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88F6A" w14:textId="77777777" w:rsidR="00B96C65" w:rsidRDefault="00B96C65" w:rsidP="00B96C65">
      <w:pPr>
        <w:rPr>
          <w:rFonts w:ascii="Arial" w:hAnsi="Arial" w:cs="Arial"/>
          <w:sz w:val="22"/>
          <w:szCs w:val="22"/>
          <w:u w:val="single"/>
        </w:rPr>
      </w:pPr>
      <w:r w:rsidRPr="00A22B87">
        <w:rPr>
          <w:rFonts w:ascii="Arial" w:hAnsi="Arial" w:cs="Arial"/>
          <w:sz w:val="22"/>
          <w:szCs w:val="22"/>
          <w:u w:val="single"/>
        </w:rPr>
        <w:t>Table 1: ARRIVE Guidelines: A checklist of 10 essential items for animal studies</w:t>
      </w:r>
    </w:p>
    <w:p w14:paraId="15CBF748" w14:textId="77777777" w:rsidR="009E0E10" w:rsidRDefault="009E0E10" w:rsidP="00B96C65">
      <w:pPr>
        <w:rPr>
          <w:rFonts w:ascii="Arial" w:hAnsi="Arial" w:cs="Arial"/>
          <w:sz w:val="22"/>
          <w:szCs w:val="22"/>
          <w:u w:val="single"/>
        </w:rPr>
      </w:pPr>
    </w:p>
    <w:tbl>
      <w:tblPr>
        <w:tblStyle w:val="PlainTable2"/>
        <w:tblpPr w:leftFromText="180" w:rightFromText="180" w:horzAnchor="margin" w:tblpY="514"/>
        <w:tblW w:w="0" w:type="auto"/>
        <w:tblLook w:val="04A0" w:firstRow="1" w:lastRow="0" w:firstColumn="1" w:lastColumn="0" w:noHBand="0" w:noVBand="1"/>
      </w:tblPr>
      <w:tblGrid>
        <w:gridCol w:w="9016"/>
      </w:tblGrid>
      <w:tr w:rsidR="00B96C65" w:rsidRPr="006D6F72" w14:paraId="53A169BC" w14:textId="77777777" w:rsidTr="006D6F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auto"/>
            </w:tcBorders>
          </w:tcPr>
          <w:p w14:paraId="47E2674A" w14:textId="77777777" w:rsidR="00B96C65" w:rsidRPr="006D6F72" w:rsidRDefault="00B96C65" w:rsidP="00C26950">
            <w:pPr>
              <w:pStyle w:val="ListParagraph"/>
              <w:numPr>
                <w:ilvl w:val="0"/>
                <w:numId w:val="1"/>
              </w:numPr>
              <w:rPr>
                <w:rFonts w:ascii="Arial" w:hAnsi="Arial" w:cs="Arial"/>
                <w:sz w:val="20"/>
                <w:szCs w:val="20"/>
              </w:rPr>
            </w:pPr>
            <w:r w:rsidRPr="006D6F72">
              <w:rPr>
                <w:rFonts w:ascii="Arial" w:hAnsi="Arial" w:cs="Arial"/>
                <w:sz w:val="20"/>
                <w:szCs w:val="20"/>
              </w:rPr>
              <w:t>Study design</w:t>
            </w:r>
          </w:p>
        </w:tc>
      </w:tr>
      <w:tr w:rsidR="00B96C65" w:rsidRPr="006D6F72" w14:paraId="5614F1BC" w14:textId="77777777" w:rsidTr="006D6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726221B1" w14:textId="77777777" w:rsidR="00B96C65" w:rsidRPr="006D6F72" w:rsidRDefault="00B96C65" w:rsidP="006D6F72">
            <w:pPr>
              <w:pStyle w:val="ListParagraph"/>
              <w:numPr>
                <w:ilvl w:val="0"/>
                <w:numId w:val="2"/>
              </w:numPr>
              <w:jc w:val="both"/>
              <w:rPr>
                <w:rFonts w:ascii="Arial" w:hAnsi="Arial" w:cs="Arial"/>
                <w:b w:val="0"/>
                <w:bCs w:val="0"/>
                <w:sz w:val="20"/>
                <w:szCs w:val="20"/>
              </w:rPr>
            </w:pPr>
            <w:r w:rsidRPr="006D6F72">
              <w:rPr>
                <w:rFonts w:ascii="Arial" w:hAnsi="Arial" w:cs="Arial"/>
                <w:b w:val="0"/>
                <w:bCs w:val="0"/>
                <w:sz w:val="20"/>
                <w:szCs w:val="20"/>
              </w:rPr>
              <w:t xml:space="preserve">Experimental study and parallel group design. (Methods, </w:t>
            </w:r>
            <w:r w:rsidRPr="006D6F72">
              <w:rPr>
                <w:rFonts w:ascii="Arial" w:hAnsi="Arial" w:cs="Arial"/>
                <w:b w:val="0"/>
                <w:bCs w:val="0"/>
                <w:i/>
                <w:iCs/>
                <w:sz w:val="20"/>
                <w:szCs w:val="20"/>
              </w:rPr>
              <w:t>section 2</w:t>
            </w:r>
            <w:r w:rsidRPr="006D6F72">
              <w:rPr>
                <w:rFonts w:ascii="Arial" w:hAnsi="Arial" w:cs="Arial"/>
                <w:b w:val="0"/>
                <w:bCs w:val="0"/>
                <w:sz w:val="20"/>
                <w:szCs w:val="20"/>
              </w:rPr>
              <w:t>)</w:t>
            </w:r>
          </w:p>
          <w:p w14:paraId="39B37FAF" w14:textId="77777777" w:rsidR="00B96C65" w:rsidRPr="006D6F72" w:rsidRDefault="00B96C65" w:rsidP="006D6F72">
            <w:pPr>
              <w:pStyle w:val="ListParagraph"/>
              <w:numPr>
                <w:ilvl w:val="0"/>
                <w:numId w:val="2"/>
              </w:numPr>
              <w:jc w:val="both"/>
              <w:rPr>
                <w:rFonts w:ascii="Arial" w:hAnsi="Arial" w:cs="Arial"/>
                <w:b w:val="0"/>
                <w:bCs w:val="0"/>
                <w:sz w:val="20"/>
                <w:szCs w:val="20"/>
              </w:rPr>
            </w:pPr>
            <w:r w:rsidRPr="006D6F72">
              <w:rPr>
                <w:rFonts w:ascii="Arial" w:hAnsi="Arial" w:cs="Arial"/>
                <w:b w:val="0"/>
                <w:bCs w:val="0"/>
                <w:sz w:val="20"/>
                <w:szCs w:val="20"/>
              </w:rPr>
              <w:t>The experimental unit is each animal.</w:t>
            </w:r>
          </w:p>
          <w:p w14:paraId="36362422" w14:textId="77777777" w:rsidR="00B96C65" w:rsidRPr="006D6F72" w:rsidRDefault="00B96C65" w:rsidP="00C26950">
            <w:pPr>
              <w:pStyle w:val="ListParagraph"/>
              <w:rPr>
                <w:rFonts w:ascii="Arial" w:hAnsi="Arial" w:cs="Arial"/>
                <w:b w:val="0"/>
                <w:bCs w:val="0"/>
                <w:sz w:val="20"/>
                <w:szCs w:val="20"/>
              </w:rPr>
            </w:pPr>
          </w:p>
        </w:tc>
      </w:tr>
      <w:tr w:rsidR="00B96C65" w:rsidRPr="006D6F72" w14:paraId="6C60AA31" w14:textId="77777777" w:rsidTr="006D6F72">
        <w:tc>
          <w:tcPr>
            <w:cnfStyle w:val="001000000000" w:firstRow="0" w:lastRow="0" w:firstColumn="1" w:lastColumn="0" w:oddVBand="0" w:evenVBand="0" w:oddHBand="0" w:evenHBand="0" w:firstRowFirstColumn="0" w:firstRowLastColumn="0" w:lastRowFirstColumn="0" w:lastRowLastColumn="0"/>
            <w:tcW w:w="9016" w:type="dxa"/>
          </w:tcPr>
          <w:p w14:paraId="7C8A9AC6" w14:textId="77777777" w:rsidR="00B96C65" w:rsidRPr="006D6F72" w:rsidRDefault="00B96C65" w:rsidP="00C26950">
            <w:pPr>
              <w:pStyle w:val="ListParagraph"/>
              <w:numPr>
                <w:ilvl w:val="0"/>
                <w:numId w:val="1"/>
              </w:numPr>
              <w:rPr>
                <w:rFonts w:ascii="Arial" w:hAnsi="Arial" w:cs="Arial"/>
                <w:sz w:val="20"/>
                <w:szCs w:val="20"/>
              </w:rPr>
            </w:pPr>
            <w:r w:rsidRPr="006D6F72">
              <w:rPr>
                <w:rFonts w:ascii="Arial" w:hAnsi="Arial" w:cs="Arial"/>
                <w:sz w:val="20"/>
                <w:szCs w:val="20"/>
              </w:rPr>
              <w:t>Sample size</w:t>
            </w:r>
          </w:p>
        </w:tc>
      </w:tr>
      <w:tr w:rsidR="00B96C65" w:rsidRPr="006D6F72" w14:paraId="1982F2C2" w14:textId="77777777" w:rsidTr="006D6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536E1B33" w14:textId="77777777" w:rsidR="00B96C65" w:rsidRPr="006D6F72" w:rsidRDefault="00B96C65" w:rsidP="006D6F72">
            <w:pPr>
              <w:pStyle w:val="ListParagraph"/>
              <w:numPr>
                <w:ilvl w:val="0"/>
                <w:numId w:val="3"/>
              </w:numPr>
              <w:jc w:val="both"/>
              <w:rPr>
                <w:rFonts w:ascii="Arial" w:hAnsi="Arial" w:cs="Arial"/>
                <w:b w:val="0"/>
                <w:bCs w:val="0"/>
                <w:sz w:val="20"/>
                <w:szCs w:val="20"/>
              </w:rPr>
            </w:pPr>
            <w:r w:rsidRPr="006D6F72">
              <w:rPr>
                <w:rFonts w:ascii="Arial" w:hAnsi="Arial" w:cs="Arial"/>
                <w:b w:val="0"/>
                <w:bCs w:val="0"/>
                <w:sz w:val="20"/>
                <w:szCs w:val="20"/>
              </w:rPr>
              <w:t xml:space="preserve">Total of 16 female and 16 male Wistar rats were used (Details in </w:t>
            </w:r>
            <w:r w:rsidRPr="006D6F72">
              <w:rPr>
                <w:rFonts w:ascii="Arial" w:hAnsi="Arial" w:cs="Arial"/>
                <w:b w:val="0"/>
                <w:bCs w:val="0"/>
                <w:i/>
                <w:iCs/>
                <w:sz w:val="20"/>
                <w:szCs w:val="20"/>
              </w:rPr>
              <w:t>section 2.1</w:t>
            </w:r>
            <w:r w:rsidRPr="006D6F72">
              <w:rPr>
                <w:rFonts w:ascii="Arial" w:hAnsi="Arial" w:cs="Arial"/>
                <w:b w:val="0"/>
                <w:bCs w:val="0"/>
                <w:sz w:val="20"/>
                <w:szCs w:val="20"/>
              </w:rPr>
              <w:t>.). Sample size and experimental procedure approved by “</w:t>
            </w:r>
            <w:proofErr w:type="spellStart"/>
            <w:r w:rsidRPr="006D6F72">
              <w:rPr>
                <w:rFonts w:ascii="Arial" w:hAnsi="Arial" w:cs="Arial"/>
                <w:b w:val="0"/>
                <w:bCs w:val="0"/>
                <w:color w:val="1F1F1F"/>
                <w:sz w:val="20"/>
                <w:szCs w:val="20"/>
                <w:shd w:val="clear" w:color="auto" w:fill="FFFFFF"/>
              </w:rPr>
              <w:t>Regierungspräsidium</w:t>
            </w:r>
            <w:proofErr w:type="spellEnd"/>
            <w:r w:rsidRPr="006D6F72">
              <w:rPr>
                <w:rFonts w:ascii="Arial" w:hAnsi="Arial" w:cs="Arial"/>
                <w:b w:val="0"/>
                <w:bCs w:val="0"/>
                <w:color w:val="1F1F1F"/>
                <w:sz w:val="20"/>
                <w:szCs w:val="20"/>
                <w:shd w:val="clear" w:color="auto" w:fill="FFFFFF"/>
              </w:rPr>
              <w:t>”, the regional</w:t>
            </w:r>
            <w:r w:rsidRPr="006D6F72">
              <w:rPr>
                <w:rFonts w:ascii="Arial" w:hAnsi="Arial" w:cs="Arial"/>
                <w:b w:val="0"/>
                <w:bCs w:val="0"/>
                <w:sz w:val="20"/>
                <w:szCs w:val="20"/>
              </w:rPr>
              <w:t xml:space="preserve"> board, Karlsruhe, Germany.  </w:t>
            </w:r>
          </w:p>
          <w:p w14:paraId="70A232C7" w14:textId="2515784D" w:rsidR="00B96C65" w:rsidRPr="006D6F72" w:rsidRDefault="00B96C65" w:rsidP="006D6F72">
            <w:pPr>
              <w:pStyle w:val="ListParagraph"/>
              <w:numPr>
                <w:ilvl w:val="0"/>
                <w:numId w:val="3"/>
              </w:numPr>
              <w:jc w:val="both"/>
              <w:rPr>
                <w:rFonts w:ascii="Arial" w:hAnsi="Arial" w:cs="Arial"/>
                <w:sz w:val="20"/>
                <w:szCs w:val="20"/>
              </w:rPr>
            </w:pPr>
            <w:r w:rsidRPr="006D6F72">
              <w:rPr>
                <w:rFonts w:ascii="Arial" w:hAnsi="Arial" w:cs="Arial"/>
                <w:b w:val="0"/>
                <w:bCs w:val="0"/>
                <w:sz w:val="20"/>
                <w:szCs w:val="20"/>
              </w:rPr>
              <w:t>The sample size was based on the previous studies with similar design</w:t>
            </w:r>
            <w:r w:rsidR="006D6F72" w:rsidRPr="006D6F72">
              <w:rPr>
                <w:rFonts w:ascii="Arial" w:hAnsi="Arial" w:cs="Arial"/>
                <w:b w:val="0"/>
                <w:bCs w:val="0"/>
                <w:sz w:val="20"/>
                <w:szCs w:val="20"/>
              </w:rPr>
              <w:t xml:space="preserve"> </w:t>
            </w:r>
            <w:r w:rsidR="006D6F72">
              <w:rPr>
                <w:rFonts w:ascii="Arial" w:hAnsi="Arial" w:cs="Arial"/>
                <w:b w:val="0"/>
                <w:bCs w:val="0"/>
                <w:sz w:val="20"/>
                <w:szCs w:val="20"/>
              </w:rPr>
              <w:t xml:space="preserve">(Singaravelu </w:t>
            </w:r>
            <w:r w:rsidR="006D6F72" w:rsidRPr="006D6F72">
              <w:rPr>
                <w:rFonts w:ascii="Arial" w:hAnsi="Arial" w:cs="Arial"/>
                <w:b w:val="0"/>
                <w:bCs w:val="0"/>
                <w:i/>
                <w:iCs/>
                <w:sz w:val="20"/>
                <w:szCs w:val="20"/>
              </w:rPr>
              <w:t>et. al.,</w:t>
            </w:r>
            <w:r w:rsidR="006D6F72">
              <w:rPr>
                <w:rFonts w:ascii="Arial" w:hAnsi="Arial" w:cs="Arial"/>
                <w:b w:val="0"/>
                <w:bCs w:val="0"/>
                <w:sz w:val="20"/>
                <w:szCs w:val="20"/>
              </w:rPr>
              <w:t xml:space="preserve"> 2022).</w:t>
            </w:r>
          </w:p>
        </w:tc>
      </w:tr>
      <w:tr w:rsidR="00B96C65" w:rsidRPr="006D6F72" w14:paraId="7018A9AC" w14:textId="77777777" w:rsidTr="006D6F72">
        <w:tc>
          <w:tcPr>
            <w:cnfStyle w:val="001000000000" w:firstRow="0" w:lastRow="0" w:firstColumn="1" w:lastColumn="0" w:oddVBand="0" w:evenVBand="0" w:oddHBand="0" w:evenHBand="0" w:firstRowFirstColumn="0" w:firstRowLastColumn="0" w:lastRowFirstColumn="0" w:lastRowLastColumn="0"/>
            <w:tcW w:w="9016" w:type="dxa"/>
          </w:tcPr>
          <w:p w14:paraId="4FA7B6B2" w14:textId="77777777" w:rsidR="00B96C65" w:rsidRPr="006D6F72" w:rsidRDefault="00B96C65" w:rsidP="00C26950">
            <w:pPr>
              <w:pStyle w:val="ListParagraph"/>
              <w:numPr>
                <w:ilvl w:val="0"/>
                <w:numId w:val="1"/>
              </w:numPr>
              <w:rPr>
                <w:rFonts w:ascii="Arial" w:hAnsi="Arial" w:cs="Arial"/>
                <w:sz w:val="20"/>
                <w:szCs w:val="20"/>
              </w:rPr>
            </w:pPr>
            <w:r w:rsidRPr="006D6F72">
              <w:rPr>
                <w:rFonts w:ascii="Arial" w:hAnsi="Arial" w:cs="Arial"/>
                <w:sz w:val="20"/>
                <w:szCs w:val="20"/>
              </w:rPr>
              <w:t>Inclusion and exclusion criteria</w:t>
            </w:r>
          </w:p>
        </w:tc>
      </w:tr>
      <w:tr w:rsidR="00B96C65" w:rsidRPr="006D6F72" w14:paraId="2EE5D93D" w14:textId="77777777" w:rsidTr="006D6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7D32119C" w14:textId="60DB19B0" w:rsidR="00B96C65" w:rsidRPr="006D6F72" w:rsidRDefault="00B96C65" w:rsidP="006D6F72">
            <w:pPr>
              <w:pStyle w:val="ListParagraph"/>
              <w:numPr>
                <w:ilvl w:val="0"/>
                <w:numId w:val="4"/>
              </w:numPr>
              <w:jc w:val="both"/>
              <w:rPr>
                <w:rFonts w:ascii="Arial" w:hAnsi="Arial" w:cs="Arial"/>
                <w:b w:val="0"/>
                <w:bCs w:val="0"/>
                <w:sz w:val="20"/>
                <w:szCs w:val="20"/>
              </w:rPr>
            </w:pPr>
            <w:r w:rsidRPr="006D6F72">
              <w:rPr>
                <w:rFonts w:ascii="Arial" w:hAnsi="Arial" w:cs="Arial"/>
                <w:b w:val="0"/>
                <w:bCs w:val="0"/>
                <w:sz w:val="20"/>
                <w:szCs w:val="20"/>
              </w:rPr>
              <w:t xml:space="preserve">Four of six best tissue extracted were used for </w:t>
            </w:r>
            <w:proofErr w:type="spellStart"/>
            <w:r w:rsidRPr="006D6F72">
              <w:rPr>
                <w:rFonts w:ascii="Arial" w:hAnsi="Arial" w:cs="Arial"/>
                <w:b w:val="0"/>
                <w:bCs w:val="0"/>
                <w:sz w:val="20"/>
                <w:szCs w:val="20"/>
              </w:rPr>
              <w:t>stainings</w:t>
            </w:r>
            <w:proofErr w:type="spellEnd"/>
            <w:r w:rsidRPr="006D6F72">
              <w:rPr>
                <w:rFonts w:ascii="Arial" w:hAnsi="Arial" w:cs="Arial"/>
                <w:b w:val="0"/>
                <w:bCs w:val="0"/>
                <w:sz w:val="20"/>
                <w:szCs w:val="20"/>
              </w:rPr>
              <w:t xml:space="preserve">. The tissues with lesions were excluded. </w:t>
            </w:r>
          </w:p>
          <w:p w14:paraId="04DA7DB2" w14:textId="77777777" w:rsidR="00B96C65" w:rsidRPr="006D6F72" w:rsidRDefault="00B96C65" w:rsidP="006D6F72">
            <w:pPr>
              <w:pStyle w:val="ListParagraph"/>
              <w:numPr>
                <w:ilvl w:val="0"/>
                <w:numId w:val="4"/>
              </w:numPr>
              <w:jc w:val="both"/>
              <w:rPr>
                <w:rFonts w:ascii="Arial" w:hAnsi="Arial" w:cs="Arial"/>
                <w:b w:val="0"/>
                <w:bCs w:val="0"/>
                <w:sz w:val="20"/>
                <w:szCs w:val="20"/>
              </w:rPr>
            </w:pPr>
            <w:r w:rsidRPr="006D6F72">
              <w:rPr>
                <w:rFonts w:ascii="Arial" w:hAnsi="Arial" w:cs="Arial"/>
                <w:b w:val="0"/>
                <w:bCs w:val="0"/>
                <w:sz w:val="20"/>
                <w:szCs w:val="20"/>
              </w:rPr>
              <w:t xml:space="preserve">N has been mentioned in </w:t>
            </w:r>
            <w:r w:rsidRPr="006D6F72">
              <w:rPr>
                <w:rFonts w:ascii="Arial" w:hAnsi="Arial" w:cs="Arial"/>
                <w:b w:val="0"/>
                <w:bCs w:val="0"/>
                <w:i/>
                <w:iCs/>
                <w:sz w:val="20"/>
                <w:szCs w:val="20"/>
              </w:rPr>
              <w:t>section 2.1.</w:t>
            </w:r>
            <w:r w:rsidRPr="006D6F72">
              <w:rPr>
                <w:rFonts w:ascii="Arial" w:hAnsi="Arial" w:cs="Arial"/>
                <w:b w:val="0"/>
                <w:bCs w:val="0"/>
                <w:sz w:val="20"/>
                <w:szCs w:val="20"/>
              </w:rPr>
              <w:t xml:space="preserve"> in methods.</w:t>
            </w:r>
          </w:p>
          <w:p w14:paraId="4D14B80E" w14:textId="77777777" w:rsidR="00B96C65" w:rsidRPr="006D6F72" w:rsidRDefault="00B96C65" w:rsidP="00C26950">
            <w:pPr>
              <w:rPr>
                <w:rFonts w:ascii="Arial" w:hAnsi="Arial" w:cs="Arial"/>
                <w:b w:val="0"/>
                <w:bCs w:val="0"/>
                <w:sz w:val="20"/>
                <w:szCs w:val="20"/>
              </w:rPr>
            </w:pPr>
          </w:p>
        </w:tc>
      </w:tr>
      <w:tr w:rsidR="00B96C65" w:rsidRPr="006D6F72" w14:paraId="1D6DDB13" w14:textId="77777777" w:rsidTr="006D6F72">
        <w:tc>
          <w:tcPr>
            <w:cnfStyle w:val="001000000000" w:firstRow="0" w:lastRow="0" w:firstColumn="1" w:lastColumn="0" w:oddVBand="0" w:evenVBand="0" w:oddHBand="0" w:evenHBand="0" w:firstRowFirstColumn="0" w:firstRowLastColumn="0" w:lastRowFirstColumn="0" w:lastRowLastColumn="0"/>
            <w:tcW w:w="9016" w:type="dxa"/>
          </w:tcPr>
          <w:p w14:paraId="42CBBF12" w14:textId="77777777" w:rsidR="00B96C65" w:rsidRPr="006D6F72" w:rsidRDefault="00B96C65" w:rsidP="00C26950">
            <w:pPr>
              <w:pStyle w:val="ListParagraph"/>
              <w:numPr>
                <w:ilvl w:val="0"/>
                <w:numId w:val="1"/>
              </w:numPr>
              <w:rPr>
                <w:rFonts w:ascii="Arial" w:hAnsi="Arial" w:cs="Arial"/>
                <w:sz w:val="20"/>
                <w:szCs w:val="20"/>
              </w:rPr>
            </w:pPr>
            <w:r w:rsidRPr="006D6F72">
              <w:rPr>
                <w:rFonts w:ascii="Arial" w:hAnsi="Arial" w:cs="Arial"/>
                <w:sz w:val="20"/>
                <w:szCs w:val="20"/>
              </w:rPr>
              <w:t>Randomisation</w:t>
            </w:r>
          </w:p>
        </w:tc>
      </w:tr>
      <w:tr w:rsidR="00B96C65" w:rsidRPr="006D6F72" w14:paraId="089AFA2A" w14:textId="77777777" w:rsidTr="006D6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1A7A30F6" w14:textId="77777777" w:rsidR="00B96C65" w:rsidRPr="006D6F72" w:rsidRDefault="00B96C65" w:rsidP="006D6F72">
            <w:pPr>
              <w:pStyle w:val="ListParagraph"/>
              <w:numPr>
                <w:ilvl w:val="0"/>
                <w:numId w:val="5"/>
              </w:numPr>
              <w:jc w:val="both"/>
              <w:rPr>
                <w:rFonts w:ascii="Arial" w:hAnsi="Arial" w:cs="Arial"/>
                <w:b w:val="0"/>
                <w:bCs w:val="0"/>
                <w:sz w:val="20"/>
                <w:szCs w:val="20"/>
              </w:rPr>
            </w:pPr>
            <w:r w:rsidRPr="006D6F72">
              <w:rPr>
                <w:rFonts w:ascii="Arial" w:hAnsi="Arial" w:cs="Arial"/>
                <w:b w:val="0"/>
                <w:bCs w:val="0"/>
                <w:sz w:val="20"/>
                <w:szCs w:val="20"/>
              </w:rPr>
              <w:t>No randomisation was used</w:t>
            </w:r>
          </w:p>
          <w:p w14:paraId="5CB504AA" w14:textId="77777777" w:rsidR="00B96C65" w:rsidRPr="006D6F72" w:rsidRDefault="00B96C65" w:rsidP="006D6F72">
            <w:pPr>
              <w:pStyle w:val="ListParagraph"/>
              <w:numPr>
                <w:ilvl w:val="0"/>
                <w:numId w:val="5"/>
              </w:numPr>
              <w:jc w:val="both"/>
              <w:rPr>
                <w:rFonts w:ascii="Arial" w:hAnsi="Arial" w:cs="Arial"/>
                <w:b w:val="0"/>
                <w:bCs w:val="0"/>
                <w:sz w:val="20"/>
                <w:szCs w:val="20"/>
              </w:rPr>
            </w:pPr>
            <w:r w:rsidRPr="006D6F72">
              <w:rPr>
                <w:rFonts w:ascii="Arial" w:hAnsi="Arial" w:cs="Arial"/>
                <w:b w:val="0"/>
                <w:bCs w:val="0"/>
                <w:sz w:val="20"/>
                <w:szCs w:val="20"/>
              </w:rPr>
              <w:t xml:space="preserve">Identical protocol with identical Iba1+ antibodies were used from the previous study </w:t>
            </w:r>
            <w:sdt>
              <w:sdtPr>
                <w:rPr>
                  <w:rFonts w:ascii="Arial" w:hAnsi="Arial" w:cs="Arial"/>
                  <w:color w:val="000000"/>
                  <w:sz w:val="20"/>
                  <w:szCs w:val="20"/>
                </w:rPr>
                <w:tag w:val="MENDELEY_CITATION_v3_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"/>
                <w:id w:val="829940528"/>
                <w:placeholder>
                  <w:docPart w:val="D82993EE24A29448A73BA440AF683BED"/>
                </w:placeholder>
              </w:sdtPr>
              <w:sdtContent>
                <w:r w:rsidRPr="006D6F72">
                  <w:rPr>
                    <w:rFonts w:ascii="Arial" w:hAnsi="Arial" w:cs="Arial"/>
                    <w:b w:val="0"/>
                    <w:bCs w:val="0"/>
                    <w:color w:val="000000"/>
                    <w:sz w:val="20"/>
                    <w:szCs w:val="20"/>
                  </w:rPr>
                  <w:t>(Singaravelu et al., 2022)</w:t>
                </w:r>
              </w:sdtContent>
            </w:sdt>
            <w:r w:rsidRPr="006D6F72">
              <w:rPr>
                <w:rFonts w:ascii="Arial" w:hAnsi="Arial" w:cs="Arial"/>
                <w:b w:val="0"/>
                <w:bCs w:val="0"/>
                <w:color w:val="000000"/>
                <w:sz w:val="20"/>
                <w:szCs w:val="20"/>
              </w:rPr>
              <w:t>.</w:t>
            </w:r>
          </w:p>
          <w:p w14:paraId="2780C98C" w14:textId="77777777" w:rsidR="00B96C65" w:rsidRPr="006D6F72" w:rsidRDefault="00B96C65" w:rsidP="006D6F72">
            <w:pPr>
              <w:pStyle w:val="ListParagraph"/>
              <w:numPr>
                <w:ilvl w:val="0"/>
                <w:numId w:val="5"/>
              </w:numPr>
              <w:jc w:val="both"/>
              <w:rPr>
                <w:rFonts w:ascii="Arial" w:hAnsi="Arial" w:cs="Arial"/>
                <w:b w:val="0"/>
                <w:bCs w:val="0"/>
                <w:sz w:val="20"/>
                <w:szCs w:val="20"/>
              </w:rPr>
            </w:pPr>
            <w:r w:rsidRPr="006D6F72">
              <w:rPr>
                <w:rFonts w:ascii="Arial" w:hAnsi="Arial" w:cs="Arial"/>
                <w:b w:val="0"/>
                <w:bCs w:val="0"/>
                <w:sz w:val="20"/>
                <w:szCs w:val="20"/>
              </w:rPr>
              <w:t>Fully automated cell classification was used for all treatments to minimize the investigator’s bias.</w:t>
            </w:r>
          </w:p>
          <w:p w14:paraId="12C0C6E5" w14:textId="77777777" w:rsidR="00B96C65" w:rsidRPr="006D6F72" w:rsidRDefault="00B96C65" w:rsidP="00C26950">
            <w:pPr>
              <w:pStyle w:val="ListParagraph"/>
              <w:rPr>
                <w:rFonts w:ascii="Arial" w:hAnsi="Arial" w:cs="Arial"/>
                <w:b w:val="0"/>
                <w:bCs w:val="0"/>
                <w:sz w:val="20"/>
                <w:szCs w:val="20"/>
              </w:rPr>
            </w:pPr>
          </w:p>
        </w:tc>
      </w:tr>
      <w:tr w:rsidR="00B96C65" w:rsidRPr="006D6F72" w14:paraId="74BBB133" w14:textId="77777777" w:rsidTr="006D6F72">
        <w:tc>
          <w:tcPr>
            <w:cnfStyle w:val="001000000000" w:firstRow="0" w:lastRow="0" w:firstColumn="1" w:lastColumn="0" w:oddVBand="0" w:evenVBand="0" w:oddHBand="0" w:evenHBand="0" w:firstRowFirstColumn="0" w:firstRowLastColumn="0" w:lastRowFirstColumn="0" w:lastRowLastColumn="0"/>
            <w:tcW w:w="9016" w:type="dxa"/>
          </w:tcPr>
          <w:p w14:paraId="3C7BCEDC" w14:textId="77777777" w:rsidR="00B96C65" w:rsidRPr="006D6F72" w:rsidRDefault="00B96C65" w:rsidP="00C26950">
            <w:pPr>
              <w:pStyle w:val="ListParagraph"/>
              <w:numPr>
                <w:ilvl w:val="0"/>
                <w:numId w:val="1"/>
              </w:numPr>
              <w:rPr>
                <w:rFonts w:ascii="Arial" w:hAnsi="Arial" w:cs="Arial"/>
                <w:sz w:val="20"/>
                <w:szCs w:val="20"/>
              </w:rPr>
            </w:pPr>
            <w:r w:rsidRPr="006D6F72">
              <w:rPr>
                <w:rFonts w:ascii="Arial" w:hAnsi="Arial" w:cs="Arial"/>
                <w:sz w:val="20"/>
                <w:szCs w:val="20"/>
              </w:rPr>
              <w:t>Blinding/Masking</w:t>
            </w:r>
          </w:p>
        </w:tc>
      </w:tr>
      <w:tr w:rsidR="00B96C65" w:rsidRPr="006D6F72" w14:paraId="423053F5" w14:textId="77777777" w:rsidTr="006D6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5F89E537" w14:textId="77777777" w:rsidR="00B96C65" w:rsidRPr="006D6F72" w:rsidRDefault="00B96C65" w:rsidP="006D6F72">
            <w:pPr>
              <w:ind w:left="745"/>
              <w:jc w:val="both"/>
              <w:rPr>
                <w:rFonts w:ascii="Arial" w:hAnsi="Arial" w:cs="Arial"/>
                <w:b w:val="0"/>
                <w:bCs w:val="0"/>
                <w:sz w:val="20"/>
                <w:szCs w:val="20"/>
              </w:rPr>
            </w:pPr>
            <w:r w:rsidRPr="006D6F72">
              <w:rPr>
                <w:rFonts w:ascii="Arial" w:hAnsi="Arial" w:cs="Arial"/>
                <w:b w:val="0"/>
                <w:bCs w:val="0"/>
                <w:sz w:val="20"/>
                <w:szCs w:val="20"/>
              </w:rPr>
              <w:t>The experimenter (D.S.) was blinded to the assignment of the animals into treatment groups. The unblinding code was held by J.R.H., who did not disclose this information to D.S.</w:t>
            </w:r>
          </w:p>
          <w:p w14:paraId="482B5A34" w14:textId="77777777" w:rsidR="00B96C65" w:rsidRPr="006D6F72" w:rsidRDefault="00B96C65" w:rsidP="00C26950">
            <w:pPr>
              <w:rPr>
                <w:rFonts w:ascii="Arial" w:hAnsi="Arial" w:cs="Arial"/>
                <w:b w:val="0"/>
                <w:bCs w:val="0"/>
                <w:sz w:val="20"/>
                <w:szCs w:val="20"/>
              </w:rPr>
            </w:pPr>
          </w:p>
        </w:tc>
      </w:tr>
      <w:tr w:rsidR="00B96C65" w:rsidRPr="006D6F72" w14:paraId="6A2866BE" w14:textId="77777777" w:rsidTr="006D6F72">
        <w:tc>
          <w:tcPr>
            <w:cnfStyle w:val="001000000000" w:firstRow="0" w:lastRow="0" w:firstColumn="1" w:lastColumn="0" w:oddVBand="0" w:evenVBand="0" w:oddHBand="0" w:evenHBand="0" w:firstRowFirstColumn="0" w:firstRowLastColumn="0" w:lastRowFirstColumn="0" w:lastRowLastColumn="0"/>
            <w:tcW w:w="9016" w:type="dxa"/>
          </w:tcPr>
          <w:p w14:paraId="5311BA64" w14:textId="77777777" w:rsidR="00B96C65" w:rsidRPr="006D6F72" w:rsidRDefault="00B96C65" w:rsidP="00C26950">
            <w:pPr>
              <w:pStyle w:val="ListParagraph"/>
              <w:numPr>
                <w:ilvl w:val="0"/>
                <w:numId w:val="1"/>
              </w:numPr>
              <w:rPr>
                <w:rFonts w:ascii="Arial" w:hAnsi="Arial" w:cs="Arial"/>
                <w:sz w:val="20"/>
                <w:szCs w:val="20"/>
              </w:rPr>
            </w:pPr>
            <w:r w:rsidRPr="006D6F72">
              <w:rPr>
                <w:rFonts w:ascii="Arial" w:hAnsi="Arial" w:cs="Arial"/>
                <w:sz w:val="20"/>
                <w:szCs w:val="20"/>
              </w:rPr>
              <w:t>Outcome measures</w:t>
            </w:r>
          </w:p>
        </w:tc>
      </w:tr>
      <w:tr w:rsidR="00B96C65" w:rsidRPr="006D6F72" w14:paraId="322AAACB" w14:textId="77777777" w:rsidTr="006D6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2AFA6DC0" w14:textId="77777777" w:rsidR="00B96C65" w:rsidRPr="006D6F72" w:rsidRDefault="00B96C65" w:rsidP="006D6F72">
            <w:pPr>
              <w:pStyle w:val="ListParagraph"/>
              <w:numPr>
                <w:ilvl w:val="0"/>
                <w:numId w:val="6"/>
              </w:numPr>
              <w:jc w:val="both"/>
              <w:rPr>
                <w:rFonts w:ascii="Arial" w:hAnsi="Arial" w:cs="Arial"/>
                <w:b w:val="0"/>
                <w:bCs w:val="0"/>
                <w:sz w:val="20"/>
                <w:szCs w:val="20"/>
              </w:rPr>
            </w:pPr>
            <w:r w:rsidRPr="006D6F72">
              <w:rPr>
                <w:rFonts w:ascii="Arial" w:hAnsi="Arial" w:cs="Arial"/>
                <w:b w:val="0"/>
                <w:bCs w:val="0"/>
                <w:sz w:val="20"/>
                <w:szCs w:val="20"/>
              </w:rPr>
              <w:t>3D acquisition of the Iba-1+ microglia cells in the L2 section of the spinal cord. Automated morphology analysis of the microglia in three states: Surveillant, Primed and Activated.</w:t>
            </w:r>
          </w:p>
          <w:p w14:paraId="645139B6" w14:textId="77777777" w:rsidR="00B96C65" w:rsidRPr="006D6F72" w:rsidRDefault="00B96C65" w:rsidP="006D6F72">
            <w:pPr>
              <w:pStyle w:val="ListParagraph"/>
              <w:numPr>
                <w:ilvl w:val="0"/>
                <w:numId w:val="6"/>
              </w:numPr>
              <w:jc w:val="both"/>
              <w:rPr>
                <w:rFonts w:ascii="Arial" w:hAnsi="Arial" w:cs="Arial"/>
                <w:b w:val="0"/>
                <w:bCs w:val="0"/>
                <w:sz w:val="20"/>
                <w:szCs w:val="20"/>
              </w:rPr>
            </w:pPr>
            <w:r w:rsidRPr="006D6F72">
              <w:rPr>
                <w:rFonts w:ascii="Arial" w:hAnsi="Arial" w:cs="Arial"/>
                <w:b w:val="0"/>
                <w:bCs w:val="0"/>
                <w:sz w:val="20"/>
                <w:szCs w:val="20"/>
              </w:rPr>
              <w:t>This was not a confirmative study. No primary outcomes were defined.</w:t>
            </w:r>
          </w:p>
          <w:p w14:paraId="1B1FE897" w14:textId="77777777" w:rsidR="00B96C65" w:rsidRPr="006D6F72" w:rsidRDefault="00B96C65" w:rsidP="00C26950">
            <w:pPr>
              <w:pStyle w:val="ListParagraph"/>
              <w:rPr>
                <w:rFonts w:ascii="Arial" w:hAnsi="Arial" w:cs="Arial"/>
                <w:b w:val="0"/>
                <w:bCs w:val="0"/>
                <w:sz w:val="20"/>
                <w:szCs w:val="20"/>
              </w:rPr>
            </w:pPr>
          </w:p>
        </w:tc>
      </w:tr>
      <w:tr w:rsidR="00B96C65" w:rsidRPr="006D6F72" w14:paraId="1E34E183" w14:textId="77777777" w:rsidTr="006D6F72">
        <w:tc>
          <w:tcPr>
            <w:cnfStyle w:val="001000000000" w:firstRow="0" w:lastRow="0" w:firstColumn="1" w:lastColumn="0" w:oddVBand="0" w:evenVBand="0" w:oddHBand="0" w:evenHBand="0" w:firstRowFirstColumn="0" w:firstRowLastColumn="0" w:lastRowFirstColumn="0" w:lastRowLastColumn="0"/>
            <w:tcW w:w="9016" w:type="dxa"/>
          </w:tcPr>
          <w:p w14:paraId="29E70198" w14:textId="77777777" w:rsidR="00B96C65" w:rsidRPr="006D6F72" w:rsidRDefault="00B96C65" w:rsidP="00C26950">
            <w:pPr>
              <w:pStyle w:val="ListParagraph"/>
              <w:numPr>
                <w:ilvl w:val="0"/>
                <w:numId w:val="1"/>
              </w:numPr>
              <w:rPr>
                <w:rFonts w:ascii="Arial" w:hAnsi="Arial" w:cs="Arial"/>
                <w:sz w:val="20"/>
                <w:szCs w:val="20"/>
              </w:rPr>
            </w:pPr>
            <w:r w:rsidRPr="006D6F72">
              <w:rPr>
                <w:rFonts w:ascii="Arial" w:hAnsi="Arial" w:cs="Arial"/>
                <w:sz w:val="20"/>
                <w:szCs w:val="20"/>
              </w:rPr>
              <w:t>Statistical methods</w:t>
            </w:r>
          </w:p>
        </w:tc>
      </w:tr>
      <w:tr w:rsidR="00B96C65" w:rsidRPr="006D6F72" w14:paraId="6FCF3A5B" w14:textId="77777777" w:rsidTr="006D6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6DBC2864" w14:textId="77777777" w:rsidR="00B96C65" w:rsidRPr="006D6F72" w:rsidRDefault="00B96C65" w:rsidP="00C26950">
            <w:pPr>
              <w:pStyle w:val="ListParagraph"/>
              <w:rPr>
                <w:rFonts w:ascii="Arial" w:hAnsi="Arial" w:cs="Arial"/>
                <w:b w:val="0"/>
                <w:bCs w:val="0"/>
                <w:sz w:val="20"/>
                <w:szCs w:val="20"/>
              </w:rPr>
            </w:pPr>
            <w:r w:rsidRPr="006D6F72">
              <w:rPr>
                <w:rFonts w:ascii="Arial" w:hAnsi="Arial" w:cs="Arial"/>
                <w:b w:val="0"/>
                <w:bCs w:val="0"/>
                <w:sz w:val="20"/>
                <w:szCs w:val="20"/>
              </w:rPr>
              <w:t xml:space="preserve">Pre-processing of data: Cluster analysis </w:t>
            </w:r>
          </w:p>
          <w:p w14:paraId="6666814E" w14:textId="77777777" w:rsidR="00B96C65" w:rsidRPr="006D6F72" w:rsidRDefault="00B96C65" w:rsidP="00C26950">
            <w:pPr>
              <w:pStyle w:val="ListParagraph"/>
              <w:rPr>
                <w:rFonts w:ascii="Arial" w:hAnsi="Arial" w:cs="Arial"/>
                <w:b w:val="0"/>
                <w:bCs w:val="0"/>
                <w:sz w:val="20"/>
                <w:szCs w:val="20"/>
              </w:rPr>
            </w:pPr>
            <w:r w:rsidRPr="006D6F72">
              <w:rPr>
                <w:rFonts w:ascii="Arial" w:hAnsi="Arial" w:cs="Arial"/>
                <w:b w:val="0"/>
                <w:bCs w:val="0"/>
                <w:sz w:val="20"/>
                <w:szCs w:val="20"/>
              </w:rPr>
              <w:t>Data analysis: Two-way ANOVA, independent t-test. Cohen’s d. (</w:t>
            </w:r>
            <w:r w:rsidRPr="006D6F72">
              <w:rPr>
                <w:rFonts w:ascii="Arial" w:hAnsi="Arial" w:cs="Arial"/>
                <w:b w:val="0"/>
                <w:bCs w:val="0"/>
                <w:i/>
                <w:iCs/>
                <w:sz w:val="20"/>
                <w:szCs w:val="20"/>
              </w:rPr>
              <w:t>Methods section 2.7</w:t>
            </w:r>
            <w:r w:rsidRPr="006D6F72">
              <w:rPr>
                <w:rFonts w:ascii="Arial" w:hAnsi="Arial" w:cs="Arial"/>
                <w:b w:val="0"/>
                <w:bCs w:val="0"/>
                <w:sz w:val="20"/>
                <w:szCs w:val="20"/>
              </w:rPr>
              <w:t>)</w:t>
            </w:r>
          </w:p>
          <w:p w14:paraId="057B8CA5" w14:textId="77777777" w:rsidR="00B96C65" w:rsidRPr="006D6F72" w:rsidRDefault="00B96C65" w:rsidP="00C26950">
            <w:pPr>
              <w:pStyle w:val="ListParagraph"/>
              <w:rPr>
                <w:rFonts w:ascii="Arial" w:hAnsi="Arial" w:cs="Arial"/>
                <w:b w:val="0"/>
                <w:bCs w:val="0"/>
                <w:sz w:val="20"/>
                <w:szCs w:val="20"/>
              </w:rPr>
            </w:pPr>
          </w:p>
        </w:tc>
      </w:tr>
      <w:tr w:rsidR="00B96C65" w:rsidRPr="006D6F72" w14:paraId="71550CEF" w14:textId="77777777" w:rsidTr="006D6F72">
        <w:tc>
          <w:tcPr>
            <w:cnfStyle w:val="001000000000" w:firstRow="0" w:lastRow="0" w:firstColumn="1" w:lastColumn="0" w:oddVBand="0" w:evenVBand="0" w:oddHBand="0" w:evenHBand="0" w:firstRowFirstColumn="0" w:firstRowLastColumn="0" w:lastRowFirstColumn="0" w:lastRowLastColumn="0"/>
            <w:tcW w:w="9016" w:type="dxa"/>
          </w:tcPr>
          <w:p w14:paraId="7BFE9989" w14:textId="77777777" w:rsidR="00B96C65" w:rsidRPr="006D6F72" w:rsidRDefault="00B96C65" w:rsidP="00C26950">
            <w:pPr>
              <w:pStyle w:val="ListParagraph"/>
              <w:numPr>
                <w:ilvl w:val="0"/>
                <w:numId w:val="1"/>
              </w:numPr>
              <w:rPr>
                <w:rFonts w:ascii="Arial" w:hAnsi="Arial" w:cs="Arial"/>
                <w:sz w:val="20"/>
                <w:szCs w:val="20"/>
              </w:rPr>
            </w:pPr>
            <w:r w:rsidRPr="006D6F72">
              <w:rPr>
                <w:rFonts w:ascii="Arial" w:hAnsi="Arial" w:cs="Arial"/>
                <w:sz w:val="20"/>
                <w:szCs w:val="20"/>
              </w:rPr>
              <w:t>Experimental animals</w:t>
            </w:r>
          </w:p>
        </w:tc>
      </w:tr>
      <w:tr w:rsidR="00B96C65" w:rsidRPr="006D6F72" w14:paraId="4037D61D" w14:textId="77777777" w:rsidTr="006D6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66DE29E1" w14:textId="77777777" w:rsidR="00B96C65" w:rsidRPr="006D6F72" w:rsidRDefault="00B96C65" w:rsidP="00C26950">
            <w:pPr>
              <w:pStyle w:val="ListParagraph"/>
              <w:numPr>
                <w:ilvl w:val="0"/>
                <w:numId w:val="7"/>
              </w:numPr>
              <w:rPr>
                <w:rFonts w:ascii="Arial" w:hAnsi="Arial" w:cs="Arial"/>
                <w:b w:val="0"/>
                <w:bCs w:val="0"/>
                <w:sz w:val="20"/>
                <w:szCs w:val="20"/>
              </w:rPr>
            </w:pPr>
            <w:r w:rsidRPr="006D6F72">
              <w:rPr>
                <w:rFonts w:ascii="Arial" w:hAnsi="Arial" w:cs="Arial"/>
                <w:b w:val="0"/>
                <w:bCs w:val="0"/>
                <w:sz w:val="20"/>
                <w:szCs w:val="20"/>
              </w:rPr>
              <w:t>Adolescent male and female rats (Wistar Han outbred), initial body weight 50g.Terminal body weight 200-225g (females) and 385-415g (males).</w:t>
            </w:r>
          </w:p>
          <w:p w14:paraId="73F97CB8" w14:textId="77777777" w:rsidR="00B96C65" w:rsidRPr="006D6F72" w:rsidRDefault="00B96C65" w:rsidP="00C26950">
            <w:pPr>
              <w:pStyle w:val="ListParagraph"/>
              <w:numPr>
                <w:ilvl w:val="0"/>
                <w:numId w:val="7"/>
              </w:numPr>
              <w:rPr>
                <w:rFonts w:ascii="Arial" w:hAnsi="Arial" w:cs="Arial"/>
                <w:b w:val="0"/>
                <w:bCs w:val="0"/>
                <w:sz w:val="20"/>
                <w:szCs w:val="20"/>
              </w:rPr>
            </w:pPr>
            <w:r w:rsidRPr="006D6F72">
              <w:rPr>
                <w:rFonts w:ascii="Arial" w:hAnsi="Arial" w:cs="Arial"/>
                <w:b w:val="0"/>
                <w:bCs w:val="0"/>
                <w:sz w:val="20"/>
                <w:szCs w:val="20"/>
              </w:rPr>
              <w:t>The animals were also monitored for grooming behaviour and abnormal posture.</w:t>
            </w:r>
          </w:p>
          <w:p w14:paraId="453292D5" w14:textId="77777777" w:rsidR="00B96C65" w:rsidRPr="006D6F72" w:rsidRDefault="00B96C65" w:rsidP="00C26950">
            <w:pPr>
              <w:pStyle w:val="ListParagraph"/>
              <w:rPr>
                <w:rFonts w:ascii="Arial" w:hAnsi="Arial" w:cs="Arial"/>
                <w:b w:val="0"/>
                <w:bCs w:val="0"/>
                <w:sz w:val="20"/>
                <w:szCs w:val="20"/>
              </w:rPr>
            </w:pPr>
          </w:p>
        </w:tc>
      </w:tr>
      <w:tr w:rsidR="00B96C65" w:rsidRPr="006D6F72" w14:paraId="49B8A5C9" w14:textId="77777777" w:rsidTr="006D6F72">
        <w:tc>
          <w:tcPr>
            <w:cnfStyle w:val="001000000000" w:firstRow="0" w:lastRow="0" w:firstColumn="1" w:lastColumn="0" w:oddVBand="0" w:evenVBand="0" w:oddHBand="0" w:evenHBand="0" w:firstRowFirstColumn="0" w:firstRowLastColumn="0" w:lastRowFirstColumn="0" w:lastRowLastColumn="0"/>
            <w:tcW w:w="9016" w:type="dxa"/>
          </w:tcPr>
          <w:p w14:paraId="391DDD1E" w14:textId="77777777" w:rsidR="00B96C65" w:rsidRPr="006D6F72" w:rsidRDefault="00B96C65" w:rsidP="00C26950">
            <w:pPr>
              <w:pStyle w:val="ListParagraph"/>
              <w:numPr>
                <w:ilvl w:val="0"/>
                <w:numId w:val="1"/>
              </w:numPr>
              <w:rPr>
                <w:rFonts w:ascii="Arial" w:hAnsi="Arial" w:cs="Arial"/>
                <w:sz w:val="20"/>
                <w:szCs w:val="20"/>
              </w:rPr>
            </w:pPr>
            <w:r w:rsidRPr="006D6F72">
              <w:rPr>
                <w:rFonts w:ascii="Arial" w:hAnsi="Arial" w:cs="Arial"/>
                <w:sz w:val="20"/>
                <w:szCs w:val="20"/>
              </w:rPr>
              <w:t>Experimental procedures</w:t>
            </w:r>
          </w:p>
        </w:tc>
      </w:tr>
      <w:tr w:rsidR="00B96C65" w:rsidRPr="006D6F72" w14:paraId="6203F73D" w14:textId="77777777" w:rsidTr="006D6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4BBCDA59" w14:textId="77777777" w:rsidR="00B96C65" w:rsidRPr="006D6F72" w:rsidRDefault="00B96C65" w:rsidP="006D6F72">
            <w:pPr>
              <w:ind w:left="745"/>
              <w:jc w:val="both"/>
              <w:rPr>
                <w:rFonts w:ascii="Arial" w:hAnsi="Arial" w:cs="Arial"/>
                <w:b w:val="0"/>
                <w:bCs w:val="0"/>
                <w:sz w:val="20"/>
                <w:szCs w:val="20"/>
              </w:rPr>
            </w:pPr>
            <w:r w:rsidRPr="006D6F72">
              <w:rPr>
                <w:rFonts w:ascii="Arial" w:hAnsi="Arial" w:cs="Arial"/>
                <w:b w:val="0"/>
                <w:bCs w:val="0"/>
                <w:sz w:val="20"/>
                <w:szCs w:val="20"/>
              </w:rPr>
              <w:t xml:space="preserve">Experimental procedure: stress paradigm described in </w:t>
            </w:r>
            <w:r w:rsidRPr="006D6F72">
              <w:rPr>
                <w:rFonts w:ascii="Arial" w:hAnsi="Arial" w:cs="Arial"/>
                <w:b w:val="0"/>
                <w:bCs w:val="0"/>
                <w:i/>
                <w:iCs/>
                <w:sz w:val="20"/>
                <w:szCs w:val="20"/>
              </w:rPr>
              <w:t>section 2.2</w:t>
            </w:r>
            <w:r w:rsidRPr="006D6F72">
              <w:rPr>
                <w:rFonts w:ascii="Arial" w:hAnsi="Arial" w:cs="Arial"/>
                <w:b w:val="0"/>
                <w:bCs w:val="0"/>
                <w:sz w:val="20"/>
                <w:szCs w:val="20"/>
              </w:rPr>
              <w:t xml:space="preserve">, nerve growth factor or saline injections in </w:t>
            </w:r>
            <w:r w:rsidRPr="006D6F72">
              <w:rPr>
                <w:rFonts w:ascii="Arial" w:hAnsi="Arial" w:cs="Arial"/>
                <w:b w:val="0"/>
                <w:bCs w:val="0"/>
                <w:i/>
                <w:iCs/>
                <w:sz w:val="20"/>
                <w:szCs w:val="20"/>
              </w:rPr>
              <w:t>section 2.3</w:t>
            </w:r>
            <w:r w:rsidRPr="006D6F72">
              <w:rPr>
                <w:rFonts w:ascii="Arial" w:hAnsi="Arial" w:cs="Arial"/>
                <w:b w:val="0"/>
                <w:bCs w:val="0"/>
                <w:sz w:val="20"/>
                <w:szCs w:val="20"/>
              </w:rPr>
              <w:t xml:space="preserve">, Treatment groups in </w:t>
            </w:r>
            <w:r w:rsidRPr="006D6F72">
              <w:rPr>
                <w:rFonts w:ascii="Arial" w:hAnsi="Arial" w:cs="Arial"/>
                <w:b w:val="0"/>
                <w:bCs w:val="0"/>
                <w:i/>
                <w:iCs/>
                <w:sz w:val="20"/>
                <w:szCs w:val="20"/>
              </w:rPr>
              <w:t>section 2.4</w:t>
            </w:r>
            <w:r w:rsidRPr="006D6F72">
              <w:rPr>
                <w:rFonts w:ascii="Arial" w:hAnsi="Arial" w:cs="Arial"/>
                <w:b w:val="0"/>
                <w:bCs w:val="0"/>
                <w:sz w:val="20"/>
                <w:szCs w:val="20"/>
              </w:rPr>
              <w:t xml:space="preserve">, Perfusion and tissue preparation in </w:t>
            </w:r>
            <w:r w:rsidRPr="006D6F72">
              <w:rPr>
                <w:rFonts w:ascii="Arial" w:hAnsi="Arial" w:cs="Arial"/>
                <w:b w:val="0"/>
                <w:bCs w:val="0"/>
                <w:i/>
                <w:iCs/>
                <w:sz w:val="20"/>
                <w:szCs w:val="20"/>
              </w:rPr>
              <w:t>section 2.5</w:t>
            </w:r>
            <w:r w:rsidRPr="006D6F72">
              <w:rPr>
                <w:rFonts w:ascii="Arial" w:hAnsi="Arial" w:cs="Arial"/>
                <w:b w:val="0"/>
                <w:bCs w:val="0"/>
                <w:sz w:val="20"/>
                <w:szCs w:val="20"/>
              </w:rPr>
              <w:t>. The timeline is highlighted in Fig 1. The rationale has been mentioned in Introduction (section 1).</w:t>
            </w:r>
          </w:p>
          <w:p w14:paraId="2711695E" w14:textId="77777777" w:rsidR="00B96C65" w:rsidRPr="006D6F72" w:rsidRDefault="00B96C65" w:rsidP="00C26950">
            <w:pPr>
              <w:rPr>
                <w:rFonts w:ascii="Arial" w:hAnsi="Arial" w:cs="Arial"/>
                <w:b w:val="0"/>
                <w:bCs w:val="0"/>
                <w:sz w:val="20"/>
                <w:szCs w:val="20"/>
              </w:rPr>
            </w:pPr>
          </w:p>
        </w:tc>
      </w:tr>
      <w:tr w:rsidR="00B96C65" w:rsidRPr="006D6F72" w14:paraId="651899EC" w14:textId="77777777" w:rsidTr="006D6F72">
        <w:tc>
          <w:tcPr>
            <w:cnfStyle w:val="001000000000" w:firstRow="0" w:lastRow="0" w:firstColumn="1" w:lastColumn="0" w:oddVBand="0" w:evenVBand="0" w:oddHBand="0" w:evenHBand="0" w:firstRowFirstColumn="0" w:firstRowLastColumn="0" w:lastRowFirstColumn="0" w:lastRowLastColumn="0"/>
            <w:tcW w:w="9016" w:type="dxa"/>
          </w:tcPr>
          <w:p w14:paraId="4D30D2ED" w14:textId="77777777" w:rsidR="00B96C65" w:rsidRPr="006D6F72" w:rsidRDefault="00B96C65" w:rsidP="00C26950">
            <w:pPr>
              <w:pStyle w:val="ListParagraph"/>
              <w:numPr>
                <w:ilvl w:val="0"/>
                <w:numId w:val="1"/>
              </w:numPr>
              <w:rPr>
                <w:rFonts w:ascii="Arial" w:hAnsi="Arial" w:cs="Arial"/>
                <w:sz w:val="20"/>
                <w:szCs w:val="20"/>
              </w:rPr>
            </w:pPr>
            <w:r w:rsidRPr="006D6F72">
              <w:rPr>
                <w:rFonts w:ascii="Arial" w:hAnsi="Arial" w:cs="Arial"/>
                <w:sz w:val="20"/>
                <w:szCs w:val="20"/>
              </w:rPr>
              <w:t>Results</w:t>
            </w:r>
          </w:p>
        </w:tc>
      </w:tr>
      <w:tr w:rsidR="00B96C65" w:rsidRPr="006D6F72" w14:paraId="54ED6D85" w14:textId="77777777" w:rsidTr="006D6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7BD5EC0A" w14:textId="77777777" w:rsidR="00B96C65" w:rsidRPr="006D6F72" w:rsidRDefault="00B96C65" w:rsidP="006D6F72">
            <w:pPr>
              <w:ind w:left="745"/>
              <w:jc w:val="both"/>
              <w:rPr>
                <w:rFonts w:ascii="Arial" w:hAnsi="Arial" w:cs="Arial"/>
                <w:b w:val="0"/>
                <w:bCs w:val="0"/>
                <w:sz w:val="20"/>
                <w:szCs w:val="20"/>
              </w:rPr>
            </w:pPr>
            <w:r w:rsidRPr="006D6F72">
              <w:rPr>
                <w:rFonts w:ascii="Arial" w:hAnsi="Arial" w:cs="Arial"/>
                <w:b w:val="0"/>
                <w:bCs w:val="0"/>
                <w:color w:val="1F1F1F"/>
                <w:sz w:val="20"/>
                <w:szCs w:val="20"/>
                <w:shd w:val="clear" w:color="auto" w:fill="FFFFFF"/>
              </w:rPr>
              <w:t xml:space="preserve">Data are given as means ± SE of the proportion of the microglia in each state. </w:t>
            </w:r>
            <w:r w:rsidRPr="006D6F72">
              <w:rPr>
                <w:rFonts w:ascii="Arial" w:hAnsi="Arial" w:cs="Arial"/>
                <w:b w:val="0"/>
                <w:bCs w:val="0"/>
                <w:sz w:val="20"/>
                <w:szCs w:val="20"/>
              </w:rPr>
              <w:t>The details are mentioned in Results (section 3).</w:t>
            </w:r>
          </w:p>
          <w:p w14:paraId="58CD3EC2" w14:textId="77777777" w:rsidR="00B96C65" w:rsidRPr="006D6F72" w:rsidRDefault="00B96C65" w:rsidP="00C26950">
            <w:pPr>
              <w:pStyle w:val="ListParagraph"/>
              <w:rPr>
                <w:rFonts w:ascii="Arial" w:hAnsi="Arial" w:cs="Arial"/>
                <w:b w:val="0"/>
                <w:bCs w:val="0"/>
                <w:sz w:val="20"/>
                <w:szCs w:val="20"/>
              </w:rPr>
            </w:pPr>
          </w:p>
        </w:tc>
      </w:tr>
    </w:tbl>
    <w:p w14:paraId="50F910A7" w14:textId="77777777" w:rsidR="00780D41" w:rsidRDefault="00780D41"/>
    <w:p w14:paraId="6EA3925A" w14:textId="77777777" w:rsidR="00B96C65" w:rsidRDefault="00B96C65"/>
    <w:p w14:paraId="7FF83D96" w14:textId="77777777" w:rsidR="00B96C65" w:rsidRDefault="00B96C65"/>
    <w:p w14:paraId="003D43FF" w14:textId="77777777" w:rsidR="008B5E73" w:rsidRDefault="008B5E73" w:rsidP="00B96C65">
      <w:pPr>
        <w:jc w:val="both"/>
        <w:rPr>
          <w:rFonts w:ascii="Arial" w:hAnsi="Arial" w:cs="Arial"/>
          <w:sz w:val="22"/>
          <w:szCs w:val="22"/>
          <w:u w:val="single"/>
        </w:rPr>
      </w:pPr>
    </w:p>
    <w:p w14:paraId="71083C49" w14:textId="77777777" w:rsidR="008B5E73" w:rsidRDefault="008B5E73" w:rsidP="00B96C65">
      <w:pPr>
        <w:jc w:val="both"/>
        <w:rPr>
          <w:rFonts w:ascii="Arial" w:hAnsi="Arial" w:cs="Arial"/>
          <w:sz w:val="22"/>
          <w:szCs w:val="22"/>
          <w:u w:val="single"/>
        </w:rPr>
      </w:pPr>
    </w:p>
    <w:p w14:paraId="1782FF70" w14:textId="77777777" w:rsidR="008B5E73" w:rsidRDefault="008B5E73" w:rsidP="00B96C65">
      <w:pPr>
        <w:jc w:val="both"/>
        <w:rPr>
          <w:rFonts w:ascii="Arial" w:hAnsi="Arial" w:cs="Arial"/>
          <w:sz w:val="22"/>
          <w:szCs w:val="22"/>
          <w:u w:val="single"/>
        </w:rPr>
      </w:pPr>
    </w:p>
    <w:p w14:paraId="4439E9D1" w14:textId="77777777" w:rsidR="008B5E73" w:rsidRDefault="008B5E73" w:rsidP="00B96C65">
      <w:pPr>
        <w:jc w:val="both"/>
        <w:rPr>
          <w:rFonts w:ascii="Arial" w:hAnsi="Arial" w:cs="Arial"/>
          <w:sz w:val="22"/>
          <w:szCs w:val="22"/>
          <w:u w:val="single"/>
        </w:rPr>
      </w:pPr>
    </w:p>
    <w:p w14:paraId="2FE43A18" w14:textId="77777777" w:rsidR="008B5E73" w:rsidRDefault="008B5E73" w:rsidP="00B96C65">
      <w:pPr>
        <w:jc w:val="both"/>
        <w:rPr>
          <w:rFonts w:ascii="Arial" w:hAnsi="Arial" w:cs="Arial"/>
          <w:sz w:val="22"/>
          <w:szCs w:val="22"/>
          <w:u w:val="single"/>
        </w:rPr>
      </w:pPr>
    </w:p>
    <w:p w14:paraId="3FAF37C3" w14:textId="77777777" w:rsidR="008B5E73" w:rsidRDefault="008B5E73" w:rsidP="00B96C65">
      <w:pPr>
        <w:jc w:val="both"/>
        <w:rPr>
          <w:rFonts w:ascii="Arial" w:hAnsi="Arial" w:cs="Arial"/>
          <w:sz w:val="22"/>
          <w:szCs w:val="22"/>
          <w:u w:val="single"/>
        </w:rPr>
      </w:pPr>
    </w:p>
    <w:p w14:paraId="19FB83E8" w14:textId="77777777" w:rsidR="008B5E73" w:rsidRDefault="008B5E73" w:rsidP="00B96C65">
      <w:pPr>
        <w:jc w:val="both"/>
        <w:rPr>
          <w:rFonts w:ascii="Arial" w:hAnsi="Arial" w:cs="Arial"/>
          <w:sz w:val="22"/>
          <w:szCs w:val="22"/>
          <w:u w:val="single"/>
        </w:rPr>
      </w:pPr>
    </w:p>
    <w:p w14:paraId="5D8A5462" w14:textId="77777777" w:rsidR="008B5E73" w:rsidRDefault="008B5E73" w:rsidP="00B96C65">
      <w:pPr>
        <w:jc w:val="both"/>
        <w:rPr>
          <w:rFonts w:ascii="Arial" w:hAnsi="Arial" w:cs="Arial"/>
          <w:sz w:val="22"/>
          <w:szCs w:val="22"/>
          <w:u w:val="single"/>
        </w:rPr>
      </w:pPr>
    </w:p>
    <w:p w14:paraId="4BA69099" w14:textId="77777777" w:rsidR="008B5E73" w:rsidRDefault="008B5E73" w:rsidP="00B96C65">
      <w:pPr>
        <w:jc w:val="both"/>
        <w:rPr>
          <w:rFonts w:ascii="Arial" w:hAnsi="Arial" w:cs="Arial"/>
          <w:sz w:val="22"/>
          <w:szCs w:val="22"/>
          <w:u w:val="single"/>
        </w:rPr>
      </w:pPr>
    </w:p>
    <w:p w14:paraId="13C0674A" w14:textId="77777777" w:rsidR="008B5E73" w:rsidRDefault="008B5E73" w:rsidP="00B96C65">
      <w:pPr>
        <w:jc w:val="both"/>
        <w:rPr>
          <w:rFonts w:ascii="Arial" w:hAnsi="Arial" w:cs="Arial"/>
          <w:sz w:val="22"/>
          <w:szCs w:val="22"/>
          <w:u w:val="single"/>
        </w:rPr>
      </w:pPr>
    </w:p>
    <w:p w14:paraId="64607EDD" w14:textId="77777777" w:rsidR="008B5E73" w:rsidRDefault="008B5E73" w:rsidP="00B96C65">
      <w:pPr>
        <w:jc w:val="both"/>
        <w:rPr>
          <w:rFonts w:ascii="Arial" w:hAnsi="Arial" w:cs="Arial"/>
          <w:sz w:val="22"/>
          <w:szCs w:val="22"/>
          <w:u w:val="single"/>
        </w:rPr>
      </w:pPr>
    </w:p>
    <w:p w14:paraId="6073F438" w14:textId="77777777" w:rsidR="008B5E73" w:rsidRDefault="008B5E73" w:rsidP="00B96C65">
      <w:pPr>
        <w:jc w:val="both"/>
        <w:rPr>
          <w:rFonts w:ascii="Arial" w:hAnsi="Arial" w:cs="Arial"/>
          <w:sz w:val="22"/>
          <w:szCs w:val="22"/>
          <w:u w:val="single"/>
        </w:rPr>
      </w:pPr>
    </w:p>
    <w:p w14:paraId="0046FC09" w14:textId="77777777" w:rsidR="008B5E73" w:rsidRDefault="008B5E73" w:rsidP="00B96C65">
      <w:pPr>
        <w:jc w:val="both"/>
        <w:rPr>
          <w:rFonts w:ascii="Arial" w:hAnsi="Arial" w:cs="Arial"/>
          <w:sz w:val="22"/>
          <w:szCs w:val="22"/>
          <w:u w:val="single"/>
        </w:rPr>
      </w:pPr>
    </w:p>
    <w:p w14:paraId="2A159A94" w14:textId="77777777" w:rsidR="008B5E73" w:rsidRDefault="008B5E73" w:rsidP="00B96C65">
      <w:pPr>
        <w:jc w:val="both"/>
        <w:rPr>
          <w:rFonts w:ascii="Arial" w:hAnsi="Arial" w:cs="Arial"/>
          <w:sz w:val="22"/>
          <w:szCs w:val="22"/>
          <w:u w:val="single"/>
        </w:rPr>
      </w:pPr>
    </w:p>
    <w:p w14:paraId="09B86D37" w14:textId="77777777" w:rsidR="008B5E73" w:rsidRDefault="008B5E73" w:rsidP="00B96C65">
      <w:pPr>
        <w:jc w:val="both"/>
        <w:rPr>
          <w:rFonts w:ascii="Arial" w:hAnsi="Arial" w:cs="Arial"/>
          <w:sz w:val="22"/>
          <w:szCs w:val="22"/>
          <w:u w:val="single"/>
        </w:rPr>
      </w:pPr>
    </w:p>
    <w:p w14:paraId="29340E48" w14:textId="77777777" w:rsidR="008B5E73" w:rsidRDefault="008B5E73" w:rsidP="00B96C65">
      <w:pPr>
        <w:jc w:val="both"/>
        <w:rPr>
          <w:rFonts w:ascii="Arial" w:hAnsi="Arial" w:cs="Arial"/>
          <w:sz w:val="22"/>
          <w:szCs w:val="22"/>
          <w:u w:val="single"/>
        </w:rPr>
      </w:pPr>
    </w:p>
    <w:p w14:paraId="2F589281" w14:textId="77777777" w:rsidR="008B5E73" w:rsidRDefault="008B5E73" w:rsidP="00B96C65">
      <w:pPr>
        <w:jc w:val="both"/>
        <w:rPr>
          <w:rFonts w:ascii="Arial" w:hAnsi="Arial" w:cs="Arial"/>
          <w:sz w:val="22"/>
          <w:szCs w:val="22"/>
          <w:u w:val="single"/>
        </w:rPr>
      </w:pPr>
    </w:p>
    <w:p w14:paraId="36AE74DB" w14:textId="77777777" w:rsidR="008B5E73" w:rsidRDefault="008B5E73" w:rsidP="00B96C65">
      <w:pPr>
        <w:jc w:val="both"/>
        <w:rPr>
          <w:rFonts w:ascii="Arial" w:hAnsi="Arial" w:cs="Arial"/>
          <w:sz w:val="22"/>
          <w:szCs w:val="22"/>
          <w:u w:val="single"/>
        </w:rPr>
      </w:pPr>
    </w:p>
    <w:p w14:paraId="04F238ED" w14:textId="77777777" w:rsidR="008B5E73" w:rsidRDefault="008B5E73" w:rsidP="00B96C65">
      <w:pPr>
        <w:jc w:val="both"/>
        <w:rPr>
          <w:rFonts w:ascii="Arial" w:hAnsi="Arial" w:cs="Arial"/>
          <w:sz w:val="22"/>
          <w:szCs w:val="22"/>
          <w:u w:val="single"/>
        </w:rPr>
      </w:pPr>
    </w:p>
    <w:p w14:paraId="209354DF" w14:textId="77777777" w:rsidR="008B5E73" w:rsidRDefault="008B5E73" w:rsidP="00B96C65">
      <w:pPr>
        <w:jc w:val="both"/>
        <w:rPr>
          <w:rFonts w:ascii="Arial" w:hAnsi="Arial" w:cs="Arial"/>
          <w:sz w:val="22"/>
          <w:szCs w:val="22"/>
          <w:u w:val="single"/>
        </w:rPr>
      </w:pPr>
    </w:p>
    <w:p w14:paraId="59B493AF" w14:textId="77777777" w:rsidR="008B5E73" w:rsidRDefault="008B5E73" w:rsidP="00B96C65">
      <w:pPr>
        <w:jc w:val="both"/>
        <w:rPr>
          <w:rFonts w:ascii="Arial" w:hAnsi="Arial" w:cs="Arial"/>
          <w:sz w:val="22"/>
          <w:szCs w:val="22"/>
          <w:u w:val="single"/>
        </w:rPr>
      </w:pPr>
    </w:p>
    <w:p w14:paraId="30B70E75" w14:textId="77777777" w:rsidR="008B5E73" w:rsidRDefault="008B5E73" w:rsidP="00B96C65">
      <w:pPr>
        <w:jc w:val="both"/>
        <w:rPr>
          <w:rFonts w:ascii="Arial" w:hAnsi="Arial" w:cs="Arial"/>
          <w:sz w:val="22"/>
          <w:szCs w:val="22"/>
          <w:u w:val="single"/>
        </w:rPr>
      </w:pPr>
    </w:p>
    <w:p w14:paraId="4DFC226F" w14:textId="77777777" w:rsidR="008B5E73" w:rsidRDefault="008B5E73" w:rsidP="00B96C65">
      <w:pPr>
        <w:jc w:val="both"/>
        <w:rPr>
          <w:rFonts w:ascii="Arial" w:hAnsi="Arial" w:cs="Arial"/>
          <w:sz w:val="22"/>
          <w:szCs w:val="22"/>
          <w:u w:val="single"/>
        </w:rPr>
      </w:pPr>
    </w:p>
    <w:p w14:paraId="14F6C746" w14:textId="77777777" w:rsidR="008B5E73" w:rsidRDefault="008B5E73" w:rsidP="00B96C65">
      <w:pPr>
        <w:jc w:val="both"/>
        <w:rPr>
          <w:rFonts w:ascii="Arial" w:hAnsi="Arial" w:cs="Arial"/>
          <w:sz w:val="22"/>
          <w:szCs w:val="22"/>
          <w:u w:val="single"/>
        </w:rPr>
      </w:pPr>
    </w:p>
    <w:p w14:paraId="16275D2E" w14:textId="7F2E7530" w:rsidR="008B5E73" w:rsidRDefault="009E0E10" w:rsidP="009E0E10">
      <w:pPr>
        <w:rPr>
          <w:rFonts w:ascii="Arial" w:hAnsi="Arial" w:cs="Arial"/>
          <w:sz w:val="22"/>
          <w:szCs w:val="22"/>
          <w:u w:val="single"/>
        </w:rPr>
      </w:pPr>
      <w:r>
        <w:rPr>
          <w:rFonts w:ascii="Arial" w:hAnsi="Arial" w:cs="Arial"/>
          <w:sz w:val="22"/>
          <w:szCs w:val="22"/>
          <w:u w:val="single"/>
        </w:rPr>
        <w:br w:type="page"/>
      </w:r>
    </w:p>
    <w:p w14:paraId="4A15487D" w14:textId="77777777" w:rsidR="009E0E10" w:rsidRDefault="009E0E10" w:rsidP="00B96C65">
      <w:pPr>
        <w:jc w:val="both"/>
        <w:rPr>
          <w:rFonts w:ascii="Arial" w:hAnsi="Arial" w:cs="Arial"/>
          <w:sz w:val="22"/>
          <w:szCs w:val="22"/>
          <w:u w:val="single"/>
        </w:rPr>
      </w:pPr>
    </w:p>
    <w:p w14:paraId="4D8A1B84" w14:textId="3CE5770F" w:rsidR="00B96C65" w:rsidRDefault="00B96C65" w:rsidP="00B96C65">
      <w:pPr>
        <w:jc w:val="both"/>
        <w:rPr>
          <w:rFonts w:ascii="Arial" w:hAnsi="Arial" w:cs="Arial"/>
          <w:sz w:val="22"/>
          <w:szCs w:val="22"/>
          <w:u w:val="single"/>
        </w:rPr>
      </w:pPr>
      <w:r>
        <w:rPr>
          <w:rFonts w:ascii="Arial" w:hAnsi="Arial" w:cs="Arial"/>
          <w:sz w:val="22"/>
          <w:szCs w:val="22"/>
          <w:u w:val="single"/>
        </w:rPr>
        <w:t xml:space="preserve">Table 2: </w:t>
      </w:r>
      <w:r w:rsidRPr="004A47A4">
        <w:rPr>
          <w:rFonts w:ascii="Arial" w:hAnsi="Arial" w:cs="Arial"/>
          <w:sz w:val="22"/>
          <w:szCs w:val="22"/>
          <w:u w:val="single"/>
        </w:rPr>
        <w:t>Cluster Characteristics</w:t>
      </w:r>
    </w:p>
    <w:p w14:paraId="5BDAD8FF" w14:textId="77777777" w:rsidR="008B5E73" w:rsidRPr="008B5E73" w:rsidRDefault="008B5E73" w:rsidP="00B96C65">
      <w:pPr>
        <w:jc w:val="both"/>
        <w:rPr>
          <w:rFonts w:ascii="Arial" w:hAnsi="Arial" w:cs="Arial"/>
          <w:sz w:val="22"/>
          <w:szCs w:val="22"/>
          <w:u w:val="single"/>
        </w:rPr>
      </w:pPr>
    </w:p>
    <w:tbl>
      <w:tblPr>
        <w:tblStyle w:val="GridTable1Light"/>
        <w:tblpPr w:leftFromText="180" w:rightFromText="180" w:vertAnchor="text" w:horzAnchor="margin" w:tblpY="-29"/>
        <w:tblW w:w="8931" w:type="dxa"/>
        <w:tblBorders>
          <w:bottom w:val="single" w:sz="4" w:space="0" w:color="auto"/>
        </w:tblBorders>
        <w:tblLayout w:type="fixed"/>
        <w:tblLook w:val="04A0" w:firstRow="1" w:lastRow="0" w:firstColumn="1" w:lastColumn="0" w:noHBand="0" w:noVBand="1"/>
      </w:tblPr>
      <w:tblGrid>
        <w:gridCol w:w="2977"/>
        <w:gridCol w:w="1418"/>
        <w:gridCol w:w="992"/>
        <w:gridCol w:w="1560"/>
        <w:gridCol w:w="850"/>
        <w:gridCol w:w="1134"/>
      </w:tblGrid>
      <w:tr w:rsidR="00B96C65" w:rsidRPr="00477848" w14:paraId="7BDB0714" w14:textId="77777777" w:rsidTr="008B5E73">
        <w:trPr>
          <w:cnfStyle w:val="100000000000" w:firstRow="1" w:lastRow="0" w:firstColumn="0" w:lastColumn="0" w:oddVBand="0" w:evenVBand="0" w:oddHBand="0"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auto"/>
              <w:bottom w:val="single" w:sz="4" w:space="0" w:color="auto"/>
            </w:tcBorders>
          </w:tcPr>
          <w:p w14:paraId="4537FCA7" w14:textId="77777777" w:rsidR="00B96C65" w:rsidRPr="00477848" w:rsidRDefault="00B96C65" w:rsidP="00C26950">
            <w:pPr>
              <w:rPr>
                <w:rFonts w:ascii="Arial" w:hAnsi="Arial" w:cs="Arial"/>
                <w:sz w:val="20"/>
                <w:szCs w:val="20"/>
              </w:rPr>
            </w:pPr>
            <w:r>
              <w:rPr>
                <w:rFonts w:ascii="Arial" w:hAnsi="Arial" w:cs="Arial"/>
                <w:sz w:val="20"/>
                <w:szCs w:val="20"/>
              </w:rPr>
              <w:t>Features</w:t>
            </w:r>
          </w:p>
        </w:tc>
        <w:tc>
          <w:tcPr>
            <w:tcW w:w="1418" w:type="dxa"/>
            <w:tcBorders>
              <w:top w:val="single" w:sz="4" w:space="0" w:color="auto"/>
              <w:bottom w:val="single" w:sz="4" w:space="0" w:color="auto"/>
            </w:tcBorders>
          </w:tcPr>
          <w:p w14:paraId="0FE46F22" w14:textId="77777777" w:rsidR="00B96C65" w:rsidRPr="00477848" w:rsidRDefault="00B96C65" w:rsidP="00C2695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77848">
              <w:rPr>
                <w:rFonts w:ascii="Arial" w:hAnsi="Arial" w:cs="Arial"/>
                <w:sz w:val="20"/>
                <w:szCs w:val="20"/>
              </w:rPr>
              <w:t>Surveillant</w:t>
            </w:r>
          </w:p>
        </w:tc>
        <w:tc>
          <w:tcPr>
            <w:tcW w:w="992" w:type="dxa"/>
            <w:tcBorders>
              <w:top w:val="single" w:sz="4" w:space="0" w:color="auto"/>
              <w:bottom w:val="single" w:sz="4" w:space="0" w:color="auto"/>
            </w:tcBorders>
          </w:tcPr>
          <w:p w14:paraId="4988245F" w14:textId="467E6287" w:rsidR="00B96C65" w:rsidRPr="00477848" w:rsidRDefault="00991A28" w:rsidP="00C2695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r w:rsidR="00B96C65">
              <w:rPr>
                <w:rFonts w:ascii="Arial" w:hAnsi="Arial" w:cs="Arial"/>
                <w:sz w:val="20"/>
                <w:szCs w:val="20"/>
              </w:rPr>
              <w:t>d</w:t>
            </w:r>
          </w:p>
        </w:tc>
        <w:tc>
          <w:tcPr>
            <w:tcW w:w="1560" w:type="dxa"/>
            <w:tcBorders>
              <w:top w:val="single" w:sz="4" w:space="0" w:color="auto"/>
              <w:bottom w:val="single" w:sz="4" w:space="0" w:color="auto"/>
            </w:tcBorders>
          </w:tcPr>
          <w:p w14:paraId="06E8331F" w14:textId="77777777" w:rsidR="00B96C65" w:rsidRPr="00477848" w:rsidRDefault="00B96C65" w:rsidP="00C2695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77848">
              <w:rPr>
                <w:rFonts w:ascii="Arial" w:hAnsi="Arial" w:cs="Arial"/>
                <w:sz w:val="20"/>
                <w:szCs w:val="20"/>
              </w:rPr>
              <w:t>Primed</w:t>
            </w:r>
          </w:p>
        </w:tc>
        <w:tc>
          <w:tcPr>
            <w:tcW w:w="850" w:type="dxa"/>
            <w:tcBorders>
              <w:top w:val="single" w:sz="4" w:space="0" w:color="auto"/>
              <w:bottom w:val="single" w:sz="4" w:space="0" w:color="auto"/>
            </w:tcBorders>
          </w:tcPr>
          <w:p w14:paraId="14FDE13D" w14:textId="00B16872" w:rsidR="00B96C65" w:rsidRPr="00477848" w:rsidRDefault="00991A28" w:rsidP="00C2695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w:t>
            </w:r>
          </w:p>
        </w:tc>
        <w:tc>
          <w:tcPr>
            <w:tcW w:w="1134" w:type="dxa"/>
            <w:tcBorders>
              <w:top w:val="single" w:sz="4" w:space="0" w:color="auto"/>
              <w:bottom w:val="single" w:sz="4" w:space="0" w:color="auto"/>
            </w:tcBorders>
          </w:tcPr>
          <w:p w14:paraId="6AB6A4BE" w14:textId="77777777" w:rsidR="00B96C65" w:rsidRPr="00477848" w:rsidRDefault="00B96C65" w:rsidP="00C26950">
            <w:pPr>
              <w:jc w:val="right"/>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77848">
              <w:rPr>
                <w:rFonts w:ascii="Arial" w:hAnsi="Arial" w:cs="Arial"/>
                <w:sz w:val="20"/>
                <w:szCs w:val="20"/>
              </w:rPr>
              <w:t>Activated</w:t>
            </w:r>
          </w:p>
        </w:tc>
      </w:tr>
      <w:tr w:rsidR="00B96C65" w:rsidRPr="00477848" w14:paraId="6CD9AFB5" w14:textId="77777777" w:rsidTr="008B5E73">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auto"/>
            </w:tcBorders>
          </w:tcPr>
          <w:p w14:paraId="1CAB8659" w14:textId="77777777" w:rsidR="00B96C65" w:rsidRPr="00477848" w:rsidRDefault="00B96C65" w:rsidP="00C26950">
            <w:pPr>
              <w:rPr>
                <w:rFonts w:ascii="Arial" w:hAnsi="Arial" w:cs="Arial"/>
                <w:b w:val="0"/>
                <w:bCs w:val="0"/>
                <w:sz w:val="20"/>
                <w:szCs w:val="20"/>
              </w:rPr>
            </w:pPr>
            <w:r w:rsidRPr="00477848">
              <w:rPr>
                <w:rFonts w:ascii="Arial" w:hAnsi="Arial" w:cs="Arial"/>
                <w:b w:val="0"/>
                <w:bCs w:val="0"/>
                <w:sz w:val="20"/>
                <w:szCs w:val="20"/>
              </w:rPr>
              <w:t>No. of Cells</w:t>
            </w:r>
          </w:p>
        </w:tc>
        <w:tc>
          <w:tcPr>
            <w:tcW w:w="1418" w:type="dxa"/>
            <w:tcBorders>
              <w:top w:val="single" w:sz="4" w:space="0" w:color="auto"/>
            </w:tcBorders>
          </w:tcPr>
          <w:p w14:paraId="7B4DD660" w14:textId="77777777" w:rsidR="00B96C65" w:rsidRPr="00477848" w:rsidRDefault="00B96C65" w:rsidP="00991A28">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77848">
              <w:rPr>
                <w:rFonts w:ascii="Arial" w:hAnsi="Arial" w:cs="Arial"/>
                <w:sz w:val="20"/>
                <w:szCs w:val="20"/>
              </w:rPr>
              <w:t>1</w:t>
            </w:r>
            <w:r>
              <w:rPr>
                <w:rFonts w:ascii="Arial" w:hAnsi="Arial" w:cs="Arial"/>
                <w:sz w:val="20"/>
                <w:szCs w:val="20"/>
              </w:rPr>
              <w:t>548</w:t>
            </w:r>
          </w:p>
        </w:tc>
        <w:tc>
          <w:tcPr>
            <w:tcW w:w="992" w:type="dxa"/>
            <w:tcBorders>
              <w:top w:val="single" w:sz="4" w:space="0" w:color="auto"/>
            </w:tcBorders>
          </w:tcPr>
          <w:p w14:paraId="74261D1A" w14:textId="77777777" w:rsidR="00B96C65" w:rsidRPr="00477848" w:rsidRDefault="00B96C65" w:rsidP="00991A28">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60" w:type="dxa"/>
            <w:tcBorders>
              <w:top w:val="single" w:sz="4" w:space="0" w:color="auto"/>
            </w:tcBorders>
          </w:tcPr>
          <w:p w14:paraId="753774F0" w14:textId="77777777" w:rsidR="00B96C65" w:rsidRPr="00477848" w:rsidRDefault="00B96C65" w:rsidP="00991A28">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77848">
              <w:rPr>
                <w:rFonts w:ascii="Arial" w:hAnsi="Arial" w:cs="Arial"/>
                <w:sz w:val="20"/>
                <w:szCs w:val="20"/>
              </w:rPr>
              <w:t>1</w:t>
            </w:r>
            <w:r>
              <w:rPr>
                <w:rFonts w:ascii="Arial" w:hAnsi="Arial" w:cs="Arial"/>
                <w:sz w:val="20"/>
                <w:szCs w:val="20"/>
              </w:rPr>
              <w:t>642</w:t>
            </w:r>
          </w:p>
        </w:tc>
        <w:tc>
          <w:tcPr>
            <w:tcW w:w="850" w:type="dxa"/>
            <w:tcBorders>
              <w:top w:val="single" w:sz="4" w:space="0" w:color="auto"/>
            </w:tcBorders>
          </w:tcPr>
          <w:p w14:paraId="6B8E1D30" w14:textId="77777777" w:rsidR="00B96C65" w:rsidRPr="00477848" w:rsidRDefault="00B96C65" w:rsidP="00991A28">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134" w:type="dxa"/>
            <w:tcBorders>
              <w:top w:val="single" w:sz="4" w:space="0" w:color="auto"/>
            </w:tcBorders>
          </w:tcPr>
          <w:p w14:paraId="460299F9" w14:textId="77777777" w:rsidR="00B96C65" w:rsidRPr="00477848" w:rsidRDefault="00B96C65" w:rsidP="00C2695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277</w:t>
            </w:r>
          </w:p>
        </w:tc>
      </w:tr>
      <w:tr w:rsidR="00F653D8" w:rsidRPr="00477848" w14:paraId="41FC45D8" w14:textId="77777777" w:rsidTr="008B5E73">
        <w:tc>
          <w:tcPr>
            <w:cnfStyle w:val="001000000000" w:firstRow="0" w:lastRow="0" w:firstColumn="1" w:lastColumn="0" w:oddVBand="0" w:evenVBand="0" w:oddHBand="0" w:evenHBand="0" w:firstRowFirstColumn="0" w:firstRowLastColumn="0" w:lastRowFirstColumn="0" w:lastRowLastColumn="0"/>
            <w:tcW w:w="2977" w:type="dxa"/>
          </w:tcPr>
          <w:p w14:paraId="2A90CDD6" w14:textId="77777777" w:rsidR="00F653D8" w:rsidRPr="00477848" w:rsidRDefault="00F653D8" w:rsidP="00C26950">
            <w:pPr>
              <w:rPr>
                <w:rFonts w:ascii="Arial" w:hAnsi="Arial" w:cs="Arial"/>
                <w:sz w:val="20"/>
                <w:szCs w:val="20"/>
              </w:rPr>
            </w:pPr>
          </w:p>
        </w:tc>
        <w:tc>
          <w:tcPr>
            <w:tcW w:w="1418" w:type="dxa"/>
          </w:tcPr>
          <w:p w14:paraId="103566FB" w14:textId="77777777" w:rsidR="00F653D8" w:rsidRDefault="00F653D8" w:rsidP="00991A2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992" w:type="dxa"/>
            <w:vAlign w:val="bottom"/>
          </w:tcPr>
          <w:p w14:paraId="6BBC75A9" w14:textId="77777777" w:rsidR="00F653D8" w:rsidRPr="00F653D8" w:rsidRDefault="00F653D8" w:rsidP="00991A28">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p>
        </w:tc>
        <w:tc>
          <w:tcPr>
            <w:tcW w:w="1560" w:type="dxa"/>
          </w:tcPr>
          <w:p w14:paraId="37FAC35D" w14:textId="77777777" w:rsidR="00F653D8" w:rsidRDefault="00F653D8" w:rsidP="00991A2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850" w:type="dxa"/>
            <w:vAlign w:val="bottom"/>
          </w:tcPr>
          <w:p w14:paraId="2A25A113" w14:textId="77777777" w:rsidR="00F653D8" w:rsidRDefault="00F653D8" w:rsidP="00991A2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134" w:type="dxa"/>
          </w:tcPr>
          <w:p w14:paraId="00A12B06" w14:textId="77777777" w:rsidR="00F653D8" w:rsidRDefault="00F653D8" w:rsidP="00C269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B96C65" w:rsidRPr="00477848" w14:paraId="66862FD1" w14:textId="77777777" w:rsidTr="008B5E73">
        <w:tc>
          <w:tcPr>
            <w:cnfStyle w:val="001000000000" w:firstRow="0" w:lastRow="0" w:firstColumn="1" w:lastColumn="0" w:oddVBand="0" w:evenVBand="0" w:oddHBand="0" w:evenHBand="0" w:firstRowFirstColumn="0" w:firstRowLastColumn="0" w:lastRowFirstColumn="0" w:lastRowLastColumn="0"/>
            <w:tcW w:w="2977" w:type="dxa"/>
          </w:tcPr>
          <w:p w14:paraId="7636B32E" w14:textId="77777777" w:rsidR="00B96C65" w:rsidRPr="00477848" w:rsidRDefault="00B96C65" w:rsidP="00C26950">
            <w:pPr>
              <w:rPr>
                <w:rFonts w:ascii="Arial" w:hAnsi="Arial" w:cs="Arial"/>
                <w:b w:val="0"/>
                <w:bCs w:val="0"/>
                <w:sz w:val="20"/>
                <w:szCs w:val="20"/>
              </w:rPr>
            </w:pPr>
            <w:r w:rsidRPr="00477848">
              <w:rPr>
                <w:rFonts w:ascii="Arial" w:hAnsi="Arial" w:cs="Arial"/>
                <w:b w:val="0"/>
                <w:bCs w:val="0"/>
                <w:sz w:val="20"/>
                <w:szCs w:val="20"/>
              </w:rPr>
              <w:t>Cell Territorial Vol (</w:t>
            </w:r>
            <w:r>
              <w:rPr>
                <w:rFonts w:ascii="Arial" w:hAnsi="Arial" w:cs="Arial"/>
                <w:b w:val="0"/>
                <w:bCs w:val="0"/>
                <w:sz w:val="20"/>
                <w:szCs w:val="20"/>
              </w:rPr>
              <w:t>1000</w:t>
            </w:r>
            <w:r w:rsidRPr="00477848">
              <w:rPr>
                <w:rFonts w:ascii="Arial" w:hAnsi="Arial" w:cs="Arial"/>
                <w:b w:val="0"/>
                <w:bCs w:val="0"/>
                <w:sz w:val="20"/>
                <w:szCs w:val="20"/>
              </w:rPr>
              <w:sym w:font="Symbol" w:char="F06D"/>
            </w:r>
            <w:r w:rsidRPr="00477848">
              <w:rPr>
                <w:rFonts w:ascii="Arial" w:hAnsi="Arial" w:cs="Arial"/>
                <w:b w:val="0"/>
                <w:bCs w:val="0"/>
                <w:sz w:val="20"/>
                <w:szCs w:val="20"/>
              </w:rPr>
              <w:t>m</w:t>
            </w:r>
            <w:r w:rsidRPr="00477848">
              <w:rPr>
                <w:rFonts w:ascii="Arial" w:hAnsi="Arial" w:cs="Arial"/>
                <w:b w:val="0"/>
                <w:bCs w:val="0"/>
                <w:sz w:val="20"/>
                <w:szCs w:val="20"/>
                <w:vertAlign w:val="superscript"/>
              </w:rPr>
              <w:t>3</w:t>
            </w:r>
            <w:r w:rsidRPr="00477848">
              <w:rPr>
                <w:rFonts w:ascii="Arial" w:hAnsi="Arial" w:cs="Arial"/>
                <w:b w:val="0"/>
                <w:bCs w:val="0"/>
                <w:sz w:val="20"/>
                <w:szCs w:val="20"/>
              </w:rPr>
              <w:t>)</w:t>
            </w:r>
          </w:p>
        </w:tc>
        <w:tc>
          <w:tcPr>
            <w:tcW w:w="1418" w:type="dxa"/>
          </w:tcPr>
          <w:p w14:paraId="2B84D270" w14:textId="57C66D6D" w:rsidR="00B96C65" w:rsidRPr="00477848" w:rsidRDefault="004F6695" w:rsidP="00991A2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121.5</w:t>
            </w:r>
            <w:r w:rsidR="00B96C65">
              <w:rPr>
                <w:rFonts w:ascii="Arial" w:hAnsi="Arial" w:cs="Arial"/>
                <w:color w:val="000000"/>
                <w:sz w:val="20"/>
                <w:szCs w:val="20"/>
              </w:rPr>
              <w:sym w:font="Symbol" w:char="F0B1"/>
            </w:r>
            <w:r w:rsidR="00B96C65">
              <w:rPr>
                <w:rFonts w:ascii="Arial" w:hAnsi="Arial" w:cs="Arial"/>
                <w:color w:val="000000"/>
                <w:sz w:val="20"/>
                <w:szCs w:val="20"/>
              </w:rPr>
              <w:t>79.</w:t>
            </w:r>
            <w:r>
              <w:rPr>
                <w:rFonts w:ascii="Arial" w:hAnsi="Arial" w:cs="Arial"/>
                <w:color w:val="000000"/>
                <w:sz w:val="20"/>
                <w:szCs w:val="20"/>
              </w:rPr>
              <w:t>6</w:t>
            </w:r>
            <w:r w:rsidR="00B96C65" w:rsidRPr="00477848">
              <w:rPr>
                <w:rFonts w:ascii="Arial" w:hAnsi="Arial" w:cs="Arial"/>
                <w:color w:val="000000"/>
                <w:sz w:val="20"/>
                <w:szCs w:val="20"/>
              </w:rPr>
              <w:t xml:space="preserve">   </w:t>
            </w:r>
          </w:p>
        </w:tc>
        <w:tc>
          <w:tcPr>
            <w:tcW w:w="992" w:type="dxa"/>
            <w:vAlign w:val="bottom"/>
          </w:tcPr>
          <w:p w14:paraId="2189EDBA" w14:textId="0E23ECE0" w:rsidR="00B96C65" w:rsidRPr="00F653D8" w:rsidRDefault="004F6695" w:rsidP="00991A28">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F653D8">
              <w:rPr>
                <w:rFonts w:ascii="Arial" w:hAnsi="Arial" w:cs="Arial"/>
                <w:b/>
                <w:bCs/>
                <w:color w:val="000000"/>
                <w:sz w:val="20"/>
                <w:szCs w:val="20"/>
              </w:rPr>
              <w:t>1.54</w:t>
            </w:r>
          </w:p>
        </w:tc>
        <w:tc>
          <w:tcPr>
            <w:tcW w:w="1560" w:type="dxa"/>
          </w:tcPr>
          <w:p w14:paraId="4371C6A5" w14:textId="647C73BD" w:rsidR="00B96C65" w:rsidRPr="00477848" w:rsidRDefault="004F6695" w:rsidP="00991A2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32.5</w:t>
            </w:r>
            <w:r w:rsidR="00B96C65">
              <w:rPr>
                <w:rFonts w:ascii="Arial" w:hAnsi="Arial" w:cs="Arial"/>
                <w:color w:val="000000"/>
                <w:sz w:val="20"/>
                <w:szCs w:val="20"/>
              </w:rPr>
              <w:sym w:font="Symbol" w:char="F0B1"/>
            </w:r>
            <w:r>
              <w:rPr>
                <w:rFonts w:ascii="Arial" w:hAnsi="Arial" w:cs="Arial"/>
                <w:color w:val="000000"/>
                <w:sz w:val="20"/>
                <w:szCs w:val="20"/>
              </w:rPr>
              <w:t>22.4</w:t>
            </w:r>
          </w:p>
        </w:tc>
        <w:tc>
          <w:tcPr>
            <w:tcW w:w="850" w:type="dxa"/>
            <w:vAlign w:val="bottom"/>
          </w:tcPr>
          <w:p w14:paraId="7EDE8C1E" w14:textId="4C7401D6" w:rsidR="00B96C65" w:rsidRPr="00477848" w:rsidRDefault="00B96C65" w:rsidP="00991A2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0.</w:t>
            </w:r>
            <w:r w:rsidR="00CC4E06">
              <w:rPr>
                <w:rFonts w:ascii="Arial" w:hAnsi="Arial" w:cs="Arial"/>
                <w:color w:val="000000"/>
                <w:sz w:val="20"/>
                <w:szCs w:val="20"/>
              </w:rPr>
              <w:t>94</w:t>
            </w:r>
          </w:p>
        </w:tc>
        <w:tc>
          <w:tcPr>
            <w:tcW w:w="1134" w:type="dxa"/>
          </w:tcPr>
          <w:p w14:paraId="3AB2557B" w14:textId="406AAA4D" w:rsidR="00B96C65" w:rsidRPr="00477848" w:rsidRDefault="004F6695" w:rsidP="00C269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12.5</w:t>
            </w:r>
            <w:r w:rsidR="00B96C65">
              <w:rPr>
                <w:rFonts w:ascii="Arial" w:hAnsi="Arial" w:cs="Arial"/>
                <w:color w:val="000000"/>
                <w:sz w:val="20"/>
                <w:szCs w:val="20"/>
              </w:rPr>
              <w:sym w:font="Symbol" w:char="F0B1"/>
            </w:r>
            <w:r>
              <w:rPr>
                <w:rFonts w:ascii="Arial" w:hAnsi="Arial" w:cs="Arial"/>
                <w:color w:val="000000"/>
                <w:sz w:val="20"/>
                <w:szCs w:val="20"/>
              </w:rPr>
              <w:t>9.9</w:t>
            </w:r>
          </w:p>
        </w:tc>
      </w:tr>
      <w:tr w:rsidR="00B96C65" w:rsidRPr="00477848" w14:paraId="03EC6CAF" w14:textId="77777777" w:rsidTr="008B5E73">
        <w:tc>
          <w:tcPr>
            <w:cnfStyle w:val="001000000000" w:firstRow="0" w:lastRow="0" w:firstColumn="1" w:lastColumn="0" w:oddVBand="0" w:evenVBand="0" w:oddHBand="0" w:evenHBand="0" w:firstRowFirstColumn="0" w:firstRowLastColumn="0" w:lastRowFirstColumn="0" w:lastRowLastColumn="0"/>
            <w:tcW w:w="2977" w:type="dxa"/>
          </w:tcPr>
          <w:p w14:paraId="44E5407D" w14:textId="77777777" w:rsidR="00B96C65" w:rsidRPr="00477848" w:rsidRDefault="00B96C65" w:rsidP="00C26950">
            <w:pPr>
              <w:rPr>
                <w:rFonts w:ascii="Arial" w:hAnsi="Arial" w:cs="Arial"/>
                <w:b w:val="0"/>
                <w:bCs w:val="0"/>
                <w:sz w:val="20"/>
                <w:szCs w:val="20"/>
              </w:rPr>
            </w:pPr>
            <w:r w:rsidRPr="00477848">
              <w:rPr>
                <w:rFonts w:ascii="Arial" w:hAnsi="Arial" w:cs="Arial"/>
                <w:b w:val="0"/>
                <w:bCs w:val="0"/>
                <w:sz w:val="20"/>
                <w:szCs w:val="20"/>
              </w:rPr>
              <w:t>Cell Volume (</w:t>
            </w:r>
            <w:r>
              <w:rPr>
                <w:rFonts w:ascii="Arial" w:hAnsi="Arial" w:cs="Arial"/>
                <w:b w:val="0"/>
                <w:bCs w:val="0"/>
                <w:sz w:val="20"/>
                <w:szCs w:val="20"/>
              </w:rPr>
              <w:t>1000</w:t>
            </w:r>
            <w:r w:rsidRPr="00477848">
              <w:rPr>
                <w:rFonts w:ascii="Arial" w:hAnsi="Arial" w:cs="Arial"/>
                <w:b w:val="0"/>
                <w:bCs w:val="0"/>
                <w:sz w:val="20"/>
                <w:szCs w:val="20"/>
              </w:rPr>
              <w:sym w:font="Symbol" w:char="F06D"/>
            </w:r>
            <w:r w:rsidRPr="00477848">
              <w:rPr>
                <w:rFonts w:ascii="Arial" w:hAnsi="Arial" w:cs="Arial"/>
                <w:b w:val="0"/>
                <w:bCs w:val="0"/>
                <w:sz w:val="20"/>
                <w:szCs w:val="20"/>
              </w:rPr>
              <w:t>m</w:t>
            </w:r>
            <w:r w:rsidRPr="00477848">
              <w:rPr>
                <w:rFonts w:ascii="Arial" w:hAnsi="Arial" w:cs="Arial"/>
                <w:b w:val="0"/>
                <w:bCs w:val="0"/>
                <w:sz w:val="20"/>
                <w:szCs w:val="20"/>
                <w:vertAlign w:val="superscript"/>
              </w:rPr>
              <w:t>3</w:t>
            </w:r>
            <w:r w:rsidRPr="00477848">
              <w:rPr>
                <w:rFonts w:ascii="Arial" w:hAnsi="Arial" w:cs="Arial"/>
                <w:b w:val="0"/>
                <w:bCs w:val="0"/>
                <w:sz w:val="20"/>
                <w:szCs w:val="20"/>
              </w:rPr>
              <w:t>)</w:t>
            </w:r>
          </w:p>
        </w:tc>
        <w:tc>
          <w:tcPr>
            <w:tcW w:w="1418" w:type="dxa"/>
          </w:tcPr>
          <w:p w14:paraId="29E7D3E7" w14:textId="340A1C4C" w:rsidR="00B96C65" w:rsidRPr="00477848" w:rsidRDefault="004F6695" w:rsidP="00991A2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17.6</w:t>
            </w:r>
            <w:r w:rsidR="00B96C65">
              <w:rPr>
                <w:rFonts w:ascii="Arial" w:hAnsi="Arial" w:cs="Arial"/>
                <w:color w:val="000000"/>
                <w:sz w:val="20"/>
                <w:szCs w:val="20"/>
              </w:rPr>
              <w:sym w:font="Symbol" w:char="F0B1"/>
            </w:r>
            <w:r>
              <w:rPr>
                <w:rFonts w:ascii="Arial" w:hAnsi="Arial" w:cs="Arial"/>
                <w:color w:val="000000"/>
                <w:sz w:val="20"/>
                <w:szCs w:val="20"/>
              </w:rPr>
              <w:t>10.7</w:t>
            </w:r>
          </w:p>
        </w:tc>
        <w:tc>
          <w:tcPr>
            <w:tcW w:w="992" w:type="dxa"/>
            <w:vAlign w:val="bottom"/>
          </w:tcPr>
          <w:p w14:paraId="3DB90C40" w14:textId="13430DAB" w:rsidR="00B96C65" w:rsidRPr="00607318" w:rsidRDefault="004F6695" w:rsidP="00991A28">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607318">
              <w:rPr>
                <w:rFonts w:ascii="Arial" w:hAnsi="Arial" w:cs="Arial"/>
                <w:b/>
                <w:bCs/>
                <w:color w:val="000000"/>
                <w:sz w:val="20"/>
                <w:szCs w:val="20"/>
              </w:rPr>
              <w:t>1.33</w:t>
            </w:r>
          </w:p>
        </w:tc>
        <w:tc>
          <w:tcPr>
            <w:tcW w:w="1560" w:type="dxa"/>
          </w:tcPr>
          <w:p w14:paraId="7F17CA17" w14:textId="5D624C91" w:rsidR="00B96C65" w:rsidRPr="00477848" w:rsidRDefault="004F6695" w:rsidP="00991A2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7.1</w:t>
            </w:r>
            <w:r w:rsidR="00B96C65">
              <w:rPr>
                <w:rFonts w:ascii="Arial" w:hAnsi="Arial" w:cs="Arial"/>
                <w:color w:val="000000"/>
                <w:sz w:val="20"/>
                <w:szCs w:val="20"/>
              </w:rPr>
              <w:sym w:font="Symbol" w:char="F0B1"/>
            </w:r>
            <w:r>
              <w:rPr>
                <w:rFonts w:ascii="Arial" w:hAnsi="Arial" w:cs="Arial"/>
                <w:color w:val="000000"/>
                <w:sz w:val="20"/>
                <w:szCs w:val="20"/>
              </w:rPr>
              <w:t>3.8</w:t>
            </w:r>
          </w:p>
        </w:tc>
        <w:tc>
          <w:tcPr>
            <w:tcW w:w="850" w:type="dxa"/>
            <w:vAlign w:val="bottom"/>
          </w:tcPr>
          <w:p w14:paraId="4EB0C233" w14:textId="125E9454" w:rsidR="00B96C65" w:rsidRPr="00477848" w:rsidRDefault="00B96C65" w:rsidP="00991A2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w:t>
            </w:r>
            <w:r w:rsidRPr="00727C04">
              <w:rPr>
                <w:rFonts w:ascii="Arial" w:hAnsi="Arial" w:cs="Arial"/>
                <w:color w:val="000000"/>
                <w:sz w:val="20"/>
                <w:szCs w:val="20"/>
              </w:rPr>
              <w:t>0.</w:t>
            </w:r>
            <w:r w:rsidR="00CC4E06">
              <w:rPr>
                <w:rFonts w:ascii="Arial" w:hAnsi="Arial" w:cs="Arial"/>
                <w:color w:val="000000"/>
                <w:sz w:val="20"/>
                <w:szCs w:val="20"/>
              </w:rPr>
              <w:t>62</w:t>
            </w:r>
          </w:p>
        </w:tc>
        <w:tc>
          <w:tcPr>
            <w:tcW w:w="1134" w:type="dxa"/>
          </w:tcPr>
          <w:p w14:paraId="6E170374" w14:textId="3D666878" w:rsidR="00B96C65" w:rsidRPr="00477848" w:rsidRDefault="004F6695" w:rsidP="00C269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4.6</w:t>
            </w:r>
            <w:r w:rsidR="00B96C65">
              <w:rPr>
                <w:rFonts w:ascii="Arial" w:hAnsi="Arial" w:cs="Arial"/>
                <w:color w:val="000000"/>
                <w:sz w:val="20"/>
                <w:szCs w:val="20"/>
              </w:rPr>
              <w:sym w:font="Symbol" w:char="F0B1"/>
            </w:r>
            <w:r>
              <w:rPr>
                <w:rFonts w:ascii="Arial" w:hAnsi="Arial" w:cs="Arial"/>
                <w:color w:val="000000"/>
                <w:sz w:val="20"/>
                <w:szCs w:val="20"/>
              </w:rPr>
              <w:t>2.9</w:t>
            </w:r>
          </w:p>
        </w:tc>
      </w:tr>
      <w:tr w:rsidR="00B96C65" w:rsidRPr="00477848" w14:paraId="442B5C06" w14:textId="77777777" w:rsidTr="008B5E73">
        <w:tc>
          <w:tcPr>
            <w:cnfStyle w:val="001000000000" w:firstRow="0" w:lastRow="0" w:firstColumn="1" w:lastColumn="0" w:oddVBand="0" w:evenVBand="0" w:oddHBand="0" w:evenHBand="0" w:firstRowFirstColumn="0" w:firstRowLastColumn="0" w:lastRowFirstColumn="0" w:lastRowLastColumn="0"/>
            <w:tcW w:w="2977" w:type="dxa"/>
          </w:tcPr>
          <w:p w14:paraId="20122CA6" w14:textId="77777777" w:rsidR="00B96C65" w:rsidRPr="00477848" w:rsidRDefault="00B96C65" w:rsidP="00C26950">
            <w:pPr>
              <w:rPr>
                <w:rFonts w:ascii="Arial" w:hAnsi="Arial" w:cs="Arial"/>
                <w:b w:val="0"/>
                <w:bCs w:val="0"/>
                <w:sz w:val="20"/>
                <w:szCs w:val="20"/>
              </w:rPr>
            </w:pPr>
            <w:r w:rsidRPr="00477848">
              <w:rPr>
                <w:rFonts w:ascii="Arial" w:hAnsi="Arial" w:cs="Arial"/>
                <w:b w:val="0"/>
                <w:bCs w:val="0"/>
                <w:sz w:val="20"/>
                <w:szCs w:val="20"/>
              </w:rPr>
              <w:t>Ramification index</w:t>
            </w:r>
          </w:p>
        </w:tc>
        <w:tc>
          <w:tcPr>
            <w:tcW w:w="1418" w:type="dxa"/>
          </w:tcPr>
          <w:p w14:paraId="7447A32F" w14:textId="6A03C9DA" w:rsidR="00B96C65" w:rsidRPr="00477848" w:rsidRDefault="004F6695" w:rsidP="00991A2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7.4</w:t>
            </w:r>
            <w:r w:rsidR="00B96C65">
              <w:rPr>
                <w:rFonts w:ascii="Arial" w:hAnsi="Arial" w:cs="Arial"/>
                <w:color w:val="000000"/>
                <w:sz w:val="20"/>
                <w:szCs w:val="20"/>
              </w:rPr>
              <w:sym w:font="Symbol" w:char="F0B1"/>
            </w:r>
            <w:r w:rsidR="00B96C65">
              <w:rPr>
                <w:rFonts w:ascii="Arial" w:hAnsi="Arial" w:cs="Arial"/>
                <w:color w:val="000000"/>
                <w:sz w:val="20"/>
                <w:szCs w:val="20"/>
              </w:rPr>
              <w:t>3.</w:t>
            </w:r>
            <w:r>
              <w:rPr>
                <w:rFonts w:ascii="Arial" w:hAnsi="Arial" w:cs="Arial"/>
                <w:color w:val="000000"/>
                <w:sz w:val="20"/>
                <w:szCs w:val="20"/>
              </w:rPr>
              <w:t>2</w:t>
            </w:r>
            <w:r w:rsidR="00B96C65" w:rsidRPr="00477848">
              <w:rPr>
                <w:rFonts w:ascii="Arial" w:hAnsi="Arial" w:cs="Arial"/>
                <w:color w:val="000000"/>
                <w:sz w:val="20"/>
                <w:szCs w:val="20"/>
              </w:rPr>
              <w:t xml:space="preserve"> </w:t>
            </w:r>
          </w:p>
        </w:tc>
        <w:tc>
          <w:tcPr>
            <w:tcW w:w="992" w:type="dxa"/>
            <w:vAlign w:val="bottom"/>
          </w:tcPr>
          <w:p w14:paraId="7B4C3BD4" w14:textId="0E7006C1" w:rsidR="00B96C65" w:rsidRPr="00477848" w:rsidRDefault="00B96C65" w:rsidP="00991A2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w:t>
            </w:r>
            <w:r w:rsidR="004F6695">
              <w:rPr>
                <w:rFonts w:ascii="Arial" w:hAnsi="Arial" w:cs="Arial"/>
                <w:color w:val="000000"/>
                <w:sz w:val="20"/>
                <w:szCs w:val="20"/>
              </w:rPr>
              <w:t>0.97</w:t>
            </w:r>
          </w:p>
        </w:tc>
        <w:tc>
          <w:tcPr>
            <w:tcW w:w="1560" w:type="dxa"/>
          </w:tcPr>
          <w:p w14:paraId="36A03AAA" w14:textId="6C74E4E1" w:rsidR="00B96C65" w:rsidRPr="00477848" w:rsidRDefault="004F6695" w:rsidP="00991A2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4.7</w:t>
            </w:r>
            <w:r w:rsidR="00B96C65">
              <w:rPr>
                <w:rFonts w:ascii="Arial" w:hAnsi="Arial" w:cs="Arial"/>
                <w:color w:val="000000"/>
                <w:sz w:val="20"/>
                <w:szCs w:val="20"/>
              </w:rPr>
              <w:sym w:font="Symbol" w:char="F0B1"/>
            </w:r>
            <w:r>
              <w:rPr>
                <w:rFonts w:ascii="Arial" w:hAnsi="Arial" w:cs="Arial"/>
                <w:color w:val="000000"/>
                <w:sz w:val="20"/>
                <w:szCs w:val="20"/>
              </w:rPr>
              <w:t>2</w:t>
            </w:r>
            <w:r w:rsidR="00B96C65">
              <w:rPr>
                <w:rFonts w:ascii="Arial" w:hAnsi="Arial" w:cs="Arial"/>
                <w:color w:val="000000"/>
                <w:sz w:val="20"/>
                <w:szCs w:val="20"/>
              </w:rPr>
              <w:t>.1</w:t>
            </w:r>
          </w:p>
        </w:tc>
        <w:tc>
          <w:tcPr>
            <w:tcW w:w="850" w:type="dxa"/>
            <w:vAlign w:val="bottom"/>
          </w:tcPr>
          <w:p w14:paraId="3BF74EF8" w14:textId="516D0752" w:rsidR="00B96C65" w:rsidRPr="00477848" w:rsidRDefault="00B96C65" w:rsidP="00991A2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w:t>
            </w:r>
            <w:r w:rsidR="00CC4E06">
              <w:rPr>
                <w:rFonts w:ascii="Arial" w:hAnsi="Arial" w:cs="Arial"/>
                <w:color w:val="000000"/>
                <w:sz w:val="20"/>
                <w:szCs w:val="20"/>
              </w:rPr>
              <w:t>1.03</w:t>
            </w:r>
          </w:p>
        </w:tc>
        <w:tc>
          <w:tcPr>
            <w:tcW w:w="1134" w:type="dxa"/>
          </w:tcPr>
          <w:p w14:paraId="199D5750" w14:textId="551617F0" w:rsidR="00B96C65" w:rsidRPr="00477848" w:rsidRDefault="004F6695" w:rsidP="00C269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w:t>
            </w:r>
            <w:r w:rsidR="00B96C65">
              <w:rPr>
                <w:rFonts w:ascii="Arial" w:hAnsi="Arial" w:cs="Arial"/>
                <w:color w:val="000000"/>
                <w:sz w:val="20"/>
                <w:szCs w:val="20"/>
              </w:rPr>
              <w:t>.6</w:t>
            </w:r>
            <w:r w:rsidR="00B96C65">
              <w:rPr>
                <w:rFonts w:ascii="Arial" w:hAnsi="Arial" w:cs="Arial"/>
                <w:color w:val="000000"/>
                <w:sz w:val="20"/>
                <w:szCs w:val="20"/>
              </w:rPr>
              <w:sym w:font="Symbol" w:char="F0B1"/>
            </w:r>
            <w:r>
              <w:rPr>
                <w:rFonts w:ascii="Arial" w:hAnsi="Arial" w:cs="Arial"/>
                <w:color w:val="000000"/>
                <w:sz w:val="20"/>
                <w:szCs w:val="20"/>
              </w:rPr>
              <w:t>1.1</w:t>
            </w:r>
          </w:p>
        </w:tc>
      </w:tr>
      <w:tr w:rsidR="00F653D8" w:rsidRPr="00477848" w14:paraId="4BD2CFDD" w14:textId="77777777" w:rsidTr="008B5E73">
        <w:tc>
          <w:tcPr>
            <w:cnfStyle w:val="001000000000" w:firstRow="0" w:lastRow="0" w:firstColumn="1" w:lastColumn="0" w:oddVBand="0" w:evenVBand="0" w:oddHBand="0" w:evenHBand="0" w:firstRowFirstColumn="0" w:firstRowLastColumn="0" w:lastRowFirstColumn="0" w:lastRowLastColumn="0"/>
            <w:tcW w:w="2977" w:type="dxa"/>
          </w:tcPr>
          <w:p w14:paraId="3F762FDE" w14:textId="77777777" w:rsidR="00F653D8" w:rsidRPr="00477848" w:rsidRDefault="00F653D8" w:rsidP="00C26950">
            <w:pPr>
              <w:rPr>
                <w:rFonts w:ascii="Arial" w:hAnsi="Arial" w:cs="Arial"/>
                <w:sz w:val="20"/>
                <w:szCs w:val="20"/>
              </w:rPr>
            </w:pPr>
          </w:p>
        </w:tc>
        <w:tc>
          <w:tcPr>
            <w:tcW w:w="1418" w:type="dxa"/>
          </w:tcPr>
          <w:p w14:paraId="34173130" w14:textId="77777777" w:rsidR="00F653D8" w:rsidRDefault="00F653D8" w:rsidP="00991A2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992" w:type="dxa"/>
            <w:vAlign w:val="bottom"/>
          </w:tcPr>
          <w:p w14:paraId="78C6DA99" w14:textId="77777777" w:rsidR="00F653D8" w:rsidRDefault="00F653D8" w:rsidP="00991A2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560" w:type="dxa"/>
          </w:tcPr>
          <w:p w14:paraId="7FBD0974" w14:textId="77777777" w:rsidR="00F653D8" w:rsidRDefault="00F653D8" w:rsidP="00991A2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850" w:type="dxa"/>
            <w:vAlign w:val="bottom"/>
          </w:tcPr>
          <w:p w14:paraId="12209A4F" w14:textId="77777777" w:rsidR="00F653D8" w:rsidRDefault="00F653D8" w:rsidP="00991A2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134" w:type="dxa"/>
          </w:tcPr>
          <w:p w14:paraId="07CC8339" w14:textId="77777777" w:rsidR="00F653D8" w:rsidRDefault="00F653D8" w:rsidP="00C269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B96C65" w:rsidRPr="00477848" w14:paraId="2E4590CF" w14:textId="77777777" w:rsidTr="008B5E73">
        <w:tc>
          <w:tcPr>
            <w:cnfStyle w:val="001000000000" w:firstRow="0" w:lastRow="0" w:firstColumn="1" w:lastColumn="0" w:oddVBand="0" w:evenVBand="0" w:oddHBand="0" w:evenHBand="0" w:firstRowFirstColumn="0" w:firstRowLastColumn="0" w:lastRowFirstColumn="0" w:lastRowLastColumn="0"/>
            <w:tcW w:w="2977" w:type="dxa"/>
          </w:tcPr>
          <w:p w14:paraId="4E76225A" w14:textId="77777777" w:rsidR="00B96C65" w:rsidRPr="00477848" w:rsidRDefault="00B96C65" w:rsidP="00C26950">
            <w:pPr>
              <w:rPr>
                <w:rFonts w:ascii="Arial" w:hAnsi="Arial" w:cs="Arial"/>
                <w:b w:val="0"/>
                <w:bCs w:val="0"/>
                <w:sz w:val="20"/>
                <w:szCs w:val="20"/>
              </w:rPr>
            </w:pPr>
            <w:r w:rsidRPr="00477848">
              <w:rPr>
                <w:rFonts w:ascii="Arial" w:hAnsi="Arial" w:cs="Arial"/>
                <w:b w:val="0"/>
                <w:bCs w:val="0"/>
                <w:sz w:val="20"/>
                <w:szCs w:val="20"/>
              </w:rPr>
              <w:t xml:space="preserve">Number of </w:t>
            </w:r>
            <w:r>
              <w:rPr>
                <w:rFonts w:ascii="Arial" w:hAnsi="Arial" w:cs="Arial"/>
                <w:b w:val="0"/>
                <w:bCs w:val="0"/>
                <w:sz w:val="20"/>
                <w:szCs w:val="20"/>
              </w:rPr>
              <w:t>branch points</w:t>
            </w:r>
          </w:p>
        </w:tc>
        <w:tc>
          <w:tcPr>
            <w:tcW w:w="1418" w:type="dxa"/>
          </w:tcPr>
          <w:p w14:paraId="2510BE2C" w14:textId="0998510C" w:rsidR="00B96C65" w:rsidRPr="00477848" w:rsidRDefault="00B96C65" w:rsidP="00991A2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w:t>
            </w:r>
            <w:r w:rsidR="004F6695">
              <w:rPr>
                <w:rFonts w:ascii="Arial" w:hAnsi="Arial" w:cs="Arial"/>
                <w:color w:val="000000"/>
                <w:sz w:val="20"/>
                <w:szCs w:val="20"/>
              </w:rPr>
              <w:t>6.1</w:t>
            </w:r>
            <w:r>
              <w:rPr>
                <w:rFonts w:ascii="Arial" w:hAnsi="Arial" w:cs="Arial"/>
                <w:color w:val="000000"/>
                <w:sz w:val="20"/>
                <w:szCs w:val="20"/>
              </w:rPr>
              <w:sym w:font="Symbol" w:char="F0B1"/>
            </w:r>
            <w:r>
              <w:rPr>
                <w:rFonts w:ascii="Arial" w:hAnsi="Arial" w:cs="Arial"/>
                <w:color w:val="000000"/>
                <w:sz w:val="20"/>
                <w:szCs w:val="20"/>
              </w:rPr>
              <w:t>1</w:t>
            </w:r>
            <w:r w:rsidR="004F6695">
              <w:rPr>
                <w:rFonts w:ascii="Arial" w:hAnsi="Arial" w:cs="Arial"/>
                <w:color w:val="000000"/>
                <w:sz w:val="20"/>
                <w:szCs w:val="20"/>
              </w:rPr>
              <w:t>3.1</w:t>
            </w:r>
            <w:r w:rsidRPr="00477848">
              <w:rPr>
                <w:rFonts w:ascii="Arial" w:hAnsi="Arial" w:cs="Arial"/>
                <w:color w:val="000000"/>
                <w:sz w:val="20"/>
                <w:szCs w:val="20"/>
              </w:rPr>
              <w:t xml:space="preserve">  </w:t>
            </w:r>
          </w:p>
        </w:tc>
        <w:tc>
          <w:tcPr>
            <w:tcW w:w="992" w:type="dxa"/>
            <w:vAlign w:val="bottom"/>
          </w:tcPr>
          <w:p w14:paraId="0E5C71E8" w14:textId="7ABFE557" w:rsidR="00B96C65" w:rsidRPr="00477848" w:rsidRDefault="004F6695" w:rsidP="00991A2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1.15</w:t>
            </w:r>
          </w:p>
        </w:tc>
        <w:tc>
          <w:tcPr>
            <w:tcW w:w="1560" w:type="dxa"/>
          </w:tcPr>
          <w:p w14:paraId="0B8A958B" w14:textId="702140CD" w:rsidR="00B96C65" w:rsidRPr="00477848" w:rsidRDefault="004F6695" w:rsidP="00991A2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5.2</w:t>
            </w:r>
            <w:r w:rsidR="00B96C65">
              <w:rPr>
                <w:rFonts w:ascii="Arial" w:hAnsi="Arial" w:cs="Arial"/>
                <w:color w:val="000000"/>
                <w:sz w:val="20"/>
                <w:szCs w:val="20"/>
              </w:rPr>
              <w:sym w:font="Symbol" w:char="F0B1"/>
            </w:r>
            <w:r>
              <w:rPr>
                <w:rFonts w:ascii="Arial" w:hAnsi="Arial" w:cs="Arial"/>
                <w:color w:val="000000"/>
                <w:sz w:val="20"/>
                <w:szCs w:val="20"/>
              </w:rPr>
              <w:t>2.8</w:t>
            </w:r>
          </w:p>
        </w:tc>
        <w:tc>
          <w:tcPr>
            <w:tcW w:w="850" w:type="dxa"/>
            <w:vAlign w:val="bottom"/>
          </w:tcPr>
          <w:p w14:paraId="5E97BB2E" w14:textId="5EBEC674" w:rsidR="00B96C65" w:rsidRPr="00477848" w:rsidRDefault="00CC4E06" w:rsidP="00991A2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1.97</w:t>
            </w:r>
          </w:p>
        </w:tc>
        <w:tc>
          <w:tcPr>
            <w:tcW w:w="1134" w:type="dxa"/>
          </w:tcPr>
          <w:p w14:paraId="7DF4AAB3" w14:textId="74D3DC37" w:rsidR="00B96C65" w:rsidRPr="00477848" w:rsidRDefault="004F6695" w:rsidP="00C269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0.0</w:t>
            </w:r>
            <w:r w:rsidR="00B96C65">
              <w:rPr>
                <w:rFonts w:ascii="Arial" w:hAnsi="Arial" w:cs="Arial"/>
                <w:color w:val="000000"/>
                <w:sz w:val="20"/>
                <w:szCs w:val="20"/>
              </w:rPr>
              <w:sym w:font="Symbol" w:char="F0B1"/>
            </w:r>
            <w:r>
              <w:rPr>
                <w:rFonts w:ascii="Arial" w:hAnsi="Arial" w:cs="Arial"/>
                <w:color w:val="000000"/>
                <w:sz w:val="20"/>
                <w:szCs w:val="20"/>
              </w:rPr>
              <w:t>0.0</w:t>
            </w:r>
          </w:p>
        </w:tc>
      </w:tr>
      <w:tr w:rsidR="00F653D8" w:rsidRPr="00477848" w14:paraId="354FD7DC" w14:textId="77777777" w:rsidTr="008B5E73">
        <w:tc>
          <w:tcPr>
            <w:cnfStyle w:val="001000000000" w:firstRow="0" w:lastRow="0" w:firstColumn="1" w:lastColumn="0" w:oddVBand="0" w:evenVBand="0" w:oddHBand="0" w:evenHBand="0" w:firstRowFirstColumn="0" w:firstRowLastColumn="0" w:lastRowFirstColumn="0" w:lastRowLastColumn="0"/>
            <w:tcW w:w="2977" w:type="dxa"/>
          </w:tcPr>
          <w:p w14:paraId="7C6DE475" w14:textId="77777777" w:rsidR="00F653D8" w:rsidRPr="00477848" w:rsidRDefault="00F653D8" w:rsidP="00C26950">
            <w:pPr>
              <w:rPr>
                <w:rFonts w:ascii="Arial" w:hAnsi="Arial" w:cs="Arial"/>
                <w:sz w:val="20"/>
                <w:szCs w:val="20"/>
              </w:rPr>
            </w:pPr>
          </w:p>
        </w:tc>
        <w:tc>
          <w:tcPr>
            <w:tcW w:w="1418" w:type="dxa"/>
          </w:tcPr>
          <w:p w14:paraId="1EE254C4" w14:textId="77777777" w:rsidR="00F653D8" w:rsidRDefault="00F653D8" w:rsidP="00991A2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992" w:type="dxa"/>
            <w:vAlign w:val="bottom"/>
          </w:tcPr>
          <w:p w14:paraId="6BDAAB35" w14:textId="77777777" w:rsidR="00F653D8" w:rsidRPr="00F653D8" w:rsidRDefault="00F653D8" w:rsidP="00991A28">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p>
        </w:tc>
        <w:tc>
          <w:tcPr>
            <w:tcW w:w="1560" w:type="dxa"/>
          </w:tcPr>
          <w:p w14:paraId="3EE6FF73" w14:textId="77777777" w:rsidR="00F653D8" w:rsidRDefault="00F653D8" w:rsidP="00991A2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850" w:type="dxa"/>
            <w:vAlign w:val="bottom"/>
          </w:tcPr>
          <w:p w14:paraId="3EE2A788" w14:textId="77777777" w:rsidR="00F653D8" w:rsidRPr="00F653D8" w:rsidRDefault="00F653D8" w:rsidP="00991A28">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p>
        </w:tc>
        <w:tc>
          <w:tcPr>
            <w:tcW w:w="1134" w:type="dxa"/>
          </w:tcPr>
          <w:p w14:paraId="1841F48F" w14:textId="77777777" w:rsidR="00F653D8" w:rsidRDefault="00F653D8" w:rsidP="00C269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B96C65" w:rsidRPr="00477848" w14:paraId="6295C5C8" w14:textId="77777777" w:rsidTr="008B5E73">
        <w:tc>
          <w:tcPr>
            <w:cnfStyle w:val="001000000000" w:firstRow="0" w:lastRow="0" w:firstColumn="1" w:lastColumn="0" w:oddVBand="0" w:evenVBand="0" w:oddHBand="0" w:evenHBand="0" w:firstRowFirstColumn="0" w:firstRowLastColumn="0" w:lastRowFirstColumn="0" w:lastRowLastColumn="0"/>
            <w:tcW w:w="2977" w:type="dxa"/>
          </w:tcPr>
          <w:p w14:paraId="3DD131BC" w14:textId="77777777" w:rsidR="00B96C65" w:rsidRPr="00477848" w:rsidRDefault="00B96C65" w:rsidP="00C26950">
            <w:pPr>
              <w:rPr>
                <w:rFonts w:ascii="Arial" w:hAnsi="Arial" w:cs="Arial"/>
                <w:b w:val="0"/>
                <w:bCs w:val="0"/>
                <w:sz w:val="20"/>
                <w:szCs w:val="20"/>
              </w:rPr>
            </w:pPr>
            <w:r w:rsidRPr="00477848">
              <w:rPr>
                <w:rFonts w:ascii="Arial" w:hAnsi="Arial" w:cs="Arial"/>
                <w:b w:val="0"/>
                <w:bCs w:val="0"/>
                <w:sz w:val="20"/>
                <w:szCs w:val="20"/>
              </w:rPr>
              <w:t>Average Branch length (</w:t>
            </w:r>
            <w:r w:rsidRPr="00477848">
              <w:rPr>
                <w:rFonts w:ascii="Arial" w:hAnsi="Arial" w:cs="Arial"/>
                <w:b w:val="0"/>
                <w:bCs w:val="0"/>
                <w:sz w:val="20"/>
                <w:szCs w:val="20"/>
              </w:rPr>
              <w:sym w:font="Symbol" w:char="F06D"/>
            </w:r>
            <w:r w:rsidRPr="00477848">
              <w:rPr>
                <w:rFonts w:ascii="Arial" w:hAnsi="Arial" w:cs="Arial"/>
                <w:b w:val="0"/>
                <w:bCs w:val="0"/>
                <w:sz w:val="20"/>
                <w:szCs w:val="20"/>
              </w:rPr>
              <w:t>m)</w:t>
            </w:r>
          </w:p>
        </w:tc>
        <w:tc>
          <w:tcPr>
            <w:tcW w:w="1418" w:type="dxa"/>
          </w:tcPr>
          <w:p w14:paraId="1D6DDFA7" w14:textId="0C34D7AF" w:rsidR="00B96C65" w:rsidRPr="00477848" w:rsidRDefault="004F6695" w:rsidP="00991A2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104.1</w:t>
            </w:r>
            <w:r w:rsidR="00B96C65">
              <w:rPr>
                <w:rFonts w:ascii="Arial" w:hAnsi="Arial" w:cs="Arial"/>
                <w:color w:val="000000"/>
                <w:sz w:val="20"/>
                <w:szCs w:val="20"/>
              </w:rPr>
              <w:sym w:font="Symbol" w:char="F0B1"/>
            </w:r>
            <w:r>
              <w:rPr>
                <w:rFonts w:ascii="Arial" w:hAnsi="Arial" w:cs="Arial"/>
                <w:color w:val="000000"/>
                <w:sz w:val="20"/>
                <w:szCs w:val="20"/>
              </w:rPr>
              <w:t>38.8</w:t>
            </w:r>
            <w:r w:rsidR="00B96C65" w:rsidRPr="00477848">
              <w:rPr>
                <w:rFonts w:ascii="Arial" w:hAnsi="Arial" w:cs="Arial"/>
                <w:color w:val="000000"/>
                <w:sz w:val="20"/>
                <w:szCs w:val="20"/>
              </w:rPr>
              <w:t xml:space="preserve"> </w:t>
            </w:r>
          </w:p>
        </w:tc>
        <w:tc>
          <w:tcPr>
            <w:tcW w:w="992" w:type="dxa"/>
            <w:vAlign w:val="bottom"/>
          </w:tcPr>
          <w:p w14:paraId="1B29C1CB" w14:textId="2ECE2288" w:rsidR="00B96C65" w:rsidRPr="00607318" w:rsidRDefault="004F6695" w:rsidP="00991A2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07318">
              <w:rPr>
                <w:rFonts w:ascii="Arial" w:hAnsi="Arial" w:cs="Arial"/>
                <w:color w:val="000000"/>
                <w:sz w:val="20"/>
                <w:szCs w:val="20"/>
              </w:rPr>
              <w:t>1.37</w:t>
            </w:r>
          </w:p>
        </w:tc>
        <w:tc>
          <w:tcPr>
            <w:tcW w:w="1560" w:type="dxa"/>
          </w:tcPr>
          <w:p w14:paraId="2BFC3E19" w14:textId="08D96DE6" w:rsidR="00B96C65" w:rsidRPr="00477848" w:rsidRDefault="004F6695" w:rsidP="00991A2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59.7</w:t>
            </w:r>
            <w:r w:rsidR="00B96C65">
              <w:rPr>
                <w:rFonts w:ascii="Arial" w:hAnsi="Arial" w:cs="Arial"/>
                <w:color w:val="000000"/>
                <w:sz w:val="20"/>
                <w:szCs w:val="20"/>
              </w:rPr>
              <w:sym w:font="Symbol" w:char="F0B1"/>
            </w:r>
            <w:r>
              <w:rPr>
                <w:rFonts w:ascii="Arial" w:hAnsi="Arial" w:cs="Arial"/>
                <w:color w:val="000000"/>
                <w:sz w:val="20"/>
                <w:szCs w:val="20"/>
              </w:rPr>
              <w:t>24.5</w:t>
            </w:r>
          </w:p>
        </w:tc>
        <w:tc>
          <w:tcPr>
            <w:tcW w:w="850" w:type="dxa"/>
            <w:vAlign w:val="bottom"/>
          </w:tcPr>
          <w:p w14:paraId="06E70526" w14:textId="57D03F09" w:rsidR="00B96C65" w:rsidRPr="00F653D8" w:rsidRDefault="00CC4E06" w:rsidP="00991A28">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F653D8">
              <w:rPr>
                <w:rFonts w:ascii="Arial" w:hAnsi="Arial" w:cs="Arial"/>
                <w:b/>
                <w:bCs/>
                <w:color w:val="000000"/>
                <w:sz w:val="20"/>
                <w:szCs w:val="20"/>
              </w:rPr>
              <w:t>2.63</w:t>
            </w:r>
          </w:p>
        </w:tc>
        <w:tc>
          <w:tcPr>
            <w:tcW w:w="1134" w:type="dxa"/>
          </w:tcPr>
          <w:p w14:paraId="67BD41E4" w14:textId="094B539E" w:rsidR="00B96C65" w:rsidRPr="00477848" w:rsidRDefault="004F6695" w:rsidP="00C269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0.0</w:t>
            </w:r>
            <w:r w:rsidR="00B96C65">
              <w:rPr>
                <w:rFonts w:ascii="Arial" w:hAnsi="Arial" w:cs="Arial"/>
                <w:color w:val="000000"/>
                <w:sz w:val="20"/>
                <w:szCs w:val="20"/>
              </w:rPr>
              <w:sym w:font="Symbol" w:char="F0B1"/>
            </w:r>
            <w:r>
              <w:rPr>
                <w:rFonts w:ascii="Arial" w:hAnsi="Arial" w:cs="Arial"/>
                <w:color w:val="000000"/>
                <w:sz w:val="20"/>
                <w:szCs w:val="20"/>
              </w:rPr>
              <w:t>0.0</w:t>
            </w:r>
          </w:p>
        </w:tc>
      </w:tr>
      <w:tr w:rsidR="00B96C65" w:rsidRPr="00477848" w14:paraId="291DCA5F" w14:textId="77777777" w:rsidTr="008B5E73">
        <w:tc>
          <w:tcPr>
            <w:cnfStyle w:val="001000000000" w:firstRow="0" w:lastRow="0" w:firstColumn="1" w:lastColumn="0" w:oddVBand="0" w:evenVBand="0" w:oddHBand="0" w:evenHBand="0" w:firstRowFirstColumn="0" w:firstRowLastColumn="0" w:lastRowFirstColumn="0" w:lastRowLastColumn="0"/>
            <w:tcW w:w="2977" w:type="dxa"/>
          </w:tcPr>
          <w:p w14:paraId="26D17076" w14:textId="77777777" w:rsidR="00B96C65" w:rsidRPr="00477848" w:rsidRDefault="00B96C65" w:rsidP="00C26950">
            <w:pPr>
              <w:rPr>
                <w:rFonts w:ascii="Arial" w:hAnsi="Arial" w:cs="Arial"/>
                <w:b w:val="0"/>
                <w:bCs w:val="0"/>
                <w:sz w:val="20"/>
                <w:szCs w:val="20"/>
              </w:rPr>
            </w:pPr>
            <w:r w:rsidRPr="00477848">
              <w:rPr>
                <w:rFonts w:ascii="Arial" w:hAnsi="Arial" w:cs="Arial"/>
                <w:b w:val="0"/>
                <w:bCs w:val="0"/>
                <w:sz w:val="20"/>
                <w:szCs w:val="20"/>
              </w:rPr>
              <w:t>Max Branch length (</w:t>
            </w:r>
            <w:r w:rsidRPr="00477848">
              <w:rPr>
                <w:rFonts w:ascii="Arial" w:hAnsi="Arial" w:cs="Arial"/>
                <w:b w:val="0"/>
                <w:bCs w:val="0"/>
                <w:sz w:val="20"/>
                <w:szCs w:val="20"/>
              </w:rPr>
              <w:sym w:font="Symbol" w:char="F06D"/>
            </w:r>
            <w:r w:rsidRPr="00477848">
              <w:rPr>
                <w:rFonts w:ascii="Arial" w:hAnsi="Arial" w:cs="Arial"/>
                <w:b w:val="0"/>
                <w:bCs w:val="0"/>
                <w:sz w:val="20"/>
                <w:szCs w:val="20"/>
              </w:rPr>
              <w:t>m)</w:t>
            </w:r>
          </w:p>
        </w:tc>
        <w:tc>
          <w:tcPr>
            <w:tcW w:w="1418" w:type="dxa"/>
          </w:tcPr>
          <w:p w14:paraId="4BD41A6F" w14:textId="00EAE1D4" w:rsidR="00B96C65" w:rsidRPr="00477848" w:rsidRDefault="004F6695" w:rsidP="00991A2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222.5</w:t>
            </w:r>
            <w:r w:rsidR="00B96C65">
              <w:rPr>
                <w:rFonts w:ascii="Arial" w:hAnsi="Arial" w:cs="Arial"/>
                <w:color w:val="000000"/>
                <w:sz w:val="20"/>
                <w:szCs w:val="20"/>
              </w:rPr>
              <w:sym w:font="Symbol" w:char="F0B1"/>
            </w:r>
            <w:r w:rsidR="00B96C65">
              <w:rPr>
                <w:rFonts w:ascii="Arial" w:hAnsi="Arial" w:cs="Arial"/>
                <w:color w:val="000000"/>
                <w:sz w:val="20"/>
                <w:szCs w:val="20"/>
              </w:rPr>
              <w:t>130.</w:t>
            </w:r>
            <w:r>
              <w:rPr>
                <w:rFonts w:ascii="Arial" w:hAnsi="Arial" w:cs="Arial"/>
                <w:color w:val="000000"/>
                <w:sz w:val="20"/>
                <w:szCs w:val="20"/>
              </w:rPr>
              <w:t>9</w:t>
            </w:r>
          </w:p>
        </w:tc>
        <w:tc>
          <w:tcPr>
            <w:tcW w:w="992" w:type="dxa"/>
            <w:vAlign w:val="bottom"/>
          </w:tcPr>
          <w:p w14:paraId="2306FDAD" w14:textId="350F92D9" w:rsidR="00B96C65" w:rsidRPr="00477848" w:rsidRDefault="004F6695" w:rsidP="00991A2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1.23</w:t>
            </w:r>
          </w:p>
        </w:tc>
        <w:tc>
          <w:tcPr>
            <w:tcW w:w="1560" w:type="dxa"/>
          </w:tcPr>
          <w:p w14:paraId="5E3E9828" w14:textId="09E19BC5" w:rsidR="00B96C65" w:rsidRPr="00477848" w:rsidRDefault="00B96C65" w:rsidP="00991A2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w:t>
            </w:r>
            <w:r w:rsidR="004F6695">
              <w:rPr>
                <w:rFonts w:ascii="Arial" w:hAnsi="Arial" w:cs="Arial"/>
                <w:color w:val="000000"/>
                <w:sz w:val="20"/>
                <w:szCs w:val="20"/>
              </w:rPr>
              <w:t>03.7</w:t>
            </w:r>
            <w:r>
              <w:rPr>
                <w:rFonts w:ascii="Arial" w:hAnsi="Arial" w:cs="Arial"/>
                <w:color w:val="000000"/>
                <w:sz w:val="20"/>
                <w:szCs w:val="20"/>
              </w:rPr>
              <w:sym w:font="Symbol" w:char="F0B1"/>
            </w:r>
            <w:r w:rsidR="004F6695">
              <w:rPr>
                <w:rFonts w:ascii="Arial" w:hAnsi="Arial" w:cs="Arial"/>
                <w:color w:val="000000"/>
                <w:sz w:val="20"/>
                <w:szCs w:val="20"/>
              </w:rPr>
              <w:t>43.7</w:t>
            </w:r>
          </w:p>
        </w:tc>
        <w:tc>
          <w:tcPr>
            <w:tcW w:w="850" w:type="dxa"/>
            <w:vAlign w:val="bottom"/>
          </w:tcPr>
          <w:p w14:paraId="22602D38" w14:textId="6B0F0F83" w:rsidR="00B96C65" w:rsidRPr="00F653D8" w:rsidRDefault="00CC4E06" w:rsidP="00991A28">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F653D8">
              <w:rPr>
                <w:rFonts w:ascii="Arial" w:hAnsi="Arial" w:cs="Arial"/>
                <w:b/>
                <w:bCs/>
                <w:color w:val="000000"/>
                <w:sz w:val="20"/>
                <w:szCs w:val="20"/>
              </w:rPr>
              <w:t>2.56</w:t>
            </w:r>
          </w:p>
        </w:tc>
        <w:tc>
          <w:tcPr>
            <w:tcW w:w="1134" w:type="dxa"/>
          </w:tcPr>
          <w:p w14:paraId="5EB38C64" w14:textId="6CBF84C5" w:rsidR="00B96C65" w:rsidRPr="00477848" w:rsidRDefault="004F6695" w:rsidP="00C269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0.0</w:t>
            </w:r>
            <w:r w:rsidR="00B96C65">
              <w:rPr>
                <w:rFonts w:ascii="Arial" w:hAnsi="Arial" w:cs="Arial"/>
                <w:color w:val="000000"/>
                <w:sz w:val="20"/>
                <w:szCs w:val="20"/>
              </w:rPr>
              <w:sym w:font="Symbol" w:char="F0B1"/>
            </w:r>
            <w:r>
              <w:rPr>
                <w:rFonts w:ascii="Arial" w:hAnsi="Arial" w:cs="Arial"/>
                <w:color w:val="000000"/>
                <w:sz w:val="20"/>
                <w:szCs w:val="20"/>
              </w:rPr>
              <w:t>0.0</w:t>
            </w:r>
          </w:p>
        </w:tc>
      </w:tr>
      <w:tr w:rsidR="00B96C65" w:rsidRPr="00477848" w14:paraId="13EE8E4D" w14:textId="77777777" w:rsidTr="008B5E73">
        <w:tc>
          <w:tcPr>
            <w:cnfStyle w:val="001000000000" w:firstRow="0" w:lastRow="0" w:firstColumn="1" w:lastColumn="0" w:oddVBand="0" w:evenVBand="0" w:oddHBand="0" w:evenHBand="0" w:firstRowFirstColumn="0" w:firstRowLastColumn="0" w:lastRowFirstColumn="0" w:lastRowLastColumn="0"/>
            <w:tcW w:w="2977" w:type="dxa"/>
            <w:tcBorders>
              <w:bottom w:val="single" w:sz="4" w:space="0" w:color="auto"/>
            </w:tcBorders>
          </w:tcPr>
          <w:p w14:paraId="76E96385" w14:textId="77777777" w:rsidR="00B96C65" w:rsidRPr="00477848" w:rsidRDefault="00B96C65" w:rsidP="00C26950">
            <w:pPr>
              <w:rPr>
                <w:rFonts w:ascii="Arial" w:hAnsi="Arial" w:cs="Arial"/>
                <w:b w:val="0"/>
                <w:bCs w:val="0"/>
                <w:sz w:val="20"/>
                <w:szCs w:val="20"/>
              </w:rPr>
            </w:pPr>
            <w:r w:rsidRPr="00477848">
              <w:rPr>
                <w:rFonts w:ascii="Arial" w:hAnsi="Arial" w:cs="Arial"/>
                <w:b w:val="0"/>
                <w:bCs w:val="0"/>
                <w:sz w:val="20"/>
                <w:szCs w:val="20"/>
              </w:rPr>
              <w:t>Min Branch length (</w:t>
            </w:r>
            <w:r w:rsidRPr="00477848">
              <w:rPr>
                <w:rFonts w:ascii="Arial" w:hAnsi="Arial" w:cs="Arial"/>
                <w:b w:val="0"/>
                <w:bCs w:val="0"/>
                <w:sz w:val="20"/>
                <w:szCs w:val="20"/>
              </w:rPr>
              <w:sym w:font="Symbol" w:char="F06D"/>
            </w:r>
            <w:r w:rsidRPr="00477848">
              <w:rPr>
                <w:rFonts w:ascii="Arial" w:hAnsi="Arial" w:cs="Arial"/>
                <w:b w:val="0"/>
                <w:bCs w:val="0"/>
                <w:sz w:val="20"/>
                <w:szCs w:val="20"/>
              </w:rPr>
              <w:t>m)</w:t>
            </w:r>
          </w:p>
        </w:tc>
        <w:tc>
          <w:tcPr>
            <w:tcW w:w="1418" w:type="dxa"/>
            <w:tcBorders>
              <w:bottom w:val="single" w:sz="4" w:space="0" w:color="auto"/>
            </w:tcBorders>
          </w:tcPr>
          <w:p w14:paraId="729BCA51" w14:textId="5EBC3FD8" w:rsidR="00B96C65" w:rsidRPr="00477848" w:rsidRDefault="00B96C65" w:rsidP="00991A2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21.4</w:t>
            </w:r>
            <w:r>
              <w:rPr>
                <w:rFonts w:ascii="Arial" w:hAnsi="Arial" w:cs="Arial"/>
                <w:color w:val="000000"/>
                <w:sz w:val="20"/>
                <w:szCs w:val="20"/>
              </w:rPr>
              <w:sym w:font="Symbol" w:char="F0B1"/>
            </w:r>
            <w:r>
              <w:rPr>
                <w:rFonts w:ascii="Arial" w:hAnsi="Arial" w:cs="Arial"/>
                <w:color w:val="000000"/>
                <w:sz w:val="20"/>
                <w:szCs w:val="20"/>
              </w:rPr>
              <w:t>1</w:t>
            </w:r>
            <w:r w:rsidR="004F6695">
              <w:rPr>
                <w:rFonts w:ascii="Arial" w:hAnsi="Arial" w:cs="Arial"/>
                <w:color w:val="000000"/>
                <w:sz w:val="20"/>
                <w:szCs w:val="20"/>
              </w:rPr>
              <w:t>1.9</w:t>
            </w:r>
          </w:p>
        </w:tc>
        <w:tc>
          <w:tcPr>
            <w:tcW w:w="992" w:type="dxa"/>
            <w:tcBorders>
              <w:bottom w:val="single" w:sz="4" w:space="0" w:color="auto"/>
            </w:tcBorders>
            <w:vAlign w:val="bottom"/>
          </w:tcPr>
          <w:p w14:paraId="5DAD7FEF" w14:textId="318167B3" w:rsidR="00B96C65" w:rsidRPr="00477848" w:rsidRDefault="00B96C65" w:rsidP="00991A2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w:t>
            </w:r>
            <w:r w:rsidR="004F6695">
              <w:rPr>
                <w:rFonts w:ascii="Arial" w:hAnsi="Arial" w:cs="Arial"/>
                <w:color w:val="000000"/>
                <w:sz w:val="20"/>
                <w:szCs w:val="20"/>
              </w:rPr>
              <w:t xml:space="preserve">  </w:t>
            </w:r>
            <w:r w:rsidRPr="001D504B">
              <w:rPr>
                <w:rFonts w:ascii="Arial" w:hAnsi="Arial" w:cs="Arial"/>
                <w:color w:val="000000"/>
                <w:sz w:val="20"/>
                <w:szCs w:val="20"/>
              </w:rPr>
              <w:t>0.</w:t>
            </w:r>
            <w:r w:rsidR="004F6695">
              <w:rPr>
                <w:rFonts w:ascii="Arial" w:hAnsi="Arial" w:cs="Arial"/>
                <w:color w:val="000000"/>
                <w:sz w:val="20"/>
                <w:szCs w:val="20"/>
              </w:rPr>
              <w:t>17</w:t>
            </w:r>
          </w:p>
        </w:tc>
        <w:tc>
          <w:tcPr>
            <w:tcW w:w="1560" w:type="dxa"/>
            <w:tcBorders>
              <w:bottom w:val="single" w:sz="4" w:space="0" w:color="auto"/>
            </w:tcBorders>
          </w:tcPr>
          <w:p w14:paraId="6411CD10" w14:textId="20F86DE9" w:rsidR="00B96C65" w:rsidRPr="00477848" w:rsidRDefault="00B96C65" w:rsidP="00991A2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w:t>
            </w:r>
            <w:r w:rsidR="004F6695">
              <w:rPr>
                <w:rFonts w:ascii="Arial" w:hAnsi="Arial" w:cs="Arial"/>
                <w:color w:val="000000"/>
                <w:sz w:val="20"/>
                <w:szCs w:val="20"/>
              </w:rPr>
              <w:t>3.9</w:t>
            </w:r>
            <w:r>
              <w:rPr>
                <w:rFonts w:ascii="Arial" w:hAnsi="Arial" w:cs="Arial"/>
                <w:color w:val="000000"/>
                <w:sz w:val="20"/>
                <w:szCs w:val="20"/>
              </w:rPr>
              <w:sym w:font="Symbol" w:char="F0B1"/>
            </w:r>
            <w:r>
              <w:rPr>
                <w:rFonts w:ascii="Arial" w:hAnsi="Arial" w:cs="Arial"/>
                <w:color w:val="000000"/>
                <w:sz w:val="20"/>
                <w:szCs w:val="20"/>
              </w:rPr>
              <w:t>1</w:t>
            </w:r>
            <w:r w:rsidR="004F6695">
              <w:rPr>
                <w:rFonts w:ascii="Arial" w:hAnsi="Arial" w:cs="Arial"/>
                <w:color w:val="000000"/>
                <w:sz w:val="20"/>
                <w:szCs w:val="20"/>
              </w:rPr>
              <w:t>6.9</w:t>
            </w:r>
          </w:p>
        </w:tc>
        <w:tc>
          <w:tcPr>
            <w:tcW w:w="850" w:type="dxa"/>
            <w:tcBorders>
              <w:bottom w:val="single" w:sz="4" w:space="0" w:color="auto"/>
            </w:tcBorders>
            <w:vAlign w:val="bottom"/>
          </w:tcPr>
          <w:p w14:paraId="19F4C578" w14:textId="3BD30D3A" w:rsidR="00B96C65" w:rsidRPr="00477848" w:rsidRDefault="00B96C65" w:rsidP="00991A2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w:t>
            </w:r>
            <w:r w:rsidR="00CC4E06">
              <w:rPr>
                <w:rFonts w:ascii="Arial" w:hAnsi="Arial" w:cs="Arial"/>
                <w:color w:val="000000"/>
                <w:sz w:val="20"/>
                <w:szCs w:val="20"/>
              </w:rPr>
              <w:t>1.53</w:t>
            </w:r>
          </w:p>
        </w:tc>
        <w:tc>
          <w:tcPr>
            <w:tcW w:w="1134" w:type="dxa"/>
            <w:tcBorders>
              <w:bottom w:val="single" w:sz="4" w:space="0" w:color="auto"/>
            </w:tcBorders>
          </w:tcPr>
          <w:p w14:paraId="5E483A39" w14:textId="29ECE842" w:rsidR="00B96C65" w:rsidRPr="00477848" w:rsidRDefault="004F6695" w:rsidP="00C2695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0.0</w:t>
            </w:r>
            <w:r w:rsidR="00B96C65">
              <w:rPr>
                <w:rFonts w:ascii="Arial" w:hAnsi="Arial" w:cs="Arial"/>
                <w:color w:val="000000"/>
                <w:sz w:val="20"/>
                <w:szCs w:val="20"/>
              </w:rPr>
              <w:sym w:font="Symbol" w:char="F0B1"/>
            </w:r>
            <w:r>
              <w:rPr>
                <w:rFonts w:ascii="Arial" w:hAnsi="Arial" w:cs="Arial"/>
                <w:color w:val="000000"/>
                <w:sz w:val="20"/>
                <w:szCs w:val="20"/>
              </w:rPr>
              <w:t>0.0</w:t>
            </w:r>
          </w:p>
        </w:tc>
      </w:tr>
    </w:tbl>
    <w:p w14:paraId="62D0099B" w14:textId="77777777" w:rsidR="009337E8" w:rsidRDefault="009337E8" w:rsidP="00B96C65">
      <w:pPr>
        <w:jc w:val="both"/>
      </w:pPr>
    </w:p>
    <w:p w14:paraId="5DDA0F0A" w14:textId="77777777" w:rsidR="008B5E73" w:rsidRDefault="008B5E73" w:rsidP="00B96C65">
      <w:pPr>
        <w:jc w:val="both"/>
        <w:rPr>
          <w:rFonts w:ascii="Arial" w:hAnsi="Arial" w:cs="Arial"/>
          <w:sz w:val="20"/>
          <w:szCs w:val="20"/>
        </w:rPr>
      </w:pPr>
      <w:bookmarkStart w:id="0" w:name="OLE_LINK3"/>
    </w:p>
    <w:p w14:paraId="6E3BB67B" w14:textId="77777777" w:rsidR="008B5E73" w:rsidRDefault="008B5E73" w:rsidP="00B96C65">
      <w:pPr>
        <w:jc w:val="both"/>
        <w:rPr>
          <w:rFonts w:ascii="Arial" w:hAnsi="Arial" w:cs="Arial"/>
          <w:sz w:val="20"/>
          <w:szCs w:val="20"/>
        </w:rPr>
      </w:pPr>
    </w:p>
    <w:p w14:paraId="0A592738" w14:textId="77777777" w:rsidR="008B5E73" w:rsidRDefault="008B5E73" w:rsidP="00B96C65">
      <w:pPr>
        <w:jc w:val="both"/>
        <w:rPr>
          <w:rFonts w:ascii="Arial" w:hAnsi="Arial" w:cs="Arial"/>
          <w:sz w:val="20"/>
          <w:szCs w:val="20"/>
        </w:rPr>
      </w:pPr>
    </w:p>
    <w:p w14:paraId="20E742FC" w14:textId="77777777" w:rsidR="008B5E73" w:rsidRDefault="008B5E73" w:rsidP="00B96C65">
      <w:pPr>
        <w:jc w:val="both"/>
        <w:rPr>
          <w:rFonts w:ascii="Arial" w:hAnsi="Arial" w:cs="Arial"/>
          <w:sz w:val="20"/>
          <w:szCs w:val="20"/>
        </w:rPr>
      </w:pPr>
    </w:p>
    <w:p w14:paraId="4CC67D68" w14:textId="77777777" w:rsidR="008B5E73" w:rsidRDefault="008B5E73" w:rsidP="00B96C65">
      <w:pPr>
        <w:jc w:val="both"/>
        <w:rPr>
          <w:rFonts w:ascii="Arial" w:hAnsi="Arial" w:cs="Arial"/>
          <w:sz w:val="20"/>
          <w:szCs w:val="20"/>
        </w:rPr>
      </w:pPr>
    </w:p>
    <w:p w14:paraId="435EAE90" w14:textId="77777777" w:rsidR="008B5E73" w:rsidRDefault="008B5E73" w:rsidP="00B96C65">
      <w:pPr>
        <w:jc w:val="both"/>
        <w:rPr>
          <w:rFonts w:ascii="Arial" w:hAnsi="Arial" w:cs="Arial"/>
          <w:sz w:val="20"/>
          <w:szCs w:val="20"/>
        </w:rPr>
      </w:pPr>
    </w:p>
    <w:p w14:paraId="2E9E95E5" w14:textId="77777777" w:rsidR="008B5E73" w:rsidRDefault="008B5E73" w:rsidP="00B96C65">
      <w:pPr>
        <w:jc w:val="both"/>
        <w:rPr>
          <w:rFonts w:ascii="Arial" w:hAnsi="Arial" w:cs="Arial"/>
          <w:sz w:val="20"/>
          <w:szCs w:val="20"/>
        </w:rPr>
      </w:pPr>
    </w:p>
    <w:p w14:paraId="1279418F" w14:textId="225B9638" w:rsidR="00B96C65" w:rsidRPr="0062245D" w:rsidRDefault="00B96C65" w:rsidP="008B5E73">
      <w:pPr>
        <w:spacing w:line="360" w:lineRule="auto"/>
        <w:jc w:val="both"/>
        <w:rPr>
          <w:rFonts w:ascii="Arial" w:hAnsi="Arial" w:cs="Arial"/>
          <w:i/>
          <w:iCs/>
          <w:sz w:val="20"/>
          <w:szCs w:val="20"/>
        </w:rPr>
      </w:pPr>
      <w:r w:rsidRPr="0062245D">
        <w:rPr>
          <w:rFonts w:ascii="Arial" w:hAnsi="Arial" w:cs="Arial"/>
          <w:i/>
          <w:iCs/>
          <w:sz w:val="20"/>
          <w:szCs w:val="20"/>
        </w:rPr>
        <w:t>The table represents the different characteristics based on which the clusters were classified. The number of cells represents each cluster's total number of cells. The columns, as mentioned, represent the median</w:t>
      </w:r>
      <w:r w:rsidRPr="0062245D">
        <w:rPr>
          <w:rFonts w:ascii="Arial" w:hAnsi="Arial" w:cs="Arial"/>
          <w:i/>
          <w:iCs/>
          <w:color w:val="000000"/>
          <w:sz w:val="20"/>
          <w:szCs w:val="20"/>
        </w:rPr>
        <w:t xml:space="preserve"> of</w:t>
      </w:r>
      <w:r w:rsidRPr="0062245D">
        <w:rPr>
          <w:rFonts w:ascii="Arial" w:hAnsi="Arial" w:cs="Arial"/>
          <w:i/>
          <w:iCs/>
          <w:sz w:val="20"/>
          <w:szCs w:val="20"/>
        </w:rPr>
        <w:t xml:space="preserve"> the features in each cluster (Surveillant, Primed and Activated), used to assign the cell morphology type to each cluster. The ramification index is the ratio between the cell territorial and cell volumes.</w:t>
      </w:r>
      <w:r w:rsidR="00991A28" w:rsidRPr="0062245D">
        <w:rPr>
          <w:rFonts w:ascii="Arial" w:hAnsi="Arial" w:cs="Arial"/>
          <w:i/>
          <w:iCs/>
          <w:sz w:val="20"/>
          <w:szCs w:val="20"/>
        </w:rPr>
        <w:t xml:space="preserve">  § r</w:t>
      </w:r>
      <w:r w:rsidRPr="0062245D">
        <w:rPr>
          <w:rFonts w:ascii="Arial" w:hAnsi="Arial" w:cs="Arial"/>
          <w:i/>
          <w:iCs/>
          <w:sz w:val="20"/>
          <w:szCs w:val="20"/>
        </w:rPr>
        <w:t>epresents Cohen's d of the features difference while transitioning from surveillant to primed state of microglia. ^ represents Cohen's d on the state of the features difference while transitioning from primed to activated state of microglia.</w:t>
      </w:r>
    </w:p>
    <w:bookmarkEnd w:id="0"/>
    <w:p w14:paraId="57848899" w14:textId="77777777" w:rsidR="00B96C65" w:rsidRDefault="00B96C65"/>
    <w:p w14:paraId="28344842" w14:textId="77777777" w:rsidR="008B5E73" w:rsidRDefault="008B5E73">
      <w:pPr>
        <w:rPr>
          <w:rFonts w:ascii="Arial" w:hAnsi="Arial" w:cs="Arial"/>
          <w:sz w:val="22"/>
          <w:szCs w:val="22"/>
          <w:u w:val="single"/>
        </w:rPr>
      </w:pPr>
    </w:p>
    <w:p w14:paraId="6D69A2CF" w14:textId="0897CE9F" w:rsidR="009E0E10" w:rsidRDefault="009E0E10">
      <w:pPr>
        <w:rPr>
          <w:rFonts w:ascii="Arial" w:hAnsi="Arial" w:cs="Arial"/>
          <w:sz w:val="22"/>
          <w:szCs w:val="22"/>
          <w:u w:val="single"/>
        </w:rPr>
      </w:pPr>
      <w:r>
        <w:rPr>
          <w:rFonts w:ascii="Arial" w:hAnsi="Arial" w:cs="Arial"/>
          <w:sz w:val="22"/>
          <w:szCs w:val="22"/>
          <w:u w:val="single"/>
        </w:rPr>
        <w:br w:type="page"/>
      </w:r>
    </w:p>
    <w:p w14:paraId="3D4F3719" w14:textId="7E4D0FF2" w:rsidR="00B96C65" w:rsidRPr="00B96C65" w:rsidRDefault="00B96C65">
      <w:pPr>
        <w:rPr>
          <w:rFonts w:ascii="Arial" w:hAnsi="Arial" w:cs="Arial"/>
          <w:sz w:val="22"/>
          <w:szCs w:val="22"/>
          <w:u w:val="single"/>
        </w:rPr>
      </w:pPr>
      <w:r w:rsidRPr="00B96C65">
        <w:rPr>
          <w:rFonts w:ascii="Arial" w:hAnsi="Arial" w:cs="Arial"/>
          <w:sz w:val="22"/>
          <w:szCs w:val="22"/>
          <w:u w:val="single"/>
        </w:rPr>
        <w:lastRenderedPageBreak/>
        <w:t>Table 3: Sex differences in microglia states</w:t>
      </w:r>
    </w:p>
    <w:p w14:paraId="5BD0A5DE" w14:textId="77777777" w:rsidR="00B96C65" w:rsidRDefault="00B96C65">
      <w:pPr>
        <w:rPr>
          <w:rFonts w:ascii="Arial" w:hAnsi="Arial" w:cs="Arial"/>
          <w:sz w:val="22"/>
          <w:szCs w:val="22"/>
        </w:rPr>
      </w:pPr>
    </w:p>
    <w:tbl>
      <w:tblPr>
        <w:tblStyle w:val="GridTable1Light"/>
        <w:tblpPr w:leftFromText="180" w:rightFromText="180" w:vertAnchor="page" w:horzAnchor="margin" w:tblpY="2345"/>
        <w:tblW w:w="0" w:type="auto"/>
        <w:tblBorders>
          <w:top w:val="single" w:sz="4" w:space="0" w:color="auto"/>
          <w:bottom w:val="single" w:sz="4" w:space="0" w:color="auto"/>
        </w:tblBorders>
        <w:tblLook w:val="0620" w:firstRow="1" w:lastRow="0" w:firstColumn="0" w:lastColumn="0" w:noHBand="1" w:noVBand="1"/>
      </w:tblPr>
      <w:tblGrid>
        <w:gridCol w:w="2127"/>
        <w:gridCol w:w="1559"/>
        <w:gridCol w:w="1417"/>
        <w:gridCol w:w="450"/>
        <w:gridCol w:w="1251"/>
        <w:gridCol w:w="567"/>
      </w:tblGrid>
      <w:tr w:rsidR="009E0E10" w:rsidRPr="0027604D" w14:paraId="4641ADA3" w14:textId="77777777" w:rsidTr="009E0E10">
        <w:trPr>
          <w:cnfStyle w:val="100000000000" w:firstRow="1" w:lastRow="0" w:firstColumn="0" w:lastColumn="0" w:oddVBand="0" w:evenVBand="0" w:oddHBand="0" w:evenHBand="0" w:firstRowFirstColumn="0" w:firstRowLastColumn="0" w:lastRowFirstColumn="0" w:lastRowLastColumn="0"/>
          <w:trHeight w:val="274"/>
        </w:trPr>
        <w:tc>
          <w:tcPr>
            <w:tcW w:w="2127" w:type="dxa"/>
            <w:tcBorders>
              <w:bottom w:val="single" w:sz="4" w:space="0" w:color="auto"/>
            </w:tcBorders>
          </w:tcPr>
          <w:p w14:paraId="0187976C" w14:textId="77777777" w:rsidR="009E0E10" w:rsidRPr="0027604D" w:rsidRDefault="009E0E10" w:rsidP="009E0E10">
            <w:pPr>
              <w:rPr>
                <w:rFonts w:ascii="Arial" w:hAnsi="Arial" w:cs="Arial"/>
                <w:b w:val="0"/>
                <w:bCs w:val="0"/>
                <w:i/>
                <w:iCs/>
                <w:sz w:val="20"/>
                <w:szCs w:val="20"/>
              </w:rPr>
            </w:pPr>
            <w:r w:rsidRPr="0027604D">
              <w:rPr>
                <w:rFonts w:ascii="Arial" w:hAnsi="Arial" w:cs="Arial"/>
                <w:sz w:val="20"/>
                <w:szCs w:val="20"/>
              </w:rPr>
              <w:t>Microglia State</w:t>
            </w:r>
          </w:p>
        </w:tc>
        <w:tc>
          <w:tcPr>
            <w:tcW w:w="1559" w:type="dxa"/>
            <w:tcBorders>
              <w:bottom w:val="single" w:sz="4" w:space="0" w:color="auto"/>
            </w:tcBorders>
          </w:tcPr>
          <w:p w14:paraId="49C8BA6A" w14:textId="77777777" w:rsidR="009E0E10" w:rsidRPr="0027604D" w:rsidRDefault="009E0E10" w:rsidP="009E0E10">
            <w:pPr>
              <w:rPr>
                <w:rFonts w:ascii="Arial" w:hAnsi="Arial" w:cs="Arial"/>
                <w:b w:val="0"/>
                <w:bCs w:val="0"/>
                <w:i/>
                <w:iCs/>
                <w:sz w:val="20"/>
                <w:szCs w:val="20"/>
              </w:rPr>
            </w:pPr>
            <w:r w:rsidRPr="0027604D">
              <w:rPr>
                <w:rFonts w:ascii="Arial" w:hAnsi="Arial" w:cs="Arial"/>
                <w:sz w:val="20"/>
                <w:szCs w:val="20"/>
              </w:rPr>
              <w:t>Groups</w:t>
            </w:r>
          </w:p>
        </w:tc>
        <w:tc>
          <w:tcPr>
            <w:tcW w:w="1417" w:type="dxa"/>
            <w:tcBorders>
              <w:bottom w:val="single" w:sz="4" w:space="0" w:color="auto"/>
            </w:tcBorders>
          </w:tcPr>
          <w:p w14:paraId="34A4467B" w14:textId="77777777" w:rsidR="009E0E10" w:rsidRPr="0027604D" w:rsidRDefault="009E0E10" w:rsidP="009E0E10">
            <w:pPr>
              <w:jc w:val="right"/>
              <w:rPr>
                <w:rFonts w:ascii="Arial" w:hAnsi="Arial" w:cs="Arial"/>
                <w:b w:val="0"/>
                <w:bCs w:val="0"/>
                <w:i/>
                <w:iCs/>
                <w:sz w:val="20"/>
                <w:szCs w:val="20"/>
              </w:rPr>
            </w:pPr>
            <w:r w:rsidRPr="0027604D">
              <w:rPr>
                <w:rFonts w:ascii="Arial" w:hAnsi="Arial" w:cs="Arial"/>
                <w:sz w:val="20"/>
                <w:szCs w:val="20"/>
              </w:rPr>
              <w:t xml:space="preserve"> p</w:t>
            </w:r>
          </w:p>
        </w:tc>
        <w:tc>
          <w:tcPr>
            <w:tcW w:w="450" w:type="dxa"/>
            <w:tcBorders>
              <w:bottom w:val="single" w:sz="4" w:space="0" w:color="auto"/>
            </w:tcBorders>
          </w:tcPr>
          <w:p w14:paraId="1D30B70D" w14:textId="77777777" w:rsidR="009E0E10" w:rsidRPr="0027604D" w:rsidRDefault="009E0E10" w:rsidP="009E0E10">
            <w:pPr>
              <w:jc w:val="right"/>
              <w:rPr>
                <w:rFonts w:ascii="Arial" w:hAnsi="Arial" w:cs="Arial"/>
                <w:sz w:val="20"/>
                <w:szCs w:val="20"/>
              </w:rPr>
            </w:pPr>
          </w:p>
        </w:tc>
        <w:tc>
          <w:tcPr>
            <w:tcW w:w="1251" w:type="dxa"/>
            <w:tcBorders>
              <w:bottom w:val="single" w:sz="4" w:space="0" w:color="auto"/>
            </w:tcBorders>
          </w:tcPr>
          <w:p w14:paraId="70EB2372" w14:textId="77777777" w:rsidR="009E0E10" w:rsidRPr="0027604D" w:rsidRDefault="009E0E10" w:rsidP="009E0E10">
            <w:pPr>
              <w:jc w:val="right"/>
              <w:rPr>
                <w:rFonts w:ascii="Arial" w:hAnsi="Arial" w:cs="Arial"/>
                <w:b w:val="0"/>
                <w:bCs w:val="0"/>
                <w:i/>
                <w:iCs/>
                <w:sz w:val="20"/>
                <w:szCs w:val="20"/>
              </w:rPr>
            </w:pPr>
            <w:r w:rsidRPr="0027604D">
              <w:rPr>
                <w:rFonts w:ascii="Arial" w:hAnsi="Arial" w:cs="Arial"/>
                <w:sz w:val="20"/>
                <w:szCs w:val="20"/>
              </w:rPr>
              <w:t>d</w:t>
            </w:r>
          </w:p>
        </w:tc>
        <w:tc>
          <w:tcPr>
            <w:tcW w:w="567" w:type="dxa"/>
            <w:tcBorders>
              <w:bottom w:val="single" w:sz="4" w:space="0" w:color="auto"/>
            </w:tcBorders>
          </w:tcPr>
          <w:p w14:paraId="07BBAF53" w14:textId="77777777" w:rsidR="009E0E10" w:rsidRPr="0027604D" w:rsidRDefault="009E0E10" w:rsidP="009E0E10">
            <w:pPr>
              <w:jc w:val="right"/>
              <w:rPr>
                <w:rFonts w:ascii="Arial" w:hAnsi="Arial" w:cs="Arial"/>
                <w:sz w:val="20"/>
                <w:szCs w:val="20"/>
              </w:rPr>
            </w:pPr>
          </w:p>
        </w:tc>
      </w:tr>
      <w:tr w:rsidR="009E0E10" w:rsidRPr="0027604D" w14:paraId="4ED6C8D7" w14:textId="77777777" w:rsidTr="009E0E10">
        <w:trPr>
          <w:trHeight w:val="280"/>
        </w:trPr>
        <w:tc>
          <w:tcPr>
            <w:tcW w:w="2127" w:type="dxa"/>
            <w:tcBorders>
              <w:top w:val="single" w:sz="4" w:space="0" w:color="auto"/>
            </w:tcBorders>
          </w:tcPr>
          <w:p w14:paraId="60AF1FAD" w14:textId="77777777" w:rsidR="009E0E10" w:rsidRPr="0027604D" w:rsidRDefault="009E0E10" w:rsidP="009E0E10">
            <w:pPr>
              <w:rPr>
                <w:rFonts w:ascii="Arial" w:hAnsi="Arial" w:cs="Arial"/>
                <w:sz w:val="20"/>
                <w:szCs w:val="20"/>
              </w:rPr>
            </w:pPr>
            <w:r w:rsidRPr="0027604D">
              <w:rPr>
                <w:rFonts w:ascii="Arial" w:hAnsi="Arial" w:cs="Arial"/>
                <w:sz w:val="20"/>
                <w:szCs w:val="20"/>
              </w:rPr>
              <w:t>Surveillant</w:t>
            </w:r>
          </w:p>
        </w:tc>
        <w:tc>
          <w:tcPr>
            <w:tcW w:w="1559" w:type="dxa"/>
            <w:tcBorders>
              <w:top w:val="single" w:sz="4" w:space="0" w:color="auto"/>
            </w:tcBorders>
          </w:tcPr>
          <w:p w14:paraId="395F2B68" w14:textId="77777777" w:rsidR="009E0E10" w:rsidRPr="0027604D" w:rsidRDefault="009E0E10" w:rsidP="009E0E10">
            <w:pPr>
              <w:rPr>
                <w:rFonts w:ascii="Arial" w:hAnsi="Arial" w:cs="Arial"/>
                <w:sz w:val="20"/>
                <w:szCs w:val="20"/>
              </w:rPr>
            </w:pPr>
            <w:r>
              <w:rPr>
                <w:rFonts w:ascii="Arial" w:hAnsi="Arial" w:cs="Arial"/>
                <w:sz w:val="20"/>
                <w:szCs w:val="20"/>
              </w:rPr>
              <w:t>Overall</w:t>
            </w:r>
          </w:p>
        </w:tc>
        <w:tc>
          <w:tcPr>
            <w:tcW w:w="1417" w:type="dxa"/>
            <w:tcBorders>
              <w:top w:val="single" w:sz="4" w:space="0" w:color="auto"/>
            </w:tcBorders>
          </w:tcPr>
          <w:p w14:paraId="1310FC6A" w14:textId="77777777" w:rsidR="009E0E10" w:rsidRPr="0027604D" w:rsidRDefault="009E0E10" w:rsidP="009E0E10">
            <w:pPr>
              <w:jc w:val="right"/>
              <w:rPr>
                <w:rFonts w:ascii="Arial" w:hAnsi="Arial" w:cs="Arial"/>
                <w:sz w:val="20"/>
                <w:szCs w:val="20"/>
              </w:rPr>
            </w:pPr>
            <w:r>
              <w:rPr>
                <w:rFonts w:ascii="Arial" w:hAnsi="Arial" w:cs="Arial"/>
                <w:sz w:val="20"/>
                <w:szCs w:val="20"/>
              </w:rPr>
              <w:t>0.0000</w:t>
            </w:r>
          </w:p>
        </w:tc>
        <w:tc>
          <w:tcPr>
            <w:tcW w:w="450" w:type="dxa"/>
            <w:tcBorders>
              <w:top w:val="single" w:sz="4" w:space="0" w:color="auto"/>
            </w:tcBorders>
          </w:tcPr>
          <w:p w14:paraId="0DB03ADD" w14:textId="77777777" w:rsidR="009E0E10" w:rsidRDefault="009E0E10" w:rsidP="009E0E10">
            <w:pPr>
              <w:jc w:val="right"/>
              <w:rPr>
                <w:rFonts w:ascii="Arial" w:hAnsi="Arial" w:cs="Arial"/>
                <w:sz w:val="20"/>
                <w:szCs w:val="20"/>
              </w:rPr>
            </w:pPr>
            <w:r>
              <w:rPr>
                <w:rFonts w:ascii="Arial" w:hAnsi="Arial" w:cs="Arial"/>
                <w:sz w:val="20"/>
                <w:szCs w:val="20"/>
              </w:rPr>
              <w:t>***</w:t>
            </w:r>
          </w:p>
        </w:tc>
        <w:tc>
          <w:tcPr>
            <w:tcW w:w="1251" w:type="dxa"/>
            <w:tcBorders>
              <w:top w:val="single" w:sz="4" w:space="0" w:color="auto"/>
            </w:tcBorders>
          </w:tcPr>
          <w:p w14:paraId="3CCEE748" w14:textId="77777777" w:rsidR="009E0E10" w:rsidRPr="00AC1A91" w:rsidRDefault="009E0E10" w:rsidP="009E0E10">
            <w:pPr>
              <w:jc w:val="right"/>
              <w:rPr>
                <w:rFonts w:ascii="Arial" w:hAnsi="Arial" w:cs="Arial"/>
                <w:sz w:val="20"/>
                <w:szCs w:val="20"/>
                <w:vertAlign w:val="superscript"/>
              </w:rPr>
            </w:pPr>
            <w:r>
              <w:rPr>
                <w:rFonts w:ascii="Arial" w:hAnsi="Arial" w:cs="Arial"/>
                <w:sz w:val="20"/>
                <w:szCs w:val="20"/>
              </w:rPr>
              <w:t>1.92</w:t>
            </w:r>
          </w:p>
        </w:tc>
        <w:tc>
          <w:tcPr>
            <w:tcW w:w="567" w:type="dxa"/>
            <w:tcBorders>
              <w:top w:val="single" w:sz="4" w:space="0" w:color="auto"/>
            </w:tcBorders>
          </w:tcPr>
          <w:p w14:paraId="688B9B6E" w14:textId="77777777" w:rsidR="009E0E10" w:rsidRDefault="009E0E10" w:rsidP="009E0E10">
            <w:pPr>
              <w:jc w:val="right"/>
              <w:rPr>
                <w:rFonts w:ascii="Arial" w:hAnsi="Arial" w:cs="Arial"/>
                <w:sz w:val="20"/>
                <w:szCs w:val="20"/>
              </w:rPr>
            </w:pPr>
            <w:r>
              <w:rPr>
                <w:rFonts w:ascii="Arial" w:hAnsi="Arial" w:cs="Arial"/>
                <w:sz w:val="20"/>
                <w:szCs w:val="20"/>
              </w:rPr>
              <w:t>###</w:t>
            </w:r>
          </w:p>
        </w:tc>
      </w:tr>
      <w:tr w:rsidR="009E0E10" w:rsidRPr="0027604D" w14:paraId="525ADD3C" w14:textId="77777777" w:rsidTr="009E0E10">
        <w:trPr>
          <w:trHeight w:val="280"/>
        </w:trPr>
        <w:tc>
          <w:tcPr>
            <w:tcW w:w="2127" w:type="dxa"/>
          </w:tcPr>
          <w:p w14:paraId="20E3BFF1" w14:textId="77777777" w:rsidR="009E0E10" w:rsidRPr="0027604D" w:rsidRDefault="009E0E10" w:rsidP="009E0E10">
            <w:pPr>
              <w:rPr>
                <w:rFonts w:ascii="Arial" w:hAnsi="Arial" w:cs="Arial"/>
                <w:sz w:val="20"/>
                <w:szCs w:val="20"/>
              </w:rPr>
            </w:pPr>
            <w:r w:rsidRPr="0027604D">
              <w:rPr>
                <w:rFonts w:ascii="Arial" w:hAnsi="Arial" w:cs="Arial"/>
                <w:sz w:val="20"/>
                <w:szCs w:val="20"/>
              </w:rPr>
              <w:t>Primed</w:t>
            </w:r>
          </w:p>
        </w:tc>
        <w:tc>
          <w:tcPr>
            <w:tcW w:w="1559" w:type="dxa"/>
          </w:tcPr>
          <w:p w14:paraId="5C47403D" w14:textId="77777777" w:rsidR="009E0E10" w:rsidRPr="0027604D" w:rsidRDefault="009E0E10" w:rsidP="009E0E10">
            <w:pPr>
              <w:rPr>
                <w:rFonts w:ascii="Arial" w:hAnsi="Arial" w:cs="Arial"/>
                <w:sz w:val="20"/>
                <w:szCs w:val="20"/>
              </w:rPr>
            </w:pPr>
            <w:r>
              <w:rPr>
                <w:rFonts w:ascii="Arial" w:hAnsi="Arial" w:cs="Arial"/>
                <w:sz w:val="20"/>
                <w:szCs w:val="20"/>
              </w:rPr>
              <w:t>Overall</w:t>
            </w:r>
          </w:p>
        </w:tc>
        <w:tc>
          <w:tcPr>
            <w:tcW w:w="1417" w:type="dxa"/>
          </w:tcPr>
          <w:p w14:paraId="34784D23" w14:textId="77777777" w:rsidR="009E0E10" w:rsidRPr="0027604D" w:rsidRDefault="009E0E10" w:rsidP="009E0E10">
            <w:pPr>
              <w:jc w:val="right"/>
              <w:rPr>
                <w:rFonts w:ascii="Arial" w:hAnsi="Arial" w:cs="Arial"/>
                <w:sz w:val="20"/>
                <w:szCs w:val="20"/>
              </w:rPr>
            </w:pPr>
            <w:r>
              <w:rPr>
                <w:rFonts w:ascii="Arial" w:hAnsi="Arial" w:cs="Arial"/>
                <w:sz w:val="20"/>
                <w:szCs w:val="20"/>
              </w:rPr>
              <w:t>0.0000</w:t>
            </w:r>
          </w:p>
        </w:tc>
        <w:tc>
          <w:tcPr>
            <w:tcW w:w="450" w:type="dxa"/>
          </w:tcPr>
          <w:p w14:paraId="0633FD8D" w14:textId="77777777" w:rsidR="009E0E10" w:rsidRDefault="009E0E10" w:rsidP="009E0E10">
            <w:pPr>
              <w:jc w:val="right"/>
              <w:rPr>
                <w:rFonts w:ascii="Arial" w:hAnsi="Arial" w:cs="Arial"/>
                <w:color w:val="000000"/>
                <w:sz w:val="20"/>
                <w:szCs w:val="20"/>
              </w:rPr>
            </w:pPr>
            <w:r>
              <w:rPr>
                <w:rFonts w:ascii="Arial" w:hAnsi="Arial" w:cs="Arial"/>
                <w:color w:val="000000"/>
                <w:sz w:val="20"/>
                <w:szCs w:val="20"/>
              </w:rPr>
              <w:t>***</w:t>
            </w:r>
          </w:p>
        </w:tc>
        <w:tc>
          <w:tcPr>
            <w:tcW w:w="1251" w:type="dxa"/>
          </w:tcPr>
          <w:p w14:paraId="1392C8CA" w14:textId="77777777" w:rsidR="009E0E10" w:rsidRPr="0027604D" w:rsidRDefault="009E0E10" w:rsidP="009E0E10">
            <w:pPr>
              <w:jc w:val="right"/>
              <w:rPr>
                <w:rFonts w:ascii="Arial" w:hAnsi="Arial" w:cs="Arial"/>
                <w:sz w:val="20"/>
                <w:szCs w:val="20"/>
                <w:vertAlign w:val="superscript"/>
              </w:rPr>
            </w:pPr>
            <w:r>
              <w:rPr>
                <w:rFonts w:ascii="Arial" w:hAnsi="Arial" w:cs="Arial"/>
                <w:color w:val="000000"/>
                <w:sz w:val="20"/>
                <w:szCs w:val="20"/>
              </w:rPr>
              <w:t>1.62</w:t>
            </w:r>
            <w:r w:rsidRPr="0027604D">
              <w:rPr>
                <w:rFonts w:ascii="Arial" w:hAnsi="Arial" w:cs="Arial"/>
                <w:color w:val="000000"/>
                <w:sz w:val="20"/>
                <w:szCs w:val="20"/>
                <w:vertAlign w:val="superscript"/>
              </w:rPr>
              <w:t xml:space="preserve"> </w:t>
            </w:r>
          </w:p>
        </w:tc>
        <w:tc>
          <w:tcPr>
            <w:tcW w:w="567" w:type="dxa"/>
          </w:tcPr>
          <w:p w14:paraId="012DBA90" w14:textId="77777777" w:rsidR="009E0E10" w:rsidRDefault="009E0E10" w:rsidP="009E0E10">
            <w:pPr>
              <w:jc w:val="right"/>
              <w:rPr>
                <w:rFonts w:ascii="Arial" w:hAnsi="Arial" w:cs="Arial"/>
                <w:color w:val="000000"/>
                <w:sz w:val="20"/>
                <w:szCs w:val="20"/>
              </w:rPr>
            </w:pPr>
            <w:r>
              <w:rPr>
                <w:rFonts w:ascii="Arial" w:hAnsi="Arial" w:cs="Arial"/>
                <w:color w:val="000000"/>
                <w:sz w:val="20"/>
                <w:szCs w:val="20"/>
              </w:rPr>
              <w:t>###</w:t>
            </w:r>
          </w:p>
        </w:tc>
      </w:tr>
      <w:tr w:rsidR="009E0E10" w:rsidRPr="0027604D" w14:paraId="08530845" w14:textId="77777777" w:rsidTr="009E0E10">
        <w:trPr>
          <w:trHeight w:val="283"/>
        </w:trPr>
        <w:tc>
          <w:tcPr>
            <w:tcW w:w="2127" w:type="dxa"/>
          </w:tcPr>
          <w:p w14:paraId="02E6261C" w14:textId="77777777" w:rsidR="009E0E10" w:rsidRPr="0027604D" w:rsidRDefault="009E0E10" w:rsidP="009E0E10">
            <w:pPr>
              <w:rPr>
                <w:rFonts w:ascii="Arial" w:hAnsi="Arial" w:cs="Arial"/>
                <w:sz w:val="20"/>
                <w:szCs w:val="20"/>
              </w:rPr>
            </w:pPr>
            <w:r>
              <w:rPr>
                <w:rFonts w:ascii="Arial" w:hAnsi="Arial" w:cs="Arial"/>
                <w:sz w:val="20"/>
                <w:szCs w:val="20"/>
              </w:rPr>
              <w:t>Activated</w:t>
            </w:r>
          </w:p>
        </w:tc>
        <w:tc>
          <w:tcPr>
            <w:tcW w:w="1559" w:type="dxa"/>
          </w:tcPr>
          <w:p w14:paraId="5250C0E9" w14:textId="77777777" w:rsidR="009E0E10" w:rsidRPr="0027604D" w:rsidRDefault="009E0E10" w:rsidP="009E0E10">
            <w:pPr>
              <w:rPr>
                <w:rFonts w:ascii="Arial" w:hAnsi="Arial" w:cs="Arial"/>
                <w:sz w:val="20"/>
                <w:szCs w:val="20"/>
              </w:rPr>
            </w:pPr>
            <w:r>
              <w:rPr>
                <w:rFonts w:ascii="Arial" w:hAnsi="Arial" w:cs="Arial"/>
                <w:sz w:val="20"/>
                <w:szCs w:val="20"/>
              </w:rPr>
              <w:t>Overall</w:t>
            </w:r>
          </w:p>
        </w:tc>
        <w:tc>
          <w:tcPr>
            <w:tcW w:w="1417" w:type="dxa"/>
          </w:tcPr>
          <w:p w14:paraId="7F058216" w14:textId="77777777" w:rsidR="009E0E10" w:rsidRPr="0027604D" w:rsidRDefault="009E0E10" w:rsidP="009E0E10">
            <w:pPr>
              <w:jc w:val="right"/>
              <w:rPr>
                <w:rFonts w:ascii="Arial" w:hAnsi="Arial" w:cs="Arial"/>
                <w:sz w:val="20"/>
                <w:szCs w:val="20"/>
              </w:rPr>
            </w:pPr>
            <w:r>
              <w:rPr>
                <w:rFonts w:ascii="Arial" w:hAnsi="Arial" w:cs="Arial"/>
                <w:sz w:val="20"/>
                <w:szCs w:val="20"/>
              </w:rPr>
              <w:t>0.0014</w:t>
            </w:r>
          </w:p>
        </w:tc>
        <w:tc>
          <w:tcPr>
            <w:tcW w:w="450" w:type="dxa"/>
          </w:tcPr>
          <w:p w14:paraId="115C75DD" w14:textId="77777777" w:rsidR="009E0E10" w:rsidRDefault="009E0E10" w:rsidP="009E0E10">
            <w:pPr>
              <w:jc w:val="right"/>
              <w:rPr>
                <w:rFonts w:ascii="Arial" w:hAnsi="Arial" w:cs="Arial"/>
                <w:color w:val="000000"/>
                <w:sz w:val="20"/>
                <w:szCs w:val="20"/>
              </w:rPr>
            </w:pPr>
            <w:r>
              <w:rPr>
                <w:rFonts w:ascii="Arial" w:hAnsi="Arial" w:cs="Arial"/>
                <w:color w:val="000000"/>
                <w:sz w:val="20"/>
                <w:szCs w:val="20"/>
              </w:rPr>
              <w:t>**</w:t>
            </w:r>
          </w:p>
        </w:tc>
        <w:tc>
          <w:tcPr>
            <w:tcW w:w="1251" w:type="dxa"/>
          </w:tcPr>
          <w:p w14:paraId="23225A1B" w14:textId="77777777" w:rsidR="009E0E10" w:rsidRPr="00821A3F" w:rsidRDefault="009E0E10" w:rsidP="009E0E10">
            <w:pPr>
              <w:jc w:val="right"/>
              <w:rPr>
                <w:rFonts w:ascii="Arial" w:hAnsi="Arial" w:cs="Arial"/>
                <w:color w:val="000000"/>
                <w:sz w:val="20"/>
                <w:szCs w:val="20"/>
              </w:rPr>
            </w:pPr>
            <w:r w:rsidRPr="00821A3F">
              <w:rPr>
                <w:rFonts w:ascii="Arial" w:hAnsi="Arial" w:cs="Arial"/>
                <w:color w:val="000000"/>
                <w:sz w:val="20"/>
                <w:szCs w:val="20"/>
              </w:rPr>
              <w:t xml:space="preserve">1.96 </w:t>
            </w:r>
          </w:p>
        </w:tc>
        <w:tc>
          <w:tcPr>
            <w:tcW w:w="567" w:type="dxa"/>
          </w:tcPr>
          <w:p w14:paraId="77E787D6" w14:textId="77777777" w:rsidR="009E0E10" w:rsidRDefault="009E0E10" w:rsidP="009E0E10">
            <w:pPr>
              <w:jc w:val="right"/>
              <w:rPr>
                <w:rFonts w:ascii="Arial" w:hAnsi="Arial" w:cs="Arial"/>
                <w:color w:val="000000"/>
                <w:sz w:val="20"/>
                <w:szCs w:val="20"/>
              </w:rPr>
            </w:pPr>
            <w:r>
              <w:rPr>
                <w:rFonts w:ascii="Arial" w:hAnsi="Arial" w:cs="Arial"/>
                <w:color w:val="000000"/>
                <w:sz w:val="20"/>
                <w:szCs w:val="20"/>
              </w:rPr>
              <w:t>###</w:t>
            </w:r>
          </w:p>
        </w:tc>
      </w:tr>
      <w:tr w:rsidR="009E0E10" w:rsidRPr="0027604D" w14:paraId="089285B0" w14:textId="77777777" w:rsidTr="009E0E10">
        <w:trPr>
          <w:trHeight w:val="280"/>
        </w:trPr>
        <w:tc>
          <w:tcPr>
            <w:tcW w:w="2127" w:type="dxa"/>
          </w:tcPr>
          <w:p w14:paraId="7470E55A" w14:textId="77777777" w:rsidR="009E0E10" w:rsidRPr="0027604D" w:rsidRDefault="009E0E10" w:rsidP="009E0E10">
            <w:pPr>
              <w:rPr>
                <w:rFonts w:ascii="Arial" w:hAnsi="Arial" w:cs="Arial"/>
                <w:sz w:val="20"/>
                <w:szCs w:val="20"/>
              </w:rPr>
            </w:pPr>
          </w:p>
        </w:tc>
        <w:tc>
          <w:tcPr>
            <w:tcW w:w="1559" w:type="dxa"/>
          </w:tcPr>
          <w:p w14:paraId="2A1BA6EE" w14:textId="77777777" w:rsidR="009E0E10" w:rsidRDefault="009E0E10" w:rsidP="009E0E10">
            <w:pPr>
              <w:rPr>
                <w:rFonts w:ascii="Arial" w:hAnsi="Arial" w:cs="Arial"/>
                <w:sz w:val="20"/>
                <w:szCs w:val="20"/>
              </w:rPr>
            </w:pPr>
          </w:p>
        </w:tc>
        <w:tc>
          <w:tcPr>
            <w:tcW w:w="1417" w:type="dxa"/>
          </w:tcPr>
          <w:p w14:paraId="01DFCE68" w14:textId="77777777" w:rsidR="009E0E10" w:rsidRDefault="009E0E10" w:rsidP="009E0E10">
            <w:pPr>
              <w:jc w:val="right"/>
              <w:rPr>
                <w:rFonts w:ascii="Arial" w:hAnsi="Arial" w:cs="Arial"/>
                <w:color w:val="000000"/>
                <w:sz w:val="20"/>
                <w:szCs w:val="20"/>
              </w:rPr>
            </w:pPr>
          </w:p>
        </w:tc>
        <w:tc>
          <w:tcPr>
            <w:tcW w:w="450" w:type="dxa"/>
          </w:tcPr>
          <w:p w14:paraId="01FE2C60" w14:textId="77777777" w:rsidR="009E0E10" w:rsidRDefault="009E0E10" w:rsidP="009E0E10">
            <w:pPr>
              <w:jc w:val="right"/>
              <w:rPr>
                <w:rFonts w:ascii="Arial" w:hAnsi="Arial" w:cs="Arial"/>
                <w:color w:val="000000"/>
                <w:sz w:val="20"/>
                <w:szCs w:val="20"/>
              </w:rPr>
            </w:pPr>
          </w:p>
        </w:tc>
        <w:tc>
          <w:tcPr>
            <w:tcW w:w="1251" w:type="dxa"/>
          </w:tcPr>
          <w:p w14:paraId="0EF90206" w14:textId="77777777" w:rsidR="009E0E10" w:rsidRDefault="009E0E10" w:rsidP="009E0E10">
            <w:pPr>
              <w:jc w:val="right"/>
              <w:rPr>
                <w:rFonts w:ascii="Arial" w:hAnsi="Arial" w:cs="Arial"/>
                <w:color w:val="000000"/>
                <w:sz w:val="20"/>
                <w:szCs w:val="20"/>
              </w:rPr>
            </w:pPr>
          </w:p>
        </w:tc>
        <w:tc>
          <w:tcPr>
            <w:tcW w:w="567" w:type="dxa"/>
          </w:tcPr>
          <w:p w14:paraId="01CF4B90" w14:textId="77777777" w:rsidR="009E0E10" w:rsidRDefault="009E0E10" w:rsidP="009E0E10">
            <w:pPr>
              <w:jc w:val="right"/>
              <w:rPr>
                <w:rFonts w:ascii="Arial" w:hAnsi="Arial" w:cs="Arial"/>
                <w:color w:val="000000"/>
                <w:sz w:val="20"/>
                <w:szCs w:val="20"/>
              </w:rPr>
            </w:pPr>
          </w:p>
        </w:tc>
      </w:tr>
      <w:tr w:rsidR="009E0E10" w:rsidRPr="0027604D" w14:paraId="40A5CB30" w14:textId="77777777" w:rsidTr="009E0E10">
        <w:trPr>
          <w:trHeight w:val="280"/>
        </w:trPr>
        <w:tc>
          <w:tcPr>
            <w:tcW w:w="2127" w:type="dxa"/>
          </w:tcPr>
          <w:p w14:paraId="781F5EF6" w14:textId="77777777" w:rsidR="009E0E10" w:rsidRPr="0027604D" w:rsidRDefault="009E0E10" w:rsidP="009E0E10">
            <w:pPr>
              <w:rPr>
                <w:rFonts w:ascii="Arial" w:hAnsi="Arial" w:cs="Arial"/>
                <w:sz w:val="20"/>
                <w:szCs w:val="20"/>
              </w:rPr>
            </w:pPr>
            <w:r w:rsidRPr="0027604D">
              <w:rPr>
                <w:rFonts w:ascii="Arial" w:hAnsi="Arial" w:cs="Arial"/>
                <w:sz w:val="20"/>
                <w:szCs w:val="20"/>
              </w:rPr>
              <w:t>Surveillant</w:t>
            </w:r>
          </w:p>
        </w:tc>
        <w:tc>
          <w:tcPr>
            <w:tcW w:w="1559" w:type="dxa"/>
          </w:tcPr>
          <w:p w14:paraId="668B0094" w14:textId="77777777" w:rsidR="009E0E10" w:rsidRPr="0027604D" w:rsidRDefault="009E0E10" w:rsidP="009E0E10">
            <w:pPr>
              <w:rPr>
                <w:rFonts w:ascii="Arial" w:hAnsi="Arial" w:cs="Arial"/>
                <w:sz w:val="20"/>
                <w:szCs w:val="20"/>
              </w:rPr>
            </w:pPr>
            <w:r>
              <w:rPr>
                <w:rFonts w:ascii="Arial" w:hAnsi="Arial" w:cs="Arial"/>
                <w:sz w:val="20"/>
                <w:szCs w:val="20"/>
              </w:rPr>
              <w:t>Superficial DH</w:t>
            </w:r>
          </w:p>
        </w:tc>
        <w:tc>
          <w:tcPr>
            <w:tcW w:w="1417" w:type="dxa"/>
          </w:tcPr>
          <w:p w14:paraId="7DA22AF8" w14:textId="77777777" w:rsidR="009E0E10" w:rsidRPr="0027604D" w:rsidRDefault="009E0E10" w:rsidP="009E0E10">
            <w:pPr>
              <w:jc w:val="right"/>
              <w:rPr>
                <w:rFonts w:ascii="Arial" w:hAnsi="Arial" w:cs="Arial"/>
                <w:color w:val="000000"/>
                <w:sz w:val="20"/>
                <w:szCs w:val="20"/>
              </w:rPr>
            </w:pPr>
            <w:r>
              <w:rPr>
                <w:rFonts w:ascii="Arial" w:hAnsi="Arial" w:cs="Arial"/>
                <w:color w:val="000000"/>
                <w:sz w:val="20"/>
                <w:szCs w:val="20"/>
              </w:rPr>
              <w:t xml:space="preserve">          0.0297</w:t>
            </w:r>
          </w:p>
        </w:tc>
        <w:tc>
          <w:tcPr>
            <w:tcW w:w="450" w:type="dxa"/>
          </w:tcPr>
          <w:p w14:paraId="515759F0" w14:textId="77777777" w:rsidR="009E0E10" w:rsidRDefault="009E0E10" w:rsidP="009E0E10">
            <w:pPr>
              <w:jc w:val="right"/>
              <w:rPr>
                <w:rFonts w:ascii="Arial" w:hAnsi="Arial" w:cs="Arial"/>
                <w:color w:val="000000"/>
                <w:sz w:val="20"/>
                <w:szCs w:val="20"/>
              </w:rPr>
            </w:pPr>
            <w:r>
              <w:rPr>
                <w:rFonts w:ascii="Arial" w:hAnsi="Arial" w:cs="Arial"/>
                <w:color w:val="000000"/>
                <w:sz w:val="20"/>
                <w:szCs w:val="20"/>
              </w:rPr>
              <w:t>*</w:t>
            </w:r>
          </w:p>
        </w:tc>
        <w:tc>
          <w:tcPr>
            <w:tcW w:w="1251" w:type="dxa"/>
          </w:tcPr>
          <w:p w14:paraId="1F22311E" w14:textId="77777777" w:rsidR="009E0E10" w:rsidRPr="0027604D" w:rsidRDefault="009E0E10" w:rsidP="009E0E10">
            <w:pPr>
              <w:jc w:val="right"/>
              <w:rPr>
                <w:rFonts w:ascii="Arial" w:hAnsi="Arial" w:cs="Arial"/>
                <w:color w:val="000000"/>
                <w:sz w:val="20"/>
                <w:szCs w:val="20"/>
              </w:rPr>
            </w:pPr>
            <w:r>
              <w:rPr>
                <w:rFonts w:ascii="Arial" w:hAnsi="Arial" w:cs="Arial"/>
                <w:color w:val="000000"/>
                <w:sz w:val="20"/>
                <w:szCs w:val="20"/>
              </w:rPr>
              <w:t>1.98</w:t>
            </w:r>
          </w:p>
        </w:tc>
        <w:tc>
          <w:tcPr>
            <w:tcW w:w="567" w:type="dxa"/>
          </w:tcPr>
          <w:p w14:paraId="7DC31912" w14:textId="77777777" w:rsidR="009E0E10" w:rsidRDefault="009E0E10" w:rsidP="009E0E10">
            <w:pPr>
              <w:jc w:val="right"/>
              <w:rPr>
                <w:rFonts w:ascii="Arial" w:hAnsi="Arial" w:cs="Arial"/>
                <w:color w:val="000000"/>
                <w:sz w:val="20"/>
                <w:szCs w:val="20"/>
              </w:rPr>
            </w:pPr>
            <w:r>
              <w:rPr>
                <w:rFonts w:ascii="Arial" w:hAnsi="Arial" w:cs="Arial"/>
                <w:color w:val="000000"/>
                <w:sz w:val="20"/>
                <w:szCs w:val="20"/>
              </w:rPr>
              <w:t>###</w:t>
            </w:r>
          </w:p>
        </w:tc>
      </w:tr>
      <w:tr w:rsidR="009E0E10" w:rsidRPr="0027604D" w14:paraId="1515E48F" w14:textId="77777777" w:rsidTr="009E0E10">
        <w:trPr>
          <w:trHeight w:val="280"/>
        </w:trPr>
        <w:tc>
          <w:tcPr>
            <w:tcW w:w="2127" w:type="dxa"/>
          </w:tcPr>
          <w:p w14:paraId="3370CFD3" w14:textId="77777777" w:rsidR="009E0E10" w:rsidRPr="0027604D" w:rsidRDefault="009E0E10" w:rsidP="009E0E10">
            <w:pPr>
              <w:rPr>
                <w:rFonts w:ascii="Arial" w:hAnsi="Arial" w:cs="Arial"/>
                <w:sz w:val="20"/>
                <w:szCs w:val="20"/>
              </w:rPr>
            </w:pPr>
            <w:r w:rsidRPr="0027604D">
              <w:rPr>
                <w:rFonts w:ascii="Arial" w:hAnsi="Arial" w:cs="Arial"/>
                <w:sz w:val="20"/>
                <w:szCs w:val="20"/>
              </w:rPr>
              <w:t>Primed</w:t>
            </w:r>
          </w:p>
        </w:tc>
        <w:tc>
          <w:tcPr>
            <w:tcW w:w="1559" w:type="dxa"/>
          </w:tcPr>
          <w:p w14:paraId="09E18DE6" w14:textId="77777777" w:rsidR="009E0E10" w:rsidRPr="0027604D" w:rsidRDefault="009E0E10" w:rsidP="009E0E10">
            <w:pPr>
              <w:rPr>
                <w:rFonts w:ascii="Arial" w:hAnsi="Arial" w:cs="Arial"/>
                <w:sz w:val="20"/>
                <w:szCs w:val="20"/>
              </w:rPr>
            </w:pPr>
            <w:r>
              <w:rPr>
                <w:rFonts w:ascii="Arial" w:hAnsi="Arial" w:cs="Arial"/>
                <w:sz w:val="20"/>
                <w:szCs w:val="20"/>
              </w:rPr>
              <w:t>Superficial DH</w:t>
            </w:r>
          </w:p>
        </w:tc>
        <w:tc>
          <w:tcPr>
            <w:tcW w:w="1417" w:type="dxa"/>
          </w:tcPr>
          <w:p w14:paraId="2D0D6588" w14:textId="77777777" w:rsidR="009E0E10" w:rsidRPr="0027604D" w:rsidRDefault="009E0E10" w:rsidP="009E0E10">
            <w:pPr>
              <w:jc w:val="right"/>
              <w:rPr>
                <w:rFonts w:ascii="Arial" w:hAnsi="Arial" w:cs="Arial"/>
                <w:color w:val="000000"/>
                <w:sz w:val="20"/>
                <w:szCs w:val="20"/>
              </w:rPr>
            </w:pPr>
            <w:r>
              <w:rPr>
                <w:rFonts w:ascii="Arial" w:hAnsi="Arial" w:cs="Arial"/>
                <w:color w:val="000000"/>
                <w:sz w:val="20"/>
                <w:szCs w:val="20"/>
              </w:rPr>
              <w:t xml:space="preserve">        0.0542</w:t>
            </w:r>
          </w:p>
        </w:tc>
        <w:tc>
          <w:tcPr>
            <w:tcW w:w="450" w:type="dxa"/>
          </w:tcPr>
          <w:p w14:paraId="75FCD5FD" w14:textId="77777777" w:rsidR="009E0E10" w:rsidRDefault="009E0E10" w:rsidP="009E0E10">
            <w:pPr>
              <w:jc w:val="right"/>
              <w:rPr>
                <w:rFonts w:ascii="Arial" w:hAnsi="Arial" w:cs="Arial"/>
                <w:color w:val="000000"/>
                <w:sz w:val="20"/>
                <w:szCs w:val="20"/>
              </w:rPr>
            </w:pPr>
          </w:p>
        </w:tc>
        <w:tc>
          <w:tcPr>
            <w:tcW w:w="1251" w:type="dxa"/>
          </w:tcPr>
          <w:p w14:paraId="7FAA44F7" w14:textId="77777777" w:rsidR="009E0E10" w:rsidRPr="0027604D" w:rsidRDefault="009E0E10" w:rsidP="009E0E10">
            <w:pPr>
              <w:jc w:val="right"/>
              <w:rPr>
                <w:rFonts w:ascii="Arial" w:hAnsi="Arial" w:cs="Arial"/>
                <w:color w:val="000000"/>
                <w:sz w:val="20"/>
                <w:szCs w:val="20"/>
              </w:rPr>
            </w:pPr>
            <w:r>
              <w:rPr>
                <w:rFonts w:ascii="Arial" w:hAnsi="Arial" w:cs="Arial"/>
                <w:color w:val="000000"/>
                <w:sz w:val="20"/>
                <w:szCs w:val="20"/>
              </w:rPr>
              <w:t>1.45</w:t>
            </w:r>
          </w:p>
        </w:tc>
        <w:tc>
          <w:tcPr>
            <w:tcW w:w="567" w:type="dxa"/>
          </w:tcPr>
          <w:p w14:paraId="4224B3E3" w14:textId="77777777" w:rsidR="009E0E10" w:rsidRDefault="009E0E10" w:rsidP="009E0E10">
            <w:pPr>
              <w:jc w:val="right"/>
              <w:rPr>
                <w:rFonts w:ascii="Arial" w:hAnsi="Arial" w:cs="Arial"/>
                <w:color w:val="000000"/>
                <w:sz w:val="20"/>
                <w:szCs w:val="20"/>
              </w:rPr>
            </w:pPr>
            <w:r>
              <w:rPr>
                <w:rFonts w:ascii="Arial" w:hAnsi="Arial" w:cs="Arial"/>
                <w:color w:val="000000"/>
                <w:sz w:val="20"/>
                <w:szCs w:val="20"/>
              </w:rPr>
              <w:t>###</w:t>
            </w:r>
          </w:p>
        </w:tc>
      </w:tr>
      <w:tr w:rsidR="009E0E10" w:rsidRPr="0027604D" w14:paraId="0CE24D94" w14:textId="77777777" w:rsidTr="009E0E10">
        <w:trPr>
          <w:trHeight w:val="325"/>
        </w:trPr>
        <w:tc>
          <w:tcPr>
            <w:tcW w:w="2127" w:type="dxa"/>
          </w:tcPr>
          <w:p w14:paraId="03EDF44E" w14:textId="77777777" w:rsidR="009E0E10" w:rsidRPr="0027604D" w:rsidRDefault="009E0E10" w:rsidP="009E0E10">
            <w:pPr>
              <w:rPr>
                <w:rFonts w:ascii="Arial" w:hAnsi="Arial" w:cs="Arial"/>
                <w:sz w:val="20"/>
                <w:szCs w:val="20"/>
              </w:rPr>
            </w:pPr>
            <w:r>
              <w:rPr>
                <w:rFonts w:ascii="Arial" w:hAnsi="Arial" w:cs="Arial"/>
                <w:sz w:val="20"/>
                <w:szCs w:val="20"/>
              </w:rPr>
              <w:t>Activated</w:t>
            </w:r>
          </w:p>
        </w:tc>
        <w:tc>
          <w:tcPr>
            <w:tcW w:w="1559" w:type="dxa"/>
          </w:tcPr>
          <w:p w14:paraId="5AC20A35" w14:textId="77777777" w:rsidR="009E0E10" w:rsidRPr="0027604D" w:rsidRDefault="009E0E10" w:rsidP="009E0E10">
            <w:pPr>
              <w:rPr>
                <w:rFonts w:ascii="Arial" w:hAnsi="Arial" w:cs="Arial"/>
                <w:sz w:val="20"/>
                <w:szCs w:val="20"/>
              </w:rPr>
            </w:pPr>
            <w:r>
              <w:rPr>
                <w:rFonts w:ascii="Arial" w:hAnsi="Arial" w:cs="Arial"/>
                <w:sz w:val="20"/>
                <w:szCs w:val="20"/>
              </w:rPr>
              <w:t>Superficial DH</w:t>
            </w:r>
          </w:p>
        </w:tc>
        <w:tc>
          <w:tcPr>
            <w:tcW w:w="1417" w:type="dxa"/>
          </w:tcPr>
          <w:p w14:paraId="610E8418" w14:textId="77777777" w:rsidR="009E0E10" w:rsidRPr="0027604D" w:rsidRDefault="009E0E10" w:rsidP="009E0E10">
            <w:pPr>
              <w:jc w:val="right"/>
              <w:rPr>
                <w:rFonts w:ascii="Arial" w:hAnsi="Arial" w:cs="Arial"/>
                <w:color w:val="000000"/>
                <w:sz w:val="20"/>
                <w:szCs w:val="20"/>
              </w:rPr>
            </w:pPr>
            <w:r>
              <w:rPr>
                <w:rFonts w:ascii="Arial" w:hAnsi="Arial" w:cs="Arial"/>
                <w:color w:val="000000"/>
                <w:sz w:val="20"/>
                <w:szCs w:val="20"/>
              </w:rPr>
              <w:t xml:space="preserve">       0.1140</w:t>
            </w:r>
          </w:p>
        </w:tc>
        <w:tc>
          <w:tcPr>
            <w:tcW w:w="450" w:type="dxa"/>
          </w:tcPr>
          <w:p w14:paraId="04EE7BB1" w14:textId="77777777" w:rsidR="009E0E10" w:rsidRDefault="009E0E10" w:rsidP="009E0E10">
            <w:pPr>
              <w:jc w:val="right"/>
              <w:rPr>
                <w:rFonts w:ascii="Arial" w:hAnsi="Arial" w:cs="Arial"/>
                <w:color w:val="000000"/>
                <w:sz w:val="20"/>
                <w:szCs w:val="20"/>
              </w:rPr>
            </w:pPr>
          </w:p>
        </w:tc>
        <w:tc>
          <w:tcPr>
            <w:tcW w:w="1251" w:type="dxa"/>
          </w:tcPr>
          <w:p w14:paraId="4C0BE927" w14:textId="77777777" w:rsidR="009E0E10" w:rsidRPr="00AC1A91" w:rsidRDefault="009E0E10" w:rsidP="009E0E10">
            <w:pPr>
              <w:jc w:val="right"/>
              <w:rPr>
                <w:rFonts w:ascii="Arial" w:hAnsi="Arial" w:cs="Arial"/>
                <w:color w:val="000000"/>
                <w:sz w:val="20"/>
                <w:szCs w:val="20"/>
              </w:rPr>
            </w:pPr>
            <w:r>
              <w:rPr>
                <w:rFonts w:ascii="Arial" w:hAnsi="Arial" w:cs="Arial"/>
                <w:color w:val="000000"/>
                <w:sz w:val="20"/>
                <w:szCs w:val="20"/>
              </w:rPr>
              <w:t>2.14</w:t>
            </w:r>
          </w:p>
        </w:tc>
        <w:tc>
          <w:tcPr>
            <w:tcW w:w="567" w:type="dxa"/>
          </w:tcPr>
          <w:p w14:paraId="7FFC4B51" w14:textId="77777777" w:rsidR="009E0E10" w:rsidRDefault="009E0E10" w:rsidP="009E0E10">
            <w:pPr>
              <w:jc w:val="right"/>
              <w:rPr>
                <w:rFonts w:ascii="Arial" w:hAnsi="Arial" w:cs="Arial"/>
                <w:color w:val="000000"/>
                <w:sz w:val="20"/>
                <w:szCs w:val="20"/>
              </w:rPr>
            </w:pPr>
            <w:r>
              <w:rPr>
                <w:rFonts w:ascii="Arial" w:hAnsi="Arial" w:cs="Arial"/>
                <w:color w:val="000000"/>
                <w:sz w:val="20"/>
                <w:szCs w:val="20"/>
              </w:rPr>
              <w:t>###</w:t>
            </w:r>
          </w:p>
        </w:tc>
      </w:tr>
      <w:tr w:rsidR="009E0E10" w:rsidRPr="0027604D" w14:paraId="7066A487" w14:textId="77777777" w:rsidTr="009E0E10">
        <w:trPr>
          <w:trHeight w:val="325"/>
        </w:trPr>
        <w:tc>
          <w:tcPr>
            <w:tcW w:w="2127" w:type="dxa"/>
          </w:tcPr>
          <w:p w14:paraId="60C6D0A6" w14:textId="77777777" w:rsidR="009E0E10" w:rsidRDefault="009E0E10" w:rsidP="009E0E10">
            <w:pPr>
              <w:rPr>
                <w:rFonts w:ascii="Arial" w:hAnsi="Arial" w:cs="Arial"/>
                <w:sz w:val="20"/>
                <w:szCs w:val="20"/>
              </w:rPr>
            </w:pPr>
          </w:p>
        </w:tc>
        <w:tc>
          <w:tcPr>
            <w:tcW w:w="1559" w:type="dxa"/>
          </w:tcPr>
          <w:p w14:paraId="463F5EC0" w14:textId="77777777" w:rsidR="009E0E10" w:rsidRDefault="009E0E10" w:rsidP="009E0E10">
            <w:pPr>
              <w:rPr>
                <w:rFonts w:ascii="Arial" w:hAnsi="Arial" w:cs="Arial"/>
                <w:sz w:val="20"/>
                <w:szCs w:val="20"/>
              </w:rPr>
            </w:pPr>
          </w:p>
        </w:tc>
        <w:tc>
          <w:tcPr>
            <w:tcW w:w="1417" w:type="dxa"/>
          </w:tcPr>
          <w:p w14:paraId="0822BB8D" w14:textId="77777777" w:rsidR="009E0E10" w:rsidRDefault="009E0E10" w:rsidP="009E0E10">
            <w:pPr>
              <w:jc w:val="right"/>
              <w:rPr>
                <w:rFonts w:ascii="Arial" w:hAnsi="Arial" w:cs="Arial"/>
                <w:color w:val="000000"/>
                <w:sz w:val="20"/>
                <w:szCs w:val="20"/>
              </w:rPr>
            </w:pPr>
          </w:p>
        </w:tc>
        <w:tc>
          <w:tcPr>
            <w:tcW w:w="450" w:type="dxa"/>
          </w:tcPr>
          <w:p w14:paraId="3781D4DC" w14:textId="77777777" w:rsidR="009E0E10" w:rsidRDefault="009E0E10" w:rsidP="009E0E10">
            <w:pPr>
              <w:jc w:val="right"/>
              <w:rPr>
                <w:rFonts w:ascii="Arial" w:hAnsi="Arial" w:cs="Arial"/>
                <w:color w:val="000000"/>
                <w:sz w:val="20"/>
                <w:szCs w:val="20"/>
              </w:rPr>
            </w:pPr>
          </w:p>
        </w:tc>
        <w:tc>
          <w:tcPr>
            <w:tcW w:w="1251" w:type="dxa"/>
          </w:tcPr>
          <w:p w14:paraId="0ACFBE16" w14:textId="77777777" w:rsidR="009E0E10" w:rsidRDefault="009E0E10" w:rsidP="009E0E10">
            <w:pPr>
              <w:jc w:val="right"/>
              <w:rPr>
                <w:rFonts w:ascii="Arial" w:hAnsi="Arial" w:cs="Arial"/>
                <w:color w:val="000000"/>
                <w:sz w:val="20"/>
                <w:szCs w:val="20"/>
              </w:rPr>
            </w:pPr>
          </w:p>
        </w:tc>
        <w:tc>
          <w:tcPr>
            <w:tcW w:w="567" w:type="dxa"/>
          </w:tcPr>
          <w:p w14:paraId="5EBC1461" w14:textId="77777777" w:rsidR="009E0E10" w:rsidRDefault="009E0E10" w:rsidP="009E0E10">
            <w:pPr>
              <w:jc w:val="right"/>
              <w:rPr>
                <w:rFonts w:ascii="Arial" w:hAnsi="Arial" w:cs="Arial"/>
                <w:color w:val="000000"/>
                <w:sz w:val="20"/>
                <w:szCs w:val="20"/>
              </w:rPr>
            </w:pPr>
          </w:p>
        </w:tc>
      </w:tr>
      <w:tr w:rsidR="009E0E10" w:rsidRPr="0027604D" w14:paraId="741C808C" w14:textId="77777777" w:rsidTr="009E0E10">
        <w:trPr>
          <w:trHeight w:val="325"/>
        </w:trPr>
        <w:tc>
          <w:tcPr>
            <w:tcW w:w="2127" w:type="dxa"/>
          </w:tcPr>
          <w:p w14:paraId="2CC2C056" w14:textId="77777777" w:rsidR="009E0E10" w:rsidRDefault="009E0E10" w:rsidP="009E0E10">
            <w:pPr>
              <w:rPr>
                <w:rFonts w:ascii="Arial" w:hAnsi="Arial" w:cs="Arial"/>
                <w:sz w:val="20"/>
                <w:szCs w:val="20"/>
              </w:rPr>
            </w:pPr>
            <w:r w:rsidRPr="0027604D">
              <w:rPr>
                <w:rFonts w:ascii="Arial" w:hAnsi="Arial" w:cs="Arial"/>
                <w:sz w:val="20"/>
                <w:szCs w:val="20"/>
              </w:rPr>
              <w:t>Surveillant</w:t>
            </w:r>
          </w:p>
        </w:tc>
        <w:tc>
          <w:tcPr>
            <w:tcW w:w="1559" w:type="dxa"/>
          </w:tcPr>
          <w:p w14:paraId="46596F4B" w14:textId="77777777" w:rsidR="009E0E10" w:rsidRDefault="009E0E10" w:rsidP="009E0E10">
            <w:pPr>
              <w:rPr>
                <w:rFonts w:ascii="Arial" w:hAnsi="Arial" w:cs="Arial"/>
                <w:sz w:val="20"/>
                <w:szCs w:val="20"/>
              </w:rPr>
            </w:pPr>
            <w:r>
              <w:rPr>
                <w:rFonts w:ascii="Arial" w:hAnsi="Arial" w:cs="Arial"/>
                <w:sz w:val="20"/>
                <w:szCs w:val="20"/>
              </w:rPr>
              <w:t>Deep DH</w:t>
            </w:r>
          </w:p>
        </w:tc>
        <w:tc>
          <w:tcPr>
            <w:tcW w:w="1417" w:type="dxa"/>
          </w:tcPr>
          <w:p w14:paraId="700F7818" w14:textId="77777777" w:rsidR="009E0E10" w:rsidRDefault="009E0E10" w:rsidP="009E0E10">
            <w:pPr>
              <w:jc w:val="right"/>
              <w:rPr>
                <w:rFonts w:ascii="Arial" w:hAnsi="Arial" w:cs="Arial"/>
                <w:color w:val="000000"/>
                <w:sz w:val="20"/>
                <w:szCs w:val="20"/>
              </w:rPr>
            </w:pPr>
            <w:r>
              <w:rPr>
                <w:rFonts w:ascii="Arial" w:hAnsi="Arial" w:cs="Arial"/>
                <w:color w:val="000000"/>
                <w:sz w:val="20"/>
                <w:szCs w:val="20"/>
              </w:rPr>
              <w:t xml:space="preserve">         0.0038</w:t>
            </w:r>
          </w:p>
        </w:tc>
        <w:tc>
          <w:tcPr>
            <w:tcW w:w="450" w:type="dxa"/>
          </w:tcPr>
          <w:p w14:paraId="1C7F277C" w14:textId="77777777" w:rsidR="009E0E10" w:rsidRDefault="009E0E10" w:rsidP="009E0E10">
            <w:pPr>
              <w:jc w:val="right"/>
              <w:rPr>
                <w:rFonts w:ascii="Arial" w:hAnsi="Arial" w:cs="Arial"/>
                <w:color w:val="000000"/>
                <w:sz w:val="20"/>
                <w:szCs w:val="20"/>
              </w:rPr>
            </w:pPr>
            <w:r>
              <w:rPr>
                <w:rFonts w:ascii="Arial" w:hAnsi="Arial" w:cs="Arial"/>
                <w:color w:val="000000"/>
                <w:sz w:val="20"/>
                <w:szCs w:val="20"/>
              </w:rPr>
              <w:t>**</w:t>
            </w:r>
          </w:p>
        </w:tc>
        <w:tc>
          <w:tcPr>
            <w:tcW w:w="1251" w:type="dxa"/>
          </w:tcPr>
          <w:p w14:paraId="551A6FC6" w14:textId="77777777" w:rsidR="009E0E10" w:rsidRDefault="009E0E10" w:rsidP="009E0E10">
            <w:pPr>
              <w:jc w:val="right"/>
              <w:rPr>
                <w:rFonts w:ascii="Arial" w:hAnsi="Arial" w:cs="Arial"/>
                <w:color w:val="000000"/>
                <w:sz w:val="20"/>
                <w:szCs w:val="20"/>
              </w:rPr>
            </w:pPr>
            <w:r>
              <w:rPr>
                <w:rFonts w:ascii="Arial" w:hAnsi="Arial" w:cs="Arial"/>
                <w:color w:val="000000"/>
                <w:sz w:val="20"/>
                <w:szCs w:val="20"/>
              </w:rPr>
              <w:t>1.80</w:t>
            </w:r>
            <w:r w:rsidRPr="0027604D">
              <w:rPr>
                <w:rFonts w:ascii="Arial" w:hAnsi="Arial" w:cs="Arial"/>
                <w:color w:val="000000"/>
                <w:sz w:val="20"/>
                <w:szCs w:val="20"/>
                <w:vertAlign w:val="superscript"/>
              </w:rPr>
              <w:t xml:space="preserve"> </w:t>
            </w:r>
          </w:p>
        </w:tc>
        <w:tc>
          <w:tcPr>
            <w:tcW w:w="567" w:type="dxa"/>
          </w:tcPr>
          <w:p w14:paraId="723EF3D1" w14:textId="77777777" w:rsidR="009E0E10" w:rsidRDefault="009E0E10" w:rsidP="009E0E10">
            <w:pPr>
              <w:jc w:val="right"/>
              <w:rPr>
                <w:rFonts w:ascii="Arial" w:hAnsi="Arial" w:cs="Arial"/>
                <w:color w:val="000000"/>
                <w:sz w:val="20"/>
                <w:szCs w:val="20"/>
              </w:rPr>
            </w:pPr>
            <w:r>
              <w:rPr>
                <w:rFonts w:ascii="Arial" w:hAnsi="Arial" w:cs="Arial"/>
                <w:color w:val="000000"/>
                <w:sz w:val="20"/>
                <w:szCs w:val="20"/>
              </w:rPr>
              <w:t>###</w:t>
            </w:r>
          </w:p>
        </w:tc>
      </w:tr>
      <w:tr w:rsidR="009E0E10" w:rsidRPr="0027604D" w14:paraId="246F6066" w14:textId="77777777" w:rsidTr="009E0E10">
        <w:trPr>
          <w:trHeight w:val="325"/>
        </w:trPr>
        <w:tc>
          <w:tcPr>
            <w:tcW w:w="2127" w:type="dxa"/>
          </w:tcPr>
          <w:p w14:paraId="047C8328" w14:textId="77777777" w:rsidR="009E0E10" w:rsidRDefault="009E0E10" w:rsidP="009E0E10">
            <w:pPr>
              <w:rPr>
                <w:rFonts w:ascii="Arial" w:hAnsi="Arial" w:cs="Arial"/>
                <w:sz w:val="20"/>
                <w:szCs w:val="20"/>
              </w:rPr>
            </w:pPr>
            <w:r w:rsidRPr="0027604D">
              <w:rPr>
                <w:rFonts w:ascii="Arial" w:hAnsi="Arial" w:cs="Arial"/>
                <w:sz w:val="20"/>
                <w:szCs w:val="20"/>
              </w:rPr>
              <w:t>Primed</w:t>
            </w:r>
          </w:p>
        </w:tc>
        <w:tc>
          <w:tcPr>
            <w:tcW w:w="1559" w:type="dxa"/>
          </w:tcPr>
          <w:p w14:paraId="37C05898" w14:textId="77777777" w:rsidR="009E0E10" w:rsidRDefault="009E0E10" w:rsidP="009E0E10">
            <w:pPr>
              <w:rPr>
                <w:rFonts w:ascii="Arial" w:hAnsi="Arial" w:cs="Arial"/>
                <w:sz w:val="20"/>
                <w:szCs w:val="20"/>
              </w:rPr>
            </w:pPr>
            <w:r>
              <w:rPr>
                <w:rFonts w:ascii="Arial" w:hAnsi="Arial" w:cs="Arial"/>
                <w:sz w:val="20"/>
                <w:szCs w:val="20"/>
              </w:rPr>
              <w:t>Deep DH</w:t>
            </w:r>
          </w:p>
        </w:tc>
        <w:tc>
          <w:tcPr>
            <w:tcW w:w="1417" w:type="dxa"/>
          </w:tcPr>
          <w:p w14:paraId="6913887F" w14:textId="77777777" w:rsidR="009E0E10" w:rsidRDefault="009E0E10" w:rsidP="009E0E10">
            <w:pPr>
              <w:jc w:val="right"/>
              <w:rPr>
                <w:rFonts w:ascii="Arial" w:hAnsi="Arial" w:cs="Arial"/>
                <w:color w:val="000000"/>
                <w:sz w:val="20"/>
                <w:szCs w:val="20"/>
              </w:rPr>
            </w:pPr>
            <w:r>
              <w:rPr>
                <w:rFonts w:ascii="Arial" w:hAnsi="Arial" w:cs="Arial"/>
                <w:color w:val="000000"/>
                <w:sz w:val="20"/>
                <w:szCs w:val="20"/>
              </w:rPr>
              <w:t xml:space="preserve">       0.0101</w:t>
            </w:r>
          </w:p>
        </w:tc>
        <w:tc>
          <w:tcPr>
            <w:tcW w:w="450" w:type="dxa"/>
          </w:tcPr>
          <w:p w14:paraId="2D6862B4" w14:textId="77777777" w:rsidR="009E0E10" w:rsidRDefault="009E0E10" w:rsidP="009E0E10">
            <w:pPr>
              <w:jc w:val="right"/>
              <w:rPr>
                <w:rFonts w:ascii="Arial" w:hAnsi="Arial" w:cs="Arial"/>
                <w:color w:val="000000"/>
                <w:sz w:val="20"/>
                <w:szCs w:val="20"/>
              </w:rPr>
            </w:pPr>
            <w:r>
              <w:rPr>
                <w:rFonts w:ascii="Arial" w:hAnsi="Arial" w:cs="Arial"/>
                <w:color w:val="000000"/>
                <w:sz w:val="20"/>
                <w:szCs w:val="20"/>
              </w:rPr>
              <w:t>*</w:t>
            </w:r>
          </w:p>
        </w:tc>
        <w:tc>
          <w:tcPr>
            <w:tcW w:w="1251" w:type="dxa"/>
          </w:tcPr>
          <w:p w14:paraId="189F62D1" w14:textId="77777777" w:rsidR="009E0E10" w:rsidRDefault="009E0E10" w:rsidP="009E0E10">
            <w:pPr>
              <w:jc w:val="right"/>
              <w:rPr>
                <w:rFonts w:ascii="Arial" w:hAnsi="Arial" w:cs="Arial"/>
                <w:color w:val="000000"/>
                <w:sz w:val="20"/>
                <w:szCs w:val="20"/>
              </w:rPr>
            </w:pPr>
            <w:r>
              <w:rPr>
                <w:rFonts w:ascii="Arial" w:hAnsi="Arial" w:cs="Arial"/>
                <w:color w:val="000000"/>
                <w:sz w:val="20"/>
                <w:szCs w:val="20"/>
              </w:rPr>
              <w:t>1.59</w:t>
            </w:r>
          </w:p>
        </w:tc>
        <w:tc>
          <w:tcPr>
            <w:tcW w:w="567" w:type="dxa"/>
          </w:tcPr>
          <w:p w14:paraId="359EB415" w14:textId="77777777" w:rsidR="009E0E10" w:rsidRDefault="009E0E10" w:rsidP="009E0E10">
            <w:pPr>
              <w:jc w:val="right"/>
              <w:rPr>
                <w:rFonts w:ascii="Arial" w:hAnsi="Arial" w:cs="Arial"/>
                <w:color w:val="000000"/>
                <w:sz w:val="20"/>
                <w:szCs w:val="20"/>
              </w:rPr>
            </w:pPr>
            <w:r>
              <w:rPr>
                <w:rFonts w:ascii="Arial" w:hAnsi="Arial" w:cs="Arial"/>
                <w:color w:val="000000"/>
                <w:sz w:val="20"/>
                <w:szCs w:val="20"/>
              </w:rPr>
              <w:t>###</w:t>
            </w:r>
          </w:p>
        </w:tc>
      </w:tr>
      <w:tr w:rsidR="009E0E10" w:rsidRPr="0027604D" w14:paraId="2542AC68" w14:textId="77777777" w:rsidTr="009E0E10">
        <w:trPr>
          <w:trHeight w:val="325"/>
        </w:trPr>
        <w:tc>
          <w:tcPr>
            <w:tcW w:w="2127" w:type="dxa"/>
          </w:tcPr>
          <w:p w14:paraId="5FD1E991" w14:textId="77777777" w:rsidR="009E0E10" w:rsidRDefault="009E0E10" w:rsidP="009E0E10">
            <w:pPr>
              <w:rPr>
                <w:rFonts w:ascii="Arial" w:hAnsi="Arial" w:cs="Arial"/>
                <w:sz w:val="20"/>
                <w:szCs w:val="20"/>
              </w:rPr>
            </w:pPr>
            <w:r>
              <w:rPr>
                <w:rFonts w:ascii="Arial" w:hAnsi="Arial" w:cs="Arial"/>
                <w:sz w:val="20"/>
                <w:szCs w:val="20"/>
              </w:rPr>
              <w:t>Activated</w:t>
            </w:r>
          </w:p>
        </w:tc>
        <w:tc>
          <w:tcPr>
            <w:tcW w:w="1559" w:type="dxa"/>
          </w:tcPr>
          <w:p w14:paraId="12FA4894" w14:textId="77777777" w:rsidR="009E0E10" w:rsidRDefault="009E0E10" w:rsidP="009E0E10">
            <w:pPr>
              <w:rPr>
                <w:rFonts w:ascii="Arial" w:hAnsi="Arial" w:cs="Arial"/>
                <w:sz w:val="20"/>
                <w:szCs w:val="20"/>
              </w:rPr>
            </w:pPr>
            <w:r>
              <w:rPr>
                <w:rFonts w:ascii="Arial" w:hAnsi="Arial" w:cs="Arial"/>
                <w:sz w:val="20"/>
                <w:szCs w:val="20"/>
              </w:rPr>
              <w:t>Deep DH</w:t>
            </w:r>
          </w:p>
        </w:tc>
        <w:tc>
          <w:tcPr>
            <w:tcW w:w="1417" w:type="dxa"/>
          </w:tcPr>
          <w:p w14:paraId="26BF14A2" w14:textId="77777777" w:rsidR="009E0E10" w:rsidRDefault="009E0E10" w:rsidP="009E0E10">
            <w:pPr>
              <w:jc w:val="right"/>
              <w:rPr>
                <w:rFonts w:ascii="Arial" w:hAnsi="Arial" w:cs="Arial"/>
                <w:color w:val="000000"/>
                <w:sz w:val="20"/>
                <w:szCs w:val="20"/>
              </w:rPr>
            </w:pPr>
            <w:r>
              <w:rPr>
                <w:rFonts w:ascii="Arial" w:hAnsi="Arial" w:cs="Arial"/>
                <w:color w:val="000000"/>
                <w:sz w:val="20"/>
                <w:szCs w:val="20"/>
              </w:rPr>
              <w:t xml:space="preserve">          0.0314</w:t>
            </w:r>
          </w:p>
        </w:tc>
        <w:tc>
          <w:tcPr>
            <w:tcW w:w="450" w:type="dxa"/>
          </w:tcPr>
          <w:p w14:paraId="0B874D8B" w14:textId="77777777" w:rsidR="009E0E10" w:rsidRDefault="009E0E10" w:rsidP="009E0E10">
            <w:pPr>
              <w:jc w:val="right"/>
              <w:rPr>
                <w:rFonts w:ascii="Arial" w:hAnsi="Arial" w:cs="Arial"/>
                <w:color w:val="000000"/>
                <w:sz w:val="20"/>
                <w:szCs w:val="20"/>
              </w:rPr>
            </w:pPr>
            <w:r>
              <w:rPr>
                <w:rFonts w:ascii="Arial" w:hAnsi="Arial" w:cs="Arial"/>
                <w:color w:val="000000"/>
                <w:sz w:val="20"/>
                <w:szCs w:val="20"/>
              </w:rPr>
              <w:t>*</w:t>
            </w:r>
          </w:p>
        </w:tc>
        <w:tc>
          <w:tcPr>
            <w:tcW w:w="1251" w:type="dxa"/>
          </w:tcPr>
          <w:p w14:paraId="60B673EF" w14:textId="77777777" w:rsidR="009E0E10" w:rsidRDefault="009E0E10" w:rsidP="009E0E10">
            <w:pPr>
              <w:jc w:val="right"/>
              <w:rPr>
                <w:rFonts w:ascii="Arial" w:hAnsi="Arial" w:cs="Arial"/>
                <w:color w:val="000000"/>
                <w:sz w:val="20"/>
                <w:szCs w:val="20"/>
              </w:rPr>
            </w:pPr>
            <w:r w:rsidRPr="00506F79">
              <w:rPr>
                <w:rFonts w:ascii="Arial" w:hAnsi="Arial" w:cs="Arial"/>
                <w:color w:val="000000"/>
                <w:sz w:val="20"/>
                <w:szCs w:val="20"/>
              </w:rPr>
              <w:t>1.56</w:t>
            </w:r>
          </w:p>
        </w:tc>
        <w:tc>
          <w:tcPr>
            <w:tcW w:w="567" w:type="dxa"/>
          </w:tcPr>
          <w:p w14:paraId="528A78A1" w14:textId="77777777" w:rsidR="009E0E10" w:rsidRDefault="009E0E10" w:rsidP="009E0E10">
            <w:pPr>
              <w:jc w:val="right"/>
              <w:rPr>
                <w:rFonts w:ascii="Arial" w:hAnsi="Arial" w:cs="Arial"/>
                <w:color w:val="000000"/>
                <w:sz w:val="20"/>
                <w:szCs w:val="20"/>
              </w:rPr>
            </w:pPr>
            <w:r>
              <w:rPr>
                <w:rFonts w:ascii="Arial" w:hAnsi="Arial" w:cs="Arial"/>
                <w:color w:val="000000"/>
                <w:sz w:val="20"/>
                <w:szCs w:val="20"/>
              </w:rPr>
              <w:t>###</w:t>
            </w:r>
          </w:p>
        </w:tc>
      </w:tr>
    </w:tbl>
    <w:p w14:paraId="46195205" w14:textId="77777777" w:rsidR="00B96C65" w:rsidRPr="00B96C65" w:rsidRDefault="00B96C65">
      <w:pPr>
        <w:rPr>
          <w:rFonts w:ascii="Arial" w:hAnsi="Arial" w:cs="Arial"/>
          <w:sz w:val="22"/>
          <w:szCs w:val="22"/>
        </w:rPr>
      </w:pPr>
    </w:p>
    <w:p w14:paraId="529CF9A1" w14:textId="77777777" w:rsidR="00B96C65" w:rsidRDefault="00B96C65"/>
    <w:p w14:paraId="634B8936" w14:textId="77777777" w:rsidR="00B96C65" w:rsidRPr="00B96C65" w:rsidRDefault="00B96C65" w:rsidP="00B96C65"/>
    <w:p w14:paraId="7FD68DF5" w14:textId="77777777" w:rsidR="00B96C65" w:rsidRPr="00B96C65" w:rsidRDefault="00B96C65" w:rsidP="00B96C65"/>
    <w:p w14:paraId="52FEF3E7" w14:textId="77777777" w:rsidR="00B96C65" w:rsidRPr="00B96C65" w:rsidRDefault="00B96C65" w:rsidP="00B96C65"/>
    <w:p w14:paraId="7BEB7852" w14:textId="77777777" w:rsidR="003058B4" w:rsidRDefault="003058B4" w:rsidP="00B96C65">
      <w:pPr>
        <w:rPr>
          <w:rFonts w:ascii="Arial" w:hAnsi="Arial" w:cs="Arial"/>
          <w:sz w:val="20"/>
          <w:szCs w:val="20"/>
        </w:rPr>
      </w:pPr>
    </w:p>
    <w:p w14:paraId="31ACDCBE" w14:textId="77777777" w:rsidR="009A18A3" w:rsidRDefault="009A18A3" w:rsidP="008B5E73">
      <w:pPr>
        <w:spacing w:line="360" w:lineRule="auto"/>
        <w:jc w:val="both"/>
        <w:rPr>
          <w:rFonts w:ascii="Arial" w:hAnsi="Arial" w:cs="Arial"/>
          <w:sz w:val="20"/>
          <w:szCs w:val="20"/>
        </w:rPr>
      </w:pPr>
    </w:p>
    <w:p w14:paraId="5B203CE2" w14:textId="77777777" w:rsidR="009A18A3" w:rsidRDefault="009A18A3" w:rsidP="008B5E73">
      <w:pPr>
        <w:spacing w:line="360" w:lineRule="auto"/>
        <w:jc w:val="both"/>
        <w:rPr>
          <w:rFonts w:ascii="Arial" w:hAnsi="Arial" w:cs="Arial"/>
          <w:sz w:val="20"/>
          <w:szCs w:val="20"/>
        </w:rPr>
      </w:pPr>
    </w:p>
    <w:p w14:paraId="40E14ADC" w14:textId="7ECC904D" w:rsidR="000D22BC" w:rsidRPr="0062245D" w:rsidRDefault="003058B4" w:rsidP="008B5E73">
      <w:pPr>
        <w:spacing w:line="360" w:lineRule="auto"/>
        <w:jc w:val="both"/>
        <w:rPr>
          <w:rFonts w:ascii="Arial" w:hAnsi="Arial" w:cs="Arial"/>
          <w:i/>
          <w:iCs/>
          <w:color w:val="000000"/>
          <w:sz w:val="20"/>
          <w:szCs w:val="20"/>
          <w:shd w:val="clear" w:color="auto" w:fill="FFFFFF"/>
        </w:rPr>
      </w:pPr>
      <w:r w:rsidRPr="0062245D">
        <w:rPr>
          <w:rFonts w:ascii="Arial" w:hAnsi="Arial" w:cs="Arial"/>
          <w:i/>
          <w:iCs/>
          <w:sz w:val="20"/>
          <w:szCs w:val="20"/>
        </w:rPr>
        <w:t xml:space="preserve">The table represents statistical sex differences in the microglia states. The Overall group represents the sex differences in the distribution of the microglia states pooled across treatment groups. </w:t>
      </w:r>
      <w:r w:rsidR="00857187" w:rsidRPr="0062245D">
        <w:rPr>
          <w:rFonts w:ascii="Arial" w:hAnsi="Arial" w:cs="Arial"/>
          <w:i/>
          <w:iCs/>
          <w:sz w:val="20"/>
          <w:szCs w:val="20"/>
        </w:rPr>
        <w:t xml:space="preserve">The Superficial DH represents sex differences in the distribution of the microglia states in the superficial dorsal horn region of the spinal cord pooled across treatment groups. </w:t>
      </w:r>
      <w:r w:rsidR="008017FE" w:rsidRPr="0062245D">
        <w:rPr>
          <w:rFonts w:ascii="Arial" w:hAnsi="Arial" w:cs="Arial"/>
          <w:i/>
          <w:iCs/>
          <w:sz w:val="20"/>
          <w:szCs w:val="20"/>
        </w:rPr>
        <w:t>The Deep DH represents the sex differences in the distribution of the microglia states in the deep dorsal horn region of the spinal cord pooled across treatment groups.</w:t>
      </w:r>
      <w:r w:rsidR="00951182" w:rsidRPr="0062245D">
        <w:rPr>
          <w:rFonts w:ascii="Arial" w:hAnsi="Arial" w:cs="Arial"/>
          <w:i/>
          <w:iCs/>
          <w:sz w:val="20"/>
          <w:szCs w:val="20"/>
        </w:rPr>
        <w:t xml:space="preserve"> </w:t>
      </w:r>
      <w:r w:rsidR="00857187" w:rsidRPr="0062245D">
        <w:rPr>
          <w:rFonts w:ascii="Arial" w:hAnsi="Arial" w:cs="Arial"/>
          <w:i/>
          <w:iCs/>
          <w:sz w:val="20"/>
          <w:szCs w:val="20"/>
        </w:rPr>
        <w:t xml:space="preserve">The </w:t>
      </w:r>
      <w:r w:rsidR="00857187" w:rsidRPr="0062245D">
        <w:rPr>
          <w:rFonts w:ascii="Arial" w:hAnsi="Arial" w:cs="Arial"/>
          <w:i/>
          <w:iCs/>
          <w:color w:val="000000"/>
          <w:sz w:val="20"/>
          <w:szCs w:val="20"/>
        </w:rPr>
        <w:t>p-value</w:t>
      </w:r>
      <w:r w:rsidR="00991A28" w:rsidRPr="0062245D">
        <w:rPr>
          <w:rFonts w:ascii="Arial" w:hAnsi="Arial" w:cs="Arial"/>
          <w:i/>
          <w:iCs/>
          <w:color w:val="000000"/>
          <w:sz w:val="20"/>
          <w:szCs w:val="20"/>
        </w:rPr>
        <w:t xml:space="preserve"> (p)</w:t>
      </w:r>
      <w:r w:rsidR="00857187" w:rsidRPr="0062245D">
        <w:rPr>
          <w:rFonts w:ascii="Arial" w:hAnsi="Arial" w:cs="Arial"/>
          <w:i/>
          <w:iCs/>
          <w:color w:val="000000"/>
          <w:sz w:val="20"/>
          <w:szCs w:val="20"/>
        </w:rPr>
        <w:t xml:space="preserve"> is calculated using the independent t-test</w:t>
      </w:r>
      <w:r w:rsidR="00F653D8" w:rsidRPr="0062245D">
        <w:rPr>
          <w:rFonts w:ascii="Arial" w:hAnsi="Arial" w:cs="Arial"/>
          <w:i/>
          <w:iCs/>
          <w:color w:val="000000"/>
          <w:sz w:val="20"/>
          <w:szCs w:val="20"/>
        </w:rPr>
        <w:t xml:space="preserve"> (n = 16)</w:t>
      </w:r>
      <w:r w:rsidR="00857187" w:rsidRPr="0062245D">
        <w:rPr>
          <w:rFonts w:ascii="Arial" w:hAnsi="Arial" w:cs="Arial"/>
          <w:i/>
          <w:iCs/>
          <w:color w:val="000000"/>
          <w:sz w:val="20"/>
          <w:szCs w:val="20"/>
        </w:rPr>
        <w:t xml:space="preserve">. The significance is denoted by : </w:t>
      </w:r>
      <w:r w:rsidR="00857187" w:rsidRPr="0062245D">
        <w:rPr>
          <w:rFonts w:ascii="Arial" w:hAnsi="Arial" w:cs="Arial"/>
          <w:i/>
          <w:iCs/>
          <w:sz w:val="20"/>
          <w:szCs w:val="20"/>
        </w:rPr>
        <w:t xml:space="preserve">* p&lt;0.05, ** p&lt;0.01, *** p&lt;0.001. </w:t>
      </w:r>
      <w:r w:rsidR="00857187" w:rsidRPr="0062245D">
        <w:rPr>
          <w:rFonts w:ascii="Arial" w:hAnsi="Arial" w:cs="Arial"/>
          <w:i/>
          <w:iCs/>
          <w:color w:val="000000"/>
          <w:sz w:val="20"/>
          <w:szCs w:val="20"/>
        </w:rPr>
        <w:t xml:space="preserve">Cohen's d </w:t>
      </w:r>
      <w:r w:rsidR="00991A28" w:rsidRPr="0062245D">
        <w:rPr>
          <w:rFonts w:ascii="Arial" w:hAnsi="Arial" w:cs="Arial"/>
          <w:i/>
          <w:iCs/>
          <w:color w:val="000000"/>
          <w:sz w:val="20"/>
          <w:szCs w:val="20"/>
        </w:rPr>
        <w:t xml:space="preserve">(d) </w:t>
      </w:r>
      <w:r w:rsidR="00857187" w:rsidRPr="0062245D">
        <w:rPr>
          <w:rFonts w:ascii="Arial" w:hAnsi="Arial" w:cs="Arial"/>
          <w:i/>
          <w:iCs/>
          <w:color w:val="000000"/>
          <w:sz w:val="20"/>
          <w:szCs w:val="20"/>
        </w:rPr>
        <w:t xml:space="preserve">is calculated by differences in the mean values divided by pooled SD. The magnitude of the effect sizes were determined by </w:t>
      </w:r>
      <w:r w:rsidR="00857187" w:rsidRPr="0062245D">
        <w:rPr>
          <w:rFonts w:ascii="Arial" w:hAnsi="Arial" w:cs="Arial"/>
          <w:i/>
          <w:iCs/>
          <w:color w:val="000000"/>
          <w:sz w:val="20"/>
          <w:szCs w:val="20"/>
          <w:shd w:val="clear" w:color="auto" w:fill="FFFFFF"/>
        </w:rPr>
        <w:t>###d&gt;0.8 refers to a large effect, ##0.8&lt;d&gt;0.5 refers to a medium effect, #0.5&gt;d&gt;0.02 small effect.</w:t>
      </w:r>
    </w:p>
    <w:p w14:paraId="7239C661" w14:textId="10D008FE" w:rsidR="0064700F" w:rsidRDefault="0064700F" w:rsidP="008B5E73">
      <w:pPr>
        <w:jc w:val="both"/>
        <w:rPr>
          <w:rFonts w:ascii="Arial" w:hAnsi="Arial" w:cs="Arial"/>
          <w:color w:val="000000"/>
          <w:sz w:val="20"/>
          <w:szCs w:val="20"/>
          <w:shd w:val="clear" w:color="auto" w:fill="FFFFFF"/>
        </w:rPr>
      </w:pPr>
    </w:p>
    <w:p w14:paraId="14B9B299" w14:textId="52D78813" w:rsidR="009E0E10" w:rsidRDefault="009E0E10">
      <w:pPr>
        <w:rPr>
          <w:rFonts w:ascii="Arial" w:hAnsi="Arial" w:cs="Arial"/>
          <w:sz w:val="20"/>
          <w:szCs w:val="20"/>
        </w:rPr>
      </w:pPr>
      <w:r>
        <w:rPr>
          <w:rFonts w:ascii="Arial" w:hAnsi="Arial" w:cs="Arial"/>
          <w:sz w:val="20"/>
          <w:szCs w:val="20"/>
        </w:rPr>
        <w:br w:type="page"/>
      </w:r>
    </w:p>
    <w:p w14:paraId="231B9968" w14:textId="7D9A0923" w:rsidR="009048F6" w:rsidRPr="008B5E73" w:rsidRDefault="008B5E73" w:rsidP="00A27295">
      <w:pPr>
        <w:rPr>
          <w:rFonts w:ascii="Arial" w:hAnsi="Arial" w:cs="Arial"/>
          <w:sz w:val="22"/>
          <w:szCs w:val="22"/>
        </w:rPr>
      </w:pPr>
      <w:r w:rsidRPr="008B5E73">
        <w:rPr>
          <w:rFonts w:ascii="Arial" w:hAnsi="Arial" w:cs="Arial"/>
          <w:sz w:val="22"/>
          <w:szCs w:val="22"/>
          <w:u w:val="single"/>
        </w:rPr>
        <w:lastRenderedPageBreak/>
        <w:t>Table 4: Differences between microglia states within sexes and in between the injection groups</w:t>
      </w:r>
    </w:p>
    <w:tbl>
      <w:tblPr>
        <w:tblStyle w:val="TableGrid"/>
        <w:tblpPr w:leftFromText="180" w:rightFromText="180" w:vertAnchor="text" w:horzAnchor="page" w:tblpX="792" w:tblpY="31"/>
        <w:tblW w:w="1006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1"/>
        <w:gridCol w:w="1423"/>
        <w:gridCol w:w="1275"/>
        <w:gridCol w:w="1276"/>
        <w:gridCol w:w="1271"/>
        <w:gridCol w:w="1276"/>
        <w:gridCol w:w="1134"/>
        <w:gridCol w:w="1134"/>
      </w:tblGrid>
      <w:tr w:rsidR="009048F6" w:rsidRPr="009048F6" w14:paraId="46A64CEF" w14:textId="77777777" w:rsidTr="009048F6">
        <w:trPr>
          <w:trHeight w:val="206"/>
        </w:trPr>
        <w:tc>
          <w:tcPr>
            <w:tcW w:w="1271" w:type="dxa"/>
            <w:tcBorders>
              <w:bottom w:val="single" w:sz="4" w:space="0" w:color="auto"/>
            </w:tcBorders>
          </w:tcPr>
          <w:p w14:paraId="6442799C" w14:textId="77777777" w:rsidR="009048F6" w:rsidRPr="009048F6" w:rsidRDefault="009048F6" w:rsidP="00FB0A06">
            <w:pPr>
              <w:spacing w:line="276" w:lineRule="auto"/>
              <w:rPr>
                <w:rFonts w:ascii="Arial" w:hAnsi="Arial" w:cs="Arial"/>
                <w:b/>
                <w:bCs/>
                <w:i/>
                <w:iCs/>
                <w:sz w:val="20"/>
                <w:szCs w:val="20"/>
              </w:rPr>
            </w:pPr>
            <w:r w:rsidRPr="009048F6">
              <w:rPr>
                <w:rFonts w:ascii="Arial" w:hAnsi="Arial" w:cs="Arial"/>
                <w:b/>
                <w:bCs/>
                <w:sz w:val="20"/>
                <w:szCs w:val="20"/>
              </w:rPr>
              <w:t>Microglia State</w:t>
            </w:r>
          </w:p>
        </w:tc>
        <w:tc>
          <w:tcPr>
            <w:tcW w:w="1423" w:type="dxa"/>
            <w:tcBorders>
              <w:bottom w:val="single" w:sz="4" w:space="0" w:color="auto"/>
            </w:tcBorders>
          </w:tcPr>
          <w:p w14:paraId="65403A39" w14:textId="77777777" w:rsidR="009048F6" w:rsidRPr="009048F6" w:rsidRDefault="009048F6" w:rsidP="00FB0A06">
            <w:pPr>
              <w:spacing w:line="276" w:lineRule="auto"/>
              <w:rPr>
                <w:rFonts w:ascii="Arial" w:hAnsi="Arial" w:cs="Arial"/>
                <w:b/>
                <w:bCs/>
                <w:sz w:val="20"/>
                <w:szCs w:val="20"/>
              </w:rPr>
            </w:pPr>
            <w:r w:rsidRPr="009048F6">
              <w:rPr>
                <w:rFonts w:ascii="Arial" w:hAnsi="Arial" w:cs="Arial"/>
                <w:b/>
                <w:bCs/>
                <w:sz w:val="20"/>
                <w:szCs w:val="20"/>
              </w:rPr>
              <w:t>Groups</w:t>
            </w:r>
          </w:p>
        </w:tc>
        <w:tc>
          <w:tcPr>
            <w:tcW w:w="1275" w:type="dxa"/>
            <w:tcBorders>
              <w:bottom w:val="single" w:sz="4" w:space="0" w:color="auto"/>
            </w:tcBorders>
          </w:tcPr>
          <w:p w14:paraId="6C0693C4" w14:textId="77777777" w:rsidR="009048F6" w:rsidRPr="009048F6" w:rsidRDefault="009048F6" w:rsidP="00FB0A06">
            <w:pPr>
              <w:spacing w:line="276" w:lineRule="auto"/>
              <w:rPr>
                <w:rFonts w:ascii="Arial" w:hAnsi="Arial" w:cs="Arial"/>
                <w:b/>
                <w:bCs/>
                <w:sz w:val="20"/>
                <w:szCs w:val="20"/>
              </w:rPr>
            </w:pPr>
            <w:r w:rsidRPr="009048F6">
              <w:rPr>
                <w:rFonts w:ascii="Arial" w:hAnsi="Arial" w:cs="Arial"/>
                <w:b/>
                <w:bCs/>
                <w:sz w:val="20"/>
                <w:szCs w:val="20"/>
              </w:rPr>
              <w:t xml:space="preserve">p </w:t>
            </w:r>
          </w:p>
          <w:p w14:paraId="535FB818" w14:textId="77777777" w:rsidR="009048F6" w:rsidRPr="009048F6" w:rsidRDefault="009048F6" w:rsidP="00FB0A06">
            <w:pPr>
              <w:spacing w:line="276" w:lineRule="auto"/>
              <w:rPr>
                <w:rFonts w:ascii="Arial" w:hAnsi="Arial" w:cs="Arial"/>
                <w:b/>
                <w:bCs/>
                <w:sz w:val="20"/>
                <w:szCs w:val="20"/>
              </w:rPr>
            </w:pPr>
            <w:r w:rsidRPr="009048F6">
              <w:rPr>
                <w:rFonts w:ascii="Arial" w:hAnsi="Arial" w:cs="Arial"/>
                <w:b/>
                <w:bCs/>
                <w:sz w:val="20"/>
                <w:szCs w:val="20"/>
              </w:rPr>
              <w:t>(Females)</w:t>
            </w:r>
          </w:p>
        </w:tc>
        <w:tc>
          <w:tcPr>
            <w:tcW w:w="1276" w:type="dxa"/>
            <w:tcBorders>
              <w:bottom w:val="single" w:sz="4" w:space="0" w:color="auto"/>
            </w:tcBorders>
          </w:tcPr>
          <w:p w14:paraId="1A264E28" w14:textId="77777777" w:rsidR="009048F6" w:rsidRPr="009048F6" w:rsidRDefault="009048F6" w:rsidP="00FB0A06">
            <w:pPr>
              <w:spacing w:line="276" w:lineRule="auto"/>
              <w:rPr>
                <w:rFonts w:ascii="Arial" w:hAnsi="Arial" w:cs="Arial"/>
                <w:b/>
                <w:bCs/>
                <w:sz w:val="20"/>
                <w:szCs w:val="20"/>
              </w:rPr>
            </w:pPr>
            <w:r w:rsidRPr="009048F6">
              <w:rPr>
                <w:rFonts w:ascii="Arial" w:hAnsi="Arial" w:cs="Arial"/>
                <w:b/>
                <w:bCs/>
                <w:sz w:val="20"/>
                <w:szCs w:val="20"/>
              </w:rPr>
              <w:t xml:space="preserve">d </w:t>
            </w:r>
          </w:p>
          <w:p w14:paraId="4A911B6A" w14:textId="77777777" w:rsidR="009048F6" w:rsidRPr="009048F6" w:rsidRDefault="009048F6" w:rsidP="00FB0A06">
            <w:pPr>
              <w:spacing w:line="276" w:lineRule="auto"/>
              <w:rPr>
                <w:rFonts w:ascii="Arial" w:hAnsi="Arial" w:cs="Arial"/>
                <w:b/>
                <w:bCs/>
                <w:sz w:val="20"/>
                <w:szCs w:val="20"/>
              </w:rPr>
            </w:pPr>
            <w:r w:rsidRPr="009048F6">
              <w:rPr>
                <w:rFonts w:ascii="Arial" w:hAnsi="Arial" w:cs="Arial"/>
                <w:b/>
                <w:bCs/>
                <w:sz w:val="20"/>
                <w:szCs w:val="20"/>
              </w:rPr>
              <w:t xml:space="preserve">(Females) </w:t>
            </w:r>
          </w:p>
        </w:tc>
        <w:tc>
          <w:tcPr>
            <w:tcW w:w="1271" w:type="dxa"/>
            <w:tcBorders>
              <w:bottom w:val="single" w:sz="4" w:space="0" w:color="auto"/>
            </w:tcBorders>
          </w:tcPr>
          <w:p w14:paraId="3BD584E7" w14:textId="77777777" w:rsidR="009048F6" w:rsidRPr="009048F6" w:rsidRDefault="009048F6" w:rsidP="00FB0A06">
            <w:pPr>
              <w:spacing w:line="276" w:lineRule="auto"/>
              <w:rPr>
                <w:rFonts w:ascii="Arial" w:hAnsi="Arial" w:cs="Arial"/>
                <w:b/>
                <w:bCs/>
                <w:sz w:val="20"/>
                <w:szCs w:val="20"/>
              </w:rPr>
            </w:pPr>
            <w:r w:rsidRPr="009048F6">
              <w:rPr>
                <w:rFonts w:ascii="Arial" w:hAnsi="Arial" w:cs="Arial"/>
                <w:b/>
                <w:bCs/>
                <w:sz w:val="20"/>
                <w:szCs w:val="20"/>
              </w:rPr>
              <w:t xml:space="preserve">p </w:t>
            </w:r>
          </w:p>
          <w:p w14:paraId="09587221" w14:textId="77777777" w:rsidR="009048F6" w:rsidRPr="009048F6" w:rsidRDefault="009048F6" w:rsidP="00FB0A06">
            <w:pPr>
              <w:spacing w:line="276" w:lineRule="auto"/>
              <w:rPr>
                <w:rFonts w:ascii="Arial" w:hAnsi="Arial" w:cs="Arial"/>
                <w:b/>
                <w:bCs/>
                <w:sz w:val="20"/>
                <w:szCs w:val="20"/>
              </w:rPr>
            </w:pPr>
            <w:r w:rsidRPr="009048F6">
              <w:rPr>
                <w:rFonts w:ascii="Arial" w:hAnsi="Arial" w:cs="Arial"/>
                <w:b/>
                <w:bCs/>
                <w:sz w:val="20"/>
                <w:szCs w:val="20"/>
              </w:rPr>
              <w:t>(Males)</w:t>
            </w:r>
          </w:p>
        </w:tc>
        <w:tc>
          <w:tcPr>
            <w:tcW w:w="1276" w:type="dxa"/>
            <w:tcBorders>
              <w:bottom w:val="single" w:sz="4" w:space="0" w:color="auto"/>
            </w:tcBorders>
          </w:tcPr>
          <w:p w14:paraId="211F1828" w14:textId="77777777" w:rsidR="009048F6" w:rsidRPr="009048F6" w:rsidRDefault="009048F6" w:rsidP="00FB0A06">
            <w:pPr>
              <w:spacing w:line="276" w:lineRule="auto"/>
              <w:rPr>
                <w:rFonts w:ascii="Arial" w:hAnsi="Arial" w:cs="Arial"/>
                <w:b/>
                <w:bCs/>
                <w:sz w:val="20"/>
                <w:szCs w:val="20"/>
              </w:rPr>
            </w:pPr>
            <w:r w:rsidRPr="009048F6">
              <w:rPr>
                <w:rFonts w:ascii="Arial" w:hAnsi="Arial" w:cs="Arial"/>
                <w:b/>
                <w:bCs/>
                <w:sz w:val="20"/>
                <w:szCs w:val="20"/>
              </w:rPr>
              <w:t xml:space="preserve">d </w:t>
            </w:r>
          </w:p>
          <w:p w14:paraId="40EE8AE7" w14:textId="433F5DB9" w:rsidR="009048F6" w:rsidRPr="009048F6" w:rsidRDefault="009048F6" w:rsidP="00FB0A06">
            <w:pPr>
              <w:spacing w:line="276" w:lineRule="auto"/>
              <w:rPr>
                <w:rFonts w:ascii="Arial" w:hAnsi="Arial" w:cs="Arial"/>
                <w:b/>
                <w:bCs/>
                <w:sz w:val="20"/>
                <w:szCs w:val="20"/>
              </w:rPr>
            </w:pPr>
            <w:r w:rsidRPr="009048F6">
              <w:rPr>
                <w:rFonts w:ascii="Arial" w:hAnsi="Arial" w:cs="Arial"/>
                <w:b/>
                <w:bCs/>
                <w:sz w:val="20"/>
                <w:szCs w:val="20"/>
              </w:rPr>
              <w:t>(</w:t>
            </w:r>
            <w:r w:rsidR="0062245D">
              <w:rPr>
                <w:rFonts w:ascii="Arial" w:hAnsi="Arial" w:cs="Arial"/>
                <w:b/>
                <w:bCs/>
                <w:sz w:val="20"/>
                <w:szCs w:val="20"/>
              </w:rPr>
              <w:t>M</w:t>
            </w:r>
            <w:r w:rsidRPr="009048F6">
              <w:rPr>
                <w:rFonts w:ascii="Arial" w:hAnsi="Arial" w:cs="Arial"/>
                <w:b/>
                <w:bCs/>
                <w:sz w:val="20"/>
                <w:szCs w:val="20"/>
              </w:rPr>
              <w:t>ales)</w:t>
            </w:r>
          </w:p>
        </w:tc>
        <w:tc>
          <w:tcPr>
            <w:tcW w:w="1134" w:type="dxa"/>
            <w:tcBorders>
              <w:bottom w:val="single" w:sz="4" w:space="0" w:color="auto"/>
            </w:tcBorders>
          </w:tcPr>
          <w:p w14:paraId="1A5387A1" w14:textId="77777777" w:rsidR="009048F6" w:rsidRPr="009048F6" w:rsidRDefault="009048F6" w:rsidP="00FB0A06">
            <w:pPr>
              <w:spacing w:line="276" w:lineRule="auto"/>
              <w:rPr>
                <w:rFonts w:ascii="Arial" w:hAnsi="Arial" w:cs="Arial"/>
                <w:b/>
                <w:bCs/>
                <w:sz w:val="20"/>
                <w:szCs w:val="20"/>
              </w:rPr>
            </w:pPr>
            <w:r w:rsidRPr="009048F6">
              <w:rPr>
                <w:rFonts w:ascii="Arial" w:hAnsi="Arial" w:cs="Arial"/>
                <w:b/>
                <w:bCs/>
                <w:sz w:val="20"/>
                <w:szCs w:val="20"/>
              </w:rPr>
              <w:t xml:space="preserve">p </w:t>
            </w:r>
          </w:p>
          <w:p w14:paraId="1186D873" w14:textId="77777777" w:rsidR="009048F6" w:rsidRPr="009048F6" w:rsidRDefault="009048F6" w:rsidP="00FB0A06">
            <w:pPr>
              <w:spacing w:line="276" w:lineRule="auto"/>
              <w:rPr>
                <w:rFonts w:ascii="Arial" w:hAnsi="Arial" w:cs="Arial"/>
                <w:b/>
                <w:bCs/>
                <w:sz w:val="20"/>
                <w:szCs w:val="20"/>
              </w:rPr>
            </w:pPr>
            <w:r w:rsidRPr="009048F6">
              <w:rPr>
                <w:rFonts w:ascii="Arial" w:hAnsi="Arial" w:cs="Arial"/>
                <w:b/>
                <w:bCs/>
                <w:sz w:val="20"/>
                <w:szCs w:val="20"/>
              </w:rPr>
              <w:t>(Overall)</w:t>
            </w:r>
          </w:p>
        </w:tc>
        <w:tc>
          <w:tcPr>
            <w:tcW w:w="1134" w:type="dxa"/>
            <w:tcBorders>
              <w:bottom w:val="single" w:sz="4" w:space="0" w:color="auto"/>
            </w:tcBorders>
          </w:tcPr>
          <w:p w14:paraId="7D2A66A6" w14:textId="77777777" w:rsidR="009048F6" w:rsidRPr="009048F6" w:rsidRDefault="009048F6" w:rsidP="00FB0A06">
            <w:pPr>
              <w:spacing w:line="276" w:lineRule="auto"/>
              <w:rPr>
                <w:rFonts w:ascii="Arial" w:hAnsi="Arial" w:cs="Arial"/>
                <w:b/>
                <w:bCs/>
                <w:sz w:val="20"/>
                <w:szCs w:val="20"/>
              </w:rPr>
            </w:pPr>
            <w:r w:rsidRPr="009048F6">
              <w:rPr>
                <w:rFonts w:ascii="Arial" w:hAnsi="Arial" w:cs="Arial"/>
                <w:b/>
                <w:bCs/>
                <w:sz w:val="20"/>
                <w:szCs w:val="20"/>
              </w:rPr>
              <w:t>d</w:t>
            </w:r>
          </w:p>
          <w:p w14:paraId="5EB0FB51" w14:textId="77777777" w:rsidR="009048F6" w:rsidRPr="009048F6" w:rsidRDefault="009048F6" w:rsidP="00FB0A06">
            <w:pPr>
              <w:spacing w:line="276" w:lineRule="auto"/>
              <w:rPr>
                <w:rFonts w:ascii="Arial" w:hAnsi="Arial" w:cs="Arial"/>
                <w:b/>
                <w:bCs/>
                <w:sz w:val="20"/>
                <w:szCs w:val="20"/>
              </w:rPr>
            </w:pPr>
            <w:r w:rsidRPr="009048F6">
              <w:rPr>
                <w:rFonts w:ascii="Arial" w:hAnsi="Arial" w:cs="Arial"/>
                <w:b/>
                <w:bCs/>
                <w:sz w:val="20"/>
                <w:szCs w:val="20"/>
              </w:rPr>
              <w:t>(Overall)</w:t>
            </w:r>
          </w:p>
        </w:tc>
      </w:tr>
      <w:tr w:rsidR="009048F6" w:rsidRPr="009048F6" w14:paraId="262FA184" w14:textId="77777777" w:rsidTr="009048F6">
        <w:trPr>
          <w:trHeight w:val="344"/>
        </w:trPr>
        <w:tc>
          <w:tcPr>
            <w:tcW w:w="1271" w:type="dxa"/>
            <w:tcBorders>
              <w:top w:val="single" w:sz="4" w:space="0" w:color="auto"/>
            </w:tcBorders>
          </w:tcPr>
          <w:p w14:paraId="74E245FC" w14:textId="77777777" w:rsidR="009048F6" w:rsidRPr="009048F6" w:rsidRDefault="009048F6" w:rsidP="00FB0A06">
            <w:pPr>
              <w:spacing w:line="276" w:lineRule="auto"/>
              <w:rPr>
                <w:rFonts w:ascii="Arial" w:hAnsi="Arial" w:cs="Arial"/>
                <w:b/>
                <w:bCs/>
                <w:i/>
                <w:iCs/>
                <w:sz w:val="20"/>
                <w:szCs w:val="20"/>
              </w:rPr>
            </w:pPr>
            <w:r w:rsidRPr="009048F6">
              <w:rPr>
                <w:rFonts w:ascii="Arial" w:hAnsi="Arial" w:cs="Arial"/>
                <w:sz w:val="20"/>
                <w:szCs w:val="20"/>
              </w:rPr>
              <w:t>Surveillant</w:t>
            </w:r>
          </w:p>
        </w:tc>
        <w:tc>
          <w:tcPr>
            <w:tcW w:w="1423" w:type="dxa"/>
            <w:tcBorders>
              <w:top w:val="single" w:sz="4" w:space="0" w:color="auto"/>
            </w:tcBorders>
          </w:tcPr>
          <w:p w14:paraId="27A3DA98" w14:textId="77777777" w:rsidR="009048F6" w:rsidRPr="009048F6" w:rsidRDefault="009048F6" w:rsidP="00FB0A06">
            <w:pPr>
              <w:spacing w:line="276" w:lineRule="auto"/>
              <w:rPr>
                <w:rFonts w:ascii="Arial" w:hAnsi="Arial" w:cs="Arial"/>
                <w:sz w:val="20"/>
                <w:szCs w:val="20"/>
              </w:rPr>
            </w:pPr>
            <w:r w:rsidRPr="009048F6">
              <w:rPr>
                <w:rFonts w:ascii="Arial" w:hAnsi="Arial" w:cs="Arial"/>
                <w:sz w:val="20"/>
                <w:szCs w:val="20"/>
              </w:rPr>
              <w:t>SSN vs CSN</w:t>
            </w:r>
          </w:p>
        </w:tc>
        <w:tc>
          <w:tcPr>
            <w:tcW w:w="1275" w:type="dxa"/>
            <w:tcBorders>
              <w:top w:val="single" w:sz="4" w:space="0" w:color="auto"/>
            </w:tcBorders>
          </w:tcPr>
          <w:p w14:paraId="5405D169" w14:textId="77777777" w:rsidR="009048F6" w:rsidRPr="009048F6" w:rsidRDefault="009048F6" w:rsidP="00FB0A06">
            <w:pPr>
              <w:spacing w:line="276" w:lineRule="auto"/>
              <w:rPr>
                <w:rFonts w:ascii="Arial" w:hAnsi="Arial" w:cs="Arial"/>
                <w:sz w:val="20"/>
                <w:szCs w:val="20"/>
              </w:rPr>
            </w:pPr>
            <w:r w:rsidRPr="009048F6">
              <w:rPr>
                <w:rFonts w:ascii="Arial" w:hAnsi="Arial" w:cs="Arial"/>
                <w:color w:val="000000"/>
                <w:sz w:val="20"/>
                <w:szCs w:val="20"/>
              </w:rPr>
              <w:t>0.5700</w:t>
            </w:r>
          </w:p>
        </w:tc>
        <w:tc>
          <w:tcPr>
            <w:tcW w:w="1276" w:type="dxa"/>
            <w:tcBorders>
              <w:top w:val="single" w:sz="4" w:space="0" w:color="auto"/>
            </w:tcBorders>
          </w:tcPr>
          <w:p w14:paraId="7E3F7AF6" w14:textId="77777777" w:rsidR="009048F6" w:rsidRPr="009048F6" w:rsidRDefault="009048F6" w:rsidP="00FB0A06">
            <w:pPr>
              <w:spacing w:line="276" w:lineRule="auto"/>
              <w:rPr>
                <w:rFonts w:ascii="Arial" w:hAnsi="Arial" w:cs="Arial"/>
                <w:sz w:val="20"/>
                <w:szCs w:val="20"/>
              </w:rPr>
            </w:pPr>
            <w:r w:rsidRPr="009048F6">
              <w:rPr>
                <w:rFonts w:ascii="Arial" w:hAnsi="Arial" w:cs="Arial"/>
                <w:color w:val="000000"/>
                <w:sz w:val="20"/>
                <w:szCs w:val="20"/>
              </w:rPr>
              <w:t>0.21</w:t>
            </w:r>
          </w:p>
        </w:tc>
        <w:tc>
          <w:tcPr>
            <w:tcW w:w="1271" w:type="dxa"/>
            <w:tcBorders>
              <w:top w:val="single" w:sz="4" w:space="0" w:color="auto"/>
            </w:tcBorders>
          </w:tcPr>
          <w:p w14:paraId="645D3D0E" w14:textId="77777777" w:rsidR="009048F6" w:rsidRPr="009048F6" w:rsidRDefault="009048F6" w:rsidP="00FB0A06">
            <w:pPr>
              <w:spacing w:line="276" w:lineRule="auto"/>
              <w:rPr>
                <w:rFonts w:ascii="Arial" w:hAnsi="Arial" w:cs="Arial"/>
                <w:color w:val="000000"/>
                <w:sz w:val="20"/>
                <w:szCs w:val="20"/>
              </w:rPr>
            </w:pPr>
            <w:r w:rsidRPr="009048F6">
              <w:rPr>
                <w:rFonts w:ascii="Arial" w:hAnsi="Arial" w:cs="Arial"/>
                <w:color w:val="000000"/>
                <w:sz w:val="20"/>
                <w:szCs w:val="20"/>
              </w:rPr>
              <w:t>0.1409</w:t>
            </w:r>
          </w:p>
        </w:tc>
        <w:tc>
          <w:tcPr>
            <w:tcW w:w="1276" w:type="dxa"/>
            <w:tcBorders>
              <w:top w:val="single" w:sz="4" w:space="0" w:color="auto"/>
            </w:tcBorders>
          </w:tcPr>
          <w:p w14:paraId="67FC2E81" w14:textId="3E1573DF" w:rsidR="009048F6" w:rsidRPr="009048F6" w:rsidRDefault="009048F6" w:rsidP="00FB0A06">
            <w:pPr>
              <w:spacing w:line="276" w:lineRule="auto"/>
              <w:rPr>
                <w:rFonts w:ascii="Arial" w:hAnsi="Arial" w:cs="Arial"/>
                <w:color w:val="000000"/>
                <w:sz w:val="20"/>
                <w:szCs w:val="20"/>
              </w:rPr>
            </w:pPr>
            <w:r w:rsidRPr="009048F6">
              <w:rPr>
                <w:rFonts w:ascii="Arial" w:hAnsi="Arial" w:cs="Arial"/>
                <w:color w:val="000000"/>
                <w:sz w:val="20"/>
                <w:szCs w:val="20"/>
              </w:rPr>
              <w:t xml:space="preserve"> 0.97</w:t>
            </w:r>
            <w:r>
              <w:rPr>
                <w:rFonts w:ascii="Arial" w:hAnsi="Arial" w:cs="Arial"/>
                <w:color w:val="000000"/>
                <w:sz w:val="20"/>
                <w:szCs w:val="20"/>
              </w:rPr>
              <w:t xml:space="preserve">  </w:t>
            </w:r>
            <w:r w:rsidRPr="009048F6">
              <w:rPr>
                <w:rFonts w:ascii="Arial" w:hAnsi="Arial" w:cs="Arial"/>
                <w:color w:val="000000"/>
                <w:sz w:val="20"/>
                <w:szCs w:val="20"/>
                <w:vertAlign w:val="superscript"/>
              </w:rPr>
              <w:t>###</w:t>
            </w:r>
          </w:p>
        </w:tc>
        <w:tc>
          <w:tcPr>
            <w:tcW w:w="1134" w:type="dxa"/>
          </w:tcPr>
          <w:p w14:paraId="509104B2" w14:textId="77777777" w:rsidR="009048F6" w:rsidRPr="009048F6" w:rsidRDefault="009048F6" w:rsidP="00FB0A06">
            <w:pPr>
              <w:spacing w:line="276" w:lineRule="auto"/>
              <w:rPr>
                <w:rFonts w:ascii="Arial" w:hAnsi="Arial" w:cs="Arial"/>
                <w:color w:val="000000"/>
                <w:sz w:val="20"/>
                <w:szCs w:val="20"/>
              </w:rPr>
            </w:pPr>
            <w:r w:rsidRPr="009048F6">
              <w:rPr>
                <w:rFonts w:ascii="Arial" w:hAnsi="Arial" w:cs="Arial"/>
                <w:color w:val="000000"/>
                <w:sz w:val="20"/>
                <w:szCs w:val="20"/>
              </w:rPr>
              <w:t>0.1410</w:t>
            </w:r>
          </w:p>
        </w:tc>
        <w:tc>
          <w:tcPr>
            <w:tcW w:w="1134" w:type="dxa"/>
          </w:tcPr>
          <w:p w14:paraId="666E07D7" w14:textId="58F6AADE" w:rsidR="009048F6" w:rsidRPr="009048F6" w:rsidRDefault="009048F6" w:rsidP="00FB0A06">
            <w:pPr>
              <w:spacing w:line="276" w:lineRule="auto"/>
              <w:rPr>
                <w:rFonts w:ascii="Arial" w:hAnsi="Arial" w:cs="Arial"/>
                <w:color w:val="000000"/>
                <w:sz w:val="20"/>
                <w:szCs w:val="20"/>
              </w:rPr>
            </w:pPr>
            <w:r w:rsidRPr="009048F6">
              <w:rPr>
                <w:rFonts w:ascii="Arial" w:hAnsi="Arial" w:cs="Arial"/>
                <w:color w:val="000000"/>
                <w:sz w:val="20"/>
                <w:szCs w:val="20"/>
              </w:rPr>
              <w:t>0.37</w:t>
            </w:r>
            <w:r>
              <w:rPr>
                <w:rFonts w:ascii="Arial" w:hAnsi="Arial" w:cs="Arial"/>
                <w:color w:val="000000"/>
                <w:sz w:val="20"/>
                <w:szCs w:val="20"/>
              </w:rPr>
              <w:t xml:space="preserve">  </w:t>
            </w:r>
            <w:r w:rsidRPr="009048F6">
              <w:rPr>
                <w:rFonts w:ascii="Arial" w:hAnsi="Arial" w:cs="Arial"/>
                <w:color w:val="000000"/>
                <w:sz w:val="20"/>
                <w:szCs w:val="20"/>
                <w:vertAlign w:val="superscript"/>
              </w:rPr>
              <w:t>#</w:t>
            </w:r>
          </w:p>
        </w:tc>
      </w:tr>
      <w:tr w:rsidR="009048F6" w:rsidRPr="009048F6" w14:paraId="79D35FD6" w14:textId="77777777" w:rsidTr="009048F6">
        <w:trPr>
          <w:trHeight w:val="353"/>
        </w:trPr>
        <w:tc>
          <w:tcPr>
            <w:tcW w:w="1271" w:type="dxa"/>
          </w:tcPr>
          <w:p w14:paraId="0C5419B3" w14:textId="77777777" w:rsidR="009048F6" w:rsidRPr="009048F6" w:rsidRDefault="009048F6" w:rsidP="00FB0A06">
            <w:pPr>
              <w:spacing w:line="276" w:lineRule="auto"/>
              <w:rPr>
                <w:rFonts w:ascii="Arial" w:hAnsi="Arial" w:cs="Arial"/>
                <w:b/>
                <w:bCs/>
                <w:i/>
                <w:iCs/>
                <w:sz w:val="20"/>
                <w:szCs w:val="20"/>
              </w:rPr>
            </w:pPr>
            <w:r w:rsidRPr="009048F6">
              <w:rPr>
                <w:rFonts w:ascii="Arial" w:hAnsi="Arial" w:cs="Arial"/>
                <w:sz w:val="20"/>
                <w:szCs w:val="20"/>
              </w:rPr>
              <w:t>Primed</w:t>
            </w:r>
          </w:p>
        </w:tc>
        <w:tc>
          <w:tcPr>
            <w:tcW w:w="1423" w:type="dxa"/>
          </w:tcPr>
          <w:p w14:paraId="116AAC37" w14:textId="77777777" w:rsidR="009048F6" w:rsidRPr="009048F6" w:rsidRDefault="009048F6" w:rsidP="00FB0A06">
            <w:pPr>
              <w:spacing w:line="276" w:lineRule="auto"/>
              <w:rPr>
                <w:rFonts w:ascii="Arial" w:hAnsi="Arial" w:cs="Arial"/>
                <w:sz w:val="20"/>
                <w:szCs w:val="20"/>
              </w:rPr>
            </w:pPr>
            <w:r w:rsidRPr="009048F6">
              <w:rPr>
                <w:rFonts w:ascii="Arial" w:hAnsi="Arial" w:cs="Arial"/>
                <w:sz w:val="20"/>
                <w:szCs w:val="20"/>
              </w:rPr>
              <w:t>SSN vs CSN</w:t>
            </w:r>
          </w:p>
        </w:tc>
        <w:tc>
          <w:tcPr>
            <w:tcW w:w="1275" w:type="dxa"/>
          </w:tcPr>
          <w:p w14:paraId="445D78B2" w14:textId="77777777" w:rsidR="009048F6" w:rsidRPr="009048F6" w:rsidRDefault="009048F6" w:rsidP="00FB0A06">
            <w:pPr>
              <w:spacing w:line="276" w:lineRule="auto"/>
              <w:rPr>
                <w:rFonts w:ascii="Arial" w:hAnsi="Arial" w:cs="Arial"/>
                <w:sz w:val="20"/>
                <w:szCs w:val="20"/>
              </w:rPr>
            </w:pPr>
            <w:r w:rsidRPr="009048F6">
              <w:rPr>
                <w:rFonts w:ascii="Arial" w:hAnsi="Arial" w:cs="Arial"/>
                <w:color w:val="000000"/>
                <w:sz w:val="20"/>
                <w:szCs w:val="20"/>
              </w:rPr>
              <w:t>0.2460</w:t>
            </w:r>
          </w:p>
        </w:tc>
        <w:tc>
          <w:tcPr>
            <w:tcW w:w="1276" w:type="dxa"/>
          </w:tcPr>
          <w:p w14:paraId="50EC1FC7" w14:textId="5E66859E" w:rsidR="009048F6" w:rsidRPr="009048F6" w:rsidRDefault="009048F6" w:rsidP="00FB0A06">
            <w:pPr>
              <w:spacing w:line="276" w:lineRule="auto"/>
              <w:rPr>
                <w:rFonts w:ascii="Arial" w:hAnsi="Arial" w:cs="Arial"/>
                <w:sz w:val="20"/>
                <w:szCs w:val="20"/>
              </w:rPr>
            </w:pPr>
            <w:r w:rsidRPr="009048F6">
              <w:rPr>
                <w:rFonts w:ascii="Arial" w:hAnsi="Arial" w:cs="Arial"/>
                <w:color w:val="000000"/>
                <w:sz w:val="20"/>
                <w:szCs w:val="20"/>
              </w:rPr>
              <w:t>0.42</w:t>
            </w:r>
            <w:r>
              <w:rPr>
                <w:rFonts w:ascii="Arial" w:hAnsi="Arial" w:cs="Arial"/>
                <w:color w:val="000000"/>
                <w:sz w:val="20"/>
                <w:szCs w:val="20"/>
              </w:rPr>
              <w:t xml:space="preserve">  </w:t>
            </w:r>
            <w:r w:rsidRPr="009048F6">
              <w:rPr>
                <w:rFonts w:ascii="Arial" w:hAnsi="Arial" w:cs="Arial"/>
                <w:color w:val="000000"/>
                <w:sz w:val="20"/>
                <w:szCs w:val="20"/>
                <w:vertAlign w:val="superscript"/>
              </w:rPr>
              <w:t>#</w:t>
            </w:r>
          </w:p>
        </w:tc>
        <w:tc>
          <w:tcPr>
            <w:tcW w:w="1271" w:type="dxa"/>
          </w:tcPr>
          <w:p w14:paraId="0D8BEA57" w14:textId="77777777" w:rsidR="009048F6" w:rsidRPr="009048F6" w:rsidRDefault="009048F6" w:rsidP="00FB0A06">
            <w:pPr>
              <w:spacing w:line="276" w:lineRule="auto"/>
              <w:rPr>
                <w:rFonts w:ascii="Arial" w:hAnsi="Arial" w:cs="Arial"/>
                <w:color w:val="000000"/>
                <w:sz w:val="20"/>
                <w:szCs w:val="20"/>
              </w:rPr>
            </w:pPr>
            <w:r w:rsidRPr="009048F6">
              <w:rPr>
                <w:rFonts w:ascii="Arial" w:hAnsi="Arial" w:cs="Arial"/>
                <w:color w:val="000000"/>
                <w:sz w:val="20"/>
                <w:szCs w:val="20"/>
              </w:rPr>
              <w:t>0.5414</w:t>
            </w:r>
          </w:p>
        </w:tc>
        <w:tc>
          <w:tcPr>
            <w:tcW w:w="1276" w:type="dxa"/>
          </w:tcPr>
          <w:p w14:paraId="4BA9C54D" w14:textId="3A31831C" w:rsidR="009048F6" w:rsidRPr="009048F6" w:rsidRDefault="009048F6" w:rsidP="00FB0A06">
            <w:pPr>
              <w:spacing w:line="276" w:lineRule="auto"/>
              <w:rPr>
                <w:rFonts w:ascii="Arial" w:hAnsi="Arial" w:cs="Arial"/>
                <w:color w:val="000000"/>
                <w:sz w:val="20"/>
                <w:szCs w:val="20"/>
              </w:rPr>
            </w:pPr>
            <w:r w:rsidRPr="009048F6">
              <w:rPr>
                <w:rFonts w:ascii="Arial" w:hAnsi="Arial" w:cs="Arial"/>
                <w:color w:val="000000"/>
                <w:sz w:val="20"/>
                <w:szCs w:val="20"/>
              </w:rPr>
              <w:t>0.64</w:t>
            </w:r>
            <w:r>
              <w:rPr>
                <w:rFonts w:ascii="Arial" w:hAnsi="Arial" w:cs="Arial"/>
                <w:color w:val="000000"/>
                <w:sz w:val="20"/>
                <w:szCs w:val="20"/>
              </w:rPr>
              <w:t xml:space="preserve">  </w:t>
            </w:r>
            <w:r w:rsidRPr="009048F6">
              <w:rPr>
                <w:rFonts w:ascii="Arial" w:hAnsi="Arial" w:cs="Arial"/>
                <w:color w:val="000000"/>
                <w:sz w:val="20"/>
                <w:szCs w:val="20"/>
                <w:vertAlign w:val="superscript"/>
              </w:rPr>
              <w:t>##</w:t>
            </w:r>
          </w:p>
        </w:tc>
        <w:tc>
          <w:tcPr>
            <w:tcW w:w="1134" w:type="dxa"/>
          </w:tcPr>
          <w:p w14:paraId="4B02EF91" w14:textId="77777777" w:rsidR="009048F6" w:rsidRPr="009048F6" w:rsidRDefault="009048F6" w:rsidP="00FB0A06">
            <w:pPr>
              <w:spacing w:line="276" w:lineRule="auto"/>
              <w:rPr>
                <w:rFonts w:ascii="Arial" w:hAnsi="Arial" w:cs="Arial"/>
                <w:color w:val="000000"/>
                <w:sz w:val="20"/>
                <w:szCs w:val="20"/>
              </w:rPr>
            </w:pPr>
            <w:r w:rsidRPr="009048F6">
              <w:rPr>
                <w:rFonts w:ascii="Arial" w:hAnsi="Arial" w:cs="Arial"/>
                <w:color w:val="000000"/>
                <w:sz w:val="20"/>
                <w:szCs w:val="20"/>
              </w:rPr>
              <w:t>0.5410</w:t>
            </w:r>
          </w:p>
        </w:tc>
        <w:tc>
          <w:tcPr>
            <w:tcW w:w="1134" w:type="dxa"/>
          </w:tcPr>
          <w:p w14:paraId="4AAD6A49" w14:textId="77777777" w:rsidR="009048F6" w:rsidRPr="009048F6" w:rsidRDefault="009048F6" w:rsidP="00FB0A06">
            <w:pPr>
              <w:spacing w:line="276" w:lineRule="auto"/>
              <w:rPr>
                <w:rFonts w:ascii="Arial" w:hAnsi="Arial" w:cs="Arial"/>
                <w:color w:val="000000"/>
                <w:sz w:val="20"/>
                <w:szCs w:val="20"/>
              </w:rPr>
            </w:pPr>
            <w:r w:rsidRPr="009048F6">
              <w:rPr>
                <w:rFonts w:ascii="Arial" w:hAnsi="Arial" w:cs="Arial"/>
                <w:color w:val="000000"/>
                <w:sz w:val="20"/>
                <w:szCs w:val="20"/>
              </w:rPr>
              <w:t>0.15</w:t>
            </w:r>
          </w:p>
        </w:tc>
      </w:tr>
      <w:tr w:rsidR="009048F6" w:rsidRPr="009048F6" w14:paraId="29F0430D" w14:textId="77777777" w:rsidTr="009048F6">
        <w:trPr>
          <w:trHeight w:val="344"/>
        </w:trPr>
        <w:tc>
          <w:tcPr>
            <w:tcW w:w="1271" w:type="dxa"/>
          </w:tcPr>
          <w:p w14:paraId="3D109578" w14:textId="77777777" w:rsidR="009048F6" w:rsidRPr="009048F6" w:rsidRDefault="009048F6" w:rsidP="00FB0A06">
            <w:pPr>
              <w:spacing w:line="276" w:lineRule="auto"/>
              <w:rPr>
                <w:rFonts w:ascii="Arial" w:hAnsi="Arial" w:cs="Arial"/>
                <w:b/>
                <w:bCs/>
                <w:i/>
                <w:iCs/>
                <w:sz w:val="20"/>
                <w:szCs w:val="20"/>
              </w:rPr>
            </w:pPr>
            <w:r w:rsidRPr="009048F6">
              <w:rPr>
                <w:rFonts w:ascii="Arial" w:hAnsi="Arial" w:cs="Arial"/>
                <w:sz w:val="20"/>
                <w:szCs w:val="20"/>
              </w:rPr>
              <w:t>Activated</w:t>
            </w:r>
          </w:p>
        </w:tc>
        <w:tc>
          <w:tcPr>
            <w:tcW w:w="1423" w:type="dxa"/>
          </w:tcPr>
          <w:p w14:paraId="4042F8D5" w14:textId="77777777" w:rsidR="009048F6" w:rsidRPr="009048F6" w:rsidRDefault="009048F6" w:rsidP="00FB0A06">
            <w:pPr>
              <w:spacing w:line="276" w:lineRule="auto"/>
              <w:rPr>
                <w:rFonts w:ascii="Arial" w:hAnsi="Arial" w:cs="Arial"/>
                <w:sz w:val="20"/>
                <w:szCs w:val="20"/>
              </w:rPr>
            </w:pPr>
            <w:r w:rsidRPr="009048F6">
              <w:rPr>
                <w:rFonts w:ascii="Arial" w:hAnsi="Arial" w:cs="Arial"/>
                <w:sz w:val="20"/>
                <w:szCs w:val="20"/>
              </w:rPr>
              <w:t>SSN vs CSN</w:t>
            </w:r>
          </w:p>
        </w:tc>
        <w:tc>
          <w:tcPr>
            <w:tcW w:w="1275" w:type="dxa"/>
          </w:tcPr>
          <w:p w14:paraId="6450CDDB" w14:textId="77777777" w:rsidR="009048F6" w:rsidRPr="009048F6" w:rsidRDefault="009048F6" w:rsidP="00FB0A06">
            <w:pPr>
              <w:spacing w:line="276" w:lineRule="auto"/>
              <w:rPr>
                <w:rFonts w:ascii="Arial" w:hAnsi="Arial" w:cs="Arial"/>
                <w:sz w:val="20"/>
                <w:szCs w:val="20"/>
              </w:rPr>
            </w:pPr>
            <w:r w:rsidRPr="009048F6">
              <w:rPr>
                <w:rFonts w:ascii="Arial" w:hAnsi="Arial" w:cs="Arial"/>
                <w:color w:val="000000"/>
                <w:sz w:val="20"/>
                <w:szCs w:val="20"/>
              </w:rPr>
              <w:t>0.2360</w:t>
            </w:r>
          </w:p>
        </w:tc>
        <w:tc>
          <w:tcPr>
            <w:tcW w:w="1276" w:type="dxa"/>
          </w:tcPr>
          <w:p w14:paraId="0AF63988" w14:textId="6FD78E04" w:rsidR="009048F6" w:rsidRPr="009048F6" w:rsidRDefault="009048F6" w:rsidP="00FB0A06">
            <w:pPr>
              <w:spacing w:line="276" w:lineRule="auto"/>
              <w:rPr>
                <w:rFonts w:ascii="Arial" w:hAnsi="Arial" w:cs="Arial"/>
                <w:sz w:val="20"/>
                <w:szCs w:val="20"/>
              </w:rPr>
            </w:pPr>
            <w:r w:rsidRPr="009048F6">
              <w:rPr>
                <w:rFonts w:ascii="Arial" w:hAnsi="Arial" w:cs="Arial"/>
                <w:color w:val="000000"/>
                <w:sz w:val="20"/>
                <w:szCs w:val="20"/>
              </w:rPr>
              <w:t>0.43</w:t>
            </w:r>
            <w:r>
              <w:rPr>
                <w:rFonts w:ascii="Arial" w:hAnsi="Arial" w:cs="Arial"/>
                <w:color w:val="000000"/>
                <w:sz w:val="20"/>
                <w:szCs w:val="20"/>
              </w:rPr>
              <w:t xml:space="preserve">  </w:t>
            </w:r>
            <w:r w:rsidRPr="009048F6">
              <w:rPr>
                <w:rFonts w:ascii="Arial" w:hAnsi="Arial" w:cs="Arial"/>
                <w:color w:val="000000"/>
                <w:sz w:val="20"/>
                <w:szCs w:val="20"/>
                <w:vertAlign w:val="superscript"/>
              </w:rPr>
              <w:t>#</w:t>
            </w:r>
          </w:p>
        </w:tc>
        <w:tc>
          <w:tcPr>
            <w:tcW w:w="1271" w:type="dxa"/>
          </w:tcPr>
          <w:p w14:paraId="2309CA42" w14:textId="2F26C28D" w:rsidR="009048F6" w:rsidRPr="009048F6" w:rsidRDefault="009048F6" w:rsidP="00FB0A06">
            <w:pPr>
              <w:spacing w:line="276" w:lineRule="auto"/>
              <w:rPr>
                <w:rFonts w:ascii="Arial" w:hAnsi="Arial" w:cs="Arial"/>
                <w:color w:val="000000"/>
                <w:sz w:val="20"/>
                <w:szCs w:val="20"/>
              </w:rPr>
            </w:pPr>
            <w:r w:rsidRPr="009048F6">
              <w:rPr>
                <w:rFonts w:ascii="Arial" w:hAnsi="Arial" w:cs="Arial"/>
                <w:color w:val="000000"/>
                <w:sz w:val="20"/>
                <w:szCs w:val="20"/>
              </w:rPr>
              <w:t>0.0145</w:t>
            </w:r>
            <w:r>
              <w:rPr>
                <w:rFonts w:ascii="Arial" w:hAnsi="Arial" w:cs="Arial"/>
                <w:color w:val="000000"/>
                <w:sz w:val="20"/>
                <w:szCs w:val="20"/>
              </w:rPr>
              <w:t xml:space="preserve">  </w:t>
            </w:r>
            <w:r w:rsidRPr="009048F6">
              <w:rPr>
                <w:rFonts w:ascii="Arial" w:hAnsi="Arial" w:cs="Arial"/>
                <w:color w:val="000000"/>
                <w:sz w:val="20"/>
                <w:szCs w:val="20"/>
              </w:rPr>
              <w:t>*</w:t>
            </w:r>
          </w:p>
        </w:tc>
        <w:tc>
          <w:tcPr>
            <w:tcW w:w="1276" w:type="dxa"/>
          </w:tcPr>
          <w:p w14:paraId="49A11420" w14:textId="73A33B80" w:rsidR="009048F6" w:rsidRPr="009048F6" w:rsidRDefault="009048F6" w:rsidP="00FB0A06">
            <w:pPr>
              <w:spacing w:line="276" w:lineRule="auto"/>
              <w:rPr>
                <w:rFonts w:ascii="Arial" w:hAnsi="Arial" w:cs="Arial"/>
                <w:color w:val="000000"/>
                <w:sz w:val="20"/>
                <w:szCs w:val="20"/>
              </w:rPr>
            </w:pPr>
            <w:r w:rsidRPr="009048F6">
              <w:rPr>
                <w:rFonts w:ascii="Arial" w:hAnsi="Arial" w:cs="Arial"/>
                <w:color w:val="000000"/>
                <w:sz w:val="20"/>
                <w:szCs w:val="20"/>
              </w:rPr>
              <w:t>0.82</w:t>
            </w:r>
            <w:r>
              <w:rPr>
                <w:rFonts w:ascii="Arial" w:hAnsi="Arial" w:cs="Arial"/>
                <w:color w:val="000000"/>
                <w:sz w:val="20"/>
                <w:szCs w:val="20"/>
              </w:rPr>
              <w:t xml:space="preserve">  </w:t>
            </w:r>
            <w:r w:rsidRPr="009048F6">
              <w:rPr>
                <w:rFonts w:ascii="Arial" w:hAnsi="Arial" w:cs="Arial"/>
                <w:color w:val="000000"/>
                <w:sz w:val="20"/>
                <w:szCs w:val="20"/>
                <w:vertAlign w:val="superscript"/>
              </w:rPr>
              <w:t>###</w:t>
            </w:r>
          </w:p>
        </w:tc>
        <w:tc>
          <w:tcPr>
            <w:tcW w:w="1134" w:type="dxa"/>
          </w:tcPr>
          <w:p w14:paraId="438DFAC6" w14:textId="0E176324" w:rsidR="009048F6" w:rsidRPr="009048F6" w:rsidRDefault="009048F6" w:rsidP="00FB0A06">
            <w:pPr>
              <w:spacing w:line="276" w:lineRule="auto"/>
              <w:rPr>
                <w:rFonts w:ascii="Arial" w:hAnsi="Arial" w:cs="Arial"/>
                <w:color w:val="000000"/>
                <w:sz w:val="20"/>
                <w:szCs w:val="20"/>
              </w:rPr>
            </w:pPr>
            <w:r w:rsidRPr="009048F6">
              <w:rPr>
                <w:rFonts w:ascii="Arial" w:hAnsi="Arial" w:cs="Arial"/>
                <w:color w:val="000000"/>
                <w:sz w:val="20"/>
                <w:szCs w:val="20"/>
              </w:rPr>
              <w:t>0.0146</w:t>
            </w:r>
            <w:r>
              <w:rPr>
                <w:rFonts w:ascii="Arial" w:hAnsi="Arial" w:cs="Arial"/>
                <w:color w:val="000000"/>
                <w:sz w:val="20"/>
                <w:szCs w:val="20"/>
              </w:rPr>
              <w:t xml:space="preserve">  </w:t>
            </w:r>
            <w:r w:rsidRPr="009048F6">
              <w:rPr>
                <w:rFonts w:ascii="Arial" w:hAnsi="Arial" w:cs="Arial"/>
                <w:color w:val="000000"/>
                <w:sz w:val="20"/>
                <w:szCs w:val="20"/>
              </w:rPr>
              <w:t>*</w:t>
            </w:r>
          </w:p>
        </w:tc>
        <w:tc>
          <w:tcPr>
            <w:tcW w:w="1134" w:type="dxa"/>
          </w:tcPr>
          <w:p w14:paraId="38DA4E07" w14:textId="5559027C" w:rsidR="009048F6" w:rsidRPr="009048F6" w:rsidRDefault="009048F6" w:rsidP="00FB0A06">
            <w:pPr>
              <w:spacing w:line="276" w:lineRule="auto"/>
              <w:rPr>
                <w:rFonts w:ascii="Arial" w:hAnsi="Arial" w:cs="Arial"/>
                <w:color w:val="000000"/>
                <w:sz w:val="20"/>
                <w:szCs w:val="20"/>
              </w:rPr>
            </w:pPr>
            <w:r w:rsidRPr="009048F6">
              <w:rPr>
                <w:rFonts w:ascii="Arial" w:hAnsi="Arial" w:cs="Arial"/>
                <w:color w:val="000000"/>
                <w:sz w:val="20"/>
                <w:szCs w:val="20"/>
              </w:rPr>
              <w:t>0.63</w:t>
            </w:r>
            <w:r>
              <w:rPr>
                <w:rFonts w:ascii="Arial" w:hAnsi="Arial" w:cs="Arial"/>
                <w:color w:val="000000"/>
                <w:sz w:val="20"/>
                <w:szCs w:val="20"/>
              </w:rPr>
              <w:t xml:space="preserve">  </w:t>
            </w:r>
            <w:r w:rsidRPr="009048F6">
              <w:rPr>
                <w:rFonts w:ascii="Arial" w:hAnsi="Arial" w:cs="Arial"/>
                <w:color w:val="000000"/>
                <w:sz w:val="20"/>
                <w:szCs w:val="20"/>
                <w:vertAlign w:val="superscript"/>
              </w:rPr>
              <w:t>##</w:t>
            </w:r>
          </w:p>
        </w:tc>
      </w:tr>
      <w:tr w:rsidR="009048F6" w:rsidRPr="009048F6" w14:paraId="6DA12016" w14:textId="77777777" w:rsidTr="009048F6">
        <w:trPr>
          <w:trHeight w:val="344"/>
        </w:trPr>
        <w:tc>
          <w:tcPr>
            <w:tcW w:w="10060" w:type="dxa"/>
            <w:gridSpan w:val="8"/>
          </w:tcPr>
          <w:p w14:paraId="014921C4" w14:textId="77777777" w:rsidR="009048F6" w:rsidRPr="009048F6" w:rsidRDefault="009048F6" w:rsidP="00FB0A06">
            <w:pPr>
              <w:spacing w:line="276" w:lineRule="auto"/>
              <w:rPr>
                <w:rFonts w:ascii="Arial" w:hAnsi="Arial" w:cs="Arial"/>
                <w:b/>
                <w:bCs/>
                <w:color w:val="000000"/>
                <w:sz w:val="20"/>
                <w:szCs w:val="20"/>
              </w:rPr>
            </w:pPr>
          </w:p>
        </w:tc>
      </w:tr>
      <w:tr w:rsidR="009048F6" w:rsidRPr="009048F6" w14:paraId="2391EBD6" w14:textId="77777777" w:rsidTr="009048F6">
        <w:trPr>
          <w:trHeight w:val="391"/>
        </w:trPr>
        <w:tc>
          <w:tcPr>
            <w:tcW w:w="1271" w:type="dxa"/>
          </w:tcPr>
          <w:p w14:paraId="5958DB8F" w14:textId="77777777" w:rsidR="009048F6" w:rsidRPr="009048F6" w:rsidRDefault="009048F6" w:rsidP="00FB0A06">
            <w:pPr>
              <w:spacing w:line="276" w:lineRule="auto"/>
              <w:rPr>
                <w:rFonts w:ascii="Arial" w:hAnsi="Arial" w:cs="Arial"/>
                <w:b/>
                <w:bCs/>
                <w:i/>
                <w:iCs/>
                <w:sz w:val="20"/>
                <w:szCs w:val="20"/>
              </w:rPr>
            </w:pPr>
            <w:r w:rsidRPr="009048F6">
              <w:rPr>
                <w:rFonts w:ascii="Arial" w:hAnsi="Arial" w:cs="Arial"/>
                <w:sz w:val="20"/>
                <w:szCs w:val="20"/>
              </w:rPr>
              <w:t>Surveillant</w:t>
            </w:r>
          </w:p>
        </w:tc>
        <w:tc>
          <w:tcPr>
            <w:tcW w:w="1423" w:type="dxa"/>
          </w:tcPr>
          <w:p w14:paraId="40EBF429" w14:textId="77777777" w:rsidR="009048F6" w:rsidRPr="009048F6" w:rsidRDefault="009048F6" w:rsidP="00FB0A06">
            <w:pPr>
              <w:spacing w:line="276" w:lineRule="auto"/>
              <w:rPr>
                <w:rFonts w:ascii="Arial" w:hAnsi="Arial" w:cs="Arial"/>
                <w:sz w:val="20"/>
                <w:szCs w:val="20"/>
              </w:rPr>
            </w:pPr>
            <w:r w:rsidRPr="009048F6">
              <w:rPr>
                <w:rFonts w:ascii="Arial" w:hAnsi="Arial" w:cs="Arial"/>
                <w:sz w:val="20"/>
                <w:szCs w:val="20"/>
              </w:rPr>
              <w:t>CNN vs CSN</w:t>
            </w:r>
          </w:p>
        </w:tc>
        <w:tc>
          <w:tcPr>
            <w:tcW w:w="1275" w:type="dxa"/>
          </w:tcPr>
          <w:p w14:paraId="3702A25C" w14:textId="62365F91" w:rsidR="009048F6" w:rsidRPr="009048F6" w:rsidRDefault="009048F6" w:rsidP="00FB0A06">
            <w:pPr>
              <w:spacing w:line="276" w:lineRule="auto"/>
              <w:rPr>
                <w:rFonts w:ascii="Arial" w:hAnsi="Arial" w:cs="Arial"/>
                <w:color w:val="000000"/>
                <w:sz w:val="20"/>
                <w:szCs w:val="20"/>
              </w:rPr>
            </w:pPr>
            <w:r w:rsidRPr="009048F6">
              <w:rPr>
                <w:rFonts w:ascii="Arial" w:hAnsi="Arial" w:cs="Arial"/>
                <w:color w:val="000000"/>
                <w:sz w:val="20"/>
                <w:szCs w:val="20"/>
              </w:rPr>
              <w:t>0.0084</w:t>
            </w:r>
            <w:r>
              <w:rPr>
                <w:rFonts w:ascii="Arial" w:hAnsi="Arial" w:cs="Arial"/>
                <w:color w:val="000000"/>
                <w:sz w:val="20"/>
                <w:szCs w:val="20"/>
              </w:rPr>
              <w:t xml:space="preserve">  </w:t>
            </w:r>
            <w:r w:rsidRPr="009048F6">
              <w:rPr>
                <w:rFonts w:ascii="Arial" w:hAnsi="Arial" w:cs="Arial"/>
                <w:color w:val="000000"/>
                <w:sz w:val="20"/>
                <w:szCs w:val="20"/>
              </w:rPr>
              <w:t>**</w:t>
            </w:r>
          </w:p>
        </w:tc>
        <w:tc>
          <w:tcPr>
            <w:tcW w:w="1276" w:type="dxa"/>
          </w:tcPr>
          <w:p w14:paraId="7B1B789D" w14:textId="575D2EBF" w:rsidR="009048F6" w:rsidRPr="009048F6" w:rsidRDefault="009048F6" w:rsidP="00FB0A06">
            <w:pPr>
              <w:spacing w:line="276" w:lineRule="auto"/>
              <w:rPr>
                <w:rFonts w:ascii="Arial" w:hAnsi="Arial" w:cs="Arial"/>
                <w:color w:val="000000"/>
                <w:sz w:val="20"/>
                <w:szCs w:val="20"/>
              </w:rPr>
            </w:pPr>
            <w:r w:rsidRPr="009048F6">
              <w:rPr>
                <w:rFonts w:ascii="Arial" w:hAnsi="Arial" w:cs="Arial"/>
                <w:color w:val="000000"/>
                <w:sz w:val="20"/>
                <w:szCs w:val="20"/>
              </w:rPr>
              <w:t>0.99</w:t>
            </w:r>
            <w:r>
              <w:rPr>
                <w:rFonts w:ascii="Arial" w:hAnsi="Arial" w:cs="Arial"/>
                <w:color w:val="000000"/>
                <w:sz w:val="20"/>
                <w:szCs w:val="20"/>
              </w:rPr>
              <w:t xml:space="preserve">  </w:t>
            </w:r>
            <w:r w:rsidRPr="009048F6">
              <w:rPr>
                <w:rFonts w:ascii="Arial" w:hAnsi="Arial" w:cs="Arial"/>
                <w:color w:val="000000"/>
                <w:sz w:val="20"/>
                <w:szCs w:val="20"/>
                <w:vertAlign w:val="superscript"/>
              </w:rPr>
              <w:t>###</w:t>
            </w:r>
          </w:p>
        </w:tc>
        <w:tc>
          <w:tcPr>
            <w:tcW w:w="1271" w:type="dxa"/>
          </w:tcPr>
          <w:p w14:paraId="67EF0D07" w14:textId="202B16B9" w:rsidR="009048F6" w:rsidRPr="009048F6" w:rsidRDefault="009048F6" w:rsidP="00FB0A06">
            <w:pPr>
              <w:spacing w:line="276" w:lineRule="auto"/>
              <w:rPr>
                <w:rFonts w:ascii="Arial" w:hAnsi="Arial" w:cs="Arial"/>
                <w:color w:val="000000"/>
                <w:sz w:val="20"/>
                <w:szCs w:val="20"/>
              </w:rPr>
            </w:pPr>
            <w:r w:rsidRPr="009048F6">
              <w:rPr>
                <w:rFonts w:ascii="Arial" w:hAnsi="Arial" w:cs="Arial"/>
                <w:color w:val="000000"/>
                <w:sz w:val="20"/>
                <w:szCs w:val="20"/>
              </w:rPr>
              <w:t>0.0009</w:t>
            </w:r>
            <w:r>
              <w:rPr>
                <w:rFonts w:ascii="Arial" w:hAnsi="Arial" w:cs="Arial"/>
                <w:color w:val="000000"/>
                <w:sz w:val="20"/>
                <w:szCs w:val="20"/>
              </w:rPr>
              <w:t xml:space="preserve">  </w:t>
            </w:r>
            <w:r w:rsidRPr="009048F6">
              <w:rPr>
                <w:rFonts w:ascii="Arial" w:hAnsi="Arial" w:cs="Arial"/>
                <w:color w:val="000000"/>
                <w:sz w:val="20"/>
                <w:szCs w:val="20"/>
              </w:rPr>
              <w:t>***</w:t>
            </w:r>
          </w:p>
        </w:tc>
        <w:tc>
          <w:tcPr>
            <w:tcW w:w="1276" w:type="dxa"/>
          </w:tcPr>
          <w:p w14:paraId="58D3B842" w14:textId="77777777" w:rsidR="009048F6" w:rsidRPr="009048F6" w:rsidRDefault="009048F6" w:rsidP="00FB0A06">
            <w:pPr>
              <w:spacing w:line="276" w:lineRule="auto"/>
              <w:rPr>
                <w:rFonts w:ascii="Arial" w:hAnsi="Arial" w:cs="Arial"/>
                <w:color w:val="000000"/>
                <w:sz w:val="20"/>
                <w:szCs w:val="20"/>
              </w:rPr>
            </w:pPr>
            <w:r w:rsidRPr="009048F6">
              <w:rPr>
                <w:rFonts w:ascii="Arial" w:hAnsi="Arial" w:cs="Arial"/>
                <w:color w:val="000000"/>
                <w:sz w:val="20"/>
                <w:szCs w:val="20"/>
              </w:rPr>
              <w:t>1.32</w:t>
            </w:r>
          </w:p>
        </w:tc>
        <w:tc>
          <w:tcPr>
            <w:tcW w:w="1134" w:type="dxa"/>
          </w:tcPr>
          <w:p w14:paraId="4D509956" w14:textId="77777777" w:rsidR="009048F6" w:rsidRPr="009048F6" w:rsidRDefault="009048F6" w:rsidP="00FB0A06">
            <w:pPr>
              <w:spacing w:line="276" w:lineRule="auto"/>
              <w:rPr>
                <w:rFonts w:ascii="Arial" w:hAnsi="Arial" w:cs="Arial"/>
                <w:color w:val="000000"/>
                <w:sz w:val="20"/>
                <w:szCs w:val="20"/>
              </w:rPr>
            </w:pPr>
            <w:r w:rsidRPr="009048F6">
              <w:rPr>
                <w:rFonts w:ascii="Arial" w:hAnsi="Arial" w:cs="Arial"/>
                <w:color w:val="000000"/>
                <w:sz w:val="20"/>
                <w:szCs w:val="20"/>
              </w:rPr>
              <w:t>0.5190</w:t>
            </w:r>
          </w:p>
        </w:tc>
        <w:tc>
          <w:tcPr>
            <w:tcW w:w="1134" w:type="dxa"/>
          </w:tcPr>
          <w:p w14:paraId="28175E85" w14:textId="77777777" w:rsidR="009048F6" w:rsidRPr="009048F6" w:rsidRDefault="009048F6" w:rsidP="00FB0A06">
            <w:pPr>
              <w:spacing w:line="276" w:lineRule="auto"/>
              <w:rPr>
                <w:rFonts w:ascii="Arial" w:hAnsi="Arial" w:cs="Arial"/>
                <w:color w:val="000000"/>
                <w:sz w:val="20"/>
                <w:szCs w:val="20"/>
              </w:rPr>
            </w:pPr>
            <w:r w:rsidRPr="009048F6">
              <w:rPr>
                <w:rFonts w:ascii="Arial" w:hAnsi="Arial" w:cs="Arial"/>
                <w:color w:val="000000"/>
                <w:sz w:val="20"/>
                <w:szCs w:val="20"/>
              </w:rPr>
              <w:t>0.16</w:t>
            </w:r>
          </w:p>
        </w:tc>
      </w:tr>
      <w:tr w:rsidR="009048F6" w:rsidRPr="009048F6" w14:paraId="1BE19B79" w14:textId="77777777" w:rsidTr="009048F6">
        <w:trPr>
          <w:trHeight w:val="344"/>
        </w:trPr>
        <w:tc>
          <w:tcPr>
            <w:tcW w:w="1271" w:type="dxa"/>
          </w:tcPr>
          <w:p w14:paraId="30112A37" w14:textId="77777777" w:rsidR="009048F6" w:rsidRPr="009048F6" w:rsidRDefault="009048F6" w:rsidP="00FB0A06">
            <w:pPr>
              <w:spacing w:line="276" w:lineRule="auto"/>
              <w:rPr>
                <w:rFonts w:ascii="Arial" w:hAnsi="Arial" w:cs="Arial"/>
                <w:b/>
                <w:bCs/>
                <w:i/>
                <w:iCs/>
                <w:sz w:val="20"/>
                <w:szCs w:val="20"/>
              </w:rPr>
            </w:pPr>
            <w:r w:rsidRPr="009048F6">
              <w:rPr>
                <w:rFonts w:ascii="Arial" w:hAnsi="Arial" w:cs="Arial"/>
                <w:sz w:val="20"/>
                <w:szCs w:val="20"/>
              </w:rPr>
              <w:t>Primed</w:t>
            </w:r>
          </w:p>
        </w:tc>
        <w:tc>
          <w:tcPr>
            <w:tcW w:w="1423" w:type="dxa"/>
          </w:tcPr>
          <w:p w14:paraId="1D8D3FAC" w14:textId="77777777" w:rsidR="009048F6" w:rsidRPr="009048F6" w:rsidRDefault="009048F6" w:rsidP="00FB0A06">
            <w:pPr>
              <w:spacing w:line="276" w:lineRule="auto"/>
              <w:rPr>
                <w:rFonts w:ascii="Arial" w:hAnsi="Arial" w:cs="Arial"/>
                <w:sz w:val="20"/>
                <w:szCs w:val="20"/>
              </w:rPr>
            </w:pPr>
            <w:r w:rsidRPr="009048F6">
              <w:rPr>
                <w:rFonts w:ascii="Arial" w:hAnsi="Arial" w:cs="Arial"/>
                <w:sz w:val="20"/>
                <w:szCs w:val="20"/>
              </w:rPr>
              <w:t>CNN vs CSN</w:t>
            </w:r>
          </w:p>
        </w:tc>
        <w:tc>
          <w:tcPr>
            <w:tcW w:w="1275" w:type="dxa"/>
          </w:tcPr>
          <w:p w14:paraId="4ED06C18" w14:textId="008DBFDE" w:rsidR="009048F6" w:rsidRPr="009048F6" w:rsidRDefault="009048F6" w:rsidP="00FB0A06">
            <w:pPr>
              <w:spacing w:line="276" w:lineRule="auto"/>
              <w:rPr>
                <w:rFonts w:ascii="Arial" w:hAnsi="Arial" w:cs="Arial"/>
                <w:color w:val="000000"/>
                <w:sz w:val="20"/>
                <w:szCs w:val="20"/>
              </w:rPr>
            </w:pPr>
            <w:r w:rsidRPr="009048F6">
              <w:rPr>
                <w:rFonts w:ascii="Arial" w:hAnsi="Arial" w:cs="Arial"/>
                <w:color w:val="000000"/>
                <w:sz w:val="20"/>
                <w:szCs w:val="20"/>
              </w:rPr>
              <w:t>0.0037</w:t>
            </w:r>
            <w:r>
              <w:rPr>
                <w:rFonts w:ascii="Arial" w:hAnsi="Arial" w:cs="Arial"/>
                <w:color w:val="000000"/>
                <w:sz w:val="20"/>
                <w:szCs w:val="20"/>
              </w:rPr>
              <w:t xml:space="preserve">  </w:t>
            </w:r>
            <w:r w:rsidRPr="009048F6">
              <w:rPr>
                <w:rFonts w:ascii="Arial" w:hAnsi="Arial" w:cs="Arial"/>
                <w:color w:val="000000"/>
                <w:sz w:val="20"/>
                <w:szCs w:val="20"/>
              </w:rPr>
              <w:t>**</w:t>
            </w:r>
          </w:p>
        </w:tc>
        <w:tc>
          <w:tcPr>
            <w:tcW w:w="1276" w:type="dxa"/>
          </w:tcPr>
          <w:p w14:paraId="2CCFC0EB" w14:textId="5791A65A" w:rsidR="009048F6" w:rsidRPr="009048F6" w:rsidRDefault="009048F6" w:rsidP="00FB0A06">
            <w:pPr>
              <w:spacing w:line="276" w:lineRule="auto"/>
              <w:rPr>
                <w:rFonts w:ascii="Arial" w:hAnsi="Arial" w:cs="Arial"/>
                <w:color w:val="000000"/>
                <w:sz w:val="20"/>
                <w:szCs w:val="20"/>
              </w:rPr>
            </w:pPr>
            <w:r w:rsidRPr="009048F6">
              <w:rPr>
                <w:rFonts w:ascii="Arial" w:hAnsi="Arial" w:cs="Arial"/>
                <w:color w:val="000000"/>
                <w:sz w:val="20"/>
                <w:szCs w:val="20"/>
              </w:rPr>
              <w:t>1.13</w:t>
            </w:r>
            <w:r>
              <w:rPr>
                <w:rFonts w:ascii="Arial" w:hAnsi="Arial" w:cs="Arial"/>
                <w:color w:val="000000"/>
                <w:sz w:val="20"/>
                <w:szCs w:val="20"/>
              </w:rPr>
              <w:t xml:space="preserve">  </w:t>
            </w:r>
            <w:r w:rsidRPr="009048F6">
              <w:rPr>
                <w:rFonts w:ascii="Arial" w:hAnsi="Arial" w:cs="Arial"/>
                <w:color w:val="000000"/>
                <w:sz w:val="20"/>
                <w:szCs w:val="20"/>
                <w:vertAlign w:val="superscript"/>
              </w:rPr>
              <w:t>###</w:t>
            </w:r>
          </w:p>
        </w:tc>
        <w:tc>
          <w:tcPr>
            <w:tcW w:w="1271" w:type="dxa"/>
          </w:tcPr>
          <w:p w14:paraId="3928B5F0" w14:textId="7477A72A" w:rsidR="009048F6" w:rsidRPr="009048F6" w:rsidRDefault="009048F6" w:rsidP="00FB0A06">
            <w:pPr>
              <w:spacing w:line="276" w:lineRule="auto"/>
              <w:rPr>
                <w:rFonts w:ascii="Arial" w:hAnsi="Arial" w:cs="Arial"/>
                <w:color w:val="000000"/>
                <w:sz w:val="20"/>
                <w:szCs w:val="20"/>
              </w:rPr>
            </w:pPr>
            <w:r w:rsidRPr="009048F6">
              <w:rPr>
                <w:rFonts w:ascii="Arial" w:hAnsi="Arial" w:cs="Arial"/>
                <w:color w:val="000000"/>
                <w:sz w:val="20"/>
                <w:szCs w:val="20"/>
              </w:rPr>
              <w:t>0.0017</w:t>
            </w:r>
            <w:r>
              <w:rPr>
                <w:rFonts w:ascii="Arial" w:hAnsi="Arial" w:cs="Arial"/>
                <w:color w:val="000000"/>
                <w:sz w:val="20"/>
                <w:szCs w:val="20"/>
              </w:rPr>
              <w:t xml:space="preserve">  </w:t>
            </w:r>
            <w:r w:rsidRPr="009048F6">
              <w:rPr>
                <w:rFonts w:ascii="Arial" w:hAnsi="Arial" w:cs="Arial"/>
                <w:color w:val="000000"/>
                <w:sz w:val="20"/>
                <w:szCs w:val="20"/>
              </w:rPr>
              <w:t>**</w:t>
            </w:r>
          </w:p>
        </w:tc>
        <w:tc>
          <w:tcPr>
            <w:tcW w:w="1276" w:type="dxa"/>
          </w:tcPr>
          <w:p w14:paraId="69D8855D" w14:textId="77777777" w:rsidR="009048F6" w:rsidRPr="009048F6" w:rsidRDefault="009048F6" w:rsidP="00FB0A06">
            <w:pPr>
              <w:spacing w:line="276" w:lineRule="auto"/>
              <w:rPr>
                <w:rFonts w:ascii="Arial" w:hAnsi="Arial" w:cs="Arial"/>
                <w:color w:val="000000"/>
                <w:sz w:val="20"/>
                <w:szCs w:val="20"/>
              </w:rPr>
            </w:pPr>
            <w:r w:rsidRPr="009048F6">
              <w:rPr>
                <w:rFonts w:ascii="Arial" w:hAnsi="Arial" w:cs="Arial"/>
                <w:color w:val="000000"/>
                <w:sz w:val="20"/>
                <w:szCs w:val="20"/>
              </w:rPr>
              <w:t>1.23</w:t>
            </w:r>
          </w:p>
        </w:tc>
        <w:tc>
          <w:tcPr>
            <w:tcW w:w="1134" w:type="dxa"/>
          </w:tcPr>
          <w:p w14:paraId="32811E12" w14:textId="77777777" w:rsidR="009048F6" w:rsidRPr="009048F6" w:rsidRDefault="009048F6" w:rsidP="00FB0A06">
            <w:pPr>
              <w:spacing w:line="276" w:lineRule="auto"/>
              <w:rPr>
                <w:rFonts w:ascii="Arial" w:hAnsi="Arial" w:cs="Arial"/>
                <w:color w:val="000000"/>
                <w:sz w:val="20"/>
                <w:szCs w:val="20"/>
              </w:rPr>
            </w:pPr>
            <w:r w:rsidRPr="009048F6">
              <w:rPr>
                <w:rFonts w:ascii="Arial" w:hAnsi="Arial" w:cs="Arial"/>
                <w:color w:val="000000"/>
                <w:sz w:val="20"/>
                <w:szCs w:val="20"/>
              </w:rPr>
              <w:t>0.6491</w:t>
            </w:r>
          </w:p>
        </w:tc>
        <w:tc>
          <w:tcPr>
            <w:tcW w:w="1134" w:type="dxa"/>
          </w:tcPr>
          <w:p w14:paraId="1E6B77DA" w14:textId="77777777" w:rsidR="009048F6" w:rsidRPr="009048F6" w:rsidRDefault="009048F6" w:rsidP="00FB0A06">
            <w:pPr>
              <w:spacing w:line="276" w:lineRule="auto"/>
              <w:rPr>
                <w:rFonts w:ascii="Arial" w:hAnsi="Arial" w:cs="Arial"/>
                <w:color w:val="000000"/>
                <w:sz w:val="20"/>
                <w:szCs w:val="20"/>
              </w:rPr>
            </w:pPr>
            <w:r w:rsidRPr="009048F6">
              <w:rPr>
                <w:rFonts w:ascii="Arial" w:hAnsi="Arial" w:cs="Arial"/>
                <w:color w:val="000000"/>
                <w:sz w:val="20"/>
                <w:szCs w:val="20"/>
              </w:rPr>
              <w:t>0.14</w:t>
            </w:r>
          </w:p>
        </w:tc>
      </w:tr>
      <w:tr w:rsidR="009048F6" w:rsidRPr="009048F6" w14:paraId="491C497A" w14:textId="77777777" w:rsidTr="009048F6">
        <w:trPr>
          <w:trHeight w:val="344"/>
        </w:trPr>
        <w:tc>
          <w:tcPr>
            <w:tcW w:w="1271" w:type="dxa"/>
          </w:tcPr>
          <w:p w14:paraId="39162A0E" w14:textId="77777777" w:rsidR="009048F6" w:rsidRPr="009048F6" w:rsidRDefault="009048F6" w:rsidP="00FB0A06">
            <w:pPr>
              <w:spacing w:line="276" w:lineRule="auto"/>
              <w:rPr>
                <w:rFonts w:ascii="Arial" w:hAnsi="Arial" w:cs="Arial"/>
                <w:b/>
                <w:bCs/>
                <w:i/>
                <w:iCs/>
                <w:sz w:val="20"/>
                <w:szCs w:val="20"/>
              </w:rPr>
            </w:pPr>
            <w:r w:rsidRPr="009048F6">
              <w:rPr>
                <w:rFonts w:ascii="Arial" w:hAnsi="Arial" w:cs="Arial"/>
                <w:sz w:val="20"/>
                <w:szCs w:val="20"/>
              </w:rPr>
              <w:t>Activated</w:t>
            </w:r>
          </w:p>
        </w:tc>
        <w:tc>
          <w:tcPr>
            <w:tcW w:w="1423" w:type="dxa"/>
          </w:tcPr>
          <w:p w14:paraId="22581E4C" w14:textId="77777777" w:rsidR="009048F6" w:rsidRPr="009048F6" w:rsidRDefault="009048F6" w:rsidP="00FB0A06">
            <w:pPr>
              <w:spacing w:line="276" w:lineRule="auto"/>
              <w:rPr>
                <w:rFonts w:ascii="Arial" w:hAnsi="Arial" w:cs="Arial"/>
                <w:sz w:val="20"/>
                <w:szCs w:val="20"/>
              </w:rPr>
            </w:pPr>
            <w:r w:rsidRPr="009048F6">
              <w:rPr>
                <w:rFonts w:ascii="Arial" w:hAnsi="Arial" w:cs="Arial"/>
                <w:sz w:val="20"/>
                <w:szCs w:val="20"/>
              </w:rPr>
              <w:t>CNN vs CSN</w:t>
            </w:r>
          </w:p>
        </w:tc>
        <w:tc>
          <w:tcPr>
            <w:tcW w:w="1275" w:type="dxa"/>
          </w:tcPr>
          <w:p w14:paraId="298F20D4" w14:textId="77777777" w:rsidR="009048F6" w:rsidRPr="009048F6" w:rsidRDefault="009048F6" w:rsidP="00FB0A06">
            <w:pPr>
              <w:spacing w:line="276" w:lineRule="auto"/>
              <w:rPr>
                <w:rFonts w:ascii="Arial" w:hAnsi="Arial" w:cs="Arial"/>
                <w:color w:val="000000"/>
                <w:sz w:val="20"/>
                <w:szCs w:val="20"/>
              </w:rPr>
            </w:pPr>
            <w:r w:rsidRPr="009048F6">
              <w:rPr>
                <w:rFonts w:ascii="Arial" w:hAnsi="Arial" w:cs="Arial"/>
                <w:color w:val="000000"/>
                <w:sz w:val="20"/>
                <w:szCs w:val="20"/>
              </w:rPr>
              <w:t>0.6060</w:t>
            </w:r>
          </w:p>
        </w:tc>
        <w:tc>
          <w:tcPr>
            <w:tcW w:w="1276" w:type="dxa"/>
          </w:tcPr>
          <w:p w14:paraId="72EB28F9" w14:textId="77777777" w:rsidR="009048F6" w:rsidRPr="009048F6" w:rsidRDefault="009048F6" w:rsidP="00FB0A06">
            <w:pPr>
              <w:spacing w:line="276" w:lineRule="auto"/>
              <w:rPr>
                <w:rFonts w:ascii="Arial" w:hAnsi="Arial" w:cs="Arial"/>
                <w:color w:val="000000"/>
                <w:sz w:val="20"/>
                <w:szCs w:val="20"/>
              </w:rPr>
            </w:pPr>
            <w:r w:rsidRPr="009048F6">
              <w:rPr>
                <w:rFonts w:ascii="Arial" w:hAnsi="Arial" w:cs="Arial"/>
                <w:color w:val="000000"/>
                <w:sz w:val="20"/>
                <w:szCs w:val="20"/>
              </w:rPr>
              <w:t>0.18</w:t>
            </w:r>
          </w:p>
        </w:tc>
        <w:tc>
          <w:tcPr>
            <w:tcW w:w="1271" w:type="dxa"/>
          </w:tcPr>
          <w:p w14:paraId="428FCEFE" w14:textId="77777777" w:rsidR="009048F6" w:rsidRPr="009048F6" w:rsidRDefault="009048F6" w:rsidP="00FB0A06">
            <w:pPr>
              <w:spacing w:line="276" w:lineRule="auto"/>
              <w:rPr>
                <w:rFonts w:ascii="Arial" w:hAnsi="Arial" w:cs="Arial"/>
                <w:color w:val="000000"/>
                <w:sz w:val="20"/>
                <w:szCs w:val="20"/>
              </w:rPr>
            </w:pPr>
            <w:r w:rsidRPr="009048F6">
              <w:rPr>
                <w:rFonts w:ascii="Arial" w:hAnsi="Arial" w:cs="Arial"/>
                <w:color w:val="000000"/>
                <w:sz w:val="20"/>
                <w:szCs w:val="20"/>
              </w:rPr>
              <w:t>0.1440</w:t>
            </w:r>
          </w:p>
        </w:tc>
        <w:tc>
          <w:tcPr>
            <w:tcW w:w="1276" w:type="dxa"/>
          </w:tcPr>
          <w:p w14:paraId="2204CDE7" w14:textId="77777777" w:rsidR="009048F6" w:rsidRPr="009048F6" w:rsidRDefault="009048F6" w:rsidP="00FB0A06">
            <w:pPr>
              <w:spacing w:line="276" w:lineRule="auto"/>
              <w:rPr>
                <w:rFonts w:ascii="Arial" w:hAnsi="Arial" w:cs="Arial"/>
                <w:color w:val="000000"/>
                <w:sz w:val="20"/>
                <w:szCs w:val="20"/>
              </w:rPr>
            </w:pPr>
            <w:r w:rsidRPr="009048F6">
              <w:rPr>
                <w:rFonts w:ascii="Arial" w:hAnsi="Arial" w:cs="Arial"/>
                <w:color w:val="000000"/>
                <w:sz w:val="20"/>
                <w:szCs w:val="20"/>
              </w:rPr>
              <w:t>0.53</w:t>
            </w:r>
          </w:p>
        </w:tc>
        <w:tc>
          <w:tcPr>
            <w:tcW w:w="1134" w:type="dxa"/>
          </w:tcPr>
          <w:p w14:paraId="2D5BD26A" w14:textId="77777777" w:rsidR="009048F6" w:rsidRPr="009048F6" w:rsidRDefault="009048F6" w:rsidP="00FB0A06">
            <w:pPr>
              <w:spacing w:line="276" w:lineRule="auto"/>
              <w:rPr>
                <w:rFonts w:ascii="Arial" w:hAnsi="Arial" w:cs="Arial"/>
                <w:color w:val="000000"/>
                <w:sz w:val="20"/>
                <w:szCs w:val="20"/>
              </w:rPr>
            </w:pPr>
            <w:r w:rsidRPr="009048F6">
              <w:rPr>
                <w:rFonts w:ascii="Arial" w:hAnsi="Arial" w:cs="Arial"/>
                <w:color w:val="000000"/>
                <w:sz w:val="20"/>
                <w:szCs w:val="20"/>
              </w:rPr>
              <w:t>0.4030</w:t>
            </w:r>
          </w:p>
        </w:tc>
        <w:tc>
          <w:tcPr>
            <w:tcW w:w="1134" w:type="dxa"/>
          </w:tcPr>
          <w:p w14:paraId="36A3E887" w14:textId="77777777" w:rsidR="009048F6" w:rsidRPr="009048F6" w:rsidRDefault="009048F6" w:rsidP="00FB0A06">
            <w:pPr>
              <w:spacing w:line="276" w:lineRule="auto"/>
              <w:rPr>
                <w:rFonts w:ascii="Arial" w:hAnsi="Arial" w:cs="Arial"/>
                <w:color w:val="000000"/>
                <w:sz w:val="20"/>
                <w:szCs w:val="20"/>
              </w:rPr>
            </w:pPr>
            <w:r w:rsidRPr="009048F6">
              <w:rPr>
                <w:rFonts w:ascii="Arial" w:hAnsi="Arial" w:cs="Arial"/>
                <w:color w:val="000000"/>
                <w:sz w:val="20"/>
                <w:szCs w:val="20"/>
              </w:rPr>
              <w:t>0.21</w:t>
            </w:r>
          </w:p>
        </w:tc>
      </w:tr>
      <w:tr w:rsidR="009048F6" w:rsidRPr="009048F6" w14:paraId="530D32A3" w14:textId="77777777" w:rsidTr="009048F6">
        <w:trPr>
          <w:trHeight w:val="344"/>
        </w:trPr>
        <w:tc>
          <w:tcPr>
            <w:tcW w:w="10060" w:type="dxa"/>
            <w:gridSpan w:val="8"/>
          </w:tcPr>
          <w:p w14:paraId="5D3B9D44" w14:textId="77777777" w:rsidR="009048F6" w:rsidRPr="009048F6" w:rsidRDefault="009048F6" w:rsidP="00FB0A06">
            <w:pPr>
              <w:spacing w:line="276" w:lineRule="auto"/>
              <w:rPr>
                <w:rFonts w:ascii="Arial" w:hAnsi="Arial" w:cs="Arial"/>
                <w:b/>
                <w:bCs/>
                <w:color w:val="000000"/>
                <w:sz w:val="20"/>
                <w:szCs w:val="20"/>
              </w:rPr>
            </w:pPr>
          </w:p>
        </w:tc>
      </w:tr>
      <w:tr w:rsidR="009048F6" w:rsidRPr="009048F6" w14:paraId="12A4E0D8" w14:textId="77777777" w:rsidTr="009048F6">
        <w:trPr>
          <w:trHeight w:val="344"/>
        </w:trPr>
        <w:tc>
          <w:tcPr>
            <w:tcW w:w="1271" w:type="dxa"/>
          </w:tcPr>
          <w:p w14:paraId="3C5C7780" w14:textId="77777777" w:rsidR="009048F6" w:rsidRPr="009048F6" w:rsidRDefault="009048F6" w:rsidP="00FB0A06">
            <w:pPr>
              <w:spacing w:line="276" w:lineRule="auto"/>
              <w:rPr>
                <w:rFonts w:ascii="Arial" w:hAnsi="Arial" w:cs="Arial"/>
                <w:b/>
                <w:bCs/>
                <w:i/>
                <w:iCs/>
                <w:sz w:val="20"/>
                <w:szCs w:val="20"/>
              </w:rPr>
            </w:pPr>
            <w:r w:rsidRPr="009048F6">
              <w:rPr>
                <w:rFonts w:ascii="Arial" w:hAnsi="Arial" w:cs="Arial"/>
                <w:sz w:val="20"/>
                <w:szCs w:val="20"/>
              </w:rPr>
              <w:t>Surveillant</w:t>
            </w:r>
          </w:p>
        </w:tc>
        <w:tc>
          <w:tcPr>
            <w:tcW w:w="1423" w:type="dxa"/>
          </w:tcPr>
          <w:p w14:paraId="42612CA3" w14:textId="77777777" w:rsidR="009048F6" w:rsidRPr="009048F6" w:rsidRDefault="009048F6" w:rsidP="00FB0A06">
            <w:pPr>
              <w:spacing w:line="276" w:lineRule="auto"/>
              <w:rPr>
                <w:rFonts w:ascii="Arial" w:hAnsi="Arial" w:cs="Arial"/>
                <w:sz w:val="20"/>
                <w:szCs w:val="20"/>
              </w:rPr>
            </w:pPr>
            <w:r w:rsidRPr="009048F6">
              <w:rPr>
                <w:rFonts w:ascii="Arial" w:hAnsi="Arial" w:cs="Arial"/>
                <w:sz w:val="20"/>
                <w:szCs w:val="20"/>
              </w:rPr>
              <w:t>SSN vs SSS</w:t>
            </w:r>
          </w:p>
        </w:tc>
        <w:tc>
          <w:tcPr>
            <w:tcW w:w="1275" w:type="dxa"/>
          </w:tcPr>
          <w:p w14:paraId="24FA3977" w14:textId="77777777" w:rsidR="009048F6" w:rsidRPr="009048F6" w:rsidRDefault="009048F6" w:rsidP="00FB0A06">
            <w:pPr>
              <w:spacing w:line="276" w:lineRule="auto"/>
              <w:rPr>
                <w:rFonts w:ascii="Arial" w:hAnsi="Arial" w:cs="Arial"/>
                <w:color w:val="000000"/>
                <w:sz w:val="20"/>
                <w:szCs w:val="20"/>
              </w:rPr>
            </w:pPr>
            <w:r w:rsidRPr="009048F6">
              <w:rPr>
                <w:rFonts w:ascii="Arial" w:hAnsi="Arial" w:cs="Arial"/>
                <w:color w:val="000000"/>
                <w:sz w:val="20"/>
                <w:szCs w:val="20"/>
              </w:rPr>
              <w:t>0.8800</w:t>
            </w:r>
          </w:p>
        </w:tc>
        <w:tc>
          <w:tcPr>
            <w:tcW w:w="1276" w:type="dxa"/>
          </w:tcPr>
          <w:p w14:paraId="2E7B5250" w14:textId="77777777" w:rsidR="009048F6" w:rsidRPr="009048F6" w:rsidRDefault="009048F6" w:rsidP="00FB0A06">
            <w:pPr>
              <w:spacing w:line="276" w:lineRule="auto"/>
              <w:rPr>
                <w:rFonts w:ascii="Arial" w:hAnsi="Arial" w:cs="Arial"/>
                <w:color w:val="000000"/>
                <w:sz w:val="20"/>
                <w:szCs w:val="20"/>
              </w:rPr>
            </w:pPr>
            <w:r w:rsidRPr="009048F6">
              <w:rPr>
                <w:rFonts w:ascii="Arial" w:hAnsi="Arial" w:cs="Arial"/>
                <w:color w:val="000000"/>
                <w:sz w:val="20"/>
                <w:szCs w:val="20"/>
              </w:rPr>
              <w:t>0.05</w:t>
            </w:r>
          </w:p>
        </w:tc>
        <w:tc>
          <w:tcPr>
            <w:tcW w:w="1271" w:type="dxa"/>
          </w:tcPr>
          <w:p w14:paraId="4C1196DC" w14:textId="77777777" w:rsidR="009048F6" w:rsidRPr="009048F6" w:rsidRDefault="009048F6" w:rsidP="00FB0A06">
            <w:pPr>
              <w:spacing w:line="276" w:lineRule="auto"/>
              <w:rPr>
                <w:rFonts w:ascii="Arial" w:hAnsi="Arial" w:cs="Arial"/>
                <w:color w:val="000000"/>
                <w:sz w:val="20"/>
                <w:szCs w:val="20"/>
              </w:rPr>
            </w:pPr>
            <w:r w:rsidRPr="009048F6">
              <w:rPr>
                <w:rFonts w:ascii="Arial" w:hAnsi="Arial" w:cs="Arial"/>
                <w:color w:val="000000"/>
                <w:sz w:val="20"/>
                <w:szCs w:val="20"/>
              </w:rPr>
              <w:t>0.0840</w:t>
            </w:r>
          </w:p>
        </w:tc>
        <w:tc>
          <w:tcPr>
            <w:tcW w:w="1276" w:type="dxa"/>
          </w:tcPr>
          <w:p w14:paraId="59D560EB" w14:textId="77777777" w:rsidR="009048F6" w:rsidRPr="009048F6" w:rsidRDefault="009048F6" w:rsidP="00FB0A06">
            <w:pPr>
              <w:spacing w:line="276" w:lineRule="auto"/>
              <w:rPr>
                <w:rFonts w:ascii="Arial" w:hAnsi="Arial" w:cs="Arial"/>
                <w:color w:val="000000"/>
                <w:sz w:val="20"/>
                <w:szCs w:val="20"/>
              </w:rPr>
            </w:pPr>
            <w:r w:rsidRPr="009048F6">
              <w:rPr>
                <w:rFonts w:ascii="Arial" w:hAnsi="Arial" w:cs="Arial"/>
                <w:color w:val="000000"/>
                <w:sz w:val="20"/>
                <w:szCs w:val="20"/>
              </w:rPr>
              <w:t>0.64</w:t>
            </w:r>
          </w:p>
        </w:tc>
        <w:tc>
          <w:tcPr>
            <w:tcW w:w="1134" w:type="dxa"/>
          </w:tcPr>
          <w:p w14:paraId="69F3FFE5" w14:textId="77777777" w:rsidR="009048F6" w:rsidRPr="009048F6" w:rsidRDefault="009048F6" w:rsidP="00FB0A06">
            <w:pPr>
              <w:spacing w:line="276" w:lineRule="auto"/>
              <w:rPr>
                <w:rFonts w:ascii="Arial" w:hAnsi="Arial" w:cs="Arial"/>
                <w:color w:val="000000"/>
                <w:sz w:val="20"/>
                <w:szCs w:val="20"/>
              </w:rPr>
            </w:pPr>
            <w:r w:rsidRPr="009048F6">
              <w:rPr>
                <w:rFonts w:ascii="Arial" w:hAnsi="Arial" w:cs="Arial"/>
                <w:color w:val="000000"/>
                <w:sz w:val="20"/>
                <w:szCs w:val="20"/>
              </w:rPr>
              <w:t>0.1810</w:t>
            </w:r>
          </w:p>
        </w:tc>
        <w:tc>
          <w:tcPr>
            <w:tcW w:w="1134" w:type="dxa"/>
          </w:tcPr>
          <w:p w14:paraId="50ACDCF1" w14:textId="1E680E40" w:rsidR="009048F6" w:rsidRPr="009048F6" w:rsidRDefault="009048F6" w:rsidP="00FB0A06">
            <w:pPr>
              <w:spacing w:line="276" w:lineRule="auto"/>
              <w:rPr>
                <w:rFonts w:ascii="Arial" w:hAnsi="Arial" w:cs="Arial"/>
                <w:color w:val="000000"/>
                <w:sz w:val="20"/>
                <w:szCs w:val="20"/>
              </w:rPr>
            </w:pPr>
            <w:r w:rsidRPr="009048F6">
              <w:rPr>
                <w:rFonts w:ascii="Arial" w:hAnsi="Arial" w:cs="Arial"/>
                <w:color w:val="000000"/>
                <w:sz w:val="20"/>
                <w:szCs w:val="20"/>
              </w:rPr>
              <w:t>0.34</w:t>
            </w:r>
            <w:r>
              <w:rPr>
                <w:rFonts w:ascii="Arial" w:hAnsi="Arial" w:cs="Arial"/>
                <w:color w:val="000000"/>
                <w:sz w:val="20"/>
                <w:szCs w:val="20"/>
              </w:rPr>
              <w:t xml:space="preserve">  </w:t>
            </w:r>
            <w:r w:rsidRPr="009048F6">
              <w:rPr>
                <w:rFonts w:ascii="Arial" w:hAnsi="Arial" w:cs="Arial"/>
                <w:color w:val="000000"/>
                <w:sz w:val="20"/>
                <w:szCs w:val="20"/>
                <w:vertAlign w:val="superscript"/>
              </w:rPr>
              <w:t>#</w:t>
            </w:r>
          </w:p>
        </w:tc>
      </w:tr>
      <w:tr w:rsidR="009048F6" w:rsidRPr="009048F6" w14:paraId="00C55416" w14:textId="77777777" w:rsidTr="009048F6">
        <w:trPr>
          <w:trHeight w:val="353"/>
        </w:trPr>
        <w:tc>
          <w:tcPr>
            <w:tcW w:w="1271" w:type="dxa"/>
          </w:tcPr>
          <w:p w14:paraId="5A528965" w14:textId="77777777" w:rsidR="009048F6" w:rsidRPr="009048F6" w:rsidRDefault="009048F6" w:rsidP="00FB0A06">
            <w:pPr>
              <w:spacing w:line="276" w:lineRule="auto"/>
              <w:rPr>
                <w:rFonts w:ascii="Arial" w:hAnsi="Arial" w:cs="Arial"/>
                <w:b/>
                <w:bCs/>
                <w:i/>
                <w:iCs/>
                <w:sz w:val="20"/>
                <w:szCs w:val="20"/>
              </w:rPr>
            </w:pPr>
            <w:r w:rsidRPr="009048F6">
              <w:rPr>
                <w:rFonts w:ascii="Arial" w:hAnsi="Arial" w:cs="Arial"/>
                <w:sz w:val="20"/>
                <w:szCs w:val="20"/>
              </w:rPr>
              <w:t>Primed</w:t>
            </w:r>
          </w:p>
        </w:tc>
        <w:tc>
          <w:tcPr>
            <w:tcW w:w="1423" w:type="dxa"/>
          </w:tcPr>
          <w:p w14:paraId="2B6DDA1C" w14:textId="77777777" w:rsidR="009048F6" w:rsidRPr="009048F6" w:rsidRDefault="009048F6" w:rsidP="00FB0A06">
            <w:pPr>
              <w:spacing w:line="276" w:lineRule="auto"/>
              <w:rPr>
                <w:rFonts w:ascii="Arial" w:hAnsi="Arial" w:cs="Arial"/>
                <w:sz w:val="20"/>
                <w:szCs w:val="20"/>
              </w:rPr>
            </w:pPr>
            <w:r w:rsidRPr="009048F6">
              <w:rPr>
                <w:rFonts w:ascii="Arial" w:hAnsi="Arial" w:cs="Arial"/>
                <w:sz w:val="20"/>
                <w:szCs w:val="20"/>
              </w:rPr>
              <w:t>SSN vs SSS</w:t>
            </w:r>
          </w:p>
        </w:tc>
        <w:tc>
          <w:tcPr>
            <w:tcW w:w="1275" w:type="dxa"/>
          </w:tcPr>
          <w:p w14:paraId="305525A9" w14:textId="77777777" w:rsidR="009048F6" w:rsidRPr="009048F6" w:rsidRDefault="009048F6" w:rsidP="00FB0A06">
            <w:pPr>
              <w:spacing w:line="276" w:lineRule="auto"/>
              <w:rPr>
                <w:rFonts w:ascii="Arial" w:hAnsi="Arial" w:cs="Arial"/>
                <w:color w:val="000000"/>
                <w:sz w:val="20"/>
                <w:szCs w:val="20"/>
              </w:rPr>
            </w:pPr>
            <w:r w:rsidRPr="009048F6">
              <w:rPr>
                <w:rFonts w:ascii="Arial" w:hAnsi="Arial" w:cs="Arial"/>
                <w:color w:val="000000"/>
                <w:sz w:val="20"/>
                <w:szCs w:val="20"/>
              </w:rPr>
              <w:t>0.9220</w:t>
            </w:r>
          </w:p>
        </w:tc>
        <w:tc>
          <w:tcPr>
            <w:tcW w:w="1276" w:type="dxa"/>
          </w:tcPr>
          <w:p w14:paraId="4D9294CB" w14:textId="77777777" w:rsidR="009048F6" w:rsidRPr="009048F6" w:rsidRDefault="009048F6" w:rsidP="00FB0A06">
            <w:pPr>
              <w:spacing w:line="276" w:lineRule="auto"/>
              <w:rPr>
                <w:rFonts w:ascii="Arial" w:hAnsi="Arial" w:cs="Arial"/>
                <w:color w:val="000000"/>
                <w:sz w:val="20"/>
                <w:szCs w:val="20"/>
              </w:rPr>
            </w:pPr>
            <w:r w:rsidRPr="009048F6">
              <w:rPr>
                <w:rFonts w:ascii="Arial" w:hAnsi="Arial" w:cs="Arial"/>
                <w:color w:val="000000"/>
                <w:sz w:val="20"/>
                <w:szCs w:val="20"/>
              </w:rPr>
              <w:t>0.03</w:t>
            </w:r>
          </w:p>
        </w:tc>
        <w:tc>
          <w:tcPr>
            <w:tcW w:w="1271" w:type="dxa"/>
          </w:tcPr>
          <w:p w14:paraId="0B6305C4" w14:textId="77777777" w:rsidR="009048F6" w:rsidRPr="009048F6" w:rsidRDefault="009048F6" w:rsidP="00FB0A06">
            <w:pPr>
              <w:spacing w:line="276" w:lineRule="auto"/>
              <w:rPr>
                <w:rFonts w:ascii="Arial" w:hAnsi="Arial" w:cs="Arial"/>
                <w:color w:val="000000"/>
                <w:sz w:val="20"/>
                <w:szCs w:val="20"/>
              </w:rPr>
            </w:pPr>
            <w:r w:rsidRPr="009048F6">
              <w:rPr>
                <w:rFonts w:ascii="Arial" w:hAnsi="Arial" w:cs="Arial"/>
                <w:color w:val="000000"/>
                <w:sz w:val="20"/>
                <w:szCs w:val="20"/>
              </w:rPr>
              <w:t>0.0904</w:t>
            </w:r>
          </w:p>
        </w:tc>
        <w:tc>
          <w:tcPr>
            <w:tcW w:w="1276" w:type="dxa"/>
          </w:tcPr>
          <w:p w14:paraId="70E0F7C2" w14:textId="77777777" w:rsidR="009048F6" w:rsidRPr="009048F6" w:rsidRDefault="009048F6" w:rsidP="00FB0A06">
            <w:pPr>
              <w:spacing w:line="276" w:lineRule="auto"/>
              <w:rPr>
                <w:rFonts w:ascii="Arial" w:hAnsi="Arial" w:cs="Arial"/>
                <w:color w:val="000000"/>
                <w:sz w:val="20"/>
                <w:szCs w:val="20"/>
              </w:rPr>
            </w:pPr>
            <w:r w:rsidRPr="009048F6">
              <w:rPr>
                <w:rFonts w:ascii="Arial" w:hAnsi="Arial" w:cs="Arial"/>
                <w:color w:val="000000"/>
                <w:sz w:val="20"/>
                <w:szCs w:val="20"/>
              </w:rPr>
              <w:t>0.62</w:t>
            </w:r>
          </w:p>
        </w:tc>
        <w:tc>
          <w:tcPr>
            <w:tcW w:w="1134" w:type="dxa"/>
          </w:tcPr>
          <w:p w14:paraId="018DB93A" w14:textId="77777777" w:rsidR="009048F6" w:rsidRPr="009048F6" w:rsidRDefault="009048F6" w:rsidP="00FB0A06">
            <w:pPr>
              <w:spacing w:line="276" w:lineRule="auto"/>
              <w:rPr>
                <w:rFonts w:ascii="Arial" w:hAnsi="Arial" w:cs="Arial"/>
                <w:color w:val="000000"/>
                <w:sz w:val="20"/>
                <w:szCs w:val="20"/>
              </w:rPr>
            </w:pPr>
            <w:r w:rsidRPr="009048F6">
              <w:rPr>
                <w:rFonts w:ascii="Arial" w:hAnsi="Arial" w:cs="Arial"/>
                <w:color w:val="000000"/>
                <w:sz w:val="20"/>
                <w:szCs w:val="20"/>
              </w:rPr>
              <w:t>0.1690</w:t>
            </w:r>
          </w:p>
        </w:tc>
        <w:tc>
          <w:tcPr>
            <w:tcW w:w="1134" w:type="dxa"/>
          </w:tcPr>
          <w:p w14:paraId="3507A157" w14:textId="65047437" w:rsidR="009048F6" w:rsidRPr="009048F6" w:rsidRDefault="009048F6" w:rsidP="00FB0A06">
            <w:pPr>
              <w:spacing w:line="276" w:lineRule="auto"/>
              <w:rPr>
                <w:rFonts w:ascii="Arial" w:hAnsi="Arial" w:cs="Arial"/>
                <w:color w:val="000000"/>
                <w:sz w:val="20"/>
                <w:szCs w:val="20"/>
              </w:rPr>
            </w:pPr>
            <w:r w:rsidRPr="009048F6">
              <w:rPr>
                <w:rFonts w:ascii="Arial" w:hAnsi="Arial" w:cs="Arial"/>
                <w:color w:val="000000"/>
                <w:sz w:val="20"/>
                <w:szCs w:val="20"/>
              </w:rPr>
              <w:t>0.35</w:t>
            </w:r>
            <w:r>
              <w:rPr>
                <w:rFonts w:ascii="Arial" w:hAnsi="Arial" w:cs="Arial"/>
                <w:color w:val="000000"/>
                <w:sz w:val="20"/>
                <w:szCs w:val="20"/>
              </w:rPr>
              <w:t xml:space="preserve">  </w:t>
            </w:r>
            <w:r w:rsidRPr="009048F6">
              <w:rPr>
                <w:rFonts w:ascii="Arial" w:hAnsi="Arial" w:cs="Arial"/>
                <w:color w:val="000000"/>
                <w:sz w:val="20"/>
                <w:szCs w:val="20"/>
                <w:vertAlign w:val="superscript"/>
              </w:rPr>
              <w:t>#</w:t>
            </w:r>
          </w:p>
        </w:tc>
      </w:tr>
      <w:tr w:rsidR="009048F6" w:rsidRPr="009048F6" w14:paraId="5668BD76" w14:textId="77777777" w:rsidTr="009048F6">
        <w:trPr>
          <w:trHeight w:val="344"/>
        </w:trPr>
        <w:tc>
          <w:tcPr>
            <w:tcW w:w="1271" w:type="dxa"/>
          </w:tcPr>
          <w:p w14:paraId="2D3787ED" w14:textId="77777777" w:rsidR="009048F6" w:rsidRPr="009048F6" w:rsidRDefault="009048F6" w:rsidP="00FB0A06">
            <w:pPr>
              <w:spacing w:line="276" w:lineRule="auto"/>
              <w:rPr>
                <w:rFonts w:ascii="Arial" w:hAnsi="Arial" w:cs="Arial"/>
                <w:b/>
                <w:bCs/>
                <w:i/>
                <w:iCs/>
                <w:sz w:val="20"/>
                <w:szCs w:val="20"/>
              </w:rPr>
            </w:pPr>
            <w:r w:rsidRPr="009048F6">
              <w:rPr>
                <w:rFonts w:ascii="Arial" w:hAnsi="Arial" w:cs="Arial"/>
                <w:sz w:val="20"/>
                <w:szCs w:val="20"/>
              </w:rPr>
              <w:t>Activated</w:t>
            </w:r>
          </w:p>
        </w:tc>
        <w:tc>
          <w:tcPr>
            <w:tcW w:w="1423" w:type="dxa"/>
          </w:tcPr>
          <w:p w14:paraId="46666C92" w14:textId="77777777" w:rsidR="009048F6" w:rsidRPr="009048F6" w:rsidRDefault="009048F6" w:rsidP="00FB0A06">
            <w:pPr>
              <w:spacing w:line="276" w:lineRule="auto"/>
              <w:rPr>
                <w:rFonts w:ascii="Arial" w:hAnsi="Arial" w:cs="Arial"/>
                <w:sz w:val="20"/>
                <w:szCs w:val="20"/>
              </w:rPr>
            </w:pPr>
            <w:r w:rsidRPr="009048F6">
              <w:rPr>
                <w:rFonts w:ascii="Arial" w:hAnsi="Arial" w:cs="Arial"/>
                <w:sz w:val="20"/>
                <w:szCs w:val="20"/>
              </w:rPr>
              <w:t>SSN vs SSS</w:t>
            </w:r>
          </w:p>
        </w:tc>
        <w:tc>
          <w:tcPr>
            <w:tcW w:w="1275" w:type="dxa"/>
          </w:tcPr>
          <w:p w14:paraId="62600616" w14:textId="77777777" w:rsidR="009048F6" w:rsidRPr="009048F6" w:rsidRDefault="009048F6" w:rsidP="00FB0A06">
            <w:pPr>
              <w:spacing w:line="276" w:lineRule="auto"/>
              <w:rPr>
                <w:rFonts w:ascii="Arial" w:hAnsi="Arial" w:cs="Arial"/>
                <w:color w:val="000000"/>
                <w:sz w:val="20"/>
                <w:szCs w:val="20"/>
              </w:rPr>
            </w:pPr>
            <w:r w:rsidRPr="009048F6">
              <w:rPr>
                <w:rFonts w:ascii="Arial" w:hAnsi="Arial" w:cs="Arial"/>
                <w:color w:val="000000"/>
                <w:sz w:val="20"/>
                <w:szCs w:val="20"/>
              </w:rPr>
              <w:t>0.8340</w:t>
            </w:r>
          </w:p>
        </w:tc>
        <w:tc>
          <w:tcPr>
            <w:tcW w:w="1276" w:type="dxa"/>
          </w:tcPr>
          <w:p w14:paraId="18D66D29" w14:textId="77777777" w:rsidR="009048F6" w:rsidRPr="009048F6" w:rsidRDefault="009048F6" w:rsidP="00FB0A06">
            <w:pPr>
              <w:spacing w:line="276" w:lineRule="auto"/>
              <w:rPr>
                <w:rFonts w:ascii="Arial" w:hAnsi="Arial" w:cs="Arial"/>
                <w:color w:val="000000"/>
                <w:sz w:val="20"/>
                <w:szCs w:val="20"/>
              </w:rPr>
            </w:pPr>
            <w:r w:rsidRPr="009048F6">
              <w:rPr>
                <w:rFonts w:ascii="Arial" w:hAnsi="Arial" w:cs="Arial"/>
                <w:color w:val="000000"/>
                <w:sz w:val="20"/>
                <w:szCs w:val="20"/>
              </w:rPr>
              <w:t>0.07</w:t>
            </w:r>
          </w:p>
        </w:tc>
        <w:tc>
          <w:tcPr>
            <w:tcW w:w="1271" w:type="dxa"/>
          </w:tcPr>
          <w:p w14:paraId="75267856" w14:textId="77777777" w:rsidR="009048F6" w:rsidRPr="009048F6" w:rsidRDefault="009048F6" w:rsidP="00FB0A06">
            <w:pPr>
              <w:spacing w:line="276" w:lineRule="auto"/>
              <w:rPr>
                <w:rFonts w:ascii="Arial" w:hAnsi="Arial" w:cs="Arial"/>
                <w:color w:val="000000"/>
                <w:sz w:val="20"/>
                <w:szCs w:val="20"/>
              </w:rPr>
            </w:pPr>
            <w:r w:rsidRPr="009048F6">
              <w:rPr>
                <w:rFonts w:ascii="Arial" w:hAnsi="Arial" w:cs="Arial"/>
                <w:color w:val="000000"/>
                <w:sz w:val="20"/>
                <w:szCs w:val="20"/>
              </w:rPr>
              <w:t>0.6540</w:t>
            </w:r>
          </w:p>
        </w:tc>
        <w:tc>
          <w:tcPr>
            <w:tcW w:w="1276" w:type="dxa"/>
          </w:tcPr>
          <w:p w14:paraId="5FE36F28" w14:textId="77777777" w:rsidR="009048F6" w:rsidRPr="009048F6" w:rsidRDefault="009048F6" w:rsidP="00FB0A06">
            <w:pPr>
              <w:spacing w:line="276" w:lineRule="auto"/>
              <w:rPr>
                <w:rFonts w:ascii="Arial" w:hAnsi="Arial" w:cs="Arial"/>
                <w:color w:val="000000"/>
                <w:sz w:val="20"/>
                <w:szCs w:val="20"/>
              </w:rPr>
            </w:pPr>
            <w:r w:rsidRPr="009048F6">
              <w:rPr>
                <w:rFonts w:ascii="Arial" w:hAnsi="Arial" w:cs="Arial"/>
                <w:color w:val="000000"/>
                <w:sz w:val="20"/>
                <w:szCs w:val="20"/>
              </w:rPr>
              <w:t>0.16</w:t>
            </w:r>
          </w:p>
        </w:tc>
        <w:tc>
          <w:tcPr>
            <w:tcW w:w="1134" w:type="dxa"/>
          </w:tcPr>
          <w:p w14:paraId="332C2B5F" w14:textId="77777777" w:rsidR="009048F6" w:rsidRPr="009048F6" w:rsidRDefault="009048F6" w:rsidP="00FB0A06">
            <w:pPr>
              <w:spacing w:line="276" w:lineRule="auto"/>
              <w:rPr>
                <w:rFonts w:ascii="Arial" w:hAnsi="Arial" w:cs="Arial"/>
                <w:color w:val="000000"/>
                <w:sz w:val="20"/>
                <w:szCs w:val="20"/>
              </w:rPr>
            </w:pPr>
            <w:r w:rsidRPr="009048F6">
              <w:rPr>
                <w:rFonts w:ascii="Arial" w:hAnsi="Arial" w:cs="Arial"/>
                <w:color w:val="000000"/>
                <w:sz w:val="20"/>
                <w:szCs w:val="20"/>
              </w:rPr>
              <w:t>0.6290</w:t>
            </w:r>
          </w:p>
        </w:tc>
        <w:tc>
          <w:tcPr>
            <w:tcW w:w="1134" w:type="dxa"/>
          </w:tcPr>
          <w:p w14:paraId="4088AD2F" w14:textId="77777777" w:rsidR="009048F6" w:rsidRPr="009048F6" w:rsidRDefault="009048F6" w:rsidP="00FB0A06">
            <w:pPr>
              <w:spacing w:line="276" w:lineRule="auto"/>
              <w:rPr>
                <w:rFonts w:ascii="Arial" w:hAnsi="Arial" w:cs="Arial"/>
                <w:color w:val="000000"/>
                <w:sz w:val="20"/>
                <w:szCs w:val="20"/>
              </w:rPr>
            </w:pPr>
            <w:r w:rsidRPr="009048F6">
              <w:rPr>
                <w:rFonts w:ascii="Arial" w:hAnsi="Arial" w:cs="Arial"/>
                <w:color w:val="000000"/>
                <w:sz w:val="20"/>
                <w:szCs w:val="20"/>
              </w:rPr>
              <w:t>0.12</w:t>
            </w:r>
          </w:p>
        </w:tc>
      </w:tr>
    </w:tbl>
    <w:p w14:paraId="43AD23C8" w14:textId="77777777" w:rsidR="009048F6" w:rsidRDefault="009048F6" w:rsidP="00A27295">
      <w:pPr>
        <w:rPr>
          <w:rFonts w:ascii="Arial" w:hAnsi="Arial" w:cs="Arial"/>
          <w:sz w:val="22"/>
          <w:szCs w:val="22"/>
        </w:rPr>
      </w:pPr>
    </w:p>
    <w:p w14:paraId="56914224" w14:textId="77777777" w:rsidR="008B5E73" w:rsidRPr="0062245D" w:rsidRDefault="008B5E73" w:rsidP="008B5E73">
      <w:pPr>
        <w:spacing w:line="360" w:lineRule="auto"/>
        <w:jc w:val="both"/>
        <w:rPr>
          <w:rFonts w:ascii="Arial" w:hAnsi="Arial" w:cs="Arial"/>
          <w:i/>
          <w:iCs/>
          <w:color w:val="000000"/>
          <w:sz w:val="20"/>
          <w:szCs w:val="20"/>
          <w:shd w:val="clear" w:color="auto" w:fill="FFFFFF"/>
        </w:rPr>
      </w:pPr>
      <w:r w:rsidRPr="0062245D">
        <w:rPr>
          <w:rFonts w:ascii="Arial" w:hAnsi="Arial" w:cs="Arial"/>
          <w:i/>
          <w:iCs/>
          <w:sz w:val="20"/>
          <w:szCs w:val="20"/>
        </w:rPr>
        <w:t xml:space="preserve">The table represents the statistical differences in the microglia states across the treatment groups in females. SSN vs CSN compares the differences between the priming by stress and the control group. CNN vs CSN compares the priming by NGF and the control group. SSN vs SSS compares the priming by stress with single and no NGF injection. The </w:t>
      </w:r>
      <w:r w:rsidRPr="0062245D">
        <w:rPr>
          <w:rFonts w:ascii="Arial" w:hAnsi="Arial" w:cs="Arial"/>
          <w:i/>
          <w:iCs/>
          <w:color w:val="000000"/>
          <w:sz w:val="20"/>
          <w:szCs w:val="20"/>
        </w:rPr>
        <w:t xml:space="preserve">p-value is calculated using the independent t-test. </w:t>
      </w:r>
      <w:r w:rsidRPr="0062245D">
        <w:rPr>
          <w:rFonts w:ascii="Arial" w:hAnsi="Arial" w:cs="Arial"/>
          <w:i/>
          <w:iCs/>
          <w:sz w:val="20"/>
          <w:szCs w:val="20"/>
        </w:rPr>
        <w:t xml:space="preserve">p (Females) is the p-value in females, and d (Females) is the Cohen’s d in females. p (Males) is the p-value in males and d (Males) is the Cohen’s d in males. p(Overall) is p-value combined across both sexes and d(Overall) is Cohen’s d combined over both sexes. </w:t>
      </w:r>
      <w:r w:rsidRPr="0062245D">
        <w:rPr>
          <w:rFonts w:ascii="Arial" w:hAnsi="Arial" w:cs="Arial"/>
          <w:i/>
          <w:iCs/>
          <w:color w:val="000000"/>
          <w:sz w:val="20"/>
          <w:szCs w:val="20"/>
        </w:rPr>
        <w:t xml:space="preserve">The significance is denoted by : </w:t>
      </w:r>
      <w:r w:rsidRPr="0062245D">
        <w:rPr>
          <w:rFonts w:ascii="Arial" w:hAnsi="Arial" w:cs="Arial"/>
          <w:i/>
          <w:iCs/>
          <w:sz w:val="20"/>
          <w:szCs w:val="20"/>
        </w:rPr>
        <w:t xml:space="preserve">* p&lt;0.05, ** p&lt;0.01, *** p&lt;0.001. </w:t>
      </w:r>
      <w:r w:rsidRPr="0062245D">
        <w:rPr>
          <w:rFonts w:ascii="Arial" w:hAnsi="Arial" w:cs="Arial"/>
          <w:i/>
          <w:iCs/>
          <w:color w:val="000000"/>
          <w:sz w:val="20"/>
          <w:szCs w:val="20"/>
        </w:rPr>
        <w:t xml:space="preserve">Cohen's d is calculated by differences in the mean values divided by pooled SD. The magnitude of the effect sizes were determined by </w:t>
      </w:r>
      <w:r w:rsidRPr="0062245D">
        <w:rPr>
          <w:rFonts w:ascii="Arial" w:hAnsi="Arial" w:cs="Arial"/>
          <w:i/>
          <w:iCs/>
          <w:color w:val="000000"/>
          <w:sz w:val="20"/>
          <w:szCs w:val="20"/>
          <w:shd w:val="clear" w:color="auto" w:fill="FFFFFF"/>
        </w:rPr>
        <w:t xml:space="preserve">###d&gt;0.8 refers to a large effect, ##0.8&lt;d&gt;0.5 refers to a medium effect, #0.5&gt;d&gt;0.02 small effect. SSN: </w:t>
      </w:r>
      <w:proofErr w:type="spellStart"/>
      <w:r w:rsidRPr="0062245D">
        <w:rPr>
          <w:rFonts w:ascii="Arial" w:hAnsi="Arial" w:cs="Arial"/>
          <w:i/>
          <w:iCs/>
          <w:color w:val="000000"/>
          <w:sz w:val="20"/>
          <w:szCs w:val="20"/>
          <w:shd w:val="clear" w:color="auto" w:fill="FFFFFF"/>
        </w:rPr>
        <w:t>Stress+Saline+NGF</w:t>
      </w:r>
      <w:proofErr w:type="spellEnd"/>
      <w:r w:rsidRPr="0062245D">
        <w:rPr>
          <w:rFonts w:ascii="Arial" w:hAnsi="Arial" w:cs="Arial"/>
          <w:i/>
          <w:iCs/>
          <w:color w:val="000000"/>
          <w:sz w:val="20"/>
          <w:szCs w:val="20"/>
          <w:shd w:val="clear" w:color="auto" w:fill="FFFFFF"/>
        </w:rPr>
        <w:t xml:space="preserve">; SSS: </w:t>
      </w:r>
      <w:proofErr w:type="spellStart"/>
      <w:r w:rsidRPr="0062245D">
        <w:rPr>
          <w:rFonts w:ascii="Arial" w:hAnsi="Arial" w:cs="Arial"/>
          <w:i/>
          <w:iCs/>
          <w:color w:val="000000"/>
          <w:sz w:val="20"/>
          <w:szCs w:val="20"/>
          <w:shd w:val="clear" w:color="auto" w:fill="FFFFFF"/>
        </w:rPr>
        <w:t>Stress+Saline+Saline</w:t>
      </w:r>
      <w:proofErr w:type="spellEnd"/>
      <w:r w:rsidRPr="0062245D">
        <w:rPr>
          <w:rFonts w:ascii="Arial" w:hAnsi="Arial" w:cs="Arial"/>
          <w:i/>
          <w:iCs/>
          <w:color w:val="000000"/>
          <w:sz w:val="20"/>
          <w:szCs w:val="20"/>
          <w:shd w:val="clear" w:color="auto" w:fill="FFFFFF"/>
        </w:rPr>
        <w:t xml:space="preserve">; CSN: </w:t>
      </w:r>
      <w:proofErr w:type="spellStart"/>
      <w:r w:rsidRPr="0062245D">
        <w:rPr>
          <w:rFonts w:ascii="Arial" w:hAnsi="Arial" w:cs="Arial"/>
          <w:i/>
          <w:iCs/>
          <w:color w:val="000000"/>
          <w:sz w:val="20"/>
          <w:szCs w:val="20"/>
          <w:shd w:val="clear" w:color="auto" w:fill="FFFFFF"/>
        </w:rPr>
        <w:t>Control+Saline+NGF</w:t>
      </w:r>
      <w:proofErr w:type="spellEnd"/>
      <w:r w:rsidRPr="0062245D">
        <w:rPr>
          <w:rFonts w:ascii="Arial" w:hAnsi="Arial" w:cs="Arial"/>
          <w:i/>
          <w:iCs/>
          <w:color w:val="000000"/>
          <w:sz w:val="20"/>
          <w:szCs w:val="20"/>
          <w:shd w:val="clear" w:color="auto" w:fill="FFFFFF"/>
        </w:rPr>
        <w:t xml:space="preserve">; CNN: </w:t>
      </w:r>
      <w:proofErr w:type="spellStart"/>
      <w:r w:rsidRPr="0062245D">
        <w:rPr>
          <w:rFonts w:ascii="Arial" w:hAnsi="Arial" w:cs="Arial"/>
          <w:i/>
          <w:iCs/>
          <w:color w:val="000000"/>
          <w:sz w:val="20"/>
          <w:szCs w:val="20"/>
          <w:shd w:val="clear" w:color="auto" w:fill="FFFFFF"/>
        </w:rPr>
        <w:t>Control+NGF+NGF</w:t>
      </w:r>
      <w:proofErr w:type="spellEnd"/>
      <w:r w:rsidRPr="0062245D">
        <w:rPr>
          <w:rFonts w:ascii="Arial" w:hAnsi="Arial" w:cs="Arial"/>
          <w:i/>
          <w:iCs/>
          <w:color w:val="000000"/>
          <w:sz w:val="20"/>
          <w:szCs w:val="20"/>
          <w:shd w:val="clear" w:color="auto" w:fill="FFFFFF"/>
        </w:rPr>
        <w:t>. For each group tested, n=4.</w:t>
      </w:r>
    </w:p>
    <w:p w14:paraId="5ECAE7CF" w14:textId="292BE29E" w:rsidR="008B5E73" w:rsidRPr="00A27295" w:rsidRDefault="004C61AF" w:rsidP="00A27295">
      <w:pPr>
        <w:rPr>
          <w:rFonts w:ascii="Arial" w:hAnsi="Arial" w:cs="Arial"/>
          <w:sz w:val="22"/>
          <w:szCs w:val="22"/>
        </w:rPr>
      </w:pPr>
      <w:r>
        <w:rPr>
          <w:rFonts w:ascii="Arial" w:hAnsi="Arial" w:cs="Arial"/>
          <w:sz w:val="22"/>
          <w:szCs w:val="22"/>
        </w:rPr>
        <w:br w:type="page"/>
      </w:r>
    </w:p>
    <w:sectPr w:rsidR="008B5E73" w:rsidRPr="00A27295" w:rsidSect="008B5E73">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47D8F"/>
    <w:multiLevelType w:val="hybridMultilevel"/>
    <w:tmpl w:val="CC44FA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6B466F"/>
    <w:multiLevelType w:val="hybridMultilevel"/>
    <w:tmpl w:val="700E43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290CC0"/>
    <w:multiLevelType w:val="hybridMultilevel"/>
    <w:tmpl w:val="091615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5D107B"/>
    <w:multiLevelType w:val="hybridMultilevel"/>
    <w:tmpl w:val="8DB607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E7688C"/>
    <w:multiLevelType w:val="hybridMultilevel"/>
    <w:tmpl w:val="CACA5B0A"/>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742553D"/>
    <w:multiLevelType w:val="hybridMultilevel"/>
    <w:tmpl w:val="BB6C8DEC"/>
    <w:lvl w:ilvl="0" w:tplc="2BD033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CC672C"/>
    <w:multiLevelType w:val="hybridMultilevel"/>
    <w:tmpl w:val="B3BCE2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2325762">
    <w:abstractNumId w:val="6"/>
  </w:num>
  <w:num w:numId="2" w16cid:durableId="779184927">
    <w:abstractNumId w:val="3"/>
  </w:num>
  <w:num w:numId="3" w16cid:durableId="2077820544">
    <w:abstractNumId w:val="5"/>
  </w:num>
  <w:num w:numId="4" w16cid:durableId="1767574864">
    <w:abstractNumId w:val="0"/>
  </w:num>
  <w:num w:numId="5" w16cid:durableId="801656411">
    <w:abstractNumId w:val="1"/>
  </w:num>
  <w:num w:numId="6" w16cid:durableId="461308383">
    <w:abstractNumId w:val="4"/>
  </w:num>
  <w:num w:numId="7" w16cid:durableId="2446114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Euro J Neuroscience&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02rwvdzlxpppiefsroxd0rkwpfpfzszwt25&quot;&gt;Deepika&lt;record-ids&gt;&lt;item&gt;47&lt;/item&gt;&lt;/record-ids&gt;&lt;/item&gt;&lt;/Libraries&gt;"/>
  </w:docVars>
  <w:rsids>
    <w:rsidRoot w:val="00B96C65"/>
    <w:rsid w:val="000365D5"/>
    <w:rsid w:val="00037347"/>
    <w:rsid w:val="00043182"/>
    <w:rsid w:val="00045295"/>
    <w:rsid w:val="00057B61"/>
    <w:rsid w:val="00066479"/>
    <w:rsid w:val="00071CB6"/>
    <w:rsid w:val="0009020D"/>
    <w:rsid w:val="000A068A"/>
    <w:rsid w:val="000A2FCA"/>
    <w:rsid w:val="000A30D6"/>
    <w:rsid w:val="000B27FE"/>
    <w:rsid w:val="000D08CE"/>
    <w:rsid w:val="000D22BC"/>
    <w:rsid w:val="000F2BE6"/>
    <w:rsid w:val="000F32C0"/>
    <w:rsid w:val="000F63E8"/>
    <w:rsid w:val="000F6983"/>
    <w:rsid w:val="00121BD8"/>
    <w:rsid w:val="0013632C"/>
    <w:rsid w:val="00146AC5"/>
    <w:rsid w:val="00146D7A"/>
    <w:rsid w:val="00161CE2"/>
    <w:rsid w:val="0016229D"/>
    <w:rsid w:val="00167C61"/>
    <w:rsid w:val="0017220C"/>
    <w:rsid w:val="001923DD"/>
    <w:rsid w:val="001A364F"/>
    <w:rsid w:val="001B2EC5"/>
    <w:rsid w:val="001C04CA"/>
    <w:rsid w:val="001C3791"/>
    <w:rsid w:val="001C7BAB"/>
    <w:rsid w:val="001D1D76"/>
    <w:rsid w:val="001E5393"/>
    <w:rsid w:val="001E5C2D"/>
    <w:rsid w:val="00222693"/>
    <w:rsid w:val="00223074"/>
    <w:rsid w:val="002323FE"/>
    <w:rsid w:val="00235911"/>
    <w:rsid w:val="002371B9"/>
    <w:rsid w:val="00244340"/>
    <w:rsid w:val="00251FA3"/>
    <w:rsid w:val="00254B09"/>
    <w:rsid w:val="0025725C"/>
    <w:rsid w:val="00270C2B"/>
    <w:rsid w:val="002808E3"/>
    <w:rsid w:val="00281030"/>
    <w:rsid w:val="00291EDD"/>
    <w:rsid w:val="0029612A"/>
    <w:rsid w:val="002A39A9"/>
    <w:rsid w:val="002B0467"/>
    <w:rsid w:val="002C7784"/>
    <w:rsid w:val="002D3A05"/>
    <w:rsid w:val="002E2095"/>
    <w:rsid w:val="00304B35"/>
    <w:rsid w:val="003058B4"/>
    <w:rsid w:val="0030667C"/>
    <w:rsid w:val="003143EC"/>
    <w:rsid w:val="003170FB"/>
    <w:rsid w:val="00320F88"/>
    <w:rsid w:val="003241C6"/>
    <w:rsid w:val="003262FF"/>
    <w:rsid w:val="00326885"/>
    <w:rsid w:val="0035086C"/>
    <w:rsid w:val="003522BD"/>
    <w:rsid w:val="00355FF1"/>
    <w:rsid w:val="00357CF9"/>
    <w:rsid w:val="00384622"/>
    <w:rsid w:val="003B6F55"/>
    <w:rsid w:val="003E24D1"/>
    <w:rsid w:val="003E38DE"/>
    <w:rsid w:val="003F3A44"/>
    <w:rsid w:val="003F419C"/>
    <w:rsid w:val="004069F1"/>
    <w:rsid w:val="00416355"/>
    <w:rsid w:val="00417E21"/>
    <w:rsid w:val="004262BB"/>
    <w:rsid w:val="00446C7A"/>
    <w:rsid w:val="0045048B"/>
    <w:rsid w:val="00452805"/>
    <w:rsid w:val="00452D68"/>
    <w:rsid w:val="00483663"/>
    <w:rsid w:val="00497487"/>
    <w:rsid w:val="004A6F59"/>
    <w:rsid w:val="004B09F3"/>
    <w:rsid w:val="004B2243"/>
    <w:rsid w:val="004C61AF"/>
    <w:rsid w:val="004C7EB2"/>
    <w:rsid w:val="004E6759"/>
    <w:rsid w:val="004E7D2A"/>
    <w:rsid w:val="004F6695"/>
    <w:rsid w:val="0050265C"/>
    <w:rsid w:val="005033EA"/>
    <w:rsid w:val="0050571C"/>
    <w:rsid w:val="00506F79"/>
    <w:rsid w:val="005129F3"/>
    <w:rsid w:val="00521744"/>
    <w:rsid w:val="00526469"/>
    <w:rsid w:val="0053465E"/>
    <w:rsid w:val="00543283"/>
    <w:rsid w:val="00545B13"/>
    <w:rsid w:val="0054789F"/>
    <w:rsid w:val="00557685"/>
    <w:rsid w:val="0058412A"/>
    <w:rsid w:val="00596F36"/>
    <w:rsid w:val="005B70CA"/>
    <w:rsid w:val="005C4BAF"/>
    <w:rsid w:val="005D7951"/>
    <w:rsid w:val="005F68F5"/>
    <w:rsid w:val="006063FD"/>
    <w:rsid w:val="00607318"/>
    <w:rsid w:val="00617338"/>
    <w:rsid w:val="0062245D"/>
    <w:rsid w:val="00622783"/>
    <w:rsid w:val="00626313"/>
    <w:rsid w:val="00626E99"/>
    <w:rsid w:val="006278FF"/>
    <w:rsid w:val="00633E1E"/>
    <w:rsid w:val="00637965"/>
    <w:rsid w:val="0064700F"/>
    <w:rsid w:val="006518BC"/>
    <w:rsid w:val="00662920"/>
    <w:rsid w:val="0067274E"/>
    <w:rsid w:val="0069615F"/>
    <w:rsid w:val="006A2613"/>
    <w:rsid w:val="006A4710"/>
    <w:rsid w:val="006A5C2D"/>
    <w:rsid w:val="006B2202"/>
    <w:rsid w:val="006C0A79"/>
    <w:rsid w:val="006C1896"/>
    <w:rsid w:val="006C1A75"/>
    <w:rsid w:val="006D6F72"/>
    <w:rsid w:val="006E76E5"/>
    <w:rsid w:val="006F262A"/>
    <w:rsid w:val="006F3C17"/>
    <w:rsid w:val="00700974"/>
    <w:rsid w:val="007013EC"/>
    <w:rsid w:val="007119D8"/>
    <w:rsid w:val="00751FD5"/>
    <w:rsid w:val="007532D5"/>
    <w:rsid w:val="00762C25"/>
    <w:rsid w:val="00770F3C"/>
    <w:rsid w:val="00775DE3"/>
    <w:rsid w:val="00775F23"/>
    <w:rsid w:val="00780D41"/>
    <w:rsid w:val="00781578"/>
    <w:rsid w:val="00797C1D"/>
    <w:rsid w:val="007A6B37"/>
    <w:rsid w:val="007B6BD4"/>
    <w:rsid w:val="007B7F35"/>
    <w:rsid w:val="007D1C05"/>
    <w:rsid w:val="007D7153"/>
    <w:rsid w:val="007E3334"/>
    <w:rsid w:val="007F22BA"/>
    <w:rsid w:val="008017FE"/>
    <w:rsid w:val="0080461D"/>
    <w:rsid w:val="008066E0"/>
    <w:rsid w:val="00817FF8"/>
    <w:rsid w:val="00821A3F"/>
    <w:rsid w:val="00822E28"/>
    <w:rsid w:val="00826CB5"/>
    <w:rsid w:val="00831C4D"/>
    <w:rsid w:val="0085068E"/>
    <w:rsid w:val="00857187"/>
    <w:rsid w:val="0086057C"/>
    <w:rsid w:val="0086572D"/>
    <w:rsid w:val="008803A8"/>
    <w:rsid w:val="00895856"/>
    <w:rsid w:val="008B2349"/>
    <w:rsid w:val="008B5E73"/>
    <w:rsid w:val="008C224D"/>
    <w:rsid w:val="008D772F"/>
    <w:rsid w:val="00903C2E"/>
    <w:rsid w:val="009048F6"/>
    <w:rsid w:val="00905093"/>
    <w:rsid w:val="0090706A"/>
    <w:rsid w:val="009113A0"/>
    <w:rsid w:val="0092161B"/>
    <w:rsid w:val="009337E8"/>
    <w:rsid w:val="00951182"/>
    <w:rsid w:val="00951C0A"/>
    <w:rsid w:val="00974F7D"/>
    <w:rsid w:val="00977F9D"/>
    <w:rsid w:val="00980DA7"/>
    <w:rsid w:val="0099004B"/>
    <w:rsid w:val="00991A28"/>
    <w:rsid w:val="009A18A3"/>
    <w:rsid w:val="009A2981"/>
    <w:rsid w:val="009A449F"/>
    <w:rsid w:val="009A7759"/>
    <w:rsid w:val="009B583B"/>
    <w:rsid w:val="009E0E10"/>
    <w:rsid w:val="009E4C3A"/>
    <w:rsid w:val="009E7F43"/>
    <w:rsid w:val="009F1E95"/>
    <w:rsid w:val="009F4EDC"/>
    <w:rsid w:val="00A062E9"/>
    <w:rsid w:val="00A20E3D"/>
    <w:rsid w:val="00A24EB4"/>
    <w:rsid w:val="00A26BD0"/>
    <w:rsid w:val="00A27295"/>
    <w:rsid w:val="00A33FB4"/>
    <w:rsid w:val="00A354FC"/>
    <w:rsid w:val="00A37CE3"/>
    <w:rsid w:val="00A522BB"/>
    <w:rsid w:val="00A63685"/>
    <w:rsid w:val="00A72A04"/>
    <w:rsid w:val="00A77B21"/>
    <w:rsid w:val="00A81540"/>
    <w:rsid w:val="00AA138D"/>
    <w:rsid w:val="00AA742B"/>
    <w:rsid w:val="00AB5643"/>
    <w:rsid w:val="00AB6842"/>
    <w:rsid w:val="00AC0564"/>
    <w:rsid w:val="00AD31BB"/>
    <w:rsid w:val="00AD3AAA"/>
    <w:rsid w:val="00AD3BA4"/>
    <w:rsid w:val="00B00F7F"/>
    <w:rsid w:val="00B01F1B"/>
    <w:rsid w:val="00B10C38"/>
    <w:rsid w:val="00B10DDF"/>
    <w:rsid w:val="00B12028"/>
    <w:rsid w:val="00B267B0"/>
    <w:rsid w:val="00B4669A"/>
    <w:rsid w:val="00B50CD3"/>
    <w:rsid w:val="00B57F62"/>
    <w:rsid w:val="00B60C2F"/>
    <w:rsid w:val="00B61F9D"/>
    <w:rsid w:val="00B8138B"/>
    <w:rsid w:val="00B83FA2"/>
    <w:rsid w:val="00B84864"/>
    <w:rsid w:val="00B865DC"/>
    <w:rsid w:val="00B91433"/>
    <w:rsid w:val="00B96C65"/>
    <w:rsid w:val="00BB686A"/>
    <w:rsid w:val="00BC5686"/>
    <w:rsid w:val="00BC6CD7"/>
    <w:rsid w:val="00BD76B1"/>
    <w:rsid w:val="00BE3929"/>
    <w:rsid w:val="00BF66A3"/>
    <w:rsid w:val="00C07FED"/>
    <w:rsid w:val="00C11B08"/>
    <w:rsid w:val="00C20505"/>
    <w:rsid w:val="00C213FA"/>
    <w:rsid w:val="00C30B29"/>
    <w:rsid w:val="00C36E8D"/>
    <w:rsid w:val="00C440B7"/>
    <w:rsid w:val="00C54810"/>
    <w:rsid w:val="00C65F4A"/>
    <w:rsid w:val="00C67A86"/>
    <w:rsid w:val="00CA4977"/>
    <w:rsid w:val="00CA52AF"/>
    <w:rsid w:val="00CC4E06"/>
    <w:rsid w:val="00CD08F6"/>
    <w:rsid w:val="00CE56FA"/>
    <w:rsid w:val="00D03628"/>
    <w:rsid w:val="00D2273F"/>
    <w:rsid w:val="00D4499D"/>
    <w:rsid w:val="00D606CC"/>
    <w:rsid w:val="00D7692C"/>
    <w:rsid w:val="00D83A74"/>
    <w:rsid w:val="00D90FEE"/>
    <w:rsid w:val="00D92441"/>
    <w:rsid w:val="00D926AC"/>
    <w:rsid w:val="00D92721"/>
    <w:rsid w:val="00D97576"/>
    <w:rsid w:val="00DA5BE9"/>
    <w:rsid w:val="00DA729D"/>
    <w:rsid w:val="00DD0926"/>
    <w:rsid w:val="00DD44E1"/>
    <w:rsid w:val="00E008D4"/>
    <w:rsid w:val="00E008EA"/>
    <w:rsid w:val="00E01BAD"/>
    <w:rsid w:val="00E10DCD"/>
    <w:rsid w:val="00E2795E"/>
    <w:rsid w:val="00E30075"/>
    <w:rsid w:val="00E41C2F"/>
    <w:rsid w:val="00E71F70"/>
    <w:rsid w:val="00E72F10"/>
    <w:rsid w:val="00EB49A2"/>
    <w:rsid w:val="00EB754B"/>
    <w:rsid w:val="00EE0AFF"/>
    <w:rsid w:val="00EE550D"/>
    <w:rsid w:val="00EF2523"/>
    <w:rsid w:val="00EF31CA"/>
    <w:rsid w:val="00EF33AA"/>
    <w:rsid w:val="00F0703F"/>
    <w:rsid w:val="00F11C35"/>
    <w:rsid w:val="00F16BC6"/>
    <w:rsid w:val="00F3587A"/>
    <w:rsid w:val="00F4101D"/>
    <w:rsid w:val="00F558C6"/>
    <w:rsid w:val="00F653D8"/>
    <w:rsid w:val="00F80205"/>
    <w:rsid w:val="00F93B32"/>
    <w:rsid w:val="00F95FC4"/>
    <w:rsid w:val="00FB2664"/>
    <w:rsid w:val="00FB723C"/>
    <w:rsid w:val="00FC16A1"/>
    <w:rsid w:val="00FC3E11"/>
    <w:rsid w:val="00FD1741"/>
    <w:rsid w:val="00FE46A6"/>
    <w:rsid w:val="00FE6B5B"/>
    <w:rsid w:val="00FE771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5292B"/>
  <w15:chartTrackingRefBased/>
  <w15:docId w15:val="{CB0E682E-03A6-E54A-A2B3-EDA62DB9A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C65"/>
  </w:style>
  <w:style w:type="paragraph" w:styleId="Heading1">
    <w:name w:val="heading 1"/>
    <w:basedOn w:val="Normal"/>
    <w:next w:val="Normal"/>
    <w:link w:val="Heading1Char"/>
    <w:uiPriority w:val="9"/>
    <w:qFormat/>
    <w:rsid w:val="00B96C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6C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6C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6C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6C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6C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C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C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C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C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6C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6C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6C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6C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6C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C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C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C65"/>
    <w:rPr>
      <w:rFonts w:eastAsiaTheme="majorEastAsia" w:cstheme="majorBidi"/>
      <w:color w:val="272727" w:themeColor="text1" w:themeTint="D8"/>
    </w:rPr>
  </w:style>
  <w:style w:type="paragraph" w:styleId="Title">
    <w:name w:val="Title"/>
    <w:basedOn w:val="Normal"/>
    <w:next w:val="Normal"/>
    <w:link w:val="TitleChar"/>
    <w:uiPriority w:val="10"/>
    <w:qFormat/>
    <w:rsid w:val="00B96C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C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C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C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C65"/>
    <w:pPr>
      <w:spacing w:before="160"/>
      <w:jc w:val="center"/>
    </w:pPr>
    <w:rPr>
      <w:i/>
      <w:iCs/>
      <w:color w:val="404040" w:themeColor="text1" w:themeTint="BF"/>
    </w:rPr>
  </w:style>
  <w:style w:type="character" w:customStyle="1" w:styleId="QuoteChar">
    <w:name w:val="Quote Char"/>
    <w:basedOn w:val="DefaultParagraphFont"/>
    <w:link w:val="Quote"/>
    <w:uiPriority w:val="29"/>
    <w:rsid w:val="00B96C65"/>
    <w:rPr>
      <w:i/>
      <w:iCs/>
      <w:color w:val="404040" w:themeColor="text1" w:themeTint="BF"/>
    </w:rPr>
  </w:style>
  <w:style w:type="paragraph" w:styleId="ListParagraph">
    <w:name w:val="List Paragraph"/>
    <w:basedOn w:val="Normal"/>
    <w:link w:val="ListParagraphChar"/>
    <w:uiPriority w:val="34"/>
    <w:qFormat/>
    <w:rsid w:val="00B96C65"/>
    <w:pPr>
      <w:ind w:left="720"/>
      <w:contextualSpacing/>
    </w:pPr>
  </w:style>
  <w:style w:type="character" w:styleId="IntenseEmphasis">
    <w:name w:val="Intense Emphasis"/>
    <w:basedOn w:val="DefaultParagraphFont"/>
    <w:uiPriority w:val="21"/>
    <w:qFormat/>
    <w:rsid w:val="00B96C65"/>
    <w:rPr>
      <w:i/>
      <w:iCs/>
      <w:color w:val="0F4761" w:themeColor="accent1" w:themeShade="BF"/>
    </w:rPr>
  </w:style>
  <w:style w:type="paragraph" w:styleId="IntenseQuote">
    <w:name w:val="Intense Quote"/>
    <w:basedOn w:val="Normal"/>
    <w:next w:val="Normal"/>
    <w:link w:val="IntenseQuoteChar"/>
    <w:uiPriority w:val="30"/>
    <w:qFormat/>
    <w:rsid w:val="00B96C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6C65"/>
    <w:rPr>
      <w:i/>
      <w:iCs/>
      <w:color w:val="0F4761" w:themeColor="accent1" w:themeShade="BF"/>
    </w:rPr>
  </w:style>
  <w:style w:type="character" w:styleId="IntenseReference">
    <w:name w:val="Intense Reference"/>
    <w:basedOn w:val="DefaultParagraphFont"/>
    <w:uiPriority w:val="32"/>
    <w:qFormat/>
    <w:rsid w:val="00B96C65"/>
    <w:rPr>
      <w:b/>
      <w:bCs/>
      <w:smallCaps/>
      <w:color w:val="0F4761" w:themeColor="accent1" w:themeShade="BF"/>
      <w:spacing w:val="5"/>
    </w:rPr>
  </w:style>
  <w:style w:type="table" w:styleId="PlainTable2">
    <w:name w:val="Plain Table 2"/>
    <w:basedOn w:val="TableNormal"/>
    <w:uiPriority w:val="42"/>
    <w:rsid w:val="00B96C6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B96C65"/>
    <w:pPr>
      <w:spacing w:after="0" w:line="240" w:lineRule="auto"/>
    </w:pPr>
    <w:tblPr>
      <w:tblStyleRowBandSize w:val="1"/>
      <w:tblStyleColBandSize w:val="1"/>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9048F6"/>
    <w:pPr>
      <w:spacing w:after="0" w:line="240" w:lineRule="auto"/>
    </w:pPr>
    <w:rPr>
      <w:rFonts w:eastAsiaTheme="minorEastAsia"/>
      <w:kern w:val="0"/>
      <w:lang w:val="de-DE" w:eastAsia="de-DE"/>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904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6D6F72"/>
    <w:pPr>
      <w:framePr w:hSpace="180" w:wrap="around" w:hAnchor="margin" w:y="514"/>
      <w:spacing w:after="0"/>
      <w:jc w:val="center"/>
    </w:pPr>
    <w:rPr>
      <w:rFonts w:ascii="Aptos" w:hAnsi="Aptos"/>
      <w:lang w:val="en-US"/>
    </w:rPr>
  </w:style>
  <w:style w:type="character" w:customStyle="1" w:styleId="ListParagraphChar">
    <w:name w:val="List Paragraph Char"/>
    <w:basedOn w:val="DefaultParagraphFont"/>
    <w:link w:val="ListParagraph"/>
    <w:uiPriority w:val="34"/>
    <w:rsid w:val="006D6F72"/>
  </w:style>
  <w:style w:type="character" w:customStyle="1" w:styleId="EndNoteBibliographyTitleChar">
    <w:name w:val="EndNote Bibliography Title Char"/>
    <w:basedOn w:val="ListParagraphChar"/>
    <w:link w:val="EndNoteBibliographyTitle"/>
    <w:rsid w:val="006D6F72"/>
    <w:rPr>
      <w:rFonts w:ascii="Aptos" w:hAnsi="Aptos"/>
      <w:lang w:val="en-US"/>
    </w:rPr>
  </w:style>
  <w:style w:type="paragraph" w:customStyle="1" w:styleId="EndNoteBibliography">
    <w:name w:val="EndNote Bibliography"/>
    <w:basedOn w:val="Normal"/>
    <w:link w:val="EndNoteBibliographyChar"/>
    <w:rsid w:val="006D6F72"/>
    <w:pPr>
      <w:framePr w:hSpace="180" w:wrap="around" w:hAnchor="margin" w:y="514"/>
      <w:spacing w:line="240" w:lineRule="auto"/>
    </w:pPr>
    <w:rPr>
      <w:rFonts w:ascii="Aptos" w:hAnsi="Aptos"/>
      <w:lang w:val="en-US"/>
    </w:rPr>
  </w:style>
  <w:style w:type="character" w:customStyle="1" w:styleId="EndNoteBibliographyChar">
    <w:name w:val="EndNote Bibliography Char"/>
    <w:basedOn w:val="ListParagraphChar"/>
    <w:link w:val="EndNoteBibliography"/>
    <w:rsid w:val="006D6F72"/>
    <w:rPr>
      <w:rFonts w:ascii="Aptos" w:hAnsi="Apto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2993EE24A29448A73BA440AF683BED"/>
        <w:category>
          <w:name w:val="General"/>
          <w:gallery w:val="placeholder"/>
        </w:category>
        <w:types>
          <w:type w:val="bbPlcHdr"/>
        </w:types>
        <w:behaviors>
          <w:behavior w:val="content"/>
        </w:behaviors>
        <w:guid w:val="{15731B83-BE04-274D-88F6-94641A4D6439}"/>
      </w:docPartPr>
      <w:docPartBody>
        <w:p w:rsidR="00ED663C" w:rsidRDefault="00C35A36" w:rsidP="00C35A36">
          <w:pPr>
            <w:pStyle w:val="D82993EE24A29448A73BA440AF683BED"/>
          </w:pPr>
          <w:r w:rsidRPr="00064D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A36"/>
    <w:rsid w:val="00044E9C"/>
    <w:rsid w:val="00166702"/>
    <w:rsid w:val="001A634C"/>
    <w:rsid w:val="00281030"/>
    <w:rsid w:val="002D3A05"/>
    <w:rsid w:val="002E66E9"/>
    <w:rsid w:val="00391F3F"/>
    <w:rsid w:val="00526F4F"/>
    <w:rsid w:val="00762C25"/>
    <w:rsid w:val="007E3334"/>
    <w:rsid w:val="0080461D"/>
    <w:rsid w:val="00822F5F"/>
    <w:rsid w:val="00905093"/>
    <w:rsid w:val="0093677E"/>
    <w:rsid w:val="00954E95"/>
    <w:rsid w:val="009E7F43"/>
    <w:rsid w:val="00A062E9"/>
    <w:rsid w:val="00A72A04"/>
    <w:rsid w:val="00AC37A5"/>
    <w:rsid w:val="00B87050"/>
    <w:rsid w:val="00C35A36"/>
    <w:rsid w:val="00D03628"/>
    <w:rsid w:val="00D33330"/>
    <w:rsid w:val="00D92721"/>
    <w:rsid w:val="00DA2706"/>
    <w:rsid w:val="00DD0926"/>
    <w:rsid w:val="00EA2CE7"/>
    <w:rsid w:val="00ED663C"/>
    <w:rsid w:val="00EF2523"/>
    <w:rsid w:val="00FD3A16"/>
    <w:rsid w:val="00FD6E6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5A36"/>
    <w:rPr>
      <w:color w:val="666666"/>
    </w:rPr>
  </w:style>
  <w:style w:type="paragraph" w:customStyle="1" w:styleId="D82993EE24A29448A73BA440AF683BED">
    <w:name w:val="D82993EE24A29448A73BA440AF683BED"/>
    <w:rsid w:val="00C35A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1029</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Singhal, Deepika</dc:creator>
  <cp:keywords/>
  <dc:description/>
  <cp:lastModifiedBy>Singhal, Deepika</cp:lastModifiedBy>
  <cp:revision>2</cp:revision>
  <dcterms:created xsi:type="dcterms:W3CDTF">2025-07-18T08:33:00Z</dcterms:created>
  <dcterms:modified xsi:type="dcterms:W3CDTF">2025-07-18T08:33:00Z</dcterms:modified>
</cp:coreProperties>
</file>