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68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1189"/>
        <w:gridCol w:w="1151"/>
        <w:gridCol w:w="846"/>
        <w:gridCol w:w="846"/>
        <w:gridCol w:w="712"/>
        <w:gridCol w:w="738"/>
        <w:gridCol w:w="769"/>
        <w:gridCol w:w="679"/>
        <w:gridCol w:w="717"/>
        <w:gridCol w:w="673"/>
        <w:gridCol w:w="699"/>
        <w:gridCol w:w="708"/>
        <w:gridCol w:w="673"/>
        <w:gridCol w:w="679"/>
        <w:gridCol w:w="687"/>
        <w:gridCol w:w="708"/>
      </w:tblGrid>
      <w:tr w14:paraId="2B78A2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8415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bookmarkStart w:id="0" w:name="OLE_LINK10" w:colFirst="5" w:colLast="6"/>
            <w:bookmarkStart w:id="6" w:name="_GoBack"/>
            <w:bookmarkEnd w:id="6"/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Compounds</w:t>
            </w:r>
          </w:p>
        </w:tc>
        <w:tc>
          <w:tcPr>
            <w:tcW w:w="39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F3113">
            <w:pPr>
              <w:widowControl/>
              <w:jc w:val="center"/>
              <w:textAlignment w:val="center"/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CAS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>#</w:t>
            </w:r>
          </w:p>
        </w:tc>
        <w:tc>
          <w:tcPr>
            <w:tcW w:w="38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A9F01">
            <w:pPr>
              <w:widowControl/>
              <w:jc w:val="center"/>
              <w:textAlignment w:val="center"/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Palatino Linotype" w:hAnsi="Palatino Linotype" w:eastAsia="宋体" w:cs="Palatino Linotype"/>
                <w:sz w:val="18"/>
                <w:szCs w:val="18"/>
                <w:lang w:val="en-US" w:eastAsia="zh-CN" w:bidi="ar"/>
              </w:rPr>
              <w:t>L</w:t>
            </w:r>
            <w:r>
              <w:rPr>
                <w:rStyle w:val="9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inear retention indices</w:t>
            </w:r>
            <w:r>
              <w:rPr>
                <w:rStyle w:val="9"/>
                <w:rFonts w:hint="eastAsia" w:ascii="Palatino Linotype" w:hAnsi="Palatino Linotype" w:eastAsia="宋体" w:cs="Palatino Linotype"/>
                <w:sz w:val="18"/>
                <w:szCs w:val="18"/>
                <w:lang w:val="en-US" w:eastAsia="zh-CN" w:bidi="ar"/>
              </w:rPr>
              <w:t xml:space="preserve"> (</w:t>
            </w:r>
            <w:r>
              <w:rPr>
                <w:rStyle w:val="9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LRI</w:t>
            </w:r>
            <w:r>
              <w:rPr>
                <w:rStyle w:val="9"/>
                <w:rFonts w:hint="eastAsia" w:ascii="Palatino Linotype" w:hAnsi="Palatino Linotype" w:eastAsia="宋体" w:cs="Palatino Linotype"/>
                <w:sz w:val="18"/>
                <w:szCs w:val="18"/>
                <w:lang w:bidi="ar"/>
              </w:rPr>
              <w:t>s</w:t>
            </w:r>
            <w:r>
              <w:rPr>
                <w:rStyle w:val="10"/>
                <w:rFonts w:hint="eastAsia" w:ascii="Palatino Linotype" w:hAnsi="Palatino Linotype" w:eastAsia="宋体" w:cs="Palatino Linotype"/>
                <w:sz w:val="18"/>
                <w:szCs w:val="18"/>
                <w:vertAlign w:val="baseline"/>
                <w:lang w:val="en-US" w:eastAsia="zh-CN" w:bidi="ar"/>
              </w:rPr>
              <w:t>)</w:t>
            </w:r>
            <w:r>
              <w:rPr>
                <w:rStyle w:val="10"/>
                <w:rFonts w:hint="eastAsia" w:ascii="Palatino Linotype" w:hAnsi="Palatino Linotype" w:eastAsia="宋体" w:cs="Palatino Linotype"/>
                <w:sz w:val="18"/>
                <w:szCs w:val="18"/>
                <w:lang w:bidi="ar"/>
              </w:rPr>
              <w:t>a</w:t>
            </w:r>
          </w:p>
        </w:tc>
        <w:tc>
          <w:tcPr>
            <w:tcW w:w="28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8869C">
            <w:pPr>
              <w:widowControl/>
              <w:jc w:val="center"/>
              <w:textAlignment w:val="center"/>
              <w:rPr>
                <w:rStyle w:val="9"/>
                <w:rFonts w:ascii="Palatino Linotype" w:hAnsi="Palatino Linotype" w:eastAsia="宋体" w:cs="Palatino Linotype"/>
                <w:sz w:val="18"/>
                <w:szCs w:val="18"/>
                <w:lang w:bidi="ar"/>
              </w:rPr>
            </w:pPr>
            <w:r>
              <w:rPr>
                <w:rStyle w:val="9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LRI</w:t>
            </w:r>
            <w:r>
              <w:rPr>
                <w:rStyle w:val="9"/>
                <w:rFonts w:hint="eastAsia" w:ascii="Palatino Linotype" w:hAnsi="Palatino Linotype" w:eastAsia="宋体" w:cs="Palatino Linotype"/>
                <w:sz w:val="18"/>
                <w:szCs w:val="18"/>
                <w:lang w:val="en-US" w:eastAsia="zh-CN" w:bidi="ar"/>
              </w:rPr>
              <w:t>s</w:t>
            </w:r>
            <w:r>
              <w:rPr>
                <w:rStyle w:val="10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 xml:space="preserve"> </w:t>
            </w:r>
            <w:r>
              <w:rPr>
                <w:rStyle w:val="10"/>
                <w:rFonts w:hint="eastAsia" w:ascii="Palatino Linotype" w:hAnsi="Palatino Linotype" w:eastAsia="宋体" w:cs="Palatino Linotype"/>
                <w:sz w:val="18"/>
                <w:szCs w:val="18"/>
                <w:lang w:bidi="ar"/>
              </w:rPr>
              <w:t>c</w:t>
            </w:r>
          </w:p>
        </w:tc>
        <w:tc>
          <w:tcPr>
            <w:tcW w:w="28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8E41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Retention time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(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R</w:t>
            </w: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>)</w:t>
            </w: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 (min)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12</w:t>
            </w:r>
          </w:p>
        </w:tc>
        <w:tc>
          <w:tcPr>
            <w:tcW w:w="23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DBB6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L</w:t>
            </w: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RI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s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b1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2587" w:type="pct"/>
            <w:gridSpan w:val="11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95614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Content</w:t>
            </w:r>
          </w:p>
        </w:tc>
      </w:tr>
      <w:bookmarkEnd w:id="0"/>
      <w:tr w14:paraId="37F89B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97EB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DC49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607A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0C34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3549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3C2F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E7C48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Aboveground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12</w:t>
            </w:r>
          </w:p>
        </w:tc>
        <w:tc>
          <w:tcPr>
            <w:tcW w:w="257" w:type="pct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04EA0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Underground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12</w:t>
            </w:r>
          </w:p>
        </w:tc>
        <w:tc>
          <w:tcPr>
            <w:tcW w:w="692" w:type="pct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529C07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Flower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1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696" w:type="pct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D4785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Leaf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1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694" w:type="pct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152F71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Root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1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1</w:t>
            </w:r>
          </w:p>
        </w:tc>
      </w:tr>
      <w:tr w14:paraId="08DDB1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23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7DD17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BA7229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6C6DF3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C81AE2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043778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A9828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8E6D03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6B311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BD3E9A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Tibet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DF0D01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Yunnan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FBF773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Qinghai</w:t>
            </w: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13561C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Tibet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15914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Yunnan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CC141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Qinghai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9D68A5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Tibet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05F8A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Yunnan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3C7A77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Qinghai</w:t>
            </w:r>
          </w:p>
        </w:tc>
      </w:tr>
      <w:tr w14:paraId="3DEF5A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0773EB">
            <w:pPr>
              <w:widowControl/>
              <w:tabs>
                <w:tab w:val="center" w:pos="1181"/>
                <w:tab w:val="right" w:pos="2244"/>
              </w:tabs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Fatty acids</w:t>
            </w: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 (9, 8, 4)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E4EB5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F00AE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5660DE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18C450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A34911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98C5BD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68.9</w:t>
            </w:r>
          </w:p>
        </w:tc>
        <w:tc>
          <w:tcPr>
            <w:tcW w:w="25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D0C42F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65.41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7E94B0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20.22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E7076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29.47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81E9C9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38.66</w:t>
            </w: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4DACF6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13.66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556959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22.74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6D3AD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27.3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7ED3A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17.71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579E4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44.81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0011F9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46.27</w:t>
            </w:r>
          </w:p>
        </w:tc>
      </w:tr>
      <w:tr w14:paraId="502215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EB670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bookmarkStart w:id="1" w:name="OLE_LINK3" w:colFirst="3" w:colLast="3"/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Hexanoic acid (6:0)</w:t>
            </w:r>
          </w:p>
        </w:tc>
        <w:tc>
          <w:tcPr>
            <w:tcW w:w="398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BACE05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142-62-1</w:t>
            </w:r>
          </w:p>
        </w:tc>
        <w:tc>
          <w:tcPr>
            <w:tcW w:w="38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3B309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990</w:t>
            </w:r>
          </w:p>
        </w:tc>
        <w:tc>
          <w:tcPr>
            <w:tcW w:w="28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BFD4B7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1846</w:t>
            </w:r>
          </w:p>
        </w:tc>
        <w:tc>
          <w:tcPr>
            <w:tcW w:w="28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5A20FC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4.21</w:t>
            </w:r>
          </w:p>
        </w:tc>
        <w:tc>
          <w:tcPr>
            <w:tcW w:w="238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5AB59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8CE3D2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0.36</w:t>
            </w:r>
          </w:p>
        </w:tc>
        <w:tc>
          <w:tcPr>
            <w:tcW w:w="25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E0641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495B8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F7C9D0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37104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7AD56A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C8785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2B4C3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41CD19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A9CA3B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9AADC1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</w:tr>
      <w:tr w14:paraId="03A48A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1D5E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Caprylic acid (8:0)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2ED0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124-07-2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4C1F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1180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1510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2060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F594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5.4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CE9A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2DD7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DB62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B309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F19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7CDA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CE1F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A658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7C11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BCE1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B4E1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E842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</w:tr>
      <w:tr w14:paraId="412962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2361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Dodecanoic acid (12:0)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2534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143-07-7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5C0C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1568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97A5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2497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0A62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8.89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EB11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0D76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0.37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9721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0.78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94D0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B959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7619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EC58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2D91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5BA0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FA9A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536F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22BA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</w:tr>
      <w:tr w14:paraId="006125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60BB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FF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kern w:val="0"/>
                <w:sz w:val="18"/>
                <w:szCs w:val="18"/>
                <w:lang w:val="en-US" w:eastAsia="zh-CN" w:bidi="ar"/>
              </w:rPr>
              <w:t>M</w:t>
            </w:r>
            <w:r>
              <w:rPr>
                <w:rFonts w:hint="eastAsia" w:ascii="Palatino Linotype" w:hAnsi="Palatino Linotype" w:eastAsia="宋体" w:cs="Palatino Linotype"/>
                <w:kern w:val="0"/>
                <w:sz w:val="18"/>
                <w:szCs w:val="18"/>
                <w:lang w:bidi="ar"/>
              </w:rPr>
              <w:t>yristic acid</w:t>
            </w:r>
            <w:r>
              <w:rPr>
                <w:rFonts w:ascii="Palatino Linotype" w:hAnsi="Palatino Linotype" w:eastAsia="宋体" w:cs="Palatino Linotype"/>
                <w:b/>
                <w:bCs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Palatino Linotype" w:hAnsi="Palatino Linotype" w:eastAsia="宋体" w:cs="Palatino Linotype"/>
                <w:b w:val="0"/>
                <w:bCs w:val="0"/>
                <w:kern w:val="0"/>
                <w:sz w:val="18"/>
                <w:szCs w:val="18"/>
                <w:lang w:bidi="ar"/>
              </w:rPr>
              <w:t>(14:0)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B083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544-63-8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00D2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1768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AC37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2694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8EB6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11.41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654D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1765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23A6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CE23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1.02 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C37E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0.94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F084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F29A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4.09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ECA0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1.81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C664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2.26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B8D8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2.8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94FF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49A3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625A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1.96</w:t>
            </w:r>
          </w:p>
        </w:tc>
      </w:tr>
      <w:tr w14:paraId="63A638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ED2F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Pentadecanoic acid (15:0)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B6D9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1002-84-2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8D4F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1867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AE24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2822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B8CD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12.81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5B90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F9C3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1.26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653D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0.83 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1029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DECA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EC86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099F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8C9E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5A29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B3E4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4EC1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4578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</w:tr>
      <w:tr w14:paraId="483300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4150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bookmarkStart w:id="2" w:name="OLE_LINK4"/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9-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H</w:t>
            </w: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exadecenoic acid</w:t>
            </w:r>
            <w:bookmarkEnd w:id="2"/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 (16:1, n-7)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7F0B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2091-29-4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75F6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1942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227A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2954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C574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14.6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C673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6A6A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6.2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325F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4.35 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A4E5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30D8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182A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5104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CC64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1535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5908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5BBB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9625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</w:tr>
      <w:tr w14:paraId="7FBB07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0571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FF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b w:val="0"/>
                <w:bCs w:val="0"/>
                <w:sz w:val="18"/>
                <w:szCs w:val="18"/>
                <w:lang w:val="en-US" w:eastAsia="zh-CN"/>
              </w:rPr>
              <w:t>Palmitic acid</w:t>
            </w:r>
            <w:r>
              <w:rPr>
                <w:rStyle w:val="12"/>
                <w:rFonts w:ascii="Palatino Linotype" w:hAnsi="Palatino Linotype" w:eastAsia="宋体" w:cs="Palatino Linotype"/>
                <w:b/>
                <w:bCs/>
                <w:color w:val="auto"/>
                <w:sz w:val="18"/>
                <w:szCs w:val="18"/>
                <w:lang w:bidi="ar"/>
              </w:rPr>
              <w:t xml:space="preserve"> </w:t>
            </w:r>
            <w:r>
              <w:rPr>
                <w:rStyle w:val="12"/>
                <w:rFonts w:ascii="Palatino Linotype" w:hAnsi="Palatino Linotype" w:eastAsia="宋体" w:cs="Palatino Linotype"/>
                <w:b w:val="0"/>
                <w:bCs w:val="0"/>
                <w:color w:val="auto"/>
                <w:sz w:val="18"/>
                <w:szCs w:val="18"/>
                <w:lang w:bidi="ar"/>
              </w:rPr>
              <w:t>(16:0)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FCF5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57-10-3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485C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1968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41BF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2931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C12A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14.38 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2CA7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1967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557A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50.9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EB59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34.51 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9D5F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9.97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CFBF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11.25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5867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14.98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AC8D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7.08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52CE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12.42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116C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12.22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0FAF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9.65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DAED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16.95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EF25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18.54</w:t>
            </w:r>
          </w:p>
        </w:tc>
      </w:tr>
      <w:tr w14:paraId="0EC783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2C1D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FF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kern w:val="0"/>
                <w:sz w:val="18"/>
                <w:szCs w:val="18"/>
                <w:lang w:val="en-US" w:eastAsia="zh-CN" w:bidi="ar"/>
              </w:rPr>
              <w:t>L</w:t>
            </w:r>
            <w:r>
              <w:rPr>
                <w:rFonts w:hint="eastAsia" w:ascii="Palatino Linotype" w:hAnsi="Palatino Linotype" w:eastAsia="宋体" w:cs="Palatino Linotype"/>
                <w:kern w:val="0"/>
                <w:sz w:val="18"/>
                <w:szCs w:val="18"/>
                <w:lang w:bidi="ar"/>
              </w:rPr>
              <w:t>inoleic acid</w:t>
            </w:r>
            <w:r>
              <w:rPr>
                <w:rFonts w:ascii="Palatino Linotype" w:hAnsi="Palatino Linotype" w:eastAsia="宋体" w:cs="Palatino Linotype"/>
                <w:b/>
                <w:bCs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Palatino Linotype" w:hAnsi="Palatino Linotype" w:eastAsia="宋体" w:cs="Palatino Linotype"/>
                <w:b w:val="0"/>
                <w:bCs w:val="0"/>
                <w:kern w:val="0"/>
                <w:sz w:val="18"/>
                <w:szCs w:val="18"/>
                <w:lang w:bidi="ar"/>
              </w:rPr>
              <w:t>(18:2, n-6)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D2DE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60-33-3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2EC2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2133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85BC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3164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B821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17.79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0C1D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C42C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7.56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6498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23.92 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659C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6.9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06C8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11.38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8288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15.78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C5FE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E0C2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3.54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5A6A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9.36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ECD8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8.06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E95E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18.63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0D90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19.11</w:t>
            </w:r>
          </w:p>
        </w:tc>
      </w:tr>
      <w:tr w14:paraId="45C198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9B8B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Stearic acid (18:0)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388E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57-11-4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D5F6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2172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A37E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3136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149F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A71E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4BC3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4A54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7873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2.41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A888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4.07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D2D1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3.81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3EA2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2.02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1F83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4.52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6667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2.92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C7D7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43B3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7.83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D0F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6.66</w:t>
            </w:r>
          </w:p>
        </w:tc>
      </w:tr>
      <w:tr w14:paraId="6E7001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E24BDA">
            <w:pPr>
              <w:widowControl/>
              <w:tabs>
                <w:tab w:val="center" w:pos="1181"/>
                <w:tab w:val="right" w:pos="2244"/>
              </w:tabs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>M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onoterpen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>oid alcohols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 (1)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D4D0AD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E26C1B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09357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7D8C10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1B5AA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C5B67A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BA2496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79ABD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5E4C1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A2C07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A512B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0.18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DAFC1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6B20F9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298CDD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48FEA9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B4B0B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14:paraId="6BCC9B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FFCC2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kern w:val="0"/>
                <w:sz w:val="18"/>
                <w:szCs w:val="18"/>
                <w:lang w:bidi="ar"/>
              </w:rPr>
              <w:t>Linalool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372A4D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78-70-6</w:t>
            </w:r>
          </w:p>
        </w:tc>
        <w:tc>
          <w:tcPr>
            <w:tcW w:w="38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7C8F5E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1099</w:t>
            </w: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C1DD6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1547</w:t>
            </w: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A379EB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A692CE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1103</w:t>
            </w:r>
          </w:p>
        </w:tc>
        <w:tc>
          <w:tcPr>
            <w:tcW w:w="24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18B3DA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FF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5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0F4664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FF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A6FE9A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955B6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D889E7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3EC82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0.18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7B7F1E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09DF65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8A473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4D403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84E0E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328167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3828AB">
            <w:pPr>
              <w:widowControl/>
              <w:tabs>
                <w:tab w:val="center" w:pos="1181"/>
                <w:tab w:val="right" w:pos="2244"/>
              </w:tabs>
              <w:jc w:val="center"/>
              <w:textAlignment w:val="center"/>
              <w:rPr>
                <w:rFonts w:hint="default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bookmarkStart w:id="3" w:name="OLE_LINK6" w:colFirst="14" w:colLast="16"/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Norisoprenoids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(1, 0, 1)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137EE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3AE607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ABD50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50459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D56C3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24F8C38">
            <w:pPr>
              <w:jc w:val="center"/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54502A0">
            <w:pPr>
              <w:jc w:val="center"/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19619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0.49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5F2246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0.54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B00B80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0.55</w:t>
            </w: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55D7B1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0.91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0BC88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0.73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29886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0.81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34964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9C7584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BAC40E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bookmarkEnd w:id="3"/>
      <w:tr w14:paraId="5D7F9D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CEC044">
            <w:pPr>
              <w:widowControl/>
              <w:tabs>
                <w:tab w:val="center" w:pos="1181"/>
                <w:tab w:val="right" w:pos="2244"/>
              </w:tabs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C18-norisoprenoids (1, 0, 1)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8B0D1D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DD125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F044D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EBBCBF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51508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8FDE84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73DBA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5FA3E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0.49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409E7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0.54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9FF25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0.55</w:t>
            </w: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6F311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0.91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A2458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0.73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80C0A5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0.81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761263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4D421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3E12C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 w14:paraId="061FAA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482D16">
            <w:pPr>
              <w:widowControl/>
              <w:jc w:val="center"/>
              <w:textAlignment w:val="center"/>
              <w:rPr>
                <w:rFonts w:hint="default" w:ascii="Palatino Linotype" w:hAnsi="Palatino Linotype" w:eastAsia="宋体" w:cs="Palatino Linotype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Hexahydrofarnesyl acetone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BAF50D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502-69-2</w:t>
            </w:r>
          </w:p>
        </w:tc>
        <w:tc>
          <w:tcPr>
            <w:tcW w:w="38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EAFE3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1844</w:t>
            </w: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DAEA2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2131</w:t>
            </w: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AE1C9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A21480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1853</w:t>
            </w:r>
          </w:p>
        </w:tc>
        <w:tc>
          <w:tcPr>
            <w:tcW w:w="24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EF352C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430658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36E0CC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0.49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67D9D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0.54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177DD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0.55</w:t>
            </w: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F340C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0.91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212D0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0.73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A0953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0.81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282B97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C83089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63A171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2FD991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8021B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>D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iterpen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>oid alcohols</w:t>
            </w: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1, 0, 1</w:t>
            </w: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4D0286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9DFD10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85B028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74BA9F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174CDF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01EF86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820355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312708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821CE8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0.64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06F6C9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97B3BF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7B16D6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1.56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B6791F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EF5386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A2FC7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C5EF9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0.64</w:t>
            </w:r>
          </w:p>
        </w:tc>
      </w:tr>
      <w:tr w14:paraId="48A354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9343EC">
            <w:pPr>
              <w:widowControl/>
              <w:jc w:val="center"/>
              <w:textAlignment w:val="center"/>
              <w:rPr>
                <w:rFonts w:hint="default" w:ascii="Palatino Linotype" w:hAnsi="Palatino Linotype" w:eastAsia="宋体" w:cs="Palatino Linotype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Phytol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79A1A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150-86-7</w:t>
            </w:r>
          </w:p>
        </w:tc>
        <w:tc>
          <w:tcPr>
            <w:tcW w:w="38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D8525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2114</w:t>
            </w: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0F7E02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2622</w:t>
            </w: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D6FE2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E60DA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78BA27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08D95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0E5B1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0E1F1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0.64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BA161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2398F1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EC15E1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1.56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FAEDF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3E9E7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2DCDAF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5F02B2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32E182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88EC27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Alkanes</w:t>
            </w: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22, 0, 22</w:t>
            </w: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9D69F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A79DD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8ABCE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BB0B4C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2A76F8D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2C1B5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5087F2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ED442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37.8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A1D05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21.2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DCBD3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19.79</w:t>
            </w: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50996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29.41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7D05C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19.17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23FB2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16.35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72547A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31.32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58B993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4.98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19C910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4.6</w:t>
            </w:r>
          </w:p>
        </w:tc>
      </w:tr>
      <w:tr w14:paraId="1EB5CB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01271F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8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n</w:t>
            </w:r>
            <w:r>
              <w:rPr>
                <w:rStyle w:val="7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-Undecane</w:t>
            </w:r>
          </w:p>
        </w:tc>
        <w:tc>
          <w:tcPr>
            <w:tcW w:w="398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1C402F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1120-21-4</w:t>
            </w:r>
          </w:p>
        </w:tc>
        <w:tc>
          <w:tcPr>
            <w:tcW w:w="38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73E1BB5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28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4226F01">
            <w:pPr>
              <w:jc w:val="center"/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28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6A8464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E4BDC9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1103</w:t>
            </w:r>
          </w:p>
        </w:tc>
        <w:tc>
          <w:tcPr>
            <w:tcW w:w="24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212F7F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A58BE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A4A91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9BAEA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0.52</w:t>
            </w:r>
          </w:p>
        </w:tc>
        <w:tc>
          <w:tcPr>
            <w:tcW w:w="22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CC5454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E6231C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44F0C8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22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FF5824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0.61</w:t>
            </w:r>
          </w:p>
        </w:tc>
        <w:tc>
          <w:tcPr>
            <w:tcW w:w="22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278CB5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8656D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0.43</w:t>
            </w:r>
          </w:p>
        </w:tc>
        <w:tc>
          <w:tcPr>
            <w:tcW w:w="23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01019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0.48</w:t>
            </w:r>
          </w:p>
        </w:tc>
      </w:tr>
      <w:tr w14:paraId="24AE0F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2DE98">
            <w:pPr>
              <w:widowControl/>
              <w:jc w:val="center"/>
              <w:textAlignment w:val="center"/>
              <w:rPr>
                <w:rStyle w:val="8"/>
                <w:rFonts w:ascii="Palatino Linotype" w:hAnsi="Palatino Linotype" w:eastAsia="宋体" w:cs="Palatino Linotype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Dodecane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679D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112-40-3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8A1F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6FBC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F5C6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7644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1202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03F0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71D3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76E4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BD5C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8CDE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448A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3020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651F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75E6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9C29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AB44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0.12</w:t>
            </w:r>
          </w:p>
        </w:tc>
      </w:tr>
      <w:tr w14:paraId="6562DF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B9A1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11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-Tetradecane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1736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629-59-4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4733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1400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FC26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1400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834F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CAEF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1401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70CD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41CC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67D0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1.16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72D8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0.14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15B6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0A50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534C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0.41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AFD6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0.19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AD33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7FC4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E3EA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</w:tr>
      <w:tr w14:paraId="4468D2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1E9F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11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-Pentadecane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6F47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629-62-9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08C7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DAEE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DC62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6BF9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1502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C40A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8A4D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5836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404E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1.18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6F09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0.59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D221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0E95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427B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1.06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5BFB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5.71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AABE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4EAB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1.15</w:t>
            </w:r>
          </w:p>
        </w:tc>
      </w:tr>
      <w:tr w14:paraId="712969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5E2A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11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-Cetane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3BB3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544-76-3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7CE1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3168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CFCC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8719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1604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5A55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9665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945A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6F55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9110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0.12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57A8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F881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0.79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4FD7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0.21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23FC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7.17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AB55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0.77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3A97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0.24</w:t>
            </w:r>
          </w:p>
        </w:tc>
      </w:tr>
      <w:tr w14:paraId="69B192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323E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11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-Heptadecane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7702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629-78-7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D9EA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01D0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2AE0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26D2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1704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9984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3802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5DB0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3.68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B633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9D74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84B1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0601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0.68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DD5D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0.38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C1B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7.69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0339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227D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0.26</w:t>
            </w:r>
          </w:p>
        </w:tc>
      </w:tr>
      <w:tr w14:paraId="4788ED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A9D3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11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-Octadecane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1033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593-45-3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6246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73EC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7737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D882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1804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8CAD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4E85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C192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FCD9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B193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7462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E1E1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118E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DA0E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4.93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82F6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B050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</w:tr>
      <w:tr w14:paraId="1ADBAE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6914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11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-Nonadecane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B3A9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629-92-5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2713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1900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D7F6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1900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958D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1E18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660B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D593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D5D0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5A11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0.18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09BC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0.13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BEFB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F8DB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034C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84B9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1.58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E8EE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0E73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5E169C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6A2A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11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-Eicosane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E0C1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112-95-8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50C0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A6AF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207D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FC2B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2BD0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F72C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BEB3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63E1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E68B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FDB9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0.57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97CB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33BC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5C1D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3BC7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CC17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41C278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2123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11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-Heneicosane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7802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629-94-7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788D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2100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65C9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2100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283E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AD9F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DD79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B693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C0BE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F686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AFD6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4680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F317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003B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F25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6E03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E7A2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16E9F2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C85F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11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-Docosane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D2EF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629-97-0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21AB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FBD4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0417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C720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0760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194E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1096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50BE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2D68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DF13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F355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859B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F86A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B554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4A79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356C4E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3704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11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-Tricosane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8176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638-67-5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BBBA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2300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0D43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2300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D1C3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BCE8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B711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84F6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1C8A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07A0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0.54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9AD0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228A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6486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0.45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825B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8EC7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5EDE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C8F8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181C86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EBF3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11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-Tetracosane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FCAF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646-31-1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E809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0DBA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17E9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BAD9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2389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15F8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936B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8B00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0.44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6F55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D2A4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F4FC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6D74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0.19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52A9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EC8B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745A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0.11</w:t>
            </w:r>
          </w:p>
        </w:tc>
      </w:tr>
      <w:tr w14:paraId="673A3A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0F5B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11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-Pentacosane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580B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629-99-2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75DB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0011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B6C4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965E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8731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63C3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96A1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1.72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F26E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1.07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8816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0.76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7B77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0.86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EC19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0.29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CA62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7ECF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D4E2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289C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0.13</w:t>
            </w:r>
          </w:p>
        </w:tc>
      </w:tr>
      <w:tr w14:paraId="772615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03F3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11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-Hexacosane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8701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630-01-3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1589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2600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4E8C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2600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BE6B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6975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60E7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57EE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DE69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888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0.59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CB6D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E551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0.67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86CC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0.44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C980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96FD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690A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4320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0.16</w:t>
            </w:r>
          </w:p>
        </w:tc>
      </w:tr>
      <w:tr w14:paraId="7D9C8C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29A7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13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n</w:t>
            </w:r>
            <w:r>
              <w:rPr>
                <w:rStyle w:val="9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-Heptacosane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1A1C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593-49-7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0140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2700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B4B5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2700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3712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3946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C61B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8718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7B5C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2.82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72E6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2.50 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F3A1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0073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0.98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83D4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01A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0.49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F70B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75AF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9F96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</w:tr>
      <w:tr w14:paraId="0F1E7D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5D3F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13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n</w:t>
            </w:r>
            <w:r>
              <w:rPr>
                <w:rStyle w:val="9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-Octacosane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69E8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630-02-4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B47D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2800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2A1A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2800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7469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1814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C6F8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50C5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C6A0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0.84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3CB6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0.53 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3732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1A89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B6BA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0.39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9F9D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B52D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2183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617B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29E14F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079F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13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n</w:t>
            </w:r>
            <w:r>
              <w:rPr>
                <w:rStyle w:val="9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-Nonacosane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BAFD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630-03-5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ECD0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2900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38BA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2900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A590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D89D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B535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4D93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842C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8EF6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4.77 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938B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4.8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B605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3.29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5805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DE19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3586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557B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0E57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35ADE5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D59C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13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n</w:t>
            </w:r>
            <w:r>
              <w:rPr>
                <w:rStyle w:val="9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-Triacontane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4C7D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638-68-6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8C80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3000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08CE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3000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95C0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E0DD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694D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D4CF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5906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4041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7F22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E6EF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0.83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00E0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2BE4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A4E4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DE1F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EC4D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586D25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FD88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13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n</w:t>
            </w:r>
            <w:r>
              <w:rPr>
                <w:rStyle w:val="9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-Hentriacontane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951B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630-04-6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007C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3100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38B7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3100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D685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9DE1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B501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46C8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A2E3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4C03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6.73 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165E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7.76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D566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7.18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1D87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8.58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2425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8.45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1B1A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0E15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48EA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0.45</w:t>
            </w:r>
          </w:p>
        </w:tc>
      </w:tr>
      <w:tr w14:paraId="25E9AE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5D7E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13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n</w:t>
            </w:r>
            <w:r>
              <w:rPr>
                <w:rStyle w:val="9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-Dotriacontane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13D8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544-85-4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25A5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3200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8D13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3200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49B9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6E9E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DF36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3671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855D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5DA5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B673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D5F5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1805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6316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3DD2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8A1D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180C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36B918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143B6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13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n</w:t>
            </w:r>
            <w:r>
              <w:rPr>
                <w:rStyle w:val="9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-Tritriacontane</w:t>
            </w:r>
          </w:p>
        </w:tc>
        <w:tc>
          <w:tcPr>
            <w:tcW w:w="398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6303E2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630-05-7</w:t>
            </w:r>
          </w:p>
        </w:tc>
        <w:tc>
          <w:tcPr>
            <w:tcW w:w="385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EBF017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3300</w:t>
            </w:r>
          </w:p>
        </w:tc>
        <w:tc>
          <w:tcPr>
            <w:tcW w:w="28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6438A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3300</w:t>
            </w:r>
          </w:p>
        </w:tc>
        <w:tc>
          <w:tcPr>
            <w:tcW w:w="28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2AAE43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08F921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5E0B1A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60DFB3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DDAA5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3.04</w:t>
            </w:r>
          </w:p>
        </w:tc>
        <w:tc>
          <w:tcPr>
            <w:tcW w:w="240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99AE38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1.37 </w:t>
            </w:r>
          </w:p>
        </w:tc>
        <w:tc>
          <w:tcPr>
            <w:tcW w:w="225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92506F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2.18</w:t>
            </w:r>
          </w:p>
        </w:tc>
        <w:tc>
          <w:tcPr>
            <w:tcW w:w="234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63701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5.08</w:t>
            </w:r>
          </w:p>
        </w:tc>
        <w:tc>
          <w:tcPr>
            <w:tcW w:w="23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F893F1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0.93</w:t>
            </w:r>
          </w:p>
        </w:tc>
        <w:tc>
          <w:tcPr>
            <w:tcW w:w="225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2E67FA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22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1E9F27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11849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67CFC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1.25</w:t>
            </w:r>
          </w:p>
        </w:tc>
      </w:tr>
      <w:tr w14:paraId="61F4DB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FBE3A7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13"/>
                <w:rFonts w:hint="eastAsia" w:ascii="Palatino Linotype" w:hAnsi="Palatino Linotype" w:eastAsia="宋体" w:cs="Palatino Linotype"/>
                <w:i w:val="0"/>
                <w:iCs w:val="0"/>
                <w:sz w:val="18"/>
                <w:szCs w:val="18"/>
                <w:lang w:bidi="ar"/>
              </w:rPr>
              <w:t>Others (10, 2, 8)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10142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3522A8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60F5C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8E3014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3DFC2C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0B5F5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kern w:val="0"/>
                <w:sz w:val="18"/>
                <w:szCs w:val="18"/>
                <w:lang w:bidi="ar"/>
              </w:rPr>
              <w:t>0.16</w:t>
            </w:r>
          </w:p>
        </w:tc>
        <w:tc>
          <w:tcPr>
            <w:tcW w:w="25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8ABFE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kern w:val="0"/>
                <w:sz w:val="18"/>
                <w:szCs w:val="18"/>
                <w:lang w:bidi="ar"/>
              </w:rPr>
              <w:t>0.76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21C1B0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0.67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C959C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63391E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1B64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4.24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C5F7D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4.16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3BE74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3.34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5F8068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2.32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2A512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FFCBDB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</w:tr>
      <w:tr w14:paraId="04782C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2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E56665D">
            <w:pPr>
              <w:widowControl/>
              <w:jc w:val="center"/>
              <w:textAlignment w:val="center"/>
              <w:rPr>
                <w:rStyle w:val="13"/>
                <w:rFonts w:ascii="Palatino Linotype" w:hAnsi="Palatino Linotype" w:eastAsia="宋体" w:cs="Palatino Linotype"/>
                <w:i w:val="0"/>
                <w:iCs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α</w:t>
            </w: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-Pinene</w:t>
            </w:r>
          </w:p>
        </w:tc>
        <w:tc>
          <w:tcPr>
            <w:tcW w:w="398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0D01B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80-56-8</w:t>
            </w:r>
          </w:p>
        </w:tc>
        <w:tc>
          <w:tcPr>
            <w:tcW w:w="38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EB338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937</w:t>
            </w:r>
          </w:p>
        </w:tc>
        <w:tc>
          <w:tcPr>
            <w:tcW w:w="28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9E7AEA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1028</w:t>
            </w:r>
          </w:p>
        </w:tc>
        <w:tc>
          <w:tcPr>
            <w:tcW w:w="28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DF412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E7880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940</w:t>
            </w:r>
          </w:p>
        </w:tc>
        <w:tc>
          <w:tcPr>
            <w:tcW w:w="24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EF3680">
            <w:pPr>
              <w:jc w:val="center"/>
              <w:rPr>
                <w:rFonts w:ascii="Palatino Linotype" w:hAnsi="Palatino Linotype" w:eastAsia="宋体" w:cs="Palatino Linotype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FF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5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FCA9DCC">
            <w:pPr>
              <w:jc w:val="center"/>
              <w:rPr>
                <w:rFonts w:ascii="Palatino Linotype" w:hAnsi="Palatino Linotype" w:eastAsia="宋体" w:cs="Palatino Linotype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FF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7F5758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24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CB1120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7EA58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54895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0.23</w:t>
            </w:r>
          </w:p>
        </w:tc>
        <w:tc>
          <w:tcPr>
            <w:tcW w:w="23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3698C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0CC1B8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AD8009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6E591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A06E5D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79D205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23549">
            <w:pPr>
              <w:widowControl/>
              <w:jc w:val="center"/>
              <w:textAlignment w:val="center"/>
              <w:rPr>
                <w:rStyle w:val="13"/>
                <w:rFonts w:ascii="Palatino Linotype" w:hAnsi="Palatino Linotype" w:eastAsia="宋体" w:cs="Palatino Linotype"/>
                <w:i w:val="0"/>
                <w:iCs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2-hydroxy-benzaldehyde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0AAF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90-02-8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43B5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1047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0572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1672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84CB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3.71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EDE8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C54C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0204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0.76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37A18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0D4CF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6DC72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F1DCB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9F9B6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C2C81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65409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70FFE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86FBD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14:paraId="6F534F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5236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Benzeneethanol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242C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60-12-8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6C60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1116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B78F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1906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CEBD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6D30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1120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8A68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663E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39FC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4070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C48C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C720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2598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D806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F222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D3A9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4099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227744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B32C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Naphthalene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DAFB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91-20-3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179F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1182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AE85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1745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CD04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5A94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1195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5F97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512A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07DC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1CE6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DC45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E9F5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8B20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4BC1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3DF0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DB55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B530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1F9247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A628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2,4-Di-tert-butylphenol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A1CD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96-76-4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9C36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1519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002B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2318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1D68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3573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1539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A1AE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71AD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5818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F050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40B7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1.96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510E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1.85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C914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C848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779D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2.32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4963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1.48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D476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</w:tr>
      <w:tr w14:paraId="67AA57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7594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1-Tridecanol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264E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112-70-9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8B66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1577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64D2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2074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F5D5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DC07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1582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D933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6B41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392E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E286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3BB9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A57E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C18E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65D2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7F4B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25EC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A7E3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67500B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F875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kern w:val="0"/>
                <w:sz w:val="18"/>
                <w:szCs w:val="18"/>
                <w:lang w:bidi="ar"/>
              </w:rPr>
              <w:t>Cedrol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8A2F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77-53-2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084E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1598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9F0D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2116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14D0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7.25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0F05B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2C60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E735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293E2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1165E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CC57F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F1D88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3AB81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E3D0E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52AC7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E34DA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1B2BF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14:paraId="6AA489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7576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Diisobutyl adipate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1403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141-04-8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7E42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1695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9373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2126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BA13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1C15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1690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3F98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171D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D3E8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23E8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815B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066F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0.66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5214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0484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EB65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9156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EBAE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5D913C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60AC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9-Octadecenamide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5758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3322-62-1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E47A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2334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1B7B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B4DE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4904F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83B5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251C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D97E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26CA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1.12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2CB9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F8AA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1C2B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0.14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99A4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01CE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448A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0.39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B2E9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0.17</w:t>
            </w:r>
          </w:p>
        </w:tc>
      </w:tr>
      <w:tr w14:paraId="4FBEF5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2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D6BDE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Squalene</w:t>
            </w:r>
          </w:p>
        </w:tc>
        <w:tc>
          <w:tcPr>
            <w:tcW w:w="398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24AFC5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111-02-4</w:t>
            </w:r>
          </w:p>
        </w:tc>
        <w:tc>
          <w:tcPr>
            <w:tcW w:w="385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0E2567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2832</w:t>
            </w:r>
          </w:p>
        </w:tc>
        <w:tc>
          <w:tcPr>
            <w:tcW w:w="28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B071C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2865</w:t>
            </w:r>
          </w:p>
        </w:tc>
        <w:tc>
          <w:tcPr>
            <w:tcW w:w="28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4EBA03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0FD1C1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4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8FCBDB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97C74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C8C265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D5E9FB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0.77 </w:t>
            </w:r>
          </w:p>
        </w:tc>
        <w:tc>
          <w:tcPr>
            <w:tcW w:w="225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1DF6D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0.29</w:t>
            </w:r>
          </w:p>
        </w:tc>
        <w:tc>
          <w:tcPr>
            <w:tcW w:w="234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061528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0.56</w:t>
            </w:r>
          </w:p>
        </w:tc>
        <w:tc>
          <w:tcPr>
            <w:tcW w:w="23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FE59DC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1.16</w:t>
            </w:r>
          </w:p>
        </w:tc>
        <w:tc>
          <w:tcPr>
            <w:tcW w:w="225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B96482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3C8528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37D51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501BB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3E441C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7AC429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Debated (37, 7, 30)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ED553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4FE1B1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47AC4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EC1F76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F2A3DE1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5CC50E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kern w:val="0"/>
                <w:sz w:val="18"/>
                <w:szCs w:val="18"/>
                <w:lang w:bidi="ar"/>
              </w:rPr>
              <w:t>24.65</w:t>
            </w:r>
          </w:p>
        </w:tc>
        <w:tc>
          <w:tcPr>
            <w:tcW w:w="25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1D4CA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kern w:val="0"/>
                <w:sz w:val="18"/>
                <w:szCs w:val="18"/>
                <w:lang w:bidi="ar"/>
              </w:rPr>
              <w:t>29.3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3E460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36.92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A703A3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41.14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8C83A2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35.89</w:t>
            </w: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9387C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44.94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298B2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48.13</w:t>
            </w:r>
          </w:p>
        </w:tc>
        <w:tc>
          <w:tcPr>
            <w:tcW w:w="2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A1CF4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48.65</w:t>
            </w:r>
          </w:p>
        </w:tc>
        <w:tc>
          <w:tcPr>
            <w:tcW w:w="2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41A62B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46.66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43127E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46.36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FCA3AA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45.46</w:t>
            </w:r>
          </w:p>
        </w:tc>
      </w:tr>
      <w:tr w14:paraId="7490C5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2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9B074A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Hydroxyproline</w:t>
            </w:r>
          </w:p>
        </w:tc>
        <w:tc>
          <w:tcPr>
            <w:tcW w:w="398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2FA62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333333"/>
                <w:kern w:val="0"/>
                <w:sz w:val="18"/>
                <w:szCs w:val="18"/>
                <w:lang w:bidi="ar"/>
              </w:rPr>
              <w:t>51-35-4</w:t>
            </w:r>
          </w:p>
        </w:tc>
        <w:tc>
          <w:tcPr>
            <w:tcW w:w="38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94A685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4EB802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478D15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11.07</w:t>
            </w:r>
          </w:p>
        </w:tc>
        <w:tc>
          <w:tcPr>
            <w:tcW w:w="238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30CC705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4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DAE1E5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4.63</w:t>
            </w:r>
          </w:p>
        </w:tc>
        <w:tc>
          <w:tcPr>
            <w:tcW w:w="25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111D33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176911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4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EA58CC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A68C3D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0173537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469DC9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882620D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BD78E54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3880EEF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853F20B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14:paraId="39CE94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AB67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Cyclohexenylacetic acid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24B4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33333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3653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6DC2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1EF20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DA815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717A2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7C3A2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A326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2.41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F0A7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4.07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125C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3.36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FB91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1B59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CE99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DD03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623B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170B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4BDECF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2D2F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12-methyl-tetradecanoic acid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4AFC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333333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5502-94-3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CF8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774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A1D8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12.38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17927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2C0A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ADBC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0.19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117E8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156F5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11B50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3B070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4CAC2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372F6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F71AC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1BACC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85C8F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14:paraId="2AB4EF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B58B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14-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entadecenoic acid (15:1, n-1)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D4E0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17351-34-7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16F5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829A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0C9C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12.98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7B79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306E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3.21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9C49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2.60 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23B07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A4CDA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F4939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DAA77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8E1DB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691F7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91891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31F16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7B00E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</w:tr>
      <w:tr w14:paraId="10AAB1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1DA7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val="en-US" w:eastAsia="zh-CN" w:bidi="ar"/>
              </w:rPr>
              <w:t>O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leic acid</w:t>
            </w: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 (18:1, n-9)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E352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112-80-1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32E1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2141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36E4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3173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44F3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17.4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B23D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FF14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13.44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643A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11.05 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3E03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DB41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6086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C772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D3D8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EFEF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B2D8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B446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FD3F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</w:tr>
      <w:tr w14:paraId="3D60A5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3958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7-Methyl-cyclopentapyran-4-carboxylic acid methylester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25F4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3DFA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E451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D0E9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FF07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1611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5224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423C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38CD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6146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9258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3C91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0.53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154C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1405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637C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AD7A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2265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3676ED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5E30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Methyl linolenate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1CB6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301-00-8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E34B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2098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0ED0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2571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63F9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05B8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A083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28B2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D8EB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11.9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EBE4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10.63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A96E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8.77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A5C9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11.19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0EBA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11.55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48D6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18.23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0AB1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18.38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CBCF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20.8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4746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17.31</w:t>
            </w:r>
          </w:p>
        </w:tc>
      </w:tr>
      <w:tr w14:paraId="3FB7D2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A619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bookmarkStart w:id="4" w:name="OLE_LINK13"/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Ethyl linoleate</w:t>
            </w:r>
            <w:bookmarkEnd w:id="4"/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D7B6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544-35-4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458A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2162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8475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2521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6952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18.48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90856">
            <w:pPr>
              <w:jc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C0FA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1.7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90C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14.36 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2A3A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B0AF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CC87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8360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D75F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B36D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E178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E450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84D6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</w:tr>
      <w:tr w14:paraId="7CD5DF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23" w:type="pct"/>
            <w:tcBorders>
              <w:bottom w:val="nil"/>
            </w:tcBorders>
            <w:shd w:val="clear" w:color="auto" w:fill="auto"/>
            <w:vAlign w:val="center"/>
          </w:tcPr>
          <w:p w14:paraId="0580DCF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Glyceryl monostearate</w:t>
            </w:r>
          </w:p>
        </w:tc>
        <w:tc>
          <w:tcPr>
            <w:tcW w:w="398" w:type="pct"/>
            <w:tcBorders>
              <w:bottom w:val="nil"/>
            </w:tcBorders>
            <w:shd w:val="clear" w:color="auto" w:fill="auto"/>
            <w:vAlign w:val="center"/>
          </w:tcPr>
          <w:p w14:paraId="01D4FBE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bottom w:val="nil"/>
            </w:tcBorders>
            <w:shd w:val="clear" w:color="auto" w:fill="auto"/>
            <w:vAlign w:val="center"/>
          </w:tcPr>
          <w:p w14:paraId="48CA857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bottom w:val="nil"/>
            </w:tcBorders>
            <w:shd w:val="clear" w:color="auto" w:fill="auto"/>
            <w:vAlign w:val="center"/>
          </w:tcPr>
          <w:p w14:paraId="7A0A656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bottom w:val="nil"/>
            </w:tcBorders>
            <w:shd w:val="clear" w:color="auto" w:fill="auto"/>
            <w:vAlign w:val="center"/>
          </w:tcPr>
          <w:p w14:paraId="1694173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bottom w:val="nil"/>
            </w:tcBorders>
            <w:shd w:val="clear" w:color="auto" w:fill="auto"/>
            <w:vAlign w:val="center"/>
          </w:tcPr>
          <w:p w14:paraId="1CADB55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bottom w:val="nil"/>
            </w:tcBorders>
            <w:shd w:val="clear" w:color="auto" w:fill="auto"/>
            <w:vAlign w:val="center"/>
          </w:tcPr>
          <w:p w14:paraId="03FE4F7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bottom w:val="nil"/>
            </w:tcBorders>
            <w:shd w:val="clear" w:color="auto" w:fill="auto"/>
            <w:vAlign w:val="center"/>
          </w:tcPr>
          <w:p w14:paraId="4A33B10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bottom w:val="nil"/>
            </w:tcBorders>
            <w:shd w:val="clear" w:color="auto" w:fill="auto"/>
            <w:vAlign w:val="center"/>
          </w:tcPr>
          <w:p w14:paraId="36324C3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0.33</w:t>
            </w:r>
          </w:p>
        </w:tc>
        <w:tc>
          <w:tcPr>
            <w:tcW w:w="240" w:type="pct"/>
            <w:tcBorders>
              <w:bottom w:val="nil"/>
            </w:tcBorders>
            <w:shd w:val="clear" w:color="auto" w:fill="auto"/>
            <w:vAlign w:val="center"/>
          </w:tcPr>
          <w:p w14:paraId="69DEB27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bottom w:val="nil"/>
            </w:tcBorders>
            <w:shd w:val="clear" w:color="auto" w:fill="auto"/>
            <w:vAlign w:val="center"/>
          </w:tcPr>
          <w:p w14:paraId="25266EB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bottom w:val="nil"/>
            </w:tcBorders>
            <w:shd w:val="clear" w:color="auto" w:fill="auto"/>
            <w:vAlign w:val="center"/>
          </w:tcPr>
          <w:p w14:paraId="50C7CBC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14:paraId="4EBB057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bottom w:val="nil"/>
            </w:tcBorders>
            <w:shd w:val="clear" w:color="auto" w:fill="auto"/>
            <w:vAlign w:val="center"/>
          </w:tcPr>
          <w:p w14:paraId="3D00CED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bottom w:val="nil"/>
            </w:tcBorders>
            <w:shd w:val="clear" w:color="auto" w:fill="auto"/>
            <w:vAlign w:val="center"/>
          </w:tcPr>
          <w:p w14:paraId="741A450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bottom w:val="nil"/>
            </w:tcBorders>
            <w:shd w:val="clear" w:color="auto" w:fill="auto"/>
            <w:vAlign w:val="center"/>
          </w:tcPr>
          <w:p w14:paraId="74B541A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14:paraId="41C4AE6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4C6266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823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1F2C504A">
            <w:pPr>
              <w:widowControl/>
              <w:tabs>
                <w:tab w:val="center" w:pos="1181"/>
                <w:tab w:val="right" w:pos="2244"/>
              </w:tabs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Style w:val="7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-Octane</w:t>
            </w:r>
          </w:p>
        </w:tc>
        <w:tc>
          <w:tcPr>
            <w:tcW w:w="398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5267590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111-65-9</w:t>
            </w:r>
          </w:p>
        </w:tc>
        <w:tc>
          <w:tcPr>
            <w:tcW w:w="385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1AA9BD4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283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74D9F06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283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586ACAA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4140768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818</w:t>
            </w:r>
          </w:p>
        </w:tc>
        <w:tc>
          <w:tcPr>
            <w:tcW w:w="247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5C4A430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92CFAA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3E3EAFE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0FC232F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0.13</w:t>
            </w:r>
          </w:p>
        </w:tc>
        <w:tc>
          <w:tcPr>
            <w:tcW w:w="225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11FC1F8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4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CFE327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0.47</w:t>
            </w:r>
          </w:p>
        </w:tc>
        <w:tc>
          <w:tcPr>
            <w:tcW w:w="237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21CA346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0.11</w:t>
            </w:r>
          </w:p>
        </w:tc>
        <w:tc>
          <w:tcPr>
            <w:tcW w:w="225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0705284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0.16</w:t>
            </w:r>
          </w:p>
        </w:tc>
        <w:tc>
          <w:tcPr>
            <w:tcW w:w="227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C4BF89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2812D0F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237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70C90DE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0.12</w:t>
            </w:r>
          </w:p>
        </w:tc>
      </w:tr>
      <w:tr w14:paraId="010F16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5366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Dimethyl heptane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E816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7843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80FA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DF2E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FF0A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837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5DA7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C90C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B416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2964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3332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126A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BA15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791C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5E9C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F504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B21A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</w:tr>
      <w:tr w14:paraId="2F2C0D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6871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Dimethyl nonane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29C0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9758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0739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F698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69BA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1029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0D21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C36E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1BF1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0B3E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8CB8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6FAE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DA1F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5139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CDAE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7BAF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0.12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85E4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0.12</w:t>
            </w:r>
          </w:p>
        </w:tc>
      </w:tr>
      <w:tr w14:paraId="0015F4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2CAE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Methyl 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61ED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B69D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D013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907C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5486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1038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2ED3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47DB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AD44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6C8E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5083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8BCA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652F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C8BE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2BC2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3FFA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891A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</w:tr>
      <w:tr w14:paraId="42D405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6EA6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Dimethyldecane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0640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A906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421C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B6C4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94CD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1062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0E0C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0C6D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C21D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8F63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0.34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A79E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82D3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0.12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D4C9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68D4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0.36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B2F9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7CEE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F4A9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0.44</w:t>
            </w:r>
          </w:p>
        </w:tc>
      </w:tr>
      <w:tr w14:paraId="69087D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A0FA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Dimethylundecane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88FB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DB7A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34BD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5345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39A9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1231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BB80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08F5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0D3D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42D4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0.24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C492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C20D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AB13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9081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0.24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B98B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90E3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4A10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0.27</w:t>
            </w:r>
          </w:p>
        </w:tc>
      </w:tr>
      <w:tr w14:paraId="3268DA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99DA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Methyldodecane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1786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459D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4335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9666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E590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1283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A6D6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398F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00F5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CC38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0.36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7D3D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0.12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1072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B99C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5B7E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0.33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2805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66D2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0.46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7CEC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0.42</w:t>
            </w:r>
          </w:p>
        </w:tc>
      </w:tr>
      <w:tr w14:paraId="0BF205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4E9F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Dimethyldodecane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7A2A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D709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BABC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7E74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A49A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1284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3446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3C87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624D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627A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0.78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9C0A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AB1C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0.47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9387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0.85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9170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0.73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EA59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0F38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0.97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7580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0.91</w:t>
            </w:r>
          </w:p>
        </w:tc>
      </w:tr>
      <w:tr w14:paraId="720CFA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C640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Trimethyldodecane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8505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1832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04B55">
            <w:pPr>
              <w:jc w:val="center"/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9B6F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DBDD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1348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5600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9F7C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A1D3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A680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8D85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0.11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704A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0.34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28F8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0.51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EFDA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0.53 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88C8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6EDF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0.66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564D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14:paraId="715D65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D554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Trimethyltetradecane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7584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5139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9F2E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58C6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89C2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1548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7986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CD3D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A4A9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BE3C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0.58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A898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0.27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CBDD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1FBA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2EC5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0.55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7DAE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A5EC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0.81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F4AA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0.67</w:t>
            </w:r>
          </w:p>
        </w:tc>
      </w:tr>
      <w:tr w14:paraId="54298F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CCC5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Trimethylpentadecane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D9BD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390A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EC59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DF6E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DCA3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1719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E12A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04CD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85B9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D6A2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0.55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EA4E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2219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3A7C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06C9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0.56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D1DA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04B4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C45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0.63</w:t>
            </w:r>
          </w:p>
        </w:tc>
      </w:tr>
      <w:tr w14:paraId="7F7CBE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8F3D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Tetramethylhexadecane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CF5B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3CBD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2E3E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BCAD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9EDA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1758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90D9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10EF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6BE7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7736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2023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0.44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500C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7E81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0.41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BEFE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6AB8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C4BF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0.47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17C4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0.41</w:t>
            </w:r>
          </w:p>
        </w:tc>
      </w:tr>
      <w:tr w14:paraId="03589C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8E27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Trimethyloctadecane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73FD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8434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E7F2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724D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F68F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1934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F691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02A3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CD54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0.65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0754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1.15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CD07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1.03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5303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0.95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2793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1.41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FA53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1.01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4B6B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0.55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5657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1.28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1D57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1.19</w:t>
            </w:r>
          </w:p>
        </w:tc>
      </w:tr>
      <w:tr w14:paraId="74B22B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EC25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Dimethyl heptene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B243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F110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D500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A1F5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E85F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857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54DA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A879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1E40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3291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BB2E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FB2D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C50A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393F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0.13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4DC3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5270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0.37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52C1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0.19</w:t>
            </w:r>
          </w:p>
        </w:tc>
      </w:tr>
      <w:tr w14:paraId="785857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E825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Butyloctanol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092A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B820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19988">
            <w:pPr>
              <w:jc w:val="center"/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408D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6997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1083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657E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7DCB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38EF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739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0.24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DF77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CAEC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32DF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69C4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0.23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256C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5557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1027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0.26</w:t>
            </w:r>
          </w:p>
        </w:tc>
      </w:tr>
      <w:tr w14:paraId="2335CC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22AC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Dimethyl decene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416A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9913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F05E8">
            <w:pPr>
              <w:jc w:val="center"/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EE3D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6A44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1105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8203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7779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2A51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0539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4487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0356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F554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0.18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3F5C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0.23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4D1F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3A44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0.39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B52D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0.34</w:t>
            </w:r>
          </w:p>
        </w:tc>
      </w:tr>
      <w:tr w14:paraId="76AF15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CA39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Tetramethyl-4-piperidone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3A1A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0DEB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F7CBE">
            <w:pPr>
              <w:jc w:val="center"/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398A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45CA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1124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E9F6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DFC7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8C67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E6D6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D70F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9161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0.14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4F0A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872B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B3FC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C5B2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5507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108D6C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92F6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2-Butyl-1-octanol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FDA1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3913-02-8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5962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EA02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1851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B4CB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E7DE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1325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DDEB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ECC4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324C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13A7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A92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7175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8259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0.31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019E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0.27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26AA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891A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0.33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FFA8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0.36</w:t>
            </w:r>
          </w:p>
        </w:tc>
      </w:tr>
      <w:tr w14:paraId="18CFE7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B520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kern w:val="0"/>
                <w:sz w:val="18"/>
                <w:szCs w:val="18"/>
                <w:lang w:bidi="ar"/>
              </w:rPr>
              <w:t>2-Hexyl-1-octanol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0333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19780-79-1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E687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29868">
            <w:pPr>
              <w:widowControl/>
              <w:jc w:val="center"/>
              <w:textAlignment w:val="center"/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2116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06AB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D1B9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1334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B654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5075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066F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F7C5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C814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30DC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CD51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BFEC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2A8E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D78F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0.26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AC49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0.28</w:t>
            </w:r>
          </w:p>
        </w:tc>
      </w:tr>
      <w:tr w14:paraId="643F59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522B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kern w:val="0"/>
                <w:sz w:val="18"/>
                <w:szCs w:val="18"/>
                <w:lang w:bidi="ar"/>
              </w:rPr>
              <w:t>2-Hexyl-1-octanol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5D64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19780-79-1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2889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3A32F">
            <w:pPr>
              <w:widowControl/>
              <w:jc w:val="center"/>
              <w:textAlignment w:val="center"/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2116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1145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4648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1544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9FEA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6C41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5E5F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7D6B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0.18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0FF5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A236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62BB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3882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0.17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CB01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0.28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4530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1BE6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0.21</w:t>
            </w:r>
          </w:p>
        </w:tc>
      </w:tr>
      <w:tr w14:paraId="60C9FC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173A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Isocaryophyllene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98B2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118-65-0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4846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1406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B68A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1587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B3AB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2565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1442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E630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9ECC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366F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8858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4639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3B4B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0.18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11C0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8621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4CC4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D0D2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F72B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5E9D64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55F3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Hexahydrofarnesol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99AA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6750-34-1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C9C8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1571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DE58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D2FB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6E26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1683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F6E6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D891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0705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5810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1581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BA2E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8DA6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3928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FC23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EE69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051F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7CA2EE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7EFA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Trimethylpentadecan-2-ol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0E9D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18FF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1D8D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18C0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2B68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1847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6D38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7CDD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A84E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1A94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2.85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1B0E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1.86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C873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45F9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6.35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6365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5.06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1D3D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99FB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1DA3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074D48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FDADF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Trimethylpentadecan-1-ol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AA0B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F1DF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AAFE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6BF9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EDDF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1890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7FCCA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1A82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12C8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F6A1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1.32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C575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0.93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13AA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3.34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B59D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739A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8DDD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3.78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6C99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tr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7F5A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nd</w:t>
            </w:r>
          </w:p>
        </w:tc>
      </w:tr>
      <w:tr w14:paraId="3084AF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C028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Dibutyl phthalate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3D05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84-74-2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0210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1965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3F43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2680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2F17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12.02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2D14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0B60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0.78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9CAC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0.48 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6BF4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E758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2767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7DBD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53CC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C460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43045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33AF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8E72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</w:tr>
      <w:tr w14:paraId="377A64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F066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9,17-</w:t>
            </w:r>
            <w:r>
              <w:rPr>
                <w:rFonts w:hint="eastAsia"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O</w:t>
            </w: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ctadecadienol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E0EF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FEDF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41AF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F139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12.2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2C9B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7E3F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0.43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4BFD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0.62 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0208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7507D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9BBE7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E38D3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AD94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31D9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3BF18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5828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33CDF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</w:tr>
      <w:tr w14:paraId="528A3D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5309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Campesterol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8525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474-62-4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F544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3131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7033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9D420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75722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C0566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A1C84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D54E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2.82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0866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1.73 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A67B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1.89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4D83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2.69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500A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2.92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8BEB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1.28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8F597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8.83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5C5A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3.92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DC7A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4.56</w:t>
            </w:r>
          </w:p>
        </w:tc>
      </w:tr>
      <w:tr w14:paraId="06FC3E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DABF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β</w:t>
            </w:r>
            <w:r>
              <w:rPr>
                <w:rStyle w:val="9"/>
                <w:rFonts w:ascii="Palatino Linotype" w:hAnsi="Palatino Linotype" w:eastAsia="宋体" w:cs="Palatino Linotype"/>
                <w:sz w:val="18"/>
                <w:szCs w:val="18"/>
                <w:lang w:bidi="ar"/>
              </w:rPr>
              <w:t>-Sitosterol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4C0C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83-46-5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3DB59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3200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5DBA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61951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3B769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8456C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7066B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hint="eastAsia" w:ascii="Palatino Linotype" w:hAnsi="Palatino Linotype" w:eastAsia="宋体" w:cs="Palatino Linotype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98E8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16.63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F7670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 xml:space="preserve">13.72 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D16D6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16.46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03C8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15.04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C16F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8DD8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15.15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6B24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14.84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CE93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13.05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DB64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16.57</w:t>
            </w:r>
          </w:p>
        </w:tc>
      </w:tr>
      <w:bookmarkEnd w:id="1"/>
      <w:tr w14:paraId="6D3448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ABB9E">
            <w:pPr>
              <w:jc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Total (81, 17, 67)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E9E6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B99EA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CC40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41B8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DEFFE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62F3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93.71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BA2ED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95.47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19E02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96.1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3E7F3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96.97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55AB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98.5</w:t>
            </w:r>
          </w:p>
        </w:tc>
        <w:tc>
          <w:tcPr>
            <w:tcW w:w="2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96EA5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95.44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092C8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96.49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162A4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97.88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B6071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98.01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34E6C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98.02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67D4B">
            <w:pPr>
              <w:widowControl/>
              <w:jc w:val="center"/>
              <w:textAlignment w:val="center"/>
              <w:rPr>
                <w:rFonts w:ascii="Palatino Linotype" w:hAnsi="Palatino Linotype" w:eastAsia="宋体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eastAsia="宋体" w:cs="Palatino Linotype"/>
                <w:color w:val="000000"/>
                <w:kern w:val="0"/>
                <w:sz w:val="18"/>
                <w:szCs w:val="18"/>
                <w:lang w:bidi="ar"/>
              </w:rPr>
              <w:t>98.7</w:t>
            </w:r>
          </w:p>
        </w:tc>
      </w:tr>
    </w:tbl>
    <w:p w14:paraId="680DD198">
      <w:pPr>
        <w:rPr>
          <w:rFonts w:hint="eastAsia" w:ascii="Palatino Linotype" w:hAnsi="Palatino Linotype" w:cs="Palatino Linotype" w:eastAsiaTheme="minorEastAsia"/>
          <w:lang w:val="en-US" w:eastAsia="zh-CN"/>
        </w:rPr>
      </w:pPr>
      <w:r>
        <w:rPr>
          <w:rStyle w:val="8"/>
          <w:rFonts w:hint="eastAsia" w:ascii="Palatino Linotype" w:hAnsi="Palatino Linotype" w:eastAsia="宋体" w:cs="Palatino Linotype"/>
          <w:b/>
          <w:bCs/>
          <w:i w:val="0"/>
          <w:iCs w:val="0"/>
          <w:sz w:val="18"/>
          <w:szCs w:val="18"/>
          <w:lang w:bidi="ar"/>
        </w:rPr>
        <w:t xml:space="preserve">Supplemental Table </w:t>
      </w:r>
      <w:r>
        <w:rPr>
          <w:rStyle w:val="8"/>
          <w:rFonts w:hint="eastAsia" w:ascii="Palatino Linotype" w:hAnsi="Palatino Linotype" w:eastAsia="宋体" w:cs="Palatino Linotype"/>
          <w:b/>
          <w:bCs/>
          <w:i w:val="0"/>
          <w:iCs w:val="0"/>
          <w:sz w:val="18"/>
          <w:szCs w:val="18"/>
          <w:lang w:val="en-US" w:eastAsia="zh-CN" w:bidi="ar"/>
        </w:rPr>
        <w:t>1</w:t>
      </w:r>
      <w:r>
        <w:rPr>
          <w:rStyle w:val="8"/>
          <w:rFonts w:hint="eastAsia" w:ascii="Palatino Linotype" w:hAnsi="Palatino Linotype" w:eastAsia="宋体" w:cs="Palatino Linotype"/>
          <w:b/>
          <w:bCs/>
          <w:i w:val="0"/>
          <w:iCs w:val="0"/>
          <w:sz w:val="18"/>
          <w:szCs w:val="18"/>
          <w:lang w:bidi="ar"/>
        </w:rPr>
        <w:t>.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bidi="ar"/>
        </w:rPr>
        <w:t xml:space="preserve"> The compounds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val="en-US" w:eastAsia="zh-CN" w:bidi="ar"/>
        </w:rPr>
        <w:t xml:space="preserve"> (%)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bidi="ar"/>
        </w:rPr>
        <w:t xml:space="preserve"> in the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val="en-US" w:eastAsia="zh-CN" w:bidi="ar"/>
        </w:rPr>
        <w:t xml:space="preserve"> essential oil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eastAsia="zh-CN" w:bidi="ar"/>
        </w:rPr>
        <w:t>s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bidi="ar"/>
        </w:rPr>
        <w:t xml:space="preserve"> or CH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vertAlign w:val="subscript"/>
          <w:lang w:bidi="ar"/>
        </w:rPr>
        <w:t>2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bidi="ar"/>
        </w:rPr>
        <w:t>Cl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vertAlign w:val="subscript"/>
          <w:lang w:bidi="ar"/>
        </w:rPr>
        <w:t>2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bidi="ar"/>
        </w:rPr>
        <w:t xml:space="preserve"> extracts obtained from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val="en-US" w:eastAsia="zh-CN" w:bidi="ar"/>
        </w:rPr>
        <w:t xml:space="preserve"> </w:t>
      </w:r>
      <w:r>
        <w:rPr>
          <w:rStyle w:val="8"/>
          <w:rFonts w:hint="eastAsia" w:ascii="Palatino Linotype" w:hAnsi="Palatino Linotype" w:eastAsia="宋体" w:cs="Palatino Linotype"/>
          <w:i/>
          <w:iCs/>
          <w:sz w:val="18"/>
          <w:szCs w:val="18"/>
          <w:lang w:bidi="ar"/>
        </w:rPr>
        <w:t>Phlomoides</w:t>
      </w:r>
      <w:r>
        <w:rPr>
          <w:rStyle w:val="8"/>
          <w:rFonts w:hint="eastAsia" w:ascii="Palatino Linotype" w:hAnsi="Palatino Linotype" w:eastAsia="宋体" w:cs="Palatino Linotype"/>
          <w:i/>
          <w:iCs/>
          <w:sz w:val="18"/>
          <w:szCs w:val="18"/>
          <w:lang w:val="en-US" w:eastAsia="zh-CN" w:bidi="ar"/>
        </w:rPr>
        <w:t xml:space="preserve"> rotata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vertAlign w:val="superscript"/>
          <w:lang w:val="en-US" w:eastAsia="zh-CN" w:bidi="ar"/>
        </w:rPr>
        <w:t>11,12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bidi="ar"/>
        </w:rPr>
        <w:t>.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val="en-US" w:eastAsia="zh-CN" w:bidi="ar"/>
        </w:rPr>
        <w:t xml:space="preserve"> RT was gotten by an AT-WAX column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vertAlign w:val="superscript"/>
          <w:lang w:val="en-US" w:eastAsia="zh-CN" w:bidi="ar"/>
        </w:rPr>
        <w:t>12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val="en-US" w:eastAsia="zh-CN" w:bidi="ar"/>
        </w:rPr>
        <w:t>. LRIs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vertAlign w:val="superscript"/>
          <w:lang w:val="en-US" w:eastAsia="zh-CN" w:bidi="ar"/>
        </w:rPr>
        <w:t>a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val="en-US" w:eastAsia="zh-CN" w:bidi="ar"/>
        </w:rPr>
        <w:t xml:space="preserve"> were obtained by a semi-standard apolar column, while LRIs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vertAlign w:val="superscript"/>
          <w:lang w:val="en-US" w:eastAsia="zh-CN" w:bidi="ar"/>
        </w:rPr>
        <w:t>c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val="en-US" w:eastAsia="zh-CN" w:bidi="ar"/>
        </w:rPr>
        <w:t xml:space="preserve"> were obtained by a polar column, which are recorded in the National Institute of Standards and Technology 17 library. LRIs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vertAlign w:val="superscript"/>
          <w:lang w:val="en-US" w:eastAsia="zh-CN" w:bidi="ar"/>
        </w:rPr>
        <w:t>b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val="en-US" w:eastAsia="zh-CN" w:bidi="ar"/>
        </w:rPr>
        <w:t xml:space="preserve"> were gotten by a HP-5 column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vertAlign w:val="superscript"/>
          <w:lang w:val="en-US" w:eastAsia="zh-CN" w:bidi="ar"/>
        </w:rPr>
        <w:t>11</w:t>
      </w:r>
      <w:r>
        <w:rPr>
          <w:rStyle w:val="8"/>
          <w:rFonts w:hint="eastAsia" w:ascii="Palatino Linotype" w:hAnsi="Palatino Linotype" w:eastAsia="宋体" w:cs="Palatino Linotype"/>
          <w:i w:val="0"/>
          <w:iCs w:val="0"/>
          <w:sz w:val="18"/>
          <w:szCs w:val="18"/>
          <w:lang w:val="en-US" w:eastAsia="zh-CN" w:bidi="ar"/>
        </w:rPr>
        <w:t xml:space="preserve">. </w:t>
      </w:r>
      <w:r>
        <w:rPr>
          <w:rFonts w:ascii="Palatino Linotype" w:hAnsi="Palatino Linotype" w:cs="Palatino Linotype"/>
          <w:sz w:val="18"/>
          <w:szCs w:val="18"/>
        </w:rPr>
        <w:t>"tr" indicates trace quantities (&lt;0.1%).</w:t>
      </w:r>
      <w:r>
        <w:rPr>
          <w:rFonts w:hint="eastAsia" w:ascii="Palatino Linotype" w:hAnsi="Palatino Linotype" w:cs="Palatino Linotype"/>
          <w:sz w:val="18"/>
          <w:szCs w:val="18"/>
        </w:rPr>
        <w:t xml:space="preserve"> </w:t>
      </w:r>
      <w:r>
        <w:rPr>
          <w:rFonts w:ascii="Palatino Linotype" w:hAnsi="Palatino Linotype" w:cs="Palatino Linotype"/>
          <w:sz w:val="18"/>
          <w:szCs w:val="18"/>
        </w:rPr>
        <w:t xml:space="preserve">"nd" indicates that the compound was </w:t>
      </w:r>
      <w:r>
        <w:rPr>
          <w:rFonts w:hint="eastAsia" w:ascii="Palatino Linotype" w:hAnsi="Palatino Linotype" w:cs="Palatino Linotype"/>
          <w:sz w:val="18"/>
          <w:szCs w:val="18"/>
          <w:lang w:val="en-US" w:eastAsia="zh-CN"/>
        </w:rPr>
        <w:t>un</w:t>
      </w:r>
      <w:r>
        <w:rPr>
          <w:rFonts w:ascii="Palatino Linotype" w:hAnsi="Palatino Linotype" w:cs="Palatino Linotype"/>
          <w:sz w:val="18"/>
          <w:szCs w:val="18"/>
        </w:rPr>
        <w:t>detected.</w:t>
      </w:r>
      <w:r>
        <w:rPr>
          <w:rFonts w:hint="eastAsia" w:ascii="Palatino Linotype" w:hAnsi="Palatino Linotype" w:cs="Palatino Linotype"/>
          <w:sz w:val="18"/>
          <w:szCs w:val="18"/>
          <w:lang w:val="en-US" w:eastAsia="zh-CN"/>
        </w:rPr>
        <w:t xml:space="preserve"> </w:t>
      </w:r>
      <w:r>
        <w:rPr>
          <w:rFonts w:hint="eastAsia" w:ascii="Palatino Linotype" w:hAnsi="Palatino Linotype" w:cs="Palatino Linotype"/>
          <w:sz w:val="18"/>
          <w:szCs w:val="18"/>
        </w:rPr>
        <w:t>The symbols in brackets after each</w:t>
      </w:r>
      <w:r>
        <w:rPr>
          <w:rFonts w:hint="eastAsia" w:ascii="Palatino Linotype" w:hAnsi="Palatino Linotype" w:cs="Palatino Linotype"/>
          <w:sz w:val="18"/>
          <w:szCs w:val="18"/>
          <w:lang w:val="en-US" w:eastAsia="zh-CN"/>
        </w:rPr>
        <w:t xml:space="preserve"> fatty acid</w:t>
      </w:r>
      <w:r>
        <w:rPr>
          <w:rFonts w:hint="eastAsia" w:ascii="Palatino Linotype" w:hAnsi="Palatino Linotype" w:cs="Palatino Linotype"/>
          <w:sz w:val="18"/>
          <w:szCs w:val="18"/>
        </w:rPr>
        <w:t xml:space="preserve"> represent the number of carbon atoms in the fatty carboxyl chain and the number of double bonds. The "n-" designation indicates the location of the double bond nearest the methyl terminus.</w:t>
      </w:r>
      <w:r>
        <w:rPr>
          <w:rFonts w:hint="eastAsia" w:ascii="Palatino Linotype" w:hAnsi="Palatino Linotype" w:cs="Palatino Linotype"/>
          <w:sz w:val="18"/>
          <w:szCs w:val="18"/>
          <w:lang w:val="en-US" w:eastAsia="zh-CN"/>
        </w:rPr>
        <w:t xml:space="preserve"> </w:t>
      </w:r>
      <w:bookmarkStart w:id="5" w:name="OLE_LINK1"/>
      <w:r>
        <w:rPr>
          <w:rFonts w:ascii="Palatino Linotype" w:hAnsi="Palatino Linotype" w:cs="Palatino Linotype"/>
          <w:sz w:val="18"/>
          <w:szCs w:val="18"/>
        </w:rPr>
        <w:t>The numbers in brackets</w:t>
      </w:r>
      <w:bookmarkEnd w:id="5"/>
      <w:r>
        <w:rPr>
          <w:rFonts w:ascii="Palatino Linotype" w:hAnsi="Palatino Linotype" w:cs="Palatino Linotype"/>
          <w:sz w:val="18"/>
          <w:szCs w:val="18"/>
        </w:rPr>
        <w:t xml:space="preserve"> for each type of compound represent the total number, the number found in reference</w:t>
      </w:r>
      <w:r>
        <w:rPr>
          <w:rFonts w:hint="eastAsia" w:ascii="Palatino Linotype" w:hAnsi="Palatino Linotype" w:cs="Palatino Linotype"/>
          <w:sz w:val="18"/>
          <w:szCs w:val="18"/>
          <w:vertAlign w:val="superscript"/>
          <w:lang w:val="en-US" w:eastAsia="zh-CN"/>
        </w:rPr>
        <w:t>12</w:t>
      </w:r>
      <w:r>
        <w:rPr>
          <w:rFonts w:ascii="Palatino Linotype" w:hAnsi="Palatino Linotype" w:cs="Palatino Linotype"/>
          <w:sz w:val="18"/>
          <w:szCs w:val="18"/>
        </w:rPr>
        <w:t>, and the number found in reference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1</w:t>
      </w:r>
      <w:r>
        <w:rPr>
          <w:rFonts w:hint="eastAsia" w:ascii="Palatino Linotype" w:hAnsi="Palatino Linotype" w:cs="Palatino Linotype"/>
          <w:sz w:val="18"/>
          <w:szCs w:val="18"/>
          <w:vertAlign w:val="superscript"/>
          <w:lang w:val="en-US" w:eastAsia="zh-CN"/>
        </w:rPr>
        <w:t>1</w:t>
      </w:r>
      <w:r>
        <w:rPr>
          <w:rFonts w:ascii="Palatino Linotype" w:hAnsi="Palatino Linotype" w:cs="Palatino Linotype"/>
          <w:sz w:val="18"/>
          <w:szCs w:val="18"/>
        </w:rPr>
        <w:t>, respectively.</w:t>
      </w:r>
      <w:r>
        <w:rPr>
          <w:rFonts w:hint="eastAsia" w:ascii="Palatino Linotype" w:hAnsi="Palatino Linotype" w:cs="Palatino Linotype"/>
          <w:sz w:val="18"/>
          <w:szCs w:val="18"/>
          <w:lang w:val="en-US" w:eastAsia="zh-CN"/>
        </w:rPr>
        <w:t xml:space="preserve"> </w:t>
      </w:r>
      <w:r>
        <w:rPr>
          <w:rFonts w:ascii="Palatino Linotype" w:hAnsi="Palatino Linotype" w:cs="Palatino Linotype"/>
          <w:sz w:val="18"/>
          <w:szCs w:val="18"/>
        </w:rPr>
        <w:t>The identification of the compounds labeled as "debated" is open to discussion</w:t>
      </w:r>
      <w:r>
        <w:rPr>
          <w:rFonts w:hint="eastAsia" w:ascii="Palatino Linotype" w:hAnsi="Palatino Linotype" w:cs="Palatino Linotype"/>
          <w:sz w:val="18"/>
          <w:szCs w:val="18"/>
          <w:vertAlign w:val="superscript"/>
          <w:lang w:val="en-US" w:eastAsia="zh-CN"/>
        </w:rPr>
        <w:t>11,12</w:t>
      </w:r>
      <w:r>
        <w:rPr>
          <w:rFonts w:ascii="Palatino Linotype" w:hAnsi="Palatino Linotype" w:cs="Palatino Linotype"/>
          <w:sz w:val="18"/>
          <w:szCs w:val="18"/>
        </w:rPr>
        <w:t>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MTg3ZTJhNTJhZmIwMzQzYzVlNjc3MWU2ZmVkZjUifQ=="/>
  </w:docVars>
  <w:rsids>
    <w:rsidRoot w:val="00172A27"/>
    <w:rsid w:val="000071F5"/>
    <w:rsid w:val="000220A7"/>
    <w:rsid w:val="00023EB7"/>
    <w:rsid w:val="0003543D"/>
    <w:rsid w:val="00036D13"/>
    <w:rsid w:val="00040048"/>
    <w:rsid w:val="000550EC"/>
    <w:rsid w:val="000801CE"/>
    <w:rsid w:val="00091A09"/>
    <w:rsid w:val="000A4609"/>
    <w:rsid w:val="00107302"/>
    <w:rsid w:val="00127120"/>
    <w:rsid w:val="001308A5"/>
    <w:rsid w:val="00172A27"/>
    <w:rsid w:val="001A3ACF"/>
    <w:rsid w:val="001B7C63"/>
    <w:rsid w:val="001D5BF4"/>
    <w:rsid w:val="001D68D6"/>
    <w:rsid w:val="001F42F2"/>
    <w:rsid w:val="00227267"/>
    <w:rsid w:val="00230CCB"/>
    <w:rsid w:val="0024399E"/>
    <w:rsid w:val="002449CB"/>
    <w:rsid w:val="002F26D1"/>
    <w:rsid w:val="00305ECF"/>
    <w:rsid w:val="003076D8"/>
    <w:rsid w:val="00316465"/>
    <w:rsid w:val="00316A65"/>
    <w:rsid w:val="003233F4"/>
    <w:rsid w:val="00360588"/>
    <w:rsid w:val="00381951"/>
    <w:rsid w:val="00387BAF"/>
    <w:rsid w:val="00392AED"/>
    <w:rsid w:val="003A3C59"/>
    <w:rsid w:val="003E2073"/>
    <w:rsid w:val="004045C6"/>
    <w:rsid w:val="00406696"/>
    <w:rsid w:val="004072DC"/>
    <w:rsid w:val="004303E4"/>
    <w:rsid w:val="00485DFD"/>
    <w:rsid w:val="004A36AE"/>
    <w:rsid w:val="004C18BE"/>
    <w:rsid w:val="004C695F"/>
    <w:rsid w:val="00503F23"/>
    <w:rsid w:val="005070CE"/>
    <w:rsid w:val="00515D0D"/>
    <w:rsid w:val="00525CB4"/>
    <w:rsid w:val="00526486"/>
    <w:rsid w:val="00550CE5"/>
    <w:rsid w:val="00567465"/>
    <w:rsid w:val="0059249F"/>
    <w:rsid w:val="00595E62"/>
    <w:rsid w:val="005C74A9"/>
    <w:rsid w:val="005E0B0B"/>
    <w:rsid w:val="005E27E0"/>
    <w:rsid w:val="00610D62"/>
    <w:rsid w:val="006515A7"/>
    <w:rsid w:val="0066710F"/>
    <w:rsid w:val="006910BA"/>
    <w:rsid w:val="006C2989"/>
    <w:rsid w:val="006D1230"/>
    <w:rsid w:val="006D2BE6"/>
    <w:rsid w:val="006E339B"/>
    <w:rsid w:val="007314F7"/>
    <w:rsid w:val="0078086F"/>
    <w:rsid w:val="007D5FCE"/>
    <w:rsid w:val="00800776"/>
    <w:rsid w:val="008A1D1D"/>
    <w:rsid w:val="009232EB"/>
    <w:rsid w:val="009351D6"/>
    <w:rsid w:val="00947A74"/>
    <w:rsid w:val="00947B28"/>
    <w:rsid w:val="009547A2"/>
    <w:rsid w:val="00983756"/>
    <w:rsid w:val="00992C34"/>
    <w:rsid w:val="009E5092"/>
    <w:rsid w:val="009F456B"/>
    <w:rsid w:val="00A00C36"/>
    <w:rsid w:val="00A02657"/>
    <w:rsid w:val="00A03FED"/>
    <w:rsid w:val="00A8402D"/>
    <w:rsid w:val="00A84055"/>
    <w:rsid w:val="00A873D3"/>
    <w:rsid w:val="00AA2E64"/>
    <w:rsid w:val="00AF3192"/>
    <w:rsid w:val="00B13F96"/>
    <w:rsid w:val="00B401D6"/>
    <w:rsid w:val="00B53DAE"/>
    <w:rsid w:val="00B972BE"/>
    <w:rsid w:val="00BC5DDA"/>
    <w:rsid w:val="00BF0147"/>
    <w:rsid w:val="00BF5784"/>
    <w:rsid w:val="00C04855"/>
    <w:rsid w:val="00C1008D"/>
    <w:rsid w:val="00C26E2A"/>
    <w:rsid w:val="00C373E6"/>
    <w:rsid w:val="00C6395C"/>
    <w:rsid w:val="00C74E36"/>
    <w:rsid w:val="00C82179"/>
    <w:rsid w:val="00CB5F62"/>
    <w:rsid w:val="00CF3570"/>
    <w:rsid w:val="00D558CB"/>
    <w:rsid w:val="00D70CF9"/>
    <w:rsid w:val="00DA4A42"/>
    <w:rsid w:val="00E2492D"/>
    <w:rsid w:val="00E553FE"/>
    <w:rsid w:val="00E618E0"/>
    <w:rsid w:val="00E77628"/>
    <w:rsid w:val="00E80658"/>
    <w:rsid w:val="00E94A91"/>
    <w:rsid w:val="00EC343F"/>
    <w:rsid w:val="00EF05CF"/>
    <w:rsid w:val="00F327D2"/>
    <w:rsid w:val="00F51109"/>
    <w:rsid w:val="00FA61D6"/>
    <w:rsid w:val="00FC4E0B"/>
    <w:rsid w:val="00FD1C7E"/>
    <w:rsid w:val="012E0D88"/>
    <w:rsid w:val="01CA1BFC"/>
    <w:rsid w:val="03B44E81"/>
    <w:rsid w:val="04923C12"/>
    <w:rsid w:val="0DEE373E"/>
    <w:rsid w:val="0FBA737B"/>
    <w:rsid w:val="103F4641"/>
    <w:rsid w:val="11AC0DBC"/>
    <w:rsid w:val="13835670"/>
    <w:rsid w:val="152A1843"/>
    <w:rsid w:val="197A10F8"/>
    <w:rsid w:val="1AB06990"/>
    <w:rsid w:val="1B2F4C9D"/>
    <w:rsid w:val="1E0977A5"/>
    <w:rsid w:val="1EA638ED"/>
    <w:rsid w:val="20CE77BF"/>
    <w:rsid w:val="21582E98"/>
    <w:rsid w:val="230C03C6"/>
    <w:rsid w:val="24FA195C"/>
    <w:rsid w:val="26B16199"/>
    <w:rsid w:val="26B606E2"/>
    <w:rsid w:val="27F05BD9"/>
    <w:rsid w:val="2BF62E4D"/>
    <w:rsid w:val="2C0A1647"/>
    <w:rsid w:val="300C259B"/>
    <w:rsid w:val="30FC5AE4"/>
    <w:rsid w:val="349E0B1F"/>
    <w:rsid w:val="34B314AA"/>
    <w:rsid w:val="389654BA"/>
    <w:rsid w:val="38EE3CFC"/>
    <w:rsid w:val="3AAA60BB"/>
    <w:rsid w:val="3C1E549A"/>
    <w:rsid w:val="3D491BBB"/>
    <w:rsid w:val="3E75253C"/>
    <w:rsid w:val="40DA668F"/>
    <w:rsid w:val="42F94AC0"/>
    <w:rsid w:val="47C87B80"/>
    <w:rsid w:val="49DA6BE8"/>
    <w:rsid w:val="4A6F0EE9"/>
    <w:rsid w:val="4B55113B"/>
    <w:rsid w:val="4D5B7D37"/>
    <w:rsid w:val="51EA49D7"/>
    <w:rsid w:val="5EB97F28"/>
    <w:rsid w:val="605413DF"/>
    <w:rsid w:val="620204BC"/>
    <w:rsid w:val="624E03D1"/>
    <w:rsid w:val="68192EC0"/>
    <w:rsid w:val="686F5E0B"/>
    <w:rsid w:val="6A8D5CDE"/>
    <w:rsid w:val="6C6560BF"/>
    <w:rsid w:val="6D594358"/>
    <w:rsid w:val="6DB4760C"/>
    <w:rsid w:val="6E383FF7"/>
    <w:rsid w:val="6EF65259"/>
    <w:rsid w:val="6F1E3F77"/>
    <w:rsid w:val="74286AE0"/>
    <w:rsid w:val="754E7067"/>
    <w:rsid w:val="757430DF"/>
    <w:rsid w:val="786A3E20"/>
    <w:rsid w:val="7DD202FA"/>
    <w:rsid w:val="7F88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41"/>
    <w:basedOn w:val="6"/>
    <w:autoRedefine/>
    <w:qFormat/>
    <w:uiPriority w:val="0"/>
    <w:rPr>
      <w:rFonts w:hint="default" w:ascii="Times New Roman" w:hAnsi="Times New Roman" w:cs="Times New Roman"/>
      <w:i/>
      <w:iCs/>
      <w:color w:val="000000"/>
      <w:sz w:val="20"/>
      <w:szCs w:val="20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2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81"/>
    <w:basedOn w:val="6"/>
    <w:autoRedefine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3">
    <w:name w:val="font112"/>
    <w:basedOn w:val="6"/>
    <w:autoRedefine/>
    <w:qFormat/>
    <w:uiPriority w:val="0"/>
    <w:rPr>
      <w:rFonts w:hint="default" w:ascii="Times New Roman" w:hAnsi="Times New Roman" w:cs="Times New Roman"/>
      <w:i/>
      <w:iCs/>
      <w:color w:val="000000"/>
      <w:sz w:val="20"/>
      <w:szCs w:val="20"/>
      <w:u w:val="none"/>
    </w:rPr>
  </w:style>
  <w:style w:type="paragraph" w:customStyle="1" w:styleId="14">
    <w:name w:val="MDPI_2.2_heading2"/>
    <w:autoRedefine/>
    <w:qFormat/>
    <w:uiPriority w:val="0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hAnsi="Palatino Linotype" w:eastAsia="Times New Roman" w:cs="Times New Roman"/>
      <w:i/>
      <w:snapToGrid w:val="0"/>
      <w:color w:val="000000"/>
      <w:kern w:val="2"/>
      <w:szCs w:val="22"/>
      <w:lang w:val="en-US" w:eastAsia="de-DE" w:bidi="en-US"/>
      <w14:ligatures w14:val="standardContextual"/>
    </w:rPr>
  </w:style>
  <w:style w:type="character" w:customStyle="1" w:styleId="15">
    <w:name w:val="font21"/>
    <w:basedOn w:val="6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paragraph" w:customStyle="1" w:styleId="16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1722</Words>
  <Characters>6353</Characters>
  <Lines>83</Lines>
  <Paragraphs>23</Paragraphs>
  <TotalTime>22</TotalTime>
  <ScaleCrop>false</ScaleCrop>
  <LinksUpToDate>false</LinksUpToDate>
  <CharactersWithSpaces>6598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2024-02-26T07:23:00Z</dcterms:created>
  <dc:creator>Ken</dc:creator>
  <cp:lastModifiedBy>Ken</cp:lastModifiedBy>
  <dcterms:modified xsi:type="dcterms:W3CDTF">2025-06-22T13:48:11Z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BA702BF8840F4BAEBCBC8E18097B7C83_13</vt:lpwstr>
  </property>
  <property fmtid="{D5CDD505-2E9C-101B-9397-08002B2CF9AE}" pid="4" name="KSOTemplateDocerSaveRecord">
    <vt:lpwstr>eyJoZGlkIjoiYTIwMTg3ZTJhNTJhZmIwMzQzYzVlNjc3MWU2ZmVkZjUiLCJ1c2VySWQiOiIzNjU1ODI5MDIifQ==</vt:lpwstr>
  </property>
</Properties>
</file>