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D0CC7" w14:textId="2D9C8CBB" w:rsidR="002C3E08" w:rsidRPr="00492900" w:rsidRDefault="00D144E4" w:rsidP="008D4604">
      <w:pPr>
        <w:adjustRightInd w:val="0"/>
        <w:snapToGrid w:val="0"/>
        <w:jc w:val="center"/>
        <w:rPr>
          <w:rFonts w:ascii="Times New Roman" w:hAnsi="Times New Roman"/>
          <w:bCs/>
          <w:kern w:val="21"/>
          <w:sz w:val="28"/>
          <w:szCs w:val="28"/>
        </w:rPr>
      </w:pPr>
      <w:r w:rsidRPr="00492900">
        <w:rPr>
          <w:rFonts w:ascii="Times New Roman" w:hAnsi="Times New Roman" w:hint="eastAsia"/>
          <w:bCs/>
          <w:kern w:val="21"/>
          <w:sz w:val="28"/>
          <w:szCs w:val="28"/>
        </w:rPr>
        <w:t>S</w:t>
      </w:r>
      <w:r w:rsidRPr="00492900">
        <w:rPr>
          <w:rFonts w:ascii="Times New Roman" w:hAnsi="Times New Roman"/>
          <w:bCs/>
          <w:kern w:val="21"/>
          <w:sz w:val="28"/>
          <w:szCs w:val="28"/>
        </w:rPr>
        <w:t>upplement</w:t>
      </w:r>
      <w:r w:rsidR="00F667BD" w:rsidRPr="00492900">
        <w:rPr>
          <w:rFonts w:ascii="Times New Roman" w:hAnsi="Times New Roman"/>
          <w:bCs/>
          <w:kern w:val="21"/>
          <w:sz w:val="28"/>
          <w:szCs w:val="28"/>
        </w:rPr>
        <w:t>al</w:t>
      </w:r>
      <w:r w:rsidRPr="00492900">
        <w:rPr>
          <w:rFonts w:ascii="Times New Roman" w:hAnsi="Times New Roman"/>
          <w:bCs/>
          <w:kern w:val="21"/>
          <w:sz w:val="28"/>
          <w:szCs w:val="28"/>
        </w:rPr>
        <w:t xml:space="preserve"> </w:t>
      </w:r>
      <w:r w:rsidR="00F667BD" w:rsidRPr="00492900">
        <w:rPr>
          <w:rFonts w:ascii="Times New Roman" w:hAnsi="Times New Roman"/>
          <w:bCs/>
          <w:kern w:val="21"/>
          <w:sz w:val="28"/>
          <w:szCs w:val="28"/>
        </w:rPr>
        <w:t>Materials</w:t>
      </w:r>
    </w:p>
    <w:p w14:paraId="43413CA8" w14:textId="2EA5F3DC" w:rsidR="008D4604" w:rsidRPr="00492900" w:rsidRDefault="008D4604" w:rsidP="008D4604">
      <w:pPr>
        <w:spacing w:afterLines="50" w:after="156"/>
        <w:jc w:val="center"/>
        <w:rPr>
          <w:rFonts w:ascii="Times New Roman" w:hAnsi="Times New Roman"/>
          <w:bCs/>
          <w:kern w:val="21"/>
          <w:sz w:val="28"/>
          <w:szCs w:val="28"/>
        </w:rPr>
      </w:pPr>
      <w:r w:rsidRPr="00492900">
        <w:rPr>
          <w:rFonts w:ascii="Times New Roman" w:hAnsi="Times New Roman" w:hint="eastAsia"/>
          <w:bCs/>
          <w:kern w:val="21"/>
          <w:sz w:val="28"/>
          <w:szCs w:val="28"/>
        </w:rPr>
        <w:t>for</w:t>
      </w:r>
    </w:p>
    <w:p w14:paraId="320AE207" w14:textId="1BF87770" w:rsidR="002A554B" w:rsidRPr="00492900" w:rsidRDefault="00695AFC" w:rsidP="00673F71">
      <w:pPr>
        <w:adjustRightInd w:val="0"/>
        <w:snapToGrid w:val="0"/>
        <w:spacing w:afterLines="100" w:after="312" w:line="264" w:lineRule="auto"/>
        <w:jc w:val="center"/>
        <w:rPr>
          <w:rFonts w:ascii="Times New Roman" w:hAnsi="Times New Roman" w:cs="Times New Roman"/>
          <w:b/>
          <w:bCs/>
          <w:sz w:val="24"/>
          <w:szCs w:val="28"/>
        </w:rPr>
      </w:pPr>
      <w:bookmarkStart w:id="0" w:name="_Hlk190873530"/>
      <w:r w:rsidRPr="00492900">
        <w:rPr>
          <w:rFonts w:ascii="Times New Roman" w:hAnsi="Times New Roman" w:cs="Times New Roman" w:hint="eastAsia"/>
          <w:b/>
          <w:bCs/>
          <w:sz w:val="24"/>
          <w:szCs w:val="28"/>
        </w:rPr>
        <w:t>Atomic-Scale Engineeri</w:t>
      </w:r>
      <w:r w:rsidRPr="00492900">
        <w:rPr>
          <w:rFonts w:ascii="Times New Roman" w:hAnsi="Times New Roman" w:cs="Times New Roman"/>
          <w:b/>
          <w:bCs/>
          <w:sz w:val="24"/>
          <w:szCs w:val="28"/>
        </w:rPr>
        <w:t>ng of d-π-d Spin Interaction in Metal-Organic Architectures</w:t>
      </w:r>
    </w:p>
    <w:bookmarkEnd w:id="0"/>
    <w:p w14:paraId="08A9BD33" w14:textId="6CB7C773" w:rsidR="007937C9" w:rsidRPr="00492900" w:rsidRDefault="00DF09B2" w:rsidP="00673F71">
      <w:pPr>
        <w:adjustRightInd w:val="0"/>
        <w:snapToGrid w:val="0"/>
        <w:spacing w:afterLines="100" w:after="312" w:line="264" w:lineRule="auto"/>
        <w:jc w:val="center"/>
        <w:rPr>
          <w:rFonts w:ascii="Times New Roman" w:hAnsi="Times New Roman" w:cs="Times New Roman"/>
          <w:bCs/>
          <w:sz w:val="20"/>
          <w:szCs w:val="20"/>
          <w:vertAlign w:val="superscript"/>
        </w:rPr>
      </w:pPr>
      <w:r w:rsidRPr="00492900">
        <w:rPr>
          <w:rFonts w:ascii="Times New Roman" w:hAnsi="Times New Roman" w:cs="Times New Roman"/>
          <w:bCs/>
          <w:sz w:val="20"/>
          <w:szCs w:val="20"/>
        </w:rPr>
        <w:t>Xue Zhang</w:t>
      </w:r>
      <w:r w:rsidR="00281BEA" w:rsidRPr="00492900">
        <w:rPr>
          <w:rFonts w:ascii="Times New Roman" w:hAnsi="Times New Roman" w:cs="Times New Roman"/>
          <w:bCs/>
          <w:sz w:val="20"/>
          <w:szCs w:val="20"/>
          <w:vertAlign w:val="superscript"/>
        </w:rPr>
        <w:t>1</w:t>
      </w:r>
      <w:r w:rsidR="0098435B" w:rsidRPr="00492900">
        <w:rPr>
          <w:rFonts w:ascii="Times New Roman" w:hAnsi="Times New Roman" w:cs="Times New Roman" w:hint="eastAsia"/>
          <w:bCs/>
          <w:sz w:val="20"/>
          <w:szCs w:val="20"/>
          <w:vertAlign w:val="superscript"/>
        </w:rPr>
        <w:t>,2</w:t>
      </w:r>
      <w:r w:rsidR="0098435B" w:rsidRPr="00492900">
        <w:rPr>
          <w:rFonts w:ascii="Times New Roman" w:hAnsi="Times New Roman" w:cs="Times New Roman"/>
          <w:bCs/>
          <w:sz w:val="20"/>
          <w:szCs w:val="20"/>
          <w:vertAlign w:val="superscript"/>
        </w:rPr>
        <w:t>†</w:t>
      </w:r>
      <w:r w:rsidR="0098435B" w:rsidRPr="00492900">
        <w:rPr>
          <w:rFonts w:ascii="Times New Roman" w:hAnsi="Times New Roman" w:cs="Times New Roman" w:hint="eastAsia"/>
          <w:bCs/>
          <w:sz w:val="20"/>
          <w:szCs w:val="20"/>
        </w:rPr>
        <w:t xml:space="preserve">, </w:t>
      </w:r>
      <w:r w:rsidRPr="00492900">
        <w:rPr>
          <w:rFonts w:ascii="Times New Roman" w:hAnsi="Times New Roman" w:cs="Times New Roman"/>
          <w:bCs/>
          <w:sz w:val="20"/>
          <w:szCs w:val="20"/>
        </w:rPr>
        <w:t>Xin Li</w:t>
      </w:r>
      <w:r w:rsidR="0098435B" w:rsidRPr="00492900">
        <w:rPr>
          <w:rFonts w:ascii="Times New Roman" w:hAnsi="Times New Roman" w:cs="Times New Roman" w:hint="eastAsia"/>
          <w:bCs/>
          <w:sz w:val="20"/>
          <w:szCs w:val="20"/>
          <w:vertAlign w:val="superscript"/>
        </w:rPr>
        <w:t>1</w:t>
      </w:r>
      <w:r w:rsidR="0098435B" w:rsidRPr="00492900">
        <w:rPr>
          <w:rFonts w:ascii="Times New Roman" w:hAnsi="Times New Roman" w:cs="Times New Roman"/>
          <w:bCs/>
          <w:sz w:val="20"/>
          <w:szCs w:val="20"/>
          <w:vertAlign w:val="superscript"/>
        </w:rPr>
        <w:t>†</w:t>
      </w:r>
      <w:r w:rsidR="0098435B" w:rsidRPr="00492900">
        <w:rPr>
          <w:rFonts w:ascii="Times New Roman" w:hAnsi="Times New Roman" w:cs="Times New Roman" w:hint="eastAsia"/>
          <w:bCs/>
          <w:sz w:val="20"/>
          <w:szCs w:val="20"/>
        </w:rPr>
        <w:t xml:space="preserve">, </w:t>
      </w:r>
      <w:r w:rsidRPr="00492900">
        <w:rPr>
          <w:rFonts w:ascii="Times New Roman" w:hAnsi="Times New Roman" w:cs="Times New Roman"/>
          <w:bCs/>
          <w:sz w:val="20"/>
          <w:szCs w:val="20"/>
        </w:rPr>
        <w:t>Jie Li</w:t>
      </w:r>
      <w:r w:rsidR="0098435B" w:rsidRPr="00492900">
        <w:rPr>
          <w:rFonts w:ascii="Times New Roman" w:hAnsi="Times New Roman" w:cs="Times New Roman" w:hint="eastAsia"/>
          <w:bCs/>
          <w:sz w:val="20"/>
          <w:szCs w:val="20"/>
          <w:vertAlign w:val="superscript"/>
        </w:rPr>
        <w:t>1</w:t>
      </w:r>
      <w:r w:rsidR="0098435B" w:rsidRPr="00492900">
        <w:rPr>
          <w:rFonts w:ascii="Times New Roman" w:hAnsi="Times New Roman" w:cs="Times New Roman"/>
          <w:bCs/>
          <w:sz w:val="20"/>
          <w:szCs w:val="20"/>
          <w:vertAlign w:val="superscript"/>
        </w:rPr>
        <w:t>†</w:t>
      </w:r>
      <w:r w:rsidR="0098435B" w:rsidRPr="00492900">
        <w:rPr>
          <w:rFonts w:ascii="Times New Roman" w:hAnsi="Times New Roman" w:cs="Times New Roman" w:hint="eastAsia"/>
          <w:bCs/>
          <w:sz w:val="20"/>
          <w:szCs w:val="20"/>
        </w:rPr>
        <w:t xml:space="preserve">, </w:t>
      </w:r>
      <w:r w:rsidRPr="00492900">
        <w:rPr>
          <w:rFonts w:ascii="Times New Roman" w:hAnsi="Times New Roman" w:cs="Times New Roman"/>
          <w:bCs/>
          <w:sz w:val="20"/>
          <w:szCs w:val="20"/>
        </w:rPr>
        <w:t>Haoyang Pan</w:t>
      </w:r>
      <w:r w:rsidR="0098435B" w:rsidRPr="00492900">
        <w:rPr>
          <w:rFonts w:ascii="Times New Roman" w:hAnsi="Times New Roman" w:cs="Times New Roman" w:hint="eastAsia"/>
          <w:bCs/>
          <w:sz w:val="20"/>
          <w:szCs w:val="20"/>
          <w:vertAlign w:val="superscript"/>
        </w:rPr>
        <w:t>3</w:t>
      </w:r>
      <w:r w:rsidR="0098435B" w:rsidRPr="00492900">
        <w:rPr>
          <w:rFonts w:ascii="Times New Roman" w:hAnsi="Times New Roman" w:cs="Times New Roman"/>
          <w:bCs/>
          <w:sz w:val="20"/>
          <w:szCs w:val="20"/>
          <w:vertAlign w:val="superscript"/>
        </w:rPr>
        <w:t>†</w:t>
      </w:r>
      <w:r w:rsidR="0098435B" w:rsidRPr="00492900">
        <w:rPr>
          <w:rFonts w:ascii="Times New Roman" w:hAnsi="Times New Roman" w:cs="Times New Roman" w:hint="eastAsia"/>
          <w:bCs/>
          <w:sz w:val="20"/>
          <w:szCs w:val="20"/>
        </w:rPr>
        <w:t xml:space="preserve">, </w:t>
      </w:r>
      <w:proofErr w:type="spellStart"/>
      <w:r w:rsidRPr="00492900">
        <w:rPr>
          <w:rFonts w:ascii="Times New Roman" w:hAnsi="Times New Roman" w:cs="Times New Roman"/>
          <w:bCs/>
          <w:sz w:val="20"/>
          <w:szCs w:val="20"/>
        </w:rPr>
        <w:t>Yajie</w:t>
      </w:r>
      <w:proofErr w:type="spellEnd"/>
      <w:r w:rsidRPr="00492900">
        <w:rPr>
          <w:rFonts w:ascii="Times New Roman" w:hAnsi="Times New Roman" w:cs="Times New Roman"/>
          <w:bCs/>
          <w:sz w:val="20"/>
          <w:szCs w:val="20"/>
        </w:rPr>
        <w:t xml:space="preserve"> Zhang</w:t>
      </w:r>
      <w:r w:rsidR="0098435B" w:rsidRPr="00492900">
        <w:rPr>
          <w:rFonts w:ascii="Times New Roman" w:hAnsi="Times New Roman" w:cs="Times New Roman" w:hint="eastAsia"/>
          <w:bCs/>
          <w:sz w:val="20"/>
          <w:szCs w:val="20"/>
          <w:vertAlign w:val="superscript"/>
        </w:rPr>
        <w:t>1*</w:t>
      </w:r>
      <w:r w:rsidR="0098435B" w:rsidRPr="00492900">
        <w:rPr>
          <w:rFonts w:ascii="Times New Roman" w:hAnsi="Times New Roman" w:cs="Times New Roman" w:hint="eastAsia"/>
          <w:bCs/>
          <w:sz w:val="20"/>
          <w:szCs w:val="20"/>
        </w:rPr>
        <w:t>,</w:t>
      </w:r>
      <w:r w:rsidRPr="00492900">
        <w:rPr>
          <w:rFonts w:ascii="Times New Roman" w:hAnsi="Times New Roman" w:cs="Times New Roman"/>
          <w:bCs/>
          <w:sz w:val="20"/>
          <w:szCs w:val="20"/>
        </w:rPr>
        <w:t xml:space="preserve"> Gui-Lin Zhu</w:t>
      </w:r>
      <w:r w:rsidR="007519EB" w:rsidRPr="00492900">
        <w:rPr>
          <w:rFonts w:ascii="Times New Roman" w:hAnsi="Times New Roman" w:cs="Times New Roman" w:hint="eastAsia"/>
          <w:bCs/>
          <w:sz w:val="20"/>
          <w:szCs w:val="20"/>
          <w:vertAlign w:val="superscript"/>
        </w:rPr>
        <w:t>4</w:t>
      </w:r>
      <w:r w:rsidR="002205AF" w:rsidRPr="00492900">
        <w:rPr>
          <w:rFonts w:ascii="Times New Roman" w:hAnsi="Times New Roman" w:cs="Times New Roman" w:hint="eastAsia"/>
          <w:bCs/>
          <w:sz w:val="20"/>
          <w:szCs w:val="20"/>
        </w:rPr>
        <w:t>,</w:t>
      </w:r>
      <w:r w:rsidRPr="00492900">
        <w:rPr>
          <w:rFonts w:ascii="Times New Roman" w:hAnsi="Times New Roman" w:cs="Times New Roman"/>
          <w:bCs/>
          <w:sz w:val="20"/>
          <w:szCs w:val="20"/>
        </w:rPr>
        <w:t xml:space="preserve"> Zhen Xu</w:t>
      </w:r>
      <w:r w:rsidR="007519EB" w:rsidRPr="00492900">
        <w:rPr>
          <w:rFonts w:ascii="Times New Roman" w:hAnsi="Times New Roman" w:cs="Times New Roman" w:hint="eastAsia"/>
          <w:bCs/>
          <w:sz w:val="20"/>
          <w:szCs w:val="20"/>
          <w:vertAlign w:val="superscript"/>
        </w:rPr>
        <w:t>3</w:t>
      </w:r>
      <w:r w:rsidR="002205AF" w:rsidRPr="00492900">
        <w:rPr>
          <w:rFonts w:ascii="Times New Roman" w:hAnsi="Times New Roman" w:cs="Times New Roman" w:hint="eastAsia"/>
          <w:bCs/>
          <w:sz w:val="20"/>
          <w:szCs w:val="20"/>
        </w:rPr>
        <w:t>,</w:t>
      </w:r>
      <w:r w:rsidRPr="00492900">
        <w:rPr>
          <w:rFonts w:ascii="Times New Roman" w:hAnsi="Times New Roman" w:cs="Times New Roman"/>
          <w:bCs/>
          <w:sz w:val="20"/>
          <w:szCs w:val="20"/>
        </w:rPr>
        <w:t xml:space="preserve"> </w:t>
      </w:r>
      <w:proofErr w:type="spellStart"/>
      <w:r w:rsidRPr="00492900">
        <w:rPr>
          <w:rFonts w:ascii="Times New Roman" w:hAnsi="Times New Roman" w:cs="Times New Roman"/>
          <w:bCs/>
          <w:sz w:val="20"/>
          <w:szCs w:val="20"/>
        </w:rPr>
        <w:t>Ziyong</w:t>
      </w:r>
      <w:proofErr w:type="spellEnd"/>
      <w:r w:rsidRPr="00492900">
        <w:rPr>
          <w:rFonts w:ascii="Times New Roman" w:hAnsi="Times New Roman" w:cs="Times New Roman"/>
          <w:bCs/>
          <w:sz w:val="20"/>
          <w:szCs w:val="20"/>
        </w:rPr>
        <w:t xml:space="preserve"> Shen</w:t>
      </w:r>
      <w:r w:rsidR="002205AF" w:rsidRPr="00492900">
        <w:rPr>
          <w:rFonts w:ascii="Times New Roman" w:hAnsi="Times New Roman" w:cs="Times New Roman" w:hint="eastAsia"/>
          <w:bCs/>
          <w:sz w:val="20"/>
          <w:szCs w:val="20"/>
          <w:vertAlign w:val="superscript"/>
        </w:rPr>
        <w:t>1</w:t>
      </w:r>
      <w:r w:rsidR="002205AF" w:rsidRPr="00492900">
        <w:rPr>
          <w:rFonts w:ascii="Times New Roman" w:hAnsi="Times New Roman" w:cs="Times New Roman" w:hint="eastAsia"/>
          <w:bCs/>
          <w:sz w:val="20"/>
          <w:szCs w:val="20"/>
        </w:rPr>
        <w:t>,</w:t>
      </w:r>
      <w:r w:rsidRPr="00492900">
        <w:rPr>
          <w:rFonts w:ascii="Times New Roman" w:hAnsi="Times New Roman" w:cs="Times New Roman"/>
          <w:bCs/>
          <w:sz w:val="20"/>
          <w:szCs w:val="20"/>
        </w:rPr>
        <w:t xml:space="preserve"> </w:t>
      </w:r>
      <w:proofErr w:type="spellStart"/>
      <w:r w:rsidRPr="00492900">
        <w:rPr>
          <w:rFonts w:ascii="Times New Roman" w:hAnsi="Times New Roman" w:cs="Times New Roman"/>
          <w:bCs/>
          <w:sz w:val="20"/>
          <w:szCs w:val="20"/>
        </w:rPr>
        <w:t>Shimin</w:t>
      </w:r>
      <w:proofErr w:type="spellEnd"/>
      <w:r w:rsidRPr="00492900">
        <w:rPr>
          <w:rFonts w:ascii="Times New Roman" w:hAnsi="Times New Roman" w:cs="Times New Roman"/>
          <w:bCs/>
          <w:sz w:val="20"/>
          <w:szCs w:val="20"/>
        </w:rPr>
        <w:t xml:space="preserve"> Hou</w:t>
      </w:r>
      <w:r w:rsidR="002205AF" w:rsidRPr="00492900">
        <w:rPr>
          <w:rFonts w:ascii="Times New Roman" w:hAnsi="Times New Roman" w:cs="Times New Roman" w:hint="eastAsia"/>
          <w:bCs/>
          <w:sz w:val="20"/>
          <w:szCs w:val="20"/>
          <w:vertAlign w:val="superscript"/>
        </w:rPr>
        <w:t>1</w:t>
      </w:r>
      <w:r w:rsidR="002205AF" w:rsidRPr="00492900">
        <w:rPr>
          <w:rFonts w:ascii="Times New Roman" w:hAnsi="Times New Roman" w:cs="Times New Roman" w:hint="eastAsia"/>
          <w:bCs/>
          <w:sz w:val="20"/>
          <w:szCs w:val="20"/>
        </w:rPr>
        <w:t>,</w:t>
      </w:r>
      <w:r w:rsidRPr="00492900">
        <w:rPr>
          <w:rFonts w:ascii="Times New Roman" w:hAnsi="Times New Roman" w:cs="Times New Roman"/>
          <w:bCs/>
          <w:sz w:val="20"/>
          <w:szCs w:val="20"/>
        </w:rPr>
        <w:t xml:space="preserve"> </w:t>
      </w:r>
      <w:proofErr w:type="spellStart"/>
      <w:r w:rsidRPr="00492900">
        <w:rPr>
          <w:rFonts w:ascii="Times New Roman" w:hAnsi="Times New Roman" w:cs="Times New Roman"/>
          <w:bCs/>
          <w:sz w:val="20"/>
          <w:szCs w:val="20"/>
        </w:rPr>
        <w:t>Yaping</w:t>
      </w:r>
      <w:proofErr w:type="spellEnd"/>
      <w:r w:rsidRPr="00492900">
        <w:rPr>
          <w:rFonts w:ascii="Times New Roman" w:hAnsi="Times New Roman" w:cs="Times New Roman"/>
          <w:bCs/>
          <w:sz w:val="20"/>
          <w:szCs w:val="20"/>
        </w:rPr>
        <w:t xml:space="preserve"> Zang</w:t>
      </w:r>
      <w:r w:rsidR="007519EB" w:rsidRPr="00492900">
        <w:rPr>
          <w:rFonts w:ascii="Times New Roman" w:hAnsi="Times New Roman" w:cs="Times New Roman" w:hint="eastAsia"/>
          <w:bCs/>
          <w:sz w:val="20"/>
          <w:szCs w:val="20"/>
          <w:vertAlign w:val="superscript"/>
        </w:rPr>
        <w:t>5</w:t>
      </w:r>
      <w:r w:rsidR="002205AF" w:rsidRPr="00492900">
        <w:rPr>
          <w:rFonts w:ascii="Times New Roman" w:hAnsi="Times New Roman" w:cs="Times New Roman" w:hint="eastAsia"/>
          <w:bCs/>
          <w:sz w:val="20"/>
          <w:szCs w:val="20"/>
        </w:rPr>
        <w:t>,</w:t>
      </w:r>
      <w:r w:rsidRPr="00492900">
        <w:rPr>
          <w:rFonts w:ascii="Times New Roman" w:hAnsi="Times New Roman" w:cs="Times New Roman"/>
          <w:bCs/>
          <w:sz w:val="20"/>
          <w:szCs w:val="20"/>
        </w:rPr>
        <w:t xml:space="preserve"> </w:t>
      </w:r>
      <w:proofErr w:type="spellStart"/>
      <w:r w:rsidR="002205AF" w:rsidRPr="00492900">
        <w:rPr>
          <w:rFonts w:ascii="Times New Roman" w:hAnsi="Times New Roman" w:cs="Times New Roman" w:hint="eastAsia"/>
          <w:bCs/>
          <w:sz w:val="20"/>
          <w:szCs w:val="20"/>
        </w:rPr>
        <w:t>Bingwu</w:t>
      </w:r>
      <w:proofErr w:type="spellEnd"/>
      <w:r w:rsidR="002205AF" w:rsidRPr="00492900">
        <w:rPr>
          <w:rFonts w:ascii="Times New Roman" w:hAnsi="Times New Roman" w:cs="Times New Roman" w:hint="eastAsia"/>
          <w:bCs/>
          <w:sz w:val="20"/>
          <w:szCs w:val="20"/>
        </w:rPr>
        <w:t xml:space="preserve"> Wang</w:t>
      </w:r>
      <w:r w:rsidR="002205AF" w:rsidRPr="00492900">
        <w:rPr>
          <w:rFonts w:ascii="Times New Roman" w:hAnsi="Times New Roman" w:cs="Times New Roman" w:hint="eastAsia"/>
          <w:bCs/>
          <w:sz w:val="20"/>
          <w:szCs w:val="20"/>
          <w:vertAlign w:val="superscript"/>
        </w:rPr>
        <w:t>6</w:t>
      </w:r>
      <w:r w:rsidR="002205AF" w:rsidRPr="00492900">
        <w:rPr>
          <w:rFonts w:ascii="Times New Roman" w:hAnsi="Times New Roman" w:cs="Times New Roman" w:hint="eastAsia"/>
          <w:bCs/>
          <w:sz w:val="20"/>
          <w:szCs w:val="20"/>
        </w:rPr>
        <w:t xml:space="preserve">, </w:t>
      </w:r>
      <w:r w:rsidRPr="00492900">
        <w:rPr>
          <w:rFonts w:ascii="Times New Roman" w:hAnsi="Times New Roman" w:cs="Times New Roman"/>
          <w:bCs/>
          <w:sz w:val="20"/>
          <w:szCs w:val="20"/>
        </w:rPr>
        <w:t>Kai Wu</w:t>
      </w:r>
      <w:r w:rsidR="002205AF" w:rsidRPr="00492900">
        <w:rPr>
          <w:rFonts w:ascii="Times New Roman" w:hAnsi="Times New Roman" w:cs="Times New Roman" w:hint="eastAsia"/>
          <w:bCs/>
          <w:sz w:val="20"/>
          <w:szCs w:val="20"/>
          <w:vertAlign w:val="superscript"/>
        </w:rPr>
        <w:t>7</w:t>
      </w:r>
      <w:r w:rsidR="002205AF" w:rsidRPr="00492900">
        <w:rPr>
          <w:rFonts w:ascii="Times New Roman" w:hAnsi="Times New Roman" w:cs="Times New Roman" w:hint="eastAsia"/>
          <w:bCs/>
          <w:sz w:val="20"/>
          <w:szCs w:val="20"/>
        </w:rPr>
        <w:t>,</w:t>
      </w:r>
      <w:r w:rsidRPr="00492900">
        <w:rPr>
          <w:rFonts w:ascii="Times New Roman" w:hAnsi="Times New Roman" w:cs="Times New Roman"/>
          <w:bCs/>
          <w:sz w:val="20"/>
          <w:szCs w:val="20"/>
        </w:rPr>
        <w:t xml:space="preserve"> Shang-Da Jiang</w:t>
      </w:r>
      <w:r w:rsidR="002205AF" w:rsidRPr="00492900">
        <w:rPr>
          <w:rFonts w:ascii="Times New Roman" w:hAnsi="Times New Roman" w:cs="Times New Roman" w:hint="eastAsia"/>
          <w:bCs/>
          <w:sz w:val="20"/>
          <w:szCs w:val="20"/>
          <w:vertAlign w:val="superscript"/>
        </w:rPr>
        <w:t>3</w:t>
      </w:r>
      <w:r w:rsidR="002205AF" w:rsidRPr="00492900">
        <w:rPr>
          <w:rFonts w:ascii="Times New Roman" w:hAnsi="Times New Roman" w:cs="Times New Roman" w:hint="eastAsia"/>
          <w:bCs/>
          <w:sz w:val="20"/>
          <w:szCs w:val="20"/>
        </w:rPr>
        <w:t>,</w:t>
      </w:r>
      <w:r w:rsidRPr="00492900">
        <w:rPr>
          <w:rFonts w:ascii="Times New Roman" w:hAnsi="Times New Roman" w:cs="Times New Roman"/>
          <w:bCs/>
          <w:sz w:val="20"/>
          <w:szCs w:val="20"/>
        </w:rPr>
        <w:t xml:space="preserve"> Ivano E. Castelli</w:t>
      </w:r>
      <w:r w:rsidR="007519EB" w:rsidRPr="00492900">
        <w:rPr>
          <w:rFonts w:ascii="Times New Roman" w:hAnsi="Times New Roman" w:cs="Times New Roman" w:hint="eastAsia"/>
          <w:bCs/>
          <w:sz w:val="20"/>
          <w:szCs w:val="20"/>
          <w:vertAlign w:val="superscript"/>
        </w:rPr>
        <w:t>8</w:t>
      </w:r>
      <w:r w:rsidR="002205AF" w:rsidRPr="00492900">
        <w:rPr>
          <w:rFonts w:ascii="Times New Roman" w:hAnsi="Times New Roman" w:cs="Times New Roman" w:hint="eastAsia"/>
          <w:bCs/>
          <w:sz w:val="20"/>
          <w:szCs w:val="20"/>
        </w:rPr>
        <w:t>,</w:t>
      </w:r>
      <w:r w:rsidR="001A4678" w:rsidRPr="00492900">
        <w:rPr>
          <w:rFonts w:ascii="Times New Roman" w:hAnsi="Times New Roman" w:cs="Times New Roman" w:hint="eastAsia"/>
          <w:bCs/>
          <w:sz w:val="20"/>
          <w:szCs w:val="20"/>
        </w:rPr>
        <w:t xml:space="preserve"> </w:t>
      </w:r>
      <w:proofErr w:type="spellStart"/>
      <w:r w:rsidRPr="00492900">
        <w:rPr>
          <w:rFonts w:ascii="Times New Roman" w:hAnsi="Times New Roman" w:cs="Times New Roman"/>
          <w:bCs/>
          <w:sz w:val="20"/>
          <w:szCs w:val="20"/>
        </w:rPr>
        <w:t>Lianmao</w:t>
      </w:r>
      <w:proofErr w:type="spellEnd"/>
      <w:r w:rsidRPr="00492900">
        <w:rPr>
          <w:rFonts w:ascii="Times New Roman" w:hAnsi="Times New Roman" w:cs="Times New Roman"/>
          <w:bCs/>
          <w:sz w:val="20"/>
          <w:szCs w:val="20"/>
        </w:rPr>
        <w:t xml:space="preserve"> Peng</w:t>
      </w:r>
      <w:r w:rsidR="002205AF" w:rsidRPr="00492900">
        <w:rPr>
          <w:rFonts w:ascii="Times New Roman" w:hAnsi="Times New Roman" w:cs="Times New Roman" w:hint="eastAsia"/>
          <w:bCs/>
          <w:sz w:val="20"/>
          <w:szCs w:val="20"/>
          <w:vertAlign w:val="superscript"/>
        </w:rPr>
        <w:t>1</w:t>
      </w:r>
      <w:r w:rsidR="002205AF" w:rsidRPr="00492900">
        <w:rPr>
          <w:rFonts w:ascii="Times New Roman" w:hAnsi="Times New Roman" w:cs="Times New Roman" w:hint="eastAsia"/>
          <w:bCs/>
          <w:sz w:val="20"/>
          <w:szCs w:val="20"/>
        </w:rPr>
        <w:t>,</w:t>
      </w:r>
      <w:r w:rsidRPr="00492900">
        <w:rPr>
          <w:rFonts w:ascii="Times New Roman" w:hAnsi="Times New Roman" w:cs="Times New Roman"/>
          <w:bCs/>
          <w:sz w:val="20"/>
          <w:szCs w:val="20"/>
        </w:rPr>
        <w:t xml:space="preserve"> Per Hedegård</w:t>
      </w:r>
      <w:r w:rsidR="007519EB" w:rsidRPr="00492900">
        <w:rPr>
          <w:rFonts w:ascii="Times New Roman" w:hAnsi="Times New Roman" w:cs="Times New Roman" w:hint="eastAsia"/>
          <w:bCs/>
          <w:sz w:val="20"/>
          <w:szCs w:val="20"/>
          <w:vertAlign w:val="superscript"/>
        </w:rPr>
        <w:t>9</w:t>
      </w:r>
      <w:r w:rsidR="007E685F" w:rsidRPr="00492900">
        <w:rPr>
          <w:rFonts w:ascii="Times New Roman" w:hAnsi="Times New Roman" w:cs="Times New Roman" w:hint="eastAsia"/>
          <w:bCs/>
          <w:sz w:val="20"/>
          <w:szCs w:val="20"/>
          <w:vertAlign w:val="superscript"/>
        </w:rPr>
        <w:t>*</w:t>
      </w:r>
      <w:r w:rsidR="002205AF" w:rsidRPr="00492900">
        <w:rPr>
          <w:rFonts w:ascii="Times New Roman" w:hAnsi="Times New Roman" w:cs="Times New Roman" w:hint="eastAsia"/>
          <w:bCs/>
          <w:sz w:val="20"/>
          <w:szCs w:val="20"/>
        </w:rPr>
        <w:t>,</w:t>
      </w:r>
      <w:r w:rsidRPr="00492900">
        <w:rPr>
          <w:rFonts w:ascii="Times New Roman" w:hAnsi="Times New Roman" w:cs="Times New Roman"/>
          <w:bCs/>
          <w:sz w:val="20"/>
          <w:szCs w:val="20"/>
        </w:rPr>
        <w:t xml:space="preserve"> </w:t>
      </w:r>
      <w:r w:rsidR="002205AF" w:rsidRPr="00492900">
        <w:rPr>
          <w:rFonts w:ascii="Times New Roman" w:hAnsi="Times New Roman" w:cs="Times New Roman"/>
          <w:bCs/>
          <w:sz w:val="20"/>
          <w:szCs w:val="20"/>
        </w:rPr>
        <w:t>Song Gao</w:t>
      </w:r>
      <w:r w:rsidR="002205AF" w:rsidRPr="00492900">
        <w:rPr>
          <w:rFonts w:ascii="Times New Roman" w:hAnsi="Times New Roman" w:cs="Times New Roman" w:hint="eastAsia"/>
          <w:bCs/>
          <w:sz w:val="20"/>
          <w:szCs w:val="20"/>
          <w:vertAlign w:val="superscript"/>
        </w:rPr>
        <w:t>10,3,6</w:t>
      </w:r>
      <w:r w:rsidR="002205AF" w:rsidRPr="00492900">
        <w:rPr>
          <w:rFonts w:ascii="Times New Roman" w:hAnsi="Times New Roman" w:cs="Times New Roman" w:hint="eastAsia"/>
          <w:bCs/>
          <w:sz w:val="20"/>
          <w:szCs w:val="20"/>
        </w:rPr>
        <w:t xml:space="preserve">, </w:t>
      </w:r>
      <w:r w:rsidRPr="00492900">
        <w:rPr>
          <w:rFonts w:ascii="Times New Roman" w:hAnsi="Times New Roman" w:cs="Times New Roman"/>
          <w:bCs/>
          <w:sz w:val="20"/>
          <w:szCs w:val="20"/>
        </w:rPr>
        <w:t>Jing-Tao Lü</w:t>
      </w:r>
      <w:r w:rsidR="001A4678" w:rsidRPr="00492900">
        <w:rPr>
          <w:rFonts w:ascii="Times New Roman" w:hAnsi="Times New Roman" w:cs="Times New Roman" w:hint="eastAsia"/>
          <w:bCs/>
          <w:sz w:val="20"/>
          <w:szCs w:val="20"/>
          <w:vertAlign w:val="superscript"/>
        </w:rPr>
        <w:t>4</w:t>
      </w:r>
      <w:r w:rsidR="007E685F" w:rsidRPr="00492900">
        <w:rPr>
          <w:rFonts w:ascii="Times New Roman" w:hAnsi="Times New Roman" w:cs="Times New Roman" w:hint="eastAsia"/>
          <w:bCs/>
          <w:sz w:val="20"/>
          <w:szCs w:val="20"/>
          <w:vertAlign w:val="superscript"/>
        </w:rPr>
        <w:t>*</w:t>
      </w:r>
      <w:r w:rsidR="002205AF" w:rsidRPr="00492900">
        <w:rPr>
          <w:rFonts w:ascii="Times New Roman" w:hAnsi="Times New Roman" w:cs="Times New Roman" w:hint="eastAsia"/>
          <w:bCs/>
          <w:sz w:val="20"/>
          <w:szCs w:val="20"/>
        </w:rPr>
        <w:t>,</w:t>
      </w:r>
      <w:r w:rsidRPr="00492900">
        <w:rPr>
          <w:rFonts w:ascii="Times New Roman" w:hAnsi="Times New Roman" w:cs="Times New Roman"/>
          <w:bCs/>
          <w:sz w:val="20"/>
          <w:szCs w:val="20"/>
        </w:rPr>
        <w:t xml:space="preserve"> </w:t>
      </w:r>
      <w:proofErr w:type="spellStart"/>
      <w:r w:rsidRPr="00492900">
        <w:rPr>
          <w:rFonts w:ascii="Times New Roman" w:hAnsi="Times New Roman" w:cs="Times New Roman"/>
          <w:bCs/>
          <w:sz w:val="20"/>
          <w:szCs w:val="20"/>
        </w:rPr>
        <w:t>Yongfeng</w:t>
      </w:r>
      <w:proofErr w:type="spellEnd"/>
      <w:r w:rsidRPr="00492900">
        <w:rPr>
          <w:rFonts w:ascii="Times New Roman" w:hAnsi="Times New Roman" w:cs="Times New Roman"/>
          <w:bCs/>
          <w:sz w:val="20"/>
          <w:szCs w:val="20"/>
        </w:rPr>
        <w:t xml:space="preserve"> Wang</w:t>
      </w:r>
      <w:r w:rsidR="002205AF" w:rsidRPr="00492900">
        <w:rPr>
          <w:rFonts w:ascii="Times New Roman" w:hAnsi="Times New Roman" w:cs="Times New Roman" w:hint="eastAsia"/>
          <w:bCs/>
          <w:sz w:val="20"/>
          <w:szCs w:val="20"/>
          <w:vertAlign w:val="superscript"/>
        </w:rPr>
        <w:t>1</w:t>
      </w:r>
      <w:r w:rsidR="007E685F" w:rsidRPr="00492900">
        <w:rPr>
          <w:rFonts w:ascii="Times New Roman" w:hAnsi="Times New Roman" w:cs="Times New Roman" w:hint="eastAsia"/>
          <w:bCs/>
          <w:sz w:val="20"/>
          <w:szCs w:val="20"/>
          <w:vertAlign w:val="superscript"/>
        </w:rPr>
        <w:t>*</w:t>
      </w:r>
    </w:p>
    <w:p w14:paraId="3BA4D67A" w14:textId="44D6424D" w:rsidR="002205AF" w:rsidRPr="00492900" w:rsidRDefault="002205AF" w:rsidP="002205AF">
      <w:pPr>
        <w:adjustRightInd w:val="0"/>
        <w:snapToGrid w:val="0"/>
        <w:spacing w:afterLines="25" w:after="78" w:line="288" w:lineRule="auto"/>
        <w:ind w:leftChars="300" w:left="630" w:rightChars="300" w:right="630"/>
        <w:jc w:val="center"/>
        <w:rPr>
          <w:rFonts w:ascii="Times New Roman" w:hAnsi="Times New Roman" w:cs="Times New Roman"/>
          <w:sz w:val="18"/>
          <w:szCs w:val="21"/>
        </w:rPr>
      </w:pPr>
      <w:r w:rsidRPr="00492900">
        <w:rPr>
          <w:rFonts w:ascii="Times New Roman" w:hAnsi="Times New Roman" w:cs="Times New Roman" w:hint="eastAsia"/>
          <w:sz w:val="18"/>
          <w:szCs w:val="21"/>
          <w:vertAlign w:val="superscript"/>
        </w:rPr>
        <w:t>1</w:t>
      </w:r>
      <w:r w:rsidRPr="00492900">
        <w:rPr>
          <w:rFonts w:ascii="Times New Roman" w:hAnsi="Times New Roman" w:cs="Times New Roman" w:hint="eastAsia"/>
          <w:sz w:val="18"/>
          <w:szCs w:val="21"/>
        </w:rPr>
        <w:t xml:space="preserve"> Center for Carbon-Based Electronics and Key Laboratory for the Physics and Chemistry of Nanodevices, School of Electronics, Peking University, Beijing, 100871, China.</w:t>
      </w:r>
    </w:p>
    <w:p w14:paraId="7540237A" w14:textId="21120FCB" w:rsidR="002205AF" w:rsidRPr="00492900" w:rsidRDefault="002205AF" w:rsidP="002205AF">
      <w:pPr>
        <w:adjustRightInd w:val="0"/>
        <w:snapToGrid w:val="0"/>
        <w:spacing w:afterLines="25" w:after="78" w:line="288" w:lineRule="auto"/>
        <w:ind w:leftChars="300" w:left="630" w:rightChars="300" w:right="630"/>
        <w:jc w:val="center"/>
        <w:rPr>
          <w:rFonts w:ascii="Times New Roman" w:hAnsi="Times New Roman" w:cs="Times New Roman"/>
          <w:sz w:val="18"/>
          <w:szCs w:val="21"/>
        </w:rPr>
      </w:pPr>
      <w:r w:rsidRPr="00492900">
        <w:rPr>
          <w:rFonts w:ascii="Times New Roman" w:hAnsi="Times New Roman" w:cs="Times New Roman" w:hint="eastAsia"/>
          <w:sz w:val="18"/>
          <w:szCs w:val="21"/>
          <w:vertAlign w:val="superscript"/>
        </w:rPr>
        <w:t xml:space="preserve">2 </w:t>
      </w:r>
      <w:r w:rsidRPr="00492900">
        <w:rPr>
          <w:rFonts w:ascii="Times New Roman" w:hAnsi="Times New Roman" w:cs="Times New Roman" w:hint="eastAsia"/>
          <w:sz w:val="18"/>
          <w:szCs w:val="21"/>
        </w:rPr>
        <w:t>Spin-X Institute, School of Microelectronics, State Key Laboratory of Luminescent Materials and Devices, South China University of Technology, Guangzhou, 511442, China.</w:t>
      </w:r>
    </w:p>
    <w:p w14:paraId="582D41D7" w14:textId="4CF49DD6" w:rsidR="002205AF" w:rsidRPr="00492900" w:rsidRDefault="002205AF" w:rsidP="002205AF">
      <w:pPr>
        <w:adjustRightInd w:val="0"/>
        <w:snapToGrid w:val="0"/>
        <w:spacing w:afterLines="25" w:after="78" w:line="288" w:lineRule="auto"/>
        <w:ind w:leftChars="300" w:left="630" w:rightChars="300" w:right="630"/>
        <w:jc w:val="center"/>
        <w:rPr>
          <w:rFonts w:ascii="Times New Roman" w:hAnsi="Times New Roman" w:cs="Times New Roman"/>
          <w:sz w:val="18"/>
          <w:szCs w:val="21"/>
        </w:rPr>
      </w:pPr>
      <w:r w:rsidRPr="00492900">
        <w:rPr>
          <w:rFonts w:ascii="Times New Roman" w:hAnsi="Times New Roman" w:cs="Times New Roman" w:hint="eastAsia"/>
          <w:sz w:val="18"/>
          <w:szCs w:val="21"/>
          <w:vertAlign w:val="superscript"/>
        </w:rPr>
        <w:t xml:space="preserve">3 </w:t>
      </w:r>
      <w:r w:rsidRPr="00492900">
        <w:rPr>
          <w:rFonts w:ascii="Times New Roman" w:hAnsi="Times New Roman" w:cs="Times New Roman" w:hint="eastAsia"/>
          <w:sz w:val="18"/>
          <w:szCs w:val="21"/>
        </w:rPr>
        <w:t>Spin-X Institute, School of Chemistry and Chemical Engineering, State Key Laboratory of Luminescent Materials and Devices, South China University of Technology, Guangzhou, 511442, China.</w:t>
      </w:r>
    </w:p>
    <w:p w14:paraId="30C4AD2E" w14:textId="5F57F255" w:rsidR="002205AF" w:rsidRPr="00492900" w:rsidRDefault="002205AF" w:rsidP="002205AF">
      <w:pPr>
        <w:adjustRightInd w:val="0"/>
        <w:snapToGrid w:val="0"/>
        <w:spacing w:afterLines="25" w:after="78" w:line="288" w:lineRule="auto"/>
        <w:ind w:leftChars="300" w:left="630" w:rightChars="300" w:right="630"/>
        <w:jc w:val="center"/>
        <w:rPr>
          <w:rFonts w:ascii="Times New Roman" w:hAnsi="Times New Roman" w:cs="Times New Roman"/>
          <w:sz w:val="18"/>
          <w:szCs w:val="21"/>
        </w:rPr>
      </w:pPr>
      <w:r w:rsidRPr="00492900">
        <w:rPr>
          <w:rFonts w:ascii="Times New Roman" w:hAnsi="Times New Roman" w:cs="Times New Roman" w:hint="eastAsia"/>
          <w:sz w:val="18"/>
          <w:szCs w:val="21"/>
          <w:vertAlign w:val="superscript"/>
        </w:rPr>
        <w:t xml:space="preserve">4 </w:t>
      </w:r>
      <w:r w:rsidRPr="00492900">
        <w:rPr>
          <w:rFonts w:ascii="Times New Roman" w:hAnsi="Times New Roman" w:cs="Times New Roman" w:hint="eastAsia"/>
          <w:sz w:val="18"/>
          <w:szCs w:val="21"/>
        </w:rPr>
        <w:t>School of Physics, Huazhong University of Science and Technology, Wuhan, 430074, China.</w:t>
      </w:r>
    </w:p>
    <w:p w14:paraId="6CE3D937" w14:textId="4BF88DAE" w:rsidR="002205AF" w:rsidRPr="00492900" w:rsidRDefault="002205AF" w:rsidP="002205AF">
      <w:pPr>
        <w:adjustRightInd w:val="0"/>
        <w:snapToGrid w:val="0"/>
        <w:spacing w:afterLines="25" w:after="78" w:line="288" w:lineRule="auto"/>
        <w:ind w:leftChars="300" w:left="630" w:rightChars="300" w:right="630"/>
        <w:jc w:val="center"/>
        <w:rPr>
          <w:rFonts w:ascii="Times New Roman" w:hAnsi="Times New Roman" w:cs="Times New Roman"/>
          <w:sz w:val="18"/>
          <w:szCs w:val="21"/>
        </w:rPr>
      </w:pPr>
      <w:r w:rsidRPr="00492900">
        <w:rPr>
          <w:rFonts w:ascii="Times New Roman" w:hAnsi="Times New Roman" w:cs="Times New Roman" w:hint="eastAsia"/>
          <w:sz w:val="18"/>
          <w:szCs w:val="21"/>
          <w:vertAlign w:val="superscript"/>
        </w:rPr>
        <w:t xml:space="preserve">5 </w:t>
      </w:r>
      <w:r w:rsidRPr="00492900">
        <w:rPr>
          <w:rFonts w:ascii="Times New Roman" w:hAnsi="Times New Roman" w:cs="Times New Roman" w:hint="eastAsia"/>
          <w:sz w:val="18"/>
          <w:szCs w:val="21"/>
        </w:rPr>
        <w:t>BNLMS, Key Laboratory of Organic Solids, Institute of Chemistry, Chinese Academy of Sciences, Beijing, 100190, China.</w:t>
      </w:r>
    </w:p>
    <w:p w14:paraId="7BE9AF03" w14:textId="19602E25" w:rsidR="002205AF" w:rsidRPr="00492900" w:rsidRDefault="002205AF" w:rsidP="002205AF">
      <w:pPr>
        <w:adjustRightInd w:val="0"/>
        <w:snapToGrid w:val="0"/>
        <w:spacing w:afterLines="25" w:after="78" w:line="288" w:lineRule="auto"/>
        <w:ind w:leftChars="300" w:left="630" w:rightChars="300" w:right="630"/>
        <w:jc w:val="center"/>
        <w:rPr>
          <w:rFonts w:ascii="Times New Roman" w:hAnsi="Times New Roman" w:cs="Times New Roman"/>
          <w:sz w:val="18"/>
          <w:szCs w:val="21"/>
        </w:rPr>
      </w:pPr>
      <w:r w:rsidRPr="00492900">
        <w:rPr>
          <w:rFonts w:ascii="Times New Roman" w:hAnsi="Times New Roman" w:cs="Times New Roman" w:hint="eastAsia"/>
          <w:sz w:val="18"/>
          <w:szCs w:val="21"/>
          <w:vertAlign w:val="superscript"/>
        </w:rPr>
        <w:t xml:space="preserve">6 </w:t>
      </w:r>
      <w:r w:rsidRPr="00492900">
        <w:rPr>
          <w:rFonts w:ascii="Times New Roman" w:hAnsi="Times New Roman" w:cs="Times New Roman" w:hint="eastAsia"/>
          <w:sz w:val="18"/>
          <w:szCs w:val="21"/>
        </w:rPr>
        <w:t>BNLMS, Beijing Key Laboratory of Magnetoelectric Materials and Devices, College of Chemistry and Molecular Engineering, Peking University, Beijing, 100871, China.</w:t>
      </w:r>
    </w:p>
    <w:p w14:paraId="4D10FBB8" w14:textId="19D7046E" w:rsidR="002205AF" w:rsidRPr="00492900" w:rsidRDefault="002205AF" w:rsidP="002205AF">
      <w:pPr>
        <w:adjustRightInd w:val="0"/>
        <w:snapToGrid w:val="0"/>
        <w:spacing w:afterLines="25" w:after="78" w:line="288" w:lineRule="auto"/>
        <w:ind w:leftChars="300" w:left="630" w:rightChars="300" w:right="630"/>
        <w:jc w:val="center"/>
        <w:rPr>
          <w:rFonts w:ascii="Times New Roman" w:hAnsi="Times New Roman" w:cs="Times New Roman"/>
          <w:sz w:val="18"/>
          <w:szCs w:val="21"/>
        </w:rPr>
      </w:pPr>
      <w:r w:rsidRPr="00492900">
        <w:rPr>
          <w:rFonts w:ascii="Times New Roman" w:hAnsi="Times New Roman" w:cs="Times New Roman" w:hint="eastAsia"/>
          <w:sz w:val="18"/>
          <w:szCs w:val="21"/>
          <w:vertAlign w:val="superscript"/>
        </w:rPr>
        <w:t xml:space="preserve">7 </w:t>
      </w:r>
      <w:r w:rsidRPr="00492900">
        <w:rPr>
          <w:rFonts w:ascii="Times New Roman" w:hAnsi="Times New Roman" w:cs="Times New Roman" w:hint="eastAsia"/>
          <w:sz w:val="18"/>
          <w:szCs w:val="21"/>
        </w:rPr>
        <w:t>BNLMS, College of Chemistry and Molecular Engineering, Peking University, Beijing, 100871, China.</w:t>
      </w:r>
    </w:p>
    <w:p w14:paraId="486B86CA" w14:textId="68D1B245" w:rsidR="002205AF" w:rsidRPr="00492900" w:rsidRDefault="002205AF" w:rsidP="002205AF">
      <w:pPr>
        <w:adjustRightInd w:val="0"/>
        <w:snapToGrid w:val="0"/>
        <w:spacing w:afterLines="25" w:after="78" w:line="288" w:lineRule="auto"/>
        <w:ind w:leftChars="300" w:left="630" w:rightChars="300" w:right="630"/>
        <w:jc w:val="center"/>
        <w:rPr>
          <w:rFonts w:ascii="Times New Roman" w:hAnsi="Times New Roman" w:cs="Times New Roman"/>
          <w:sz w:val="18"/>
          <w:szCs w:val="21"/>
        </w:rPr>
      </w:pPr>
      <w:r w:rsidRPr="00492900">
        <w:rPr>
          <w:rFonts w:ascii="Times New Roman" w:hAnsi="Times New Roman" w:cs="Times New Roman" w:hint="eastAsia"/>
          <w:sz w:val="18"/>
          <w:szCs w:val="21"/>
          <w:vertAlign w:val="superscript"/>
        </w:rPr>
        <w:t xml:space="preserve">8 </w:t>
      </w:r>
      <w:r w:rsidRPr="00492900">
        <w:rPr>
          <w:rFonts w:ascii="Times New Roman" w:hAnsi="Times New Roman" w:cs="Times New Roman" w:hint="eastAsia"/>
          <w:sz w:val="18"/>
          <w:szCs w:val="21"/>
        </w:rPr>
        <w:t>Department of Energy Conversion and Storage, Technical University of Denmark, Kongens Lyngby, DK-2800, Denmark.</w:t>
      </w:r>
    </w:p>
    <w:p w14:paraId="1B0C9A5A" w14:textId="4FB0F7C1" w:rsidR="002205AF" w:rsidRPr="00492900" w:rsidRDefault="002205AF" w:rsidP="002205AF">
      <w:pPr>
        <w:adjustRightInd w:val="0"/>
        <w:snapToGrid w:val="0"/>
        <w:spacing w:afterLines="25" w:after="78" w:line="288" w:lineRule="auto"/>
        <w:ind w:leftChars="300" w:left="630" w:rightChars="300" w:right="630"/>
        <w:jc w:val="center"/>
        <w:rPr>
          <w:rFonts w:ascii="Times New Roman" w:hAnsi="Times New Roman" w:cs="Times New Roman"/>
          <w:sz w:val="18"/>
          <w:szCs w:val="21"/>
        </w:rPr>
      </w:pPr>
      <w:r w:rsidRPr="00492900">
        <w:rPr>
          <w:rFonts w:ascii="Times New Roman" w:hAnsi="Times New Roman" w:cs="Times New Roman" w:hint="eastAsia"/>
          <w:sz w:val="18"/>
          <w:szCs w:val="21"/>
          <w:vertAlign w:val="superscript"/>
        </w:rPr>
        <w:t xml:space="preserve">9 </w:t>
      </w:r>
      <w:r w:rsidRPr="00492900">
        <w:rPr>
          <w:rFonts w:ascii="Times New Roman" w:hAnsi="Times New Roman" w:cs="Times New Roman" w:hint="eastAsia"/>
          <w:sz w:val="18"/>
          <w:szCs w:val="21"/>
        </w:rPr>
        <w:t>Niels Bohr Institute, University of Copenhagen, Copenhagen, DK-2100, Denmark.</w:t>
      </w:r>
    </w:p>
    <w:p w14:paraId="4722DA5E" w14:textId="531D7629" w:rsidR="00281BEA" w:rsidRPr="00492900" w:rsidRDefault="002205AF" w:rsidP="002205AF">
      <w:pPr>
        <w:adjustRightInd w:val="0"/>
        <w:snapToGrid w:val="0"/>
        <w:spacing w:afterLines="25" w:after="78" w:line="288" w:lineRule="auto"/>
        <w:ind w:leftChars="300" w:left="630" w:rightChars="300" w:right="630"/>
        <w:jc w:val="center"/>
        <w:rPr>
          <w:rFonts w:ascii="Times New Roman" w:hAnsi="Times New Roman" w:cs="Times New Roman"/>
          <w:sz w:val="18"/>
          <w:szCs w:val="21"/>
        </w:rPr>
      </w:pPr>
      <w:r w:rsidRPr="00492900">
        <w:rPr>
          <w:rFonts w:ascii="Times New Roman" w:hAnsi="Times New Roman" w:cs="Times New Roman" w:hint="eastAsia"/>
          <w:sz w:val="18"/>
          <w:szCs w:val="21"/>
          <w:vertAlign w:val="superscript"/>
        </w:rPr>
        <w:t xml:space="preserve">10 </w:t>
      </w:r>
      <w:r w:rsidRPr="00492900">
        <w:rPr>
          <w:rFonts w:ascii="Times New Roman" w:hAnsi="Times New Roman" w:cs="Times New Roman" w:hint="eastAsia"/>
          <w:sz w:val="18"/>
          <w:szCs w:val="21"/>
        </w:rPr>
        <w:t>Key Laboratory of Bioinorganic and Synthetic Chemistry of Ministry of Education, School of Chemistry, IGCME, GBRCE for Functional</w:t>
      </w:r>
      <w:r w:rsidR="005E4587" w:rsidRPr="00492900">
        <w:rPr>
          <w:rFonts w:ascii="Times New Roman" w:hAnsi="Times New Roman" w:cs="Times New Roman" w:hint="eastAsia"/>
          <w:sz w:val="18"/>
          <w:szCs w:val="21"/>
        </w:rPr>
        <w:t xml:space="preserve"> </w:t>
      </w:r>
      <w:r w:rsidRPr="00492900">
        <w:rPr>
          <w:rFonts w:ascii="Times New Roman" w:hAnsi="Times New Roman" w:cs="Times New Roman" w:hint="eastAsia"/>
          <w:sz w:val="18"/>
          <w:szCs w:val="21"/>
        </w:rPr>
        <w:t xml:space="preserve">Molecular Engineering, Sun Yat-Sen University, Guangzhou, 510275, </w:t>
      </w:r>
      <w:r w:rsidR="005E4587" w:rsidRPr="00492900">
        <w:rPr>
          <w:rFonts w:ascii="Times New Roman" w:hAnsi="Times New Roman" w:cs="Times New Roman" w:hint="eastAsia"/>
          <w:sz w:val="18"/>
          <w:szCs w:val="21"/>
        </w:rPr>
        <w:t>China</w:t>
      </w:r>
    </w:p>
    <w:p w14:paraId="7F7C573E" w14:textId="77777777" w:rsidR="00F46A3E" w:rsidRPr="00492900" w:rsidRDefault="00F46A3E" w:rsidP="005E4587">
      <w:pPr>
        <w:adjustRightInd w:val="0"/>
        <w:snapToGrid w:val="0"/>
        <w:spacing w:line="264" w:lineRule="auto"/>
        <w:rPr>
          <w:rFonts w:ascii="Times New Roman" w:hAnsi="Times New Roman" w:cs="Times New Roman"/>
          <w:bCs/>
          <w:sz w:val="28"/>
          <w:szCs w:val="28"/>
          <w:vertAlign w:val="superscript"/>
        </w:rPr>
      </w:pPr>
    </w:p>
    <w:p w14:paraId="045144E1" w14:textId="00C74AAA" w:rsidR="00166D91" w:rsidRPr="00492900" w:rsidRDefault="00166D91" w:rsidP="00014A3D">
      <w:pPr>
        <w:pStyle w:val="a9"/>
        <w:numPr>
          <w:ilvl w:val="0"/>
          <w:numId w:val="2"/>
        </w:numPr>
        <w:adjustRightInd w:val="0"/>
        <w:snapToGrid w:val="0"/>
        <w:spacing w:line="288" w:lineRule="auto"/>
        <w:contextualSpacing w:val="0"/>
        <w:rPr>
          <w:rFonts w:ascii="Times New Roman" w:hAnsi="Times New Roman" w:cs="Times New Roman"/>
          <w:b/>
          <w:sz w:val="22"/>
          <w:szCs w:val="24"/>
        </w:rPr>
      </w:pPr>
      <w:r w:rsidRPr="00492900">
        <w:rPr>
          <w:rFonts w:ascii="Times New Roman" w:hAnsi="Times New Roman" w:cs="Times New Roman" w:hint="eastAsia"/>
          <w:b/>
          <w:sz w:val="22"/>
          <w:szCs w:val="24"/>
        </w:rPr>
        <w:t>T</w:t>
      </w:r>
      <w:r w:rsidRPr="00492900">
        <w:rPr>
          <w:rFonts w:ascii="Times New Roman" w:hAnsi="Times New Roman" w:cs="Times New Roman"/>
          <w:b/>
          <w:sz w:val="22"/>
          <w:szCs w:val="24"/>
        </w:rPr>
        <w:t>heoretical details</w:t>
      </w:r>
    </w:p>
    <w:p w14:paraId="2E893500" w14:textId="7DB21DE1" w:rsidR="00D14F2B" w:rsidRPr="00492900" w:rsidRDefault="00D14F2B" w:rsidP="00014A3D">
      <w:pPr>
        <w:pStyle w:val="a9"/>
        <w:numPr>
          <w:ilvl w:val="1"/>
          <w:numId w:val="2"/>
        </w:numPr>
        <w:adjustRightInd w:val="0"/>
        <w:snapToGrid w:val="0"/>
        <w:spacing w:line="288" w:lineRule="auto"/>
        <w:contextualSpacing w:val="0"/>
        <w:rPr>
          <w:rFonts w:ascii="Times New Roman" w:hAnsi="Times New Roman" w:cs="Times New Roman"/>
          <w:b/>
          <w:sz w:val="22"/>
          <w:szCs w:val="24"/>
        </w:rPr>
      </w:pPr>
      <w:r w:rsidRPr="00492900">
        <w:rPr>
          <w:rFonts w:ascii="Times New Roman" w:hAnsi="Times New Roman" w:cs="Times New Roman" w:hint="eastAsia"/>
          <w:b/>
          <w:bCs/>
          <w:sz w:val="22"/>
          <w:szCs w:val="24"/>
        </w:rPr>
        <w:t>DFT calculations</w:t>
      </w:r>
    </w:p>
    <w:p w14:paraId="17A17D50" w14:textId="6C28DC33" w:rsidR="00AA24BE" w:rsidRPr="00492900" w:rsidRDefault="00D14F2B" w:rsidP="00014A3D">
      <w:pPr>
        <w:adjustRightInd w:val="0"/>
        <w:snapToGrid w:val="0"/>
        <w:spacing w:line="288" w:lineRule="auto"/>
        <w:ind w:firstLineChars="200" w:firstLine="420"/>
        <w:rPr>
          <w:rFonts w:ascii="Times New Roman" w:hAnsi="Times New Roman" w:cs="Times New Roman"/>
          <w:sz w:val="22"/>
          <w:szCs w:val="24"/>
        </w:rPr>
      </w:pPr>
      <w:r w:rsidRPr="00492900">
        <w:rPr>
          <w:rFonts w:ascii="Times New Roman" w:hAnsi="Times New Roman" w:cs="Times New Roman"/>
          <w:szCs w:val="24"/>
        </w:rPr>
        <w:t xml:space="preserve">All calculations </w:t>
      </w:r>
      <w:r w:rsidRPr="00492900">
        <w:rPr>
          <w:rFonts w:ascii="Times New Roman" w:hAnsi="Times New Roman" w:cs="Times New Roman" w:hint="eastAsia"/>
          <w:szCs w:val="24"/>
        </w:rPr>
        <w:t>are</w:t>
      </w:r>
      <w:r w:rsidRPr="00492900">
        <w:rPr>
          <w:rFonts w:ascii="Times New Roman" w:hAnsi="Times New Roman" w:cs="Times New Roman"/>
          <w:szCs w:val="24"/>
        </w:rPr>
        <w:t xml:space="preserve"> carried out based on the spin-polarized framework of DFT using Vienna Ab-initio Simulation Package (VASP).</w:t>
      </w:r>
      <w:r w:rsidR="00211B5E" w:rsidRPr="00492900">
        <w:rPr>
          <w:rFonts w:ascii="Times New Roman" w:hAnsi="Times New Roman" w:cs="Times New Roman" w:hint="eastAsia"/>
          <w:szCs w:val="24"/>
          <w:vertAlign w:val="superscript"/>
        </w:rPr>
        <w:t>1,2</w:t>
      </w:r>
      <w:r w:rsidRPr="00492900">
        <w:rPr>
          <w:rFonts w:ascii="Times New Roman" w:hAnsi="Times New Roman" w:cs="Times New Roman"/>
          <w:szCs w:val="24"/>
        </w:rPr>
        <w:t xml:space="preserve"> </w:t>
      </w:r>
      <w:r w:rsidR="00455F46" w:rsidRPr="00492900">
        <w:rPr>
          <w:rFonts w:ascii="Times New Roman" w:hAnsi="Times New Roman" w:cs="Times New Roman" w:hint="eastAsia"/>
          <w:szCs w:val="24"/>
        </w:rPr>
        <w:t>Details of the calculations are provided in the Methods section. Additionally, we</w:t>
      </w:r>
      <w:r w:rsidR="00AA24BE" w:rsidRPr="00492900">
        <w:rPr>
          <w:rFonts w:ascii="Times New Roman" w:hAnsi="Times New Roman" w:cs="Times New Roman" w:hint="eastAsia"/>
          <w:szCs w:val="24"/>
        </w:rPr>
        <w:t xml:space="preserve"> calculated the </w:t>
      </w:r>
      <w:r w:rsidR="00AA24BE" w:rsidRPr="00492900">
        <w:rPr>
          <w:rFonts w:ascii="Times New Roman" w:hAnsi="Times New Roman" w:cs="Times New Roman" w:hint="eastAsia"/>
          <w:sz w:val="22"/>
          <w:szCs w:val="24"/>
        </w:rPr>
        <w:t>deprotonation</w:t>
      </w:r>
      <w:r w:rsidR="00AA24BE" w:rsidRPr="00492900">
        <w:rPr>
          <w:rFonts w:ascii="Times New Roman" w:eastAsia="宋体" w:hAnsi="Times New Roman" w:cs="Times New Roman" w:hint="eastAsia"/>
          <w:sz w:val="22"/>
        </w:rPr>
        <w:t xml:space="preserve"> barrier of </w:t>
      </w:r>
      <w:proofErr w:type="spellStart"/>
      <w:r w:rsidR="00AA24BE" w:rsidRPr="00492900">
        <w:rPr>
          <w:rFonts w:ascii="Times New Roman" w:eastAsia="宋体" w:hAnsi="Times New Roman" w:cs="Times New Roman" w:hint="eastAsia"/>
          <w:sz w:val="22"/>
        </w:rPr>
        <w:t>ReA</w:t>
      </w:r>
      <w:proofErr w:type="spellEnd"/>
      <w:r w:rsidR="00AA24BE" w:rsidRPr="00492900">
        <w:rPr>
          <w:rFonts w:ascii="Times New Roman" w:eastAsia="宋体" w:hAnsi="Times New Roman" w:cs="Times New Roman" w:hint="eastAsia"/>
          <w:sz w:val="22"/>
        </w:rPr>
        <w:t xml:space="preserve"> molecule on </w:t>
      </w:r>
      <w:proofErr w:type="gramStart"/>
      <w:r w:rsidR="00AA24BE" w:rsidRPr="00492900">
        <w:rPr>
          <w:rFonts w:ascii="Times New Roman" w:eastAsia="宋体" w:hAnsi="Times New Roman" w:cs="Times New Roman" w:hint="eastAsia"/>
          <w:sz w:val="22"/>
        </w:rPr>
        <w:t>Au(</w:t>
      </w:r>
      <w:proofErr w:type="gramEnd"/>
      <w:r w:rsidR="00AA24BE" w:rsidRPr="00492900">
        <w:rPr>
          <w:rFonts w:ascii="Times New Roman" w:eastAsia="宋体" w:hAnsi="Times New Roman" w:cs="Times New Roman" w:hint="eastAsia"/>
          <w:sz w:val="22"/>
        </w:rPr>
        <w:t xml:space="preserve">111) substrate is about 0.42 eV when there is a coordinated Fe atom, see </w:t>
      </w:r>
      <w:r w:rsidR="00AA24BE" w:rsidRPr="00492900">
        <w:rPr>
          <w:rFonts w:ascii="Times New Roman" w:eastAsia="宋体" w:hAnsi="Times New Roman" w:cs="Times New Roman" w:hint="eastAsia"/>
          <w:color w:val="00B0F0"/>
          <w:sz w:val="22"/>
        </w:rPr>
        <w:t xml:space="preserve">Fig. </w:t>
      </w:r>
      <w:r w:rsidR="00F965E5" w:rsidRPr="00492900">
        <w:rPr>
          <w:rFonts w:ascii="Times New Roman" w:eastAsia="宋体" w:hAnsi="Times New Roman" w:cs="Times New Roman" w:hint="eastAsia"/>
          <w:color w:val="00B0F0"/>
          <w:sz w:val="22"/>
        </w:rPr>
        <w:t>S1</w:t>
      </w:r>
      <w:r w:rsidR="00AA24BE" w:rsidRPr="00492900">
        <w:rPr>
          <w:rFonts w:ascii="Times New Roman" w:eastAsia="宋体" w:hAnsi="Times New Roman" w:cs="Times New Roman" w:hint="eastAsia"/>
          <w:sz w:val="22"/>
        </w:rPr>
        <w:t xml:space="preserve">. </w:t>
      </w:r>
      <w:r w:rsidR="00AA24BE" w:rsidRPr="00492900">
        <w:rPr>
          <w:rFonts w:ascii="Times New Roman" w:eastAsia="宋体" w:hAnsi="Times New Roman" w:cs="Times New Roman"/>
          <w:sz w:val="22"/>
        </w:rPr>
        <w:t>T</w:t>
      </w:r>
      <w:r w:rsidR="00AA24BE" w:rsidRPr="00492900">
        <w:rPr>
          <w:rFonts w:ascii="Times New Roman" w:eastAsia="宋体" w:hAnsi="Times New Roman" w:cs="Times New Roman" w:hint="eastAsia"/>
          <w:sz w:val="22"/>
        </w:rPr>
        <w:t xml:space="preserve">his indicates that the </w:t>
      </w:r>
      <w:r w:rsidR="00AA24BE" w:rsidRPr="00492900">
        <w:rPr>
          <w:rFonts w:ascii="Times New Roman" w:hAnsi="Times New Roman" w:cs="Times New Roman" w:hint="eastAsia"/>
          <w:sz w:val="22"/>
          <w:szCs w:val="24"/>
        </w:rPr>
        <w:t xml:space="preserve">deprotonation process </w:t>
      </w:r>
      <w:r w:rsidR="00733EC2" w:rsidRPr="00492900">
        <w:rPr>
          <w:rFonts w:ascii="Times New Roman" w:hAnsi="Times New Roman" w:cs="Times New Roman" w:hint="eastAsia"/>
          <w:sz w:val="22"/>
          <w:szCs w:val="24"/>
        </w:rPr>
        <w:t>is likely to</w:t>
      </w:r>
      <w:r w:rsidR="00AA24BE" w:rsidRPr="00492900">
        <w:rPr>
          <w:rFonts w:ascii="Times New Roman" w:hAnsi="Times New Roman" w:cs="Times New Roman" w:hint="eastAsia"/>
          <w:sz w:val="22"/>
          <w:szCs w:val="24"/>
        </w:rPr>
        <w:t xml:space="preserve"> occur spontaneously at room temperature.</w:t>
      </w:r>
      <w:r w:rsidR="005317C4" w:rsidRPr="00492900">
        <w:rPr>
          <w:rFonts w:ascii="Times New Roman" w:hAnsi="Times New Roman" w:cs="Times New Roman" w:hint="eastAsia"/>
          <w:sz w:val="22"/>
          <w:szCs w:val="24"/>
        </w:rPr>
        <w:t xml:space="preserve"> </w:t>
      </w:r>
    </w:p>
    <w:p w14:paraId="14CE65A0" w14:textId="57B0EA23" w:rsidR="00F965E5" w:rsidRPr="00492900" w:rsidRDefault="00F965E5" w:rsidP="002D62F2">
      <w:pPr>
        <w:adjustRightInd w:val="0"/>
        <w:snapToGrid w:val="0"/>
        <w:spacing w:beforeLines="50" w:before="156" w:line="288" w:lineRule="auto"/>
        <w:jc w:val="center"/>
        <w:rPr>
          <w:rFonts w:ascii="Times New Roman" w:hAnsi="Times New Roman" w:cs="Times New Roman"/>
          <w:szCs w:val="24"/>
        </w:rPr>
      </w:pPr>
      <w:bookmarkStart w:id="1" w:name="_Hlk186831985"/>
      <w:r w:rsidRPr="00492900">
        <w:rPr>
          <w:noProof/>
        </w:rPr>
        <w:lastRenderedPageBreak/>
        <w:drawing>
          <wp:inline distT="0" distB="0" distL="0" distR="0" wp14:anchorId="39132306" wp14:editId="18600D5A">
            <wp:extent cx="4038600" cy="3163878"/>
            <wp:effectExtent l="0" t="0" r="0" b="0"/>
            <wp:docPr id="4549637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63760" name=""/>
                    <pic:cNvPicPr/>
                  </pic:nvPicPr>
                  <pic:blipFill>
                    <a:blip r:embed="rId7"/>
                    <a:stretch>
                      <a:fillRect/>
                    </a:stretch>
                  </pic:blipFill>
                  <pic:spPr>
                    <a:xfrm>
                      <a:off x="0" y="0"/>
                      <a:ext cx="4049932" cy="3172756"/>
                    </a:xfrm>
                    <a:prstGeom prst="rect">
                      <a:avLst/>
                    </a:prstGeom>
                  </pic:spPr>
                </pic:pic>
              </a:graphicData>
            </a:graphic>
          </wp:inline>
        </w:drawing>
      </w:r>
    </w:p>
    <w:p w14:paraId="1AE47EAE" w14:textId="00FAA607" w:rsidR="00F965E5" w:rsidRPr="00492900" w:rsidRDefault="00F965E5" w:rsidP="002D62F2">
      <w:pPr>
        <w:adjustRightInd w:val="0"/>
        <w:snapToGrid w:val="0"/>
        <w:spacing w:beforeLines="50" w:before="156" w:line="288" w:lineRule="auto"/>
        <w:rPr>
          <w:rFonts w:ascii="Times New Roman" w:hAnsi="Times New Roman" w:cs="Times New Roman"/>
          <w:szCs w:val="24"/>
        </w:rPr>
      </w:pPr>
      <w:r w:rsidRPr="00492900">
        <w:rPr>
          <w:rFonts w:ascii="Times New Roman" w:hAnsi="Times New Roman" w:cs="Times New Roman" w:hint="eastAsia"/>
          <w:b/>
          <w:bCs/>
          <w:szCs w:val="24"/>
        </w:rPr>
        <w:t xml:space="preserve">Fig. S1 DFT calculation of the deprotonation barrier of </w:t>
      </w:r>
      <w:proofErr w:type="spellStart"/>
      <w:r w:rsidRPr="00492900">
        <w:rPr>
          <w:rFonts w:ascii="Times New Roman" w:hAnsi="Times New Roman" w:cs="Times New Roman" w:hint="eastAsia"/>
          <w:b/>
          <w:bCs/>
          <w:szCs w:val="24"/>
        </w:rPr>
        <w:t>ReA</w:t>
      </w:r>
      <w:proofErr w:type="spellEnd"/>
      <w:r w:rsidRPr="00492900">
        <w:rPr>
          <w:rFonts w:ascii="Times New Roman" w:hAnsi="Times New Roman" w:cs="Times New Roman" w:hint="eastAsia"/>
          <w:b/>
          <w:bCs/>
          <w:szCs w:val="24"/>
        </w:rPr>
        <w:t xml:space="preserve"> on </w:t>
      </w:r>
      <w:proofErr w:type="gramStart"/>
      <w:r w:rsidRPr="00492900">
        <w:rPr>
          <w:rFonts w:ascii="Times New Roman" w:hAnsi="Times New Roman" w:cs="Times New Roman" w:hint="eastAsia"/>
          <w:b/>
          <w:bCs/>
          <w:szCs w:val="24"/>
        </w:rPr>
        <w:t>Au(</w:t>
      </w:r>
      <w:proofErr w:type="gramEnd"/>
      <w:r w:rsidRPr="00492900">
        <w:rPr>
          <w:rFonts w:ascii="Times New Roman" w:hAnsi="Times New Roman" w:cs="Times New Roman" w:hint="eastAsia"/>
          <w:b/>
          <w:bCs/>
          <w:szCs w:val="24"/>
        </w:rPr>
        <w:t>111) when there is a Fe atom coordinated.</w:t>
      </w:r>
      <w:r w:rsidRPr="00492900">
        <w:rPr>
          <w:rFonts w:ascii="Times New Roman" w:hAnsi="Times New Roman" w:cs="Times New Roman" w:hint="eastAsia"/>
          <w:szCs w:val="24"/>
        </w:rPr>
        <w:t xml:space="preserve"> (a) The computational configuration of the initial (left), transient (middle) and final (right) state during the deprotonation process. (b) </w:t>
      </w:r>
      <w:r w:rsidRPr="00492900">
        <w:rPr>
          <w:rFonts w:ascii="Times New Roman" w:hAnsi="Times New Roman" w:cs="Times New Roman"/>
          <w:szCs w:val="24"/>
        </w:rPr>
        <w:t>Corresponding</w:t>
      </w:r>
      <w:r w:rsidRPr="00492900">
        <w:rPr>
          <w:rFonts w:ascii="Times New Roman" w:hAnsi="Times New Roman" w:cs="Times New Roman" w:hint="eastAsia"/>
          <w:szCs w:val="24"/>
        </w:rPr>
        <w:t xml:space="preserve"> calculated energy of each state in (a).</w:t>
      </w:r>
    </w:p>
    <w:bookmarkEnd w:id="1"/>
    <w:p w14:paraId="2DC7A37C" w14:textId="77777777" w:rsidR="00FA35A3" w:rsidRPr="00492900" w:rsidRDefault="00FA35A3" w:rsidP="00014A3D">
      <w:pPr>
        <w:adjustRightInd w:val="0"/>
        <w:snapToGrid w:val="0"/>
        <w:spacing w:line="288" w:lineRule="auto"/>
        <w:ind w:firstLineChars="200" w:firstLine="420"/>
        <w:rPr>
          <w:rFonts w:ascii="Times New Roman" w:hAnsi="Times New Roman" w:cs="Times New Roman"/>
          <w:szCs w:val="24"/>
        </w:rPr>
      </w:pPr>
    </w:p>
    <w:p w14:paraId="3DF7F7B5" w14:textId="520D98C0" w:rsidR="00FA35A3" w:rsidRPr="00492900" w:rsidRDefault="00FA35A3" w:rsidP="00014A3D">
      <w:pPr>
        <w:pStyle w:val="a9"/>
        <w:numPr>
          <w:ilvl w:val="1"/>
          <w:numId w:val="2"/>
        </w:numPr>
        <w:adjustRightInd w:val="0"/>
        <w:snapToGrid w:val="0"/>
        <w:spacing w:line="288" w:lineRule="auto"/>
        <w:ind w:left="357" w:hanging="357"/>
        <w:contextualSpacing w:val="0"/>
        <w:rPr>
          <w:rFonts w:ascii="Times New Roman" w:hAnsi="Times New Roman" w:cs="Times New Roman"/>
          <w:b/>
          <w:szCs w:val="24"/>
        </w:rPr>
      </w:pPr>
      <w:r w:rsidRPr="00492900">
        <w:rPr>
          <w:rFonts w:ascii="Times New Roman" w:hAnsi="Times New Roman" w:cs="Times New Roman" w:hint="eastAsia"/>
          <w:b/>
          <w:bCs/>
          <w:sz w:val="22"/>
          <w:szCs w:val="24"/>
        </w:rPr>
        <w:t xml:space="preserve">Fitting the </w:t>
      </w:r>
      <w:proofErr w:type="spellStart"/>
      <w:r w:rsidRPr="00492900">
        <w:rPr>
          <w:rFonts w:ascii="Times New Roman" w:hAnsi="Times New Roman" w:cs="Times New Roman" w:hint="eastAsia"/>
          <w:b/>
          <w:bCs/>
          <w:i/>
          <w:sz w:val="22"/>
          <w:szCs w:val="24"/>
        </w:rPr>
        <w:t>dI</w:t>
      </w:r>
      <w:proofErr w:type="spellEnd"/>
      <w:r w:rsidRPr="00492900">
        <w:rPr>
          <w:rFonts w:ascii="Times New Roman" w:hAnsi="Times New Roman" w:cs="Times New Roman" w:hint="eastAsia"/>
          <w:b/>
          <w:bCs/>
          <w:i/>
          <w:sz w:val="22"/>
          <w:szCs w:val="24"/>
        </w:rPr>
        <w:t>/</w:t>
      </w:r>
      <w:proofErr w:type="spellStart"/>
      <w:r w:rsidRPr="00492900">
        <w:rPr>
          <w:rFonts w:ascii="Times New Roman" w:hAnsi="Times New Roman" w:cs="Times New Roman" w:hint="eastAsia"/>
          <w:b/>
          <w:bCs/>
          <w:i/>
          <w:sz w:val="22"/>
          <w:szCs w:val="24"/>
        </w:rPr>
        <w:t>dV</w:t>
      </w:r>
      <w:proofErr w:type="spellEnd"/>
      <w:r w:rsidRPr="00492900">
        <w:rPr>
          <w:rFonts w:ascii="Times New Roman" w:hAnsi="Times New Roman" w:cs="Times New Roman" w:hint="eastAsia"/>
          <w:b/>
          <w:bCs/>
          <w:sz w:val="22"/>
          <w:szCs w:val="24"/>
        </w:rPr>
        <w:t xml:space="preserve"> spectra based on the scattering theory </w:t>
      </w:r>
    </w:p>
    <w:p w14:paraId="071F447A" w14:textId="0307909E" w:rsidR="00D80EB2" w:rsidRPr="00492900" w:rsidRDefault="00FA35A3" w:rsidP="00211B5E">
      <w:pPr>
        <w:kinsoku w:val="0"/>
        <w:topLinePunct/>
        <w:adjustRightInd w:val="0"/>
        <w:snapToGrid w:val="0"/>
        <w:spacing w:line="288" w:lineRule="auto"/>
        <w:ind w:firstLineChars="200" w:firstLine="440"/>
        <w:rPr>
          <w:rFonts w:ascii="Times New Roman" w:hAnsi="Times New Roman" w:cs="Times New Roman"/>
          <w:sz w:val="22"/>
        </w:rPr>
      </w:pPr>
      <w:r w:rsidRPr="00492900">
        <w:rPr>
          <w:rFonts w:ascii="Times New Roman" w:hAnsi="Times New Roman" w:cs="Times New Roman"/>
          <w:sz w:val="22"/>
          <w:szCs w:val="24"/>
        </w:rPr>
        <w:t>W</w:t>
      </w:r>
      <w:r w:rsidRPr="00492900">
        <w:rPr>
          <w:rFonts w:ascii="Times New Roman" w:hAnsi="Times New Roman" w:cs="Times New Roman" w:hint="eastAsia"/>
          <w:sz w:val="22"/>
          <w:szCs w:val="24"/>
        </w:rPr>
        <w:t xml:space="preserve">e fit the </w:t>
      </w:r>
      <w:proofErr w:type="spellStart"/>
      <w:r w:rsidRPr="00492900">
        <w:rPr>
          <w:rFonts w:ascii="Times New Roman" w:hAnsi="Times New Roman" w:cs="Times New Roman" w:hint="eastAsia"/>
          <w:i/>
          <w:sz w:val="22"/>
        </w:rPr>
        <w:t>dI</w:t>
      </w:r>
      <w:proofErr w:type="spellEnd"/>
      <w:r w:rsidRPr="00492900">
        <w:rPr>
          <w:rFonts w:ascii="Times New Roman" w:hAnsi="Times New Roman" w:cs="Times New Roman" w:hint="eastAsia"/>
          <w:i/>
          <w:sz w:val="22"/>
        </w:rPr>
        <w:t>/</w:t>
      </w:r>
      <w:proofErr w:type="spellStart"/>
      <w:r w:rsidRPr="00492900">
        <w:rPr>
          <w:rFonts w:ascii="Times New Roman" w:hAnsi="Times New Roman" w:cs="Times New Roman" w:hint="eastAsia"/>
          <w:i/>
          <w:sz w:val="22"/>
        </w:rPr>
        <w:t>dV</w:t>
      </w:r>
      <w:proofErr w:type="spellEnd"/>
      <w:r w:rsidRPr="00492900">
        <w:rPr>
          <w:rFonts w:ascii="Times New Roman" w:hAnsi="Times New Roman" w:cs="Times New Roman" w:hint="eastAsia"/>
          <w:sz w:val="22"/>
        </w:rPr>
        <w:t xml:space="preserve"> spectra measured on the </w:t>
      </w:r>
      <w:proofErr w:type="spellStart"/>
      <w:r w:rsidRPr="00492900">
        <w:rPr>
          <w:rFonts w:ascii="Times New Roman" w:hAnsi="Times New Roman" w:cs="Times New Roman" w:hint="eastAsia"/>
          <w:sz w:val="22"/>
        </w:rPr>
        <w:t>ReA</w:t>
      </w:r>
      <w:proofErr w:type="spellEnd"/>
      <w:r w:rsidRPr="00492900">
        <w:rPr>
          <w:rFonts w:ascii="Times New Roman" w:hAnsi="Times New Roman" w:cs="Times New Roman" w:hint="eastAsia"/>
          <w:sz w:val="22"/>
        </w:rPr>
        <w:t xml:space="preserve"> radicals according to the scattering theory</w:t>
      </w:r>
      <w:r w:rsidR="00211B5E" w:rsidRPr="00492900">
        <w:rPr>
          <w:rFonts w:ascii="Times New Roman" w:hAnsi="Times New Roman" w:cs="Times New Roman" w:hint="eastAsia"/>
          <w:sz w:val="22"/>
        </w:rPr>
        <w:t>.</w:t>
      </w:r>
      <w:r w:rsidR="00455F46" w:rsidRPr="00492900">
        <w:rPr>
          <w:rFonts w:ascii="Times New Roman" w:hAnsi="Times New Roman" w:cs="Times New Roman" w:hint="eastAsia"/>
          <w:sz w:val="22"/>
          <w:vertAlign w:val="superscript"/>
        </w:rPr>
        <w:t>3</w:t>
      </w:r>
      <w:r w:rsidR="00B67FD2" w:rsidRPr="00492900">
        <w:rPr>
          <w:rFonts w:ascii="Times New Roman" w:hAnsi="Times New Roman" w:cs="Times New Roman"/>
          <w:sz w:val="22"/>
        </w:rPr>
        <w:t xml:space="preserve"> As detailed in Ref. </w:t>
      </w:r>
      <w:r w:rsidR="00455F46" w:rsidRPr="00492900">
        <w:rPr>
          <w:rFonts w:ascii="Times New Roman" w:hAnsi="Times New Roman" w:cs="Times New Roman" w:hint="eastAsia"/>
          <w:sz w:val="22"/>
        </w:rPr>
        <w:t>3</w:t>
      </w:r>
      <w:r w:rsidR="00B67FD2" w:rsidRPr="00492900">
        <w:rPr>
          <w:rFonts w:ascii="Times New Roman" w:hAnsi="Times New Roman" w:cs="Times New Roman"/>
          <w:sz w:val="22"/>
        </w:rPr>
        <w:t>,</w:t>
      </w:r>
      <w:r w:rsidRPr="00492900">
        <w:rPr>
          <w:rFonts w:ascii="Times New Roman" w:hAnsi="Times New Roman" w:cs="Times New Roman" w:hint="eastAsia"/>
          <w:sz w:val="22"/>
        </w:rPr>
        <w:t xml:space="preserve"> </w:t>
      </w:r>
      <w:r w:rsidR="00B67FD2" w:rsidRPr="00492900">
        <w:rPr>
          <w:rFonts w:ascii="Times New Roman" w:hAnsi="Times New Roman" w:cs="Times New Roman"/>
          <w:sz w:val="22"/>
        </w:rPr>
        <w:t>i</w:t>
      </w:r>
      <w:r w:rsidR="00D80EB2" w:rsidRPr="00492900">
        <w:rPr>
          <w:rFonts w:ascii="Times New Roman" w:hAnsi="Times New Roman" w:cs="Times New Roman"/>
          <w:sz w:val="22"/>
        </w:rPr>
        <w:t>n the fitting process, the exchange energy</w:t>
      </w:r>
      <w:r w:rsidR="00354585" w:rsidRPr="00492900">
        <w:rPr>
          <w:rFonts w:ascii="Times New Roman" w:hAnsi="Times New Roman" w:cs="Times New Roman"/>
          <w:sz w:val="22"/>
        </w:rPr>
        <w:t xml:space="preserve"> (</w:t>
      </w:r>
      <w:r w:rsidR="00354585" w:rsidRPr="00492900">
        <w:rPr>
          <w:rFonts w:ascii="Times New Roman" w:hAnsi="Times New Roman" w:cs="Times New Roman"/>
          <w:i/>
          <w:sz w:val="22"/>
        </w:rPr>
        <w:t>C</w:t>
      </w:r>
      <w:r w:rsidR="00354585" w:rsidRPr="00492900">
        <w:rPr>
          <w:rFonts w:ascii="Times New Roman" w:hAnsi="Times New Roman" w:cs="Times New Roman"/>
          <w:sz w:val="22"/>
        </w:rPr>
        <w:t>)</w:t>
      </w:r>
      <w:r w:rsidR="00D80EB2" w:rsidRPr="00492900">
        <w:rPr>
          <w:rFonts w:ascii="Times New Roman" w:hAnsi="Times New Roman" w:cs="Times New Roman"/>
          <w:sz w:val="22"/>
        </w:rPr>
        <w:t xml:space="preserve"> and the Kondo scattering</w:t>
      </w:r>
      <w:r w:rsidR="00354585" w:rsidRPr="00492900">
        <w:rPr>
          <w:rFonts w:ascii="Times New Roman" w:hAnsi="Times New Roman" w:cs="Times New Roman"/>
          <w:sz w:val="22"/>
        </w:rPr>
        <w:t xml:space="preserve"> term (</w:t>
      </w:r>
      <w:proofErr w:type="spellStart"/>
      <w:r w:rsidR="00354585" w:rsidRPr="00492900">
        <w:rPr>
          <w:rFonts w:ascii="Times New Roman" w:hAnsi="Times New Roman" w:cs="Times New Roman"/>
          <w:i/>
          <w:sz w:val="22"/>
        </w:rPr>
        <w:t>J</w:t>
      </w:r>
      <w:r w:rsidR="00354585" w:rsidRPr="00492900">
        <w:rPr>
          <w:rFonts w:ascii="Times New Roman" w:hAnsi="Times New Roman" w:cs="Times New Roman"/>
          <w:sz w:val="22"/>
          <w:vertAlign w:val="subscript"/>
        </w:rPr>
        <w:t>ρs</w:t>
      </w:r>
      <w:proofErr w:type="spellEnd"/>
      <w:r w:rsidR="00354585" w:rsidRPr="00492900">
        <w:rPr>
          <w:rFonts w:ascii="Times New Roman" w:hAnsi="Times New Roman" w:cs="Times New Roman"/>
          <w:sz w:val="22"/>
        </w:rPr>
        <w:t>)</w:t>
      </w:r>
      <w:r w:rsidR="00D80EB2" w:rsidRPr="00492900">
        <w:rPr>
          <w:rFonts w:ascii="Times New Roman" w:hAnsi="Times New Roman" w:cs="Times New Roman"/>
          <w:sz w:val="22"/>
        </w:rPr>
        <w:t xml:space="preserve"> between radicals and itinerant electrons in substrate are the main parameter</w:t>
      </w:r>
      <w:r w:rsidR="00354585" w:rsidRPr="00492900">
        <w:rPr>
          <w:rFonts w:ascii="Times New Roman" w:hAnsi="Times New Roman" w:cs="Times New Roman"/>
          <w:sz w:val="22"/>
        </w:rPr>
        <w:t xml:space="preserve">s, and the Coulomb scattering and effective temperature are also </w:t>
      </w:r>
      <w:proofErr w:type="gramStart"/>
      <w:r w:rsidR="00D36C83" w:rsidRPr="00492900">
        <w:rPr>
          <w:rFonts w:ascii="Times New Roman" w:hAnsi="Times New Roman" w:cs="Times New Roman"/>
          <w:sz w:val="22"/>
        </w:rPr>
        <w:t>taken into account</w:t>
      </w:r>
      <w:proofErr w:type="gramEnd"/>
      <w:r w:rsidR="00354585" w:rsidRPr="00492900">
        <w:rPr>
          <w:rFonts w:ascii="Times New Roman" w:hAnsi="Times New Roman" w:cs="Times New Roman"/>
          <w:sz w:val="22"/>
        </w:rPr>
        <w:t xml:space="preserve"> in fitting the spectra. Besides, a linear background is </w:t>
      </w:r>
      <w:r w:rsidR="00D36C83" w:rsidRPr="00492900">
        <w:rPr>
          <w:rFonts w:ascii="Times New Roman" w:hAnsi="Times New Roman" w:cs="Times New Roman"/>
          <w:sz w:val="22"/>
        </w:rPr>
        <w:t>used</w:t>
      </w:r>
      <w:r w:rsidR="00354585" w:rsidRPr="00492900">
        <w:rPr>
          <w:rFonts w:ascii="Times New Roman" w:hAnsi="Times New Roman" w:cs="Times New Roman"/>
          <w:sz w:val="22"/>
        </w:rPr>
        <w:t xml:space="preserve"> to </w:t>
      </w:r>
      <w:r w:rsidR="006747C2" w:rsidRPr="00492900">
        <w:rPr>
          <w:rFonts w:ascii="Times New Roman" w:hAnsi="Times New Roman" w:cs="Times New Roman"/>
          <w:sz w:val="22"/>
        </w:rPr>
        <w:t>compensate for</w:t>
      </w:r>
      <w:r w:rsidR="00354585" w:rsidRPr="00492900">
        <w:rPr>
          <w:rFonts w:ascii="Times New Roman" w:hAnsi="Times New Roman" w:cs="Times New Roman"/>
          <w:sz w:val="22"/>
        </w:rPr>
        <w:t xml:space="preserve"> the influence of other electronic states. In the following table we show the </w:t>
      </w:r>
      <w:proofErr w:type="spellStart"/>
      <w:proofErr w:type="gramStart"/>
      <w:r w:rsidR="00354585" w:rsidRPr="00492900">
        <w:rPr>
          <w:rFonts w:ascii="Times New Roman" w:hAnsi="Times New Roman" w:cs="Times New Roman"/>
          <w:i/>
          <w:sz w:val="22"/>
        </w:rPr>
        <w:t>J</w:t>
      </w:r>
      <w:r w:rsidR="00354585" w:rsidRPr="00492900">
        <w:rPr>
          <w:rFonts w:ascii="Times New Roman" w:hAnsi="Times New Roman" w:cs="Times New Roman"/>
          <w:sz w:val="22"/>
          <w:vertAlign w:val="subscript"/>
        </w:rPr>
        <w:t>ρs</w:t>
      </w:r>
      <w:proofErr w:type="spellEnd"/>
      <w:proofErr w:type="gramEnd"/>
      <w:r w:rsidR="00354585" w:rsidRPr="00492900">
        <w:rPr>
          <w:rFonts w:ascii="Times New Roman" w:hAnsi="Times New Roman" w:cs="Times New Roman"/>
          <w:sz w:val="22"/>
        </w:rPr>
        <w:t xml:space="preserve"> and </w:t>
      </w:r>
      <w:r w:rsidR="00354585" w:rsidRPr="00492900">
        <w:rPr>
          <w:rFonts w:ascii="Times New Roman" w:hAnsi="Times New Roman" w:cs="Times New Roman"/>
          <w:i/>
          <w:sz w:val="22"/>
        </w:rPr>
        <w:t xml:space="preserve">C </w:t>
      </w:r>
      <w:r w:rsidR="00354585" w:rsidRPr="00492900">
        <w:rPr>
          <w:rFonts w:ascii="Times New Roman" w:hAnsi="Times New Roman" w:cs="Times New Roman"/>
          <w:sz w:val="22"/>
        </w:rPr>
        <w:t>extracted from the fitting of the spectra shown in the main text.</w:t>
      </w:r>
    </w:p>
    <w:p w14:paraId="4080E3DD" w14:textId="77777777" w:rsidR="00014A3D" w:rsidRPr="00492900" w:rsidRDefault="00014A3D" w:rsidP="00014A3D">
      <w:pPr>
        <w:adjustRightInd w:val="0"/>
        <w:snapToGrid w:val="0"/>
        <w:spacing w:line="288" w:lineRule="auto"/>
        <w:ind w:firstLineChars="200" w:firstLine="440"/>
        <w:rPr>
          <w:rFonts w:ascii="Times New Roman" w:hAnsi="Times New Roman" w:cs="Times New Roman"/>
          <w:sz w:val="22"/>
        </w:rPr>
      </w:pPr>
    </w:p>
    <w:p w14:paraId="1ABC392A" w14:textId="77777777" w:rsidR="00014A3D" w:rsidRPr="00492900" w:rsidRDefault="00014A3D" w:rsidP="00014A3D">
      <w:pPr>
        <w:adjustRightInd w:val="0"/>
        <w:snapToGrid w:val="0"/>
        <w:spacing w:afterLines="50" w:after="156" w:line="264" w:lineRule="auto"/>
        <w:rPr>
          <w:rFonts w:ascii="Times New Roman" w:hAnsi="Times New Roman" w:cs="Times New Roman"/>
          <w:b/>
          <w:bCs/>
          <w:sz w:val="22"/>
          <w:szCs w:val="24"/>
        </w:rPr>
      </w:pPr>
      <w:r w:rsidRPr="00492900">
        <w:rPr>
          <w:rFonts w:ascii="Times New Roman" w:hAnsi="Times New Roman" w:cs="Times New Roman" w:hint="eastAsia"/>
          <w:b/>
          <w:bCs/>
          <w:sz w:val="22"/>
          <w:szCs w:val="24"/>
        </w:rPr>
        <w:t xml:space="preserve">Table S1. </w:t>
      </w:r>
      <w:r w:rsidRPr="00492900">
        <w:rPr>
          <w:rFonts w:ascii="Times New Roman" w:hAnsi="Times New Roman" w:cs="Times New Roman" w:hint="eastAsia"/>
          <w:sz w:val="22"/>
          <w:szCs w:val="24"/>
        </w:rPr>
        <w:t>Kondo</w:t>
      </w:r>
      <w:r w:rsidRPr="00492900">
        <w:rPr>
          <w:rFonts w:ascii="Times New Roman" w:hAnsi="Times New Roman" w:cs="Times New Roman"/>
          <w:sz w:val="22"/>
          <w:szCs w:val="24"/>
        </w:rPr>
        <w:t xml:space="preserve"> </w:t>
      </w:r>
      <w:r w:rsidRPr="00492900">
        <w:rPr>
          <w:rFonts w:ascii="Times New Roman" w:hAnsi="Times New Roman" w:cs="Times New Roman" w:hint="eastAsia"/>
          <w:sz w:val="22"/>
          <w:szCs w:val="24"/>
        </w:rPr>
        <w:t>scattering</w:t>
      </w:r>
      <w:r w:rsidRPr="00492900">
        <w:rPr>
          <w:rFonts w:ascii="Times New Roman" w:hAnsi="Times New Roman" w:cs="Times New Roman"/>
          <w:sz w:val="22"/>
          <w:szCs w:val="24"/>
        </w:rPr>
        <w:t xml:space="preserve"> </w:t>
      </w:r>
      <w:r w:rsidRPr="00492900">
        <w:rPr>
          <w:rFonts w:ascii="Times New Roman" w:hAnsi="Times New Roman" w:cs="Times New Roman" w:hint="eastAsia"/>
          <w:sz w:val="22"/>
          <w:szCs w:val="24"/>
        </w:rPr>
        <w:t>term</w:t>
      </w:r>
      <w:r w:rsidRPr="00492900">
        <w:rPr>
          <w:rFonts w:ascii="Times New Roman" w:hAnsi="Times New Roman" w:cs="Times New Roman"/>
          <w:sz w:val="22"/>
          <w:szCs w:val="24"/>
        </w:rPr>
        <w:t xml:space="preserve"> </w:t>
      </w:r>
      <w:r w:rsidRPr="00492900">
        <w:rPr>
          <w:rFonts w:ascii="Times New Roman" w:hAnsi="Times New Roman" w:cs="Times New Roman" w:hint="eastAsia"/>
          <w:sz w:val="22"/>
          <w:szCs w:val="24"/>
        </w:rPr>
        <w:t>and</w:t>
      </w:r>
      <w:r w:rsidRPr="00492900">
        <w:rPr>
          <w:rFonts w:ascii="Times New Roman" w:hAnsi="Times New Roman" w:cs="Times New Roman"/>
          <w:sz w:val="22"/>
          <w:szCs w:val="24"/>
        </w:rPr>
        <w:t xml:space="preserve"> </w:t>
      </w:r>
      <w:r w:rsidRPr="00492900">
        <w:rPr>
          <w:rFonts w:ascii="Times New Roman" w:hAnsi="Times New Roman" w:cs="Times New Roman" w:hint="eastAsia"/>
          <w:sz w:val="22"/>
          <w:szCs w:val="24"/>
        </w:rPr>
        <w:t>exchange</w:t>
      </w:r>
      <w:r w:rsidRPr="00492900">
        <w:rPr>
          <w:rFonts w:ascii="Times New Roman" w:hAnsi="Times New Roman" w:cs="Times New Roman"/>
          <w:sz w:val="22"/>
          <w:szCs w:val="24"/>
        </w:rPr>
        <w:t xml:space="preserve"> </w:t>
      </w:r>
      <w:r w:rsidRPr="00492900">
        <w:rPr>
          <w:rFonts w:ascii="Times New Roman" w:hAnsi="Times New Roman" w:cs="Times New Roman" w:hint="eastAsia"/>
          <w:sz w:val="22"/>
          <w:szCs w:val="24"/>
        </w:rPr>
        <w:t>energy</w:t>
      </w:r>
      <w:r w:rsidRPr="00492900">
        <w:rPr>
          <w:rFonts w:ascii="Times New Roman" w:hAnsi="Times New Roman" w:cs="Times New Roman"/>
          <w:sz w:val="22"/>
          <w:szCs w:val="24"/>
        </w:rPr>
        <w:t xml:space="preserve"> </w:t>
      </w:r>
      <w:r w:rsidRPr="00492900">
        <w:rPr>
          <w:rFonts w:ascii="Times New Roman" w:hAnsi="Times New Roman" w:cs="Times New Roman" w:hint="eastAsia"/>
          <w:sz w:val="22"/>
          <w:szCs w:val="24"/>
        </w:rPr>
        <w:t>between</w:t>
      </w:r>
      <w:r w:rsidRPr="00492900">
        <w:rPr>
          <w:rFonts w:ascii="Times New Roman" w:hAnsi="Times New Roman" w:cs="Times New Roman"/>
          <w:sz w:val="22"/>
          <w:szCs w:val="24"/>
        </w:rPr>
        <w:t xml:space="preserve"> </w:t>
      </w:r>
      <w:r w:rsidRPr="00492900">
        <w:rPr>
          <w:rFonts w:ascii="Times New Roman" w:hAnsi="Times New Roman" w:cs="Times New Roman" w:hint="eastAsia"/>
          <w:sz w:val="22"/>
          <w:szCs w:val="24"/>
        </w:rPr>
        <w:t>radicals</w:t>
      </w:r>
      <w:r w:rsidRPr="00492900">
        <w:rPr>
          <w:rFonts w:ascii="Times New Roman" w:hAnsi="Times New Roman" w:cs="Times New Roman"/>
          <w:sz w:val="22"/>
          <w:szCs w:val="24"/>
        </w:rPr>
        <w:t xml:space="preserve"> and Fe atoms obtained by fitting the spectra in the main text.</w:t>
      </w:r>
    </w:p>
    <w:tbl>
      <w:tblPr>
        <w:tblStyle w:val="af3"/>
        <w:tblW w:w="8060" w:type="dxa"/>
        <w:jc w:val="center"/>
        <w:tblLayout w:type="fixed"/>
        <w:tblLook w:val="04A0" w:firstRow="1" w:lastRow="0" w:firstColumn="1" w:lastColumn="0" w:noHBand="0" w:noVBand="1"/>
      </w:tblPr>
      <w:tblGrid>
        <w:gridCol w:w="806"/>
        <w:gridCol w:w="806"/>
        <w:gridCol w:w="806"/>
        <w:gridCol w:w="806"/>
        <w:gridCol w:w="806"/>
        <w:gridCol w:w="806"/>
        <w:gridCol w:w="806"/>
        <w:gridCol w:w="806"/>
        <w:gridCol w:w="806"/>
        <w:gridCol w:w="806"/>
      </w:tblGrid>
      <w:tr w:rsidR="000078BE" w:rsidRPr="00492900" w14:paraId="5A7DEF44" w14:textId="572B19D9" w:rsidTr="000078BE">
        <w:trPr>
          <w:trHeight w:val="901"/>
          <w:jc w:val="center"/>
        </w:trPr>
        <w:tc>
          <w:tcPr>
            <w:tcW w:w="806" w:type="dxa"/>
            <w:vAlign w:val="center"/>
          </w:tcPr>
          <w:p w14:paraId="10A0EDB2" w14:textId="15835D63" w:rsidR="000078BE" w:rsidRPr="00492900" w:rsidRDefault="000078BE" w:rsidP="000078BE">
            <w:pPr>
              <w:jc w:val="center"/>
              <w:rPr>
                <w:rFonts w:ascii="Times New Roman" w:hAnsi="Times New Roman" w:cs="Times New Roman"/>
                <w:sz w:val="16"/>
              </w:rPr>
            </w:pPr>
          </w:p>
        </w:tc>
        <w:tc>
          <w:tcPr>
            <w:tcW w:w="806" w:type="dxa"/>
            <w:vAlign w:val="center"/>
          </w:tcPr>
          <w:p w14:paraId="08CB8236"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Fig.2(b)</w:t>
            </w:r>
          </w:p>
        </w:tc>
        <w:tc>
          <w:tcPr>
            <w:tcW w:w="806" w:type="dxa"/>
            <w:vAlign w:val="center"/>
          </w:tcPr>
          <w:p w14:paraId="024EFC1B" w14:textId="46C98E8D"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Fig.2(</w:t>
            </w:r>
            <w:r w:rsidRPr="00492900">
              <w:rPr>
                <w:rFonts w:ascii="Times New Roman" w:hAnsi="Times New Roman" w:cs="Times New Roman" w:hint="eastAsia"/>
                <w:sz w:val="16"/>
              </w:rPr>
              <w:t>e</w:t>
            </w:r>
            <w:r w:rsidRPr="00492900">
              <w:rPr>
                <w:rFonts w:ascii="Times New Roman" w:hAnsi="Times New Roman" w:cs="Times New Roman"/>
                <w:sz w:val="16"/>
              </w:rPr>
              <w:t>)</w:t>
            </w:r>
          </w:p>
        </w:tc>
        <w:tc>
          <w:tcPr>
            <w:tcW w:w="806" w:type="dxa"/>
            <w:vAlign w:val="center"/>
          </w:tcPr>
          <w:p w14:paraId="00D58980"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Fig.3(d)</w:t>
            </w:r>
          </w:p>
          <w:p w14:paraId="754B9CCB" w14:textId="1B08B045"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hint="eastAsia"/>
                <w:sz w:val="16"/>
              </w:rPr>
              <w:t>W1</w:t>
            </w:r>
          </w:p>
        </w:tc>
        <w:tc>
          <w:tcPr>
            <w:tcW w:w="806" w:type="dxa"/>
            <w:vAlign w:val="center"/>
          </w:tcPr>
          <w:p w14:paraId="2B2A4AE9" w14:textId="6B068C92"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Fig.3(d)</w:t>
            </w:r>
          </w:p>
          <w:p w14:paraId="1088A1D8" w14:textId="27C88CE1"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hint="eastAsia"/>
                <w:sz w:val="16"/>
              </w:rPr>
              <w:t>W2</w:t>
            </w:r>
          </w:p>
        </w:tc>
        <w:tc>
          <w:tcPr>
            <w:tcW w:w="806" w:type="dxa"/>
            <w:vAlign w:val="center"/>
          </w:tcPr>
          <w:p w14:paraId="6512EBE2"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Fig.3(e)</w:t>
            </w:r>
          </w:p>
        </w:tc>
        <w:tc>
          <w:tcPr>
            <w:tcW w:w="806" w:type="dxa"/>
            <w:vAlign w:val="center"/>
          </w:tcPr>
          <w:p w14:paraId="21F0234E"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Fig.3(f)</w:t>
            </w:r>
          </w:p>
          <w:p w14:paraId="148737E3" w14:textId="0688CE6C"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hint="eastAsia"/>
                <w:sz w:val="16"/>
              </w:rPr>
              <w:t>W1</w:t>
            </w:r>
          </w:p>
        </w:tc>
        <w:tc>
          <w:tcPr>
            <w:tcW w:w="806" w:type="dxa"/>
            <w:vAlign w:val="center"/>
          </w:tcPr>
          <w:p w14:paraId="2277BD0F"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Fig.3(f)</w:t>
            </w:r>
          </w:p>
          <w:p w14:paraId="669CA7C3" w14:textId="52E1C7E5"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hint="eastAsia"/>
                <w:sz w:val="16"/>
              </w:rPr>
              <w:t>B1</w:t>
            </w:r>
          </w:p>
        </w:tc>
        <w:tc>
          <w:tcPr>
            <w:tcW w:w="806" w:type="dxa"/>
            <w:vAlign w:val="center"/>
          </w:tcPr>
          <w:p w14:paraId="22DCD057"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Fig.5(c)</w:t>
            </w:r>
          </w:p>
        </w:tc>
        <w:tc>
          <w:tcPr>
            <w:tcW w:w="806" w:type="dxa"/>
            <w:vAlign w:val="center"/>
          </w:tcPr>
          <w:p w14:paraId="0C314DAF"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Fig.5(d)</w:t>
            </w:r>
          </w:p>
        </w:tc>
      </w:tr>
      <w:tr w:rsidR="000078BE" w:rsidRPr="00492900" w14:paraId="4EDE0C41" w14:textId="204BBA60" w:rsidTr="000078BE">
        <w:trPr>
          <w:trHeight w:val="449"/>
          <w:jc w:val="center"/>
        </w:trPr>
        <w:tc>
          <w:tcPr>
            <w:tcW w:w="806" w:type="dxa"/>
            <w:vAlign w:val="center"/>
          </w:tcPr>
          <w:p w14:paraId="2C50E27D" w14:textId="77777777" w:rsidR="000078BE" w:rsidRPr="00492900" w:rsidRDefault="000078BE" w:rsidP="000078BE">
            <w:pPr>
              <w:jc w:val="center"/>
              <w:rPr>
                <w:rFonts w:ascii="Times New Roman" w:hAnsi="Times New Roman" w:cs="Times New Roman"/>
                <w:sz w:val="16"/>
              </w:rPr>
            </w:pPr>
            <w:proofErr w:type="spellStart"/>
            <w:r w:rsidRPr="00492900">
              <w:rPr>
                <w:rFonts w:ascii="Times New Roman" w:hAnsi="Times New Roman" w:cs="Times New Roman"/>
                <w:i/>
                <w:sz w:val="16"/>
              </w:rPr>
              <w:t>Jρ</w:t>
            </w:r>
            <w:r w:rsidRPr="00492900">
              <w:rPr>
                <w:rFonts w:ascii="Times New Roman" w:hAnsi="Times New Roman" w:cs="Times New Roman"/>
                <w:i/>
                <w:sz w:val="16"/>
                <w:vertAlign w:val="subscript"/>
              </w:rPr>
              <w:t>s</w:t>
            </w:r>
            <w:proofErr w:type="spellEnd"/>
          </w:p>
        </w:tc>
        <w:tc>
          <w:tcPr>
            <w:tcW w:w="806" w:type="dxa"/>
            <w:vAlign w:val="center"/>
          </w:tcPr>
          <w:p w14:paraId="360DA6A2"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-0.668</w:t>
            </w:r>
          </w:p>
        </w:tc>
        <w:tc>
          <w:tcPr>
            <w:tcW w:w="806" w:type="dxa"/>
            <w:vAlign w:val="center"/>
          </w:tcPr>
          <w:p w14:paraId="44BE6ACB" w14:textId="6474088B"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-1.389</w:t>
            </w:r>
          </w:p>
        </w:tc>
        <w:tc>
          <w:tcPr>
            <w:tcW w:w="806" w:type="dxa"/>
            <w:vAlign w:val="center"/>
          </w:tcPr>
          <w:p w14:paraId="3B318DB7" w14:textId="375F0675"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-2.285</w:t>
            </w:r>
          </w:p>
        </w:tc>
        <w:tc>
          <w:tcPr>
            <w:tcW w:w="806" w:type="dxa"/>
            <w:vAlign w:val="center"/>
          </w:tcPr>
          <w:p w14:paraId="5813D4B2" w14:textId="70CB1D5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-1.382</w:t>
            </w:r>
          </w:p>
        </w:tc>
        <w:tc>
          <w:tcPr>
            <w:tcW w:w="806" w:type="dxa"/>
            <w:vAlign w:val="center"/>
          </w:tcPr>
          <w:p w14:paraId="50C26283"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-0.400</w:t>
            </w:r>
          </w:p>
        </w:tc>
        <w:tc>
          <w:tcPr>
            <w:tcW w:w="806" w:type="dxa"/>
            <w:vAlign w:val="center"/>
          </w:tcPr>
          <w:p w14:paraId="4C4A2503"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-0.328</w:t>
            </w:r>
          </w:p>
        </w:tc>
        <w:tc>
          <w:tcPr>
            <w:tcW w:w="806" w:type="dxa"/>
            <w:vAlign w:val="center"/>
          </w:tcPr>
          <w:p w14:paraId="537AD3BB"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-0.162</w:t>
            </w:r>
          </w:p>
        </w:tc>
        <w:tc>
          <w:tcPr>
            <w:tcW w:w="806" w:type="dxa"/>
            <w:vAlign w:val="center"/>
          </w:tcPr>
          <w:p w14:paraId="2A199F80"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-0.357</w:t>
            </w:r>
          </w:p>
        </w:tc>
        <w:tc>
          <w:tcPr>
            <w:tcW w:w="806" w:type="dxa"/>
            <w:vAlign w:val="center"/>
          </w:tcPr>
          <w:p w14:paraId="3408C0ED"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-2.342</w:t>
            </w:r>
          </w:p>
        </w:tc>
      </w:tr>
      <w:tr w:rsidR="000078BE" w:rsidRPr="00492900" w14:paraId="655985F9" w14:textId="03107577" w:rsidTr="000078BE">
        <w:trPr>
          <w:trHeight w:val="432"/>
          <w:jc w:val="center"/>
        </w:trPr>
        <w:tc>
          <w:tcPr>
            <w:tcW w:w="806" w:type="dxa"/>
            <w:vAlign w:val="center"/>
          </w:tcPr>
          <w:p w14:paraId="3788F062"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i/>
                <w:sz w:val="16"/>
              </w:rPr>
              <w:t>C</w:t>
            </w:r>
            <w:r w:rsidRPr="00492900">
              <w:rPr>
                <w:rFonts w:ascii="Times New Roman" w:hAnsi="Times New Roman" w:cs="Times New Roman"/>
                <w:sz w:val="16"/>
              </w:rPr>
              <w:t>(</w:t>
            </w:r>
            <w:proofErr w:type="spellStart"/>
            <w:r w:rsidRPr="00492900">
              <w:rPr>
                <w:rFonts w:ascii="Times New Roman" w:hAnsi="Times New Roman" w:cs="Times New Roman"/>
                <w:sz w:val="16"/>
              </w:rPr>
              <w:t>meV</w:t>
            </w:r>
            <w:proofErr w:type="spellEnd"/>
            <w:r w:rsidRPr="00492900">
              <w:rPr>
                <w:rFonts w:ascii="Times New Roman" w:hAnsi="Times New Roman" w:cs="Times New Roman"/>
                <w:sz w:val="16"/>
              </w:rPr>
              <w:t>)</w:t>
            </w:r>
          </w:p>
        </w:tc>
        <w:tc>
          <w:tcPr>
            <w:tcW w:w="806" w:type="dxa"/>
            <w:vAlign w:val="center"/>
          </w:tcPr>
          <w:p w14:paraId="1B7AA01E"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5.09</w:t>
            </w:r>
          </w:p>
        </w:tc>
        <w:tc>
          <w:tcPr>
            <w:tcW w:w="806" w:type="dxa"/>
            <w:vAlign w:val="center"/>
          </w:tcPr>
          <w:p w14:paraId="4A5D616F" w14:textId="7CBB12E5"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1.04</w:t>
            </w:r>
          </w:p>
        </w:tc>
        <w:tc>
          <w:tcPr>
            <w:tcW w:w="806" w:type="dxa"/>
            <w:vAlign w:val="center"/>
          </w:tcPr>
          <w:p w14:paraId="31E363B5" w14:textId="53878F1B"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0.36</w:t>
            </w:r>
          </w:p>
        </w:tc>
        <w:tc>
          <w:tcPr>
            <w:tcW w:w="806" w:type="dxa"/>
            <w:vAlign w:val="center"/>
          </w:tcPr>
          <w:p w14:paraId="7B6FC48D" w14:textId="771669BD"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0.20</w:t>
            </w:r>
          </w:p>
        </w:tc>
        <w:tc>
          <w:tcPr>
            <w:tcW w:w="806" w:type="dxa"/>
            <w:vAlign w:val="center"/>
          </w:tcPr>
          <w:p w14:paraId="2E65D062"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5.50</w:t>
            </w:r>
          </w:p>
        </w:tc>
        <w:tc>
          <w:tcPr>
            <w:tcW w:w="806" w:type="dxa"/>
            <w:vAlign w:val="center"/>
          </w:tcPr>
          <w:p w14:paraId="12F807FC"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0.45</w:t>
            </w:r>
          </w:p>
        </w:tc>
        <w:tc>
          <w:tcPr>
            <w:tcW w:w="806" w:type="dxa"/>
            <w:vAlign w:val="center"/>
          </w:tcPr>
          <w:p w14:paraId="505713DB"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4.81</w:t>
            </w:r>
          </w:p>
        </w:tc>
        <w:tc>
          <w:tcPr>
            <w:tcW w:w="806" w:type="dxa"/>
            <w:vAlign w:val="center"/>
          </w:tcPr>
          <w:p w14:paraId="37A19313"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5.05</w:t>
            </w:r>
          </w:p>
        </w:tc>
        <w:tc>
          <w:tcPr>
            <w:tcW w:w="806" w:type="dxa"/>
            <w:vAlign w:val="center"/>
          </w:tcPr>
          <w:p w14:paraId="4C940390" w14:textId="77777777" w:rsidR="000078BE" w:rsidRPr="00492900" w:rsidRDefault="000078BE" w:rsidP="000078BE">
            <w:pPr>
              <w:jc w:val="center"/>
              <w:rPr>
                <w:rFonts w:ascii="Times New Roman" w:hAnsi="Times New Roman" w:cs="Times New Roman"/>
                <w:sz w:val="16"/>
              </w:rPr>
            </w:pPr>
            <w:r w:rsidRPr="00492900">
              <w:rPr>
                <w:rFonts w:ascii="Times New Roman" w:hAnsi="Times New Roman" w:cs="Times New Roman"/>
                <w:sz w:val="16"/>
              </w:rPr>
              <w:t>1.16</w:t>
            </w:r>
          </w:p>
        </w:tc>
      </w:tr>
    </w:tbl>
    <w:p w14:paraId="0AEE50A4" w14:textId="77777777" w:rsidR="00166D91" w:rsidRPr="00492900" w:rsidRDefault="00166D91" w:rsidP="00166D91">
      <w:pPr>
        <w:adjustRightInd w:val="0"/>
        <w:snapToGrid w:val="0"/>
        <w:spacing w:afterLines="50" w:after="156" w:line="264" w:lineRule="auto"/>
        <w:rPr>
          <w:rFonts w:ascii="Times New Roman" w:hAnsi="Times New Roman" w:cs="Times New Roman"/>
          <w:b/>
          <w:bCs/>
          <w:sz w:val="22"/>
          <w:szCs w:val="24"/>
        </w:rPr>
      </w:pPr>
    </w:p>
    <w:p w14:paraId="3883EC69" w14:textId="627BB0DF" w:rsidR="00166D91" w:rsidRPr="00492900" w:rsidRDefault="00166D91" w:rsidP="00014A3D">
      <w:pPr>
        <w:pStyle w:val="a9"/>
        <w:numPr>
          <w:ilvl w:val="0"/>
          <w:numId w:val="2"/>
        </w:numPr>
        <w:adjustRightInd w:val="0"/>
        <w:snapToGrid w:val="0"/>
        <w:spacing w:line="288" w:lineRule="auto"/>
        <w:ind w:left="357" w:hanging="357"/>
        <w:contextualSpacing w:val="0"/>
        <w:rPr>
          <w:rFonts w:ascii="Times New Roman" w:hAnsi="Times New Roman" w:cs="Times New Roman"/>
          <w:b/>
          <w:bCs/>
          <w:sz w:val="22"/>
          <w:szCs w:val="24"/>
        </w:rPr>
      </w:pPr>
      <w:r w:rsidRPr="00492900">
        <w:rPr>
          <w:rFonts w:ascii="Times New Roman" w:hAnsi="Times New Roman" w:cs="Times New Roman" w:hint="eastAsia"/>
          <w:b/>
          <w:bCs/>
          <w:sz w:val="22"/>
          <w:szCs w:val="24"/>
        </w:rPr>
        <w:t>E</w:t>
      </w:r>
      <w:r w:rsidRPr="00492900">
        <w:rPr>
          <w:rFonts w:ascii="Times New Roman" w:hAnsi="Times New Roman" w:cs="Times New Roman"/>
          <w:b/>
          <w:bCs/>
          <w:sz w:val="22"/>
          <w:szCs w:val="24"/>
        </w:rPr>
        <w:t>xperimental details</w:t>
      </w:r>
    </w:p>
    <w:p w14:paraId="6AA92B43" w14:textId="6A4730EA" w:rsidR="00D14F2B" w:rsidRPr="00492900" w:rsidRDefault="00C66BF8" w:rsidP="00014A3D">
      <w:pPr>
        <w:pStyle w:val="a9"/>
        <w:numPr>
          <w:ilvl w:val="1"/>
          <w:numId w:val="2"/>
        </w:numPr>
        <w:adjustRightInd w:val="0"/>
        <w:snapToGrid w:val="0"/>
        <w:spacing w:line="288" w:lineRule="auto"/>
        <w:ind w:left="357" w:hanging="357"/>
        <w:contextualSpacing w:val="0"/>
        <w:rPr>
          <w:rFonts w:ascii="Times New Roman" w:hAnsi="Times New Roman" w:cs="Times New Roman"/>
          <w:b/>
          <w:bCs/>
          <w:sz w:val="22"/>
          <w:szCs w:val="24"/>
        </w:rPr>
      </w:pPr>
      <w:r w:rsidRPr="00492900">
        <w:rPr>
          <w:rFonts w:ascii="Times New Roman" w:hAnsi="Times New Roman" w:cs="Times New Roman" w:hint="eastAsia"/>
          <w:b/>
          <w:bCs/>
          <w:sz w:val="22"/>
          <w:szCs w:val="24"/>
        </w:rPr>
        <w:t>Sample preparation</w:t>
      </w:r>
    </w:p>
    <w:p w14:paraId="3F7B57B2" w14:textId="4E4992C4" w:rsidR="00C66BF8" w:rsidRPr="00492900" w:rsidRDefault="00C66BF8" w:rsidP="00C66BF8">
      <w:pPr>
        <w:pStyle w:val="a9"/>
        <w:adjustRightInd w:val="0"/>
        <w:snapToGrid w:val="0"/>
        <w:spacing w:line="288" w:lineRule="auto"/>
        <w:ind w:left="0" w:firstLineChars="200" w:firstLine="420"/>
        <w:rPr>
          <w:rFonts w:ascii="Times New Roman" w:hAnsi="Times New Roman" w:cs="Times New Roman"/>
          <w:sz w:val="22"/>
          <w:szCs w:val="24"/>
        </w:rPr>
      </w:pPr>
      <w:r w:rsidRPr="00492900">
        <w:rPr>
          <w:rFonts w:ascii="Times New Roman" w:eastAsia="宋体" w:hAnsi="Times New Roman" w:cs="Times New Roman"/>
        </w:rPr>
        <w:t>The sample preparation involved several steps.</w:t>
      </w:r>
      <w:r w:rsidRPr="00492900">
        <w:rPr>
          <w:rFonts w:ascii="Times New Roman" w:eastAsia="宋体" w:hAnsi="Times New Roman" w:cs="Times New Roman" w:hint="eastAsia"/>
        </w:rPr>
        <w:t xml:space="preserve"> </w:t>
      </w:r>
      <w:r w:rsidRPr="00492900">
        <w:rPr>
          <w:rFonts w:ascii="Times New Roman" w:hAnsi="Times New Roman" w:cs="Times New Roman"/>
          <w:sz w:val="22"/>
          <w:szCs w:val="24"/>
        </w:rPr>
        <w:t xml:space="preserve">First, the </w:t>
      </w:r>
      <w:proofErr w:type="gramStart"/>
      <w:r w:rsidRPr="00492900">
        <w:rPr>
          <w:rFonts w:ascii="Times New Roman" w:hAnsi="Times New Roman" w:cs="Times New Roman"/>
          <w:sz w:val="22"/>
          <w:szCs w:val="24"/>
        </w:rPr>
        <w:t>Au(</w:t>
      </w:r>
      <w:proofErr w:type="gramEnd"/>
      <w:r w:rsidRPr="00492900">
        <w:rPr>
          <w:rFonts w:ascii="Times New Roman" w:hAnsi="Times New Roman" w:cs="Times New Roman"/>
          <w:sz w:val="22"/>
          <w:szCs w:val="24"/>
        </w:rPr>
        <w:t xml:space="preserve">111) substrate underwent cycles of </w:t>
      </w:r>
      <w:proofErr w:type="spellStart"/>
      <w:r w:rsidRPr="00492900">
        <w:rPr>
          <w:rFonts w:ascii="Times New Roman" w:hAnsi="Times New Roman" w:cs="Times New Roman"/>
          <w:sz w:val="22"/>
          <w:szCs w:val="24"/>
        </w:rPr>
        <w:t>Ar</w:t>
      </w:r>
      <w:proofErr w:type="spellEnd"/>
      <w:r w:rsidRPr="00492900">
        <w:rPr>
          <w:rFonts w:ascii="Times New Roman" w:hAnsi="Times New Roman" w:cs="Times New Roman"/>
          <w:sz w:val="22"/>
          <w:szCs w:val="24"/>
        </w:rPr>
        <w:t xml:space="preserve">+ sputtering and annealing to create atomically flat terraces. Fe atoms were first evaporated onto clean </w:t>
      </w:r>
      <w:proofErr w:type="gramStart"/>
      <w:r w:rsidRPr="00492900">
        <w:rPr>
          <w:rFonts w:ascii="Times New Roman" w:hAnsi="Times New Roman" w:cs="Times New Roman"/>
          <w:sz w:val="22"/>
          <w:szCs w:val="24"/>
        </w:rPr>
        <w:t>Au(</w:t>
      </w:r>
      <w:proofErr w:type="gramEnd"/>
      <w:r w:rsidRPr="00492900">
        <w:rPr>
          <w:rFonts w:ascii="Times New Roman" w:hAnsi="Times New Roman" w:cs="Times New Roman"/>
          <w:sz w:val="22"/>
          <w:szCs w:val="24"/>
        </w:rPr>
        <w:t xml:space="preserve">111) surface at room temperature with considerably amount, as we </w:t>
      </w:r>
      <w:r w:rsidRPr="00492900">
        <w:rPr>
          <w:rFonts w:ascii="Times New Roman" w:hAnsi="Times New Roman" w:cs="Times New Roman"/>
          <w:sz w:val="22"/>
          <w:szCs w:val="24"/>
        </w:rPr>
        <w:lastRenderedPageBreak/>
        <w:t xml:space="preserve">could see </w:t>
      </w:r>
      <w:proofErr w:type="gramStart"/>
      <w:r w:rsidRPr="00492900">
        <w:rPr>
          <w:rFonts w:ascii="Times New Roman" w:hAnsi="Times New Roman" w:cs="Times New Roman"/>
          <w:sz w:val="22"/>
          <w:szCs w:val="24"/>
        </w:rPr>
        <w:t>Fe island</w:t>
      </w:r>
      <w:proofErr w:type="gramEnd"/>
      <w:r w:rsidRPr="00492900">
        <w:rPr>
          <w:rFonts w:ascii="Times New Roman" w:hAnsi="Times New Roman" w:cs="Times New Roman"/>
          <w:sz w:val="22"/>
          <w:szCs w:val="24"/>
        </w:rPr>
        <w:t xml:space="preserve"> on the elbow sites of the herringbone reconstruction. We then deposited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molecules onto the sample at room temperature as well. After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deposition, the sample was maintained at room temperature for one hour before being transferred to a </w:t>
      </w:r>
      <w:r w:rsidR="00C35B76" w:rsidRPr="00492900">
        <w:rPr>
          <w:rFonts w:ascii="Times New Roman" w:hAnsi="Times New Roman" w:cs="Times New Roman" w:hint="eastAsia"/>
          <w:sz w:val="22"/>
          <w:szCs w:val="24"/>
        </w:rPr>
        <w:t>1.9</w:t>
      </w:r>
      <w:r w:rsidRPr="00492900">
        <w:rPr>
          <w:rFonts w:ascii="Times New Roman" w:hAnsi="Times New Roman" w:cs="Times New Roman"/>
          <w:sz w:val="22"/>
          <w:szCs w:val="24"/>
        </w:rPr>
        <w:t xml:space="preserve"> K environment for scanning and spectroscopic measurements. </w:t>
      </w:r>
      <w:r w:rsidRPr="00492900">
        <w:rPr>
          <w:rFonts w:ascii="Times New Roman" w:hAnsi="Times New Roman" w:cs="Times New Roman" w:hint="eastAsia"/>
          <w:sz w:val="22"/>
          <w:szCs w:val="24"/>
        </w:rPr>
        <w:t>The AFM imaging was conducted at 4</w:t>
      </w:r>
      <w:r w:rsidR="00C35B76" w:rsidRPr="00492900">
        <w:rPr>
          <w:rFonts w:ascii="Times New Roman" w:hAnsi="Times New Roman" w:cs="Times New Roman" w:hint="eastAsia"/>
          <w:sz w:val="22"/>
          <w:szCs w:val="24"/>
        </w:rPr>
        <w:t>.8</w:t>
      </w:r>
      <w:r w:rsidRPr="00492900">
        <w:rPr>
          <w:rFonts w:ascii="Times New Roman" w:hAnsi="Times New Roman" w:cs="Times New Roman" w:hint="eastAsia"/>
          <w:sz w:val="22"/>
          <w:szCs w:val="24"/>
        </w:rPr>
        <w:t xml:space="preserve"> K.</w:t>
      </w:r>
    </w:p>
    <w:p w14:paraId="4B8B3ACE" w14:textId="04B3C471" w:rsidR="00C66BF8" w:rsidRPr="00492900" w:rsidRDefault="00C73045" w:rsidP="00C73045">
      <w:pPr>
        <w:pStyle w:val="a9"/>
        <w:adjustRightInd w:val="0"/>
        <w:snapToGrid w:val="0"/>
        <w:spacing w:line="288" w:lineRule="auto"/>
        <w:ind w:left="0" w:firstLineChars="200" w:firstLine="440"/>
        <w:contextualSpacing w:val="0"/>
        <w:rPr>
          <w:rFonts w:ascii="Times New Roman" w:hAnsi="Times New Roman" w:cs="Times New Roman"/>
          <w:sz w:val="22"/>
          <w:szCs w:val="24"/>
        </w:rPr>
      </w:pPr>
      <w:r w:rsidRPr="00492900">
        <w:rPr>
          <w:rFonts w:ascii="Times New Roman" w:hAnsi="Times New Roman" w:cs="Times New Roman" w:hint="eastAsia"/>
          <w:sz w:val="22"/>
          <w:szCs w:val="24"/>
        </w:rPr>
        <w:t>A</w:t>
      </w:r>
      <w:r w:rsidRPr="00492900">
        <w:rPr>
          <w:rFonts w:ascii="Times New Roman" w:hAnsi="Times New Roman" w:cs="Times New Roman"/>
          <w:sz w:val="22"/>
          <w:szCs w:val="24"/>
        </w:rPr>
        <w:t>s observed in our experiments, the Fe-</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coordination predominantly forms well-defined Fe</w:t>
      </w:r>
      <w:r w:rsidRPr="00492900">
        <w:rPr>
          <w:rFonts w:ascii="Times New Roman" w:hAnsi="Times New Roman" w:cs="Times New Roman" w:hint="eastAsia"/>
          <w:sz w:val="22"/>
          <w:szCs w:val="24"/>
          <w:vertAlign w:val="subscript"/>
        </w:rPr>
        <w:t>2</w:t>
      </w:r>
      <w:r w:rsidRPr="00492900">
        <w:rPr>
          <w:rFonts w:ascii="Times New Roman" w:hAnsi="Times New Roman" w:cs="Times New Roman" w:hint="eastAsia"/>
          <w:sz w:val="22"/>
          <w:szCs w:val="24"/>
        </w:rPr>
        <w:t>(</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hint="eastAsia"/>
          <w:sz w:val="22"/>
          <w:szCs w:val="24"/>
        </w:rPr>
        <w:t>)</w:t>
      </w:r>
      <w:r w:rsidRPr="00492900">
        <w:rPr>
          <w:rFonts w:ascii="Times New Roman" w:hAnsi="Times New Roman" w:cs="Times New Roman" w:hint="eastAsia"/>
          <w:sz w:val="22"/>
          <w:szCs w:val="24"/>
          <w:vertAlign w:val="subscript"/>
        </w:rPr>
        <w:t>4</w:t>
      </w:r>
      <w:r w:rsidRPr="00492900">
        <w:rPr>
          <w:rFonts w:ascii="Times New Roman" w:hAnsi="Times New Roman" w:cs="Times New Roman"/>
          <w:sz w:val="22"/>
          <w:szCs w:val="24"/>
        </w:rPr>
        <w:t xml:space="preserve"> </w:t>
      </w:r>
      <w:r w:rsidRPr="00492900">
        <w:rPr>
          <w:rFonts w:ascii="Times New Roman" w:hAnsi="Times New Roman" w:cs="Times New Roman" w:hint="eastAsia"/>
          <w:sz w:val="22"/>
          <w:szCs w:val="24"/>
        </w:rPr>
        <w:t>tetramer</w:t>
      </w:r>
      <w:r w:rsidRPr="00492900">
        <w:rPr>
          <w:rFonts w:ascii="Times New Roman" w:hAnsi="Times New Roman" w:cs="Times New Roman"/>
          <w:sz w:val="22"/>
          <w:szCs w:val="24"/>
        </w:rPr>
        <w:t xml:space="preserve"> structures, independent of the initial </w:t>
      </w:r>
      <w:proofErr w:type="spellStart"/>
      <w:r w:rsidRPr="00492900">
        <w:rPr>
          <w:rFonts w:ascii="Times New Roman" w:hAnsi="Times New Roman" w:cs="Times New Roman"/>
          <w:sz w:val="22"/>
          <w:szCs w:val="24"/>
        </w:rPr>
        <w:t>Fe:ReA</w:t>
      </w:r>
      <w:proofErr w:type="spellEnd"/>
      <w:r w:rsidRPr="00492900">
        <w:rPr>
          <w:rFonts w:ascii="Times New Roman" w:hAnsi="Times New Roman" w:cs="Times New Roman"/>
          <w:sz w:val="22"/>
          <w:szCs w:val="24"/>
        </w:rPr>
        <w:t xml:space="preserve"> ratio. </w:t>
      </w:r>
      <w:r w:rsidRPr="00492900">
        <w:rPr>
          <w:rFonts w:ascii="Times New Roman" w:hAnsi="Times New Roman" w:cs="Times New Roman" w:hint="eastAsia"/>
          <w:sz w:val="22"/>
          <w:szCs w:val="24"/>
        </w:rPr>
        <w:t xml:space="preserve">In addition, there are </w:t>
      </w:r>
      <w:r w:rsidRPr="00492900">
        <w:rPr>
          <w:rFonts w:ascii="Times New Roman" w:hAnsi="Times New Roman" w:cs="Times New Roman"/>
          <w:sz w:val="22"/>
          <w:szCs w:val="24"/>
        </w:rPr>
        <w:t xml:space="preserve">some disordered </w:t>
      </w:r>
      <w:r w:rsidRPr="00492900">
        <w:rPr>
          <w:rFonts w:ascii="Times New Roman" w:hAnsi="Times New Roman" w:cs="Times New Roman" w:hint="eastAsia"/>
          <w:sz w:val="22"/>
          <w:szCs w:val="24"/>
        </w:rPr>
        <w:t xml:space="preserve">coordinated </w:t>
      </w:r>
      <w:r w:rsidRPr="00492900">
        <w:rPr>
          <w:rFonts w:ascii="Times New Roman" w:hAnsi="Times New Roman" w:cs="Times New Roman"/>
          <w:sz w:val="22"/>
          <w:szCs w:val="24"/>
        </w:rPr>
        <w:t xml:space="preserve">structures deviating from the </w:t>
      </w:r>
      <w:r w:rsidR="003777F5" w:rsidRPr="00492900">
        <w:rPr>
          <w:rFonts w:ascii="Times New Roman" w:hAnsi="Times New Roman" w:cs="Times New Roman" w:hint="eastAsia"/>
          <w:sz w:val="22"/>
          <w:szCs w:val="24"/>
        </w:rPr>
        <w:t>2</w:t>
      </w:r>
      <w:r w:rsidRPr="00492900">
        <w:rPr>
          <w:rFonts w:ascii="Times New Roman" w:hAnsi="Times New Roman" w:cs="Times New Roman"/>
          <w:sz w:val="22"/>
          <w:szCs w:val="24"/>
        </w:rPr>
        <w:t>:</w:t>
      </w:r>
      <w:r w:rsidR="003777F5" w:rsidRPr="00492900">
        <w:rPr>
          <w:rFonts w:ascii="Times New Roman" w:hAnsi="Times New Roman" w:cs="Times New Roman" w:hint="eastAsia"/>
          <w:sz w:val="22"/>
          <w:szCs w:val="24"/>
        </w:rPr>
        <w:t>4</w:t>
      </w:r>
      <w:r w:rsidRPr="00492900">
        <w:rPr>
          <w:rFonts w:ascii="Times New Roman" w:hAnsi="Times New Roman" w:cs="Times New Roman"/>
          <w:sz w:val="22"/>
          <w:szCs w:val="24"/>
        </w:rPr>
        <w:t xml:space="preserve"> stoichiometry,</w:t>
      </w:r>
      <w:r w:rsidRPr="00492900">
        <w:rPr>
          <w:rFonts w:ascii="Times New Roman" w:hAnsi="Times New Roman" w:cs="Times New Roman" w:hint="eastAsia"/>
          <w:sz w:val="22"/>
          <w:szCs w:val="24"/>
        </w:rPr>
        <w:t xml:space="preserve"> as shown in </w:t>
      </w:r>
      <w:r w:rsidRPr="00492900">
        <w:rPr>
          <w:rFonts w:ascii="Times New Roman" w:hAnsi="Times New Roman" w:cs="Times New Roman"/>
          <w:color w:val="00B0F0"/>
          <w:sz w:val="22"/>
          <w:szCs w:val="24"/>
        </w:rPr>
        <w:t xml:space="preserve">Fig. </w:t>
      </w:r>
      <w:r w:rsidRPr="00492900">
        <w:rPr>
          <w:rFonts w:ascii="Times New Roman" w:hAnsi="Times New Roman" w:cs="Times New Roman" w:hint="eastAsia"/>
          <w:color w:val="00B0F0"/>
          <w:sz w:val="22"/>
          <w:szCs w:val="24"/>
        </w:rPr>
        <w:t>S2</w:t>
      </w:r>
      <w:r w:rsidRPr="00492900">
        <w:rPr>
          <w:rFonts w:ascii="Times New Roman" w:hAnsi="Times New Roman" w:cs="Times New Roman" w:hint="eastAsia"/>
          <w:sz w:val="22"/>
          <w:szCs w:val="24"/>
        </w:rPr>
        <w:t>.</w:t>
      </w:r>
      <w:r w:rsidRPr="00492900">
        <w:rPr>
          <w:rFonts w:ascii="Times New Roman" w:hAnsi="Times New Roman" w:cs="Times New Roman"/>
          <w:sz w:val="22"/>
          <w:szCs w:val="24"/>
        </w:rPr>
        <w:t xml:space="preserve"> </w:t>
      </w:r>
      <w:r w:rsidRPr="00492900">
        <w:rPr>
          <w:rFonts w:ascii="Times New Roman" w:hAnsi="Times New Roman" w:cs="Times New Roman" w:hint="eastAsia"/>
          <w:sz w:val="22"/>
          <w:szCs w:val="24"/>
        </w:rPr>
        <w:t>T</w:t>
      </w:r>
      <w:r w:rsidRPr="00492900">
        <w:rPr>
          <w:rFonts w:ascii="Times New Roman" w:hAnsi="Times New Roman" w:cs="Times New Roman"/>
          <w:sz w:val="22"/>
          <w:szCs w:val="24"/>
        </w:rPr>
        <w:t xml:space="preserve">hese </w:t>
      </w:r>
      <w:r w:rsidRPr="00492900">
        <w:rPr>
          <w:rFonts w:ascii="Times New Roman" w:hAnsi="Times New Roman" w:cs="Times New Roman" w:hint="eastAsia"/>
          <w:sz w:val="22"/>
          <w:szCs w:val="24"/>
        </w:rPr>
        <w:t xml:space="preserve">structures are </w:t>
      </w:r>
      <w:r w:rsidRPr="00492900">
        <w:rPr>
          <w:rFonts w:ascii="Times New Roman" w:hAnsi="Times New Roman" w:cs="Times New Roman"/>
          <w:sz w:val="22"/>
          <w:szCs w:val="24"/>
        </w:rPr>
        <w:t>characterized</w:t>
      </w:r>
      <w:r w:rsidRPr="00492900">
        <w:rPr>
          <w:rFonts w:ascii="Times New Roman" w:hAnsi="Times New Roman" w:cs="Times New Roman" w:hint="eastAsia"/>
          <w:sz w:val="22"/>
          <w:szCs w:val="24"/>
        </w:rPr>
        <w:t xml:space="preserve"> by </w:t>
      </w:r>
      <w:r w:rsidRPr="00492900">
        <w:rPr>
          <w:rFonts w:ascii="Times New Roman" w:hAnsi="Times New Roman" w:cs="Times New Roman"/>
          <w:sz w:val="22"/>
          <w:szCs w:val="24"/>
        </w:rPr>
        <w:t xml:space="preserve">linear Fe arrangements with parallel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molecules</w:t>
      </w:r>
      <w:r w:rsidRPr="00492900">
        <w:rPr>
          <w:rFonts w:ascii="Times New Roman" w:hAnsi="Times New Roman" w:cs="Times New Roman" w:hint="eastAsia"/>
          <w:sz w:val="22"/>
          <w:szCs w:val="24"/>
        </w:rPr>
        <w:t xml:space="preserve"> on both sides, however, </w:t>
      </w:r>
      <w:r w:rsidRPr="00492900">
        <w:rPr>
          <w:rFonts w:ascii="Times New Roman" w:hAnsi="Times New Roman" w:cs="Times New Roman"/>
          <w:sz w:val="22"/>
          <w:szCs w:val="24"/>
        </w:rPr>
        <w:t>represent</w:t>
      </w:r>
      <w:r w:rsidRPr="00492900">
        <w:rPr>
          <w:rFonts w:ascii="Times New Roman" w:hAnsi="Times New Roman" w:cs="Times New Roman" w:hint="eastAsia"/>
          <w:sz w:val="22"/>
          <w:szCs w:val="24"/>
        </w:rPr>
        <w:t>ing</w:t>
      </w:r>
      <w:r w:rsidRPr="00492900">
        <w:rPr>
          <w:rFonts w:ascii="Times New Roman" w:hAnsi="Times New Roman" w:cs="Times New Roman"/>
          <w:sz w:val="22"/>
          <w:szCs w:val="24"/>
        </w:rPr>
        <w:t xml:space="preserve"> minority species in our samples.</w:t>
      </w:r>
    </w:p>
    <w:p w14:paraId="18D40B4F" w14:textId="77777777" w:rsidR="00705418" w:rsidRPr="00492900" w:rsidRDefault="00705418" w:rsidP="00AF4F08">
      <w:pPr>
        <w:adjustRightInd w:val="0"/>
        <w:snapToGrid w:val="0"/>
        <w:spacing w:line="288" w:lineRule="auto"/>
        <w:rPr>
          <w:rFonts w:ascii="Times New Roman" w:hAnsi="Times New Roman" w:cs="Times New Roman"/>
          <w:sz w:val="22"/>
          <w:szCs w:val="24"/>
        </w:rPr>
      </w:pPr>
    </w:p>
    <w:p w14:paraId="404A935A" w14:textId="77777777" w:rsidR="003A7ED3" w:rsidRPr="00492900" w:rsidRDefault="003A7ED3" w:rsidP="003A7ED3">
      <w:pPr>
        <w:jc w:val="center"/>
        <w:rPr>
          <w:rFonts w:ascii="Times New Roman" w:eastAsia="宋体" w:hAnsi="Times New Roman" w:cs="Times New Roman"/>
        </w:rPr>
      </w:pPr>
      <w:r w:rsidRPr="00492900">
        <w:rPr>
          <w:noProof/>
        </w:rPr>
        <w:drawing>
          <wp:inline distT="0" distB="0" distL="0" distR="0" wp14:anchorId="1209A844" wp14:editId="7B3E33EF">
            <wp:extent cx="3429000" cy="3429000"/>
            <wp:effectExtent l="0" t="0" r="0" b="0"/>
            <wp:docPr id="463568480"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68480" name="图片 1" descr="图示&#10;&#10;AI 生成的内容可能不正确。"/>
                    <pic:cNvPicPr/>
                  </pic:nvPicPr>
                  <pic:blipFill>
                    <a:blip r:embed="rId8"/>
                    <a:stretch>
                      <a:fillRect/>
                    </a:stretch>
                  </pic:blipFill>
                  <pic:spPr>
                    <a:xfrm>
                      <a:off x="0" y="0"/>
                      <a:ext cx="3429793" cy="3429793"/>
                    </a:xfrm>
                    <a:prstGeom prst="rect">
                      <a:avLst/>
                    </a:prstGeom>
                  </pic:spPr>
                </pic:pic>
              </a:graphicData>
            </a:graphic>
          </wp:inline>
        </w:drawing>
      </w:r>
    </w:p>
    <w:p w14:paraId="0803BA2B" w14:textId="54A10FEB" w:rsidR="003A7ED3" w:rsidRPr="00492900" w:rsidRDefault="003A7ED3" w:rsidP="003A7ED3">
      <w:pPr>
        <w:rPr>
          <w:rFonts w:ascii="Times New Roman" w:eastAsia="宋体" w:hAnsi="Times New Roman" w:cs="Times New Roman"/>
        </w:rPr>
      </w:pPr>
      <w:r w:rsidRPr="00492900">
        <w:rPr>
          <w:rFonts w:ascii="Times New Roman" w:eastAsia="宋体" w:hAnsi="Times New Roman" w:cs="Times New Roman" w:hint="eastAsia"/>
          <w:b/>
          <w:bCs/>
        </w:rPr>
        <w:t xml:space="preserve">Fig. </w:t>
      </w:r>
      <w:r w:rsidR="005E3F4C" w:rsidRPr="00492900">
        <w:rPr>
          <w:rFonts w:ascii="Times New Roman" w:eastAsia="宋体" w:hAnsi="Times New Roman" w:cs="Times New Roman" w:hint="eastAsia"/>
          <w:b/>
          <w:bCs/>
        </w:rPr>
        <w:t>S2</w:t>
      </w:r>
      <w:r w:rsidRPr="00492900">
        <w:rPr>
          <w:rFonts w:ascii="Times New Roman" w:eastAsia="宋体" w:hAnsi="Times New Roman" w:cs="Times New Roman" w:hint="eastAsia"/>
          <w:b/>
          <w:bCs/>
        </w:rPr>
        <w:t xml:space="preserve"> Influence of the chemical stoichiometry of Fe and </w:t>
      </w:r>
      <w:proofErr w:type="spellStart"/>
      <w:r w:rsidRPr="00492900">
        <w:rPr>
          <w:rFonts w:ascii="Times New Roman" w:eastAsia="宋体" w:hAnsi="Times New Roman" w:cs="Times New Roman" w:hint="eastAsia"/>
          <w:b/>
          <w:bCs/>
        </w:rPr>
        <w:t>ReA</w:t>
      </w:r>
      <w:proofErr w:type="spellEnd"/>
      <w:r w:rsidRPr="00492900">
        <w:rPr>
          <w:rFonts w:ascii="Times New Roman" w:eastAsia="宋体" w:hAnsi="Times New Roman" w:cs="Times New Roman" w:hint="eastAsia"/>
          <w:b/>
          <w:bCs/>
        </w:rPr>
        <w:t xml:space="preserve"> molecules on coordination structures. </w:t>
      </w:r>
      <w:r w:rsidRPr="00492900">
        <w:rPr>
          <w:rFonts w:ascii="Times New Roman" w:eastAsia="宋体" w:hAnsi="Times New Roman" w:cs="Times New Roman" w:hint="eastAsia"/>
        </w:rPr>
        <w:t xml:space="preserve">(a-d) Representative coordination </w:t>
      </w:r>
      <w:r w:rsidRPr="00492900">
        <w:rPr>
          <w:rFonts w:ascii="Times New Roman" w:eastAsia="宋体" w:hAnsi="Times New Roman" w:cs="Times New Roman"/>
        </w:rPr>
        <w:t>structures</w:t>
      </w:r>
      <w:r w:rsidRPr="00492900">
        <w:rPr>
          <w:rFonts w:ascii="Times New Roman" w:eastAsia="宋体" w:hAnsi="Times New Roman" w:cs="Times New Roman" w:hint="eastAsia"/>
        </w:rPr>
        <w:t xml:space="preserve"> with </w:t>
      </w:r>
      <w:proofErr w:type="spellStart"/>
      <w:r w:rsidRPr="00492900">
        <w:rPr>
          <w:rFonts w:ascii="Times New Roman" w:eastAsia="宋体" w:hAnsi="Times New Roman" w:cs="Times New Roman" w:hint="eastAsia"/>
        </w:rPr>
        <w:t>Fe:ReA</w:t>
      </w:r>
      <w:proofErr w:type="spellEnd"/>
      <w:r w:rsidRPr="00492900">
        <w:rPr>
          <w:rFonts w:ascii="Times New Roman" w:eastAsia="宋体" w:hAnsi="Times New Roman" w:cs="Times New Roman" w:hint="eastAsia"/>
        </w:rPr>
        <w:t xml:space="preserve"> ratio of (a) 0.5, (b) 0.571, (c) 0.6, (d) 0.625, respectively. </w:t>
      </w:r>
      <w:r w:rsidRPr="00492900">
        <w:rPr>
          <w:rFonts w:ascii="Times New Roman" w:eastAsia="宋体" w:hAnsi="Times New Roman" w:cs="Times New Roman"/>
        </w:rPr>
        <w:t>T</w:t>
      </w:r>
      <w:r w:rsidRPr="00492900">
        <w:rPr>
          <w:rFonts w:ascii="Times New Roman" w:eastAsia="宋体" w:hAnsi="Times New Roman" w:cs="Times New Roman" w:hint="eastAsia"/>
        </w:rPr>
        <w:t xml:space="preserve">he Fe positions are indicated by </w:t>
      </w:r>
      <w:r w:rsidRPr="00492900">
        <w:rPr>
          <w:rFonts w:ascii="Times New Roman" w:eastAsia="宋体" w:hAnsi="Times New Roman" w:cs="Times New Roman"/>
        </w:rPr>
        <w:t>gray dots</w:t>
      </w:r>
      <w:r w:rsidRPr="00492900">
        <w:rPr>
          <w:rFonts w:ascii="Times New Roman" w:eastAsia="宋体" w:hAnsi="Times New Roman" w:cs="Times New Roman" w:hint="eastAsia"/>
        </w:rPr>
        <w:t xml:space="preserve"> and the coordinated </w:t>
      </w:r>
      <w:proofErr w:type="spellStart"/>
      <w:r w:rsidRPr="00492900">
        <w:rPr>
          <w:rFonts w:ascii="Times New Roman" w:eastAsia="宋体" w:hAnsi="Times New Roman" w:cs="Times New Roman" w:hint="eastAsia"/>
        </w:rPr>
        <w:t>ReA</w:t>
      </w:r>
      <w:proofErr w:type="spellEnd"/>
      <w:r w:rsidRPr="00492900">
        <w:rPr>
          <w:rFonts w:ascii="Times New Roman" w:eastAsia="宋体" w:hAnsi="Times New Roman" w:cs="Times New Roman" w:hint="eastAsia"/>
        </w:rPr>
        <w:t xml:space="preserve"> molecules are numbered from 1 to 8. STM parameters: </w:t>
      </w:r>
      <w:proofErr w:type="spellStart"/>
      <w:r w:rsidRPr="00492900">
        <w:rPr>
          <w:rFonts w:ascii="Times New Roman" w:eastAsia="宋体" w:hAnsi="Times New Roman" w:cs="Times New Roman"/>
          <w:i/>
        </w:rPr>
        <w:t>V</w:t>
      </w:r>
      <w:r w:rsidRPr="00492900">
        <w:rPr>
          <w:rFonts w:ascii="Times New Roman" w:eastAsia="宋体" w:hAnsi="Times New Roman" w:cs="Times New Roman"/>
          <w:vertAlign w:val="subscript"/>
        </w:rPr>
        <w:t>b</w:t>
      </w:r>
      <w:proofErr w:type="spellEnd"/>
      <w:r w:rsidRPr="00492900">
        <w:rPr>
          <w:rFonts w:ascii="Times New Roman" w:eastAsia="宋体" w:hAnsi="Times New Roman" w:cs="Times New Roman"/>
        </w:rPr>
        <w:t xml:space="preserve"> = </w:t>
      </w:r>
      <w:r w:rsidRPr="00492900">
        <w:rPr>
          <w:rFonts w:ascii="Times New Roman" w:eastAsia="宋体" w:hAnsi="Times New Roman" w:cs="Times New Roman" w:hint="eastAsia"/>
        </w:rPr>
        <w:t>-1 V</w:t>
      </w:r>
      <w:r w:rsidRPr="00492900">
        <w:rPr>
          <w:rFonts w:ascii="Times New Roman" w:eastAsia="宋体" w:hAnsi="Times New Roman" w:cs="Times New Roman"/>
        </w:rPr>
        <w:t xml:space="preserve">, </w:t>
      </w:r>
      <w:r w:rsidRPr="00492900">
        <w:rPr>
          <w:rFonts w:ascii="Times New Roman" w:eastAsia="宋体" w:hAnsi="Times New Roman" w:cs="Times New Roman"/>
          <w:i/>
        </w:rPr>
        <w:t>I</w:t>
      </w:r>
      <w:r w:rsidRPr="00492900">
        <w:rPr>
          <w:rFonts w:ascii="Times New Roman" w:eastAsia="宋体" w:hAnsi="Times New Roman" w:cs="Times New Roman"/>
          <w:vertAlign w:val="subscript"/>
        </w:rPr>
        <w:t>set</w:t>
      </w:r>
      <w:r w:rsidRPr="00492900">
        <w:rPr>
          <w:rFonts w:ascii="Times New Roman" w:eastAsia="宋体" w:hAnsi="Times New Roman" w:cs="Times New Roman"/>
        </w:rPr>
        <w:t xml:space="preserve"> =</w:t>
      </w:r>
      <w:r w:rsidRPr="00492900">
        <w:rPr>
          <w:rFonts w:ascii="Times New Roman" w:eastAsia="宋体" w:hAnsi="Times New Roman" w:cs="Times New Roman" w:hint="eastAsia"/>
        </w:rPr>
        <w:t xml:space="preserve"> 50 </w:t>
      </w:r>
      <w:proofErr w:type="spellStart"/>
      <w:r w:rsidRPr="00492900">
        <w:rPr>
          <w:rFonts w:ascii="Times New Roman" w:eastAsia="宋体" w:hAnsi="Times New Roman" w:cs="Times New Roman" w:hint="eastAsia"/>
        </w:rPr>
        <w:t>pA.</w:t>
      </w:r>
      <w:proofErr w:type="spellEnd"/>
    </w:p>
    <w:p w14:paraId="57B7D1B2" w14:textId="77777777" w:rsidR="00C66BF8" w:rsidRPr="00492900" w:rsidRDefault="00C66BF8" w:rsidP="00C66BF8">
      <w:pPr>
        <w:pStyle w:val="a9"/>
        <w:adjustRightInd w:val="0"/>
        <w:snapToGrid w:val="0"/>
        <w:spacing w:line="288" w:lineRule="auto"/>
        <w:ind w:left="357"/>
        <w:contextualSpacing w:val="0"/>
        <w:rPr>
          <w:rFonts w:ascii="Times New Roman" w:hAnsi="Times New Roman" w:cs="Times New Roman"/>
          <w:b/>
          <w:bCs/>
          <w:sz w:val="22"/>
          <w:szCs w:val="24"/>
        </w:rPr>
      </w:pPr>
    </w:p>
    <w:p w14:paraId="0FF32CBE" w14:textId="18344915" w:rsidR="00C66BF8" w:rsidRPr="00492900" w:rsidRDefault="00C66BF8" w:rsidP="00C66BF8">
      <w:pPr>
        <w:pStyle w:val="a9"/>
        <w:numPr>
          <w:ilvl w:val="1"/>
          <w:numId w:val="2"/>
        </w:numPr>
        <w:adjustRightInd w:val="0"/>
        <w:snapToGrid w:val="0"/>
        <w:spacing w:line="288" w:lineRule="auto"/>
        <w:ind w:left="357" w:hanging="357"/>
        <w:contextualSpacing w:val="0"/>
        <w:rPr>
          <w:rFonts w:ascii="Times New Roman" w:hAnsi="Times New Roman" w:cs="Times New Roman"/>
          <w:b/>
          <w:bCs/>
          <w:sz w:val="22"/>
          <w:szCs w:val="24"/>
        </w:rPr>
      </w:pPr>
      <w:r w:rsidRPr="00492900">
        <w:rPr>
          <w:rFonts w:ascii="Times New Roman" w:hAnsi="Times New Roman" w:cs="Times New Roman" w:hint="eastAsia"/>
          <w:b/>
          <w:bCs/>
          <w:sz w:val="22"/>
          <w:szCs w:val="24"/>
        </w:rPr>
        <w:t xml:space="preserve">Transformation of a neutral </w:t>
      </w:r>
      <w:proofErr w:type="spellStart"/>
      <w:r w:rsidRPr="00492900">
        <w:rPr>
          <w:rFonts w:ascii="Times New Roman" w:hAnsi="Times New Roman" w:cs="Times New Roman" w:hint="eastAsia"/>
          <w:b/>
          <w:bCs/>
          <w:sz w:val="22"/>
          <w:szCs w:val="24"/>
        </w:rPr>
        <w:t>ReA</w:t>
      </w:r>
      <w:proofErr w:type="spellEnd"/>
      <w:r w:rsidRPr="00492900">
        <w:rPr>
          <w:rFonts w:ascii="Times New Roman" w:hAnsi="Times New Roman" w:cs="Times New Roman" w:hint="eastAsia"/>
          <w:b/>
          <w:bCs/>
          <w:sz w:val="22"/>
          <w:szCs w:val="24"/>
        </w:rPr>
        <w:t xml:space="preserve"> </w:t>
      </w:r>
      <w:r w:rsidRPr="00492900">
        <w:rPr>
          <w:rFonts w:ascii="Times New Roman" w:hAnsi="Times New Roman" w:cs="Times New Roman"/>
          <w:b/>
          <w:bCs/>
          <w:sz w:val="22"/>
          <w:szCs w:val="24"/>
        </w:rPr>
        <w:t>molecule</w:t>
      </w:r>
      <w:r w:rsidRPr="00492900">
        <w:rPr>
          <w:rFonts w:ascii="Times New Roman" w:hAnsi="Times New Roman" w:cs="Times New Roman" w:hint="eastAsia"/>
          <w:b/>
          <w:bCs/>
          <w:sz w:val="22"/>
          <w:szCs w:val="24"/>
        </w:rPr>
        <w:t xml:space="preserve"> into a radical</w:t>
      </w:r>
    </w:p>
    <w:p w14:paraId="19A940D8" w14:textId="3503DF38" w:rsidR="00332B14" w:rsidRPr="00492900" w:rsidRDefault="00332B14" w:rsidP="00014A3D">
      <w:pPr>
        <w:adjustRightInd w:val="0"/>
        <w:snapToGrid w:val="0"/>
        <w:spacing w:line="288" w:lineRule="auto"/>
        <w:rPr>
          <w:rFonts w:ascii="Times New Roman" w:hAnsi="Times New Roman" w:cs="Times New Roman"/>
          <w:sz w:val="22"/>
          <w:szCs w:val="24"/>
        </w:rPr>
      </w:pPr>
      <w:r w:rsidRPr="00492900">
        <w:rPr>
          <w:rFonts w:ascii="Times New Roman" w:hAnsi="Times New Roman" w:cs="Times New Roman" w:hint="eastAsia"/>
          <w:sz w:val="22"/>
          <w:szCs w:val="24"/>
        </w:rPr>
        <w:t xml:space="preserve">    </w:t>
      </w:r>
      <w:r w:rsidR="00FE57C4" w:rsidRPr="00492900">
        <w:rPr>
          <w:rFonts w:ascii="Times New Roman" w:hAnsi="Times New Roman" w:cs="Times New Roman"/>
          <w:sz w:val="22"/>
          <w:szCs w:val="24"/>
        </w:rPr>
        <w:t xml:space="preserve">We transformed a neutral </w:t>
      </w:r>
      <w:proofErr w:type="spellStart"/>
      <w:r w:rsidR="00FE57C4" w:rsidRPr="00492900">
        <w:rPr>
          <w:rFonts w:ascii="Times New Roman" w:hAnsi="Times New Roman" w:cs="Times New Roman"/>
          <w:sz w:val="22"/>
          <w:szCs w:val="24"/>
        </w:rPr>
        <w:t>ReA</w:t>
      </w:r>
      <w:proofErr w:type="spellEnd"/>
      <w:r w:rsidR="00FE57C4" w:rsidRPr="00492900">
        <w:rPr>
          <w:rFonts w:ascii="Times New Roman" w:hAnsi="Times New Roman" w:cs="Times New Roman"/>
          <w:sz w:val="22"/>
          <w:szCs w:val="24"/>
        </w:rPr>
        <w:t xml:space="preserve"> molecule into a radical by applying electrical pulses to the bulky</w:t>
      </w:r>
      <w:r w:rsidR="00FE57C4" w:rsidRPr="00492900">
        <w:rPr>
          <w:rFonts w:ascii="Times New Roman" w:hAnsi="Times New Roman" w:cs="Times New Roman" w:hint="eastAsia"/>
          <w:sz w:val="22"/>
          <w:szCs w:val="24"/>
        </w:rPr>
        <w:t xml:space="preserve"> </w:t>
      </w:r>
      <w:r w:rsidR="00FE57C4" w:rsidRPr="00492900">
        <w:rPr>
          <w:rFonts w:ascii="Times New Roman" w:hAnsi="Times New Roman" w:cs="Times New Roman"/>
          <w:sz w:val="22"/>
          <w:szCs w:val="24"/>
        </w:rPr>
        <w:t xml:space="preserve">1,3,3-trimethylcyclohexene group (referred to as the head group), inducing a dehydrogenation process. Following this transformation, the head group appears brighter in the STM image. </w:t>
      </w:r>
      <w:r w:rsidR="00FE57C4" w:rsidRPr="00492900">
        <w:rPr>
          <w:rFonts w:ascii="Times New Roman" w:hAnsi="Times New Roman" w:cs="Times New Roman"/>
          <w:color w:val="00B0F0"/>
          <w:sz w:val="22"/>
          <w:szCs w:val="24"/>
        </w:rPr>
        <w:t xml:space="preserve">Figure </w:t>
      </w:r>
      <w:r w:rsidR="005E3F4C" w:rsidRPr="00492900">
        <w:rPr>
          <w:rFonts w:ascii="Times New Roman" w:hAnsi="Times New Roman" w:cs="Times New Roman"/>
          <w:color w:val="00B0F0"/>
          <w:sz w:val="22"/>
          <w:szCs w:val="24"/>
        </w:rPr>
        <w:t>S3</w:t>
      </w:r>
      <w:r w:rsidR="00DE2AAD" w:rsidRPr="00492900">
        <w:rPr>
          <w:rFonts w:ascii="Times New Roman" w:hAnsi="Times New Roman" w:cs="Times New Roman"/>
          <w:color w:val="00B0F0"/>
          <w:sz w:val="22"/>
          <w:szCs w:val="24"/>
        </w:rPr>
        <w:t>(</w:t>
      </w:r>
      <w:r w:rsidR="00FE57C4" w:rsidRPr="00492900">
        <w:rPr>
          <w:rFonts w:ascii="Times New Roman" w:hAnsi="Times New Roman" w:cs="Times New Roman"/>
          <w:color w:val="00B0F0"/>
          <w:sz w:val="22"/>
          <w:szCs w:val="24"/>
        </w:rPr>
        <w:t>a</w:t>
      </w:r>
      <w:r w:rsidR="00DE2AAD" w:rsidRPr="00492900">
        <w:rPr>
          <w:rFonts w:ascii="Times New Roman" w:hAnsi="Times New Roman" w:cs="Times New Roman"/>
          <w:color w:val="00B0F0"/>
          <w:sz w:val="22"/>
          <w:szCs w:val="24"/>
        </w:rPr>
        <w:t>)</w:t>
      </w:r>
      <w:r w:rsidR="00FE57C4" w:rsidRPr="00492900">
        <w:rPr>
          <w:rFonts w:ascii="Times New Roman" w:hAnsi="Times New Roman" w:cs="Times New Roman"/>
          <w:color w:val="00B0F0"/>
          <w:sz w:val="22"/>
          <w:szCs w:val="24"/>
        </w:rPr>
        <w:t xml:space="preserve"> and </w:t>
      </w:r>
      <w:r w:rsidR="005E3F4C" w:rsidRPr="00492900">
        <w:rPr>
          <w:rFonts w:ascii="Times New Roman" w:hAnsi="Times New Roman" w:cs="Times New Roman"/>
          <w:color w:val="00B0F0"/>
          <w:sz w:val="22"/>
          <w:szCs w:val="24"/>
        </w:rPr>
        <w:t>S3</w:t>
      </w:r>
      <w:r w:rsidR="00DE2AAD" w:rsidRPr="00492900">
        <w:rPr>
          <w:rFonts w:ascii="Times New Roman" w:hAnsi="Times New Roman" w:cs="Times New Roman"/>
          <w:color w:val="00B0F0"/>
          <w:sz w:val="22"/>
          <w:szCs w:val="24"/>
        </w:rPr>
        <w:t>(</w:t>
      </w:r>
      <w:r w:rsidR="00FE57C4" w:rsidRPr="00492900">
        <w:rPr>
          <w:rFonts w:ascii="Times New Roman" w:hAnsi="Times New Roman" w:cs="Times New Roman"/>
          <w:color w:val="00B0F0"/>
          <w:sz w:val="22"/>
          <w:szCs w:val="24"/>
        </w:rPr>
        <w:t>b</w:t>
      </w:r>
      <w:r w:rsidR="00DE2AAD" w:rsidRPr="00492900">
        <w:rPr>
          <w:rFonts w:ascii="Times New Roman" w:hAnsi="Times New Roman" w:cs="Times New Roman"/>
          <w:color w:val="00B0F0"/>
          <w:sz w:val="22"/>
          <w:szCs w:val="24"/>
        </w:rPr>
        <w:t>)</w:t>
      </w:r>
      <w:r w:rsidR="00FE57C4" w:rsidRPr="00492900">
        <w:rPr>
          <w:rFonts w:ascii="Times New Roman" w:hAnsi="Times New Roman" w:cs="Times New Roman"/>
          <w:sz w:val="22"/>
          <w:szCs w:val="24"/>
        </w:rPr>
        <w:t xml:space="preserve"> illustrate the changes in the STM topography before and after the transformation of a bridge-site and a wing-site </w:t>
      </w:r>
      <w:proofErr w:type="spellStart"/>
      <w:r w:rsidR="00FE57C4" w:rsidRPr="00492900">
        <w:rPr>
          <w:rFonts w:ascii="Times New Roman" w:hAnsi="Times New Roman" w:cs="Times New Roman"/>
          <w:sz w:val="22"/>
          <w:szCs w:val="24"/>
        </w:rPr>
        <w:t>ReA</w:t>
      </w:r>
      <w:proofErr w:type="spellEnd"/>
      <w:r w:rsidR="00FE57C4" w:rsidRPr="00492900">
        <w:rPr>
          <w:rFonts w:ascii="Times New Roman" w:hAnsi="Times New Roman" w:cs="Times New Roman"/>
          <w:sz w:val="22"/>
          <w:szCs w:val="24"/>
        </w:rPr>
        <w:t xml:space="preserve"> molecule, respectively. </w:t>
      </w:r>
      <w:r w:rsidR="00FE57C4" w:rsidRPr="00492900">
        <w:rPr>
          <w:rFonts w:ascii="Times New Roman" w:hAnsi="Times New Roman" w:cs="Times New Roman" w:hint="eastAsia"/>
          <w:sz w:val="22"/>
          <w:szCs w:val="24"/>
        </w:rPr>
        <w:t>T</w:t>
      </w:r>
      <w:r w:rsidR="00FE57C4" w:rsidRPr="00492900">
        <w:rPr>
          <w:rFonts w:ascii="Times New Roman" w:hAnsi="Times New Roman" w:cs="Times New Roman"/>
          <w:sz w:val="22"/>
          <w:szCs w:val="24"/>
        </w:rPr>
        <w:t xml:space="preserve">he tetramers shown in </w:t>
      </w:r>
      <w:r w:rsidR="00FE57C4" w:rsidRPr="00492900">
        <w:rPr>
          <w:rFonts w:ascii="Times New Roman" w:hAnsi="Times New Roman" w:cs="Times New Roman"/>
          <w:color w:val="00B0F0"/>
          <w:sz w:val="22"/>
          <w:szCs w:val="24"/>
        </w:rPr>
        <w:t xml:space="preserve">Fig. </w:t>
      </w:r>
      <w:r w:rsidR="005E3F4C" w:rsidRPr="00492900">
        <w:rPr>
          <w:rFonts w:ascii="Times New Roman" w:hAnsi="Times New Roman" w:cs="Times New Roman"/>
          <w:color w:val="00B0F0"/>
          <w:sz w:val="22"/>
          <w:szCs w:val="24"/>
        </w:rPr>
        <w:t>S3</w:t>
      </w:r>
      <w:r w:rsidR="00FE57C4" w:rsidRPr="00492900">
        <w:rPr>
          <w:rFonts w:ascii="Times New Roman" w:hAnsi="Times New Roman" w:cs="Times New Roman"/>
          <w:sz w:val="22"/>
          <w:szCs w:val="24"/>
        </w:rPr>
        <w:t xml:space="preserve"> are the same as those depicted in </w:t>
      </w:r>
      <w:r w:rsidR="00FE57C4" w:rsidRPr="00492900">
        <w:rPr>
          <w:rFonts w:ascii="Times New Roman" w:hAnsi="Times New Roman" w:cs="Times New Roman"/>
          <w:color w:val="00B0F0"/>
          <w:sz w:val="22"/>
          <w:szCs w:val="24"/>
        </w:rPr>
        <w:t>Fig. 2</w:t>
      </w:r>
      <w:r w:rsidR="006046AF" w:rsidRPr="00492900">
        <w:rPr>
          <w:rFonts w:ascii="Times New Roman" w:hAnsi="Times New Roman" w:cs="Times New Roman" w:hint="eastAsia"/>
          <w:sz w:val="22"/>
          <w:szCs w:val="24"/>
        </w:rPr>
        <w:t>.</w:t>
      </w:r>
    </w:p>
    <w:p w14:paraId="04566CCE" w14:textId="1A71BE5D" w:rsidR="00332B14" w:rsidRPr="00492900" w:rsidRDefault="00CC5352" w:rsidP="00014A3D">
      <w:pPr>
        <w:adjustRightInd w:val="0"/>
        <w:snapToGrid w:val="0"/>
        <w:spacing w:beforeLines="50" w:before="156" w:line="288" w:lineRule="auto"/>
        <w:jc w:val="center"/>
        <w:rPr>
          <w:rFonts w:ascii="Times New Roman" w:hAnsi="Times New Roman" w:cs="Times New Roman"/>
          <w:sz w:val="22"/>
          <w:szCs w:val="24"/>
        </w:rPr>
      </w:pPr>
      <w:r w:rsidRPr="00492900">
        <w:rPr>
          <w:noProof/>
        </w:rPr>
        <w:lastRenderedPageBreak/>
        <w:drawing>
          <wp:inline distT="0" distB="0" distL="0" distR="0" wp14:anchorId="18A0AC69" wp14:editId="451E17E3">
            <wp:extent cx="2481980" cy="2435961"/>
            <wp:effectExtent l="0" t="0" r="0" b="2540"/>
            <wp:docPr id="928532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32035" name=""/>
                    <pic:cNvPicPr/>
                  </pic:nvPicPr>
                  <pic:blipFill>
                    <a:blip r:embed="rId9"/>
                    <a:stretch>
                      <a:fillRect/>
                    </a:stretch>
                  </pic:blipFill>
                  <pic:spPr>
                    <a:xfrm>
                      <a:off x="0" y="0"/>
                      <a:ext cx="2498617" cy="2452289"/>
                    </a:xfrm>
                    <a:prstGeom prst="rect">
                      <a:avLst/>
                    </a:prstGeom>
                  </pic:spPr>
                </pic:pic>
              </a:graphicData>
            </a:graphic>
          </wp:inline>
        </w:drawing>
      </w:r>
    </w:p>
    <w:p w14:paraId="147A4F94" w14:textId="76D1AC8D" w:rsidR="00F34F52" w:rsidRPr="00492900" w:rsidRDefault="00D144E4" w:rsidP="00014A3D">
      <w:pPr>
        <w:adjustRightInd w:val="0"/>
        <w:snapToGrid w:val="0"/>
        <w:spacing w:line="288" w:lineRule="auto"/>
        <w:rPr>
          <w:rFonts w:ascii="Times New Roman" w:hAnsi="Times New Roman" w:cs="Times New Roman"/>
          <w:sz w:val="22"/>
          <w:szCs w:val="24"/>
        </w:rPr>
      </w:pPr>
      <w:r w:rsidRPr="00492900">
        <w:rPr>
          <w:rFonts w:ascii="Times New Roman" w:hAnsi="Times New Roman" w:cs="Times New Roman" w:hint="eastAsia"/>
          <w:b/>
          <w:bCs/>
          <w:sz w:val="22"/>
          <w:szCs w:val="24"/>
        </w:rPr>
        <w:t xml:space="preserve">Fig. </w:t>
      </w:r>
      <w:r w:rsidR="005E3F4C" w:rsidRPr="00492900">
        <w:rPr>
          <w:rFonts w:ascii="Times New Roman" w:hAnsi="Times New Roman" w:cs="Times New Roman" w:hint="eastAsia"/>
          <w:b/>
          <w:bCs/>
          <w:sz w:val="22"/>
          <w:szCs w:val="24"/>
        </w:rPr>
        <w:t>S3</w:t>
      </w:r>
      <w:r w:rsidR="006C5FF6" w:rsidRPr="00492900">
        <w:rPr>
          <w:rFonts w:ascii="Times New Roman" w:hAnsi="Times New Roman" w:cs="Times New Roman" w:hint="eastAsia"/>
          <w:b/>
          <w:bCs/>
          <w:sz w:val="22"/>
          <w:szCs w:val="24"/>
        </w:rPr>
        <w:t xml:space="preserve"> </w:t>
      </w:r>
      <w:r w:rsidR="006C5FF6" w:rsidRPr="00492900">
        <w:rPr>
          <w:rFonts w:ascii="Times New Roman" w:hAnsi="Times New Roman" w:cs="Times New Roman" w:hint="eastAsia"/>
          <w:b/>
          <w:sz w:val="22"/>
          <w:szCs w:val="24"/>
        </w:rPr>
        <w:t>Change in</w:t>
      </w:r>
      <w:r w:rsidR="00752557" w:rsidRPr="00492900">
        <w:rPr>
          <w:rFonts w:ascii="Times New Roman" w:hAnsi="Times New Roman" w:cs="Times New Roman" w:hint="eastAsia"/>
          <w:b/>
          <w:sz w:val="22"/>
          <w:szCs w:val="24"/>
        </w:rPr>
        <w:t xml:space="preserve"> the</w:t>
      </w:r>
      <w:r w:rsidR="006C5FF6" w:rsidRPr="00492900">
        <w:rPr>
          <w:rFonts w:ascii="Times New Roman" w:hAnsi="Times New Roman" w:cs="Times New Roman" w:hint="eastAsia"/>
          <w:b/>
          <w:sz w:val="22"/>
          <w:szCs w:val="24"/>
        </w:rPr>
        <w:t xml:space="preserve"> topographic height of a </w:t>
      </w:r>
      <w:proofErr w:type="spellStart"/>
      <w:r w:rsidR="006C5FF6" w:rsidRPr="00492900">
        <w:rPr>
          <w:rFonts w:ascii="Times New Roman" w:hAnsi="Times New Roman" w:cs="Times New Roman" w:hint="eastAsia"/>
          <w:b/>
          <w:sz w:val="22"/>
          <w:szCs w:val="24"/>
        </w:rPr>
        <w:t>ReA</w:t>
      </w:r>
      <w:proofErr w:type="spellEnd"/>
      <w:r w:rsidR="006C5FF6" w:rsidRPr="00492900">
        <w:rPr>
          <w:rFonts w:ascii="Times New Roman" w:hAnsi="Times New Roman" w:cs="Times New Roman" w:hint="eastAsia"/>
          <w:b/>
          <w:sz w:val="22"/>
          <w:szCs w:val="24"/>
        </w:rPr>
        <w:t xml:space="preserve"> molecule in the </w:t>
      </w:r>
      <w:r w:rsidR="007937C9" w:rsidRPr="00492900">
        <w:rPr>
          <w:rFonts w:ascii="Times New Roman" w:hAnsi="Times New Roman" w:cs="Times New Roman" w:hint="eastAsia"/>
          <w:b/>
          <w:sz w:val="22"/>
          <w:szCs w:val="24"/>
        </w:rPr>
        <w:t>Fe-</w:t>
      </w:r>
      <w:r w:rsidR="006C5FF6" w:rsidRPr="00492900">
        <w:rPr>
          <w:rFonts w:ascii="Times New Roman" w:hAnsi="Times New Roman" w:cs="Times New Roman" w:hint="eastAsia"/>
          <w:b/>
          <w:sz w:val="22"/>
          <w:szCs w:val="24"/>
        </w:rPr>
        <w:t>coordinated tetramer before and after the transformation</w:t>
      </w:r>
      <w:r w:rsidR="00692FA4" w:rsidRPr="00492900">
        <w:rPr>
          <w:rFonts w:ascii="Times New Roman" w:hAnsi="Times New Roman" w:cs="Times New Roman" w:hint="eastAsia"/>
          <w:b/>
          <w:sz w:val="22"/>
          <w:szCs w:val="24"/>
        </w:rPr>
        <w:t xml:space="preserve">. </w:t>
      </w:r>
      <w:r w:rsidR="00424324" w:rsidRPr="00492900">
        <w:rPr>
          <w:rFonts w:ascii="Times New Roman" w:hAnsi="Times New Roman" w:cs="Times New Roman" w:hint="eastAsia"/>
          <w:sz w:val="22"/>
          <w:szCs w:val="24"/>
        </w:rPr>
        <w:t xml:space="preserve">(a) Transformation of a bridge-site </w:t>
      </w:r>
      <w:proofErr w:type="spellStart"/>
      <w:r w:rsidR="00424324" w:rsidRPr="00492900">
        <w:rPr>
          <w:rFonts w:ascii="Times New Roman" w:hAnsi="Times New Roman" w:cs="Times New Roman" w:hint="eastAsia"/>
          <w:sz w:val="22"/>
          <w:szCs w:val="24"/>
        </w:rPr>
        <w:t>ReA</w:t>
      </w:r>
      <w:proofErr w:type="spellEnd"/>
      <w:r w:rsidR="00424324" w:rsidRPr="00492900">
        <w:rPr>
          <w:rFonts w:ascii="Times New Roman" w:hAnsi="Times New Roman" w:cs="Times New Roman" w:hint="eastAsia"/>
          <w:sz w:val="22"/>
          <w:szCs w:val="24"/>
        </w:rPr>
        <w:t xml:space="preserve"> molecule. (b) Transformation of a wing-site </w:t>
      </w:r>
      <w:proofErr w:type="spellStart"/>
      <w:r w:rsidR="00424324" w:rsidRPr="00492900">
        <w:rPr>
          <w:rFonts w:ascii="Times New Roman" w:hAnsi="Times New Roman" w:cs="Times New Roman" w:hint="eastAsia"/>
          <w:sz w:val="22"/>
          <w:szCs w:val="24"/>
        </w:rPr>
        <w:t>ReA</w:t>
      </w:r>
      <w:proofErr w:type="spellEnd"/>
      <w:r w:rsidR="00424324" w:rsidRPr="00492900">
        <w:rPr>
          <w:rFonts w:ascii="Times New Roman" w:hAnsi="Times New Roman" w:cs="Times New Roman" w:hint="eastAsia"/>
          <w:sz w:val="22"/>
          <w:szCs w:val="24"/>
        </w:rPr>
        <w:t xml:space="preserve"> molecule. </w:t>
      </w:r>
      <w:r w:rsidR="00F34F52" w:rsidRPr="00492900">
        <w:rPr>
          <w:rFonts w:ascii="Times New Roman" w:hAnsi="Times New Roman" w:cs="Times New Roman" w:hint="eastAsia"/>
          <w:sz w:val="22"/>
          <w:szCs w:val="24"/>
        </w:rPr>
        <w:t>STM parameters:</w:t>
      </w:r>
      <w:r w:rsidR="00502E17" w:rsidRPr="00492900">
        <w:rPr>
          <w:rFonts w:ascii="Times New Roman" w:hAnsi="Times New Roman" w:cs="Times New Roman" w:hint="eastAsia"/>
          <w:sz w:val="22"/>
          <w:szCs w:val="24"/>
        </w:rPr>
        <w:t xml:space="preserve"> </w:t>
      </w:r>
      <w:r w:rsidR="00D04307" w:rsidRPr="00492900">
        <w:rPr>
          <w:rFonts w:ascii="Times New Roman" w:hAnsi="Times New Roman" w:cs="Times New Roman" w:hint="eastAsia"/>
          <w:sz w:val="22"/>
          <w:szCs w:val="24"/>
        </w:rPr>
        <w:t xml:space="preserve">(a) left: </w:t>
      </w:r>
      <w:proofErr w:type="spellStart"/>
      <w:r w:rsidR="00502E17" w:rsidRPr="00492900">
        <w:rPr>
          <w:rFonts w:ascii="Times New Roman" w:hAnsi="Times New Roman" w:cs="Times New Roman"/>
          <w:i/>
          <w:sz w:val="22"/>
          <w:szCs w:val="24"/>
        </w:rPr>
        <w:t>V</w:t>
      </w:r>
      <w:r w:rsidR="00502E17" w:rsidRPr="00492900">
        <w:rPr>
          <w:rFonts w:ascii="Times New Roman" w:hAnsi="Times New Roman" w:cs="Times New Roman"/>
          <w:sz w:val="22"/>
          <w:szCs w:val="24"/>
          <w:vertAlign w:val="subscript"/>
        </w:rPr>
        <w:t>b</w:t>
      </w:r>
      <w:proofErr w:type="spellEnd"/>
      <w:r w:rsidR="00502E17" w:rsidRPr="00492900">
        <w:rPr>
          <w:rFonts w:ascii="Times New Roman" w:hAnsi="Times New Roman" w:cs="Times New Roman"/>
          <w:sz w:val="22"/>
          <w:szCs w:val="24"/>
        </w:rPr>
        <w:t xml:space="preserve"> = </w:t>
      </w:r>
      <w:r w:rsidR="00D04307" w:rsidRPr="00492900">
        <w:rPr>
          <w:rFonts w:ascii="Times New Roman" w:hAnsi="Times New Roman" w:cs="Times New Roman" w:hint="eastAsia"/>
          <w:sz w:val="22"/>
          <w:szCs w:val="24"/>
        </w:rPr>
        <w:t>30 mV</w:t>
      </w:r>
      <w:r w:rsidR="00502E17" w:rsidRPr="00492900">
        <w:rPr>
          <w:rFonts w:ascii="Times New Roman" w:hAnsi="Times New Roman" w:cs="Times New Roman"/>
          <w:sz w:val="22"/>
          <w:szCs w:val="24"/>
        </w:rPr>
        <w:t xml:space="preserve">, </w:t>
      </w:r>
      <w:r w:rsidR="00502E17" w:rsidRPr="00492900">
        <w:rPr>
          <w:rFonts w:ascii="Times New Roman" w:hAnsi="Times New Roman" w:cs="Times New Roman"/>
          <w:i/>
          <w:sz w:val="22"/>
          <w:szCs w:val="24"/>
        </w:rPr>
        <w:t>I</w:t>
      </w:r>
      <w:r w:rsidR="00502E17" w:rsidRPr="00492900">
        <w:rPr>
          <w:rFonts w:ascii="Times New Roman" w:hAnsi="Times New Roman" w:cs="Times New Roman"/>
          <w:sz w:val="22"/>
          <w:szCs w:val="24"/>
          <w:vertAlign w:val="subscript"/>
        </w:rPr>
        <w:t>set</w:t>
      </w:r>
      <w:r w:rsidR="00502E17" w:rsidRPr="00492900">
        <w:rPr>
          <w:rFonts w:ascii="Times New Roman" w:hAnsi="Times New Roman" w:cs="Times New Roman"/>
          <w:sz w:val="22"/>
          <w:szCs w:val="24"/>
        </w:rPr>
        <w:t xml:space="preserve"> =</w:t>
      </w:r>
      <w:r w:rsidR="00502E17" w:rsidRPr="00492900">
        <w:rPr>
          <w:rFonts w:ascii="Times New Roman" w:hAnsi="Times New Roman" w:cs="Times New Roman" w:hint="eastAsia"/>
          <w:sz w:val="22"/>
          <w:szCs w:val="24"/>
        </w:rPr>
        <w:t xml:space="preserve"> </w:t>
      </w:r>
      <w:r w:rsidR="00D04307" w:rsidRPr="00492900">
        <w:rPr>
          <w:rFonts w:ascii="Times New Roman" w:hAnsi="Times New Roman" w:cs="Times New Roman" w:hint="eastAsia"/>
          <w:sz w:val="22"/>
          <w:szCs w:val="24"/>
        </w:rPr>
        <w:t xml:space="preserve">53 </w:t>
      </w:r>
      <w:proofErr w:type="spellStart"/>
      <w:r w:rsidR="00D04307" w:rsidRPr="00492900">
        <w:rPr>
          <w:rFonts w:ascii="Times New Roman" w:hAnsi="Times New Roman" w:cs="Times New Roman" w:hint="eastAsia"/>
          <w:sz w:val="22"/>
          <w:szCs w:val="24"/>
        </w:rPr>
        <w:t>pA</w:t>
      </w:r>
      <w:proofErr w:type="spellEnd"/>
      <w:r w:rsidR="00D04307" w:rsidRPr="00492900">
        <w:rPr>
          <w:rFonts w:ascii="Times New Roman" w:hAnsi="Times New Roman" w:cs="Times New Roman" w:hint="eastAsia"/>
          <w:sz w:val="22"/>
          <w:szCs w:val="24"/>
        </w:rPr>
        <w:t xml:space="preserve">; right: </w:t>
      </w:r>
      <w:proofErr w:type="spellStart"/>
      <w:r w:rsidR="00D04307" w:rsidRPr="00492900">
        <w:rPr>
          <w:rFonts w:ascii="Times New Roman" w:hAnsi="Times New Roman" w:cs="Times New Roman"/>
          <w:i/>
          <w:sz w:val="22"/>
          <w:szCs w:val="24"/>
        </w:rPr>
        <w:t>V</w:t>
      </w:r>
      <w:r w:rsidR="00D04307" w:rsidRPr="00492900">
        <w:rPr>
          <w:rFonts w:ascii="Times New Roman" w:hAnsi="Times New Roman" w:cs="Times New Roman"/>
          <w:sz w:val="22"/>
          <w:szCs w:val="24"/>
          <w:vertAlign w:val="subscript"/>
        </w:rPr>
        <w:t>b</w:t>
      </w:r>
      <w:proofErr w:type="spellEnd"/>
      <w:r w:rsidR="00D04307" w:rsidRPr="00492900">
        <w:rPr>
          <w:rFonts w:ascii="Times New Roman" w:hAnsi="Times New Roman" w:cs="Times New Roman"/>
          <w:sz w:val="22"/>
          <w:szCs w:val="24"/>
        </w:rPr>
        <w:t xml:space="preserve"> = </w:t>
      </w:r>
      <w:r w:rsidR="00D04307" w:rsidRPr="00492900">
        <w:rPr>
          <w:rFonts w:ascii="Times New Roman" w:hAnsi="Times New Roman" w:cs="Times New Roman" w:hint="eastAsia"/>
          <w:sz w:val="22"/>
          <w:szCs w:val="24"/>
        </w:rPr>
        <w:t>30 mV</w:t>
      </w:r>
      <w:r w:rsidR="00D04307" w:rsidRPr="00492900">
        <w:rPr>
          <w:rFonts w:ascii="Times New Roman" w:hAnsi="Times New Roman" w:cs="Times New Roman"/>
          <w:sz w:val="22"/>
          <w:szCs w:val="24"/>
        </w:rPr>
        <w:t xml:space="preserve">, </w:t>
      </w:r>
      <w:r w:rsidR="00D04307" w:rsidRPr="00492900">
        <w:rPr>
          <w:rFonts w:ascii="Times New Roman" w:hAnsi="Times New Roman" w:cs="Times New Roman"/>
          <w:i/>
          <w:sz w:val="22"/>
          <w:szCs w:val="24"/>
        </w:rPr>
        <w:t>I</w:t>
      </w:r>
      <w:r w:rsidR="00D04307" w:rsidRPr="00492900">
        <w:rPr>
          <w:rFonts w:ascii="Times New Roman" w:hAnsi="Times New Roman" w:cs="Times New Roman"/>
          <w:sz w:val="22"/>
          <w:szCs w:val="24"/>
          <w:vertAlign w:val="subscript"/>
        </w:rPr>
        <w:t>set</w:t>
      </w:r>
      <w:r w:rsidR="00D04307" w:rsidRPr="00492900">
        <w:rPr>
          <w:rFonts w:ascii="Times New Roman" w:hAnsi="Times New Roman" w:cs="Times New Roman"/>
          <w:sz w:val="22"/>
          <w:szCs w:val="24"/>
        </w:rPr>
        <w:t xml:space="preserve"> =</w:t>
      </w:r>
      <w:r w:rsidR="00D04307" w:rsidRPr="00492900">
        <w:rPr>
          <w:rFonts w:ascii="Times New Roman" w:hAnsi="Times New Roman" w:cs="Times New Roman" w:hint="eastAsia"/>
          <w:sz w:val="22"/>
          <w:szCs w:val="24"/>
        </w:rPr>
        <w:t xml:space="preserve"> 43 </w:t>
      </w:r>
      <w:proofErr w:type="spellStart"/>
      <w:r w:rsidR="00D04307" w:rsidRPr="00492900">
        <w:rPr>
          <w:rFonts w:ascii="Times New Roman" w:hAnsi="Times New Roman" w:cs="Times New Roman" w:hint="eastAsia"/>
          <w:sz w:val="22"/>
          <w:szCs w:val="24"/>
        </w:rPr>
        <w:t>pA.</w:t>
      </w:r>
      <w:proofErr w:type="spellEnd"/>
      <w:r w:rsidR="00D04307" w:rsidRPr="00492900">
        <w:rPr>
          <w:rFonts w:ascii="Times New Roman" w:hAnsi="Times New Roman" w:cs="Times New Roman" w:hint="eastAsia"/>
          <w:sz w:val="22"/>
          <w:szCs w:val="24"/>
        </w:rPr>
        <w:t xml:space="preserve"> (b) left: </w:t>
      </w:r>
      <w:proofErr w:type="spellStart"/>
      <w:r w:rsidR="00D04307" w:rsidRPr="00492900">
        <w:rPr>
          <w:rFonts w:ascii="Times New Roman" w:hAnsi="Times New Roman" w:cs="Times New Roman"/>
          <w:i/>
          <w:sz w:val="22"/>
          <w:szCs w:val="24"/>
        </w:rPr>
        <w:t>V</w:t>
      </w:r>
      <w:r w:rsidR="00D04307" w:rsidRPr="00492900">
        <w:rPr>
          <w:rFonts w:ascii="Times New Roman" w:hAnsi="Times New Roman" w:cs="Times New Roman"/>
          <w:sz w:val="22"/>
          <w:szCs w:val="24"/>
          <w:vertAlign w:val="subscript"/>
        </w:rPr>
        <w:t>b</w:t>
      </w:r>
      <w:proofErr w:type="spellEnd"/>
      <w:r w:rsidR="00D04307" w:rsidRPr="00492900">
        <w:rPr>
          <w:rFonts w:ascii="Times New Roman" w:hAnsi="Times New Roman" w:cs="Times New Roman"/>
          <w:sz w:val="22"/>
          <w:szCs w:val="24"/>
        </w:rPr>
        <w:t xml:space="preserve"> =</w:t>
      </w:r>
      <w:r w:rsidR="00D04307" w:rsidRPr="00492900">
        <w:rPr>
          <w:rFonts w:ascii="Times New Roman" w:hAnsi="Times New Roman" w:cs="Times New Roman" w:hint="eastAsia"/>
          <w:sz w:val="22"/>
          <w:szCs w:val="24"/>
        </w:rPr>
        <w:t xml:space="preserve"> 100 mV</w:t>
      </w:r>
      <w:r w:rsidR="00D04307" w:rsidRPr="00492900">
        <w:rPr>
          <w:rFonts w:ascii="Times New Roman" w:hAnsi="Times New Roman" w:cs="Times New Roman"/>
          <w:sz w:val="22"/>
          <w:szCs w:val="24"/>
        </w:rPr>
        <w:t xml:space="preserve">, </w:t>
      </w:r>
      <w:r w:rsidR="00D04307" w:rsidRPr="00492900">
        <w:rPr>
          <w:rFonts w:ascii="Times New Roman" w:hAnsi="Times New Roman" w:cs="Times New Roman"/>
          <w:i/>
          <w:sz w:val="22"/>
          <w:szCs w:val="24"/>
        </w:rPr>
        <w:t>I</w:t>
      </w:r>
      <w:r w:rsidR="00D04307" w:rsidRPr="00492900">
        <w:rPr>
          <w:rFonts w:ascii="Times New Roman" w:hAnsi="Times New Roman" w:cs="Times New Roman"/>
          <w:sz w:val="22"/>
          <w:szCs w:val="24"/>
          <w:vertAlign w:val="subscript"/>
        </w:rPr>
        <w:t>set</w:t>
      </w:r>
      <w:r w:rsidR="00D04307" w:rsidRPr="00492900">
        <w:rPr>
          <w:rFonts w:ascii="Times New Roman" w:hAnsi="Times New Roman" w:cs="Times New Roman"/>
          <w:sz w:val="22"/>
          <w:szCs w:val="24"/>
        </w:rPr>
        <w:t xml:space="preserve"> =</w:t>
      </w:r>
      <w:r w:rsidR="00D04307" w:rsidRPr="00492900">
        <w:rPr>
          <w:rFonts w:ascii="Times New Roman" w:hAnsi="Times New Roman" w:cs="Times New Roman" w:hint="eastAsia"/>
          <w:sz w:val="22"/>
          <w:szCs w:val="24"/>
        </w:rPr>
        <w:t xml:space="preserve"> 20 </w:t>
      </w:r>
      <w:proofErr w:type="spellStart"/>
      <w:r w:rsidR="00D04307" w:rsidRPr="00492900">
        <w:rPr>
          <w:rFonts w:ascii="Times New Roman" w:hAnsi="Times New Roman" w:cs="Times New Roman" w:hint="eastAsia"/>
          <w:sz w:val="22"/>
          <w:szCs w:val="24"/>
        </w:rPr>
        <w:t>pA</w:t>
      </w:r>
      <w:proofErr w:type="spellEnd"/>
      <w:r w:rsidR="00D04307" w:rsidRPr="00492900">
        <w:rPr>
          <w:rFonts w:ascii="Times New Roman" w:hAnsi="Times New Roman" w:cs="Times New Roman" w:hint="eastAsia"/>
          <w:sz w:val="22"/>
          <w:szCs w:val="24"/>
        </w:rPr>
        <w:t xml:space="preserve">; right: </w:t>
      </w:r>
      <w:proofErr w:type="spellStart"/>
      <w:r w:rsidR="00D04307" w:rsidRPr="00492900">
        <w:rPr>
          <w:rFonts w:ascii="Times New Roman" w:hAnsi="Times New Roman" w:cs="Times New Roman"/>
          <w:i/>
          <w:sz w:val="22"/>
          <w:szCs w:val="24"/>
        </w:rPr>
        <w:t>V</w:t>
      </w:r>
      <w:r w:rsidR="00D04307" w:rsidRPr="00492900">
        <w:rPr>
          <w:rFonts w:ascii="Times New Roman" w:hAnsi="Times New Roman" w:cs="Times New Roman"/>
          <w:sz w:val="22"/>
          <w:szCs w:val="24"/>
          <w:vertAlign w:val="subscript"/>
        </w:rPr>
        <w:t>b</w:t>
      </w:r>
      <w:proofErr w:type="spellEnd"/>
      <w:r w:rsidR="00D04307" w:rsidRPr="00492900">
        <w:rPr>
          <w:rFonts w:ascii="Times New Roman" w:hAnsi="Times New Roman" w:cs="Times New Roman"/>
          <w:sz w:val="22"/>
          <w:szCs w:val="24"/>
        </w:rPr>
        <w:t xml:space="preserve"> =</w:t>
      </w:r>
      <w:r w:rsidR="00D04307" w:rsidRPr="00492900">
        <w:rPr>
          <w:rFonts w:ascii="Times New Roman" w:hAnsi="Times New Roman" w:cs="Times New Roman" w:hint="eastAsia"/>
          <w:sz w:val="22"/>
          <w:szCs w:val="24"/>
        </w:rPr>
        <w:t xml:space="preserve"> 30 mV</w:t>
      </w:r>
      <w:r w:rsidR="00D04307" w:rsidRPr="00492900">
        <w:rPr>
          <w:rFonts w:ascii="Times New Roman" w:hAnsi="Times New Roman" w:cs="Times New Roman"/>
          <w:sz w:val="22"/>
          <w:szCs w:val="24"/>
        </w:rPr>
        <w:t xml:space="preserve">, </w:t>
      </w:r>
      <w:r w:rsidR="00D04307" w:rsidRPr="00492900">
        <w:rPr>
          <w:rFonts w:ascii="Times New Roman" w:hAnsi="Times New Roman" w:cs="Times New Roman"/>
          <w:i/>
          <w:sz w:val="22"/>
          <w:szCs w:val="24"/>
        </w:rPr>
        <w:t>I</w:t>
      </w:r>
      <w:r w:rsidR="00D04307" w:rsidRPr="00492900">
        <w:rPr>
          <w:rFonts w:ascii="Times New Roman" w:hAnsi="Times New Roman" w:cs="Times New Roman"/>
          <w:sz w:val="22"/>
          <w:szCs w:val="24"/>
          <w:vertAlign w:val="subscript"/>
        </w:rPr>
        <w:t>set</w:t>
      </w:r>
      <w:r w:rsidR="00D04307" w:rsidRPr="00492900">
        <w:rPr>
          <w:rFonts w:ascii="Times New Roman" w:hAnsi="Times New Roman" w:cs="Times New Roman"/>
          <w:sz w:val="22"/>
          <w:szCs w:val="24"/>
        </w:rPr>
        <w:t xml:space="preserve"> =</w:t>
      </w:r>
      <w:r w:rsidR="00D04307" w:rsidRPr="00492900">
        <w:rPr>
          <w:rFonts w:ascii="Times New Roman" w:hAnsi="Times New Roman" w:cs="Times New Roman" w:hint="eastAsia"/>
          <w:sz w:val="22"/>
          <w:szCs w:val="24"/>
        </w:rPr>
        <w:t xml:space="preserve"> 53 </w:t>
      </w:r>
      <w:proofErr w:type="spellStart"/>
      <w:r w:rsidR="00D04307" w:rsidRPr="00492900">
        <w:rPr>
          <w:rFonts w:ascii="Times New Roman" w:hAnsi="Times New Roman" w:cs="Times New Roman" w:hint="eastAsia"/>
          <w:sz w:val="22"/>
          <w:szCs w:val="24"/>
        </w:rPr>
        <w:t>pA.</w:t>
      </w:r>
      <w:proofErr w:type="spellEnd"/>
    </w:p>
    <w:p w14:paraId="36E46826" w14:textId="269948D5" w:rsidR="007E686E" w:rsidRPr="00492900" w:rsidRDefault="007E686E" w:rsidP="00014A3D">
      <w:pPr>
        <w:adjustRightInd w:val="0"/>
        <w:snapToGrid w:val="0"/>
        <w:spacing w:line="288" w:lineRule="auto"/>
        <w:rPr>
          <w:rFonts w:hint="eastAsia"/>
          <w:noProof/>
        </w:rPr>
      </w:pPr>
    </w:p>
    <w:p w14:paraId="2A8D924C" w14:textId="2D629892" w:rsidR="00986D78" w:rsidRPr="00492900" w:rsidRDefault="00E5370C" w:rsidP="00014A3D">
      <w:pPr>
        <w:adjustRightInd w:val="0"/>
        <w:snapToGrid w:val="0"/>
        <w:spacing w:line="288" w:lineRule="auto"/>
        <w:ind w:firstLineChars="200" w:firstLine="440"/>
        <w:rPr>
          <w:rFonts w:ascii="Times New Roman" w:hAnsi="Times New Roman" w:cs="Times New Roman"/>
          <w:sz w:val="22"/>
          <w:szCs w:val="24"/>
        </w:rPr>
      </w:pPr>
      <w:r w:rsidRPr="00492900">
        <w:rPr>
          <w:rFonts w:ascii="Times New Roman" w:hAnsi="Times New Roman" w:cs="Times New Roman"/>
          <w:sz w:val="22"/>
          <w:szCs w:val="24"/>
        </w:rPr>
        <w:t xml:space="preserve">We further transformed all four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molecules </w:t>
      </w:r>
      <w:proofErr w:type="gramStart"/>
      <w:r w:rsidRPr="00492900">
        <w:rPr>
          <w:rFonts w:ascii="Times New Roman" w:hAnsi="Times New Roman" w:cs="Times New Roman"/>
          <w:sz w:val="22"/>
          <w:szCs w:val="24"/>
        </w:rPr>
        <w:t>in</w:t>
      </w:r>
      <w:proofErr w:type="gramEnd"/>
      <w:r w:rsidRPr="00492900">
        <w:rPr>
          <w:rFonts w:ascii="Times New Roman" w:hAnsi="Times New Roman" w:cs="Times New Roman"/>
          <w:sz w:val="22"/>
          <w:szCs w:val="24"/>
        </w:rPr>
        <w:t xml:space="preserve"> a coordinated tetramer into radicals, as shown in </w:t>
      </w:r>
      <w:r w:rsidRPr="00492900">
        <w:rPr>
          <w:rFonts w:ascii="Times New Roman" w:hAnsi="Times New Roman" w:cs="Times New Roman"/>
          <w:color w:val="00B0F0"/>
          <w:sz w:val="22"/>
          <w:szCs w:val="24"/>
        </w:rPr>
        <w:t xml:space="preserve">Fig. </w:t>
      </w:r>
      <w:r w:rsidR="005E3F4C" w:rsidRPr="00492900">
        <w:rPr>
          <w:rFonts w:ascii="Times New Roman" w:hAnsi="Times New Roman" w:cs="Times New Roman"/>
          <w:color w:val="00B0F0"/>
          <w:sz w:val="22"/>
          <w:szCs w:val="24"/>
        </w:rPr>
        <w:t>S4</w:t>
      </w:r>
      <w:r w:rsidR="00DE2AAD" w:rsidRPr="00492900">
        <w:rPr>
          <w:rFonts w:ascii="Times New Roman" w:hAnsi="Times New Roman" w:cs="Times New Roman"/>
          <w:color w:val="00B0F0"/>
          <w:sz w:val="22"/>
          <w:szCs w:val="24"/>
        </w:rPr>
        <w:t>(</w:t>
      </w:r>
      <w:r w:rsidRPr="00492900">
        <w:rPr>
          <w:rFonts w:ascii="Times New Roman" w:hAnsi="Times New Roman" w:cs="Times New Roman"/>
          <w:color w:val="00B0F0"/>
          <w:sz w:val="22"/>
          <w:szCs w:val="24"/>
        </w:rPr>
        <w:t>a</w:t>
      </w:r>
      <w:r w:rsidR="00DE2AAD" w:rsidRPr="00492900">
        <w:rPr>
          <w:rFonts w:ascii="Times New Roman" w:hAnsi="Times New Roman" w:cs="Times New Roman"/>
          <w:color w:val="00B0F0"/>
          <w:sz w:val="22"/>
          <w:szCs w:val="24"/>
        </w:rPr>
        <w:t>)</w:t>
      </w:r>
      <w:r w:rsidRPr="00492900">
        <w:rPr>
          <w:rFonts w:ascii="Times New Roman" w:hAnsi="Times New Roman" w:cs="Times New Roman"/>
          <w:sz w:val="22"/>
          <w:szCs w:val="24"/>
        </w:rPr>
        <w:t xml:space="preserve">. The </w:t>
      </w:r>
      <w:proofErr w:type="spellStart"/>
      <w:r w:rsidRPr="00492900">
        <w:rPr>
          <w:rFonts w:ascii="Times New Roman" w:hAnsi="Times New Roman" w:cs="Times New Roman"/>
          <w:i/>
          <w:sz w:val="22"/>
          <w:szCs w:val="24"/>
        </w:rPr>
        <w:t>dI</w:t>
      </w:r>
      <w:proofErr w:type="spellEnd"/>
      <w:r w:rsidRPr="00492900">
        <w:rPr>
          <w:rFonts w:ascii="Times New Roman" w:hAnsi="Times New Roman" w:cs="Times New Roman"/>
          <w:i/>
          <w:sz w:val="22"/>
          <w:szCs w:val="24"/>
        </w:rPr>
        <w:t>/</w:t>
      </w:r>
      <w:proofErr w:type="spellStart"/>
      <w:r w:rsidRPr="00492900">
        <w:rPr>
          <w:rFonts w:ascii="Times New Roman" w:hAnsi="Times New Roman" w:cs="Times New Roman"/>
          <w:i/>
          <w:sz w:val="22"/>
          <w:szCs w:val="24"/>
        </w:rPr>
        <w:t>dV</w:t>
      </w:r>
      <w:proofErr w:type="spellEnd"/>
      <w:r w:rsidRPr="00492900">
        <w:rPr>
          <w:rFonts w:ascii="Times New Roman" w:hAnsi="Times New Roman" w:cs="Times New Roman"/>
          <w:sz w:val="22"/>
          <w:szCs w:val="24"/>
        </w:rPr>
        <w:t xml:space="preserve"> spectra measured on these four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radicals are presented in </w:t>
      </w:r>
      <w:r w:rsidRPr="00492900">
        <w:rPr>
          <w:rFonts w:ascii="Times New Roman" w:hAnsi="Times New Roman" w:cs="Times New Roman"/>
          <w:color w:val="00B0F0"/>
          <w:sz w:val="22"/>
          <w:szCs w:val="24"/>
        </w:rPr>
        <w:t xml:space="preserve">Fig. </w:t>
      </w:r>
      <w:r w:rsidR="005E3F4C" w:rsidRPr="00492900">
        <w:rPr>
          <w:rFonts w:ascii="Times New Roman" w:hAnsi="Times New Roman" w:cs="Times New Roman"/>
          <w:color w:val="00B0F0"/>
          <w:sz w:val="22"/>
          <w:szCs w:val="24"/>
        </w:rPr>
        <w:t>S4</w:t>
      </w:r>
      <w:r w:rsidR="00DE2AAD" w:rsidRPr="00492900">
        <w:rPr>
          <w:rFonts w:ascii="Times New Roman" w:hAnsi="Times New Roman" w:cs="Times New Roman"/>
          <w:color w:val="00B0F0"/>
          <w:sz w:val="22"/>
          <w:szCs w:val="24"/>
        </w:rPr>
        <w:t>(</w:t>
      </w:r>
      <w:r w:rsidRPr="00492900">
        <w:rPr>
          <w:rFonts w:ascii="Times New Roman" w:hAnsi="Times New Roman" w:cs="Times New Roman"/>
          <w:color w:val="00B0F0"/>
          <w:sz w:val="22"/>
          <w:szCs w:val="24"/>
        </w:rPr>
        <w:t>b</w:t>
      </w:r>
      <w:r w:rsidR="00DE2AAD" w:rsidRPr="00492900">
        <w:rPr>
          <w:rFonts w:ascii="Times New Roman" w:hAnsi="Times New Roman" w:cs="Times New Roman"/>
          <w:color w:val="00B0F0"/>
          <w:sz w:val="22"/>
          <w:szCs w:val="24"/>
        </w:rPr>
        <w:t>)</w:t>
      </w:r>
      <w:r w:rsidRPr="00492900">
        <w:rPr>
          <w:rFonts w:ascii="Times New Roman" w:hAnsi="Times New Roman" w:cs="Times New Roman"/>
          <w:sz w:val="22"/>
          <w:szCs w:val="24"/>
        </w:rPr>
        <w:t xml:space="preserve">. As discussed in the main text, the magnetic coupling between the two wing-site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radicals via the two central Fe atoms is negligible. Consequently, the </w:t>
      </w:r>
      <w:proofErr w:type="spellStart"/>
      <w:r w:rsidRPr="00492900">
        <w:rPr>
          <w:rFonts w:ascii="Times New Roman" w:hAnsi="Times New Roman" w:cs="Times New Roman"/>
          <w:i/>
          <w:sz w:val="22"/>
          <w:szCs w:val="24"/>
        </w:rPr>
        <w:t>dI</w:t>
      </w:r>
      <w:proofErr w:type="spellEnd"/>
      <w:r w:rsidRPr="00492900">
        <w:rPr>
          <w:rFonts w:ascii="Times New Roman" w:hAnsi="Times New Roman" w:cs="Times New Roman"/>
          <w:i/>
          <w:sz w:val="22"/>
          <w:szCs w:val="24"/>
        </w:rPr>
        <w:t>/</w:t>
      </w:r>
      <w:proofErr w:type="spellStart"/>
      <w:r w:rsidRPr="00492900">
        <w:rPr>
          <w:rFonts w:ascii="Times New Roman" w:hAnsi="Times New Roman" w:cs="Times New Roman"/>
          <w:i/>
          <w:sz w:val="22"/>
          <w:szCs w:val="24"/>
        </w:rPr>
        <w:t>dV</w:t>
      </w:r>
      <w:proofErr w:type="spellEnd"/>
      <w:r w:rsidRPr="00492900">
        <w:rPr>
          <w:rFonts w:ascii="Times New Roman" w:hAnsi="Times New Roman" w:cs="Times New Roman"/>
          <w:sz w:val="22"/>
          <w:szCs w:val="24"/>
        </w:rPr>
        <w:t xml:space="preserve"> spectrum of each wing-site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radical exhibits a single spin excitation </w:t>
      </w:r>
      <w:r w:rsidRPr="00492900">
        <w:rPr>
          <w:rFonts w:ascii="Times New Roman" w:hAnsi="Times New Roman" w:cs="Times New Roman" w:hint="eastAsia"/>
          <w:sz w:val="22"/>
          <w:szCs w:val="24"/>
        </w:rPr>
        <w:t>step</w:t>
      </w:r>
      <w:r w:rsidRPr="00492900">
        <w:rPr>
          <w:rFonts w:ascii="Times New Roman" w:hAnsi="Times New Roman" w:cs="Times New Roman"/>
          <w:sz w:val="22"/>
          <w:szCs w:val="24"/>
        </w:rPr>
        <w:t>, which originates from the coupling with its coordinated Fe atom.</w:t>
      </w:r>
      <w:r w:rsidRPr="00492900">
        <w:rPr>
          <w:rFonts w:ascii="Times New Roman" w:hAnsi="Times New Roman" w:cs="Times New Roman" w:hint="eastAsia"/>
          <w:sz w:val="22"/>
          <w:szCs w:val="24"/>
        </w:rPr>
        <w:t xml:space="preserve"> </w:t>
      </w:r>
      <w:r w:rsidRPr="00492900">
        <w:rPr>
          <w:rFonts w:ascii="Times New Roman" w:hAnsi="Times New Roman" w:cs="Times New Roman"/>
          <w:sz w:val="22"/>
          <w:szCs w:val="24"/>
        </w:rPr>
        <w:t xml:space="preserve">In contrast, the two bridge-site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radicals are capable of coupling to each other through the two mutually coordinated Fe atoms. This interaction results in double spin excitation steps in the </w:t>
      </w:r>
      <w:proofErr w:type="spellStart"/>
      <w:r w:rsidRPr="00492900">
        <w:rPr>
          <w:rFonts w:ascii="Times New Roman" w:hAnsi="Times New Roman" w:cs="Times New Roman"/>
          <w:i/>
          <w:sz w:val="22"/>
          <w:szCs w:val="24"/>
        </w:rPr>
        <w:t>dI</w:t>
      </w:r>
      <w:proofErr w:type="spellEnd"/>
      <w:r w:rsidRPr="00492900">
        <w:rPr>
          <w:rFonts w:ascii="Times New Roman" w:hAnsi="Times New Roman" w:cs="Times New Roman"/>
          <w:i/>
          <w:sz w:val="22"/>
          <w:szCs w:val="24"/>
        </w:rPr>
        <w:t>/</w:t>
      </w:r>
      <w:proofErr w:type="spellStart"/>
      <w:r w:rsidRPr="00492900">
        <w:rPr>
          <w:rFonts w:ascii="Times New Roman" w:hAnsi="Times New Roman" w:cs="Times New Roman"/>
          <w:i/>
          <w:sz w:val="22"/>
          <w:szCs w:val="24"/>
        </w:rPr>
        <w:t>dV</w:t>
      </w:r>
      <w:proofErr w:type="spellEnd"/>
      <w:r w:rsidRPr="00492900">
        <w:rPr>
          <w:rFonts w:ascii="Times New Roman" w:hAnsi="Times New Roman" w:cs="Times New Roman"/>
          <w:sz w:val="22"/>
          <w:szCs w:val="24"/>
        </w:rPr>
        <w:t xml:space="preserve"> spectra of both bridge-site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radicals, as indicated by the dashed red lines in </w:t>
      </w:r>
      <w:r w:rsidRPr="00492900">
        <w:rPr>
          <w:rFonts w:ascii="Times New Roman" w:hAnsi="Times New Roman" w:cs="Times New Roman"/>
          <w:color w:val="00B0F0"/>
          <w:sz w:val="22"/>
          <w:szCs w:val="24"/>
        </w:rPr>
        <w:t xml:space="preserve">Fig. </w:t>
      </w:r>
      <w:r w:rsidR="005E3F4C" w:rsidRPr="00492900">
        <w:rPr>
          <w:rFonts w:ascii="Times New Roman" w:hAnsi="Times New Roman" w:cs="Times New Roman"/>
          <w:color w:val="00B0F0"/>
          <w:sz w:val="22"/>
          <w:szCs w:val="24"/>
        </w:rPr>
        <w:t>S4</w:t>
      </w:r>
      <w:r w:rsidR="00125560" w:rsidRPr="00492900">
        <w:rPr>
          <w:rFonts w:ascii="Times New Roman" w:hAnsi="Times New Roman" w:cs="Times New Roman"/>
          <w:color w:val="00B0F0"/>
          <w:sz w:val="22"/>
          <w:szCs w:val="24"/>
        </w:rPr>
        <w:t>(</w:t>
      </w:r>
      <w:r w:rsidRPr="00492900">
        <w:rPr>
          <w:rFonts w:ascii="Times New Roman" w:hAnsi="Times New Roman" w:cs="Times New Roman"/>
          <w:color w:val="00B0F0"/>
          <w:sz w:val="22"/>
          <w:szCs w:val="24"/>
        </w:rPr>
        <w:t>b</w:t>
      </w:r>
      <w:r w:rsidR="00125560" w:rsidRPr="00492900">
        <w:rPr>
          <w:rFonts w:ascii="Times New Roman" w:hAnsi="Times New Roman" w:cs="Times New Roman"/>
          <w:color w:val="00B0F0"/>
          <w:sz w:val="22"/>
          <w:szCs w:val="24"/>
        </w:rPr>
        <w:t>)</w:t>
      </w:r>
      <w:r w:rsidRPr="00492900">
        <w:rPr>
          <w:rFonts w:ascii="Times New Roman" w:hAnsi="Times New Roman" w:cs="Times New Roman"/>
          <w:sz w:val="22"/>
          <w:szCs w:val="24"/>
        </w:rPr>
        <w:t xml:space="preserve">. The inner step arises from the coupling between the bridge-site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radical and the two Fe atoms, while the outer step is attributed to the coupling between the two bridge-site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radicals.</w:t>
      </w:r>
    </w:p>
    <w:p w14:paraId="65F1EF35" w14:textId="5994DBF8" w:rsidR="00986D78" w:rsidRPr="00492900" w:rsidRDefault="00DD25F0" w:rsidP="00014A3D">
      <w:pPr>
        <w:adjustRightInd w:val="0"/>
        <w:snapToGrid w:val="0"/>
        <w:spacing w:beforeLines="50" w:before="156" w:line="288" w:lineRule="auto"/>
        <w:jc w:val="center"/>
        <w:rPr>
          <w:rFonts w:ascii="Times New Roman" w:hAnsi="Times New Roman" w:cs="Times New Roman"/>
          <w:sz w:val="22"/>
          <w:szCs w:val="24"/>
          <w:u w:val="single"/>
        </w:rPr>
      </w:pPr>
      <w:r w:rsidRPr="00492900">
        <w:rPr>
          <w:noProof/>
        </w:rPr>
        <w:drawing>
          <wp:inline distT="0" distB="0" distL="0" distR="0" wp14:anchorId="3EC7A058" wp14:editId="276E983A">
            <wp:extent cx="3314700" cy="1620636"/>
            <wp:effectExtent l="0" t="0" r="0" b="0"/>
            <wp:docPr id="14089280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28093" name=""/>
                    <pic:cNvPicPr/>
                  </pic:nvPicPr>
                  <pic:blipFill>
                    <a:blip r:embed="rId10"/>
                    <a:stretch>
                      <a:fillRect/>
                    </a:stretch>
                  </pic:blipFill>
                  <pic:spPr>
                    <a:xfrm>
                      <a:off x="0" y="0"/>
                      <a:ext cx="3320853" cy="1623644"/>
                    </a:xfrm>
                    <a:prstGeom prst="rect">
                      <a:avLst/>
                    </a:prstGeom>
                  </pic:spPr>
                </pic:pic>
              </a:graphicData>
            </a:graphic>
          </wp:inline>
        </w:drawing>
      </w:r>
    </w:p>
    <w:p w14:paraId="064C552A" w14:textId="6FDED7E1" w:rsidR="00986D78" w:rsidRPr="00492900" w:rsidRDefault="00986D78" w:rsidP="00014A3D">
      <w:pPr>
        <w:adjustRightInd w:val="0"/>
        <w:snapToGrid w:val="0"/>
        <w:spacing w:line="288" w:lineRule="auto"/>
        <w:rPr>
          <w:rFonts w:ascii="Times New Roman" w:hAnsi="Times New Roman" w:cs="Times New Roman"/>
          <w:sz w:val="22"/>
          <w:szCs w:val="24"/>
        </w:rPr>
      </w:pPr>
      <w:r w:rsidRPr="00492900">
        <w:rPr>
          <w:rFonts w:ascii="Times New Roman" w:hAnsi="Times New Roman" w:cs="Times New Roman"/>
          <w:b/>
          <w:bCs/>
          <w:sz w:val="22"/>
          <w:szCs w:val="24"/>
        </w:rPr>
        <w:t xml:space="preserve">Fig. </w:t>
      </w:r>
      <w:r w:rsidR="005E3F4C" w:rsidRPr="00492900">
        <w:rPr>
          <w:rFonts w:ascii="Times New Roman" w:hAnsi="Times New Roman" w:cs="Times New Roman" w:hint="eastAsia"/>
          <w:b/>
          <w:bCs/>
          <w:sz w:val="22"/>
          <w:szCs w:val="24"/>
        </w:rPr>
        <w:t>S4</w:t>
      </w:r>
      <w:r w:rsidRPr="00492900">
        <w:rPr>
          <w:rFonts w:ascii="Times New Roman" w:hAnsi="Times New Roman" w:cs="Times New Roman" w:hint="eastAsia"/>
          <w:sz w:val="22"/>
          <w:szCs w:val="24"/>
        </w:rPr>
        <w:t xml:space="preserve"> </w:t>
      </w:r>
      <w:r w:rsidRPr="00492900">
        <w:rPr>
          <w:rFonts w:ascii="Times New Roman" w:hAnsi="Times New Roman" w:cs="Times New Roman" w:hint="eastAsia"/>
          <w:b/>
          <w:sz w:val="22"/>
          <w:szCs w:val="24"/>
        </w:rPr>
        <w:t xml:space="preserve">Transforming all the four </w:t>
      </w:r>
      <w:proofErr w:type="spellStart"/>
      <w:r w:rsidRPr="00492900">
        <w:rPr>
          <w:rFonts w:ascii="Times New Roman" w:hAnsi="Times New Roman" w:cs="Times New Roman" w:hint="eastAsia"/>
          <w:b/>
          <w:sz w:val="22"/>
          <w:szCs w:val="24"/>
        </w:rPr>
        <w:t>ReA</w:t>
      </w:r>
      <w:proofErr w:type="spellEnd"/>
      <w:r w:rsidRPr="00492900">
        <w:rPr>
          <w:rFonts w:ascii="Times New Roman" w:hAnsi="Times New Roman" w:cs="Times New Roman" w:hint="eastAsia"/>
          <w:b/>
          <w:sz w:val="22"/>
          <w:szCs w:val="24"/>
        </w:rPr>
        <w:t xml:space="preserve"> molecules into radicals</w:t>
      </w:r>
      <w:r w:rsidRPr="00492900">
        <w:rPr>
          <w:rFonts w:ascii="Times New Roman" w:hAnsi="Times New Roman" w:cs="Times New Roman"/>
          <w:b/>
          <w:sz w:val="22"/>
          <w:szCs w:val="24"/>
        </w:rPr>
        <w:t xml:space="preserve"> in a Fe-</w:t>
      </w:r>
      <w:r w:rsidRPr="00492900">
        <w:rPr>
          <w:rFonts w:ascii="Times New Roman" w:hAnsi="Times New Roman" w:cs="Times New Roman" w:hint="eastAsia"/>
          <w:b/>
          <w:sz w:val="22"/>
          <w:szCs w:val="24"/>
        </w:rPr>
        <w:t xml:space="preserve">coordinated </w:t>
      </w:r>
      <w:r w:rsidRPr="00492900">
        <w:rPr>
          <w:rFonts w:ascii="Times New Roman" w:hAnsi="Times New Roman" w:cs="Times New Roman"/>
          <w:b/>
          <w:sz w:val="22"/>
          <w:szCs w:val="24"/>
        </w:rPr>
        <w:t>tetramer.</w:t>
      </w:r>
      <w:r w:rsidRPr="00492900">
        <w:rPr>
          <w:rFonts w:ascii="Times New Roman" w:hAnsi="Times New Roman" w:cs="Times New Roman"/>
          <w:sz w:val="22"/>
          <w:szCs w:val="24"/>
        </w:rPr>
        <w:t xml:space="preserve"> (</w:t>
      </w:r>
      <w:r w:rsidRPr="00492900">
        <w:rPr>
          <w:rFonts w:ascii="Times New Roman" w:hAnsi="Times New Roman" w:cs="Times New Roman" w:hint="eastAsia"/>
          <w:sz w:val="22"/>
          <w:szCs w:val="24"/>
        </w:rPr>
        <w:t>a</w:t>
      </w:r>
      <w:r w:rsidRPr="00492900">
        <w:rPr>
          <w:rFonts w:ascii="Times New Roman" w:hAnsi="Times New Roman" w:cs="Times New Roman"/>
          <w:sz w:val="22"/>
          <w:szCs w:val="24"/>
        </w:rPr>
        <w:t xml:space="preserve">) STM image of a tetramer where all the four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molecules </w:t>
      </w:r>
      <w:r w:rsidRPr="00492900">
        <w:rPr>
          <w:rFonts w:ascii="Times New Roman" w:hAnsi="Times New Roman" w:cs="Times New Roman" w:hint="eastAsia"/>
          <w:sz w:val="22"/>
          <w:szCs w:val="24"/>
        </w:rPr>
        <w:t>were</w:t>
      </w:r>
      <w:r w:rsidRPr="00492900">
        <w:rPr>
          <w:rFonts w:ascii="Times New Roman" w:hAnsi="Times New Roman" w:cs="Times New Roman"/>
          <w:sz w:val="22"/>
          <w:szCs w:val="24"/>
        </w:rPr>
        <w:t xml:space="preserve"> switched to be radicals. The Fe atoms (</w:t>
      </w:r>
      <w:r w:rsidR="00DD25F0" w:rsidRPr="00492900">
        <w:rPr>
          <w:rFonts w:ascii="Times New Roman" w:hAnsi="Times New Roman" w:cs="Times New Roman" w:hint="eastAsia"/>
          <w:sz w:val="22"/>
          <w:szCs w:val="24"/>
        </w:rPr>
        <w:t>white</w:t>
      </w:r>
      <w:r w:rsidRPr="00492900">
        <w:rPr>
          <w:rFonts w:ascii="Times New Roman" w:hAnsi="Times New Roman" w:cs="Times New Roman"/>
          <w:sz w:val="22"/>
          <w:szCs w:val="24"/>
        </w:rPr>
        <w:t xml:space="preserve"> </w:t>
      </w:r>
      <w:r w:rsidR="00DD25F0" w:rsidRPr="00492900">
        <w:rPr>
          <w:rFonts w:ascii="Times New Roman" w:hAnsi="Times New Roman" w:cs="Times New Roman" w:hint="eastAsia"/>
          <w:sz w:val="22"/>
          <w:szCs w:val="24"/>
        </w:rPr>
        <w:t>circle</w:t>
      </w:r>
      <w:r w:rsidRPr="00492900">
        <w:rPr>
          <w:rFonts w:ascii="Times New Roman" w:hAnsi="Times New Roman" w:cs="Times New Roman"/>
          <w:sz w:val="22"/>
          <w:szCs w:val="24"/>
        </w:rPr>
        <w:t xml:space="preserve">s) are overlapped on the images and the switched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molecules are marked by highlighting the schematic carboxyl groups (colored tridents). (</w:t>
      </w:r>
      <w:r w:rsidRPr="00492900">
        <w:rPr>
          <w:rFonts w:ascii="Times New Roman" w:hAnsi="Times New Roman" w:cs="Times New Roman" w:hint="eastAsia"/>
          <w:sz w:val="22"/>
          <w:szCs w:val="24"/>
        </w:rPr>
        <w:t>b</w:t>
      </w:r>
      <w:r w:rsidRPr="00492900">
        <w:rPr>
          <w:rFonts w:ascii="Times New Roman" w:hAnsi="Times New Roman" w:cs="Times New Roman"/>
          <w:sz w:val="22"/>
          <w:szCs w:val="24"/>
        </w:rPr>
        <w:t xml:space="preserve">) </w:t>
      </w:r>
      <w:proofErr w:type="spellStart"/>
      <w:r w:rsidRPr="00492900">
        <w:rPr>
          <w:rFonts w:ascii="Times New Roman" w:hAnsi="Times New Roman" w:cs="Times New Roman"/>
          <w:iCs/>
          <w:sz w:val="22"/>
          <w:szCs w:val="24"/>
        </w:rPr>
        <w:t>d</w:t>
      </w:r>
      <w:r w:rsidRPr="00492900">
        <w:rPr>
          <w:rFonts w:ascii="Times New Roman" w:hAnsi="Times New Roman" w:cs="Times New Roman"/>
          <w:i/>
          <w:sz w:val="22"/>
          <w:szCs w:val="24"/>
        </w:rPr>
        <w:t>I</w:t>
      </w:r>
      <w:proofErr w:type="spellEnd"/>
      <w:r w:rsidRPr="00492900">
        <w:rPr>
          <w:rFonts w:ascii="Times New Roman" w:hAnsi="Times New Roman" w:cs="Times New Roman"/>
          <w:i/>
          <w:sz w:val="22"/>
          <w:szCs w:val="24"/>
        </w:rPr>
        <w:t>/</w:t>
      </w:r>
      <w:proofErr w:type="spellStart"/>
      <w:r w:rsidRPr="00492900">
        <w:rPr>
          <w:rFonts w:ascii="Times New Roman" w:hAnsi="Times New Roman" w:cs="Times New Roman"/>
          <w:iCs/>
          <w:sz w:val="22"/>
          <w:szCs w:val="24"/>
        </w:rPr>
        <w:t>d</w:t>
      </w:r>
      <w:r w:rsidRPr="00492900">
        <w:rPr>
          <w:rFonts w:ascii="Times New Roman" w:hAnsi="Times New Roman" w:cs="Times New Roman"/>
          <w:i/>
          <w:sz w:val="22"/>
          <w:szCs w:val="24"/>
        </w:rPr>
        <w:t>V</w:t>
      </w:r>
      <w:proofErr w:type="spellEnd"/>
      <w:r w:rsidRPr="00492900">
        <w:rPr>
          <w:rFonts w:ascii="Times New Roman" w:hAnsi="Times New Roman" w:cs="Times New Roman"/>
          <w:sz w:val="22"/>
          <w:szCs w:val="24"/>
        </w:rPr>
        <w:t xml:space="preserve"> spectra measured on </w:t>
      </w:r>
      <w:r w:rsidRPr="00492900">
        <w:rPr>
          <w:rFonts w:ascii="Times New Roman" w:hAnsi="Times New Roman" w:cs="Times New Roman" w:hint="eastAsia"/>
          <w:sz w:val="22"/>
          <w:szCs w:val="24"/>
        </w:rPr>
        <w:t>each</w:t>
      </w:r>
      <w:r w:rsidRPr="00492900">
        <w:rPr>
          <w:rFonts w:ascii="Times New Roman" w:hAnsi="Times New Roman" w:cs="Times New Roman"/>
          <w:sz w:val="22"/>
          <w:szCs w:val="24"/>
        </w:rPr>
        <w:t xml:space="preserve"> </w:t>
      </w:r>
      <w:r w:rsidRPr="00492900">
        <w:rPr>
          <w:rFonts w:ascii="Times New Roman" w:hAnsi="Times New Roman" w:cs="Times New Roman" w:hint="eastAsia"/>
          <w:sz w:val="22"/>
          <w:szCs w:val="24"/>
        </w:rPr>
        <w:t>transform</w:t>
      </w:r>
      <w:r w:rsidRPr="00492900">
        <w:rPr>
          <w:rFonts w:ascii="Times New Roman" w:hAnsi="Times New Roman" w:cs="Times New Roman"/>
          <w:sz w:val="22"/>
          <w:szCs w:val="24"/>
        </w:rPr>
        <w:t xml:space="preserve">ed </w:t>
      </w:r>
      <w:proofErr w:type="spellStart"/>
      <w:r w:rsidRPr="00492900">
        <w:rPr>
          <w:rFonts w:ascii="Times New Roman" w:hAnsi="Times New Roman" w:cs="Times New Roman" w:hint="eastAsia"/>
          <w:sz w:val="22"/>
          <w:szCs w:val="24"/>
        </w:rPr>
        <w:t>ReA</w:t>
      </w:r>
      <w:proofErr w:type="spellEnd"/>
      <w:r w:rsidRPr="00492900">
        <w:rPr>
          <w:rFonts w:ascii="Times New Roman" w:hAnsi="Times New Roman" w:cs="Times New Roman" w:hint="eastAsia"/>
          <w:sz w:val="22"/>
          <w:szCs w:val="24"/>
        </w:rPr>
        <w:t xml:space="preserve"> </w:t>
      </w:r>
      <w:r w:rsidRPr="00492900">
        <w:rPr>
          <w:rFonts w:ascii="Times New Roman" w:hAnsi="Times New Roman" w:cs="Times New Roman"/>
          <w:sz w:val="22"/>
          <w:szCs w:val="24"/>
        </w:rPr>
        <w:t xml:space="preserve">molecule in (d). Scanning parameters: constant-current mode, </w:t>
      </w:r>
      <w:proofErr w:type="spellStart"/>
      <w:r w:rsidRPr="00492900">
        <w:rPr>
          <w:rFonts w:ascii="Times New Roman" w:hAnsi="Times New Roman" w:cs="Times New Roman"/>
          <w:i/>
          <w:sz w:val="22"/>
          <w:szCs w:val="24"/>
        </w:rPr>
        <w:t>V</w:t>
      </w:r>
      <w:r w:rsidRPr="00492900">
        <w:rPr>
          <w:rFonts w:ascii="Times New Roman" w:hAnsi="Times New Roman" w:cs="Times New Roman"/>
          <w:sz w:val="22"/>
          <w:szCs w:val="24"/>
          <w:vertAlign w:val="subscript"/>
        </w:rPr>
        <w:t>b</w:t>
      </w:r>
      <w:proofErr w:type="spellEnd"/>
      <w:r w:rsidRPr="00492900">
        <w:rPr>
          <w:rFonts w:ascii="Times New Roman" w:hAnsi="Times New Roman" w:cs="Times New Roman"/>
          <w:sz w:val="22"/>
          <w:szCs w:val="24"/>
        </w:rPr>
        <w:t xml:space="preserve"> = </w:t>
      </w:r>
      <w:r w:rsidR="00286B9B" w:rsidRPr="00492900">
        <w:rPr>
          <w:rFonts w:ascii="Times New Roman" w:hAnsi="Times New Roman" w:cs="Times New Roman" w:hint="eastAsia"/>
          <w:sz w:val="22"/>
          <w:szCs w:val="24"/>
        </w:rPr>
        <w:t>30 mV</w:t>
      </w:r>
      <w:r w:rsidRPr="00492900">
        <w:rPr>
          <w:rFonts w:ascii="Times New Roman" w:hAnsi="Times New Roman" w:cs="Times New Roman"/>
          <w:sz w:val="22"/>
          <w:szCs w:val="24"/>
        </w:rPr>
        <w:t xml:space="preserve">, </w:t>
      </w:r>
      <w:r w:rsidRPr="00492900">
        <w:rPr>
          <w:rFonts w:ascii="Times New Roman" w:hAnsi="Times New Roman" w:cs="Times New Roman"/>
          <w:i/>
          <w:sz w:val="22"/>
          <w:szCs w:val="24"/>
        </w:rPr>
        <w:t>I</w:t>
      </w:r>
      <w:r w:rsidRPr="00492900">
        <w:rPr>
          <w:rFonts w:ascii="Times New Roman" w:hAnsi="Times New Roman" w:cs="Times New Roman"/>
          <w:sz w:val="22"/>
          <w:szCs w:val="24"/>
          <w:vertAlign w:val="subscript"/>
        </w:rPr>
        <w:t>set</w:t>
      </w:r>
      <w:r w:rsidRPr="00492900">
        <w:rPr>
          <w:rFonts w:ascii="Times New Roman" w:hAnsi="Times New Roman" w:cs="Times New Roman"/>
          <w:sz w:val="22"/>
          <w:szCs w:val="24"/>
        </w:rPr>
        <w:t xml:space="preserve"> = </w:t>
      </w:r>
      <w:r w:rsidR="00286B9B" w:rsidRPr="00492900">
        <w:rPr>
          <w:rFonts w:ascii="Times New Roman" w:hAnsi="Times New Roman" w:cs="Times New Roman" w:hint="eastAsia"/>
          <w:sz w:val="22"/>
          <w:szCs w:val="24"/>
        </w:rPr>
        <w:t xml:space="preserve">53 </w:t>
      </w:r>
      <w:proofErr w:type="spellStart"/>
      <w:r w:rsidR="00286B9B" w:rsidRPr="00492900">
        <w:rPr>
          <w:rFonts w:ascii="Times New Roman" w:hAnsi="Times New Roman" w:cs="Times New Roman" w:hint="eastAsia"/>
          <w:sz w:val="22"/>
          <w:szCs w:val="24"/>
        </w:rPr>
        <w:t>pA</w:t>
      </w:r>
      <w:proofErr w:type="spellEnd"/>
      <w:r w:rsidRPr="00492900">
        <w:rPr>
          <w:rFonts w:ascii="Times New Roman" w:hAnsi="Times New Roman" w:cs="Times New Roman"/>
          <w:sz w:val="22"/>
          <w:szCs w:val="24"/>
        </w:rPr>
        <w:t xml:space="preserve">; </w:t>
      </w:r>
      <w:proofErr w:type="spellStart"/>
      <w:r w:rsidRPr="00492900">
        <w:rPr>
          <w:rFonts w:ascii="Times New Roman" w:hAnsi="Times New Roman" w:cs="Times New Roman"/>
          <w:i/>
          <w:sz w:val="22"/>
          <w:szCs w:val="24"/>
        </w:rPr>
        <w:t>dI</w:t>
      </w:r>
      <w:proofErr w:type="spellEnd"/>
      <w:r w:rsidRPr="00492900">
        <w:rPr>
          <w:rFonts w:ascii="Times New Roman" w:hAnsi="Times New Roman" w:cs="Times New Roman"/>
          <w:i/>
          <w:sz w:val="22"/>
          <w:szCs w:val="24"/>
        </w:rPr>
        <w:t>/</w:t>
      </w:r>
      <w:proofErr w:type="spellStart"/>
      <w:r w:rsidRPr="00492900">
        <w:rPr>
          <w:rFonts w:ascii="Times New Roman" w:hAnsi="Times New Roman" w:cs="Times New Roman"/>
          <w:i/>
          <w:sz w:val="22"/>
          <w:szCs w:val="24"/>
        </w:rPr>
        <w:t>dV</w:t>
      </w:r>
      <w:proofErr w:type="spellEnd"/>
      <w:r w:rsidRPr="00492900">
        <w:rPr>
          <w:rFonts w:ascii="Times New Roman" w:hAnsi="Times New Roman" w:cs="Times New Roman"/>
          <w:sz w:val="22"/>
          <w:szCs w:val="24"/>
        </w:rPr>
        <w:t xml:space="preserve"> parameters: </w:t>
      </w:r>
      <w:proofErr w:type="spellStart"/>
      <w:r w:rsidRPr="00492900">
        <w:rPr>
          <w:rFonts w:ascii="Times New Roman" w:hAnsi="Times New Roman" w:cs="Times New Roman"/>
          <w:i/>
          <w:sz w:val="22"/>
          <w:szCs w:val="24"/>
        </w:rPr>
        <w:t>V</w:t>
      </w:r>
      <w:r w:rsidRPr="00492900">
        <w:rPr>
          <w:rFonts w:ascii="Times New Roman" w:hAnsi="Times New Roman" w:cs="Times New Roman"/>
          <w:sz w:val="22"/>
          <w:szCs w:val="24"/>
          <w:vertAlign w:val="subscript"/>
        </w:rPr>
        <w:t>b</w:t>
      </w:r>
      <w:proofErr w:type="spellEnd"/>
      <w:r w:rsidRPr="00492900">
        <w:rPr>
          <w:rFonts w:ascii="Times New Roman" w:hAnsi="Times New Roman" w:cs="Times New Roman"/>
          <w:sz w:val="22"/>
          <w:szCs w:val="24"/>
        </w:rPr>
        <w:t xml:space="preserve"> = </w:t>
      </w:r>
      <w:r w:rsidR="00462614" w:rsidRPr="00492900">
        <w:rPr>
          <w:rFonts w:ascii="Times New Roman" w:hAnsi="Times New Roman" w:cs="Times New Roman" w:hint="eastAsia"/>
          <w:sz w:val="22"/>
          <w:szCs w:val="24"/>
        </w:rPr>
        <w:t>-3</w:t>
      </w:r>
      <w:r w:rsidR="00A50C02" w:rsidRPr="00492900">
        <w:rPr>
          <w:rFonts w:ascii="Times New Roman" w:hAnsi="Times New Roman" w:cs="Times New Roman" w:hint="eastAsia"/>
          <w:sz w:val="22"/>
          <w:szCs w:val="24"/>
        </w:rPr>
        <w:t>0</w:t>
      </w:r>
      <w:r w:rsidR="00462614" w:rsidRPr="00492900">
        <w:rPr>
          <w:rFonts w:ascii="Times New Roman" w:hAnsi="Times New Roman" w:cs="Times New Roman" w:hint="eastAsia"/>
          <w:sz w:val="22"/>
          <w:szCs w:val="24"/>
        </w:rPr>
        <w:t xml:space="preserve"> mV</w:t>
      </w:r>
      <w:r w:rsidRPr="00492900">
        <w:rPr>
          <w:rFonts w:ascii="Times New Roman" w:hAnsi="Times New Roman" w:cs="Times New Roman"/>
          <w:sz w:val="22"/>
          <w:szCs w:val="24"/>
        </w:rPr>
        <w:t xml:space="preserve">, </w:t>
      </w:r>
      <w:r w:rsidRPr="00492900">
        <w:rPr>
          <w:rFonts w:ascii="Times New Roman" w:hAnsi="Times New Roman" w:cs="Times New Roman"/>
          <w:i/>
          <w:sz w:val="22"/>
          <w:szCs w:val="24"/>
        </w:rPr>
        <w:t>I</w:t>
      </w:r>
      <w:r w:rsidRPr="00492900">
        <w:rPr>
          <w:rFonts w:ascii="Times New Roman" w:hAnsi="Times New Roman" w:cs="Times New Roman"/>
          <w:sz w:val="22"/>
          <w:szCs w:val="24"/>
          <w:vertAlign w:val="subscript"/>
        </w:rPr>
        <w:t>set</w:t>
      </w:r>
      <w:r w:rsidRPr="00492900">
        <w:rPr>
          <w:rFonts w:ascii="Times New Roman" w:hAnsi="Times New Roman" w:cs="Times New Roman"/>
          <w:sz w:val="22"/>
          <w:szCs w:val="24"/>
        </w:rPr>
        <w:t xml:space="preserve"> = </w:t>
      </w:r>
      <w:r w:rsidR="00462614" w:rsidRPr="00492900">
        <w:rPr>
          <w:rFonts w:ascii="Times New Roman" w:hAnsi="Times New Roman" w:cs="Times New Roman" w:hint="eastAsia"/>
          <w:sz w:val="22"/>
          <w:szCs w:val="24"/>
        </w:rPr>
        <w:t>2</w:t>
      </w:r>
      <w:r w:rsidR="00A50C02" w:rsidRPr="00492900">
        <w:rPr>
          <w:rFonts w:ascii="Times New Roman" w:hAnsi="Times New Roman" w:cs="Times New Roman" w:hint="eastAsia"/>
          <w:sz w:val="22"/>
          <w:szCs w:val="24"/>
        </w:rPr>
        <w:t>0</w:t>
      </w:r>
      <w:r w:rsidR="00462614" w:rsidRPr="00492900">
        <w:rPr>
          <w:rFonts w:ascii="Times New Roman" w:hAnsi="Times New Roman" w:cs="Times New Roman" w:hint="eastAsia"/>
          <w:sz w:val="22"/>
          <w:szCs w:val="24"/>
        </w:rPr>
        <w:t xml:space="preserve">0 </w:t>
      </w:r>
      <w:proofErr w:type="spellStart"/>
      <w:r w:rsidR="00462614" w:rsidRPr="00492900">
        <w:rPr>
          <w:rFonts w:ascii="Times New Roman" w:hAnsi="Times New Roman" w:cs="Times New Roman" w:hint="eastAsia"/>
          <w:sz w:val="22"/>
          <w:szCs w:val="24"/>
        </w:rPr>
        <w:t>pA</w:t>
      </w:r>
      <w:proofErr w:type="spellEnd"/>
      <w:r w:rsidR="00A50C02" w:rsidRPr="00492900">
        <w:rPr>
          <w:rFonts w:ascii="Times New Roman" w:hAnsi="Times New Roman" w:cs="Times New Roman" w:hint="eastAsia"/>
          <w:sz w:val="22"/>
          <w:szCs w:val="24"/>
        </w:rPr>
        <w:t xml:space="preserve">, </w:t>
      </w:r>
      <w:proofErr w:type="spellStart"/>
      <w:r w:rsidR="00A50C02" w:rsidRPr="00492900">
        <w:rPr>
          <w:rFonts w:ascii="Times New Roman" w:hAnsi="Times New Roman" w:cs="Times New Roman"/>
          <w:i/>
          <w:sz w:val="22"/>
          <w:szCs w:val="24"/>
        </w:rPr>
        <w:t>V</w:t>
      </w:r>
      <w:r w:rsidR="00A50C02" w:rsidRPr="00492900">
        <w:rPr>
          <w:rFonts w:ascii="Times New Roman" w:hAnsi="Times New Roman" w:cs="Times New Roman" w:hint="eastAsia"/>
          <w:sz w:val="22"/>
          <w:szCs w:val="24"/>
          <w:vertAlign w:val="subscript"/>
        </w:rPr>
        <w:t>mod</w:t>
      </w:r>
      <w:proofErr w:type="spellEnd"/>
      <w:r w:rsidR="00A50C02" w:rsidRPr="00492900">
        <w:rPr>
          <w:rFonts w:ascii="Times New Roman" w:hAnsi="Times New Roman" w:cs="Times New Roman"/>
          <w:sz w:val="22"/>
          <w:szCs w:val="24"/>
        </w:rPr>
        <w:t xml:space="preserve"> = </w:t>
      </w:r>
      <w:r w:rsidR="00A50C02" w:rsidRPr="00492900">
        <w:rPr>
          <w:rFonts w:ascii="Times New Roman" w:hAnsi="Times New Roman" w:cs="Times New Roman" w:hint="eastAsia"/>
          <w:sz w:val="22"/>
          <w:szCs w:val="24"/>
        </w:rPr>
        <w:t>0.6 mV.</w:t>
      </w:r>
    </w:p>
    <w:p w14:paraId="23BC5497" w14:textId="77777777" w:rsidR="002A48AC" w:rsidRPr="00492900" w:rsidRDefault="002A48AC" w:rsidP="00014A3D">
      <w:pPr>
        <w:adjustRightInd w:val="0"/>
        <w:snapToGrid w:val="0"/>
        <w:spacing w:line="288" w:lineRule="auto"/>
        <w:rPr>
          <w:rFonts w:ascii="Times New Roman" w:hAnsi="Times New Roman" w:cs="Times New Roman"/>
          <w:sz w:val="22"/>
          <w:szCs w:val="24"/>
        </w:rPr>
      </w:pPr>
    </w:p>
    <w:p w14:paraId="6152C2E4" w14:textId="496FE229" w:rsidR="002A48AC" w:rsidRPr="00492900" w:rsidRDefault="002A48AC" w:rsidP="00014A3D">
      <w:pPr>
        <w:adjustRightInd w:val="0"/>
        <w:snapToGrid w:val="0"/>
        <w:spacing w:line="288" w:lineRule="auto"/>
        <w:rPr>
          <w:rFonts w:ascii="Times New Roman" w:hAnsi="Times New Roman" w:cs="Times New Roman"/>
          <w:b/>
          <w:bCs/>
          <w:sz w:val="22"/>
          <w:szCs w:val="24"/>
        </w:rPr>
      </w:pPr>
      <w:r w:rsidRPr="00492900">
        <w:rPr>
          <w:rFonts w:ascii="Times New Roman" w:hAnsi="Times New Roman" w:cs="Times New Roman"/>
          <w:b/>
          <w:bCs/>
          <w:sz w:val="22"/>
          <w:szCs w:val="24"/>
        </w:rPr>
        <w:t>2.</w:t>
      </w:r>
      <w:r w:rsidR="00F838E2" w:rsidRPr="00492900">
        <w:rPr>
          <w:rFonts w:ascii="Times New Roman" w:hAnsi="Times New Roman" w:cs="Times New Roman" w:hint="eastAsia"/>
          <w:b/>
          <w:bCs/>
          <w:sz w:val="22"/>
          <w:szCs w:val="24"/>
        </w:rPr>
        <w:t>3</w:t>
      </w:r>
      <w:r w:rsidRPr="00492900">
        <w:rPr>
          <w:rFonts w:ascii="Times New Roman" w:hAnsi="Times New Roman" w:cs="Times New Roman"/>
          <w:b/>
          <w:bCs/>
          <w:sz w:val="22"/>
          <w:szCs w:val="24"/>
        </w:rPr>
        <w:t xml:space="preserve"> </w:t>
      </w:r>
      <w:r w:rsidRPr="00492900">
        <w:rPr>
          <w:rFonts w:ascii="Times New Roman" w:hAnsi="Times New Roman" w:cs="Times New Roman" w:hint="eastAsia"/>
          <w:b/>
          <w:bCs/>
          <w:sz w:val="22"/>
          <w:szCs w:val="24"/>
        </w:rPr>
        <w:t xml:space="preserve">Spin excitation energy of different </w:t>
      </w:r>
      <w:proofErr w:type="spellStart"/>
      <w:r w:rsidRPr="00492900">
        <w:rPr>
          <w:rFonts w:ascii="Times New Roman" w:hAnsi="Times New Roman" w:cs="Times New Roman" w:hint="eastAsia"/>
          <w:b/>
          <w:bCs/>
          <w:sz w:val="22"/>
          <w:szCs w:val="24"/>
        </w:rPr>
        <w:t>ReA</w:t>
      </w:r>
      <w:proofErr w:type="spellEnd"/>
      <w:r w:rsidRPr="00492900">
        <w:rPr>
          <w:rFonts w:ascii="Times New Roman" w:hAnsi="Times New Roman" w:cs="Times New Roman" w:hint="eastAsia"/>
          <w:b/>
          <w:bCs/>
          <w:sz w:val="22"/>
          <w:szCs w:val="24"/>
        </w:rPr>
        <w:t xml:space="preserve"> radicals coupled to Fe in the coordinated tetramer</w:t>
      </w:r>
    </w:p>
    <w:p w14:paraId="37719302" w14:textId="536FC194" w:rsidR="002A48AC" w:rsidRPr="00492900" w:rsidRDefault="002A48AC" w:rsidP="00DD25F0">
      <w:pPr>
        <w:adjustRightInd w:val="0"/>
        <w:snapToGrid w:val="0"/>
        <w:spacing w:line="288" w:lineRule="auto"/>
        <w:ind w:firstLineChars="200" w:firstLine="440"/>
        <w:rPr>
          <w:rFonts w:ascii="Times New Roman" w:hAnsi="Times New Roman" w:cs="Times New Roman"/>
          <w:sz w:val="22"/>
          <w:szCs w:val="24"/>
        </w:rPr>
      </w:pPr>
      <w:r w:rsidRPr="00492900">
        <w:rPr>
          <w:rFonts w:ascii="Times New Roman" w:hAnsi="Times New Roman" w:cs="Times New Roman"/>
          <w:sz w:val="22"/>
          <w:szCs w:val="24"/>
        </w:rPr>
        <w:t>We observe that the spin excitation energy (Δ</w:t>
      </w:r>
      <w:r w:rsidRPr="00492900">
        <w:rPr>
          <w:rFonts w:ascii="Times New Roman" w:hAnsi="Times New Roman" w:cs="Times New Roman"/>
          <w:i/>
          <w:iCs/>
          <w:sz w:val="22"/>
          <w:szCs w:val="24"/>
        </w:rPr>
        <w:t>E</w:t>
      </w:r>
      <w:r w:rsidRPr="00492900">
        <w:rPr>
          <w:rFonts w:ascii="Times New Roman" w:hAnsi="Times New Roman" w:cs="Times New Roman"/>
          <w:sz w:val="22"/>
          <w:szCs w:val="24"/>
        </w:rPr>
        <w:t xml:space="preserve">) of a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radical coupled to Fe in the coordinated tetramer exhibits slight variations. For the wing-site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radical, Δ</w:t>
      </w:r>
      <w:r w:rsidRPr="00492900">
        <w:rPr>
          <w:rFonts w:ascii="Times New Roman" w:hAnsi="Times New Roman" w:cs="Times New Roman"/>
          <w:i/>
          <w:iCs/>
          <w:sz w:val="22"/>
          <w:szCs w:val="24"/>
        </w:rPr>
        <w:t>E</w:t>
      </w:r>
      <w:r w:rsidR="00F11D90" w:rsidRPr="00492900">
        <w:rPr>
          <w:rFonts w:ascii="Times New Roman" w:hAnsi="Times New Roman" w:cs="Times New Roman" w:hint="eastAsia"/>
          <w:sz w:val="22"/>
          <w:szCs w:val="24"/>
          <w:vertAlign w:val="subscript"/>
        </w:rPr>
        <w:t>W</w:t>
      </w:r>
      <w:r w:rsidRPr="00492900">
        <w:rPr>
          <w:rFonts w:ascii="Times New Roman" w:hAnsi="Times New Roman" w:cs="Times New Roman"/>
          <w:sz w:val="22"/>
          <w:szCs w:val="24"/>
        </w:rPr>
        <w:t xml:space="preserve"> typically falls within the range of </w:t>
      </w:r>
      <w:r w:rsidR="00014A3D" w:rsidRPr="00492900">
        <w:rPr>
          <w:rFonts w:ascii="Times New Roman" w:hAnsi="Times New Roman" w:cs="Times New Roman" w:hint="eastAsia"/>
          <w:sz w:val="22"/>
          <w:szCs w:val="24"/>
        </w:rPr>
        <w:t>0.</w:t>
      </w:r>
      <w:r w:rsidRPr="00492900">
        <w:rPr>
          <w:rFonts w:ascii="Times New Roman" w:hAnsi="Times New Roman" w:cs="Times New Roman"/>
          <w:sz w:val="22"/>
          <w:szCs w:val="24"/>
        </w:rPr>
        <w:t xml:space="preserve">1 to 3 </w:t>
      </w:r>
      <w:proofErr w:type="spellStart"/>
      <w:r w:rsidRPr="00492900">
        <w:rPr>
          <w:rFonts w:ascii="Times New Roman" w:hAnsi="Times New Roman" w:cs="Times New Roman"/>
          <w:sz w:val="22"/>
          <w:szCs w:val="24"/>
        </w:rPr>
        <w:t>meV</w:t>
      </w:r>
      <w:proofErr w:type="spellEnd"/>
      <w:r w:rsidRPr="00492900">
        <w:rPr>
          <w:rFonts w:ascii="Times New Roman" w:hAnsi="Times New Roman" w:cs="Times New Roman"/>
          <w:sz w:val="22"/>
          <w:szCs w:val="24"/>
        </w:rPr>
        <w:t xml:space="preserve"> (</w:t>
      </w:r>
      <w:r w:rsidRPr="00492900">
        <w:rPr>
          <w:rFonts w:ascii="Times New Roman" w:hAnsi="Times New Roman" w:cs="Times New Roman"/>
          <w:color w:val="00B0F0"/>
          <w:sz w:val="22"/>
          <w:szCs w:val="24"/>
        </w:rPr>
        <w:t xml:space="preserve">Fig. </w:t>
      </w:r>
      <w:r w:rsidR="005E3F4C" w:rsidRPr="00492900">
        <w:rPr>
          <w:rFonts w:ascii="Times New Roman" w:hAnsi="Times New Roman" w:cs="Times New Roman"/>
          <w:color w:val="00B0F0"/>
          <w:sz w:val="22"/>
          <w:szCs w:val="24"/>
        </w:rPr>
        <w:t>S5</w:t>
      </w:r>
      <w:r w:rsidR="008E29D8" w:rsidRPr="00492900">
        <w:rPr>
          <w:rFonts w:ascii="Times New Roman" w:hAnsi="Times New Roman" w:cs="Times New Roman"/>
          <w:color w:val="00B0F0"/>
          <w:sz w:val="22"/>
          <w:szCs w:val="24"/>
        </w:rPr>
        <w:t>(</w:t>
      </w:r>
      <w:r w:rsidRPr="00492900">
        <w:rPr>
          <w:rFonts w:ascii="Times New Roman" w:hAnsi="Times New Roman" w:cs="Times New Roman"/>
          <w:color w:val="00B0F0"/>
          <w:sz w:val="22"/>
          <w:szCs w:val="24"/>
        </w:rPr>
        <w:t>a</w:t>
      </w:r>
      <w:r w:rsidR="008E29D8" w:rsidRPr="00492900">
        <w:rPr>
          <w:rFonts w:ascii="Times New Roman" w:hAnsi="Times New Roman" w:cs="Times New Roman"/>
          <w:color w:val="00B0F0"/>
          <w:sz w:val="22"/>
          <w:szCs w:val="24"/>
        </w:rPr>
        <w:t>)</w:t>
      </w:r>
      <w:r w:rsidRPr="00492900">
        <w:rPr>
          <w:rFonts w:ascii="Times New Roman" w:hAnsi="Times New Roman" w:cs="Times New Roman"/>
          <w:sz w:val="22"/>
          <w:szCs w:val="24"/>
        </w:rPr>
        <w:t xml:space="preserve">). In contrast, for the bridge-site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radical, Δ</w:t>
      </w:r>
      <w:r w:rsidRPr="00492900">
        <w:rPr>
          <w:rFonts w:ascii="Times New Roman" w:hAnsi="Times New Roman" w:cs="Times New Roman"/>
          <w:i/>
          <w:iCs/>
          <w:sz w:val="22"/>
          <w:szCs w:val="24"/>
        </w:rPr>
        <w:t>E</w:t>
      </w:r>
      <w:r w:rsidR="00F11D90" w:rsidRPr="00492900">
        <w:rPr>
          <w:rFonts w:ascii="Times New Roman" w:hAnsi="Times New Roman" w:cs="Times New Roman" w:hint="eastAsia"/>
          <w:sz w:val="22"/>
          <w:szCs w:val="24"/>
          <w:vertAlign w:val="subscript"/>
        </w:rPr>
        <w:t>B</w:t>
      </w:r>
      <w:r w:rsidRPr="00492900">
        <w:rPr>
          <w:rFonts w:ascii="Times New Roman" w:hAnsi="Times New Roman" w:cs="Times New Roman"/>
          <w:sz w:val="22"/>
          <w:szCs w:val="24"/>
        </w:rPr>
        <w:t xml:space="preserve"> generally ranges between 19 and 25 </w:t>
      </w:r>
      <w:proofErr w:type="spellStart"/>
      <w:r w:rsidRPr="00492900">
        <w:rPr>
          <w:rFonts w:ascii="Times New Roman" w:hAnsi="Times New Roman" w:cs="Times New Roman"/>
          <w:sz w:val="22"/>
          <w:szCs w:val="24"/>
        </w:rPr>
        <w:t>meV</w:t>
      </w:r>
      <w:proofErr w:type="spellEnd"/>
      <w:r w:rsidRPr="00492900">
        <w:rPr>
          <w:rFonts w:ascii="Times New Roman" w:hAnsi="Times New Roman" w:cs="Times New Roman"/>
          <w:sz w:val="22"/>
          <w:szCs w:val="24"/>
        </w:rPr>
        <w:t xml:space="preserve"> (</w:t>
      </w:r>
      <w:r w:rsidRPr="00492900">
        <w:rPr>
          <w:rFonts w:ascii="Times New Roman" w:hAnsi="Times New Roman" w:cs="Times New Roman"/>
          <w:color w:val="00B0F0"/>
          <w:sz w:val="22"/>
          <w:szCs w:val="24"/>
        </w:rPr>
        <w:t xml:space="preserve">Fig. </w:t>
      </w:r>
      <w:r w:rsidR="005E3F4C" w:rsidRPr="00492900">
        <w:rPr>
          <w:rFonts w:ascii="Times New Roman" w:hAnsi="Times New Roman" w:cs="Times New Roman"/>
          <w:color w:val="00B0F0"/>
          <w:sz w:val="22"/>
          <w:szCs w:val="24"/>
        </w:rPr>
        <w:t>S5</w:t>
      </w:r>
      <w:r w:rsidR="008E29D8" w:rsidRPr="00492900">
        <w:rPr>
          <w:rFonts w:ascii="Times New Roman" w:hAnsi="Times New Roman" w:cs="Times New Roman"/>
          <w:color w:val="00B0F0"/>
          <w:sz w:val="22"/>
          <w:szCs w:val="24"/>
        </w:rPr>
        <w:t>(</w:t>
      </w:r>
      <w:r w:rsidRPr="00492900">
        <w:rPr>
          <w:rFonts w:ascii="Times New Roman" w:hAnsi="Times New Roman" w:cs="Times New Roman"/>
          <w:color w:val="00B0F0"/>
          <w:sz w:val="22"/>
          <w:szCs w:val="24"/>
        </w:rPr>
        <w:t>b</w:t>
      </w:r>
      <w:r w:rsidR="008E29D8" w:rsidRPr="00492900">
        <w:rPr>
          <w:rFonts w:ascii="Times New Roman" w:hAnsi="Times New Roman" w:cs="Times New Roman"/>
          <w:color w:val="00B0F0"/>
          <w:sz w:val="22"/>
          <w:szCs w:val="24"/>
        </w:rPr>
        <w:t>)</w:t>
      </w:r>
      <w:r w:rsidRPr="00492900">
        <w:rPr>
          <w:rFonts w:ascii="Times New Roman" w:hAnsi="Times New Roman" w:cs="Times New Roman"/>
          <w:sz w:val="22"/>
          <w:szCs w:val="24"/>
        </w:rPr>
        <w:t>).</w:t>
      </w:r>
      <w:r w:rsidRPr="00492900">
        <w:rPr>
          <w:rFonts w:ascii="Times New Roman" w:hAnsi="Times New Roman" w:cs="Times New Roman" w:hint="eastAsia"/>
          <w:sz w:val="22"/>
          <w:szCs w:val="24"/>
        </w:rPr>
        <w:t xml:space="preserve"> </w:t>
      </w:r>
      <w:r w:rsidRPr="00492900">
        <w:rPr>
          <w:rFonts w:ascii="Times New Roman" w:hAnsi="Times New Roman" w:cs="Times New Roman"/>
          <w:sz w:val="22"/>
          <w:szCs w:val="24"/>
        </w:rPr>
        <w:t xml:space="preserve">We attribute this variation for each type of radical to subtle differences in molecular adsorption configurations, which may influence both the metal-organic interaction and the competition with molecule-substrate interaction. Despite these variations, the spin excitation energy of a wing-site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radical coupled to a single Fe atom consistently remains much smaller than that of a bridge-site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radical coupled to two Fe atoms.</w:t>
      </w:r>
    </w:p>
    <w:p w14:paraId="03271F5D" w14:textId="77777777" w:rsidR="001740C9" w:rsidRPr="00492900" w:rsidRDefault="001740C9" w:rsidP="001740C9">
      <w:pPr>
        <w:adjustRightInd w:val="0"/>
        <w:snapToGrid w:val="0"/>
        <w:spacing w:beforeLines="50" w:before="156" w:line="288" w:lineRule="auto"/>
        <w:jc w:val="center"/>
        <w:rPr>
          <w:rFonts w:ascii="Times New Roman" w:hAnsi="Times New Roman" w:cs="Times New Roman"/>
          <w:sz w:val="22"/>
          <w:szCs w:val="24"/>
          <w:u w:val="single"/>
        </w:rPr>
      </w:pPr>
      <w:r w:rsidRPr="00492900">
        <w:rPr>
          <w:noProof/>
        </w:rPr>
        <w:drawing>
          <wp:inline distT="0" distB="0" distL="0" distR="0" wp14:anchorId="61828D30" wp14:editId="686F6338">
            <wp:extent cx="2987040" cy="2959349"/>
            <wp:effectExtent l="0" t="0" r="3810" b="0"/>
            <wp:docPr id="13252406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40685" name=""/>
                    <pic:cNvPicPr/>
                  </pic:nvPicPr>
                  <pic:blipFill>
                    <a:blip r:embed="rId11"/>
                    <a:stretch>
                      <a:fillRect/>
                    </a:stretch>
                  </pic:blipFill>
                  <pic:spPr>
                    <a:xfrm>
                      <a:off x="0" y="0"/>
                      <a:ext cx="2997538" cy="2969750"/>
                    </a:xfrm>
                    <a:prstGeom prst="rect">
                      <a:avLst/>
                    </a:prstGeom>
                  </pic:spPr>
                </pic:pic>
              </a:graphicData>
            </a:graphic>
          </wp:inline>
        </w:drawing>
      </w:r>
    </w:p>
    <w:p w14:paraId="362B6877" w14:textId="2F92E3EB" w:rsidR="001740C9" w:rsidRPr="00492900" w:rsidRDefault="001740C9" w:rsidP="001740C9">
      <w:pPr>
        <w:adjustRightInd w:val="0"/>
        <w:snapToGrid w:val="0"/>
        <w:spacing w:line="288" w:lineRule="auto"/>
        <w:rPr>
          <w:rFonts w:ascii="Times New Roman" w:hAnsi="Times New Roman" w:cs="Times New Roman"/>
          <w:sz w:val="22"/>
          <w:szCs w:val="24"/>
        </w:rPr>
      </w:pPr>
      <w:r w:rsidRPr="00492900">
        <w:rPr>
          <w:rFonts w:ascii="Times New Roman" w:hAnsi="Times New Roman" w:cs="Times New Roman" w:hint="eastAsia"/>
          <w:b/>
          <w:bCs/>
          <w:sz w:val="22"/>
          <w:szCs w:val="24"/>
        </w:rPr>
        <w:t xml:space="preserve">Fig. </w:t>
      </w:r>
      <w:r w:rsidR="005E3F4C" w:rsidRPr="00492900">
        <w:rPr>
          <w:rFonts w:ascii="Times New Roman" w:hAnsi="Times New Roman" w:cs="Times New Roman" w:hint="eastAsia"/>
          <w:b/>
          <w:bCs/>
          <w:sz w:val="22"/>
          <w:szCs w:val="24"/>
        </w:rPr>
        <w:t>S5</w:t>
      </w:r>
      <w:r w:rsidRPr="00492900">
        <w:rPr>
          <w:rFonts w:ascii="Times New Roman" w:hAnsi="Times New Roman" w:cs="Times New Roman" w:hint="eastAsia"/>
          <w:sz w:val="22"/>
          <w:szCs w:val="24"/>
        </w:rPr>
        <w:t xml:space="preserve"> </w:t>
      </w:r>
      <w:r w:rsidRPr="00492900">
        <w:rPr>
          <w:rFonts w:ascii="Times New Roman" w:hAnsi="Times New Roman" w:cs="Times New Roman" w:hint="eastAsia"/>
          <w:b/>
          <w:bCs/>
          <w:sz w:val="22"/>
          <w:szCs w:val="24"/>
        </w:rPr>
        <w:t xml:space="preserve">Representative </w:t>
      </w:r>
      <w:proofErr w:type="spellStart"/>
      <w:r w:rsidRPr="00492900">
        <w:rPr>
          <w:rFonts w:ascii="Times New Roman" w:hAnsi="Times New Roman" w:cs="Times New Roman" w:hint="eastAsia"/>
          <w:b/>
          <w:bCs/>
          <w:i/>
          <w:sz w:val="22"/>
          <w:szCs w:val="24"/>
        </w:rPr>
        <w:t>dI</w:t>
      </w:r>
      <w:proofErr w:type="spellEnd"/>
      <w:r w:rsidRPr="00492900">
        <w:rPr>
          <w:rFonts w:ascii="Times New Roman" w:hAnsi="Times New Roman" w:cs="Times New Roman" w:hint="eastAsia"/>
          <w:b/>
          <w:bCs/>
          <w:i/>
          <w:sz w:val="22"/>
          <w:szCs w:val="24"/>
        </w:rPr>
        <w:t>/</w:t>
      </w:r>
      <w:proofErr w:type="spellStart"/>
      <w:r w:rsidRPr="00492900">
        <w:rPr>
          <w:rFonts w:ascii="Times New Roman" w:hAnsi="Times New Roman" w:cs="Times New Roman" w:hint="eastAsia"/>
          <w:b/>
          <w:bCs/>
          <w:i/>
          <w:sz w:val="22"/>
          <w:szCs w:val="24"/>
        </w:rPr>
        <w:t>dV</w:t>
      </w:r>
      <w:proofErr w:type="spellEnd"/>
      <w:r w:rsidRPr="00492900">
        <w:rPr>
          <w:rFonts w:ascii="Times New Roman" w:hAnsi="Times New Roman" w:cs="Times New Roman" w:hint="eastAsia"/>
          <w:b/>
          <w:bCs/>
          <w:sz w:val="22"/>
          <w:szCs w:val="24"/>
        </w:rPr>
        <w:t xml:space="preserve"> spectra measured on different </w:t>
      </w:r>
      <w:proofErr w:type="spellStart"/>
      <w:r w:rsidRPr="00492900">
        <w:rPr>
          <w:rFonts w:ascii="Times New Roman" w:hAnsi="Times New Roman" w:cs="Times New Roman" w:hint="eastAsia"/>
          <w:b/>
          <w:bCs/>
          <w:sz w:val="22"/>
          <w:szCs w:val="24"/>
        </w:rPr>
        <w:t>ReA</w:t>
      </w:r>
      <w:proofErr w:type="spellEnd"/>
      <w:r w:rsidRPr="00492900">
        <w:rPr>
          <w:rFonts w:ascii="Times New Roman" w:hAnsi="Times New Roman" w:cs="Times New Roman" w:hint="eastAsia"/>
          <w:b/>
          <w:bCs/>
          <w:sz w:val="22"/>
          <w:szCs w:val="24"/>
        </w:rPr>
        <w:t xml:space="preserve"> radicals in the Fe-coordinated tetramers. </w:t>
      </w:r>
      <w:r w:rsidRPr="00492900">
        <w:rPr>
          <w:rFonts w:ascii="Times New Roman" w:hAnsi="Times New Roman" w:cs="Times New Roman"/>
          <w:sz w:val="22"/>
          <w:szCs w:val="24"/>
        </w:rPr>
        <w:t>(a) Wing-site, (b) Bridge-site. T</w:t>
      </w:r>
      <w:r w:rsidRPr="00492900">
        <w:rPr>
          <w:rFonts w:ascii="Times New Roman" w:hAnsi="Times New Roman" w:cs="Times New Roman" w:hint="eastAsia"/>
          <w:sz w:val="22"/>
          <w:szCs w:val="24"/>
        </w:rPr>
        <w:t xml:space="preserve">he black lines are experimental </w:t>
      </w:r>
      <w:r w:rsidRPr="00492900">
        <w:rPr>
          <w:rFonts w:ascii="Times New Roman" w:hAnsi="Times New Roman" w:cs="Times New Roman"/>
          <w:sz w:val="22"/>
          <w:szCs w:val="24"/>
        </w:rPr>
        <w:t>data,</w:t>
      </w:r>
      <w:r w:rsidRPr="00492900">
        <w:rPr>
          <w:rFonts w:ascii="Times New Roman" w:hAnsi="Times New Roman" w:cs="Times New Roman" w:hint="eastAsia"/>
          <w:sz w:val="22"/>
          <w:szCs w:val="24"/>
        </w:rPr>
        <w:t xml:space="preserve"> and the red lines are </w:t>
      </w:r>
      <w:r w:rsidRPr="00492900">
        <w:rPr>
          <w:rFonts w:ascii="Times New Roman" w:hAnsi="Times New Roman" w:cs="Times New Roman"/>
          <w:sz w:val="22"/>
          <w:szCs w:val="24"/>
        </w:rPr>
        <w:t>theoretical</w:t>
      </w:r>
      <w:r w:rsidRPr="00492900">
        <w:rPr>
          <w:rFonts w:ascii="Times New Roman" w:hAnsi="Times New Roman" w:cs="Times New Roman" w:hint="eastAsia"/>
          <w:sz w:val="22"/>
          <w:szCs w:val="24"/>
        </w:rPr>
        <w:t xml:space="preserve"> fits. </w:t>
      </w:r>
      <w:r w:rsidRPr="00492900">
        <w:rPr>
          <w:rFonts w:ascii="Times New Roman" w:hAnsi="Times New Roman" w:cs="Times New Roman"/>
          <w:sz w:val="22"/>
          <w:szCs w:val="24"/>
        </w:rPr>
        <w:t>T</w:t>
      </w:r>
      <w:r w:rsidRPr="00492900">
        <w:rPr>
          <w:rFonts w:ascii="Times New Roman" w:hAnsi="Times New Roman" w:cs="Times New Roman" w:hint="eastAsia"/>
          <w:sz w:val="22"/>
          <w:szCs w:val="24"/>
        </w:rPr>
        <w:t xml:space="preserve">he fitted spin excitation energy </w:t>
      </w:r>
      <w:r w:rsidRPr="00492900">
        <w:rPr>
          <w:rFonts w:ascii="Times New Roman" w:hAnsi="Times New Roman" w:cs="Times New Roman"/>
          <w:sz w:val="22"/>
          <w:szCs w:val="24"/>
        </w:rPr>
        <w:t>(</w:t>
      </w:r>
      <w:r w:rsidRPr="00492900">
        <w:rPr>
          <w:rFonts w:ascii="Times New Roman" w:eastAsia="等线" w:hAnsi="Times New Roman" w:cs="Times New Roman"/>
          <w:sz w:val="22"/>
          <w:szCs w:val="24"/>
        </w:rPr>
        <w:t>Δ</w:t>
      </w:r>
      <w:r w:rsidRPr="00492900">
        <w:rPr>
          <w:rFonts w:ascii="Times New Roman" w:hAnsi="Times New Roman" w:cs="Times New Roman"/>
          <w:i/>
          <w:iCs/>
          <w:sz w:val="22"/>
          <w:szCs w:val="24"/>
        </w:rPr>
        <w:t>E</w:t>
      </w:r>
      <w:r w:rsidRPr="00492900">
        <w:rPr>
          <w:rFonts w:ascii="Times New Roman" w:hAnsi="Times New Roman" w:cs="Times New Roman" w:hint="eastAsia"/>
          <w:sz w:val="22"/>
          <w:szCs w:val="24"/>
          <w:vertAlign w:val="subscript"/>
        </w:rPr>
        <w:t>W</w:t>
      </w:r>
      <w:r w:rsidRPr="00492900">
        <w:rPr>
          <w:rFonts w:ascii="Times New Roman" w:hAnsi="Times New Roman" w:cs="Times New Roman" w:hint="eastAsia"/>
          <w:sz w:val="22"/>
          <w:szCs w:val="24"/>
        </w:rPr>
        <w:t xml:space="preserve"> and </w:t>
      </w:r>
      <w:r w:rsidRPr="00492900">
        <w:rPr>
          <w:rFonts w:ascii="Times New Roman" w:eastAsia="等线" w:hAnsi="Times New Roman" w:cs="Times New Roman"/>
          <w:sz w:val="22"/>
          <w:szCs w:val="24"/>
        </w:rPr>
        <w:t>Δ</w:t>
      </w:r>
      <w:r w:rsidRPr="00492900">
        <w:rPr>
          <w:rFonts w:ascii="Times New Roman" w:hAnsi="Times New Roman" w:cs="Times New Roman"/>
          <w:i/>
          <w:iCs/>
          <w:sz w:val="22"/>
          <w:szCs w:val="24"/>
        </w:rPr>
        <w:t>E</w:t>
      </w:r>
      <w:r w:rsidRPr="00492900">
        <w:rPr>
          <w:rFonts w:ascii="Times New Roman" w:hAnsi="Times New Roman" w:cs="Times New Roman" w:hint="eastAsia"/>
          <w:sz w:val="22"/>
          <w:szCs w:val="24"/>
          <w:vertAlign w:val="subscript"/>
        </w:rPr>
        <w:t>B</w:t>
      </w:r>
      <w:r w:rsidRPr="00492900">
        <w:rPr>
          <w:rFonts w:ascii="Times New Roman" w:hAnsi="Times New Roman" w:cs="Times New Roman"/>
          <w:sz w:val="22"/>
          <w:szCs w:val="24"/>
        </w:rPr>
        <w:t>)</w:t>
      </w:r>
      <w:r w:rsidRPr="00492900">
        <w:rPr>
          <w:rFonts w:ascii="Times New Roman" w:hAnsi="Times New Roman" w:cs="Times New Roman" w:hint="eastAsia"/>
          <w:sz w:val="22"/>
          <w:szCs w:val="24"/>
        </w:rPr>
        <w:t xml:space="preserve"> is labelled aside each spectrum. </w:t>
      </w:r>
    </w:p>
    <w:p w14:paraId="6064B368" w14:textId="143E540E" w:rsidR="002162F9" w:rsidRPr="00492900" w:rsidRDefault="002A48AC" w:rsidP="001740C9">
      <w:pPr>
        <w:adjustRightInd w:val="0"/>
        <w:snapToGrid w:val="0"/>
        <w:spacing w:line="288" w:lineRule="auto"/>
        <w:rPr>
          <w:rFonts w:ascii="Times New Roman" w:hAnsi="Times New Roman" w:cs="Times New Roman"/>
          <w:sz w:val="22"/>
          <w:szCs w:val="24"/>
          <w:u w:val="single"/>
        </w:rPr>
      </w:pPr>
      <w:r w:rsidRPr="00492900">
        <w:rPr>
          <w:rFonts w:ascii="Times New Roman" w:hAnsi="Times New Roman" w:cs="Times New Roman" w:hint="eastAsia"/>
          <w:sz w:val="22"/>
          <w:szCs w:val="24"/>
        </w:rPr>
        <w:t xml:space="preserve"> </w:t>
      </w:r>
    </w:p>
    <w:p w14:paraId="3D40E6CE" w14:textId="22A9AA9E" w:rsidR="005F721C" w:rsidRPr="00492900" w:rsidRDefault="005F721C" w:rsidP="00014A3D">
      <w:pPr>
        <w:adjustRightInd w:val="0"/>
        <w:snapToGrid w:val="0"/>
        <w:spacing w:line="288" w:lineRule="auto"/>
        <w:rPr>
          <w:rFonts w:ascii="Times New Roman" w:hAnsi="Times New Roman" w:cs="Times New Roman"/>
          <w:b/>
          <w:bCs/>
          <w:sz w:val="22"/>
          <w:szCs w:val="24"/>
        </w:rPr>
      </w:pPr>
      <w:r w:rsidRPr="00492900">
        <w:rPr>
          <w:rFonts w:ascii="Times New Roman" w:hAnsi="Times New Roman" w:cs="Times New Roman"/>
          <w:b/>
          <w:bCs/>
          <w:sz w:val="22"/>
          <w:szCs w:val="24"/>
        </w:rPr>
        <w:t>2.</w:t>
      </w:r>
      <w:r w:rsidR="00F838E2" w:rsidRPr="00492900">
        <w:rPr>
          <w:rFonts w:ascii="Times New Roman" w:hAnsi="Times New Roman" w:cs="Times New Roman" w:hint="eastAsia"/>
          <w:b/>
          <w:bCs/>
          <w:sz w:val="22"/>
          <w:szCs w:val="24"/>
        </w:rPr>
        <w:t>4</w:t>
      </w:r>
      <w:r w:rsidR="001C43DB" w:rsidRPr="00492900">
        <w:rPr>
          <w:rFonts w:ascii="Times New Roman" w:hAnsi="Times New Roman" w:cs="Times New Roman"/>
          <w:b/>
          <w:bCs/>
          <w:sz w:val="22"/>
          <w:szCs w:val="24"/>
        </w:rPr>
        <w:t xml:space="preserve"> </w:t>
      </w:r>
      <w:r w:rsidRPr="00492900">
        <w:rPr>
          <w:rFonts w:ascii="Times New Roman" w:hAnsi="Times New Roman" w:cs="Times New Roman" w:hint="eastAsia"/>
          <w:b/>
          <w:bCs/>
          <w:sz w:val="22"/>
          <w:szCs w:val="24"/>
        </w:rPr>
        <w:t xml:space="preserve">Delocalized spin distribution of a </w:t>
      </w:r>
      <w:proofErr w:type="spellStart"/>
      <w:r w:rsidRPr="00492900">
        <w:rPr>
          <w:rFonts w:ascii="Times New Roman" w:hAnsi="Times New Roman" w:cs="Times New Roman" w:hint="eastAsia"/>
          <w:b/>
          <w:bCs/>
          <w:sz w:val="22"/>
          <w:szCs w:val="24"/>
        </w:rPr>
        <w:t>ReA</w:t>
      </w:r>
      <w:proofErr w:type="spellEnd"/>
      <w:r w:rsidRPr="00492900">
        <w:rPr>
          <w:rFonts w:ascii="Times New Roman" w:hAnsi="Times New Roman" w:cs="Times New Roman" w:hint="eastAsia"/>
          <w:b/>
          <w:bCs/>
          <w:sz w:val="22"/>
          <w:szCs w:val="24"/>
        </w:rPr>
        <w:t xml:space="preserve"> radical </w:t>
      </w:r>
    </w:p>
    <w:p w14:paraId="7DE34D44" w14:textId="725AE160" w:rsidR="005F721C" w:rsidRPr="00492900" w:rsidRDefault="005F721C" w:rsidP="00014A3D">
      <w:pPr>
        <w:adjustRightInd w:val="0"/>
        <w:snapToGrid w:val="0"/>
        <w:spacing w:line="288" w:lineRule="auto"/>
        <w:ind w:firstLineChars="200" w:firstLine="440"/>
        <w:rPr>
          <w:rFonts w:ascii="Times New Roman" w:hAnsi="Times New Roman" w:cs="Times New Roman"/>
          <w:sz w:val="22"/>
          <w:szCs w:val="24"/>
        </w:rPr>
      </w:pPr>
      <w:r w:rsidRPr="00492900">
        <w:rPr>
          <w:rFonts w:ascii="Times New Roman" w:hAnsi="Times New Roman" w:cs="Times New Roman"/>
          <w:sz w:val="22"/>
          <w:szCs w:val="24"/>
        </w:rPr>
        <w:t xml:space="preserve">The spin distribution of a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radical in the coordinated tetramer is delocalized along the molecular skeleton. We conducted </w:t>
      </w:r>
      <w:proofErr w:type="spellStart"/>
      <w:r w:rsidRPr="00492900">
        <w:rPr>
          <w:rFonts w:ascii="Times New Roman" w:hAnsi="Times New Roman" w:cs="Times New Roman"/>
          <w:i/>
          <w:sz w:val="22"/>
          <w:szCs w:val="24"/>
        </w:rPr>
        <w:t>dI</w:t>
      </w:r>
      <w:proofErr w:type="spellEnd"/>
      <w:r w:rsidRPr="00492900">
        <w:rPr>
          <w:rFonts w:ascii="Times New Roman" w:hAnsi="Times New Roman" w:cs="Times New Roman"/>
          <w:i/>
          <w:sz w:val="22"/>
          <w:szCs w:val="24"/>
        </w:rPr>
        <w:t>/</w:t>
      </w:r>
      <w:proofErr w:type="spellStart"/>
      <w:r w:rsidRPr="00492900">
        <w:rPr>
          <w:rFonts w:ascii="Times New Roman" w:hAnsi="Times New Roman" w:cs="Times New Roman"/>
          <w:i/>
          <w:sz w:val="22"/>
          <w:szCs w:val="24"/>
        </w:rPr>
        <w:t>dV</w:t>
      </w:r>
      <w:proofErr w:type="spellEnd"/>
      <w:r w:rsidRPr="00492900">
        <w:rPr>
          <w:rFonts w:ascii="Times New Roman" w:hAnsi="Times New Roman" w:cs="Times New Roman"/>
          <w:sz w:val="22"/>
          <w:szCs w:val="24"/>
        </w:rPr>
        <w:t xml:space="preserve"> measurements at different positions on both a wing-site and a bridge-site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radical, as illustrated in </w:t>
      </w:r>
      <w:r w:rsidRPr="00492900">
        <w:rPr>
          <w:rFonts w:ascii="Times New Roman" w:hAnsi="Times New Roman" w:cs="Times New Roman"/>
          <w:color w:val="00B0F0"/>
          <w:sz w:val="22"/>
          <w:szCs w:val="24"/>
        </w:rPr>
        <w:t xml:space="preserve">Fig. </w:t>
      </w:r>
      <w:r w:rsidR="005E3F4C" w:rsidRPr="00492900">
        <w:rPr>
          <w:rFonts w:ascii="Times New Roman" w:hAnsi="Times New Roman" w:cs="Times New Roman"/>
          <w:color w:val="00B0F0"/>
          <w:sz w:val="22"/>
          <w:szCs w:val="24"/>
        </w:rPr>
        <w:t>S6</w:t>
      </w:r>
      <w:r w:rsidR="00D8112F" w:rsidRPr="00492900">
        <w:rPr>
          <w:rFonts w:ascii="Times New Roman" w:hAnsi="Times New Roman" w:cs="Times New Roman"/>
          <w:color w:val="00B0F0"/>
          <w:sz w:val="22"/>
          <w:szCs w:val="24"/>
        </w:rPr>
        <w:t>(</w:t>
      </w:r>
      <w:r w:rsidR="004F66A0" w:rsidRPr="00492900">
        <w:rPr>
          <w:rFonts w:ascii="Times New Roman" w:hAnsi="Times New Roman" w:cs="Times New Roman"/>
          <w:color w:val="00B0F0"/>
          <w:sz w:val="22"/>
          <w:szCs w:val="24"/>
        </w:rPr>
        <w:t>a</w:t>
      </w:r>
      <w:r w:rsidR="00D8112F" w:rsidRPr="00492900">
        <w:rPr>
          <w:rFonts w:ascii="Times New Roman" w:hAnsi="Times New Roman" w:cs="Times New Roman"/>
          <w:color w:val="00B0F0"/>
          <w:sz w:val="22"/>
          <w:szCs w:val="24"/>
        </w:rPr>
        <w:t>)</w:t>
      </w:r>
      <w:r w:rsidR="004F66A0" w:rsidRPr="00492900">
        <w:rPr>
          <w:rFonts w:ascii="Times New Roman" w:hAnsi="Times New Roman" w:cs="Times New Roman"/>
          <w:color w:val="00B0F0"/>
          <w:sz w:val="22"/>
          <w:szCs w:val="24"/>
        </w:rPr>
        <w:t xml:space="preserve"> </w:t>
      </w:r>
      <w:r w:rsidRPr="00492900">
        <w:rPr>
          <w:rFonts w:ascii="Times New Roman" w:hAnsi="Times New Roman" w:cs="Times New Roman"/>
          <w:color w:val="00B0F0"/>
          <w:sz w:val="22"/>
          <w:szCs w:val="24"/>
        </w:rPr>
        <w:t xml:space="preserve">and </w:t>
      </w:r>
      <w:r w:rsidR="005E3F4C" w:rsidRPr="00492900">
        <w:rPr>
          <w:rFonts w:ascii="Times New Roman" w:hAnsi="Times New Roman" w:cs="Times New Roman"/>
          <w:color w:val="00B0F0"/>
          <w:sz w:val="22"/>
          <w:szCs w:val="24"/>
        </w:rPr>
        <w:t>S6</w:t>
      </w:r>
      <w:r w:rsidR="00D8112F" w:rsidRPr="00492900">
        <w:rPr>
          <w:rFonts w:ascii="Times New Roman" w:hAnsi="Times New Roman" w:cs="Times New Roman"/>
          <w:color w:val="00B0F0"/>
          <w:sz w:val="22"/>
          <w:szCs w:val="24"/>
        </w:rPr>
        <w:t>(</w:t>
      </w:r>
      <w:r w:rsidR="004F66A0" w:rsidRPr="00492900">
        <w:rPr>
          <w:rFonts w:ascii="Times New Roman" w:hAnsi="Times New Roman" w:cs="Times New Roman"/>
          <w:color w:val="00B0F0"/>
          <w:sz w:val="22"/>
          <w:szCs w:val="24"/>
        </w:rPr>
        <w:t>b</w:t>
      </w:r>
      <w:r w:rsidR="00D8112F" w:rsidRPr="00492900">
        <w:rPr>
          <w:rFonts w:ascii="Times New Roman" w:hAnsi="Times New Roman" w:cs="Times New Roman"/>
          <w:color w:val="00B0F0"/>
          <w:sz w:val="22"/>
          <w:szCs w:val="24"/>
        </w:rPr>
        <w:t>)</w:t>
      </w:r>
      <w:r w:rsidRPr="00492900">
        <w:rPr>
          <w:rFonts w:ascii="Times New Roman" w:hAnsi="Times New Roman" w:cs="Times New Roman"/>
          <w:sz w:val="22"/>
          <w:szCs w:val="24"/>
        </w:rPr>
        <w:t xml:space="preserve">. Along the molecular skeleton, the spin excitation feature originating from </w:t>
      </w:r>
      <w:r w:rsidRPr="00492900">
        <w:rPr>
          <w:rFonts w:ascii="Times New Roman" w:hAnsi="Times New Roman" w:cs="Times New Roman"/>
          <w:i/>
          <w:sz w:val="22"/>
          <w:szCs w:val="24"/>
        </w:rPr>
        <w:t>d</w:t>
      </w:r>
      <w:r w:rsidRPr="00492900">
        <w:rPr>
          <w:rFonts w:ascii="Times New Roman" w:hAnsi="Times New Roman" w:cs="Times New Roman"/>
          <w:sz w:val="22"/>
          <w:szCs w:val="24"/>
        </w:rPr>
        <w:t xml:space="preserve">-π coupling exhibits an oscillatory </w:t>
      </w:r>
      <w:r w:rsidRPr="00492900">
        <w:rPr>
          <w:rFonts w:ascii="Times New Roman" w:hAnsi="Times New Roman" w:cs="Times New Roman" w:hint="eastAsia"/>
          <w:sz w:val="22"/>
          <w:szCs w:val="24"/>
        </w:rPr>
        <w:t>trend</w:t>
      </w:r>
      <w:r w:rsidRPr="00492900">
        <w:rPr>
          <w:rFonts w:ascii="Times New Roman" w:hAnsi="Times New Roman" w:cs="Times New Roman"/>
          <w:sz w:val="22"/>
          <w:szCs w:val="24"/>
        </w:rPr>
        <w:t xml:space="preserve"> for both wing-site and bridge-site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radicals. This observation aligns well with our DFT calculations of the spin density of a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radical, as shown in </w:t>
      </w:r>
      <w:r w:rsidRPr="00492900">
        <w:rPr>
          <w:rFonts w:ascii="Times New Roman" w:hAnsi="Times New Roman" w:cs="Times New Roman"/>
          <w:color w:val="00B0F0"/>
          <w:sz w:val="22"/>
          <w:szCs w:val="24"/>
        </w:rPr>
        <w:t>Fig. 1a</w:t>
      </w:r>
      <w:r w:rsidRPr="00492900">
        <w:rPr>
          <w:rFonts w:ascii="Times New Roman" w:hAnsi="Times New Roman" w:cs="Times New Roman" w:hint="eastAsia"/>
          <w:sz w:val="22"/>
          <w:szCs w:val="24"/>
        </w:rPr>
        <w:t>.</w:t>
      </w:r>
    </w:p>
    <w:p w14:paraId="37BE396B" w14:textId="77777777" w:rsidR="00014A3D" w:rsidRPr="00492900" w:rsidRDefault="00014A3D" w:rsidP="00014A3D">
      <w:pPr>
        <w:adjustRightInd w:val="0"/>
        <w:snapToGrid w:val="0"/>
        <w:spacing w:line="288" w:lineRule="auto"/>
        <w:rPr>
          <w:rFonts w:ascii="Times New Roman" w:hAnsi="Times New Roman" w:cs="Times New Roman"/>
          <w:sz w:val="22"/>
          <w:szCs w:val="24"/>
        </w:rPr>
      </w:pPr>
    </w:p>
    <w:p w14:paraId="14182124" w14:textId="77777777" w:rsidR="005F721C" w:rsidRPr="00492900" w:rsidRDefault="005F721C" w:rsidP="00014A3D">
      <w:pPr>
        <w:adjustRightInd w:val="0"/>
        <w:snapToGrid w:val="0"/>
        <w:spacing w:line="288" w:lineRule="auto"/>
        <w:jc w:val="center"/>
        <w:rPr>
          <w:rFonts w:ascii="Times New Roman" w:hAnsi="Times New Roman" w:cs="Times New Roman"/>
          <w:sz w:val="22"/>
          <w:szCs w:val="24"/>
        </w:rPr>
      </w:pPr>
      <w:r w:rsidRPr="00492900">
        <w:rPr>
          <w:rFonts w:ascii="Times New Roman" w:hAnsi="Times New Roman" w:cs="Times New Roman"/>
          <w:noProof/>
        </w:rPr>
        <w:lastRenderedPageBreak/>
        <w:drawing>
          <wp:inline distT="0" distB="0" distL="0" distR="0" wp14:anchorId="60477956" wp14:editId="71992C05">
            <wp:extent cx="2700497" cy="3534770"/>
            <wp:effectExtent l="0" t="0" r="5080" b="8890"/>
            <wp:docPr id="13833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885" name=""/>
                    <pic:cNvPicPr/>
                  </pic:nvPicPr>
                  <pic:blipFill>
                    <a:blip r:embed="rId12"/>
                    <a:stretch>
                      <a:fillRect/>
                    </a:stretch>
                  </pic:blipFill>
                  <pic:spPr>
                    <a:xfrm>
                      <a:off x="0" y="0"/>
                      <a:ext cx="2741239" cy="3588099"/>
                    </a:xfrm>
                    <a:prstGeom prst="rect">
                      <a:avLst/>
                    </a:prstGeom>
                  </pic:spPr>
                </pic:pic>
              </a:graphicData>
            </a:graphic>
          </wp:inline>
        </w:drawing>
      </w:r>
    </w:p>
    <w:p w14:paraId="7CBC2A3B" w14:textId="436085B4" w:rsidR="005F721C" w:rsidRPr="00492900" w:rsidRDefault="005F721C" w:rsidP="00014A3D">
      <w:pPr>
        <w:adjustRightInd w:val="0"/>
        <w:snapToGrid w:val="0"/>
        <w:spacing w:line="288" w:lineRule="auto"/>
        <w:rPr>
          <w:rFonts w:ascii="Times New Roman" w:hAnsi="Times New Roman" w:cs="Times New Roman"/>
          <w:sz w:val="22"/>
          <w:szCs w:val="24"/>
        </w:rPr>
      </w:pPr>
      <w:r w:rsidRPr="00492900">
        <w:rPr>
          <w:rFonts w:ascii="Times New Roman" w:hAnsi="Times New Roman" w:cs="Times New Roman" w:hint="eastAsia"/>
          <w:b/>
          <w:bCs/>
          <w:sz w:val="22"/>
          <w:szCs w:val="24"/>
        </w:rPr>
        <w:t xml:space="preserve">Fig. </w:t>
      </w:r>
      <w:r w:rsidR="005E3F4C" w:rsidRPr="00492900">
        <w:rPr>
          <w:rFonts w:ascii="Times New Roman" w:hAnsi="Times New Roman" w:cs="Times New Roman" w:hint="eastAsia"/>
          <w:b/>
          <w:bCs/>
          <w:sz w:val="22"/>
          <w:szCs w:val="24"/>
        </w:rPr>
        <w:t>S6</w:t>
      </w:r>
      <w:r w:rsidR="004F66A0" w:rsidRPr="00492900">
        <w:rPr>
          <w:rFonts w:ascii="Times New Roman" w:hAnsi="Times New Roman" w:cs="Times New Roman" w:hint="eastAsia"/>
          <w:sz w:val="22"/>
          <w:szCs w:val="24"/>
        </w:rPr>
        <w:t xml:space="preserve"> </w:t>
      </w:r>
      <w:proofErr w:type="spellStart"/>
      <w:r w:rsidRPr="00492900">
        <w:rPr>
          <w:rFonts w:ascii="Times New Roman" w:hAnsi="Times New Roman" w:cs="Times New Roman" w:hint="eastAsia"/>
          <w:b/>
          <w:bCs/>
          <w:i/>
          <w:sz w:val="22"/>
          <w:szCs w:val="24"/>
        </w:rPr>
        <w:t>dI</w:t>
      </w:r>
      <w:proofErr w:type="spellEnd"/>
      <w:r w:rsidRPr="00492900">
        <w:rPr>
          <w:rFonts w:ascii="Times New Roman" w:hAnsi="Times New Roman" w:cs="Times New Roman" w:hint="eastAsia"/>
          <w:b/>
          <w:bCs/>
          <w:i/>
          <w:sz w:val="22"/>
          <w:szCs w:val="24"/>
        </w:rPr>
        <w:t>/</w:t>
      </w:r>
      <w:proofErr w:type="spellStart"/>
      <w:r w:rsidRPr="00492900">
        <w:rPr>
          <w:rFonts w:ascii="Times New Roman" w:hAnsi="Times New Roman" w:cs="Times New Roman" w:hint="eastAsia"/>
          <w:b/>
          <w:bCs/>
          <w:i/>
          <w:sz w:val="22"/>
          <w:szCs w:val="24"/>
        </w:rPr>
        <w:t>dV</w:t>
      </w:r>
      <w:proofErr w:type="spellEnd"/>
      <w:r w:rsidRPr="00492900">
        <w:rPr>
          <w:rFonts w:ascii="Times New Roman" w:hAnsi="Times New Roman" w:cs="Times New Roman" w:hint="eastAsia"/>
          <w:b/>
          <w:bCs/>
          <w:sz w:val="22"/>
          <w:szCs w:val="24"/>
        </w:rPr>
        <w:t xml:space="preserve"> spectra measured at different positions on the </w:t>
      </w:r>
      <w:proofErr w:type="spellStart"/>
      <w:r w:rsidRPr="00492900">
        <w:rPr>
          <w:rFonts w:ascii="Times New Roman" w:hAnsi="Times New Roman" w:cs="Times New Roman" w:hint="eastAsia"/>
          <w:b/>
          <w:bCs/>
          <w:sz w:val="22"/>
          <w:szCs w:val="24"/>
        </w:rPr>
        <w:t>ReA</w:t>
      </w:r>
      <w:proofErr w:type="spellEnd"/>
      <w:r w:rsidRPr="00492900">
        <w:rPr>
          <w:rFonts w:ascii="Times New Roman" w:hAnsi="Times New Roman" w:cs="Times New Roman" w:hint="eastAsia"/>
          <w:b/>
          <w:bCs/>
          <w:sz w:val="22"/>
          <w:szCs w:val="24"/>
        </w:rPr>
        <w:t xml:space="preserve"> radical in the coordinated tetramer.</w:t>
      </w:r>
      <w:r w:rsidRPr="00492900">
        <w:rPr>
          <w:rFonts w:ascii="Times New Roman" w:hAnsi="Times New Roman" w:cs="Times New Roman" w:hint="eastAsia"/>
          <w:sz w:val="22"/>
          <w:szCs w:val="24"/>
        </w:rPr>
        <w:t xml:space="preserve"> (a</w:t>
      </w:r>
      <w:r w:rsidRPr="00492900">
        <w:rPr>
          <w:rFonts w:ascii="Times New Roman" w:hAnsi="Times New Roman" w:cs="Times New Roman"/>
          <w:sz w:val="22"/>
          <w:szCs w:val="24"/>
        </w:rPr>
        <w:t xml:space="preserve">, </w:t>
      </w:r>
      <w:r w:rsidRPr="00492900">
        <w:rPr>
          <w:rFonts w:ascii="Times New Roman" w:hAnsi="Times New Roman" w:cs="Times New Roman" w:hint="eastAsia"/>
          <w:sz w:val="22"/>
          <w:szCs w:val="24"/>
        </w:rPr>
        <w:t xml:space="preserve">b) STM images of a coordinated tetramer in which a wing-site (a) and a bridge-site (b) </w:t>
      </w:r>
      <w:proofErr w:type="gramStart"/>
      <w:r w:rsidRPr="00492900">
        <w:rPr>
          <w:rFonts w:ascii="Times New Roman" w:hAnsi="Times New Roman" w:cs="Times New Roman" w:hint="eastAsia"/>
          <w:sz w:val="22"/>
          <w:szCs w:val="24"/>
        </w:rPr>
        <w:t>was</w:t>
      </w:r>
      <w:proofErr w:type="gramEnd"/>
      <w:r w:rsidRPr="00492900">
        <w:rPr>
          <w:rFonts w:ascii="Times New Roman" w:hAnsi="Times New Roman" w:cs="Times New Roman" w:hint="eastAsia"/>
          <w:sz w:val="22"/>
          <w:szCs w:val="24"/>
        </w:rPr>
        <w:t xml:space="preserve"> transformed into a radical, respectively. </w:t>
      </w:r>
      <w:r w:rsidRPr="00492900">
        <w:rPr>
          <w:rFonts w:ascii="Times New Roman" w:hAnsi="Times New Roman" w:cs="Times New Roman"/>
          <w:sz w:val="22"/>
          <w:szCs w:val="24"/>
        </w:rPr>
        <w:t>T</w:t>
      </w:r>
      <w:r w:rsidRPr="00492900">
        <w:rPr>
          <w:rFonts w:ascii="Times New Roman" w:hAnsi="Times New Roman" w:cs="Times New Roman" w:hint="eastAsia"/>
          <w:sz w:val="22"/>
          <w:szCs w:val="24"/>
        </w:rPr>
        <w:t xml:space="preserve">he black lines along the molecular skeleton indicate the positions where the </w:t>
      </w:r>
      <w:proofErr w:type="spellStart"/>
      <w:r w:rsidRPr="00492900">
        <w:rPr>
          <w:rFonts w:ascii="Times New Roman" w:hAnsi="Times New Roman" w:cs="Times New Roman" w:hint="eastAsia"/>
          <w:i/>
          <w:sz w:val="22"/>
          <w:szCs w:val="24"/>
        </w:rPr>
        <w:t>dI</w:t>
      </w:r>
      <w:proofErr w:type="spellEnd"/>
      <w:r w:rsidRPr="00492900">
        <w:rPr>
          <w:rFonts w:ascii="Times New Roman" w:hAnsi="Times New Roman" w:cs="Times New Roman" w:hint="eastAsia"/>
          <w:i/>
          <w:sz w:val="22"/>
          <w:szCs w:val="24"/>
        </w:rPr>
        <w:t>/</w:t>
      </w:r>
      <w:proofErr w:type="spellStart"/>
      <w:r w:rsidRPr="00492900">
        <w:rPr>
          <w:rFonts w:ascii="Times New Roman" w:hAnsi="Times New Roman" w:cs="Times New Roman" w:hint="eastAsia"/>
          <w:i/>
          <w:sz w:val="22"/>
          <w:szCs w:val="24"/>
        </w:rPr>
        <w:t>dV</w:t>
      </w:r>
      <w:proofErr w:type="spellEnd"/>
      <w:r w:rsidRPr="00492900">
        <w:rPr>
          <w:rFonts w:ascii="Times New Roman" w:hAnsi="Times New Roman" w:cs="Times New Roman" w:hint="eastAsia"/>
          <w:sz w:val="22"/>
          <w:szCs w:val="24"/>
        </w:rPr>
        <w:t xml:space="preserve"> were measured. (c</w:t>
      </w:r>
      <w:r w:rsidRPr="00492900">
        <w:rPr>
          <w:rFonts w:ascii="Times New Roman" w:hAnsi="Times New Roman" w:cs="Times New Roman"/>
          <w:sz w:val="22"/>
          <w:szCs w:val="24"/>
        </w:rPr>
        <w:t xml:space="preserve">, </w:t>
      </w:r>
      <w:r w:rsidRPr="00492900">
        <w:rPr>
          <w:rFonts w:ascii="Times New Roman" w:hAnsi="Times New Roman" w:cs="Times New Roman" w:hint="eastAsia"/>
          <w:sz w:val="22"/>
          <w:szCs w:val="24"/>
        </w:rPr>
        <w:t xml:space="preserve">d) </w:t>
      </w:r>
      <w:proofErr w:type="spellStart"/>
      <w:r w:rsidRPr="00492900">
        <w:rPr>
          <w:rFonts w:ascii="Times New Roman" w:hAnsi="Times New Roman" w:cs="Times New Roman" w:hint="eastAsia"/>
          <w:i/>
          <w:sz w:val="22"/>
          <w:szCs w:val="24"/>
        </w:rPr>
        <w:t>dI</w:t>
      </w:r>
      <w:proofErr w:type="spellEnd"/>
      <w:r w:rsidRPr="00492900">
        <w:rPr>
          <w:rFonts w:ascii="Times New Roman" w:hAnsi="Times New Roman" w:cs="Times New Roman" w:hint="eastAsia"/>
          <w:i/>
          <w:sz w:val="22"/>
          <w:szCs w:val="24"/>
        </w:rPr>
        <w:t>/</w:t>
      </w:r>
      <w:proofErr w:type="spellStart"/>
      <w:r w:rsidRPr="00492900">
        <w:rPr>
          <w:rFonts w:ascii="Times New Roman" w:hAnsi="Times New Roman" w:cs="Times New Roman" w:hint="eastAsia"/>
          <w:i/>
          <w:sz w:val="22"/>
          <w:szCs w:val="24"/>
        </w:rPr>
        <w:t>dV</w:t>
      </w:r>
      <w:proofErr w:type="spellEnd"/>
      <w:r w:rsidRPr="00492900">
        <w:rPr>
          <w:rFonts w:ascii="Times New Roman" w:hAnsi="Times New Roman" w:cs="Times New Roman" w:hint="eastAsia"/>
          <w:sz w:val="22"/>
          <w:szCs w:val="24"/>
        </w:rPr>
        <w:t xml:space="preserve"> spectra measured at 20 points equidistantly along the black lines in (a) and (b), respectively. </w:t>
      </w:r>
      <w:r w:rsidRPr="00492900">
        <w:rPr>
          <w:rFonts w:ascii="Times New Roman" w:hAnsi="Times New Roman" w:cs="Times New Roman"/>
          <w:sz w:val="22"/>
          <w:szCs w:val="24"/>
        </w:rPr>
        <w:t xml:space="preserve">Scanning parameters: constant-current mode, </w:t>
      </w:r>
      <w:proofErr w:type="spellStart"/>
      <w:r w:rsidRPr="00492900">
        <w:rPr>
          <w:rFonts w:ascii="Times New Roman" w:hAnsi="Times New Roman" w:cs="Times New Roman"/>
          <w:i/>
          <w:sz w:val="22"/>
          <w:szCs w:val="24"/>
        </w:rPr>
        <w:t>V</w:t>
      </w:r>
      <w:r w:rsidRPr="00492900">
        <w:rPr>
          <w:rFonts w:ascii="Times New Roman" w:hAnsi="Times New Roman" w:cs="Times New Roman"/>
          <w:sz w:val="22"/>
          <w:szCs w:val="24"/>
          <w:vertAlign w:val="subscript"/>
        </w:rPr>
        <w:t>b</w:t>
      </w:r>
      <w:proofErr w:type="spellEnd"/>
      <w:r w:rsidRPr="00492900">
        <w:rPr>
          <w:rFonts w:ascii="Times New Roman" w:hAnsi="Times New Roman" w:cs="Times New Roman"/>
          <w:sz w:val="22"/>
          <w:szCs w:val="24"/>
        </w:rPr>
        <w:t xml:space="preserve"> = </w:t>
      </w:r>
      <w:r w:rsidRPr="00492900">
        <w:rPr>
          <w:rFonts w:ascii="Times New Roman" w:hAnsi="Times New Roman" w:cs="Times New Roman" w:hint="eastAsia"/>
          <w:sz w:val="22"/>
          <w:szCs w:val="24"/>
        </w:rPr>
        <w:t>30 mV</w:t>
      </w:r>
      <w:r w:rsidRPr="00492900">
        <w:rPr>
          <w:rFonts w:ascii="Times New Roman" w:hAnsi="Times New Roman" w:cs="Times New Roman"/>
          <w:sz w:val="22"/>
          <w:szCs w:val="24"/>
        </w:rPr>
        <w:t xml:space="preserve">, </w:t>
      </w:r>
      <w:r w:rsidRPr="00492900">
        <w:rPr>
          <w:rFonts w:ascii="Times New Roman" w:hAnsi="Times New Roman" w:cs="Times New Roman"/>
          <w:i/>
          <w:sz w:val="22"/>
          <w:szCs w:val="24"/>
        </w:rPr>
        <w:t>I</w:t>
      </w:r>
      <w:r w:rsidRPr="00492900">
        <w:rPr>
          <w:rFonts w:ascii="Times New Roman" w:hAnsi="Times New Roman" w:cs="Times New Roman"/>
          <w:sz w:val="22"/>
          <w:szCs w:val="24"/>
          <w:vertAlign w:val="subscript"/>
        </w:rPr>
        <w:t>set</w:t>
      </w:r>
      <w:r w:rsidRPr="00492900">
        <w:rPr>
          <w:rFonts w:ascii="Times New Roman" w:hAnsi="Times New Roman" w:cs="Times New Roman"/>
          <w:sz w:val="22"/>
          <w:szCs w:val="24"/>
        </w:rPr>
        <w:t xml:space="preserve"> = </w:t>
      </w:r>
      <w:r w:rsidRPr="00492900">
        <w:rPr>
          <w:rFonts w:ascii="Times New Roman" w:hAnsi="Times New Roman" w:cs="Times New Roman" w:hint="eastAsia"/>
          <w:sz w:val="22"/>
          <w:szCs w:val="24"/>
        </w:rPr>
        <w:t xml:space="preserve">53 </w:t>
      </w:r>
      <w:proofErr w:type="spellStart"/>
      <w:r w:rsidRPr="00492900">
        <w:rPr>
          <w:rFonts w:ascii="Times New Roman" w:hAnsi="Times New Roman" w:cs="Times New Roman" w:hint="eastAsia"/>
          <w:sz w:val="22"/>
          <w:szCs w:val="24"/>
        </w:rPr>
        <w:t>pA.</w:t>
      </w:r>
      <w:proofErr w:type="spellEnd"/>
      <w:r w:rsidRPr="00492900">
        <w:rPr>
          <w:rFonts w:ascii="Times New Roman" w:hAnsi="Times New Roman" w:cs="Times New Roman"/>
          <w:sz w:val="22"/>
          <w:szCs w:val="24"/>
        </w:rPr>
        <w:t xml:space="preserve"> </w:t>
      </w:r>
      <w:proofErr w:type="spellStart"/>
      <w:r w:rsidRPr="00492900">
        <w:rPr>
          <w:rFonts w:ascii="Times New Roman" w:hAnsi="Times New Roman" w:cs="Times New Roman"/>
          <w:i/>
          <w:sz w:val="22"/>
          <w:szCs w:val="24"/>
        </w:rPr>
        <w:t>dI</w:t>
      </w:r>
      <w:proofErr w:type="spellEnd"/>
      <w:r w:rsidRPr="00492900">
        <w:rPr>
          <w:rFonts w:ascii="Times New Roman" w:hAnsi="Times New Roman" w:cs="Times New Roman"/>
          <w:i/>
          <w:sz w:val="22"/>
          <w:szCs w:val="24"/>
        </w:rPr>
        <w:t>/</w:t>
      </w:r>
      <w:proofErr w:type="spellStart"/>
      <w:r w:rsidRPr="00492900">
        <w:rPr>
          <w:rFonts w:ascii="Times New Roman" w:hAnsi="Times New Roman" w:cs="Times New Roman"/>
          <w:i/>
          <w:sz w:val="22"/>
          <w:szCs w:val="24"/>
        </w:rPr>
        <w:t>dV</w:t>
      </w:r>
      <w:proofErr w:type="spellEnd"/>
      <w:r w:rsidRPr="00492900">
        <w:rPr>
          <w:rFonts w:ascii="Times New Roman" w:hAnsi="Times New Roman" w:cs="Times New Roman"/>
          <w:sz w:val="22"/>
          <w:szCs w:val="24"/>
        </w:rPr>
        <w:t xml:space="preserve"> parameters: </w:t>
      </w:r>
      <w:proofErr w:type="spellStart"/>
      <w:r w:rsidRPr="00492900">
        <w:rPr>
          <w:rFonts w:ascii="Times New Roman" w:hAnsi="Times New Roman" w:cs="Times New Roman"/>
          <w:i/>
          <w:sz w:val="22"/>
          <w:szCs w:val="24"/>
        </w:rPr>
        <w:t>V</w:t>
      </w:r>
      <w:r w:rsidRPr="00492900">
        <w:rPr>
          <w:rFonts w:ascii="Times New Roman" w:hAnsi="Times New Roman" w:cs="Times New Roman"/>
          <w:sz w:val="22"/>
          <w:szCs w:val="24"/>
          <w:vertAlign w:val="subscript"/>
        </w:rPr>
        <w:t>b</w:t>
      </w:r>
      <w:proofErr w:type="spellEnd"/>
      <w:r w:rsidRPr="00492900">
        <w:rPr>
          <w:rFonts w:ascii="Times New Roman" w:hAnsi="Times New Roman" w:cs="Times New Roman"/>
          <w:sz w:val="22"/>
          <w:szCs w:val="24"/>
        </w:rPr>
        <w:t xml:space="preserve"> = </w:t>
      </w:r>
      <w:r w:rsidRPr="00492900">
        <w:rPr>
          <w:rFonts w:ascii="Times New Roman" w:hAnsi="Times New Roman" w:cs="Times New Roman" w:hint="eastAsia"/>
          <w:sz w:val="22"/>
          <w:szCs w:val="24"/>
        </w:rPr>
        <w:t>30 mV</w:t>
      </w:r>
      <w:r w:rsidRPr="00492900">
        <w:rPr>
          <w:rFonts w:ascii="Times New Roman" w:hAnsi="Times New Roman" w:cs="Times New Roman"/>
          <w:sz w:val="22"/>
          <w:szCs w:val="24"/>
        </w:rPr>
        <w:t xml:space="preserve">, </w:t>
      </w:r>
      <w:r w:rsidRPr="00492900">
        <w:rPr>
          <w:rFonts w:ascii="Times New Roman" w:hAnsi="Times New Roman" w:cs="Times New Roman"/>
          <w:i/>
          <w:sz w:val="22"/>
          <w:szCs w:val="24"/>
        </w:rPr>
        <w:t>I</w:t>
      </w:r>
      <w:r w:rsidRPr="00492900">
        <w:rPr>
          <w:rFonts w:ascii="Times New Roman" w:hAnsi="Times New Roman" w:cs="Times New Roman"/>
          <w:sz w:val="22"/>
          <w:szCs w:val="24"/>
          <w:vertAlign w:val="subscript"/>
        </w:rPr>
        <w:t>set</w:t>
      </w:r>
      <w:r w:rsidRPr="00492900">
        <w:rPr>
          <w:rFonts w:ascii="Times New Roman" w:hAnsi="Times New Roman" w:cs="Times New Roman"/>
          <w:sz w:val="22"/>
          <w:szCs w:val="24"/>
        </w:rPr>
        <w:t xml:space="preserve"> = </w:t>
      </w:r>
      <w:r w:rsidRPr="00492900">
        <w:rPr>
          <w:rFonts w:ascii="Times New Roman" w:hAnsi="Times New Roman" w:cs="Times New Roman" w:hint="eastAsia"/>
          <w:sz w:val="22"/>
          <w:szCs w:val="24"/>
        </w:rPr>
        <w:t xml:space="preserve">200 </w:t>
      </w:r>
      <w:proofErr w:type="spellStart"/>
      <w:r w:rsidRPr="00492900">
        <w:rPr>
          <w:rFonts w:ascii="Times New Roman" w:hAnsi="Times New Roman" w:cs="Times New Roman" w:hint="eastAsia"/>
          <w:sz w:val="22"/>
          <w:szCs w:val="24"/>
        </w:rPr>
        <w:t>pA</w:t>
      </w:r>
      <w:proofErr w:type="spellEnd"/>
      <w:r w:rsidRPr="00492900">
        <w:rPr>
          <w:rFonts w:ascii="Times New Roman" w:hAnsi="Times New Roman" w:cs="Times New Roman" w:hint="eastAsia"/>
          <w:sz w:val="22"/>
          <w:szCs w:val="24"/>
        </w:rPr>
        <w:t xml:space="preserve">, </w:t>
      </w:r>
      <w:proofErr w:type="spellStart"/>
      <w:r w:rsidRPr="00492900">
        <w:rPr>
          <w:rFonts w:ascii="Times New Roman" w:hAnsi="Times New Roman" w:cs="Times New Roman"/>
          <w:i/>
          <w:sz w:val="22"/>
          <w:szCs w:val="24"/>
        </w:rPr>
        <w:t>V</w:t>
      </w:r>
      <w:r w:rsidRPr="00492900">
        <w:rPr>
          <w:rFonts w:ascii="Times New Roman" w:hAnsi="Times New Roman" w:cs="Times New Roman" w:hint="eastAsia"/>
          <w:sz w:val="22"/>
          <w:szCs w:val="24"/>
          <w:vertAlign w:val="subscript"/>
        </w:rPr>
        <w:t>mod</w:t>
      </w:r>
      <w:proofErr w:type="spellEnd"/>
      <w:r w:rsidRPr="00492900">
        <w:rPr>
          <w:rFonts w:ascii="Times New Roman" w:hAnsi="Times New Roman" w:cs="Times New Roman"/>
          <w:sz w:val="22"/>
          <w:szCs w:val="24"/>
        </w:rPr>
        <w:t xml:space="preserve"> = </w:t>
      </w:r>
      <w:r w:rsidRPr="00492900">
        <w:rPr>
          <w:rFonts w:ascii="Times New Roman" w:hAnsi="Times New Roman" w:cs="Times New Roman" w:hint="eastAsia"/>
          <w:sz w:val="22"/>
          <w:szCs w:val="24"/>
        </w:rPr>
        <w:t>0.6 mV</w:t>
      </w:r>
      <w:r w:rsidRPr="00492900">
        <w:rPr>
          <w:rFonts w:ascii="Times New Roman" w:hAnsi="Times New Roman" w:cs="Times New Roman"/>
          <w:sz w:val="22"/>
          <w:szCs w:val="24"/>
        </w:rPr>
        <w:t>.</w:t>
      </w:r>
    </w:p>
    <w:p w14:paraId="0D9FD33B" w14:textId="77777777" w:rsidR="006E6164" w:rsidRPr="00492900" w:rsidRDefault="006E6164" w:rsidP="00014A3D">
      <w:pPr>
        <w:adjustRightInd w:val="0"/>
        <w:snapToGrid w:val="0"/>
        <w:spacing w:line="288" w:lineRule="auto"/>
        <w:rPr>
          <w:rFonts w:ascii="Times New Roman" w:hAnsi="Times New Roman" w:cs="Times New Roman"/>
          <w:sz w:val="22"/>
          <w:szCs w:val="24"/>
        </w:rPr>
      </w:pPr>
    </w:p>
    <w:p w14:paraId="60A1874F" w14:textId="2FB3A226" w:rsidR="00F27DD8" w:rsidRPr="00492900" w:rsidRDefault="00F27DD8" w:rsidP="00F27DD8">
      <w:pPr>
        <w:adjustRightInd w:val="0"/>
        <w:snapToGrid w:val="0"/>
        <w:spacing w:line="288" w:lineRule="auto"/>
        <w:rPr>
          <w:rFonts w:ascii="Times New Roman" w:hAnsi="Times New Roman" w:cs="Times New Roman"/>
          <w:b/>
          <w:bCs/>
          <w:sz w:val="22"/>
          <w:szCs w:val="24"/>
        </w:rPr>
      </w:pPr>
      <w:r w:rsidRPr="00492900">
        <w:rPr>
          <w:rFonts w:ascii="Times New Roman" w:hAnsi="Times New Roman" w:cs="Times New Roman"/>
          <w:b/>
          <w:bCs/>
          <w:sz w:val="22"/>
          <w:szCs w:val="24"/>
        </w:rPr>
        <w:t>2.</w:t>
      </w:r>
      <w:r w:rsidR="00F838E2" w:rsidRPr="00492900">
        <w:rPr>
          <w:rFonts w:ascii="Times New Roman" w:hAnsi="Times New Roman" w:cs="Times New Roman" w:hint="eastAsia"/>
          <w:b/>
          <w:bCs/>
          <w:sz w:val="22"/>
          <w:szCs w:val="24"/>
        </w:rPr>
        <w:t>5</w:t>
      </w:r>
      <w:r w:rsidRPr="00492900">
        <w:rPr>
          <w:rFonts w:ascii="Times New Roman" w:hAnsi="Times New Roman" w:cs="Times New Roman"/>
          <w:b/>
          <w:bCs/>
          <w:sz w:val="22"/>
          <w:szCs w:val="24"/>
        </w:rPr>
        <w:t xml:space="preserve"> </w:t>
      </w:r>
      <w:r w:rsidRPr="00492900">
        <w:rPr>
          <w:rFonts w:ascii="Times New Roman" w:hAnsi="Times New Roman" w:cs="Times New Roman" w:hint="eastAsia"/>
          <w:b/>
          <w:bCs/>
          <w:sz w:val="22"/>
          <w:szCs w:val="24"/>
        </w:rPr>
        <w:t xml:space="preserve">Tuning the competition between radical-Fe coupling and molecule-substrate interaction </w:t>
      </w:r>
    </w:p>
    <w:p w14:paraId="6F81C64E" w14:textId="47E6C570" w:rsidR="00F27DD8" w:rsidRPr="00492900" w:rsidRDefault="00F27DD8" w:rsidP="00F27DD8">
      <w:pPr>
        <w:adjustRightInd w:val="0"/>
        <w:snapToGrid w:val="0"/>
        <w:spacing w:line="288" w:lineRule="auto"/>
        <w:ind w:firstLineChars="200" w:firstLine="440"/>
        <w:rPr>
          <w:rFonts w:ascii="Times New Roman" w:hAnsi="Times New Roman" w:cs="Times New Roman"/>
          <w:sz w:val="22"/>
          <w:szCs w:val="24"/>
        </w:rPr>
      </w:pPr>
      <w:r w:rsidRPr="00492900">
        <w:rPr>
          <w:rFonts w:ascii="Times New Roman" w:hAnsi="Times New Roman" w:cs="Times New Roman" w:hint="eastAsia"/>
          <w:sz w:val="22"/>
          <w:szCs w:val="24"/>
        </w:rPr>
        <w:t xml:space="preserve">In experiment, we utilized the tip to apply negative voltages ramping from -2 V to -3 V several times to the molecule to induce a physical adsorption configuration change. It can be seen that the molecule appears brighter at the head group after the </w:t>
      </w:r>
      <w:r w:rsidR="00B80D67" w:rsidRPr="00492900">
        <w:rPr>
          <w:rFonts w:ascii="Times New Roman" w:hAnsi="Times New Roman" w:cs="Times New Roman" w:hint="eastAsia"/>
          <w:sz w:val="22"/>
          <w:szCs w:val="24"/>
        </w:rPr>
        <w:t>perturbation</w:t>
      </w:r>
      <w:r w:rsidRPr="00492900">
        <w:rPr>
          <w:rFonts w:ascii="Times New Roman" w:hAnsi="Times New Roman" w:cs="Times New Roman" w:hint="eastAsia"/>
          <w:sz w:val="22"/>
          <w:szCs w:val="24"/>
        </w:rPr>
        <w:t xml:space="preserve"> (</w:t>
      </w:r>
      <w:r w:rsidRPr="00492900">
        <w:rPr>
          <w:rFonts w:ascii="Times New Roman" w:hAnsi="Times New Roman" w:cs="Times New Roman" w:hint="eastAsia"/>
          <w:color w:val="00B0F0"/>
          <w:sz w:val="22"/>
          <w:szCs w:val="24"/>
        </w:rPr>
        <w:t>Fig. 5b</w:t>
      </w:r>
      <w:r w:rsidRPr="00492900">
        <w:rPr>
          <w:rFonts w:ascii="Times New Roman" w:hAnsi="Times New Roman" w:cs="Times New Roman" w:hint="eastAsia"/>
          <w:sz w:val="22"/>
          <w:szCs w:val="24"/>
        </w:rPr>
        <w:t>). This suggests a change in the molecular skeleton which tunes the interaction between the molecular radical spin and the substrate. The corresponding measured excitation energy varies after each such manipulation, probably due to the subtle variation of the molecular adsorption configuration (</w:t>
      </w:r>
      <w:r w:rsidRPr="00492900">
        <w:rPr>
          <w:rFonts w:ascii="Times New Roman" w:hAnsi="Times New Roman" w:cs="Times New Roman" w:hint="eastAsia"/>
          <w:color w:val="00B0F0"/>
          <w:sz w:val="22"/>
          <w:szCs w:val="24"/>
        </w:rPr>
        <w:t xml:space="preserve">Fig. </w:t>
      </w:r>
      <w:r w:rsidR="005E3F4C" w:rsidRPr="00492900">
        <w:rPr>
          <w:rFonts w:ascii="Times New Roman" w:hAnsi="Times New Roman" w:cs="Times New Roman" w:hint="eastAsia"/>
          <w:color w:val="00B0F0"/>
          <w:sz w:val="22"/>
          <w:szCs w:val="24"/>
        </w:rPr>
        <w:t>S7</w:t>
      </w:r>
      <w:r w:rsidRPr="00492900">
        <w:rPr>
          <w:rFonts w:ascii="Times New Roman" w:hAnsi="Times New Roman" w:cs="Times New Roman" w:hint="eastAsia"/>
          <w:sz w:val="22"/>
          <w:szCs w:val="24"/>
        </w:rPr>
        <w:t xml:space="preserve">). </w:t>
      </w:r>
      <w:r w:rsidR="00DC6541" w:rsidRPr="00492900">
        <w:rPr>
          <w:rFonts w:ascii="Times New Roman" w:hAnsi="Times New Roman" w:cs="Times New Roman" w:hint="eastAsia"/>
          <w:sz w:val="22"/>
          <w:szCs w:val="24"/>
        </w:rPr>
        <w:t xml:space="preserve">The conformational change of the molecule leads to enhanced molecule-substrate coupling. This strengthened molecule-substrate interaction results in pronounced substrate-induced spin screening of the radical, consequently diminishing the effective magnetic moment of the molecule and reducing the spin exchange energy with Fe. </w:t>
      </w:r>
      <w:r w:rsidRPr="00492900">
        <w:rPr>
          <w:rFonts w:ascii="Times New Roman" w:hAnsi="Times New Roman" w:cs="Times New Roman" w:hint="eastAsia"/>
          <w:sz w:val="22"/>
          <w:szCs w:val="24"/>
        </w:rPr>
        <w:t>The manipulation aims to underline the importance of considering the influence of metal substrate on the d-pi coupling systems on surface.</w:t>
      </w:r>
    </w:p>
    <w:p w14:paraId="3DEA717E" w14:textId="16A7A158" w:rsidR="00FB3246" w:rsidRPr="00492900" w:rsidRDefault="00B03939" w:rsidP="00FB3246">
      <w:pPr>
        <w:spacing w:beforeLines="50" w:before="156"/>
        <w:rPr>
          <w:rFonts w:ascii="Times New Roman" w:eastAsia="宋体" w:hAnsi="Times New Roman" w:cs="Times New Roman"/>
        </w:rPr>
      </w:pPr>
      <w:r w:rsidRPr="00492900">
        <w:rPr>
          <w:noProof/>
        </w:rPr>
        <w:lastRenderedPageBreak/>
        <w:drawing>
          <wp:inline distT="0" distB="0" distL="0" distR="0" wp14:anchorId="37E5646B" wp14:editId="721ADF91">
            <wp:extent cx="5274310" cy="2531110"/>
            <wp:effectExtent l="0" t="0" r="2540" b="2540"/>
            <wp:docPr id="2131128523"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28523" name="图片 1" descr="图表&#10;&#10;描述已自动生成"/>
                    <pic:cNvPicPr/>
                  </pic:nvPicPr>
                  <pic:blipFill>
                    <a:blip r:embed="rId13"/>
                    <a:stretch>
                      <a:fillRect/>
                    </a:stretch>
                  </pic:blipFill>
                  <pic:spPr>
                    <a:xfrm>
                      <a:off x="0" y="0"/>
                      <a:ext cx="5274310" cy="2531110"/>
                    </a:xfrm>
                    <a:prstGeom prst="rect">
                      <a:avLst/>
                    </a:prstGeom>
                  </pic:spPr>
                </pic:pic>
              </a:graphicData>
            </a:graphic>
          </wp:inline>
        </w:drawing>
      </w:r>
    </w:p>
    <w:p w14:paraId="6610BF2B" w14:textId="2B785DDC" w:rsidR="00FB3246" w:rsidRPr="00492900" w:rsidRDefault="00FB3246" w:rsidP="00FB3246">
      <w:pPr>
        <w:rPr>
          <w:rFonts w:ascii="Times New Roman" w:eastAsia="宋体" w:hAnsi="Times New Roman" w:cs="Times New Roman"/>
        </w:rPr>
      </w:pPr>
      <w:r w:rsidRPr="00492900">
        <w:rPr>
          <w:rFonts w:ascii="Times New Roman" w:eastAsia="宋体" w:hAnsi="Times New Roman" w:cs="Times New Roman" w:hint="eastAsia"/>
          <w:b/>
          <w:bCs/>
        </w:rPr>
        <w:t xml:space="preserve">Fig. </w:t>
      </w:r>
      <w:r w:rsidR="005E3F4C" w:rsidRPr="00492900">
        <w:rPr>
          <w:rFonts w:ascii="Times New Roman" w:eastAsia="宋体" w:hAnsi="Times New Roman" w:cs="Times New Roman" w:hint="eastAsia"/>
          <w:b/>
          <w:bCs/>
        </w:rPr>
        <w:t>S7</w:t>
      </w:r>
      <w:r w:rsidRPr="00492900">
        <w:rPr>
          <w:rFonts w:ascii="Times New Roman" w:eastAsia="宋体" w:hAnsi="Times New Roman" w:cs="Times New Roman" w:hint="eastAsia"/>
          <w:b/>
          <w:bCs/>
          <w:color w:val="FF0000"/>
        </w:rPr>
        <w:t xml:space="preserve"> </w:t>
      </w:r>
      <w:r w:rsidRPr="00492900">
        <w:rPr>
          <w:rFonts w:ascii="Times New Roman" w:eastAsia="宋体" w:hAnsi="Times New Roman" w:cs="Times New Roman" w:hint="eastAsia"/>
          <w:b/>
          <w:bCs/>
        </w:rPr>
        <w:t xml:space="preserve">Competition between radical-Fe coupling and molecule-substrate interaction. </w:t>
      </w:r>
      <w:r w:rsidRPr="00492900">
        <w:rPr>
          <w:rFonts w:ascii="Times New Roman" w:eastAsia="宋体" w:hAnsi="Times New Roman" w:cs="Times New Roman" w:hint="eastAsia"/>
        </w:rPr>
        <w:t xml:space="preserve">(a-d) STM images showing four consecutive perturbations on a bridge-site </w:t>
      </w:r>
      <w:proofErr w:type="spellStart"/>
      <w:r w:rsidRPr="00492900">
        <w:rPr>
          <w:rFonts w:ascii="Times New Roman" w:eastAsia="宋体" w:hAnsi="Times New Roman" w:cs="Times New Roman" w:hint="eastAsia"/>
        </w:rPr>
        <w:t>ReA</w:t>
      </w:r>
      <w:proofErr w:type="spellEnd"/>
      <w:r w:rsidRPr="00492900">
        <w:rPr>
          <w:rFonts w:ascii="Times New Roman" w:eastAsia="宋体" w:hAnsi="Times New Roman" w:cs="Times New Roman" w:hint="eastAsia"/>
        </w:rPr>
        <w:t xml:space="preserve"> molecule by applying ramped negative voltage. (e-h) Corresponding </w:t>
      </w:r>
      <w:proofErr w:type="spellStart"/>
      <w:r w:rsidRPr="00492900">
        <w:rPr>
          <w:rFonts w:ascii="Times New Roman" w:eastAsia="宋体" w:hAnsi="Times New Roman" w:cs="Times New Roman" w:hint="eastAsia"/>
          <w:i/>
          <w:iCs/>
        </w:rPr>
        <w:t>dI</w:t>
      </w:r>
      <w:proofErr w:type="spellEnd"/>
      <w:r w:rsidRPr="00492900">
        <w:rPr>
          <w:rFonts w:ascii="Times New Roman" w:eastAsia="宋体" w:hAnsi="Times New Roman" w:cs="Times New Roman" w:hint="eastAsia"/>
        </w:rPr>
        <w:t>/</w:t>
      </w:r>
      <w:proofErr w:type="spellStart"/>
      <w:r w:rsidRPr="00492900">
        <w:rPr>
          <w:rFonts w:ascii="Times New Roman" w:eastAsia="宋体" w:hAnsi="Times New Roman" w:cs="Times New Roman" w:hint="eastAsia"/>
          <w:i/>
          <w:iCs/>
        </w:rPr>
        <w:t>dV</w:t>
      </w:r>
      <w:proofErr w:type="spellEnd"/>
      <w:r w:rsidRPr="00492900">
        <w:rPr>
          <w:rFonts w:ascii="Times New Roman" w:eastAsia="宋体" w:hAnsi="Times New Roman" w:cs="Times New Roman" w:hint="eastAsia"/>
        </w:rPr>
        <w:t xml:space="preserve"> spectra measured on the perturbed molecule. (a)(d)(e)(h) are the same images and spectra as</w:t>
      </w:r>
      <w:r w:rsidRPr="00492900">
        <w:rPr>
          <w:rFonts w:ascii="Times New Roman" w:eastAsia="宋体" w:hAnsi="Times New Roman" w:cs="Times New Roman" w:hint="eastAsia"/>
          <w:color w:val="00B0F0"/>
        </w:rPr>
        <w:t xml:space="preserve"> Fig. 5</w:t>
      </w:r>
      <w:r w:rsidRPr="00492900">
        <w:rPr>
          <w:rFonts w:ascii="Times New Roman" w:eastAsia="宋体" w:hAnsi="Times New Roman" w:cs="Times New Roman" w:hint="eastAsia"/>
        </w:rPr>
        <w:t xml:space="preserve">. </w:t>
      </w:r>
    </w:p>
    <w:p w14:paraId="41F2E011" w14:textId="77777777" w:rsidR="00F27DD8" w:rsidRPr="00492900" w:rsidRDefault="00F27DD8" w:rsidP="00014A3D">
      <w:pPr>
        <w:adjustRightInd w:val="0"/>
        <w:snapToGrid w:val="0"/>
        <w:spacing w:line="288" w:lineRule="auto"/>
        <w:rPr>
          <w:rFonts w:ascii="Times New Roman" w:hAnsi="Times New Roman" w:cs="Times New Roman"/>
          <w:sz w:val="22"/>
          <w:szCs w:val="24"/>
        </w:rPr>
      </w:pPr>
    </w:p>
    <w:p w14:paraId="081A4C04" w14:textId="201D1427" w:rsidR="00822388" w:rsidRPr="00492900" w:rsidRDefault="00822388" w:rsidP="00822388">
      <w:pPr>
        <w:adjustRightInd w:val="0"/>
        <w:snapToGrid w:val="0"/>
        <w:spacing w:line="288" w:lineRule="auto"/>
        <w:rPr>
          <w:rFonts w:ascii="Times New Roman" w:hAnsi="Times New Roman" w:cs="Times New Roman"/>
          <w:b/>
          <w:bCs/>
          <w:sz w:val="22"/>
          <w:szCs w:val="24"/>
        </w:rPr>
      </w:pPr>
      <w:bookmarkStart w:id="2" w:name="_Hlk186562069"/>
      <w:bookmarkStart w:id="3" w:name="_Hlk190691297"/>
      <w:r w:rsidRPr="00492900">
        <w:rPr>
          <w:rFonts w:ascii="Times New Roman" w:hAnsi="Times New Roman" w:cs="Times New Roman"/>
          <w:b/>
          <w:bCs/>
          <w:sz w:val="22"/>
          <w:szCs w:val="24"/>
        </w:rPr>
        <w:t>2.</w:t>
      </w:r>
      <w:r w:rsidR="00F838E2" w:rsidRPr="00492900">
        <w:rPr>
          <w:rFonts w:ascii="Times New Roman" w:hAnsi="Times New Roman" w:cs="Times New Roman" w:hint="eastAsia"/>
          <w:b/>
          <w:bCs/>
          <w:sz w:val="22"/>
          <w:szCs w:val="24"/>
        </w:rPr>
        <w:t>6</w:t>
      </w:r>
      <w:r w:rsidRPr="00492900">
        <w:rPr>
          <w:rFonts w:ascii="Times New Roman" w:hAnsi="Times New Roman" w:cs="Times New Roman"/>
          <w:b/>
          <w:bCs/>
          <w:sz w:val="22"/>
          <w:szCs w:val="24"/>
        </w:rPr>
        <w:t xml:space="preserve"> </w:t>
      </w:r>
      <w:r w:rsidRPr="00492900">
        <w:rPr>
          <w:rFonts w:ascii="Times New Roman" w:hAnsi="Times New Roman" w:cs="Times New Roman" w:hint="eastAsia"/>
          <w:b/>
          <w:bCs/>
          <w:sz w:val="22"/>
          <w:szCs w:val="24"/>
        </w:rPr>
        <w:t xml:space="preserve">Discussion on the </w:t>
      </w:r>
      <w:bookmarkEnd w:id="2"/>
      <w:r w:rsidR="007A7305" w:rsidRPr="00492900">
        <w:rPr>
          <w:rFonts w:ascii="Times New Roman" w:hAnsi="Times New Roman" w:cs="Times New Roman" w:hint="eastAsia"/>
          <w:b/>
          <w:bCs/>
          <w:sz w:val="22"/>
          <w:szCs w:val="24"/>
        </w:rPr>
        <w:t>dehydrogenation reaction pathways</w:t>
      </w:r>
    </w:p>
    <w:bookmarkEnd w:id="3"/>
    <w:p w14:paraId="51B5238A" w14:textId="73DF998C" w:rsidR="003060F2" w:rsidRPr="00492900" w:rsidRDefault="003060F2" w:rsidP="008F30DF">
      <w:pPr>
        <w:adjustRightInd w:val="0"/>
        <w:snapToGrid w:val="0"/>
        <w:spacing w:line="288" w:lineRule="auto"/>
        <w:ind w:firstLineChars="200" w:firstLine="440"/>
        <w:rPr>
          <w:rFonts w:ascii="Times New Roman" w:hAnsi="Times New Roman" w:cs="Times New Roman"/>
          <w:sz w:val="22"/>
          <w:szCs w:val="24"/>
        </w:rPr>
      </w:pPr>
      <w:r w:rsidRPr="00492900">
        <w:rPr>
          <w:rFonts w:ascii="Times New Roman" w:hAnsi="Times New Roman" w:cs="Times New Roman" w:hint="eastAsia"/>
          <w:sz w:val="22"/>
          <w:szCs w:val="24"/>
        </w:rPr>
        <w:t xml:space="preserve">Based on our analyses and relevant literature, two predominant reaction pathways are most likely following voltage pulse application: (1) our proposed dehydrogenation reaction at the -CH2- position of the bulky 1,3,3-trimethylcyclohexene group, and (2) the dissociation of an allylic hydrogen from the endocyclic bond of the isomerized </w:t>
      </w:r>
      <w:proofErr w:type="spellStart"/>
      <w:r w:rsidRPr="00492900">
        <w:rPr>
          <w:rFonts w:ascii="Times New Roman" w:hAnsi="Times New Roman" w:cs="Times New Roman" w:hint="eastAsia"/>
          <w:sz w:val="22"/>
          <w:szCs w:val="24"/>
        </w:rPr>
        <w:t>ReA</w:t>
      </w:r>
      <w:proofErr w:type="spellEnd"/>
      <w:r w:rsidRPr="00492900">
        <w:rPr>
          <w:rFonts w:ascii="Times New Roman" w:hAnsi="Times New Roman" w:cs="Times New Roman" w:hint="eastAsia"/>
          <w:sz w:val="22"/>
          <w:szCs w:val="24"/>
        </w:rPr>
        <w:t xml:space="preserve"> molecule, which leads to localized spin density at the cyclohexene group.</w:t>
      </w:r>
      <w:r w:rsidR="00455F46" w:rsidRPr="00492900">
        <w:rPr>
          <w:rFonts w:ascii="Times New Roman" w:hAnsi="Times New Roman" w:cs="Times New Roman" w:hint="eastAsia"/>
          <w:sz w:val="22"/>
          <w:szCs w:val="24"/>
          <w:vertAlign w:val="superscript"/>
        </w:rPr>
        <w:t>4</w:t>
      </w:r>
      <w:r w:rsidRPr="00492900">
        <w:rPr>
          <w:rFonts w:ascii="Times New Roman" w:hAnsi="Times New Roman" w:cs="Times New Roman" w:hint="eastAsia"/>
          <w:sz w:val="22"/>
          <w:szCs w:val="24"/>
        </w:rPr>
        <w:t xml:space="preserve"> Our spin-polarized measurements reveal delocalized magnetic states, which is consistent with our proposed -CH2 dehydrogenation mechanism.</w:t>
      </w:r>
    </w:p>
    <w:p w14:paraId="419E8086" w14:textId="280D8760" w:rsidR="001D25C2" w:rsidRPr="00492900" w:rsidRDefault="001D25C2" w:rsidP="001D25C2">
      <w:pPr>
        <w:adjustRightInd w:val="0"/>
        <w:snapToGrid w:val="0"/>
        <w:spacing w:line="288" w:lineRule="auto"/>
        <w:ind w:firstLineChars="200" w:firstLine="440"/>
        <w:rPr>
          <w:rFonts w:ascii="Times New Roman" w:hAnsi="Times New Roman" w:cs="Times New Roman"/>
          <w:sz w:val="22"/>
          <w:szCs w:val="24"/>
        </w:rPr>
      </w:pPr>
      <w:r w:rsidRPr="00492900">
        <w:rPr>
          <w:rFonts w:ascii="Times New Roman" w:hAnsi="Times New Roman" w:cs="Times New Roman"/>
          <w:sz w:val="22"/>
          <w:szCs w:val="24"/>
        </w:rPr>
        <w:t xml:space="preserve">We transformed neutral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molecules into radicals through dehydrogenation with a success rate of approximately 60%. Our DFT simulations and experimental STM images (</w:t>
      </w:r>
      <w:r w:rsidRPr="00492900">
        <w:rPr>
          <w:rFonts w:ascii="Times New Roman" w:hAnsi="Times New Roman" w:cs="Times New Roman"/>
          <w:color w:val="00B0F0"/>
          <w:sz w:val="22"/>
          <w:szCs w:val="24"/>
        </w:rPr>
        <w:t xml:space="preserve">Fig. </w:t>
      </w:r>
      <w:r w:rsidR="005E3F4C" w:rsidRPr="00492900">
        <w:rPr>
          <w:rFonts w:ascii="Times New Roman" w:hAnsi="Times New Roman" w:cs="Times New Roman" w:hint="eastAsia"/>
          <w:color w:val="00B0F0"/>
          <w:sz w:val="22"/>
          <w:szCs w:val="24"/>
        </w:rPr>
        <w:t>S8</w:t>
      </w:r>
      <w:r w:rsidRPr="00492900">
        <w:rPr>
          <w:rFonts w:ascii="Times New Roman" w:hAnsi="Times New Roman" w:cs="Times New Roman"/>
          <w:sz w:val="22"/>
          <w:szCs w:val="24"/>
        </w:rPr>
        <w:t>) reveal two distinct structural changes in successfully transformed cases: (1) The head group appears consistently brighter due to the methyl group reorienting from a slightly tilted position to one perpendicular to the molecular plane; (2) The carbon chain backbone shows enhanced brightness, though with moderate intensity. For unsuccessful transformations (approximately 40% of cases), we observe varied STM topography of the</w:t>
      </w:r>
      <w:r w:rsidR="00740723" w:rsidRPr="00492900">
        <w:rPr>
          <w:rFonts w:ascii="Times New Roman" w:hAnsi="Times New Roman" w:cs="Times New Roman" w:hint="eastAsia"/>
          <w:sz w:val="22"/>
          <w:szCs w:val="24"/>
        </w:rPr>
        <w:t xml:space="preserve"> bulky 1,3,3-trimethylcyclohexene group</w:t>
      </w:r>
      <w:r w:rsidRPr="00492900">
        <w:rPr>
          <w:rFonts w:ascii="Times New Roman" w:hAnsi="Times New Roman" w:cs="Times New Roman"/>
          <w:sz w:val="22"/>
          <w:szCs w:val="24"/>
        </w:rPr>
        <w:t xml:space="preserve"> </w:t>
      </w:r>
      <w:r w:rsidR="00740723" w:rsidRPr="00492900">
        <w:rPr>
          <w:rFonts w:ascii="Times New Roman" w:hAnsi="Times New Roman" w:cs="Times New Roman" w:hint="eastAsia"/>
          <w:sz w:val="22"/>
          <w:szCs w:val="24"/>
        </w:rPr>
        <w:t xml:space="preserve">(denoted as </w:t>
      </w:r>
      <w:r w:rsidRPr="00492900">
        <w:rPr>
          <w:rFonts w:ascii="Times New Roman" w:hAnsi="Times New Roman" w:cs="Times New Roman"/>
          <w:sz w:val="22"/>
          <w:szCs w:val="24"/>
        </w:rPr>
        <w:t>head group</w:t>
      </w:r>
      <w:r w:rsidR="00740723" w:rsidRPr="00492900">
        <w:rPr>
          <w:rFonts w:ascii="Times New Roman" w:hAnsi="Times New Roman" w:cs="Times New Roman" w:hint="eastAsia"/>
          <w:sz w:val="22"/>
          <w:szCs w:val="24"/>
        </w:rPr>
        <w:t>)</w:t>
      </w:r>
      <w:r w:rsidRPr="00492900">
        <w:rPr>
          <w:rFonts w:ascii="Times New Roman" w:hAnsi="Times New Roman" w:cs="Times New Roman"/>
          <w:sz w:val="22"/>
          <w:szCs w:val="24"/>
        </w:rPr>
        <w:t xml:space="preserve"> and no spin excitation features in </w:t>
      </w:r>
      <w:proofErr w:type="spellStart"/>
      <w:r w:rsidRPr="00492900">
        <w:rPr>
          <w:rFonts w:ascii="Times New Roman" w:hAnsi="Times New Roman" w:cs="Times New Roman"/>
          <w:sz w:val="22"/>
          <w:szCs w:val="24"/>
        </w:rPr>
        <w:t>dI</w:t>
      </w:r>
      <w:proofErr w:type="spellEnd"/>
      <w:r w:rsidRPr="00492900">
        <w:rPr>
          <w:rFonts w:ascii="Times New Roman" w:hAnsi="Times New Roman" w:cs="Times New Roman"/>
          <w:sz w:val="22"/>
          <w:szCs w:val="24"/>
        </w:rPr>
        <w:t>/</w:t>
      </w:r>
      <w:proofErr w:type="spellStart"/>
      <w:r w:rsidRPr="00492900">
        <w:rPr>
          <w:rFonts w:ascii="Times New Roman" w:hAnsi="Times New Roman" w:cs="Times New Roman"/>
          <w:sz w:val="22"/>
          <w:szCs w:val="24"/>
        </w:rPr>
        <w:t>dV</w:t>
      </w:r>
      <w:proofErr w:type="spellEnd"/>
      <w:r w:rsidRPr="00492900">
        <w:rPr>
          <w:rFonts w:ascii="Times New Roman" w:hAnsi="Times New Roman" w:cs="Times New Roman"/>
          <w:sz w:val="22"/>
          <w:szCs w:val="24"/>
        </w:rPr>
        <w:t xml:space="preserve"> spectra, suggesting alternative reaction pathways. Our DFT-simulated STM images align well with these experimental observations, validating the structural changes observed.</w:t>
      </w:r>
      <w:r w:rsidRPr="00492900">
        <w:rPr>
          <w:rFonts w:ascii="Times New Roman" w:hAnsi="Times New Roman" w:cs="Times New Roman" w:hint="eastAsia"/>
          <w:sz w:val="22"/>
          <w:szCs w:val="24"/>
        </w:rPr>
        <w:t xml:space="preserve"> Here, we</w:t>
      </w:r>
      <w:r w:rsidRPr="00492900">
        <w:rPr>
          <w:rFonts w:ascii="Times New Roman" w:hAnsi="Times New Roman" w:cs="Times New Roman"/>
          <w:sz w:val="22"/>
          <w:szCs w:val="24"/>
        </w:rPr>
        <w:t xml:space="preserve"> focus specifically on these successfully transformed radicals to investigate magnetic d-π coupling.</w:t>
      </w:r>
    </w:p>
    <w:p w14:paraId="78B57ACE" w14:textId="599834B3" w:rsidR="001D25C2" w:rsidRPr="00492900" w:rsidRDefault="001D25C2" w:rsidP="001D25C2">
      <w:pPr>
        <w:adjustRightInd w:val="0"/>
        <w:snapToGrid w:val="0"/>
        <w:spacing w:line="288" w:lineRule="auto"/>
        <w:ind w:firstLineChars="200" w:firstLine="440"/>
        <w:rPr>
          <w:rFonts w:ascii="Times New Roman" w:hAnsi="Times New Roman" w:cs="Times New Roman"/>
          <w:sz w:val="22"/>
          <w:szCs w:val="24"/>
        </w:rPr>
      </w:pPr>
      <w:proofErr w:type="gramStart"/>
      <w:r w:rsidRPr="00492900">
        <w:rPr>
          <w:rFonts w:ascii="Times New Roman" w:hAnsi="Times New Roman" w:cs="Times New Roman"/>
          <w:sz w:val="22"/>
          <w:szCs w:val="24"/>
        </w:rPr>
        <w:t>The electronic</w:t>
      </w:r>
      <w:proofErr w:type="gramEnd"/>
      <w:r w:rsidRPr="00492900">
        <w:rPr>
          <w:rFonts w:ascii="Times New Roman" w:hAnsi="Times New Roman" w:cs="Times New Roman"/>
          <w:sz w:val="22"/>
          <w:szCs w:val="24"/>
        </w:rPr>
        <w:t xml:space="preserve"> and magnetic properties also undergo significant changes during this transformation. Initially, the </w:t>
      </w:r>
      <w:proofErr w:type="spellStart"/>
      <w:r w:rsidRPr="00492900">
        <w:rPr>
          <w:rFonts w:ascii="Times New Roman" w:hAnsi="Times New Roman" w:cs="Times New Roman"/>
          <w:sz w:val="22"/>
          <w:szCs w:val="24"/>
        </w:rPr>
        <w:t>ReA</w:t>
      </w:r>
      <w:proofErr w:type="spellEnd"/>
      <w:r w:rsidRPr="00492900">
        <w:rPr>
          <w:rFonts w:ascii="Times New Roman" w:hAnsi="Times New Roman" w:cs="Times New Roman"/>
          <w:sz w:val="22"/>
          <w:szCs w:val="24"/>
        </w:rPr>
        <w:t xml:space="preserve"> molecule shows no magnetic moment. After dehydrogenation, it becomes a radical with a magnetic moment of 0.77 </w:t>
      </w:r>
      <w:proofErr w:type="spellStart"/>
      <w:r w:rsidRPr="00492900">
        <w:rPr>
          <w:rFonts w:ascii="Times New Roman" w:hAnsi="Times New Roman" w:cs="Times New Roman"/>
          <w:sz w:val="22"/>
          <w:szCs w:val="24"/>
        </w:rPr>
        <w:t>μB</w:t>
      </w:r>
      <w:proofErr w:type="spellEnd"/>
      <w:r w:rsidRPr="00492900">
        <w:rPr>
          <w:rFonts w:ascii="Times New Roman" w:hAnsi="Times New Roman" w:cs="Times New Roman"/>
          <w:sz w:val="22"/>
          <w:szCs w:val="24"/>
        </w:rPr>
        <w:t xml:space="preserve">, where the spin is delocalized along the conjugated carbon chain. The moderate spin signal intensity observed in STM can be attributed to substrate effects - while an isolated dehydrogenated molecule in vacuum would have a magnetic moment of 1 </w:t>
      </w:r>
      <w:proofErr w:type="spellStart"/>
      <w:r w:rsidRPr="00492900">
        <w:rPr>
          <w:rFonts w:ascii="Times New Roman" w:hAnsi="Times New Roman" w:cs="Times New Roman"/>
          <w:sz w:val="22"/>
          <w:szCs w:val="24"/>
        </w:rPr>
        <w:t>μB</w:t>
      </w:r>
      <w:proofErr w:type="spellEnd"/>
      <w:r w:rsidRPr="00492900">
        <w:rPr>
          <w:rFonts w:ascii="Times New Roman" w:hAnsi="Times New Roman" w:cs="Times New Roman"/>
          <w:sz w:val="22"/>
          <w:szCs w:val="24"/>
        </w:rPr>
        <w:t xml:space="preserve">, charge transfer with the substrate reduces it to 0.77 </w:t>
      </w:r>
      <w:proofErr w:type="spellStart"/>
      <w:r w:rsidRPr="00492900">
        <w:rPr>
          <w:rFonts w:ascii="Times New Roman" w:hAnsi="Times New Roman" w:cs="Times New Roman"/>
          <w:sz w:val="22"/>
          <w:szCs w:val="24"/>
        </w:rPr>
        <w:t>μB</w:t>
      </w:r>
      <w:proofErr w:type="spellEnd"/>
      <w:r w:rsidRPr="00492900">
        <w:rPr>
          <w:rFonts w:ascii="Times New Roman" w:hAnsi="Times New Roman" w:cs="Times New Roman"/>
          <w:sz w:val="22"/>
          <w:szCs w:val="24"/>
        </w:rPr>
        <w:t xml:space="preserve">. </w:t>
      </w:r>
    </w:p>
    <w:p w14:paraId="499C333C" w14:textId="77777777" w:rsidR="007A7305" w:rsidRPr="00492900" w:rsidRDefault="007A7305" w:rsidP="001D25C2">
      <w:pPr>
        <w:adjustRightInd w:val="0"/>
        <w:snapToGrid w:val="0"/>
        <w:spacing w:line="288" w:lineRule="auto"/>
        <w:ind w:firstLineChars="200" w:firstLine="440"/>
        <w:rPr>
          <w:rFonts w:ascii="Times New Roman" w:hAnsi="Times New Roman" w:cs="Times New Roman"/>
          <w:sz w:val="22"/>
          <w:szCs w:val="24"/>
        </w:rPr>
      </w:pPr>
    </w:p>
    <w:p w14:paraId="6599E26E" w14:textId="77777777" w:rsidR="0010677C" w:rsidRPr="00492900" w:rsidRDefault="0010677C" w:rsidP="0010677C">
      <w:pPr>
        <w:jc w:val="center"/>
        <w:rPr>
          <w:rFonts w:ascii="Times New Roman" w:eastAsia="宋体" w:hAnsi="Times New Roman" w:cs="Times New Roman"/>
        </w:rPr>
      </w:pPr>
      <w:r w:rsidRPr="00492900">
        <w:rPr>
          <w:noProof/>
        </w:rPr>
        <w:lastRenderedPageBreak/>
        <w:drawing>
          <wp:inline distT="0" distB="0" distL="0" distR="0" wp14:anchorId="4FB0768C" wp14:editId="3FC0C641">
            <wp:extent cx="4826000" cy="3518111"/>
            <wp:effectExtent l="0" t="0" r="0" b="6350"/>
            <wp:docPr id="8870258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25895" name=""/>
                    <pic:cNvPicPr/>
                  </pic:nvPicPr>
                  <pic:blipFill>
                    <a:blip r:embed="rId14"/>
                    <a:stretch>
                      <a:fillRect/>
                    </a:stretch>
                  </pic:blipFill>
                  <pic:spPr>
                    <a:xfrm>
                      <a:off x="0" y="0"/>
                      <a:ext cx="4832368" cy="3522753"/>
                    </a:xfrm>
                    <a:prstGeom prst="rect">
                      <a:avLst/>
                    </a:prstGeom>
                  </pic:spPr>
                </pic:pic>
              </a:graphicData>
            </a:graphic>
          </wp:inline>
        </w:drawing>
      </w:r>
    </w:p>
    <w:p w14:paraId="5B90739F" w14:textId="27504861" w:rsidR="0010677C" w:rsidRPr="00492900" w:rsidRDefault="0010677C" w:rsidP="0010677C">
      <w:pPr>
        <w:rPr>
          <w:rFonts w:ascii="Times New Roman" w:eastAsia="宋体" w:hAnsi="Times New Roman" w:cs="Times New Roman"/>
        </w:rPr>
      </w:pPr>
      <w:r w:rsidRPr="00492900">
        <w:rPr>
          <w:rFonts w:ascii="Times New Roman" w:eastAsia="宋体" w:hAnsi="Times New Roman" w:cs="Times New Roman"/>
          <w:b/>
          <w:bCs/>
        </w:rPr>
        <w:t xml:space="preserve">Fig. </w:t>
      </w:r>
      <w:r w:rsidR="005E3F4C" w:rsidRPr="00492900">
        <w:rPr>
          <w:rFonts w:ascii="Times New Roman" w:eastAsia="宋体" w:hAnsi="Times New Roman" w:cs="Times New Roman" w:hint="eastAsia"/>
          <w:b/>
          <w:bCs/>
        </w:rPr>
        <w:t>S8</w:t>
      </w:r>
      <w:r w:rsidRPr="00492900">
        <w:rPr>
          <w:rFonts w:ascii="Times New Roman" w:eastAsia="宋体" w:hAnsi="Times New Roman" w:cs="Times New Roman"/>
          <w:b/>
          <w:bCs/>
        </w:rPr>
        <w:t xml:space="preserve"> </w:t>
      </w:r>
      <w:r w:rsidRPr="00492900">
        <w:rPr>
          <w:rFonts w:ascii="Times New Roman" w:eastAsia="宋体" w:hAnsi="Times New Roman" w:cs="Times New Roman" w:hint="eastAsia"/>
          <w:b/>
          <w:bCs/>
        </w:rPr>
        <w:t>Comparison of topographic image before and after dehydrogenation.</w:t>
      </w:r>
      <w:r w:rsidRPr="00492900">
        <w:rPr>
          <w:rFonts w:ascii="Times New Roman" w:eastAsia="宋体" w:hAnsi="Times New Roman" w:cs="Times New Roman" w:hint="eastAsia"/>
        </w:rPr>
        <w:t xml:space="preserve"> (a-b) DFT calculated models of a pristine </w:t>
      </w:r>
      <w:proofErr w:type="spellStart"/>
      <w:r w:rsidRPr="00492900">
        <w:rPr>
          <w:rFonts w:ascii="Times New Roman" w:eastAsia="宋体" w:hAnsi="Times New Roman" w:cs="Times New Roman" w:hint="eastAsia"/>
        </w:rPr>
        <w:t>ReA</w:t>
      </w:r>
      <w:proofErr w:type="spellEnd"/>
      <w:r w:rsidRPr="00492900">
        <w:rPr>
          <w:rFonts w:ascii="Times New Roman" w:eastAsia="宋体" w:hAnsi="Times New Roman" w:cs="Times New Roman" w:hint="eastAsia"/>
        </w:rPr>
        <w:t xml:space="preserve"> molecule from top view and side view, respectively. (c) Simulated STM image based on (a) and (b). </w:t>
      </w:r>
      <w:proofErr w:type="gramStart"/>
      <w:r w:rsidRPr="00492900">
        <w:rPr>
          <w:rFonts w:ascii="Times New Roman" w:eastAsia="宋体" w:hAnsi="Times New Roman" w:cs="Times New Roman" w:hint="eastAsia"/>
        </w:rPr>
        <w:t>(d-e) DFT</w:t>
      </w:r>
      <w:proofErr w:type="gramEnd"/>
      <w:r w:rsidRPr="00492900">
        <w:rPr>
          <w:rFonts w:ascii="Times New Roman" w:eastAsia="宋体" w:hAnsi="Times New Roman" w:cs="Times New Roman" w:hint="eastAsia"/>
        </w:rPr>
        <w:t xml:space="preserve"> calculated model of a dehydrogenated </w:t>
      </w:r>
      <w:proofErr w:type="spellStart"/>
      <w:r w:rsidRPr="00492900">
        <w:rPr>
          <w:rFonts w:ascii="Times New Roman" w:eastAsia="宋体" w:hAnsi="Times New Roman" w:cs="Times New Roman" w:hint="eastAsia"/>
        </w:rPr>
        <w:t>ReA</w:t>
      </w:r>
      <w:proofErr w:type="spellEnd"/>
      <w:r w:rsidRPr="00492900">
        <w:rPr>
          <w:rFonts w:ascii="Times New Roman" w:eastAsia="宋体" w:hAnsi="Times New Roman" w:cs="Times New Roman" w:hint="eastAsia"/>
        </w:rPr>
        <w:t xml:space="preserve"> molecule from top view and side view, respectively. </w:t>
      </w:r>
      <w:r w:rsidRPr="00492900">
        <w:rPr>
          <w:rFonts w:ascii="Times New Roman" w:eastAsia="宋体" w:hAnsi="Times New Roman" w:cs="Times New Roman"/>
        </w:rPr>
        <w:t>T</w:t>
      </w:r>
      <w:r w:rsidRPr="00492900">
        <w:rPr>
          <w:rFonts w:ascii="Times New Roman" w:eastAsia="宋体" w:hAnsi="Times New Roman" w:cs="Times New Roman" w:hint="eastAsia"/>
        </w:rPr>
        <w:t xml:space="preserve">he dehydrogenation site is marked by the red arrow. </w:t>
      </w:r>
      <w:r w:rsidRPr="00492900">
        <w:rPr>
          <w:rFonts w:ascii="Times New Roman" w:eastAsia="宋体" w:hAnsi="Times New Roman" w:cs="Times New Roman"/>
        </w:rPr>
        <w:t>T</w:t>
      </w:r>
      <w:r w:rsidRPr="00492900">
        <w:rPr>
          <w:rFonts w:ascii="Times New Roman" w:eastAsia="宋体" w:hAnsi="Times New Roman" w:cs="Times New Roman" w:hint="eastAsia"/>
        </w:rPr>
        <w:t xml:space="preserve">he yellow and blue color indicate the up and down spin polarization. </w:t>
      </w:r>
      <w:r w:rsidRPr="00492900">
        <w:rPr>
          <w:rFonts w:ascii="Times New Roman" w:eastAsia="宋体" w:hAnsi="Times New Roman" w:cs="Times New Roman"/>
        </w:rPr>
        <w:t xml:space="preserve">The </w:t>
      </w:r>
      <w:proofErr w:type="spellStart"/>
      <w:r w:rsidRPr="00492900">
        <w:rPr>
          <w:rFonts w:ascii="Times New Roman" w:eastAsia="宋体" w:hAnsi="Times New Roman" w:cs="Times New Roman"/>
        </w:rPr>
        <w:t>isosurface</w:t>
      </w:r>
      <w:proofErr w:type="spellEnd"/>
      <w:r w:rsidRPr="00492900">
        <w:rPr>
          <w:rFonts w:ascii="Times New Roman" w:eastAsia="宋体" w:hAnsi="Times New Roman" w:cs="Times New Roman"/>
        </w:rPr>
        <w:t xml:space="preserve"> value is set to 5×10</w:t>
      </w:r>
      <w:r w:rsidRPr="00492900">
        <w:rPr>
          <w:rFonts w:ascii="Times New Roman" w:eastAsia="宋体" w:hAnsi="Times New Roman" w:cs="Times New Roman"/>
          <w:vertAlign w:val="superscript"/>
        </w:rPr>
        <w:t>-4</w:t>
      </w:r>
      <w:r w:rsidRPr="00492900">
        <w:rPr>
          <w:rFonts w:ascii="Times New Roman" w:eastAsia="宋体" w:hAnsi="Times New Roman" w:cs="Times New Roman"/>
        </w:rPr>
        <w:t xml:space="preserve"> e/Bohr</w:t>
      </w:r>
      <w:r w:rsidRPr="00492900">
        <w:rPr>
          <w:rFonts w:ascii="Times New Roman" w:eastAsia="宋体" w:hAnsi="Times New Roman" w:cs="Times New Roman"/>
          <w:vertAlign w:val="superscript"/>
        </w:rPr>
        <w:t>3</w:t>
      </w:r>
      <w:r w:rsidRPr="00492900">
        <w:rPr>
          <w:rFonts w:ascii="Times New Roman" w:eastAsia="宋体" w:hAnsi="Times New Roman" w:cs="Times New Roman" w:hint="eastAsia"/>
        </w:rPr>
        <w:t>. (f) Simulated STM image based on (d) and (e). (g-</w:t>
      </w:r>
      <w:proofErr w:type="spellStart"/>
      <w:r w:rsidRPr="00492900">
        <w:rPr>
          <w:rFonts w:ascii="Times New Roman" w:eastAsia="宋体" w:hAnsi="Times New Roman" w:cs="Times New Roman" w:hint="eastAsia"/>
        </w:rPr>
        <w:t>i</w:t>
      </w:r>
      <w:proofErr w:type="spellEnd"/>
      <w:r w:rsidRPr="00492900">
        <w:rPr>
          <w:rFonts w:ascii="Times New Roman" w:eastAsia="宋体" w:hAnsi="Times New Roman" w:cs="Times New Roman" w:hint="eastAsia"/>
        </w:rPr>
        <w:t xml:space="preserve">) Experimental image, DFT optimized molecular model and simulated STM image of a </w:t>
      </w:r>
      <w:proofErr w:type="spellStart"/>
      <w:r w:rsidRPr="00492900">
        <w:rPr>
          <w:rFonts w:ascii="Times New Roman" w:eastAsia="宋体" w:hAnsi="Times New Roman" w:cs="Times New Roman" w:hint="eastAsia"/>
        </w:rPr>
        <w:t>ReA</w:t>
      </w:r>
      <w:proofErr w:type="spellEnd"/>
      <w:r w:rsidRPr="00492900">
        <w:rPr>
          <w:rFonts w:ascii="Times New Roman" w:eastAsia="宋体" w:hAnsi="Times New Roman" w:cs="Times New Roman" w:hint="eastAsia"/>
        </w:rPr>
        <w:t>-Fe coordinated tetramer formed by four pr</w:t>
      </w:r>
      <w:r w:rsidR="008869D7" w:rsidRPr="00492900">
        <w:rPr>
          <w:rFonts w:ascii="Times New Roman" w:eastAsia="宋体" w:hAnsi="Times New Roman" w:cs="Times New Roman" w:hint="eastAsia"/>
        </w:rPr>
        <w:t>i</w:t>
      </w:r>
      <w:r w:rsidRPr="00492900">
        <w:rPr>
          <w:rFonts w:ascii="Times New Roman" w:eastAsia="宋体" w:hAnsi="Times New Roman" w:cs="Times New Roman" w:hint="eastAsia"/>
        </w:rPr>
        <w:t xml:space="preserve">stine </w:t>
      </w:r>
      <w:proofErr w:type="spellStart"/>
      <w:r w:rsidRPr="00492900">
        <w:rPr>
          <w:rFonts w:ascii="Times New Roman" w:eastAsia="宋体" w:hAnsi="Times New Roman" w:cs="Times New Roman" w:hint="eastAsia"/>
        </w:rPr>
        <w:t>ReA</w:t>
      </w:r>
      <w:proofErr w:type="spellEnd"/>
      <w:r w:rsidRPr="00492900">
        <w:rPr>
          <w:rFonts w:ascii="Times New Roman" w:eastAsia="宋体" w:hAnsi="Times New Roman" w:cs="Times New Roman" w:hint="eastAsia"/>
        </w:rPr>
        <w:t xml:space="preserve"> molecules. </w:t>
      </w:r>
    </w:p>
    <w:p w14:paraId="4A6FD492" w14:textId="77777777" w:rsidR="001D25C2" w:rsidRPr="00492900" w:rsidRDefault="001D25C2" w:rsidP="00014A3D">
      <w:pPr>
        <w:adjustRightInd w:val="0"/>
        <w:snapToGrid w:val="0"/>
        <w:spacing w:line="288" w:lineRule="auto"/>
        <w:rPr>
          <w:rFonts w:ascii="Times New Roman" w:hAnsi="Times New Roman" w:cs="Times New Roman"/>
          <w:sz w:val="22"/>
          <w:szCs w:val="24"/>
        </w:rPr>
      </w:pPr>
    </w:p>
    <w:p w14:paraId="4A461546" w14:textId="77777777" w:rsidR="00822388" w:rsidRPr="00492900" w:rsidRDefault="00822388" w:rsidP="00014A3D">
      <w:pPr>
        <w:adjustRightInd w:val="0"/>
        <w:snapToGrid w:val="0"/>
        <w:spacing w:line="288" w:lineRule="auto"/>
        <w:rPr>
          <w:rFonts w:ascii="Times New Roman" w:hAnsi="Times New Roman" w:cs="Times New Roman"/>
          <w:sz w:val="22"/>
          <w:szCs w:val="24"/>
        </w:rPr>
      </w:pPr>
    </w:p>
    <w:p w14:paraId="788B3A93" w14:textId="1715F297" w:rsidR="007B5C5D" w:rsidRPr="00492900" w:rsidRDefault="007B5C5D" w:rsidP="00014A3D">
      <w:pPr>
        <w:adjustRightInd w:val="0"/>
        <w:snapToGrid w:val="0"/>
        <w:spacing w:line="288" w:lineRule="auto"/>
        <w:rPr>
          <w:rFonts w:ascii="Times New Roman" w:hAnsi="Times New Roman" w:cs="Times New Roman"/>
          <w:b/>
          <w:bCs/>
          <w:sz w:val="22"/>
          <w:szCs w:val="24"/>
        </w:rPr>
      </w:pPr>
      <w:r w:rsidRPr="00492900">
        <w:rPr>
          <w:rFonts w:ascii="Times New Roman" w:hAnsi="Times New Roman" w:cs="Times New Roman" w:hint="eastAsia"/>
          <w:b/>
          <w:bCs/>
          <w:sz w:val="22"/>
          <w:szCs w:val="24"/>
        </w:rPr>
        <w:t>References</w:t>
      </w:r>
    </w:p>
    <w:p w14:paraId="023AE054" w14:textId="74DE3210" w:rsidR="00502DB4" w:rsidRPr="00492900" w:rsidRDefault="00502DB4" w:rsidP="00014A3D">
      <w:pPr>
        <w:pStyle w:val="EndNoteBibliography"/>
        <w:adjustRightInd w:val="0"/>
        <w:snapToGrid w:val="0"/>
        <w:spacing w:line="288" w:lineRule="auto"/>
        <w:ind w:left="280" w:hanging="280"/>
        <w:jc w:val="left"/>
        <w:rPr>
          <w:rFonts w:ascii="Times New Roman" w:hAnsi="Times New Roman" w:cs="Times New Roman"/>
          <w:sz w:val="21"/>
        </w:rPr>
      </w:pPr>
      <w:r w:rsidRPr="00492900">
        <w:rPr>
          <w:rFonts w:ascii="Times New Roman" w:hAnsi="Times New Roman" w:cs="Times New Roman" w:hint="eastAsia"/>
          <w:sz w:val="21"/>
        </w:rPr>
        <w:t>[1] G. Kresse and J. Hafn</w:t>
      </w:r>
      <w:r w:rsidRPr="00492900">
        <w:rPr>
          <w:rFonts w:ascii="Times New Roman" w:hAnsi="Times New Roman" w:cs="Times New Roman"/>
          <w:sz w:val="21"/>
        </w:rPr>
        <w:t xml:space="preserve">er, </w:t>
      </w:r>
      <w:r w:rsidRPr="00492900">
        <w:rPr>
          <w:rFonts w:ascii="Times New Roman" w:hAnsi="Times New Roman" w:cs="Times New Roman"/>
          <w:i/>
          <w:iCs/>
          <w:sz w:val="21"/>
        </w:rPr>
        <w:t>Phys. Rev. B</w:t>
      </w:r>
      <w:r w:rsidRPr="00492900">
        <w:rPr>
          <w:rFonts w:ascii="Times New Roman" w:hAnsi="Times New Roman" w:cs="Times New Roman"/>
          <w:sz w:val="21"/>
        </w:rPr>
        <w:t xml:space="preserve"> 1993, </w:t>
      </w:r>
      <w:r w:rsidRPr="00492900">
        <w:rPr>
          <w:rFonts w:ascii="Times New Roman" w:hAnsi="Times New Roman" w:cs="Times New Roman"/>
          <w:b/>
          <w:bCs/>
          <w:sz w:val="21"/>
        </w:rPr>
        <w:t>47</w:t>
      </w:r>
      <w:r w:rsidRPr="00492900">
        <w:rPr>
          <w:rFonts w:ascii="Times New Roman" w:hAnsi="Times New Roman" w:cs="Times New Roman"/>
          <w:sz w:val="21"/>
        </w:rPr>
        <w:t>, 558-561.</w:t>
      </w:r>
    </w:p>
    <w:p w14:paraId="27BCA366" w14:textId="0B337A4A" w:rsidR="00502DB4" w:rsidRPr="00492900" w:rsidRDefault="00502DB4" w:rsidP="00014A3D">
      <w:pPr>
        <w:pStyle w:val="EndNoteBibliography"/>
        <w:adjustRightInd w:val="0"/>
        <w:snapToGrid w:val="0"/>
        <w:spacing w:line="288" w:lineRule="auto"/>
        <w:ind w:left="280" w:hanging="280"/>
        <w:jc w:val="left"/>
        <w:rPr>
          <w:rFonts w:ascii="Times New Roman" w:hAnsi="Times New Roman" w:cs="Times New Roman"/>
          <w:sz w:val="21"/>
        </w:rPr>
      </w:pPr>
      <w:r w:rsidRPr="00492900">
        <w:rPr>
          <w:rFonts w:ascii="Times New Roman" w:hAnsi="Times New Roman" w:cs="Times New Roman"/>
          <w:sz w:val="21"/>
        </w:rPr>
        <w:t xml:space="preserve">[2] </w:t>
      </w:r>
      <w:bookmarkStart w:id="4" w:name="OLE_LINK1"/>
      <w:r w:rsidRPr="00492900">
        <w:rPr>
          <w:rFonts w:ascii="Times New Roman" w:hAnsi="Times New Roman" w:cs="Times New Roman"/>
          <w:sz w:val="21"/>
        </w:rPr>
        <w:t xml:space="preserve">G. Kresse and J. </w:t>
      </w:r>
      <w:proofErr w:type="spellStart"/>
      <w:r w:rsidRPr="00492900">
        <w:rPr>
          <w:rFonts w:ascii="Times New Roman" w:hAnsi="Times New Roman" w:cs="Times New Roman"/>
          <w:sz w:val="21"/>
        </w:rPr>
        <w:t>Furthmüller</w:t>
      </w:r>
      <w:proofErr w:type="spellEnd"/>
      <w:r w:rsidRPr="00492900">
        <w:rPr>
          <w:rFonts w:ascii="Times New Roman" w:hAnsi="Times New Roman" w:cs="Times New Roman"/>
          <w:sz w:val="21"/>
        </w:rPr>
        <w:t xml:space="preserve">, </w:t>
      </w:r>
      <w:r w:rsidRPr="00492900">
        <w:rPr>
          <w:rFonts w:ascii="Times New Roman" w:hAnsi="Times New Roman" w:cs="Times New Roman"/>
          <w:i/>
          <w:iCs/>
          <w:sz w:val="21"/>
        </w:rPr>
        <w:t>Phys. Rev. B</w:t>
      </w:r>
      <w:r w:rsidRPr="00492900">
        <w:rPr>
          <w:rFonts w:ascii="Times New Roman" w:hAnsi="Times New Roman" w:cs="Times New Roman"/>
          <w:sz w:val="21"/>
        </w:rPr>
        <w:t xml:space="preserve"> 1996, </w:t>
      </w:r>
      <w:r w:rsidRPr="00492900">
        <w:rPr>
          <w:rFonts w:ascii="Times New Roman" w:hAnsi="Times New Roman" w:cs="Times New Roman"/>
          <w:b/>
          <w:bCs/>
          <w:sz w:val="21"/>
        </w:rPr>
        <w:t>54</w:t>
      </w:r>
      <w:r w:rsidRPr="00492900">
        <w:rPr>
          <w:rFonts w:ascii="Times New Roman" w:hAnsi="Times New Roman" w:cs="Times New Roman"/>
          <w:sz w:val="21"/>
        </w:rPr>
        <w:t>, 11169-11186.</w:t>
      </w:r>
      <w:bookmarkEnd w:id="4"/>
    </w:p>
    <w:p w14:paraId="4A9E9E6D" w14:textId="449A6AE7" w:rsidR="00D14F2B" w:rsidRPr="00492900" w:rsidRDefault="00D14F2B" w:rsidP="00014A3D">
      <w:pPr>
        <w:pStyle w:val="EndNoteBibliography"/>
        <w:adjustRightInd w:val="0"/>
        <w:snapToGrid w:val="0"/>
        <w:spacing w:line="288" w:lineRule="auto"/>
        <w:ind w:left="280" w:hanging="280"/>
        <w:jc w:val="left"/>
        <w:rPr>
          <w:rFonts w:ascii="Times New Roman" w:hAnsi="Times New Roman" w:cs="Times New Roman"/>
          <w:sz w:val="21"/>
        </w:rPr>
      </w:pPr>
      <w:r w:rsidRPr="00492900">
        <w:rPr>
          <w:rFonts w:ascii="Times New Roman" w:hAnsi="Times New Roman" w:cs="Times New Roman"/>
          <w:sz w:val="22"/>
        </w:rPr>
        <w:t>[</w:t>
      </w:r>
      <w:r w:rsidR="00455F46" w:rsidRPr="00492900">
        <w:rPr>
          <w:rFonts w:ascii="Times New Roman" w:hAnsi="Times New Roman" w:cs="Times New Roman" w:hint="eastAsia"/>
          <w:sz w:val="21"/>
        </w:rPr>
        <w:t>3</w:t>
      </w:r>
      <w:r w:rsidRPr="00492900">
        <w:rPr>
          <w:rFonts w:ascii="Times New Roman" w:hAnsi="Times New Roman" w:cs="Times New Roman"/>
          <w:sz w:val="21"/>
        </w:rPr>
        <w:t>]</w:t>
      </w:r>
      <w:r w:rsidRPr="00492900">
        <w:rPr>
          <w:rFonts w:ascii="Times New Roman" w:hAnsi="Times New Roman" w:cs="Times New Roman"/>
          <w:sz w:val="22"/>
        </w:rPr>
        <w:t xml:space="preserve"> M. Ternes,</w:t>
      </w:r>
      <w:r w:rsidRPr="00492900">
        <w:rPr>
          <w:rFonts w:ascii="Times New Roman" w:hAnsi="Times New Roman" w:cs="Times New Roman"/>
          <w:i/>
          <w:iCs/>
          <w:sz w:val="22"/>
        </w:rPr>
        <w:t xml:space="preserve"> New J. Phys.</w:t>
      </w:r>
      <w:r w:rsidRPr="00492900">
        <w:rPr>
          <w:rFonts w:ascii="Times New Roman" w:hAnsi="Times New Roman" w:cs="Times New Roman"/>
          <w:sz w:val="22"/>
        </w:rPr>
        <w:t xml:space="preserve"> </w:t>
      </w:r>
      <w:r w:rsidR="00B16CF2" w:rsidRPr="00492900">
        <w:rPr>
          <w:rFonts w:ascii="Times New Roman" w:hAnsi="Times New Roman" w:cs="Times New Roman"/>
          <w:sz w:val="22"/>
        </w:rPr>
        <w:t>2015,</w:t>
      </w:r>
      <w:r w:rsidR="00B16CF2" w:rsidRPr="00492900">
        <w:rPr>
          <w:rFonts w:ascii="Times New Roman" w:hAnsi="Times New Roman" w:cs="Times New Roman" w:hint="eastAsia"/>
          <w:sz w:val="22"/>
        </w:rPr>
        <w:t xml:space="preserve"> </w:t>
      </w:r>
      <w:r w:rsidRPr="00492900">
        <w:rPr>
          <w:rFonts w:ascii="Times New Roman" w:hAnsi="Times New Roman" w:cs="Times New Roman"/>
          <w:b/>
          <w:bCs/>
          <w:sz w:val="22"/>
        </w:rPr>
        <w:t>17</w:t>
      </w:r>
      <w:r w:rsidRPr="00492900">
        <w:rPr>
          <w:rFonts w:ascii="Times New Roman" w:hAnsi="Times New Roman" w:cs="Times New Roman"/>
          <w:sz w:val="22"/>
        </w:rPr>
        <w:t>, 063016.</w:t>
      </w:r>
    </w:p>
    <w:p w14:paraId="42D98848" w14:textId="7988E50B" w:rsidR="006E6164" w:rsidRPr="00D14F2B" w:rsidRDefault="007A7305" w:rsidP="00014A3D">
      <w:pPr>
        <w:adjustRightInd w:val="0"/>
        <w:snapToGrid w:val="0"/>
        <w:spacing w:line="288" w:lineRule="auto"/>
        <w:rPr>
          <w:rFonts w:ascii="Times New Roman" w:hAnsi="Times New Roman" w:cs="Times New Roman"/>
          <w:sz w:val="22"/>
          <w:szCs w:val="24"/>
        </w:rPr>
      </w:pPr>
      <w:r w:rsidRPr="00492900">
        <w:rPr>
          <w:rFonts w:ascii="Times New Roman" w:hAnsi="Times New Roman" w:cs="Times New Roman" w:hint="eastAsia"/>
          <w:sz w:val="22"/>
          <w:szCs w:val="24"/>
        </w:rPr>
        <w:t>[</w:t>
      </w:r>
      <w:r w:rsidR="00455F46" w:rsidRPr="00492900">
        <w:rPr>
          <w:rFonts w:ascii="Times New Roman" w:hAnsi="Times New Roman" w:cs="Times New Roman" w:hint="eastAsia"/>
          <w:sz w:val="22"/>
          <w:szCs w:val="24"/>
        </w:rPr>
        <w:t>4</w:t>
      </w:r>
      <w:r w:rsidRPr="00492900">
        <w:rPr>
          <w:rFonts w:ascii="Times New Roman" w:hAnsi="Times New Roman" w:cs="Times New Roman" w:hint="eastAsia"/>
          <w:sz w:val="22"/>
          <w:szCs w:val="24"/>
        </w:rPr>
        <w:t xml:space="preserve">] </w:t>
      </w:r>
      <w:r w:rsidR="00265082" w:rsidRPr="00492900">
        <w:rPr>
          <w:rFonts w:ascii="Times New Roman" w:hAnsi="Times New Roman" w:cs="Times New Roman"/>
          <w:sz w:val="22"/>
          <w:szCs w:val="24"/>
        </w:rPr>
        <w:t>M</w:t>
      </w:r>
      <w:r w:rsidR="00265082" w:rsidRPr="00492900">
        <w:rPr>
          <w:rFonts w:ascii="Times New Roman" w:hAnsi="Times New Roman" w:cs="Times New Roman" w:hint="eastAsia"/>
          <w:sz w:val="22"/>
          <w:szCs w:val="24"/>
        </w:rPr>
        <w:t>.</w:t>
      </w:r>
      <w:r w:rsidR="00265082" w:rsidRPr="00492900">
        <w:rPr>
          <w:rFonts w:ascii="Times New Roman" w:hAnsi="Times New Roman" w:cs="Times New Roman"/>
          <w:sz w:val="22"/>
          <w:szCs w:val="24"/>
        </w:rPr>
        <w:t>-L</w:t>
      </w:r>
      <w:r w:rsidR="00265082" w:rsidRPr="00492900">
        <w:rPr>
          <w:rFonts w:ascii="Times New Roman" w:hAnsi="Times New Roman" w:cs="Times New Roman" w:hint="eastAsia"/>
          <w:sz w:val="22"/>
          <w:szCs w:val="24"/>
        </w:rPr>
        <w:t>.</w:t>
      </w:r>
      <w:r w:rsidR="00265082" w:rsidRPr="00492900">
        <w:rPr>
          <w:rFonts w:ascii="Times New Roman" w:hAnsi="Times New Roman" w:cs="Times New Roman"/>
          <w:sz w:val="22"/>
          <w:szCs w:val="24"/>
        </w:rPr>
        <w:t xml:space="preserve"> Bocquet, N</w:t>
      </w:r>
      <w:r w:rsidR="00265082" w:rsidRPr="00492900">
        <w:rPr>
          <w:rFonts w:ascii="Times New Roman" w:hAnsi="Times New Roman" w:cs="Times New Roman" w:hint="eastAsia"/>
          <w:sz w:val="22"/>
          <w:szCs w:val="24"/>
        </w:rPr>
        <w:t>.</w:t>
      </w:r>
      <w:r w:rsidR="00265082" w:rsidRPr="00492900">
        <w:rPr>
          <w:rFonts w:ascii="Times New Roman" w:hAnsi="Times New Roman" w:cs="Times New Roman"/>
          <w:sz w:val="22"/>
          <w:szCs w:val="24"/>
        </w:rPr>
        <w:t xml:space="preserve"> Lorente, </w:t>
      </w:r>
      <w:proofErr w:type="spellStart"/>
      <w:proofErr w:type="gramStart"/>
      <w:r w:rsidR="00265082" w:rsidRPr="00492900">
        <w:rPr>
          <w:rFonts w:ascii="Times New Roman" w:hAnsi="Times New Roman" w:cs="Times New Roman"/>
          <w:sz w:val="22"/>
          <w:szCs w:val="24"/>
        </w:rPr>
        <w:t>R</w:t>
      </w:r>
      <w:r w:rsidR="00265082" w:rsidRPr="00492900">
        <w:rPr>
          <w:rFonts w:ascii="Times New Roman" w:hAnsi="Times New Roman" w:cs="Times New Roman" w:hint="eastAsia"/>
          <w:sz w:val="22"/>
          <w:szCs w:val="24"/>
        </w:rPr>
        <w:t>.</w:t>
      </w:r>
      <w:r w:rsidR="00265082" w:rsidRPr="00492900">
        <w:rPr>
          <w:rFonts w:ascii="Times New Roman" w:hAnsi="Times New Roman" w:cs="Times New Roman"/>
          <w:sz w:val="22"/>
          <w:szCs w:val="24"/>
        </w:rPr>
        <w:t>Berndt</w:t>
      </w:r>
      <w:proofErr w:type="spellEnd"/>
      <w:proofErr w:type="gramEnd"/>
      <w:r w:rsidR="00265082" w:rsidRPr="00492900">
        <w:rPr>
          <w:rFonts w:ascii="Times New Roman" w:hAnsi="Times New Roman" w:cs="Times New Roman"/>
          <w:sz w:val="22"/>
          <w:szCs w:val="24"/>
        </w:rPr>
        <w:t>, M</w:t>
      </w:r>
      <w:r w:rsidR="00265082" w:rsidRPr="00492900">
        <w:rPr>
          <w:rFonts w:ascii="Times New Roman" w:hAnsi="Times New Roman" w:cs="Times New Roman" w:hint="eastAsia"/>
          <w:sz w:val="22"/>
          <w:szCs w:val="24"/>
        </w:rPr>
        <w:t>.</w:t>
      </w:r>
      <w:r w:rsidR="00265082" w:rsidRPr="00492900">
        <w:rPr>
          <w:rFonts w:ascii="Times New Roman" w:hAnsi="Times New Roman" w:cs="Times New Roman"/>
          <w:sz w:val="22"/>
          <w:szCs w:val="24"/>
        </w:rPr>
        <w:t xml:space="preserve"> Gruber</w:t>
      </w:r>
      <w:r w:rsidR="00265082" w:rsidRPr="00492900">
        <w:rPr>
          <w:rFonts w:ascii="Times New Roman" w:hAnsi="Times New Roman" w:cs="Times New Roman" w:hint="eastAsia"/>
          <w:sz w:val="22"/>
          <w:szCs w:val="24"/>
        </w:rPr>
        <w:t xml:space="preserve">, </w:t>
      </w:r>
      <w:proofErr w:type="spellStart"/>
      <w:r w:rsidRPr="00492900">
        <w:rPr>
          <w:rFonts w:ascii="Times New Roman" w:hAnsi="Times New Roman" w:cs="Times New Roman"/>
          <w:i/>
          <w:iCs/>
        </w:rPr>
        <w:t>Angew</w:t>
      </w:r>
      <w:proofErr w:type="spellEnd"/>
      <w:r w:rsidRPr="00492900">
        <w:rPr>
          <w:rFonts w:ascii="Times New Roman" w:hAnsi="Times New Roman" w:cs="Times New Roman"/>
          <w:i/>
          <w:iCs/>
        </w:rPr>
        <w:t>. Chem. Int. Ed.</w:t>
      </w:r>
      <w:r w:rsidRPr="00492900">
        <w:rPr>
          <w:rFonts w:ascii="Times New Roman" w:hAnsi="Times New Roman" w:cs="Times New Roman"/>
        </w:rPr>
        <w:t xml:space="preserve"> 2019, </w:t>
      </w:r>
      <w:r w:rsidRPr="00492900">
        <w:rPr>
          <w:rFonts w:ascii="Times New Roman" w:hAnsi="Times New Roman" w:cs="Times New Roman"/>
          <w:b/>
          <w:bCs/>
        </w:rPr>
        <w:t>58,</w:t>
      </w:r>
      <w:r w:rsidRPr="00492900">
        <w:rPr>
          <w:rFonts w:ascii="Times New Roman" w:hAnsi="Times New Roman" w:cs="Times New Roman"/>
        </w:rPr>
        <w:t xml:space="preserve"> 821</w:t>
      </w:r>
      <w:r w:rsidR="00265082" w:rsidRPr="00492900">
        <w:rPr>
          <w:rFonts w:ascii="Times New Roman" w:hAnsi="Times New Roman" w:cs="Times New Roman" w:hint="eastAsia"/>
        </w:rPr>
        <w:t>-824.</w:t>
      </w:r>
    </w:p>
    <w:p w14:paraId="704C700F" w14:textId="77777777" w:rsidR="00596F9B" w:rsidRDefault="00596F9B" w:rsidP="00014A3D">
      <w:pPr>
        <w:adjustRightInd w:val="0"/>
        <w:snapToGrid w:val="0"/>
        <w:spacing w:line="288" w:lineRule="auto"/>
        <w:rPr>
          <w:rFonts w:ascii="Times New Roman" w:hAnsi="Times New Roman" w:cs="Times New Roman"/>
          <w:sz w:val="22"/>
          <w:szCs w:val="24"/>
        </w:rPr>
      </w:pPr>
    </w:p>
    <w:p w14:paraId="5CBDD700" w14:textId="77777777" w:rsidR="00596F9B" w:rsidRDefault="00596F9B" w:rsidP="00014A3D">
      <w:pPr>
        <w:adjustRightInd w:val="0"/>
        <w:snapToGrid w:val="0"/>
        <w:spacing w:line="288" w:lineRule="auto"/>
        <w:rPr>
          <w:rFonts w:ascii="Times New Roman" w:hAnsi="Times New Roman" w:cs="Times New Roman"/>
          <w:sz w:val="22"/>
          <w:szCs w:val="24"/>
        </w:rPr>
      </w:pPr>
    </w:p>
    <w:p w14:paraId="38555399" w14:textId="77777777" w:rsidR="00596F9B" w:rsidRDefault="00596F9B" w:rsidP="00014A3D">
      <w:pPr>
        <w:adjustRightInd w:val="0"/>
        <w:snapToGrid w:val="0"/>
        <w:spacing w:line="288" w:lineRule="auto"/>
        <w:rPr>
          <w:rFonts w:hint="eastAsia"/>
        </w:rPr>
      </w:pPr>
    </w:p>
    <w:p w14:paraId="66AE79FB" w14:textId="77777777" w:rsidR="002C3E08" w:rsidRDefault="002C3E08" w:rsidP="00014A3D">
      <w:pPr>
        <w:adjustRightInd w:val="0"/>
        <w:snapToGrid w:val="0"/>
        <w:spacing w:line="288" w:lineRule="auto"/>
        <w:rPr>
          <w:rFonts w:hint="eastAsia"/>
        </w:rPr>
      </w:pPr>
    </w:p>
    <w:p w14:paraId="3255D1B6" w14:textId="77777777" w:rsidR="002C3E08" w:rsidRPr="00596F9B" w:rsidRDefault="002C3E08" w:rsidP="00014A3D">
      <w:pPr>
        <w:adjustRightInd w:val="0"/>
        <w:snapToGrid w:val="0"/>
        <w:spacing w:line="288" w:lineRule="auto"/>
        <w:rPr>
          <w:rFonts w:hint="eastAsia"/>
        </w:rPr>
      </w:pPr>
    </w:p>
    <w:sectPr w:rsidR="002C3E08" w:rsidRPr="00596F9B" w:rsidSect="00F50101">
      <w:footerReference w:type="default" r:id="rId15"/>
      <w:pgSz w:w="11906" w:h="16838"/>
      <w:pgMar w:top="1440" w:right="1800" w:bottom="1440" w:left="1800" w:header="851" w:footer="7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D4DD9" w14:textId="77777777" w:rsidR="00B95F18" w:rsidRDefault="00B95F18" w:rsidP="00F36EB7">
      <w:pPr>
        <w:rPr>
          <w:rFonts w:hint="eastAsia"/>
        </w:rPr>
      </w:pPr>
      <w:r>
        <w:separator/>
      </w:r>
    </w:p>
  </w:endnote>
  <w:endnote w:type="continuationSeparator" w:id="0">
    <w:p w14:paraId="53437EDA" w14:textId="77777777" w:rsidR="00B95F18" w:rsidRDefault="00B95F18" w:rsidP="00F36EB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9260700"/>
      <w:docPartObj>
        <w:docPartGallery w:val="Page Numbers (Bottom of Page)"/>
        <w:docPartUnique/>
      </w:docPartObj>
    </w:sdtPr>
    <w:sdtEndPr>
      <w:rPr>
        <w:rFonts w:ascii="Times New Roman" w:hAnsi="Times New Roman" w:cs="Times New Roman"/>
      </w:rPr>
    </w:sdtEndPr>
    <w:sdtContent>
      <w:p w14:paraId="17D2CBC4" w14:textId="0C5505CB" w:rsidR="00F50101" w:rsidRPr="00F50101" w:rsidRDefault="00F50101">
        <w:pPr>
          <w:pStyle w:val="af0"/>
          <w:jc w:val="center"/>
          <w:rPr>
            <w:rFonts w:ascii="Times New Roman" w:hAnsi="Times New Roman" w:cs="Times New Roman"/>
          </w:rPr>
        </w:pPr>
        <w:r w:rsidRPr="00F50101">
          <w:rPr>
            <w:rFonts w:ascii="Times New Roman" w:hAnsi="Times New Roman" w:cs="Times New Roman"/>
          </w:rPr>
          <w:t>S</w:t>
        </w:r>
        <w:r w:rsidRPr="00F50101">
          <w:rPr>
            <w:rFonts w:ascii="Times New Roman" w:hAnsi="Times New Roman" w:cs="Times New Roman"/>
          </w:rPr>
          <w:fldChar w:fldCharType="begin"/>
        </w:r>
        <w:r w:rsidRPr="00F50101">
          <w:rPr>
            <w:rFonts w:ascii="Times New Roman" w:hAnsi="Times New Roman" w:cs="Times New Roman"/>
          </w:rPr>
          <w:instrText>PAGE   \* MERGEFORMAT</w:instrText>
        </w:r>
        <w:r w:rsidRPr="00F50101">
          <w:rPr>
            <w:rFonts w:ascii="Times New Roman" w:hAnsi="Times New Roman" w:cs="Times New Roman"/>
          </w:rPr>
          <w:fldChar w:fldCharType="separate"/>
        </w:r>
        <w:r w:rsidRPr="00F50101">
          <w:rPr>
            <w:rFonts w:ascii="Times New Roman" w:hAnsi="Times New Roman" w:cs="Times New Roman"/>
            <w:lang w:val="zh-CN"/>
          </w:rPr>
          <w:t>2</w:t>
        </w:r>
        <w:r w:rsidRPr="00F50101">
          <w:rPr>
            <w:rFonts w:ascii="Times New Roman" w:hAnsi="Times New Roman" w:cs="Times New Roman"/>
          </w:rPr>
          <w:fldChar w:fldCharType="end"/>
        </w:r>
      </w:p>
    </w:sdtContent>
  </w:sdt>
  <w:p w14:paraId="5A490BEC" w14:textId="77777777" w:rsidR="00F50101" w:rsidRDefault="00F50101">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92292" w14:textId="77777777" w:rsidR="00B95F18" w:rsidRDefault="00B95F18" w:rsidP="00F36EB7">
      <w:pPr>
        <w:rPr>
          <w:rFonts w:hint="eastAsia"/>
        </w:rPr>
      </w:pPr>
      <w:r>
        <w:separator/>
      </w:r>
    </w:p>
  </w:footnote>
  <w:footnote w:type="continuationSeparator" w:id="0">
    <w:p w14:paraId="41F729CB" w14:textId="77777777" w:rsidR="00B95F18" w:rsidRDefault="00B95F18" w:rsidP="00F36EB7">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22FE2"/>
    <w:multiLevelType w:val="multilevel"/>
    <w:tmpl w:val="838CF7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49200FAC"/>
    <w:multiLevelType w:val="hybridMultilevel"/>
    <w:tmpl w:val="FBD269B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191721722">
    <w:abstractNumId w:val="1"/>
  </w:num>
  <w:num w:numId="2" w16cid:durableId="559250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B1F"/>
    <w:rsid w:val="000078BE"/>
    <w:rsid w:val="0000793D"/>
    <w:rsid w:val="00012DB6"/>
    <w:rsid w:val="00014A3D"/>
    <w:rsid w:val="00026AEF"/>
    <w:rsid w:val="0003280A"/>
    <w:rsid w:val="00040870"/>
    <w:rsid w:val="000425AB"/>
    <w:rsid w:val="00044074"/>
    <w:rsid w:val="0005659A"/>
    <w:rsid w:val="00056CA2"/>
    <w:rsid w:val="00057A19"/>
    <w:rsid w:val="00057BC6"/>
    <w:rsid w:val="00067E40"/>
    <w:rsid w:val="00070090"/>
    <w:rsid w:val="00090854"/>
    <w:rsid w:val="0009334A"/>
    <w:rsid w:val="00094943"/>
    <w:rsid w:val="000A4592"/>
    <w:rsid w:val="000B4F89"/>
    <w:rsid w:val="000C00D6"/>
    <w:rsid w:val="000C2CEC"/>
    <w:rsid w:val="000D2087"/>
    <w:rsid w:val="000D5173"/>
    <w:rsid w:val="000E4AD0"/>
    <w:rsid w:val="000E7323"/>
    <w:rsid w:val="001037EE"/>
    <w:rsid w:val="0010677C"/>
    <w:rsid w:val="00107ADA"/>
    <w:rsid w:val="0012020F"/>
    <w:rsid w:val="00125560"/>
    <w:rsid w:val="00137908"/>
    <w:rsid w:val="001406E3"/>
    <w:rsid w:val="00156C51"/>
    <w:rsid w:val="00157371"/>
    <w:rsid w:val="00166D91"/>
    <w:rsid w:val="001740C9"/>
    <w:rsid w:val="00194DF9"/>
    <w:rsid w:val="0019550D"/>
    <w:rsid w:val="001A0842"/>
    <w:rsid w:val="001A2CB1"/>
    <w:rsid w:val="001A4678"/>
    <w:rsid w:val="001A5914"/>
    <w:rsid w:val="001B0C31"/>
    <w:rsid w:val="001B6589"/>
    <w:rsid w:val="001C43DB"/>
    <w:rsid w:val="001D25C2"/>
    <w:rsid w:val="001E15BD"/>
    <w:rsid w:val="001E25B5"/>
    <w:rsid w:val="001F4DD4"/>
    <w:rsid w:val="002035EC"/>
    <w:rsid w:val="00211B5E"/>
    <w:rsid w:val="002162F9"/>
    <w:rsid w:val="00217E61"/>
    <w:rsid w:val="002205AF"/>
    <w:rsid w:val="00233640"/>
    <w:rsid w:val="00234C8F"/>
    <w:rsid w:val="00236A53"/>
    <w:rsid w:val="00257D72"/>
    <w:rsid w:val="00265082"/>
    <w:rsid w:val="00267E23"/>
    <w:rsid w:val="00271C92"/>
    <w:rsid w:val="00281A93"/>
    <w:rsid w:val="00281BEA"/>
    <w:rsid w:val="002832F0"/>
    <w:rsid w:val="00286B9B"/>
    <w:rsid w:val="00286EF8"/>
    <w:rsid w:val="002A48AC"/>
    <w:rsid w:val="002A554B"/>
    <w:rsid w:val="002C3E08"/>
    <w:rsid w:val="002C5EC0"/>
    <w:rsid w:val="002D19FF"/>
    <w:rsid w:val="002D62F2"/>
    <w:rsid w:val="002F3439"/>
    <w:rsid w:val="00300187"/>
    <w:rsid w:val="003005DF"/>
    <w:rsid w:val="0030219C"/>
    <w:rsid w:val="003060F2"/>
    <w:rsid w:val="003113A9"/>
    <w:rsid w:val="003202DB"/>
    <w:rsid w:val="0032669B"/>
    <w:rsid w:val="00332B14"/>
    <w:rsid w:val="00333850"/>
    <w:rsid w:val="00341D89"/>
    <w:rsid w:val="0035396B"/>
    <w:rsid w:val="0035407F"/>
    <w:rsid w:val="00354585"/>
    <w:rsid w:val="003547EC"/>
    <w:rsid w:val="00372943"/>
    <w:rsid w:val="00372DBB"/>
    <w:rsid w:val="003777F5"/>
    <w:rsid w:val="00394E80"/>
    <w:rsid w:val="003A7ED3"/>
    <w:rsid w:val="003C334F"/>
    <w:rsid w:val="003C42B1"/>
    <w:rsid w:val="003D6814"/>
    <w:rsid w:val="003E4E5D"/>
    <w:rsid w:val="003F07AA"/>
    <w:rsid w:val="003F1914"/>
    <w:rsid w:val="003F4218"/>
    <w:rsid w:val="004002D7"/>
    <w:rsid w:val="00410165"/>
    <w:rsid w:val="00410BF6"/>
    <w:rsid w:val="00421CD5"/>
    <w:rsid w:val="00424324"/>
    <w:rsid w:val="00434089"/>
    <w:rsid w:val="004406BB"/>
    <w:rsid w:val="004445C6"/>
    <w:rsid w:val="004558E3"/>
    <w:rsid w:val="00455F46"/>
    <w:rsid w:val="00462614"/>
    <w:rsid w:val="00465335"/>
    <w:rsid w:val="004804D9"/>
    <w:rsid w:val="004830D0"/>
    <w:rsid w:val="00483FA9"/>
    <w:rsid w:val="00484955"/>
    <w:rsid w:val="0049016D"/>
    <w:rsid w:val="00492900"/>
    <w:rsid w:val="004944BB"/>
    <w:rsid w:val="00497FAE"/>
    <w:rsid w:val="004A0C39"/>
    <w:rsid w:val="004F1171"/>
    <w:rsid w:val="004F49C7"/>
    <w:rsid w:val="004F66A0"/>
    <w:rsid w:val="00502DB4"/>
    <w:rsid w:val="00502E17"/>
    <w:rsid w:val="005079C4"/>
    <w:rsid w:val="0052088D"/>
    <w:rsid w:val="0052649A"/>
    <w:rsid w:val="0052780A"/>
    <w:rsid w:val="00527EE7"/>
    <w:rsid w:val="00530598"/>
    <w:rsid w:val="005317C4"/>
    <w:rsid w:val="00537394"/>
    <w:rsid w:val="00546E97"/>
    <w:rsid w:val="00546EE5"/>
    <w:rsid w:val="0056336D"/>
    <w:rsid w:val="005800D5"/>
    <w:rsid w:val="0059678B"/>
    <w:rsid w:val="00596F9B"/>
    <w:rsid w:val="005A164B"/>
    <w:rsid w:val="005C22B3"/>
    <w:rsid w:val="005C2C8F"/>
    <w:rsid w:val="005C3FB2"/>
    <w:rsid w:val="005E11E1"/>
    <w:rsid w:val="005E3F4C"/>
    <w:rsid w:val="005E4587"/>
    <w:rsid w:val="005F02C1"/>
    <w:rsid w:val="005F0BE5"/>
    <w:rsid w:val="005F3967"/>
    <w:rsid w:val="005F721C"/>
    <w:rsid w:val="00602D8D"/>
    <w:rsid w:val="006046AF"/>
    <w:rsid w:val="00612746"/>
    <w:rsid w:val="006171DF"/>
    <w:rsid w:val="006252D8"/>
    <w:rsid w:val="0063114F"/>
    <w:rsid w:val="006328D4"/>
    <w:rsid w:val="006362BF"/>
    <w:rsid w:val="0063740D"/>
    <w:rsid w:val="00653238"/>
    <w:rsid w:val="00654084"/>
    <w:rsid w:val="0065603E"/>
    <w:rsid w:val="00657214"/>
    <w:rsid w:val="006612D3"/>
    <w:rsid w:val="00666485"/>
    <w:rsid w:val="00670C71"/>
    <w:rsid w:val="00671930"/>
    <w:rsid w:val="00673F71"/>
    <w:rsid w:val="006747C2"/>
    <w:rsid w:val="006815BD"/>
    <w:rsid w:val="00681D85"/>
    <w:rsid w:val="00687EF7"/>
    <w:rsid w:val="00692FA4"/>
    <w:rsid w:val="006955E4"/>
    <w:rsid w:val="00695AFC"/>
    <w:rsid w:val="006A3E3A"/>
    <w:rsid w:val="006B1BDA"/>
    <w:rsid w:val="006B7DF0"/>
    <w:rsid w:val="006C2BFE"/>
    <w:rsid w:val="006C5FF6"/>
    <w:rsid w:val="006D3B35"/>
    <w:rsid w:val="006D4F11"/>
    <w:rsid w:val="006E6164"/>
    <w:rsid w:val="00705418"/>
    <w:rsid w:val="00713059"/>
    <w:rsid w:val="00717603"/>
    <w:rsid w:val="00726E52"/>
    <w:rsid w:val="00733EC2"/>
    <w:rsid w:val="00740723"/>
    <w:rsid w:val="00741F32"/>
    <w:rsid w:val="007427AE"/>
    <w:rsid w:val="00745883"/>
    <w:rsid w:val="007519EB"/>
    <w:rsid w:val="00752557"/>
    <w:rsid w:val="007657F2"/>
    <w:rsid w:val="007707C2"/>
    <w:rsid w:val="007769BA"/>
    <w:rsid w:val="00777D71"/>
    <w:rsid w:val="00787051"/>
    <w:rsid w:val="00790181"/>
    <w:rsid w:val="00790266"/>
    <w:rsid w:val="007937C9"/>
    <w:rsid w:val="007A7305"/>
    <w:rsid w:val="007B5C5D"/>
    <w:rsid w:val="007B6874"/>
    <w:rsid w:val="007D2419"/>
    <w:rsid w:val="007D6CAE"/>
    <w:rsid w:val="007E0218"/>
    <w:rsid w:val="007E294A"/>
    <w:rsid w:val="007E5B21"/>
    <w:rsid w:val="007E685F"/>
    <w:rsid w:val="007E686E"/>
    <w:rsid w:val="007F132C"/>
    <w:rsid w:val="00805CB3"/>
    <w:rsid w:val="008165A0"/>
    <w:rsid w:val="00822388"/>
    <w:rsid w:val="00847847"/>
    <w:rsid w:val="00851562"/>
    <w:rsid w:val="00856FC9"/>
    <w:rsid w:val="00860F8E"/>
    <w:rsid w:val="00866D6F"/>
    <w:rsid w:val="00876006"/>
    <w:rsid w:val="008807FA"/>
    <w:rsid w:val="008869D7"/>
    <w:rsid w:val="00890BDA"/>
    <w:rsid w:val="008939D2"/>
    <w:rsid w:val="008B2922"/>
    <w:rsid w:val="008B4E2B"/>
    <w:rsid w:val="008C2E41"/>
    <w:rsid w:val="008C7293"/>
    <w:rsid w:val="008D4604"/>
    <w:rsid w:val="008D686D"/>
    <w:rsid w:val="008E29D8"/>
    <w:rsid w:val="008F30DF"/>
    <w:rsid w:val="008F4859"/>
    <w:rsid w:val="008F51E3"/>
    <w:rsid w:val="009020D3"/>
    <w:rsid w:val="009046D5"/>
    <w:rsid w:val="00914C36"/>
    <w:rsid w:val="00922B7C"/>
    <w:rsid w:val="00925950"/>
    <w:rsid w:val="009271AC"/>
    <w:rsid w:val="00932403"/>
    <w:rsid w:val="009326F2"/>
    <w:rsid w:val="00935E36"/>
    <w:rsid w:val="00940885"/>
    <w:rsid w:val="009669D1"/>
    <w:rsid w:val="00976065"/>
    <w:rsid w:val="00976AC9"/>
    <w:rsid w:val="00976E76"/>
    <w:rsid w:val="00977F30"/>
    <w:rsid w:val="0098435B"/>
    <w:rsid w:val="00986B61"/>
    <w:rsid w:val="00986D78"/>
    <w:rsid w:val="009873B1"/>
    <w:rsid w:val="00987DDD"/>
    <w:rsid w:val="009916A0"/>
    <w:rsid w:val="009A6E2D"/>
    <w:rsid w:val="009B362F"/>
    <w:rsid w:val="009C75BF"/>
    <w:rsid w:val="009D2169"/>
    <w:rsid w:val="009E1AFC"/>
    <w:rsid w:val="009E23AB"/>
    <w:rsid w:val="009E39A1"/>
    <w:rsid w:val="009F77F6"/>
    <w:rsid w:val="00A0083B"/>
    <w:rsid w:val="00A03D11"/>
    <w:rsid w:val="00A04A41"/>
    <w:rsid w:val="00A05489"/>
    <w:rsid w:val="00A10102"/>
    <w:rsid w:val="00A1300B"/>
    <w:rsid w:val="00A3165E"/>
    <w:rsid w:val="00A3323E"/>
    <w:rsid w:val="00A36C7D"/>
    <w:rsid w:val="00A41DE0"/>
    <w:rsid w:val="00A50C02"/>
    <w:rsid w:val="00A560AB"/>
    <w:rsid w:val="00A628F1"/>
    <w:rsid w:val="00A62D88"/>
    <w:rsid w:val="00A70548"/>
    <w:rsid w:val="00A91E86"/>
    <w:rsid w:val="00A93278"/>
    <w:rsid w:val="00A96BB2"/>
    <w:rsid w:val="00A96FC3"/>
    <w:rsid w:val="00AA24BE"/>
    <w:rsid w:val="00AA6942"/>
    <w:rsid w:val="00AB295C"/>
    <w:rsid w:val="00AB4CED"/>
    <w:rsid w:val="00AC064C"/>
    <w:rsid w:val="00AC2B77"/>
    <w:rsid w:val="00AC553B"/>
    <w:rsid w:val="00AC72FC"/>
    <w:rsid w:val="00AD2157"/>
    <w:rsid w:val="00AE6332"/>
    <w:rsid w:val="00AF3371"/>
    <w:rsid w:val="00AF4F08"/>
    <w:rsid w:val="00B02CD2"/>
    <w:rsid w:val="00B03939"/>
    <w:rsid w:val="00B10D75"/>
    <w:rsid w:val="00B11F3B"/>
    <w:rsid w:val="00B15033"/>
    <w:rsid w:val="00B16CF2"/>
    <w:rsid w:val="00B40411"/>
    <w:rsid w:val="00B41A48"/>
    <w:rsid w:val="00B43546"/>
    <w:rsid w:val="00B54CF7"/>
    <w:rsid w:val="00B55B5F"/>
    <w:rsid w:val="00B6435C"/>
    <w:rsid w:val="00B67FD2"/>
    <w:rsid w:val="00B74946"/>
    <w:rsid w:val="00B80D67"/>
    <w:rsid w:val="00B82259"/>
    <w:rsid w:val="00B86E1F"/>
    <w:rsid w:val="00B95F18"/>
    <w:rsid w:val="00BA3FD2"/>
    <w:rsid w:val="00BA6083"/>
    <w:rsid w:val="00BA7FFE"/>
    <w:rsid w:val="00BB76C3"/>
    <w:rsid w:val="00BC773D"/>
    <w:rsid w:val="00BD43DD"/>
    <w:rsid w:val="00BE20B4"/>
    <w:rsid w:val="00BE38B6"/>
    <w:rsid w:val="00BE4474"/>
    <w:rsid w:val="00BF0370"/>
    <w:rsid w:val="00C05452"/>
    <w:rsid w:val="00C11277"/>
    <w:rsid w:val="00C17430"/>
    <w:rsid w:val="00C261D6"/>
    <w:rsid w:val="00C345EC"/>
    <w:rsid w:val="00C35834"/>
    <w:rsid w:val="00C35B76"/>
    <w:rsid w:val="00C4481D"/>
    <w:rsid w:val="00C44B1F"/>
    <w:rsid w:val="00C477F9"/>
    <w:rsid w:val="00C65898"/>
    <w:rsid w:val="00C66BF8"/>
    <w:rsid w:val="00C722ED"/>
    <w:rsid w:val="00C72312"/>
    <w:rsid w:val="00C73045"/>
    <w:rsid w:val="00C731EA"/>
    <w:rsid w:val="00C81789"/>
    <w:rsid w:val="00C849D2"/>
    <w:rsid w:val="00C85E19"/>
    <w:rsid w:val="00C90D9D"/>
    <w:rsid w:val="00C951EA"/>
    <w:rsid w:val="00CC5352"/>
    <w:rsid w:val="00CC6BAF"/>
    <w:rsid w:val="00CD2316"/>
    <w:rsid w:val="00CE1467"/>
    <w:rsid w:val="00CE4132"/>
    <w:rsid w:val="00CE6D59"/>
    <w:rsid w:val="00CE70F4"/>
    <w:rsid w:val="00CF2A5B"/>
    <w:rsid w:val="00CF424A"/>
    <w:rsid w:val="00CF603C"/>
    <w:rsid w:val="00D04307"/>
    <w:rsid w:val="00D144E4"/>
    <w:rsid w:val="00D14F2B"/>
    <w:rsid w:val="00D21646"/>
    <w:rsid w:val="00D22C40"/>
    <w:rsid w:val="00D23B70"/>
    <w:rsid w:val="00D2604C"/>
    <w:rsid w:val="00D269ED"/>
    <w:rsid w:val="00D36C83"/>
    <w:rsid w:val="00D472C9"/>
    <w:rsid w:val="00D570B9"/>
    <w:rsid w:val="00D65AA3"/>
    <w:rsid w:val="00D7038B"/>
    <w:rsid w:val="00D708C6"/>
    <w:rsid w:val="00D80EB2"/>
    <w:rsid w:val="00D8112F"/>
    <w:rsid w:val="00D971FB"/>
    <w:rsid w:val="00DA11F8"/>
    <w:rsid w:val="00DB1D80"/>
    <w:rsid w:val="00DB609C"/>
    <w:rsid w:val="00DC2BB2"/>
    <w:rsid w:val="00DC6541"/>
    <w:rsid w:val="00DD2430"/>
    <w:rsid w:val="00DD25F0"/>
    <w:rsid w:val="00DE031B"/>
    <w:rsid w:val="00DE2AAD"/>
    <w:rsid w:val="00DF09B2"/>
    <w:rsid w:val="00E0164A"/>
    <w:rsid w:val="00E06369"/>
    <w:rsid w:val="00E13C26"/>
    <w:rsid w:val="00E13DFD"/>
    <w:rsid w:val="00E14F2F"/>
    <w:rsid w:val="00E24312"/>
    <w:rsid w:val="00E269A3"/>
    <w:rsid w:val="00E372B5"/>
    <w:rsid w:val="00E372DC"/>
    <w:rsid w:val="00E477D7"/>
    <w:rsid w:val="00E5370C"/>
    <w:rsid w:val="00E53DBE"/>
    <w:rsid w:val="00E6286D"/>
    <w:rsid w:val="00E74289"/>
    <w:rsid w:val="00E83E00"/>
    <w:rsid w:val="00E9556E"/>
    <w:rsid w:val="00EA260E"/>
    <w:rsid w:val="00EB7F80"/>
    <w:rsid w:val="00ED21CF"/>
    <w:rsid w:val="00ED4690"/>
    <w:rsid w:val="00ED5506"/>
    <w:rsid w:val="00EE1028"/>
    <w:rsid w:val="00EF099C"/>
    <w:rsid w:val="00EF2232"/>
    <w:rsid w:val="00EF4C66"/>
    <w:rsid w:val="00F11D90"/>
    <w:rsid w:val="00F27DD8"/>
    <w:rsid w:val="00F34F52"/>
    <w:rsid w:val="00F364A6"/>
    <w:rsid w:val="00F36EB7"/>
    <w:rsid w:val="00F44960"/>
    <w:rsid w:val="00F45445"/>
    <w:rsid w:val="00F46A3E"/>
    <w:rsid w:val="00F50101"/>
    <w:rsid w:val="00F614F8"/>
    <w:rsid w:val="00F667BD"/>
    <w:rsid w:val="00F6731A"/>
    <w:rsid w:val="00F717D2"/>
    <w:rsid w:val="00F73FB3"/>
    <w:rsid w:val="00F75076"/>
    <w:rsid w:val="00F75BB1"/>
    <w:rsid w:val="00F838E2"/>
    <w:rsid w:val="00F965E5"/>
    <w:rsid w:val="00FA12B1"/>
    <w:rsid w:val="00FA35A3"/>
    <w:rsid w:val="00FB3246"/>
    <w:rsid w:val="00FB3A02"/>
    <w:rsid w:val="00FB4BBC"/>
    <w:rsid w:val="00FB54CF"/>
    <w:rsid w:val="00FC61D1"/>
    <w:rsid w:val="00FD5DFA"/>
    <w:rsid w:val="00FE57C4"/>
    <w:rsid w:val="00FE7502"/>
    <w:rsid w:val="00FF0115"/>
    <w:rsid w:val="00FF453F"/>
    <w:rsid w:val="00FF574F"/>
    <w:rsid w:val="00FF5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51A2C"/>
  <w15:chartTrackingRefBased/>
  <w15:docId w15:val="{29FD081A-99B3-439E-9301-A306301D2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44B1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44B1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44B1F"/>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C44B1F"/>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C44B1F"/>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C44B1F"/>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C44B1F"/>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44B1F"/>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C44B1F"/>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44B1F"/>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C44B1F"/>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C44B1F"/>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C44B1F"/>
    <w:rPr>
      <w:rFonts w:cstheme="majorBidi"/>
      <w:color w:val="0F4761" w:themeColor="accent1" w:themeShade="BF"/>
      <w:sz w:val="28"/>
      <w:szCs w:val="28"/>
    </w:rPr>
  </w:style>
  <w:style w:type="character" w:customStyle="1" w:styleId="50">
    <w:name w:val="标题 5 字符"/>
    <w:basedOn w:val="a0"/>
    <w:link w:val="5"/>
    <w:uiPriority w:val="9"/>
    <w:semiHidden/>
    <w:rsid w:val="00C44B1F"/>
    <w:rPr>
      <w:rFonts w:cstheme="majorBidi"/>
      <w:color w:val="0F4761" w:themeColor="accent1" w:themeShade="BF"/>
      <w:sz w:val="24"/>
      <w:szCs w:val="24"/>
    </w:rPr>
  </w:style>
  <w:style w:type="character" w:customStyle="1" w:styleId="60">
    <w:name w:val="标题 6 字符"/>
    <w:basedOn w:val="a0"/>
    <w:link w:val="6"/>
    <w:uiPriority w:val="9"/>
    <w:semiHidden/>
    <w:rsid w:val="00C44B1F"/>
    <w:rPr>
      <w:rFonts w:cstheme="majorBidi"/>
      <w:b/>
      <w:bCs/>
      <w:color w:val="0F4761" w:themeColor="accent1" w:themeShade="BF"/>
    </w:rPr>
  </w:style>
  <w:style w:type="character" w:customStyle="1" w:styleId="70">
    <w:name w:val="标题 7 字符"/>
    <w:basedOn w:val="a0"/>
    <w:link w:val="7"/>
    <w:uiPriority w:val="9"/>
    <w:semiHidden/>
    <w:rsid w:val="00C44B1F"/>
    <w:rPr>
      <w:rFonts w:cstheme="majorBidi"/>
      <w:b/>
      <w:bCs/>
      <w:color w:val="595959" w:themeColor="text1" w:themeTint="A6"/>
    </w:rPr>
  </w:style>
  <w:style w:type="character" w:customStyle="1" w:styleId="80">
    <w:name w:val="标题 8 字符"/>
    <w:basedOn w:val="a0"/>
    <w:link w:val="8"/>
    <w:uiPriority w:val="9"/>
    <w:semiHidden/>
    <w:rsid w:val="00C44B1F"/>
    <w:rPr>
      <w:rFonts w:cstheme="majorBidi"/>
      <w:color w:val="595959" w:themeColor="text1" w:themeTint="A6"/>
    </w:rPr>
  </w:style>
  <w:style w:type="character" w:customStyle="1" w:styleId="90">
    <w:name w:val="标题 9 字符"/>
    <w:basedOn w:val="a0"/>
    <w:link w:val="9"/>
    <w:uiPriority w:val="9"/>
    <w:semiHidden/>
    <w:rsid w:val="00C44B1F"/>
    <w:rPr>
      <w:rFonts w:eastAsiaTheme="majorEastAsia" w:cstheme="majorBidi"/>
      <w:color w:val="595959" w:themeColor="text1" w:themeTint="A6"/>
    </w:rPr>
  </w:style>
  <w:style w:type="paragraph" w:styleId="a3">
    <w:name w:val="Title"/>
    <w:basedOn w:val="a"/>
    <w:next w:val="a"/>
    <w:link w:val="a4"/>
    <w:uiPriority w:val="10"/>
    <w:qFormat/>
    <w:rsid w:val="00C44B1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44B1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44B1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44B1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44B1F"/>
    <w:pPr>
      <w:spacing w:before="160" w:after="160"/>
      <w:jc w:val="center"/>
    </w:pPr>
    <w:rPr>
      <w:i/>
      <w:iCs/>
      <w:color w:val="404040" w:themeColor="text1" w:themeTint="BF"/>
    </w:rPr>
  </w:style>
  <w:style w:type="character" w:customStyle="1" w:styleId="a8">
    <w:name w:val="引用 字符"/>
    <w:basedOn w:val="a0"/>
    <w:link w:val="a7"/>
    <w:uiPriority w:val="29"/>
    <w:rsid w:val="00C44B1F"/>
    <w:rPr>
      <w:i/>
      <w:iCs/>
      <w:color w:val="404040" w:themeColor="text1" w:themeTint="BF"/>
    </w:rPr>
  </w:style>
  <w:style w:type="paragraph" w:styleId="a9">
    <w:name w:val="List Paragraph"/>
    <w:basedOn w:val="a"/>
    <w:uiPriority w:val="34"/>
    <w:qFormat/>
    <w:rsid w:val="00C44B1F"/>
    <w:pPr>
      <w:ind w:left="720"/>
      <w:contextualSpacing/>
    </w:pPr>
  </w:style>
  <w:style w:type="character" w:styleId="aa">
    <w:name w:val="Intense Emphasis"/>
    <w:basedOn w:val="a0"/>
    <w:uiPriority w:val="21"/>
    <w:qFormat/>
    <w:rsid w:val="00C44B1F"/>
    <w:rPr>
      <w:i/>
      <w:iCs/>
      <w:color w:val="0F4761" w:themeColor="accent1" w:themeShade="BF"/>
    </w:rPr>
  </w:style>
  <w:style w:type="paragraph" w:styleId="ab">
    <w:name w:val="Intense Quote"/>
    <w:basedOn w:val="a"/>
    <w:next w:val="a"/>
    <w:link w:val="ac"/>
    <w:uiPriority w:val="30"/>
    <w:qFormat/>
    <w:rsid w:val="00C44B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44B1F"/>
    <w:rPr>
      <w:i/>
      <w:iCs/>
      <w:color w:val="0F4761" w:themeColor="accent1" w:themeShade="BF"/>
    </w:rPr>
  </w:style>
  <w:style w:type="character" w:styleId="ad">
    <w:name w:val="Intense Reference"/>
    <w:basedOn w:val="a0"/>
    <w:uiPriority w:val="32"/>
    <w:qFormat/>
    <w:rsid w:val="00C44B1F"/>
    <w:rPr>
      <w:b/>
      <w:bCs/>
      <w:smallCaps/>
      <w:color w:val="0F4761" w:themeColor="accent1" w:themeShade="BF"/>
      <w:spacing w:val="5"/>
    </w:rPr>
  </w:style>
  <w:style w:type="paragraph" w:styleId="ae">
    <w:name w:val="header"/>
    <w:basedOn w:val="a"/>
    <w:link w:val="af"/>
    <w:uiPriority w:val="99"/>
    <w:unhideWhenUsed/>
    <w:rsid w:val="00F36EB7"/>
    <w:pPr>
      <w:tabs>
        <w:tab w:val="center" w:pos="4153"/>
        <w:tab w:val="right" w:pos="8306"/>
      </w:tabs>
      <w:snapToGrid w:val="0"/>
      <w:jc w:val="center"/>
    </w:pPr>
    <w:rPr>
      <w:sz w:val="18"/>
      <w:szCs w:val="18"/>
    </w:rPr>
  </w:style>
  <w:style w:type="character" w:customStyle="1" w:styleId="af">
    <w:name w:val="页眉 字符"/>
    <w:basedOn w:val="a0"/>
    <w:link w:val="ae"/>
    <w:uiPriority w:val="99"/>
    <w:rsid w:val="00F36EB7"/>
    <w:rPr>
      <w:sz w:val="18"/>
      <w:szCs w:val="18"/>
    </w:rPr>
  </w:style>
  <w:style w:type="paragraph" w:styleId="af0">
    <w:name w:val="footer"/>
    <w:basedOn w:val="a"/>
    <w:link w:val="af1"/>
    <w:uiPriority w:val="99"/>
    <w:unhideWhenUsed/>
    <w:rsid w:val="00F36EB7"/>
    <w:pPr>
      <w:tabs>
        <w:tab w:val="center" w:pos="4153"/>
        <w:tab w:val="right" w:pos="8306"/>
      </w:tabs>
      <w:snapToGrid w:val="0"/>
      <w:jc w:val="left"/>
    </w:pPr>
    <w:rPr>
      <w:sz w:val="18"/>
      <w:szCs w:val="18"/>
    </w:rPr>
  </w:style>
  <w:style w:type="character" w:customStyle="1" w:styleId="af1">
    <w:name w:val="页脚 字符"/>
    <w:basedOn w:val="a0"/>
    <w:link w:val="af0"/>
    <w:uiPriority w:val="99"/>
    <w:rsid w:val="00F36EB7"/>
    <w:rPr>
      <w:sz w:val="18"/>
      <w:szCs w:val="18"/>
    </w:rPr>
  </w:style>
  <w:style w:type="paragraph" w:customStyle="1" w:styleId="EndNoteBibliography">
    <w:name w:val="EndNote Bibliography"/>
    <w:basedOn w:val="a"/>
    <w:qFormat/>
    <w:rsid w:val="00502DB4"/>
    <w:rPr>
      <w:rFonts w:ascii="Calibri" w:hAnsi="Calibri" w:cs="Calibri"/>
      <w:sz w:val="18"/>
      <w:szCs w:val="24"/>
    </w:rPr>
  </w:style>
  <w:style w:type="character" w:styleId="af2">
    <w:name w:val="Placeholder Text"/>
    <w:basedOn w:val="a0"/>
    <w:uiPriority w:val="99"/>
    <w:semiHidden/>
    <w:rsid w:val="00394E80"/>
    <w:rPr>
      <w:color w:val="666666"/>
    </w:rPr>
  </w:style>
  <w:style w:type="table" w:styleId="af3">
    <w:name w:val="Table Grid"/>
    <w:basedOn w:val="a1"/>
    <w:uiPriority w:val="39"/>
    <w:rsid w:val="00546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uiPriority w:val="99"/>
    <w:semiHidden/>
    <w:unhideWhenUsed/>
    <w:rsid w:val="00546E97"/>
    <w:rPr>
      <w:sz w:val="18"/>
      <w:szCs w:val="18"/>
    </w:rPr>
  </w:style>
  <w:style w:type="character" w:customStyle="1" w:styleId="af5">
    <w:name w:val="批注框文本 字符"/>
    <w:basedOn w:val="a0"/>
    <w:link w:val="af4"/>
    <w:uiPriority w:val="99"/>
    <w:semiHidden/>
    <w:rsid w:val="00546E97"/>
    <w:rPr>
      <w:sz w:val="18"/>
      <w:szCs w:val="18"/>
    </w:rPr>
  </w:style>
  <w:style w:type="paragraph" w:styleId="af6">
    <w:name w:val="Revision"/>
    <w:hidden/>
    <w:uiPriority w:val="99"/>
    <w:semiHidden/>
    <w:rsid w:val="00014A3D"/>
  </w:style>
  <w:style w:type="character" w:styleId="af7">
    <w:name w:val="Hyperlink"/>
    <w:basedOn w:val="a0"/>
    <w:uiPriority w:val="99"/>
    <w:unhideWhenUsed/>
    <w:rsid w:val="00265082"/>
    <w:rPr>
      <w:color w:val="467886" w:themeColor="hyperlink"/>
      <w:u w:val="single"/>
    </w:rPr>
  </w:style>
  <w:style w:type="character" w:styleId="af8">
    <w:name w:val="Unresolved Mention"/>
    <w:basedOn w:val="a0"/>
    <w:uiPriority w:val="99"/>
    <w:semiHidden/>
    <w:unhideWhenUsed/>
    <w:rsid w:val="002650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59461">
      <w:bodyDiv w:val="1"/>
      <w:marLeft w:val="0"/>
      <w:marRight w:val="0"/>
      <w:marTop w:val="0"/>
      <w:marBottom w:val="0"/>
      <w:divBdr>
        <w:top w:val="none" w:sz="0" w:space="0" w:color="auto"/>
        <w:left w:val="none" w:sz="0" w:space="0" w:color="auto"/>
        <w:bottom w:val="none" w:sz="0" w:space="0" w:color="auto"/>
        <w:right w:val="none" w:sz="0" w:space="0" w:color="auto"/>
      </w:divBdr>
    </w:div>
    <w:div w:id="294142101">
      <w:bodyDiv w:val="1"/>
      <w:marLeft w:val="0"/>
      <w:marRight w:val="0"/>
      <w:marTop w:val="0"/>
      <w:marBottom w:val="0"/>
      <w:divBdr>
        <w:top w:val="none" w:sz="0" w:space="0" w:color="auto"/>
        <w:left w:val="none" w:sz="0" w:space="0" w:color="auto"/>
        <w:bottom w:val="none" w:sz="0" w:space="0" w:color="auto"/>
        <w:right w:val="none" w:sz="0" w:space="0" w:color="auto"/>
      </w:divBdr>
    </w:div>
    <w:div w:id="515772559">
      <w:bodyDiv w:val="1"/>
      <w:marLeft w:val="0"/>
      <w:marRight w:val="0"/>
      <w:marTop w:val="0"/>
      <w:marBottom w:val="0"/>
      <w:divBdr>
        <w:top w:val="none" w:sz="0" w:space="0" w:color="auto"/>
        <w:left w:val="none" w:sz="0" w:space="0" w:color="auto"/>
        <w:bottom w:val="none" w:sz="0" w:space="0" w:color="auto"/>
        <w:right w:val="none" w:sz="0" w:space="0" w:color="auto"/>
      </w:divBdr>
    </w:div>
    <w:div w:id="657618224">
      <w:bodyDiv w:val="1"/>
      <w:marLeft w:val="0"/>
      <w:marRight w:val="0"/>
      <w:marTop w:val="0"/>
      <w:marBottom w:val="0"/>
      <w:divBdr>
        <w:top w:val="none" w:sz="0" w:space="0" w:color="auto"/>
        <w:left w:val="none" w:sz="0" w:space="0" w:color="auto"/>
        <w:bottom w:val="none" w:sz="0" w:space="0" w:color="auto"/>
        <w:right w:val="none" w:sz="0" w:space="0" w:color="auto"/>
      </w:divBdr>
    </w:div>
    <w:div w:id="748698066">
      <w:bodyDiv w:val="1"/>
      <w:marLeft w:val="0"/>
      <w:marRight w:val="0"/>
      <w:marTop w:val="0"/>
      <w:marBottom w:val="0"/>
      <w:divBdr>
        <w:top w:val="none" w:sz="0" w:space="0" w:color="auto"/>
        <w:left w:val="none" w:sz="0" w:space="0" w:color="auto"/>
        <w:bottom w:val="none" w:sz="0" w:space="0" w:color="auto"/>
        <w:right w:val="none" w:sz="0" w:space="0" w:color="auto"/>
      </w:divBdr>
    </w:div>
    <w:div w:id="1841113871">
      <w:bodyDiv w:val="1"/>
      <w:marLeft w:val="0"/>
      <w:marRight w:val="0"/>
      <w:marTop w:val="0"/>
      <w:marBottom w:val="0"/>
      <w:divBdr>
        <w:top w:val="none" w:sz="0" w:space="0" w:color="auto"/>
        <w:left w:val="none" w:sz="0" w:space="0" w:color="auto"/>
        <w:bottom w:val="none" w:sz="0" w:space="0" w:color="auto"/>
        <w:right w:val="none" w:sz="0" w:space="0" w:color="auto"/>
      </w:divBdr>
    </w:div>
    <w:div w:id="1864203896">
      <w:bodyDiv w:val="1"/>
      <w:marLeft w:val="0"/>
      <w:marRight w:val="0"/>
      <w:marTop w:val="0"/>
      <w:marBottom w:val="0"/>
      <w:divBdr>
        <w:top w:val="none" w:sz="0" w:space="0" w:color="auto"/>
        <w:left w:val="none" w:sz="0" w:space="0" w:color="auto"/>
        <w:bottom w:val="none" w:sz="0" w:space="0" w:color="auto"/>
        <w:right w:val="none" w:sz="0" w:space="0" w:color="auto"/>
      </w:divBdr>
    </w:div>
    <w:div w:id="214481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276</TotalTime>
  <Pages>8</Pages>
  <Words>2161</Words>
  <Characters>12323</Characters>
  <Application>Microsoft Office Word</Application>
  <DocSecurity>0</DocSecurity>
  <Lines>102</Lines>
  <Paragraphs>28</Paragraphs>
  <ScaleCrop>false</ScaleCrop>
  <Company/>
  <LinksUpToDate>false</LinksUpToDate>
  <CharactersWithSpaces>14456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Xue Zhang</dc:creator>
  <cp:keywords/>
  <dc:description/>
  <cp:lastModifiedBy>Xue Zhang</cp:lastModifiedBy>
  <cp:revision>13</cp:revision>
  <dcterms:created xsi:type="dcterms:W3CDTF">2025-02-19T08:10:00Z</dcterms:created>
  <dcterms:modified xsi:type="dcterms:W3CDTF">2025-07-17T12:33:00Z</dcterms:modified>
</cp:coreProperties>
</file>