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DF9" w:rsidRPr="006D2DF9" w:rsidRDefault="006D2DF9" w:rsidP="006D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eastAsia="it-IT"/>
        </w:rPr>
      </w:pPr>
      <w:r w:rsidRPr="006D2DF9">
        <w:rPr>
          <w:rFonts w:ascii="Times New Roman" w:eastAsia="Calibri" w:hAnsi="Times New Roman" w:cs="Times New Roman"/>
          <w:b/>
          <w:sz w:val="24"/>
          <w:szCs w:val="24"/>
          <w:lang w:val="en-US" w:eastAsia="it-IT"/>
        </w:rPr>
        <w:t xml:space="preserve">Supplementary Table 1. </w:t>
      </w:r>
      <w:r w:rsidRPr="006D2DF9">
        <w:rPr>
          <w:rFonts w:ascii="Times New Roman" w:eastAsia="Calibri" w:hAnsi="Times New Roman" w:cs="Times New Roman"/>
          <w:sz w:val="24"/>
          <w:szCs w:val="24"/>
          <w:lang w:val="en-US" w:eastAsia="it-IT"/>
        </w:rPr>
        <w:t>Treatment administered in first and subsequent lines in the subset of study participants with available data on progression free survival to first</w:t>
      </w:r>
      <w:bookmarkStart w:id="0" w:name="_GoBack"/>
      <w:bookmarkEnd w:id="0"/>
      <w:r w:rsidRPr="006D2DF9">
        <w:rPr>
          <w:rFonts w:ascii="Times New Roman" w:eastAsia="Calibri" w:hAnsi="Times New Roman" w:cs="Times New Roman"/>
          <w:sz w:val="24"/>
          <w:szCs w:val="24"/>
          <w:lang w:val="en-US" w:eastAsia="it-IT"/>
        </w:rPr>
        <w:t>-line therapy (N=555).</w:t>
      </w:r>
    </w:p>
    <w:tbl>
      <w:tblPr>
        <w:tblStyle w:val="Grigliatabella1"/>
        <w:tblpPr w:leftFromText="141" w:rightFromText="141" w:vertAnchor="page" w:horzAnchor="margin" w:tblpY="2161"/>
        <w:tblW w:w="10562" w:type="dxa"/>
        <w:tblLook w:val="04A0"/>
      </w:tblPr>
      <w:tblGrid>
        <w:gridCol w:w="1985"/>
        <w:gridCol w:w="696"/>
        <w:gridCol w:w="2230"/>
        <w:gridCol w:w="696"/>
        <w:gridCol w:w="2148"/>
        <w:gridCol w:w="696"/>
        <w:gridCol w:w="2111"/>
      </w:tblGrid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it-IT"/>
              </w:rPr>
            </w:pPr>
          </w:p>
        </w:tc>
        <w:tc>
          <w:tcPr>
            <w:tcW w:w="2926" w:type="dxa"/>
            <w:gridSpan w:val="2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FIRST-LINE</w:t>
            </w:r>
          </w:p>
        </w:tc>
        <w:tc>
          <w:tcPr>
            <w:tcW w:w="2844" w:type="dxa"/>
            <w:gridSpan w:val="2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SECOND-LINE</w:t>
            </w:r>
          </w:p>
        </w:tc>
        <w:tc>
          <w:tcPr>
            <w:tcW w:w="2807" w:type="dxa"/>
            <w:gridSpan w:val="2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THIRD-LINE</w:t>
            </w:r>
          </w:p>
        </w:tc>
      </w:tr>
      <w:tr w:rsidR="006D2DF9" w:rsidRPr="00D8499A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% of patients who received 1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  <w:lang w:val="en-GB" w:eastAsia="it-IT"/>
              </w:rPr>
              <w:t xml:space="preserve">st 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line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% of patients who received 2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  <w:lang w:val="en-GB" w:eastAsia="it-IT"/>
              </w:rPr>
              <w:t>nd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line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% of patients who received 3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  <w:lang w:val="en-GB" w:eastAsia="it-IT"/>
              </w:rPr>
              <w:t>rd</w:t>
            </w: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line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Pertuzumab-trastuzumab</w:t>
            </w:r>
            <w:proofErr w:type="spellEnd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+ CT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188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33.9%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6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1.1%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T-DM1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25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4.5%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371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70.0%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96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64.4%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Trastuzumab</w:t>
            </w:r>
            <w:proofErr w:type="spellEnd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+ CT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256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46.1%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100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18.9%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40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26.8%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Trastuzumab</w:t>
            </w:r>
            <w:proofErr w:type="spellEnd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+</w:t>
            </w:r>
          </w:p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ET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22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4.0%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0.7%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CT alone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46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8.3%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18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3.4%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13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8.7%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ET alone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6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1.1%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0.6%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Lapatinib</w:t>
            </w:r>
            <w:proofErr w:type="spellEnd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+ </w:t>
            </w: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Capecitabine</w:t>
            </w:r>
            <w:proofErr w:type="spellEnd"/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6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1.1%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28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5.3%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19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12.6%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proofErr w:type="spellStart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Trastuzumab</w:t>
            </w:r>
            <w:proofErr w:type="spellEnd"/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alone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6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1.1%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4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0.8%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3.4%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6D2DF9" w:rsidP="006D2DF9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No therapy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-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-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25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-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381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-</w:t>
            </w:r>
          </w:p>
        </w:tc>
      </w:tr>
      <w:tr w:rsidR="006D2DF9" w:rsidRPr="006D2DF9" w:rsidTr="006D2DF9">
        <w:tc>
          <w:tcPr>
            <w:tcW w:w="1985" w:type="dxa"/>
            <w:shd w:val="clear" w:color="auto" w:fill="FFFFFF" w:themeFill="background1"/>
          </w:tcPr>
          <w:p w:rsidR="006D2DF9" w:rsidRPr="006D2DF9" w:rsidRDefault="00E04DBF" w:rsidP="00E04DB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T</w:t>
            </w:r>
            <w:r w:rsidR="0066709E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>reatments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it-IT"/>
              </w:rPr>
              <w:t xml:space="preserve"> administered </w:t>
            </w:r>
          </w:p>
        </w:tc>
        <w:tc>
          <w:tcPr>
            <w:tcW w:w="696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555</w:t>
            </w:r>
          </w:p>
        </w:tc>
        <w:tc>
          <w:tcPr>
            <w:tcW w:w="2230" w:type="dxa"/>
            <w:shd w:val="clear" w:color="auto" w:fill="BFBFBF" w:themeFill="background1" w:themeFillShade="BF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100%</w:t>
            </w:r>
          </w:p>
        </w:tc>
        <w:tc>
          <w:tcPr>
            <w:tcW w:w="696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530</w:t>
            </w:r>
          </w:p>
        </w:tc>
        <w:tc>
          <w:tcPr>
            <w:tcW w:w="2148" w:type="dxa"/>
            <w:shd w:val="clear" w:color="auto" w:fill="D9D9D9" w:themeFill="background1" w:themeFillShade="D9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100%</w:t>
            </w:r>
          </w:p>
        </w:tc>
        <w:tc>
          <w:tcPr>
            <w:tcW w:w="696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149</w:t>
            </w:r>
          </w:p>
        </w:tc>
        <w:tc>
          <w:tcPr>
            <w:tcW w:w="2111" w:type="dxa"/>
            <w:shd w:val="clear" w:color="auto" w:fill="F2F2F2" w:themeFill="background1" w:themeFillShade="F2"/>
          </w:tcPr>
          <w:p w:rsidR="006D2DF9" w:rsidRPr="006D2DF9" w:rsidRDefault="006D2DF9" w:rsidP="006D2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</w:pPr>
            <w:r w:rsidRPr="006D2DF9">
              <w:rPr>
                <w:rFonts w:ascii="Times New Roman" w:eastAsia="Calibri" w:hAnsi="Times New Roman" w:cs="Times New Roman"/>
                <w:sz w:val="24"/>
                <w:szCs w:val="24"/>
                <w:lang w:val="en-GB" w:eastAsia="it-IT"/>
              </w:rPr>
              <w:t>100%</w:t>
            </w:r>
          </w:p>
        </w:tc>
      </w:tr>
    </w:tbl>
    <w:p w:rsidR="006D2DF9" w:rsidRPr="006D2DF9" w:rsidRDefault="006D2DF9" w:rsidP="006D2D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 w:eastAsia="it-IT"/>
        </w:rPr>
      </w:pPr>
    </w:p>
    <w:p w:rsidR="006D2DF9" w:rsidRPr="006D2DF9" w:rsidRDefault="006D2DF9" w:rsidP="006D2D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 w:eastAsia="it-IT"/>
        </w:rPr>
      </w:pPr>
    </w:p>
    <w:p w:rsidR="006D2DF9" w:rsidRPr="006D2DF9" w:rsidRDefault="006D2DF9" w:rsidP="006D2D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 w:eastAsia="it-IT"/>
        </w:rPr>
      </w:pPr>
      <w:r w:rsidRPr="006D2DF9">
        <w:rPr>
          <w:rFonts w:ascii="Times New Roman" w:eastAsia="Calibri" w:hAnsi="Times New Roman" w:cs="Times New Roman"/>
          <w:b/>
          <w:sz w:val="24"/>
          <w:szCs w:val="24"/>
          <w:lang w:val="en-US" w:eastAsia="it-IT"/>
        </w:rPr>
        <w:t xml:space="preserve">Abbreviations: </w:t>
      </w:r>
      <w:r w:rsidRPr="006D2DF9">
        <w:rPr>
          <w:rFonts w:ascii="Times New Roman" w:eastAsia="Calibri" w:hAnsi="Times New Roman" w:cs="Times New Roman"/>
          <w:sz w:val="24"/>
          <w:szCs w:val="24"/>
          <w:lang w:val="en-US" w:eastAsia="it-IT"/>
        </w:rPr>
        <w:t xml:space="preserve">N: Number; CT: chemotherapy; ET: endocrine therapy. </w:t>
      </w:r>
    </w:p>
    <w:p w:rsidR="00122635" w:rsidRPr="006D2DF9" w:rsidRDefault="00D8499A">
      <w:pPr>
        <w:rPr>
          <w:lang w:val="en-US"/>
        </w:rPr>
      </w:pPr>
    </w:p>
    <w:sectPr w:rsidR="00122635" w:rsidRPr="006D2DF9" w:rsidSect="00B937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proofState w:spelling="clean"/>
  <w:trackRevisions/>
  <w:defaultTabStop w:val="708"/>
  <w:hyphenationZone w:val="283"/>
  <w:characterSpacingControl w:val="doNotCompress"/>
  <w:compat/>
  <w:rsids>
    <w:rsidRoot w:val="006D2DF9"/>
    <w:rsid w:val="001768E9"/>
    <w:rsid w:val="00412C4A"/>
    <w:rsid w:val="00415150"/>
    <w:rsid w:val="004D2170"/>
    <w:rsid w:val="00511A94"/>
    <w:rsid w:val="005942A5"/>
    <w:rsid w:val="0066709E"/>
    <w:rsid w:val="006D2DF9"/>
    <w:rsid w:val="00907D60"/>
    <w:rsid w:val="00B93702"/>
    <w:rsid w:val="00BC7D3C"/>
    <w:rsid w:val="00C01B77"/>
    <w:rsid w:val="00D8499A"/>
    <w:rsid w:val="00E04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937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39"/>
    <w:rsid w:val="006D2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6D2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7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70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39"/>
    <w:rsid w:val="006D2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6D2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PIZZUTI LAURA</dc:creator>
  <cp:lastModifiedBy>1903</cp:lastModifiedBy>
  <cp:revision>3</cp:revision>
  <dcterms:created xsi:type="dcterms:W3CDTF">2020-07-23T15:16:00Z</dcterms:created>
  <dcterms:modified xsi:type="dcterms:W3CDTF">2020-07-27T14:10:00Z</dcterms:modified>
</cp:coreProperties>
</file>