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693AB010" w:rsidR="00654E8F" w:rsidRDefault="00654E8F" w:rsidP="0001436A">
      <w:pPr>
        <w:pStyle w:val="SupplementaryMaterial"/>
      </w:pPr>
      <w:bookmarkStart w:id="0" w:name="_GoBack"/>
      <w:bookmarkEnd w:id="0"/>
      <w:r w:rsidRPr="001549D3">
        <w:t>Supplementary Material</w:t>
      </w:r>
    </w:p>
    <w:p w14:paraId="7904C932" w14:textId="77777777" w:rsidR="00B6643A" w:rsidRDefault="00B6643A" w:rsidP="00B6643A">
      <w:pPr>
        <w:pStyle w:val="AuthorList"/>
        <w:rPr>
          <w:vertAlign w:val="superscript"/>
        </w:rPr>
      </w:pPr>
      <w:r w:rsidRPr="004C1FCF">
        <w:rPr>
          <w:sz w:val="32"/>
          <w:szCs w:val="32"/>
        </w:rPr>
        <w:t xml:space="preserve">In </w:t>
      </w:r>
      <w:proofErr w:type="spellStart"/>
      <w:r w:rsidRPr="004C1FCF">
        <w:rPr>
          <w:sz w:val="32"/>
          <w:szCs w:val="32"/>
        </w:rPr>
        <w:t>silico</w:t>
      </w:r>
      <w:proofErr w:type="spellEnd"/>
      <w:r w:rsidRPr="004C1FCF">
        <w:rPr>
          <w:sz w:val="32"/>
          <w:szCs w:val="32"/>
        </w:rPr>
        <w:t xml:space="preserve"> analysis indicate putative  action modes of </w:t>
      </w:r>
      <w:r w:rsidRPr="00217C71">
        <w:rPr>
          <w:sz w:val="32"/>
          <w:szCs w:val="32"/>
        </w:rPr>
        <w:t xml:space="preserve">At2g47590 </w:t>
      </w:r>
      <w:r>
        <w:t>(</w:t>
      </w:r>
      <w:r w:rsidRPr="004C1FCF">
        <w:rPr>
          <w:sz w:val="32"/>
          <w:szCs w:val="32"/>
        </w:rPr>
        <w:t>GERALT</w:t>
      </w:r>
      <w:r>
        <w:rPr>
          <w:sz w:val="32"/>
          <w:szCs w:val="32"/>
        </w:rPr>
        <w:t>)</w:t>
      </w:r>
      <w:r w:rsidRPr="004C1FCF">
        <w:rPr>
          <w:sz w:val="32"/>
          <w:szCs w:val="32"/>
        </w:rPr>
        <w:t xml:space="preserve"> and </w:t>
      </w:r>
      <w:r w:rsidRPr="00217C71">
        <w:rPr>
          <w:sz w:val="32"/>
          <w:szCs w:val="32"/>
        </w:rPr>
        <w:t>At4g25290</w:t>
      </w:r>
      <w:r>
        <w:rPr>
          <w:sz w:val="32"/>
          <w:szCs w:val="32"/>
        </w:rPr>
        <w:t xml:space="preserve"> (</w:t>
      </w:r>
      <w:r w:rsidRPr="004C1FCF">
        <w:rPr>
          <w:sz w:val="32"/>
          <w:szCs w:val="32"/>
        </w:rPr>
        <w:t>TATOOINE</w:t>
      </w:r>
      <w:r>
        <w:rPr>
          <w:sz w:val="32"/>
          <w:szCs w:val="32"/>
        </w:rPr>
        <w:t>) proteins</w:t>
      </w:r>
      <w:r w:rsidRPr="004C1FCF">
        <w:rPr>
          <w:sz w:val="32"/>
          <w:szCs w:val="32"/>
        </w:rPr>
        <w:t xml:space="preserve">, two outcast of </w:t>
      </w:r>
      <w:proofErr w:type="spellStart"/>
      <w:r w:rsidRPr="004C1FCF">
        <w:rPr>
          <w:sz w:val="32"/>
          <w:szCs w:val="32"/>
        </w:rPr>
        <w:t>Arabidos</w:t>
      </w:r>
      <w:r>
        <w:rPr>
          <w:sz w:val="32"/>
          <w:szCs w:val="32"/>
        </w:rPr>
        <w:t>psis</w:t>
      </w:r>
      <w:proofErr w:type="spellEnd"/>
      <w:r>
        <w:rPr>
          <w:sz w:val="32"/>
          <w:szCs w:val="32"/>
        </w:rPr>
        <w:t xml:space="preserve"> thaliana </w:t>
      </w:r>
      <w:proofErr w:type="spellStart"/>
      <w:r>
        <w:rPr>
          <w:sz w:val="32"/>
          <w:szCs w:val="32"/>
        </w:rPr>
        <w:t>CryDASH</w:t>
      </w:r>
      <w:proofErr w:type="spellEnd"/>
      <w:r>
        <w:rPr>
          <w:sz w:val="32"/>
          <w:szCs w:val="32"/>
        </w:rPr>
        <w:t xml:space="preserve"> protein family</w:t>
      </w:r>
    </w:p>
    <w:p w14:paraId="47A77521" w14:textId="77777777" w:rsidR="00B6643A" w:rsidRPr="003E4625" w:rsidRDefault="00B6643A" w:rsidP="00B6643A">
      <w:pPr>
        <w:pStyle w:val="AuthorList"/>
        <w:rPr>
          <w:lang w:val="pl-PL"/>
        </w:rPr>
      </w:pPr>
      <w:r w:rsidRPr="003E4625">
        <w:rPr>
          <w:lang w:val="pl-PL"/>
        </w:rPr>
        <w:t>Katarzyna Leja</w:t>
      </w:r>
      <w:r w:rsidRPr="003E4625">
        <w:rPr>
          <w:vertAlign w:val="superscript"/>
          <w:lang w:val="pl-PL"/>
        </w:rPr>
        <w:t>1,2</w:t>
      </w:r>
      <w:r w:rsidRPr="003E4625">
        <w:rPr>
          <w:lang w:val="pl-PL"/>
        </w:rPr>
        <w:t>, Grzegorz Góralski</w:t>
      </w:r>
      <w:r w:rsidRPr="003E4625">
        <w:rPr>
          <w:vertAlign w:val="superscript"/>
          <w:lang w:val="pl-PL"/>
        </w:rPr>
        <w:t>3</w:t>
      </w:r>
      <w:r w:rsidRPr="003E4625">
        <w:rPr>
          <w:lang w:val="pl-PL"/>
        </w:rPr>
        <w:t>, Olga Sztatelman</w:t>
      </w:r>
      <w:r w:rsidRPr="003E4625">
        <w:rPr>
          <w:vertAlign w:val="superscript"/>
          <w:lang w:val="pl-PL"/>
        </w:rPr>
        <w:t>4</w:t>
      </w:r>
      <w:r w:rsidRPr="003E4625">
        <w:rPr>
          <w:lang w:val="pl-PL"/>
        </w:rPr>
        <w:t>, Katarzyna Walczewska-Szewc</w:t>
      </w:r>
      <w:r w:rsidRPr="003E4625">
        <w:rPr>
          <w:vertAlign w:val="superscript"/>
          <w:lang w:val="pl-PL"/>
        </w:rPr>
        <w:t>5</w:t>
      </w:r>
      <w:r w:rsidRPr="003E4625">
        <w:rPr>
          <w:lang w:val="pl-PL"/>
        </w:rPr>
        <w:t>,  Wojciech Strzałka</w:t>
      </w:r>
      <w:r w:rsidRPr="003E4625">
        <w:rPr>
          <w:vertAlign w:val="superscript"/>
          <w:lang w:val="pl-PL"/>
        </w:rPr>
        <w:t>1</w:t>
      </w:r>
      <w:r w:rsidRPr="003E4625">
        <w:rPr>
          <w:lang w:val="pl-PL"/>
        </w:rPr>
        <w:t>, Agnieszka Katarzyna Banaś</w:t>
      </w:r>
      <w:r w:rsidRPr="003E4625">
        <w:rPr>
          <w:vertAlign w:val="superscript"/>
          <w:lang w:val="pl-PL"/>
        </w:rPr>
        <w:t>1</w:t>
      </w:r>
      <w:r w:rsidRPr="003E4625">
        <w:rPr>
          <w:lang w:val="pl-PL"/>
        </w:rPr>
        <w:t>, Joanna Grzyb</w:t>
      </w:r>
      <w:r>
        <w:rPr>
          <w:vertAlign w:val="superscript"/>
          <w:lang w:val="pl-PL"/>
        </w:rPr>
        <w:t>6*</w:t>
      </w:r>
      <w:r w:rsidRPr="003E4625">
        <w:rPr>
          <w:lang w:val="pl-PL"/>
        </w:rPr>
        <w:t xml:space="preserve">. </w:t>
      </w:r>
    </w:p>
    <w:p w14:paraId="7E455777" w14:textId="77777777" w:rsidR="00B6643A" w:rsidRPr="003E4625" w:rsidRDefault="00B6643A" w:rsidP="00B6643A">
      <w:pPr>
        <w:rPr>
          <w:lang w:val="pl-PL"/>
        </w:rPr>
      </w:pPr>
    </w:p>
    <w:p w14:paraId="45396053" w14:textId="77777777" w:rsidR="00B6643A" w:rsidRDefault="00B6643A" w:rsidP="00B6643A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995C83">
        <w:rPr>
          <w:rFonts w:cs="Times New Roman"/>
          <w:szCs w:val="24"/>
        </w:rPr>
        <w:t xml:space="preserve">Department of Plant Biotechnology, Faculty of Biochemistry, Biophysics and Biotechnology, </w:t>
      </w:r>
      <w:proofErr w:type="spellStart"/>
      <w:r w:rsidRPr="00995C83">
        <w:rPr>
          <w:rFonts w:cs="Times New Roman"/>
          <w:szCs w:val="24"/>
        </w:rPr>
        <w:t>Jagiellonian</w:t>
      </w:r>
      <w:proofErr w:type="spellEnd"/>
      <w:r w:rsidRPr="00995C83">
        <w:rPr>
          <w:rFonts w:cs="Times New Roman"/>
          <w:szCs w:val="24"/>
        </w:rPr>
        <w:t xml:space="preserve"> University, </w:t>
      </w:r>
      <w:proofErr w:type="spellStart"/>
      <w:r w:rsidRPr="00995C83">
        <w:rPr>
          <w:rFonts w:cs="Times New Roman"/>
          <w:szCs w:val="24"/>
        </w:rPr>
        <w:t>Gronostajowa</w:t>
      </w:r>
      <w:proofErr w:type="spellEnd"/>
      <w:r w:rsidRPr="00995C83">
        <w:rPr>
          <w:rFonts w:cs="Times New Roman"/>
          <w:szCs w:val="24"/>
        </w:rPr>
        <w:t xml:space="preserve"> 7, 30-387 </w:t>
      </w:r>
      <w:proofErr w:type="spellStart"/>
      <w:r w:rsidRPr="00995C83">
        <w:rPr>
          <w:rFonts w:cs="Times New Roman"/>
          <w:szCs w:val="24"/>
        </w:rPr>
        <w:t>Kraków</w:t>
      </w:r>
      <w:proofErr w:type="spellEnd"/>
      <w:r w:rsidRPr="00995C83">
        <w:rPr>
          <w:rFonts w:cs="Times New Roman"/>
          <w:szCs w:val="24"/>
        </w:rPr>
        <w:t>, Poland</w:t>
      </w:r>
    </w:p>
    <w:p w14:paraId="45311FCD" w14:textId="77777777" w:rsidR="00B6643A" w:rsidRPr="00995C83" w:rsidRDefault="00B6643A" w:rsidP="00B6643A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995C83">
        <w:rPr>
          <w:rFonts w:cs="Times New Roman"/>
          <w:szCs w:val="24"/>
        </w:rPr>
        <w:t xml:space="preserve">Doctoral School of Exact and Natural Sciences, </w:t>
      </w:r>
      <w:proofErr w:type="spellStart"/>
      <w:r w:rsidRPr="00995C83">
        <w:rPr>
          <w:rFonts w:cs="Times New Roman"/>
          <w:szCs w:val="24"/>
        </w:rPr>
        <w:t>Jagiellonian</w:t>
      </w:r>
      <w:proofErr w:type="spellEnd"/>
      <w:r w:rsidRPr="00995C83">
        <w:rPr>
          <w:rFonts w:cs="Times New Roman"/>
          <w:szCs w:val="24"/>
        </w:rPr>
        <w:t xml:space="preserve"> University, prof. S. </w:t>
      </w:r>
      <w:proofErr w:type="spellStart"/>
      <w:r w:rsidRPr="00995C83">
        <w:rPr>
          <w:rFonts w:cs="Times New Roman"/>
          <w:szCs w:val="24"/>
        </w:rPr>
        <w:t>Łojasiewicza</w:t>
      </w:r>
      <w:proofErr w:type="spellEnd"/>
      <w:r w:rsidRPr="00995C83">
        <w:rPr>
          <w:rFonts w:cs="Times New Roman"/>
          <w:szCs w:val="24"/>
        </w:rPr>
        <w:t xml:space="preserve"> 11, 30-348 </w:t>
      </w:r>
      <w:proofErr w:type="spellStart"/>
      <w:r w:rsidRPr="00995C83">
        <w:rPr>
          <w:rFonts w:cs="Times New Roman"/>
          <w:szCs w:val="24"/>
        </w:rPr>
        <w:t>Kraków</w:t>
      </w:r>
      <w:proofErr w:type="spellEnd"/>
      <w:r w:rsidRPr="00995C83">
        <w:rPr>
          <w:rFonts w:cs="Times New Roman"/>
          <w:szCs w:val="24"/>
        </w:rPr>
        <w:t>, Poland; katarzyna.leja@doctoral.uj.edu.pl</w:t>
      </w:r>
    </w:p>
    <w:p w14:paraId="089DD88A" w14:textId="77777777" w:rsidR="00B6643A" w:rsidRDefault="00B6643A" w:rsidP="00B6643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3E4625">
        <w:rPr>
          <w:rFonts w:cs="Times New Roman"/>
          <w:szCs w:val="24"/>
        </w:rPr>
        <w:t xml:space="preserve">Plant Cytology and Embryology, Institute of Botany, Faculty of Biology, </w:t>
      </w:r>
      <w:proofErr w:type="spellStart"/>
      <w:r w:rsidRPr="003E4625">
        <w:rPr>
          <w:rFonts w:cs="Times New Roman"/>
          <w:szCs w:val="24"/>
        </w:rPr>
        <w:t>Jagiellonian</w:t>
      </w:r>
      <w:proofErr w:type="spellEnd"/>
      <w:r w:rsidRPr="003E4625">
        <w:rPr>
          <w:rFonts w:cs="Times New Roman"/>
          <w:szCs w:val="24"/>
        </w:rPr>
        <w:t xml:space="preserve"> University in </w:t>
      </w:r>
      <w:proofErr w:type="spellStart"/>
      <w:r w:rsidRPr="003E4625">
        <w:rPr>
          <w:rFonts w:cs="Times New Roman"/>
          <w:szCs w:val="24"/>
        </w:rPr>
        <w:t>Kraków</w:t>
      </w:r>
      <w:proofErr w:type="spellEnd"/>
      <w:r w:rsidRPr="003E4625">
        <w:rPr>
          <w:rFonts w:cs="Times New Roman"/>
          <w:szCs w:val="24"/>
        </w:rPr>
        <w:t xml:space="preserve">, 9 </w:t>
      </w:r>
      <w:proofErr w:type="spellStart"/>
      <w:r w:rsidRPr="003E4625">
        <w:rPr>
          <w:rFonts w:cs="Times New Roman"/>
          <w:szCs w:val="24"/>
        </w:rPr>
        <w:t>Gronosta</w:t>
      </w:r>
      <w:r>
        <w:rPr>
          <w:rFonts w:cs="Times New Roman"/>
          <w:szCs w:val="24"/>
        </w:rPr>
        <w:t>jowa</w:t>
      </w:r>
      <w:proofErr w:type="spellEnd"/>
      <w:r>
        <w:rPr>
          <w:rFonts w:cs="Times New Roman"/>
          <w:szCs w:val="24"/>
        </w:rPr>
        <w:t xml:space="preserve"> St., 30-387 </w:t>
      </w:r>
      <w:proofErr w:type="spellStart"/>
      <w:r>
        <w:rPr>
          <w:rFonts w:cs="Times New Roman"/>
          <w:szCs w:val="24"/>
        </w:rPr>
        <w:t>Kraków</w:t>
      </w:r>
      <w:proofErr w:type="spellEnd"/>
      <w:r>
        <w:rPr>
          <w:rFonts w:cs="Times New Roman"/>
          <w:szCs w:val="24"/>
        </w:rPr>
        <w:t>, Poland</w:t>
      </w:r>
    </w:p>
    <w:p w14:paraId="2A88CA2D" w14:textId="77777777" w:rsidR="00B6643A" w:rsidRDefault="00B6643A" w:rsidP="00B6643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 w:rsidRPr="00F34720">
        <w:rPr>
          <w:rFonts w:cs="Times New Roman"/>
          <w:szCs w:val="24"/>
        </w:rPr>
        <w:t xml:space="preserve">Institute of Biochemistry and Biophysics Polish Academy of Sciences, </w:t>
      </w:r>
      <w:proofErr w:type="spellStart"/>
      <w:r w:rsidRPr="00F34720">
        <w:rPr>
          <w:rFonts w:cs="Times New Roman"/>
          <w:szCs w:val="24"/>
        </w:rPr>
        <w:t>Pawińskiego</w:t>
      </w:r>
      <w:proofErr w:type="spellEnd"/>
      <w:r w:rsidRPr="00F34720">
        <w:rPr>
          <w:rFonts w:cs="Times New Roman"/>
          <w:szCs w:val="24"/>
        </w:rPr>
        <w:t xml:space="preserve"> 5a, PL02106, Warsaw, Poland</w:t>
      </w:r>
    </w:p>
    <w:p w14:paraId="5CC0E1FC" w14:textId="77777777" w:rsidR="00B6643A" w:rsidRDefault="00B6643A" w:rsidP="00B6643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5</w:t>
      </w:r>
      <w:r w:rsidRPr="00F34720">
        <w:rPr>
          <w:rFonts w:cs="Times New Roman"/>
          <w:szCs w:val="24"/>
        </w:rPr>
        <w:t xml:space="preserve">Institute of Physics, Faculty of Physics, Astronomy and Informatics, Nicolaus Copernicus University in </w:t>
      </w:r>
      <w:proofErr w:type="spellStart"/>
      <w:r w:rsidRPr="00F34720">
        <w:rPr>
          <w:rFonts w:cs="Times New Roman"/>
          <w:szCs w:val="24"/>
        </w:rPr>
        <w:t>Toruń</w:t>
      </w:r>
      <w:proofErr w:type="spellEnd"/>
      <w:r w:rsidRPr="00F34720">
        <w:rPr>
          <w:rFonts w:cs="Times New Roman"/>
          <w:szCs w:val="24"/>
        </w:rPr>
        <w:t xml:space="preserve">, </w:t>
      </w:r>
      <w:proofErr w:type="spellStart"/>
      <w:r w:rsidRPr="00F34720">
        <w:rPr>
          <w:rFonts w:cs="Times New Roman"/>
          <w:szCs w:val="24"/>
        </w:rPr>
        <w:t>ul</w:t>
      </w:r>
      <w:proofErr w:type="spellEnd"/>
      <w:r w:rsidRPr="00F34720">
        <w:rPr>
          <w:rFonts w:cs="Times New Roman"/>
          <w:szCs w:val="24"/>
        </w:rPr>
        <w:t xml:space="preserve">. </w:t>
      </w:r>
      <w:proofErr w:type="spellStart"/>
      <w:r w:rsidRPr="00F34720">
        <w:rPr>
          <w:rFonts w:cs="Times New Roman"/>
          <w:szCs w:val="24"/>
        </w:rPr>
        <w:t>Grudziądzka</w:t>
      </w:r>
      <w:proofErr w:type="spellEnd"/>
      <w:r w:rsidRPr="00F34720">
        <w:rPr>
          <w:rFonts w:cs="Times New Roman"/>
          <w:szCs w:val="24"/>
        </w:rPr>
        <w:t xml:space="preserve"> 5, 87-100 </w:t>
      </w:r>
      <w:proofErr w:type="spellStart"/>
      <w:r w:rsidRPr="00F34720">
        <w:rPr>
          <w:rFonts w:cs="Times New Roman"/>
          <w:szCs w:val="24"/>
        </w:rPr>
        <w:t>Toruń</w:t>
      </w:r>
      <w:proofErr w:type="spellEnd"/>
      <w:r w:rsidRPr="00F34720">
        <w:rPr>
          <w:rFonts w:cs="Times New Roman"/>
          <w:szCs w:val="24"/>
        </w:rPr>
        <w:t>, Poland</w:t>
      </w:r>
    </w:p>
    <w:p w14:paraId="6EAA5EE1" w14:textId="77777777" w:rsidR="00B6643A" w:rsidRDefault="00B6643A" w:rsidP="00B6643A">
      <w:pPr>
        <w:spacing w:after="0"/>
        <w:rPr>
          <w:rFonts w:cs="Times New Roman"/>
          <w:szCs w:val="24"/>
        </w:rPr>
      </w:pPr>
      <w:r w:rsidRPr="00F34720">
        <w:rPr>
          <w:rFonts w:cs="Times New Roman"/>
          <w:szCs w:val="24"/>
          <w:vertAlign w:val="superscript"/>
        </w:rPr>
        <w:t>6</w:t>
      </w:r>
      <w:r w:rsidRPr="00977FA1">
        <w:rPr>
          <w:szCs w:val="24"/>
        </w:rPr>
        <w:t xml:space="preserve"> </w:t>
      </w:r>
      <w:r w:rsidRPr="002D5DEF">
        <w:rPr>
          <w:szCs w:val="24"/>
        </w:rPr>
        <w:t xml:space="preserve">Department of Biophysics, Faculty of Biotechnology, University of </w:t>
      </w:r>
      <w:proofErr w:type="spellStart"/>
      <w:r w:rsidRPr="002D5DEF">
        <w:rPr>
          <w:szCs w:val="24"/>
        </w:rPr>
        <w:t>Wrocław</w:t>
      </w:r>
      <w:proofErr w:type="spellEnd"/>
      <w:r w:rsidRPr="002D5DEF">
        <w:rPr>
          <w:szCs w:val="24"/>
        </w:rPr>
        <w:t xml:space="preserve">, </w:t>
      </w:r>
      <w:r w:rsidRPr="00190D2F">
        <w:rPr>
          <w:szCs w:val="24"/>
        </w:rPr>
        <w:t xml:space="preserve">F. Joliot-Curie 14a, 50-383 </w:t>
      </w:r>
      <w:proofErr w:type="spellStart"/>
      <w:r w:rsidRPr="00190D2F">
        <w:rPr>
          <w:szCs w:val="24"/>
        </w:rPr>
        <w:t>Wrocław</w:t>
      </w:r>
      <w:proofErr w:type="spellEnd"/>
      <w:r w:rsidRPr="00190D2F">
        <w:rPr>
          <w:szCs w:val="24"/>
        </w:rPr>
        <w:t>, Poland</w:t>
      </w:r>
    </w:p>
    <w:p w14:paraId="1906D1E1" w14:textId="3F8C5AB5" w:rsidR="00B6643A" w:rsidRDefault="00B6643A" w:rsidP="00B6643A">
      <w:pPr>
        <w:spacing w:after="0"/>
        <w:rPr>
          <w:rFonts w:cs="Times New Roman"/>
          <w:szCs w:val="24"/>
        </w:rPr>
      </w:pPr>
    </w:p>
    <w:p w14:paraId="0680A6E0" w14:textId="108EA00B" w:rsidR="00B6643A" w:rsidRDefault="00B6643A" w:rsidP="00B6643A">
      <w:pPr>
        <w:spacing w:after="0"/>
        <w:rPr>
          <w:rFonts w:cs="Times New Roman"/>
          <w:szCs w:val="24"/>
        </w:rPr>
      </w:pPr>
    </w:p>
    <w:p w14:paraId="4A9E701B" w14:textId="773FA554" w:rsidR="00B6643A" w:rsidRDefault="00B6643A" w:rsidP="00B6643A">
      <w:pPr>
        <w:spacing w:after="0"/>
        <w:rPr>
          <w:rFonts w:cs="Times New Roman"/>
          <w:szCs w:val="24"/>
        </w:rPr>
      </w:pPr>
    </w:p>
    <w:p w14:paraId="5FB682B2" w14:textId="77777777" w:rsidR="00B6643A" w:rsidRDefault="00B6643A" w:rsidP="00B6643A">
      <w:pPr>
        <w:spacing w:after="0"/>
        <w:rPr>
          <w:rFonts w:cs="Times New Roman"/>
          <w:szCs w:val="24"/>
        </w:rPr>
      </w:pPr>
    </w:p>
    <w:p w14:paraId="58F1AED1" w14:textId="7181B29F" w:rsidR="00DE23E8" w:rsidRDefault="00B6643A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1A2ADA8C" wp14:editId="4B2CD63E">
            <wp:extent cx="3371850" cy="2697629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874" cy="270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84F5" w14:textId="3594D5E1" w:rsidR="00B6643A" w:rsidRDefault="00B6643A" w:rsidP="00B6643A">
      <w:pPr>
        <w:jc w:val="both"/>
      </w:pPr>
      <w:r>
        <w:t xml:space="preserve">Figure S1. A fragment of TATOOINE structure (green ribbon) modeled with oleic acid (blue balls), obtained by AlphaFold3. Catalytic lipase triad amino acid residues presented as red sticks. </w:t>
      </w:r>
    </w:p>
    <w:p w14:paraId="29DDE8D7" w14:textId="444D7A23" w:rsidR="00B6643A" w:rsidRDefault="00B6643A" w:rsidP="00B6643A">
      <w:pPr>
        <w:jc w:val="both"/>
      </w:pPr>
      <w:r w:rsidRPr="00B6643A">
        <w:rPr>
          <w:noProof/>
        </w:rPr>
        <w:lastRenderedPageBreak/>
        <w:drawing>
          <wp:inline distT="0" distB="0" distL="0" distR="0" wp14:anchorId="6B53714C" wp14:editId="7B2E4F9D">
            <wp:extent cx="5706351" cy="5511262"/>
            <wp:effectExtent l="0" t="0" r="8890" b="0"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351" cy="55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3F93" w14:textId="75FFDA7B" w:rsidR="00B6643A" w:rsidRDefault="00B6643A" w:rsidP="00B6643A">
      <w:pPr>
        <w:jc w:val="both"/>
        <w:rPr>
          <w:b/>
        </w:rPr>
      </w:pPr>
    </w:p>
    <w:p w14:paraId="3CC9CF55" w14:textId="20039763" w:rsidR="00B6643A" w:rsidRDefault="00B6643A" w:rsidP="00B6643A">
      <w:pPr>
        <w:jc w:val="both"/>
        <w:rPr>
          <w:b/>
        </w:rPr>
      </w:pPr>
    </w:p>
    <w:p w14:paraId="2523BD0F" w14:textId="77777777" w:rsidR="00B6643A" w:rsidRPr="00B6643A" w:rsidRDefault="00B6643A" w:rsidP="00B6643A">
      <w:pPr>
        <w:jc w:val="both"/>
      </w:pPr>
      <w:r w:rsidRPr="00B6643A">
        <w:t xml:space="preserve">Figure S2. First 100 amino acids of GERALT sub branch proteins, colored by their physicochemical properties (acidic-red, basic - blue, neutral hydrophilic  - green, hydrophobic - yellow). </w:t>
      </w:r>
      <w:r w:rsidRPr="00067367">
        <w:t>No alignment applied.</w:t>
      </w:r>
      <w:r w:rsidRPr="00B6643A">
        <w:t xml:space="preserve"> </w:t>
      </w:r>
    </w:p>
    <w:p w14:paraId="17AE7101" w14:textId="3DE40DFD" w:rsidR="00B6643A" w:rsidRDefault="00B6643A" w:rsidP="00654E8F">
      <w:pPr>
        <w:spacing w:before="240"/>
      </w:pPr>
    </w:p>
    <w:p w14:paraId="70F9897C" w14:textId="423855D9" w:rsidR="00592CD3" w:rsidRDefault="00592CD3" w:rsidP="00654E8F">
      <w:pPr>
        <w:spacing w:before="240"/>
      </w:pPr>
    </w:p>
    <w:p w14:paraId="06423243" w14:textId="1D2F84D8" w:rsidR="00592CD3" w:rsidRDefault="00592CD3" w:rsidP="00654E8F">
      <w:pPr>
        <w:spacing w:before="240"/>
      </w:pPr>
    </w:p>
    <w:p w14:paraId="43081754" w14:textId="7F9B6D29" w:rsidR="00592CD3" w:rsidRDefault="00592CD3" w:rsidP="00654E8F">
      <w:pPr>
        <w:spacing w:before="240"/>
      </w:pPr>
    </w:p>
    <w:p w14:paraId="08B7B628" w14:textId="77777777" w:rsidR="00592CD3" w:rsidRDefault="00592CD3" w:rsidP="00654E8F">
      <w:pPr>
        <w:spacing w:before="240"/>
      </w:pPr>
    </w:p>
    <w:p w14:paraId="3BE73D7B" w14:textId="77777777" w:rsidR="00592CD3" w:rsidRDefault="00592CD3" w:rsidP="00592CD3">
      <w:pPr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Table S1. The length [aa] of FAD-binding domains in selected CPF proteins, identified with PROSITe. </w:t>
      </w:r>
    </w:p>
    <w:p w14:paraId="312E67A2" w14:textId="77777777" w:rsidR="00592CD3" w:rsidRDefault="00592CD3" w:rsidP="00592CD3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3118"/>
      </w:tblGrid>
      <w:tr w:rsidR="00592CD3" w:rsidRPr="002612A7" w14:paraId="3ADEC874" w14:textId="77777777" w:rsidTr="0074344E">
        <w:tc>
          <w:tcPr>
            <w:tcW w:w="4957" w:type="dxa"/>
          </w:tcPr>
          <w:p w14:paraId="5C4A846C" w14:textId="77777777" w:rsidR="00592CD3" w:rsidRPr="00FE580A" w:rsidRDefault="00592CD3" w:rsidP="0074344E">
            <w:pPr>
              <w:jc w:val="both"/>
              <w:rPr>
                <w:rFonts w:cs="Times New Roman"/>
              </w:rPr>
            </w:pPr>
            <w:r w:rsidRPr="00FE580A">
              <w:rPr>
                <w:rFonts w:cs="Times New Roman"/>
              </w:rPr>
              <w:t xml:space="preserve">  </w:t>
            </w:r>
            <w:r w:rsidRPr="00FE580A">
              <w:rPr>
                <w:rFonts w:cs="Times New Roman"/>
                <w:b/>
              </w:rPr>
              <w:t>Selected PPL proteins in brackets, nominal position of domain</w:t>
            </w:r>
            <w:r>
              <w:rPr>
                <w:rFonts w:cs="Times New Roman"/>
                <w:b/>
              </w:rPr>
              <w:t xml:space="preserve"> amino acids</w:t>
            </w:r>
          </w:p>
        </w:tc>
        <w:tc>
          <w:tcPr>
            <w:tcW w:w="3118" w:type="dxa"/>
          </w:tcPr>
          <w:p w14:paraId="31C70385" w14:textId="77777777" w:rsidR="00592CD3" w:rsidRPr="005541B8" w:rsidRDefault="00592CD3" w:rsidP="0074344E">
            <w:pPr>
              <w:jc w:val="both"/>
              <w:rPr>
                <w:rFonts w:cs="Times New Roman"/>
              </w:rPr>
            </w:pPr>
            <w:r w:rsidRPr="005541B8">
              <w:rPr>
                <w:rFonts w:cs="Times New Roman"/>
              </w:rPr>
              <w:t>Crypto/</w:t>
            </w:r>
            <w:proofErr w:type="spellStart"/>
            <w:r w:rsidRPr="005541B8">
              <w:rPr>
                <w:rFonts w:cs="Times New Roman"/>
              </w:rPr>
              <w:t>Photolyase_FAD</w:t>
            </w:r>
            <w:proofErr w:type="spellEnd"/>
            <w:r w:rsidRPr="005541B8">
              <w:rPr>
                <w:rFonts w:cs="Times New Roman"/>
              </w:rPr>
              <w:t xml:space="preserve">-like (IPR036134)[aa] </w:t>
            </w:r>
          </w:p>
        </w:tc>
      </w:tr>
      <w:tr w:rsidR="00592CD3" w:rsidRPr="002612A7" w14:paraId="5B12F668" w14:textId="77777777" w:rsidTr="0074344E">
        <w:tc>
          <w:tcPr>
            <w:tcW w:w="8075" w:type="dxa"/>
            <w:gridSpan w:val="2"/>
          </w:tcPr>
          <w:p w14:paraId="0FBCDA64" w14:textId="77777777" w:rsidR="00592CD3" w:rsidRPr="00FE580A" w:rsidRDefault="00592CD3" w:rsidP="0074344E">
            <w:pPr>
              <w:jc w:val="both"/>
              <w:rPr>
                <w:rFonts w:cs="Times New Roman"/>
                <w:b/>
              </w:rPr>
            </w:pPr>
          </w:p>
        </w:tc>
      </w:tr>
      <w:tr w:rsidR="00592CD3" w:rsidRPr="00EC0558" w14:paraId="2DB8BC63" w14:textId="77777777" w:rsidTr="0074344E">
        <w:tc>
          <w:tcPr>
            <w:tcW w:w="4957" w:type="dxa"/>
          </w:tcPr>
          <w:p w14:paraId="0183E9F3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  <w:i/>
              </w:rPr>
              <w:t>Arabidopsis thaliana</w:t>
            </w:r>
            <w:r w:rsidRPr="00EC0558">
              <w:rPr>
                <w:rFonts w:cs="Times New Roman"/>
              </w:rPr>
              <w:t xml:space="preserve"> </w:t>
            </w:r>
            <w:proofErr w:type="spellStart"/>
            <w:r w:rsidRPr="00EC0558">
              <w:rPr>
                <w:rFonts w:cs="Times New Roman"/>
              </w:rPr>
              <w:t>AtGERALT</w:t>
            </w:r>
            <w:proofErr w:type="spellEnd"/>
            <w:r w:rsidRPr="00EC0558">
              <w:rPr>
                <w:rFonts w:cs="Times New Roman"/>
              </w:rPr>
              <w:t xml:space="preserve"> (NP_182281.1)(</w:t>
            </w:r>
            <w:r w:rsidRPr="005541B8">
              <w:rPr>
                <w:rFonts w:cs="Times New Roman"/>
                <w:highlight w:val="yellow"/>
              </w:rPr>
              <w:t>323-429</w:t>
            </w:r>
            <w:r w:rsidRPr="00EC0558">
              <w:rPr>
                <w:rFonts w:cs="Times New Roman"/>
              </w:rPr>
              <w:t>)</w:t>
            </w:r>
          </w:p>
        </w:tc>
        <w:tc>
          <w:tcPr>
            <w:tcW w:w="3118" w:type="dxa"/>
          </w:tcPr>
          <w:p w14:paraId="3CB2AD8D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106</w:t>
            </w:r>
          </w:p>
        </w:tc>
      </w:tr>
      <w:tr w:rsidR="00592CD3" w:rsidRPr="00EC0558" w14:paraId="7F88291B" w14:textId="77777777" w:rsidTr="0074344E">
        <w:tc>
          <w:tcPr>
            <w:tcW w:w="4957" w:type="dxa"/>
          </w:tcPr>
          <w:p w14:paraId="231FEFD1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proofErr w:type="spellStart"/>
            <w:r w:rsidRPr="00EC0558">
              <w:rPr>
                <w:rFonts w:cs="Times New Roman"/>
                <w:i/>
              </w:rPr>
              <w:t>Chlamydomonas</w:t>
            </w:r>
            <w:proofErr w:type="spellEnd"/>
            <w:r w:rsidRPr="00EC0558">
              <w:rPr>
                <w:rFonts w:cs="Times New Roman"/>
                <w:i/>
              </w:rPr>
              <w:t xml:space="preserve"> </w:t>
            </w:r>
            <w:proofErr w:type="spellStart"/>
            <w:r w:rsidRPr="00EC0558">
              <w:rPr>
                <w:rFonts w:cs="Times New Roman"/>
                <w:i/>
              </w:rPr>
              <w:t>reinhardtii</w:t>
            </w:r>
            <w:proofErr w:type="spellEnd"/>
            <w:r w:rsidRPr="00EC0558">
              <w:rPr>
                <w:rFonts w:cs="Times New Roman"/>
              </w:rPr>
              <w:t xml:space="preserve"> PHR2 protein (XP_042918714.1)(364-503)</w:t>
            </w:r>
          </w:p>
        </w:tc>
        <w:tc>
          <w:tcPr>
            <w:tcW w:w="3118" w:type="dxa"/>
          </w:tcPr>
          <w:p w14:paraId="1B3FF434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139</w:t>
            </w:r>
          </w:p>
        </w:tc>
      </w:tr>
      <w:tr w:rsidR="00592CD3" w:rsidRPr="00EC0558" w14:paraId="12FD89B0" w14:textId="77777777" w:rsidTr="0074344E">
        <w:tc>
          <w:tcPr>
            <w:tcW w:w="4957" w:type="dxa"/>
          </w:tcPr>
          <w:p w14:paraId="259DF62F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Style w:val="Uwydatnienie"/>
                <w:rFonts w:cs="Times New Roman"/>
              </w:rPr>
              <w:t xml:space="preserve">Chrysanthemum </w:t>
            </w:r>
            <w:proofErr w:type="spellStart"/>
            <w:r w:rsidRPr="00EC0558">
              <w:rPr>
                <w:rStyle w:val="Uwydatnienie"/>
                <w:rFonts w:cs="Times New Roman"/>
              </w:rPr>
              <w:t>morifolium</w:t>
            </w:r>
            <w:proofErr w:type="spellEnd"/>
            <w:r w:rsidRPr="00EC0558">
              <w:rPr>
                <w:rStyle w:val="Uwydatnienie"/>
                <w:rFonts w:cs="Times New Roman"/>
              </w:rPr>
              <w:t xml:space="preserve"> (</w:t>
            </w:r>
            <w:r w:rsidRPr="00EC0558">
              <w:rPr>
                <w:rFonts w:cs="Times New Roman"/>
              </w:rPr>
              <w:t>OP889330</w:t>
            </w:r>
            <w:r>
              <w:rPr>
                <w:rFonts w:cs="Times New Roman"/>
              </w:rPr>
              <w:t>)</w:t>
            </w:r>
            <w:r w:rsidRPr="00EC0558">
              <w:rPr>
                <w:rStyle w:val="Uwydatnienie"/>
                <w:rFonts w:cs="Times New Roman"/>
              </w:rPr>
              <w:t>(337-402)</w:t>
            </w:r>
          </w:p>
        </w:tc>
        <w:tc>
          <w:tcPr>
            <w:tcW w:w="3118" w:type="dxa"/>
          </w:tcPr>
          <w:p w14:paraId="37FA28D7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65</w:t>
            </w:r>
          </w:p>
        </w:tc>
      </w:tr>
      <w:tr w:rsidR="00592CD3" w:rsidRPr="00EC0558" w14:paraId="1578539C" w14:textId="77777777" w:rsidTr="0074344E">
        <w:tc>
          <w:tcPr>
            <w:tcW w:w="8075" w:type="dxa"/>
            <w:gridSpan w:val="2"/>
          </w:tcPr>
          <w:p w14:paraId="2397E6A7" w14:textId="77777777" w:rsidR="00592CD3" w:rsidRPr="00EC0558" w:rsidRDefault="00592CD3" w:rsidP="0074344E">
            <w:pPr>
              <w:jc w:val="both"/>
              <w:rPr>
                <w:rFonts w:cs="Times New Roman"/>
                <w:b/>
              </w:rPr>
            </w:pPr>
            <w:r w:rsidRPr="00EC0558">
              <w:rPr>
                <w:rFonts w:cs="Times New Roman"/>
                <w:b/>
              </w:rPr>
              <w:t>selected CRY-DASH proteins</w:t>
            </w:r>
          </w:p>
        </w:tc>
      </w:tr>
      <w:tr w:rsidR="00592CD3" w:rsidRPr="00EC0558" w14:paraId="64FE7B58" w14:textId="77777777" w:rsidTr="0074344E">
        <w:tc>
          <w:tcPr>
            <w:tcW w:w="4957" w:type="dxa"/>
          </w:tcPr>
          <w:p w14:paraId="442C5154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proofErr w:type="spellStart"/>
            <w:r w:rsidRPr="00EC0558">
              <w:rPr>
                <w:rFonts w:cs="Times New Roman"/>
                <w:i/>
              </w:rPr>
              <w:t>Chlamydomonas</w:t>
            </w:r>
            <w:proofErr w:type="spellEnd"/>
            <w:r w:rsidRPr="00EC0558">
              <w:rPr>
                <w:rFonts w:cs="Times New Roman"/>
                <w:i/>
              </w:rPr>
              <w:t xml:space="preserve"> </w:t>
            </w:r>
            <w:proofErr w:type="spellStart"/>
            <w:r w:rsidRPr="00EC0558">
              <w:rPr>
                <w:rFonts w:cs="Times New Roman"/>
                <w:i/>
              </w:rPr>
              <w:t>reinhardtii</w:t>
            </w:r>
            <w:proofErr w:type="spellEnd"/>
            <w:r w:rsidRPr="00EC0558">
              <w:rPr>
                <w:rFonts w:cs="Times New Roman"/>
              </w:rPr>
              <w:t xml:space="preserve"> CRY-DASH1 (XP_001701871.1)(375-557)</w:t>
            </w:r>
          </w:p>
        </w:tc>
        <w:tc>
          <w:tcPr>
            <w:tcW w:w="3118" w:type="dxa"/>
          </w:tcPr>
          <w:p w14:paraId="7338CC31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182</w:t>
            </w:r>
          </w:p>
        </w:tc>
      </w:tr>
      <w:tr w:rsidR="00592CD3" w:rsidRPr="00EC0558" w14:paraId="74166561" w14:textId="77777777" w:rsidTr="0074344E">
        <w:tc>
          <w:tcPr>
            <w:tcW w:w="4957" w:type="dxa"/>
          </w:tcPr>
          <w:p w14:paraId="11CECF70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proofErr w:type="spellStart"/>
            <w:r w:rsidRPr="00EC0558">
              <w:rPr>
                <w:rFonts w:cs="Times New Roman"/>
                <w:i/>
              </w:rPr>
              <w:t>Solanum</w:t>
            </w:r>
            <w:proofErr w:type="spellEnd"/>
            <w:r w:rsidRPr="00EC0558">
              <w:rPr>
                <w:rFonts w:cs="Times New Roman"/>
                <w:i/>
              </w:rPr>
              <w:t xml:space="preserve"> </w:t>
            </w:r>
            <w:proofErr w:type="spellStart"/>
            <w:r w:rsidRPr="00EC0558">
              <w:rPr>
                <w:rFonts w:cs="Times New Roman"/>
                <w:i/>
              </w:rPr>
              <w:t>lycopersicum</w:t>
            </w:r>
            <w:proofErr w:type="spellEnd"/>
            <w:r w:rsidRPr="00EC0558">
              <w:rPr>
                <w:rFonts w:cs="Times New Roman"/>
              </w:rPr>
              <w:t xml:space="preserve"> CRY-DASH (NP_001296304.1)(298-549)</w:t>
            </w:r>
          </w:p>
        </w:tc>
        <w:tc>
          <w:tcPr>
            <w:tcW w:w="3118" w:type="dxa"/>
          </w:tcPr>
          <w:p w14:paraId="45F8C7D1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251</w:t>
            </w:r>
          </w:p>
        </w:tc>
      </w:tr>
      <w:tr w:rsidR="00592CD3" w:rsidRPr="00EC0558" w14:paraId="3DCFBE21" w14:textId="77777777" w:rsidTr="0074344E">
        <w:tc>
          <w:tcPr>
            <w:tcW w:w="4957" w:type="dxa"/>
          </w:tcPr>
          <w:p w14:paraId="1A3C2CE2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  <w:i/>
              </w:rPr>
              <w:t>Arabidopsis thaliana</w:t>
            </w:r>
            <w:r w:rsidRPr="00EC0558">
              <w:rPr>
                <w:rFonts w:cs="Times New Roman"/>
              </w:rPr>
              <w:t xml:space="preserve"> AtCRY3 (NP_568461.3)(227-518)</w:t>
            </w:r>
          </w:p>
        </w:tc>
        <w:tc>
          <w:tcPr>
            <w:tcW w:w="3118" w:type="dxa"/>
          </w:tcPr>
          <w:p w14:paraId="11928A49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242</w:t>
            </w:r>
          </w:p>
        </w:tc>
      </w:tr>
      <w:tr w:rsidR="00592CD3" w:rsidRPr="00EC0558" w14:paraId="3C83D692" w14:textId="77777777" w:rsidTr="0074344E">
        <w:tc>
          <w:tcPr>
            <w:tcW w:w="8075" w:type="dxa"/>
            <w:gridSpan w:val="2"/>
          </w:tcPr>
          <w:p w14:paraId="65BDC6E3" w14:textId="77777777" w:rsidR="00592CD3" w:rsidRPr="00EC0558" w:rsidRDefault="00592CD3" w:rsidP="0074344E">
            <w:pPr>
              <w:jc w:val="both"/>
              <w:rPr>
                <w:rFonts w:cs="Times New Roman"/>
                <w:b/>
              </w:rPr>
            </w:pPr>
            <w:r w:rsidRPr="00EC0558">
              <w:rPr>
                <w:rFonts w:cs="Times New Roman"/>
                <w:b/>
              </w:rPr>
              <w:t>Arabidopsis photolyases</w:t>
            </w:r>
          </w:p>
        </w:tc>
      </w:tr>
      <w:tr w:rsidR="00592CD3" w:rsidRPr="00EC0558" w14:paraId="4C7E14E7" w14:textId="77777777" w:rsidTr="0074344E">
        <w:tc>
          <w:tcPr>
            <w:tcW w:w="4957" w:type="dxa"/>
          </w:tcPr>
          <w:p w14:paraId="28CB6C4B" w14:textId="77777777" w:rsidR="00592CD3" w:rsidRPr="005541B8" w:rsidRDefault="00592CD3" w:rsidP="0074344E">
            <w:pPr>
              <w:jc w:val="both"/>
              <w:rPr>
                <w:rFonts w:cs="Times New Roman"/>
              </w:rPr>
            </w:pPr>
            <w:r w:rsidRPr="005541B8">
              <w:rPr>
                <w:rFonts w:cs="Times New Roman"/>
                <w:i/>
              </w:rPr>
              <w:t>Arabidopsis thaliana</w:t>
            </w:r>
            <w:r w:rsidRPr="005541B8">
              <w:rPr>
                <w:rFonts w:cs="Times New Roman"/>
              </w:rPr>
              <w:t xml:space="preserve"> AtPHR1/UVR2 (NP_849651.1)(220-465)</w:t>
            </w:r>
          </w:p>
        </w:tc>
        <w:tc>
          <w:tcPr>
            <w:tcW w:w="3118" w:type="dxa"/>
          </w:tcPr>
          <w:p w14:paraId="1F063724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245</w:t>
            </w:r>
          </w:p>
        </w:tc>
      </w:tr>
      <w:tr w:rsidR="00592CD3" w:rsidRPr="00EC0558" w14:paraId="55523106" w14:textId="77777777" w:rsidTr="0074344E">
        <w:tc>
          <w:tcPr>
            <w:tcW w:w="4957" w:type="dxa"/>
          </w:tcPr>
          <w:p w14:paraId="1BF4BDEF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  <w:i/>
              </w:rPr>
              <w:t>Arabidopsis thaliana</w:t>
            </w:r>
            <w:r w:rsidRPr="00EC0558">
              <w:rPr>
                <w:rFonts w:cs="Times New Roman"/>
              </w:rPr>
              <w:t xml:space="preserve"> AtUVR3 (NP_566520.1)(227-518)</w:t>
            </w:r>
          </w:p>
        </w:tc>
        <w:tc>
          <w:tcPr>
            <w:tcW w:w="3118" w:type="dxa"/>
          </w:tcPr>
          <w:p w14:paraId="17272F67" w14:textId="77777777" w:rsidR="00592CD3" w:rsidRPr="00EC0558" w:rsidRDefault="00592CD3" w:rsidP="0074344E">
            <w:pPr>
              <w:jc w:val="both"/>
              <w:rPr>
                <w:rFonts w:cs="Times New Roman"/>
              </w:rPr>
            </w:pPr>
            <w:r w:rsidRPr="00EC0558">
              <w:rPr>
                <w:rFonts w:cs="Times New Roman"/>
              </w:rPr>
              <w:t>291</w:t>
            </w:r>
          </w:p>
        </w:tc>
      </w:tr>
    </w:tbl>
    <w:p w14:paraId="4D2F8C45" w14:textId="77777777" w:rsidR="00592CD3" w:rsidRDefault="00592CD3" w:rsidP="00592CD3">
      <w:pPr>
        <w:jc w:val="both"/>
        <w:rPr>
          <w:noProof/>
          <w:lang w:eastAsia="pl-PL"/>
        </w:rPr>
      </w:pPr>
    </w:p>
    <w:p w14:paraId="498C9001" w14:textId="7EF0856B" w:rsidR="00592CD3" w:rsidRPr="001549D3" w:rsidRDefault="00592CD3" w:rsidP="00592CD3">
      <w:pPr>
        <w:spacing w:before="240"/>
      </w:pPr>
    </w:p>
    <w:sectPr w:rsidR="00592CD3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BC622" w14:textId="77777777" w:rsidR="00093A1F" w:rsidRDefault="00093A1F" w:rsidP="00117666">
      <w:pPr>
        <w:spacing w:after="0"/>
      </w:pPr>
      <w:r>
        <w:separator/>
      </w:r>
    </w:p>
  </w:endnote>
  <w:endnote w:type="continuationSeparator" w:id="0">
    <w:p w14:paraId="203A90A9" w14:textId="77777777" w:rsidR="00093A1F" w:rsidRDefault="00093A1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817C09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D73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817C09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D738D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4843D48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D73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4843D48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D738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555AA" w14:textId="77777777" w:rsidR="00093A1F" w:rsidRDefault="00093A1F" w:rsidP="00117666">
      <w:pPr>
        <w:spacing w:after="0"/>
      </w:pPr>
      <w:r>
        <w:separator/>
      </w:r>
    </w:p>
  </w:footnote>
  <w:footnote w:type="continuationSeparator" w:id="0">
    <w:p w14:paraId="07B91FD8" w14:textId="77777777" w:rsidR="00093A1F" w:rsidRDefault="00093A1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1749775A" w:rsidR="00995F6A" w:rsidRDefault="00C52A7B" w:rsidP="0093429D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93A1F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D738D"/>
    <w:rsid w:val="003544FB"/>
    <w:rsid w:val="003D2D47"/>
    <w:rsid w:val="003D2F2D"/>
    <w:rsid w:val="00401590"/>
    <w:rsid w:val="00447801"/>
    <w:rsid w:val="00452E9C"/>
    <w:rsid w:val="004735C8"/>
    <w:rsid w:val="004961FF"/>
    <w:rsid w:val="00513CFE"/>
    <w:rsid w:val="00517A89"/>
    <w:rsid w:val="005250F2"/>
    <w:rsid w:val="00592CD3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6643A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84616"/>
    <w:rsid w:val="00FE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paragraph" w:styleId="Poprawka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7E268EBA-9418-4B0C-95F8-84F622F0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4</Pages>
  <Words>352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Joanna </cp:lastModifiedBy>
  <cp:revision>4</cp:revision>
  <cp:lastPrinted>2013-10-03T12:51:00Z</cp:lastPrinted>
  <dcterms:created xsi:type="dcterms:W3CDTF">2025-04-17T11:27:00Z</dcterms:created>
  <dcterms:modified xsi:type="dcterms:W3CDTF">2025-07-21T11:54:00Z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