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0EA03D0" w14:textId="75EDE1C2" w:rsidR="0003339B" w:rsidRPr="00150653" w:rsidRDefault="0003339B" w:rsidP="0003339B">
      <w:pPr>
        <w:spacing w:before="100" w:beforeAutospacing="1" w:after="100" w:afterAutospacing="1" w:line="360" w:lineRule="auto"/>
        <w:jc w:val="center"/>
        <w:rPr>
          <w:rFonts w:cs="Arial"/>
          <w:b/>
          <w:bCs/>
          <w:sz w:val="32"/>
          <w:szCs w:val="32"/>
        </w:rPr>
      </w:pPr>
      <w:r w:rsidRPr="00150653">
        <w:rPr>
          <w:rFonts w:cs="Arial"/>
          <w:b/>
          <w:bCs/>
          <w:sz w:val="32"/>
          <w:szCs w:val="32"/>
        </w:rPr>
        <w:t>Supplementary Information</w:t>
      </w:r>
    </w:p>
    <w:p w14:paraId="0B0EDDB4" w14:textId="77777777" w:rsidR="006806B0" w:rsidRDefault="006806B0" w:rsidP="0003339B">
      <w:pPr>
        <w:shd w:val="clear" w:color="auto" w:fill="FFFFFF"/>
        <w:spacing w:before="100" w:beforeAutospacing="1" w:after="100" w:afterAutospacing="1" w:line="360" w:lineRule="auto"/>
        <w:jc w:val="center"/>
        <w:rPr>
          <w:rFonts w:cs="Arial"/>
          <w:b/>
          <w:bCs/>
          <w:szCs w:val="24"/>
        </w:rPr>
      </w:pPr>
      <w:r w:rsidRPr="006806B0">
        <w:rPr>
          <w:rFonts w:cs="Arial"/>
          <w:b/>
          <w:bCs/>
          <w:szCs w:val="24"/>
        </w:rPr>
        <w:t>Marine sediments harbor diverse archaea and bacteria with potentials for anaerobic hydrocarbon degradation via fumarate addition</w:t>
      </w:r>
    </w:p>
    <w:p w14:paraId="7FDEC3E9" w14:textId="69D5903B" w:rsidR="0003339B" w:rsidRPr="00150653" w:rsidRDefault="0003339B" w:rsidP="0003339B">
      <w:pPr>
        <w:shd w:val="clear" w:color="auto" w:fill="FFFFFF"/>
        <w:spacing w:before="100" w:beforeAutospacing="1" w:after="100" w:afterAutospacing="1" w:line="360" w:lineRule="auto"/>
        <w:jc w:val="center"/>
        <w:rPr>
          <w:rFonts w:cs="Arial"/>
          <w:szCs w:val="24"/>
          <w:lang w:val="en-AU"/>
        </w:rPr>
      </w:pPr>
      <w:proofErr w:type="spellStart"/>
      <w:r w:rsidRPr="00150653">
        <w:rPr>
          <w:rFonts w:cs="Arial"/>
          <w:szCs w:val="24"/>
          <w:lang w:val="en-AU"/>
        </w:rPr>
        <w:t>Chuwen</w:t>
      </w:r>
      <w:proofErr w:type="spellEnd"/>
      <w:r w:rsidRPr="00150653">
        <w:rPr>
          <w:rFonts w:cs="Arial"/>
          <w:szCs w:val="24"/>
          <w:lang w:val="en-AU"/>
        </w:rPr>
        <w:t xml:space="preserve"> Zhang</w:t>
      </w:r>
      <w:r w:rsidRPr="00150653">
        <w:rPr>
          <w:rFonts w:cs="Arial"/>
          <w:szCs w:val="24"/>
          <w:vertAlign w:val="superscript"/>
          <w:lang w:val="en-AU"/>
        </w:rPr>
        <w:t>1</w:t>
      </w:r>
      <w:r w:rsidRPr="00150653">
        <w:rPr>
          <w:rFonts w:cs="Arial"/>
          <w:szCs w:val="24"/>
          <w:lang w:val="en-AU"/>
        </w:rPr>
        <w:t xml:space="preserve"> </w:t>
      </w:r>
      <w:r w:rsidRPr="00150653">
        <w:rPr>
          <w:rFonts w:cs="Arial"/>
          <w:szCs w:val="24"/>
          <w:vertAlign w:val="superscript"/>
          <w:lang w:val="en-AU"/>
        </w:rPr>
        <w:t>#</w:t>
      </w:r>
      <w:r w:rsidRPr="00150653">
        <w:rPr>
          <w:rFonts w:cs="Arial"/>
          <w:szCs w:val="24"/>
          <w:lang w:val="en-AU"/>
        </w:rPr>
        <w:t>, Rainer U. Meckenstock</w:t>
      </w:r>
      <w:r w:rsidRPr="00150653">
        <w:rPr>
          <w:rFonts w:cs="Arial"/>
          <w:szCs w:val="24"/>
          <w:vertAlign w:val="superscript"/>
          <w:lang w:val="en-AU"/>
        </w:rPr>
        <w:t>2</w:t>
      </w:r>
      <w:r w:rsidRPr="00150653">
        <w:rPr>
          <w:rFonts w:cs="Arial"/>
          <w:szCs w:val="24"/>
          <w:lang w:val="en-AU"/>
        </w:rPr>
        <w:t xml:space="preserve">, </w:t>
      </w:r>
      <w:proofErr w:type="spellStart"/>
      <w:r w:rsidRPr="00150653">
        <w:rPr>
          <w:rFonts w:cs="Arial"/>
          <w:szCs w:val="24"/>
          <w:lang w:val="en-AU"/>
        </w:rPr>
        <w:t>Shengze</w:t>
      </w:r>
      <w:proofErr w:type="spellEnd"/>
      <w:r w:rsidRPr="00150653">
        <w:rPr>
          <w:rFonts w:cs="Arial"/>
          <w:szCs w:val="24"/>
          <w:lang w:val="en-AU"/>
        </w:rPr>
        <w:t xml:space="preserve"> Weng</w:t>
      </w:r>
      <w:r w:rsidRPr="00150653">
        <w:rPr>
          <w:rFonts w:cs="Arial"/>
          <w:szCs w:val="24"/>
          <w:vertAlign w:val="superscript"/>
          <w:lang w:val="en-AU"/>
        </w:rPr>
        <w:t>1</w:t>
      </w:r>
      <w:r w:rsidRPr="00150653">
        <w:rPr>
          <w:rFonts w:cs="Arial"/>
          <w:szCs w:val="24"/>
          <w:lang w:val="en-AU"/>
        </w:rPr>
        <w:t xml:space="preserve">, </w:t>
      </w:r>
      <w:proofErr w:type="spellStart"/>
      <w:r w:rsidRPr="00150653">
        <w:rPr>
          <w:rFonts w:cs="Arial"/>
          <w:szCs w:val="24"/>
          <w:lang w:val="en-AU"/>
        </w:rPr>
        <w:t>Guangshan</w:t>
      </w:r>
      <w:proofErr w:type="spellEnd"/>
      <w:r w:rsidRPr="00150653">
        <w:rPr>
          <w:rFonts w:cs="Arial"/>
          <w:szCs w:val="24"/>
          <w:lang w:val="en-AU"/>
        </w:rPr>
        <w:t xml:space="preserve"> Wei</w:t>
      </w:r>
      <w:r w:rsidRPr="00150653">
        <w:rPr>
          <w:rFonts w:cs="Arial"/>
          <w:szCs w:val="24"/>
          <w:vertAlign w:val="superscript"/>
          <w:lang w:val="en-AU"/>
        </w:rPr>
        <w:t>1, 4</w:t>
      </w:r>
      <w:r w:rsidRPr="00150653">
        <w:rPr>
          <w:rFonts w:cs="Arial"/>
          <w:szCs w:val="24"/>
          <w:lang w:val="en-AU"/>
        </w:rPr>
        <w:t>, Casey R.J. Hubert</w:t>
      </w:r>
      <w:r w:rsidRPr="00150653">
        <w:rPr>
          <w:rFonts w:cs="Arial"/>
          <w:szCs w:val="24"/>
          <w:vertAlign w:val="superscript"/>
          <w:lang w:val="en-AU"/>
        </w:rPr>
        <w:t>3</w:t>
      </w:r>
      <w:r w:rsidRPr="00150653">
        <w:rPr>
          <w:rFonts w:cs="Arial"/>
          <w:szCs w:val="24"/>
          <w:lang w:val="en-AU"/>
        </w:rPr>
        <w:t>, Jiang</w:t>
      </w:r>
      <w:r w:rsidR="006806B0">
        <w:rPr>
          <w:rFonts w:cs="Arial"/>
          <w:szCs w:val="24"/>
          <w:lang w:val="en-AU"/>
        </w:rPr>
        <w:t>-H</w:t>
      </w:r>
      <w:r w:rsidRPr="00150653">
        <w:rPr>
          <w:rFonts w:cs="Arial"/>
          <w:szCs w:val="24"/>
          <w:lang w:val="en-AU"/>
        </w:rPr>
        <w:t>ai Wang</w:t>
      </w:r>
      <w:r w:rsidRPr="00150653">
        <w:rPr>
          <w:rFonts w:cs="Arial"/>
          <w:szCs w:val="24"/>
          <w:vertAlign w:val="superscript"/>
          <w:lang w:val="en-AU"/>
        </w:rPr>
        <w:t>1</w:t>
      </w:r>
      <w:r w:rsidRPr="00150653">
        <w:rPr>
          <w:rFonts w:cs="Arial"/>
          <w:szCs w:val="24"/>
          <w:lang w:val="en-AU"/>
        </w:rPr>
        <w:t xml:space="preserve"> *, </w:t>
      </w:r>
      <w:proofErr w:type="spellStart"/>
      <w:r w:rsidRPr="00150653">
        <w:rPr>
          <w:rFonts w:cs="Arial"/>
          <w:szCs w:val="24"/>
          <w:lang w:val="en-AU"/>
        </w:rPr>
        <w:t>Xiyang</w:t>
      </w:r>
      <w:proofErr w:type="spellEnd"/>
      <w:r w:rsidRPr="00150653">
        <w:rPr>
          <w:rFonts w:cs="Arial"/>
          <w:szCs w:val="24"/>
          <w:lang w:val="en-AU"/>
        </w:rPr>
        <w:t xml:space="preserve"> Dong</w:t>
      </w:r>
      <w:r w:rsidRPr="00150653">
        <w:rPr>
          <w:rFonts w:cs="Arial"/>
          <w:szCs w:val="24"/>
          <w:vertAlign w:val="superscript"/>
          <w:lang w:val="en-AU"/>
        </w:rPr>
        <w:t>1</w:t>
      </w:r>
      <w:r w:rsidRPr="00150653">
        <w:rPr>
          <w:rFonts w:cs="Arial"/>
          <w:szCs w:val="24"/>
          <w:lang w:val="en-AU"/>
        </w:rPr>
        <w:t xml:space="preserve"> </w:t>
      </w:r>
      <w:r w:rsidRPr="00150653">
        <w:rPr>
          <w:rFonts w:cs="Arial"/>
          <w:szCs w:val="24"/>
          <w:vertAlign w:val="superscript"/>
          <w:lang w:val="en-AU"/>
        </w:rPr>
        <w:t>#</w:t>
      </w:r>
      <w:r w:rsidRPr="00150653">
        <w:rPr>
          <w:rFonts w:cs="Arial"/>
          <w:szCs w:val="24"/>
          <w:lang w:val="en-AU"/>
        </w:rPr>
        <w:t xml:space="preserve"> *</w:t>
      </w:r>
    </w:p>
    <w:p w14:paraId="71B0CDAE" w14:textId="77777777" w:rsidR="0003339B" w:rsidRPr="00150653" w:rsidRDefault="0003339B" w:rsidP="0003339B">
      <w:pPr>
        <w:pStyle w:val="ac"/>
        <w:spacing w:line="360" w:lineRule="auto"/>
        <w:jc w:val="both"/>
        <w:rPr>
          <w:rFonts w:eastAsia="PMingLiU" w:cs="Arial"/>
          <w:sz w:val="24"/>
          <w:szCs w:val="24"/>
          <w:lang w:val="en-US" w:eastAsia="en-US"/>
        </w:rPr>
      </w:pPr>
      <w:r w:rsidRPr="00150653">
        <w:rPr>
          <w:rFonts w:eastAsia="PMingLiU" w:cs="Arial"/>
          <w:sz w:val="24"/>
          <w:szCs w:val="24"/>
          <w:vertAlign w:val="superscript"/>
          <w:lang w:val="en-US" w:eastAsia="en-US"/>
        </w:rPr>
        <w:t>1</w:t>
      </w:r>
      <w:r w:rsidRPr="00150653">
        <w:rPr>
          <w:rFonts w:eastAsia="PMingLiU" w:cs="Arial"/>
          <w:sz w:val="24"/>
          <w:szCs w:val="24"/>
          <w:lang w:val="en-US" w:eastAsia="en-US"/>
        </w:rPr>
        <w:t xml:space="preserve"> School of Marine Sciences, Sun </w:t>
      </w:r>
      <w:proofErr w:type="spellStart"/>
      <w:r w:rsidRPr="00150653">
        <w:rPr>
          <w:rFonts w:eastAsia="PMingLiU" w:cs="Arial"/>
          <w:sz w:val="24"/>
          <w:szCs w:val="24"/>
          <w:lang w:val="en-US" w:eastAsia="en-US"/>
        </w:rPr>
        <w:t>Yat</w:t>
      </w:r>
      <w:proofErr w:type="spellEnd"/>
      <w:r w:rsidRPr="00150653">
        <w:rPr>
          <w:rFonts w:eastAsia="PMingLiU" w:cs="Arial"/>
          <w:sz w:val="24"/>
          <w:szCs w:val="24"/>
          <w:lang w:val="en-US" w:eastAsia="en-US"/>
        </w:rPr>
        <w:t>-Sen University, Zhuhai, 519082, China</w:t>
      </w:r>
    </w:p>
    <w:p w14:paraId="26CF9256" w14:textId="77777777" w:rsidR="0003339B" w:rsidRPr="00150653" w:rsidRDefault="0003339B" w:rsidP="0003339B">
      <w:pPr>
        <w:pStyle w:val="ac"/>
        <w:spacing w:line="360" w:lineRule="auto"/>
        <w:jc w:val="both"/>
        <w:rPr>
          <w:rFonts w:eastAsia="PMingLiU" w:cs="Arial"/>
          <w:sz w:val="24"/>
          <w:szCs w:val="24"/>
          <w:lang w:val="en-US" w:eastAsia="en-US"/>
        </w:rPr>
      </w:pPr>
      <w:r w:rsidRPr="00150653">
        <w:rPr>
          <w:rFonts w:eastAsia="PMingLiU" w:cs="Arial"/>
          <w:sz w:val="24"/>
          <w:szCs w:val="24"/>
          <w:vertAlign w:val="superscript"/>
          <w:lang w:val="en-US" w:eastAsia="en-US"/>
        </w:rPr>
        <w:t xml:space="preserve">2 </w:t>
      </w:r>
      <w:r w:rsidRPr="00150653">
        <w:rPr>
          <w:rFonts w:eastAsia="PMingLiU" w:cs="Arial"/>
          <w:sz w:val="24"/>
          <w:szCs w:val="24"/>
          <w:lang w:val="en-US" w:eastAsia="en-US"/>
        </w:rPr>
        <w:t>Environmental Microbiology and Biotechnology, University Duisburg-Essen, Essen, 45141, Germany</w:t>
      </w:r>
    </w:p>
    <w:p w14:paraId="042DA61E" w14:textId="77777777" w:rsidR="0003339B" w:rsidRPr="00150653" w:rsidRDefault="0003339B" w:rsidP="0003339B">
      <w:pPr>
        <w:pStyle w:val="ac"/>
        <w:spacing w:line="360" w:lineRule="auto"/>
        <w:jc w:val="both"/>
        <w:rPr>
          <w:rFonts w:eastAsia="PMingLiU" w:cs="Arial"/>
          <w:sz w:val="24"/>
          <w:szCs w:val="24"/>
          <w:lang w:val="en-US" w:eastAsia="en-US"/>
        </w:rPr>
      </w:pPr>
      <w:r w:rsidRPr="00150653">
        <w:rPr>
          <w:rFonts w:eastAsia="PMingLiU" w:cs="Arial"/>
          <w:sz w:val="24"/>
          <w:szCs w:val="24"/>
          <w:vertAlign w:val="superscript"/>
          <w:lang w:val="en-US" w:eastAsia="en-US"/>
        </w:rPr>
        <w:t>3</w:t>
      </w:r>
      <w:r w:rsidRPr="00150653">
        <w:rPr>
          <w:rFonts w:eastAsia="PMingLiU" w:cs="Arial"/>
          <w:sz w:val="24"/>
          <w:szCs w:val="24"/>
          <w:lang w:val="en-US" w:eastAsia="en-US"/>
        </w:rPr>
        <w:t xml:space="preserve"> Department of Biological Sciences, University of Calgary, Calgary, AB T2N1N4, Canada</w:t>
      </w:r>
    </w:p>
    <w:p w14:paraId="664A7B34" w14:textId="77777777" w:rsidR="0003339B" w:rsidRPr="00150653" w:rsidRDefault="0003339B" w:rsidP="0003339B">
      <w:pPr>
        <w:pStyle w:val="ac"/>
        <w:spacing w:line="360" w:lineRule="auto"/>
        <w:jc w:val="both"/>
        <w:rPr>
          <w:rFonts w:eastAsia="PMingLiU" w:cs="Arial"/>
          <w:sz w:val="24"/>
          <w:szCs w:val="24"/>
          <w:lang w:val="en-US" w:eastAsia="en-US"/>
        </w:rPr>
      </w:pPr>
      <w:r w:rsidRPr="00150653">
        <w:rPr>
          <w:rFonts w:eastAsia="PMingLiU" w:cs="Arial"/>
          <w:sz w:val="24"/>
          <w:szCs w:val="24"/>
          <w:vertAlign w:val="superscript"/>
          <w:lang w:val="en-US" w:eastAsia="en-US"/>
        </w:rPr>
        <w:t xml:space="preserve">4 </w:t>
      </w:r>
      <w:r w:rsidRPr="00150653">
        <w:rPr>
          <w:rFonts w:eastAsia="PMingLiU" w:cs="Arial"/>
          <w:sz w:val="24"/>
          <w:szCs w:val="24"/>
          <w:lang w:val="en-US" w:eastAsia="en-US"/>
        </w:rPr>
        <w:t>Key Laboratory of Marine Genetic Resources, Third Institute of Oceanography, Ministry of Natural Resources</w:t>
      </w:r>
      <w:r w:rsidRPr="00150653">
        <w:rPr>
          <w:rFonts w:cs="Arial"/>
          <w:sz w:val="24"/>
          <w:szCs w:val="24"/>
          <w:lang w:val="en-US"/>
        </w:rPr>
        <w:t xml:space="preserve">, </w:t>
      </w:r>
      <w:r w:rsidRPr="00150653">
        <w:rPr>
          <w:rFonts w:eastAsia="PMingLiU" w:cs="Arial"/>
          <w:sz w:val="24"/>
          <w:szCs w:val="24"/>
          <w:lang w:val="en-US" w:eastAsia="en-US"/>
        </w:rPr>
        <w:t>Xiamen, 361005, China</w:t>
      </w:r>
    </w:p>
    <w:p w14:paraId="52655D78" w14:textId="77777777" w:rsidR="0003339B" w:rsidRPr="00150653" w:rsidRDefault="0003339B" w:rsidP="0003339B">
      <w:pPr>
        <w:pStyle w:val="ac"/>
        <w:spacing w:before="100" w:beforeAutospacing="1" w:after="100" w:afterAutospacing="1" w:line="360" w:lineRule="auto"/>
        <w:jc w:val="both"/>
        <w:rPr>
          <w:rFonts w:eastAsia="PMingLiU" w:cs="Arial"/>
          <w:sz w:val="24"/>
          <w:szCs w:val="24"/>
          <w:vertAlign w:val="superscript"/>
          <w:lang w:val="en-US" w:eastAsia="en-US"/>
        </w:rPr>
      </w:pPr>
    </w:p>
    <w:p w14:paraId="15BFADCC" w14:textId="77777777" w:rsidR="0003339B" w:rsidRPr="00150653" w:rsidRDefault="0003339B" w:rsidP="0003339B">
      <w:pPr>
        <w:pStyle w:val="ac"/>
        <w:spacing w:before="100" w:beforeAutospacing="1" w:after="100" w:afterAutospacing="1" w:line="360" w:lineRule="auto"/>
        <w:jc w:val="both"/>
        <w:rPr>
          <w:rFonts w:eastAsia="PMingLiU" w:cs="Arial"/>
          <w:sz w:val="24"/>
          <w:szCs w:val="24"/>
          <w:lang w:val="en-US" w:eastAsia="en-US"/>
        </w:rPr>
      </w:pPr>
      <w:r w:rsidRPr="00150653">
        <w:rPr>
          <w:rFonts w:eastAsia="PMingLiU" w:cs="Arial"/>
          <w:sz w:val="24"/>
          <w:szCs w:val="24"/>
          <w:vertAlign w:val="superscript"/>
          <w:lang w:val="en-US" w:eastAsia="en-US"/>
        </w:rPr>
        <w:t>#</w:t>
      </w:r>
      <w:r w:rsidRPr="00150653">
        <w:rPr>
          <w:rFonts w:eastAsia="PMingLiU" w:cs="Arial"/>
          <w:sz w:val="24"/>
          <w:szCs w:val="24"/>
          <w:lang w:val="en-US" w:eastAsia="en-US"/>
        </w:rPr>
        <w:t xml:space="preserve"> These authors contributed equally to this work.</w:t>
      </w:r>
    </w:p>
    <w:p w14:paraId="757B1F7B" w14:textId="77777777" w:rsidR="0003339B" w:rsidRPr="00150653" w:rsidRDefault="0003339B" w:rsidP="0003339B">
      <w:pPr>
        <w:pStyle w:val="ac"/>
        <w:spacing w:before="100" w:beforeAutospacing="1" w:after="100" w:afterAutospacing="1" w:line="360" w:lineRule="auto"/>
        <w:jc w:val="both"/>
        <w:rPr>
          <w:rFonts w:eastAsia="PMingLiU" w:cs="Arial"/>
          <w:sz w:val="24"/>
          <w:szCs w:val="24"/>
          <w:lang w:val="en-CA" w:eastAsia="en-US"/>
        </w:rPr>
      </w:pPr>
    </w:p>
    <w:p w14:paraId="0F73B09E" w14:textId="77777777" w:rsidR="0003339B" w:rsidRPr="00150653" w:rsidRDefault="0003339B" w:rsidP="000415CB">
      <w:pPr>
        <w:pStyle w:val="ac"/>
        <w:spacing w:line="360" w:lineRule="auto"/>
        <w:jc w:val="both"/>
        <w:rPr>
          <w:rFonts w:eastAsia="PMingLiU" w:cs="Arial"/>
          <w:sz w:val="24"/>
          <w:szCs w:val="24"/>
          <w:lang w:val="en-US" w:eastAsia="en-US"/>
        </w:rPr>
      </w:pPr>
      <w:r w:rsidRPr="00150653">
        <w:rPr>
          <w:rFonts w:eastAsia="PMingLiU" w:cs="Arial"/>
          <w:sz w:val="24"/>
          <w:szCs w:val="24"/>
          <w:lang w:val="en-US" w:eastAsia="en-US"/>
        </w:rPr>
        <w:t>* Correspondence can be addressed to:</w:t>
      </w:r>
    </w:p>
    <w:p w14:paraId="644B457C" w14:textId="77777777" w:rsidR="0003339B" w:rsidRPr="00150653" w:rsidRDefault="0003339B" w:rsidP="000415CB">
      <w:pPr>
        <w:pStyle w:val="ac"/>
        <w:spacing w:line="360" w:lineRule="auto"/>
        <w:jc w:val="both"/>
        <w:rPr>
          <w:rFonts w:cs="Arial"/>
          <w:sz w:val="24"/>
          <w:szCs w:val="24"/>
        </w:rPr>
      </w:pPr>
      <w:r w:rsidRPr="00150653">
        <w:rPr>
          <w:rFonts w:eastAsia="PMingLiU" w:cs="Arial"/>
          <w:sz w:val="24"/>
          <w:szCs w:val="24"/>
          <w:lang w:eastAsia="en-US"/>
        </w:rPr>
        <w:t>Assoc Prof Xiyang Dong (dongxy23@mail.sysu.edu.cn)</w:t>
      </w:r>
      <w:r w:rsidRPr="00150653">
        <w:rPr>
          <w:rFonts w:cs="Arial"/>
          <w:sz w:val="24"/>
          <w:szCs w:val="24"/>
        </w:rPr>
        <w:t xml:space="preserve">; </w:t>
      </w:r>
    </w:p>
    <w:p w14:paraId="36B586B5" w14:textId="4E2A93F9" w:rsidR="0003339B" w:rsidRPr="00150653" w:rsidRDefault="0003339B" w:rsidP="000415CB">
      <w:pPr>
        <w:pStyle w:val="ac"/>
        <w:spacing w:line="360" w:lineRule="auto"/>
        <w:jc w:val="both"/>
        <w:rPr>
          <w:rFonts w:cs="Arial"/>
          <w:b/>
          <w:bCs/>
          <w:sz w:val="24"/>
          <w:szCs w:val="24"/>
        </w:rPr>
      </w:pPr>
      <w:r w:rsidRPr="00150653">
        <w:rPr>
          <w:rFonts w:eastAsia="PMingLiU" w:cs="Arial"/>
          <w:sz w:val="24"/>
          <w:szCs w:val="24"/>
          <w:lang w:eastAsia="en-US"/>
        </w:rPr>
        <w:t>P</w:t>
      </w:r>
      <w:r w:rsidRPr="00150653">
        <w:rPr>
          <w:rFonts w:cs="Arial"/>
          <w:sz w:val="24"/>
          <w:szCs w:val="24"/>
        </w:rPr>
        <w:t>rof Jiang</w:t>
      </w:r>
      <w:r w:rsidR="006806B0">
        <w:rPr>
          <w:rFonts w:cs="Arial"/>
          <w:sz w:val="24"/>
          <w:szCs w:val="24"/>
        </w:rPr>
        <w:t>-H</w:t>
      </w:r>
      <w:r w:rsidRPr="00150653">
        <w:rPr>
          <w:rFonts w:cs="Arial"/>
          <w:sz w:val="24"/>
          <w:szCs w:val="24"/>
        </w:rPr>
        <w:t>ai Wang (wangjhai@mail.sysu.edu.cn)</w:t>
      </w:r>
    </w:p>
    <w:p w14:paraId="589057FF" w14:textId="37B1E91B" w:rsidR="0028767E" w:rsidRPr="00150653" w:rsidRDefault="0028767E" w:rsidP="0003339B">
      <w:pPr>
        <w:pageBreakBefore/>
        <w:spacing w:before="100" w:beforeAutospacing="1" w:after="100" w:afterAutospacing="1" w:line="360" w:lineRule="auto"/>
        <w:jc w:val="both"/>
        <w:rPr>
          <w:rFonts w:cs="Arial"/>
          <w:szCs w:val="24"/>
        </w:rPr>
      </w:pPr>
      <w:r w:rsidRPr="00150653">
        <w:rPr>
          <w:rFonts w:cs="Arial"/>
          <w:b/>
          <w:szCs w:val="24"/>
        </w:rPr>
        <w:lastRenderedPageBreak/>
        <w:t xml:space="preserve">Supplementary Table 1. </w:t>
      </w:r>
      <w:r w:rsidR="0003339B" w:rsidRPr="00150653">
        <w:rPr>
          <w:rFonts w:cs="Arial"/>
          <w:bCs/>
          <w:szCs w:val="24"/>
        </w:rPr>
        <w:t xml:space="preserve">List of </w:t>
      </w:r>
      <w:proofErr w:type="spellStart"/>
      <w:r w:rsidR="006F6087">
        <w:rPr>
          <w:rFonts w:cs="Arial"/>
          <w:bCs/>
          <w:szCs w:val="24"/>
        </w:rPr>
        <w:t>F</w:t>
      </w:r>
      <w:r w:rsidR="006F6087">
        <w:rPr>
          <w:rFonts w:cs="Arial" w:hint="eastAsia"/>
          <w:bCs/>
          <w:szCs w:val="24"/>
        </w:rPr>
        <w:t>ae</w:t>
      </w:r>
      <w:r w:rsidR="008428F9" w:rsidRPr="00150653">
        <w:rPr>
          <w:rFonts w:cs="Arial"/>
          <w:szCs w:val="24"/>
        </w:rPr>
        <w:t>A</w:t>
      </w:r>
      <w:proofErr w:type="spellEnd"/>
      <w:r w:rsidR="008428F9" w:rsidRPr="00150653">
        <w:rPr>
          <w:rFonts w:cs="Arial"/>
          <w:szCs w:val="24"/>
        </w:rPr>
        <w:t xml:space="preserve"> reference protein sequences</w:t>
      </w:r>
      <w:r w:rsidRPr="00150653">
        <w:rPr>
          <w:rFonts w:cs="Arial"/>
          <w:szCs w:val="24"/>
        </w:rPr>
        <w:t xml:space="preserve">. </w:t>
      </w:r>
    </w:p>
    <w:p w14:paraId="3EDE953A" w14:textId="38D4CA17" w:rsidR="00924A0E" w:rsidRPr="00150653" w:rsidRDefault="00304181" w:rsidP="0003339B">
      <w:pPr>
        <w:spacing w:before="100" w:beforeAutospacing="1" w:after="100" w:afterAutospacing="1" w:line="360" w:lineRule="auto"/>
        <w:jc w:val="both"/>
        <w:rPr>
          <w:rFonts w:cs="Arial"/>
          <w:szCs w:val="24"/>
        </w:rPr>
      </w:pPr>
      <w:r w:rsidRPr="00150653">
        <w:rPr>
          <w:rFonts w:cs="Arial"/>
          <w:b/>
          <w:szCs w:val="24"/>
        </w:rPr>
        <w:t xml:space="preserve">Supplementary Table </w:t>
      </w:r>
      <w:r w:rsidR="0028767E" w:rsidRPr="00150653">
        <w:rPr>
          <w:rFonts w:cs="Arial"/>
          <w:b/>
          <w:szCs w:val="24"/>
        </w:rPr>
        <w:t>2</w:t>
      </w:r>
      <w:r w:rsidR="00CD4FAB" w:rsidRPr="00150653">
        <w:rPr>
          <w:rFonts w:cs="Arial"/>
          <w:b/>
          <w:szCs w:val="24"/>
        </w:rPr>
        <w:t>.</w:t>
      </w:r>
      <w:r w:rsidRPr="00150653">
        <w:rPr>
          <w:rFonts w:cs="Arial"/>
          <w:b/>
          <w:szCs w:val="24"/>
        </w:rPr>
        <w:t xml:space="preserve"> </w:t>
      </w:r>
      <w:r w:rsidR="0003339B" w:rsidRPr="00150653">
        <w:rPr>
          <w:rFonts w:cs="Arial"/>
        </w:rPr>
        <w:t xml:space="preserve">NCBI </w:t>
      </w:r>
      <w:r w:rsidR="0003339B" w:rsidRPr="00150653">
        <w:rPr>
          <w:rFonts w:cs="Arial"/>
          <w:szCs w:val="24"/>
        </w:rPr>
        <w:t xml:space="preserve">Sequence Read Archive (SRA) </w:t>
      </w:r>
      <w:r w:rsidR="00D76BAE" w:rsidRPr="00150653">
        <w:rPr>
          <w:rFonts w:cs="Arial"/>
          <w:szCs w:val="24"/>
        </w:rPr>
        <w:t xml:space="preserve">information of </w:t>
      </w:r>
      <w:r w:rsidR="0033121F" w:rsidRPr="00150653">
        <w:rPr>
          <w:rFonts w:cs="Arial"/>
          <w:szCs w:val="24"/>
        </w:rPr>
        <w:t xml:space="preserve">sediment </w:t>
      </w:r>
      <w:r w:rsidR="00D76BAE" w:rsidRPr="00150653">
        <w:rPr>
          <w:rFonts w:cs="Arial"/>
          <w:szCs w:val="24"/>
        </w:rPr>
        <w:t xml:space="preserve">metagenomes retrieved from </w:t>
      </w:r>
      <w:r w:rsidR="0003339B" w:rsidRPr="00150653">
        <w:rPr>
          <w:rFonts w:cs="Arial"/>
          <w:szCs w:val="24"/>
        </w:rPr>
        <w:t xml:space="preserve">various </w:t>
      </w:r>
      <w:r w:rsidR="00D76BAE" w:rsidRPr="00150653">
        <w:rPr>
          <w:rFonts w:cs="Arial"/>
          <w:szCs w:val="24"/>
        </w:rPr>
        <w:t>marine</w:t>
      </w:r>
      <w:r w:rsidR="009E05A1" w:rsidRPr="00150653">
        <w:rPr>
          <w:rFonts w:cs="Arial"/>
          <w:szCs w:val="24"/>
        </w:rPr>
        <w:t xml:space="preserve"> ecosystems</w:t>
      </w:r>
      <w:r w:rsidRPr="00150653">
        <w:rPr>
          <w:rFonts w:cs="Arial"/>
          <w:szCs w:val="24"/>
        </w:rPr>
        <w:t>.</w:t>
      </w:r>
    </w:p>
    <w:p w14:paraId="1105E270" w14:textId="744681C9" w:rsidR="00F8527E" w:rsidRPr="00150653" w:rsidRDefault="00F8527E" w:rsidP="0003339B">
      <w:pPr>
        <w:spacing w:before="100" w:beforeAutospacing="1" w:after="100" w:afterAutospacing="1" w:line="360" w:lineRule="auto"/>
        <w:jc w:val="both"/>
        <w:rPr>
          <w:rFonts w:cs="Arial"/>
          <w:bCs/>
          <w:szCs w:val="24"/>
        </w:rPr>
      </w:pPr>
      <w:r w:rsidRPr="00150653">
        <w:rPr>
          <w:rFonts w:cs="Arial"/>
          <w:b/>
          <w:szCs w:val="24"/>
        </w:rPr>
        <w:t xml:space="preserve">Supplementary Table </w:t>
      </w:r>
      <w:r w:rsidR="0028767E" w:rsidRPr="00150653">
        <w:rPr>
          <w:rFonts w:cs="Arial"/>
          <w:b/>
          <w:szCs w:val="24"/>
        </w:rPr>
        <w:t>3</w:t>
      </w:r>
      <w:r w:rsidRPr="00150653">
        <w:rPr>
          <w:rFonts w:cs="Arial"/>
          <w:b/>
          <w:szCs w:val="24"/>
        </w:rPr>
        <w:t xml:space="preserve">. </w:t>
      </w:r>
      <w:r w:rsidRPr="00150653">
        <w:rPr>
          <w:rFonts w:cs="Arial"/>
          <w:bCs/>
          <w:szCs w:val="24"/>
        </w:rPr>
        <w:t>Genome statistics and completeness estimates</w:t>
      </w:r>
      <w:r w:rsidR="00F33AB8" w:rsidRPr="00150653">
        <w:rPr>
          <w:rFonts w:cs="Arial"/>
          <w:bCs/>
          <w:szCs w:val="24"/>
        </w:rPr>
        <w:t xml:space="preserve"> of recovered </w:t>
      </w:r>
      <w:r w:rsidR="002B69B4" w:rsidRPr="00150653">
        <w:rPr>
          <w:rFonts w:cs="Arial"/>
          <w:bCs/>
          <w:szCs w:val="24"/>
        </w:rPr>
        <w:t>archaeal and bacterial genomes</w:t>
      </w:r>
      <w:r w:rsidRPr="00150653">
        <w:rPr>
          <w:rFonts w:cs="Arial"/>
          <w:bCs/>
          <w:szCs w:val="24"/>
        </w:rPr>
        <w:t>.</w:t>
      </w:r>
    </w:p>
    <w:p w14:paraId="41FEB653" w14:textId="46A8266D" w:rsidR="00B70E0B" w:rsidRPr="00150653" w:rsidRDefault="00B70E0B" w:rsidP="0003339B">
      <w:pPr>
        <w:spacing w:before="100" w:beforeAutospacing="1" w:after="100" w:afterAutospacing="1" w:line="360" w:lineRule="auto"/>
        <w:jc w:val="both"/>
        <w:rPr>
          <w:rFonts w:cs="Arial"/>
          <w:bCs/>
          <w:szCs w:val="24"/>
        </w:rPr>
      </w:pPr>
      <w:r w:rsidRPr="00150653">
        <w:rPr>
          <w:rFonts w:cs="Arial"/>
          <w:b/>
          <w:szCs w:val="24"/>
        </w:rPr>
        <w:t>Supplementary Table 4.</w:t>
      </w:r>
      <w:r w:rsidR="00D05C05" w:rsidRPr="00150653">
        <w:rPr>
          <w:rFonts w:cs="Arial"/>
          <w:b/>
          <w:szCs w:val="24"/>
        </w:rPr>
        <w:t xml:space="preserve"> </w:t>
      </w:r>
      <w:r w:rsidR="008B3C72" w:rsidRPr="00150653">
        <w:rPr>
          <w:rFonts w:cs="Arial"/>
          <w:bCs/>
          <w:szCs w:val="24"/>
        </w:rPr>
        <w:t xml:space="preserve">Presence </w:t>
      </w:r>
      <w:r w:rsidR="002C533A" w:rsidRPr="00150653">
        <w:rPr>
          <w:rFonts w:cs="Arial"/>
          <w:bCs/>
          <w:szCs w:val="24"/>
        </w:rPr>
        <w:t xml:space="preserve">and </w:t>
      </w:r>
      <w:r w:rsidR="008B3C72" w:rsidRPr="00150653">
        <w:rPr>
          <w:rFonts w:cs="Arial"/>
          <w:bCs/>
          <w:szCs w:val="24"/>
        </w:rPr>
        <w:t>absence of</w:t>
      </w:r>
      <w:r w:rsidR="008B3C72" w:rsidRPr="00150653" w:rsidDel="008B3C72">
        <w:rPr>
          <w:rFonts w:cs="Arial"/>
          <w:bCs/>
          <w:szCs w:val="24"/>
        </w:rPr>
        <w:t xml:space="preserve"> </w:t>
      </w:r>
      <w:r w:rsidR="00BF3A79" w:rsidRPr="00150653">
        <w:rPr>
          <w:rFonts w:cs="Arial"/>
          <w:bCs/>
          <w:szCs w:val="24"/>
        </w:rPr>
        <w:t xml:space="preserve">metabolism markers </w:t>
      </w:r>
      <w:r w:rsidR="008B3C72" w:rsidRPr="00150653">
        <w:rPr>
          <w:rFonts w:cs="Arial"/>
          <w:bCs/>
          <w:szCs w:val="24"/>
        </w:rPr>
        <w:t xml:space="preserve">genes in </w:t>
      </w:r>
      <w:r w:rsidR="00D3448B" w:rsidRPr="00150653">
        <w:rPr>
          <w:rFonts w:cs="Arial"/>
          <w:bCs/>
          <w:szCs w:val="24"/>
        </w:rPr>
        <w:t xml:space="preserve">62 </w:t>
      </w:r>
      <w:r w:rsidR="009442B4" w:rsidRPr="00150653">
        <w:rPr>
          <w:rFonts w:cs="Arial"/>
          <w:bCs/>
          <w:szCs w:val="24"/>
        </w:rPr>
        <w:t xml:space="preserve">archaeal and bacterial </w:t>
      </w:r>
      <w:r w:rsidR="00D3448B" w:rsidRPr="00150653">
        <w:rPr>
          <w:rFonts w:cs="Arial"/>
          <w:bCs/>
          <w:szCs w:val="24"/>
        </w:rPr>
        <w:t>genomes</w:t>
      </w:r>
      <w:r w:rsidRPr="00150653">
        <w:rPr>
          <w:rFonts w:cs="Arial"/>
          <w:bCs/>
          <w:szCs w:val="24"/>
        </w:rPr>
        <w:t>.</w:t>
      </w:r>
    </w:p>
    <w:p w14:paraId="77199BE8" w14:textId="17A82818" w:rsidR="00B70E0B" w:rsidRPr="00150653" w:rsidRDefault="00B70E0B" w:rsidP="0003339B">
      <w:pPr>
        <w:spacing w:before="100" w:beforeAutospacing="1" w:after="100" w:afterAutospacing="1" w:line="360" w:lineRule="auto"/>
        <w:jc w:val="both"/>
        <w:rPr>
          <w:rFonts w:cs="Arial"/>
          <w:szCs w:val="24"/>
        </w:rPr>
      </w:pPr>
      <w:r w:rsidRPr="00150653">
        <w:rPr>
          <w:rFonts w:cs="Arial"/>
          <w:b/>
          <w:szCs w:val="24"/>
        </w:rPr>
        <w:t xml:space="preserve">Supplementary Table 5. </w:t>
      </w:r>
      <w:r w:rsidR="00F25FA2" w:rsidRPr="00150653">
        <w:rPr>
          <w:rFonts w:cs="Arial"/>
          <w:szCs w:val="24"/>
        </w:rPr>
        <w:t xml:space="preserve">Information of </w:t>
      </w:r>
      <w:proofErr w:type="spellStart"/>
      <w:r w:rsidR="00F25FA2" w:rsidRPr="00150653">
        <w:rPr>
          <w:rFonts w:cs="Arial"/>
          <w:szCs w:val="24"/>
        </w:rPr>
        <w:t>BLASTp</w:t>
      </w:r>
      <w:proofErr w:type="spellEnd"/>
      <w:r w:rsidR="00F25FA2" w:rsidRPr="00150653">
        <w:rPr>
          <w:rFonts w:cs="Arial"/>
          <w:szCs w:val="24"/>
        </w:rPr>
        <w:t xml:space="preserve"> hits for </w:t>
      </w:r>
      <w:proofErr w:type="spellStart"/>
      <w:r w:rsidR="006F6087">
        <w:rPr>
          <w:rFonts w:cs="Arial"/>
          <w:szCs w:val="24"/>
        </w:rPr>
        <w:t>Fae</w:t>
      </w:r>
      <w:r w:rsidR="00772F76" w:rsidRPr="00150653">
        <w:rPr>
          <w:rFonts w:cs="Arial"/>
          <w:szCs w:val="24"/>
        </w:rPr>
        <w:t>A</w:t>
      </w:r>
      <w:proofErr w:type="spellEnd"/>
      <w:r w:rsidR="00EC6AF2" w:rsidRPr="00150653">
        <w:rPr>
          <w:rFonts w:cs="Arial"/>
          <w:szCs w:val="24"/>
        </w:rPr>
        <w:t>.</w:t>
      </w:r>
    </w:p>
    <w:p w14:paraId="3D014A35" w14:textId="1A17F1BF" w:rsidR="00E7685F" w:rsidRPr="00150653" w:rsidRDefault="00E7685F" w:rsidP="0003339B">
      <w:pPr>
        <w:spacing w:before="100" w:beforeAutospacing="1" w:after="100" w:afterAutospacing="1" w:line="360" w:lineRule="auto"/>
        <w:jc w:val="both"/>
        <w:rPr>
          <w:rFonts w:cs="Arial"/>
          <w:szCs w:val="24"/>
        </w:rPr>
      </w:pPr>
      <w:r w:rsidRPr="00150653">
        <w:rPr>
          <w:rFonts w:cs="Arial"/>
          <w:b/>
          <w:szCs w:val="24"/>
        </w:rPr>
        <w:t xml:space="preserve">Supplementary Table 6. </w:t>
      </w:r>
      <w:r w:rsidRPr="00150653">
        <w:rPr>
          <w:rFonts w:cs="Arial"/>
          <w:szCs w:val="24"/>
        </w:rPr>
        <w:t xml:space="preserve">Information of </w:t>
      </w:r>
      <w:proofErr w:type="spellStart"/>
      <w:r w:rsidRPr="00150653">
        <w:rPr>
          <w:rFonts w:cs="Arial"/>
          <w:szCs w:val="24"/>
        </w:rPr>
        <w:t>BLASTp</w:t>
      </w:r>
      <w:proofErr w:type="spellEnd"/>
      <w:r w:rsidRPr="00150653">
        <w:rPr>
          <w:rFonts w:cs="Arial"/>
          <w:szCs w:val="24"/>
        </w:rPr>
        <w:t xml:space="preserve"> hits for </w:t>
      </w:r>
      <w:r w:rsidR="006F6087">
        <w:rPr>
          <w:rFonts w:cs="Arial"/>
          <w:szCs w:val="24"/>
        </w:rPr>
        <w:t>FAE</w:t>
      </w:r>
      <w:r w:rsidR="002C533A" w:rsidRPr="00150653">
        <w:rPr>
          <w:rFonts w:cs="Arial"/>
          <w:szCs w:val="24"/>
        </w:rPr>
        <w:t>-activating enzymes</w:t>
      </w:r>
      <w:r w:rsidRPr="00150653">
        <w:rPr>
          <w:rFonts w:cs="Arial"/>
          <w:szCs w:val="24"/>
        </w:rPr>
        <w:t>.</w:t>
      </w:r>
    </w:p>
    <w:p w14:paraId="71ED3BEB" w14:textId="6552FE9B" w:rsidR="00ED7A50" w:rsidRPr="00150653" w:rsidRDefault="00ED7A50" w:rsidP="0003339B">
      <w:pPr>
        <w:spacing w:before="100" w:beforeAutospacing="1" w:after="100" w:afterAutospacing="1" w:line="360" w:lineRule="auto"/>
        <w:jc w:val="both"/>
        <w:rPr>
          <w:rFonts w:cs="Arial"/>
          <w:szCs w:val="24"/>
        </w:rPr>
      </w:pPr>
      <w:r w:rsidRPr="00150653">
        <w:rPr>
          <w:rFonts w:cs="Arial"/>
          <w:b/>
          <w:szCs w:val="24"/>
        </w:rPr>
        <w:t xml:space="preserve">Supplementary Table </w:t>
      </w:r>
      <w:r w:rsidR="00D6334A" w:rsidRPr="00150653">
        <w:rPr>
          <w:rFonts w:cs="Arial"/>
          <w:b/>
          <w:szCs w:val="24"/>
        </w:rPr>
        <w:t>7</w:t>
      </w:r>
      <w:r w:rsidRPr="00150653">
        <w:rPr>
          <w:rFonts w:cs="Arial"/>
          <w:b/>
          <w:szCs w:val="24"/>
        </w:rPr>
        <w:t xml:space="preserve">. </w:t>
      </w:r>
      <w:r w:rsidR="008B3C72" w:rsidRPr="00150653">
        <w:rPr>
          <w:rFonts w:cs="Arial"/>
          <w:szCs w:val="24"/>
        </w:rPr>
        <w:t xml:space="preserve">Presence and absence </w:t>
      </w:r>
      <w:r w:rsidRPr="00150653">
        <w:rPr>
          <w:rFonts w:cs="Arial"/>
          <w:szCs w:val="24"/>
        </w:rPr>
        <w:t xml:space="preserve">of genes involved in anaerobic hydrocarbon </w:t>
      </w:r>
      <w:r w:rsidR="00C6656E" w:rsidRPr="00150653">
        <w:rPr>
          <w:rFonts w:cs="Arial"/>
          <w:szCs w:val="24"/>
        </w:rPr>
        <w:t>degradation</w:t>
      </w:r>
      <w:r w:rsidR="002C533A" w:rsidRPr="00150653">
        <w:rPr>
          <w:rFonts w:cs="Arial"/>
          <w:szCs w:val="24"/>
        </w:rPr>
        <w:t xml:space="preserve"> </w:t>
      </w:r>
      <w:r w:rsidR="002C533A" w:rsidRPr="00150653">
        <w:rPr>
          <w:rFonts w:cs="Arial"/>
          <w:bCs/>
          <w:szCs w:val="24"/>
        </w:rPr>
        <w:t>in 62 archaeal and bacterial genomes</w:t>
      </w:r>
      <w:r w:rsidR="00C6656E" w:rsidRPr="00150653">
        <w:rPr>
          <w:rFonts w:cs="Arial"/>
          <w:szCs w:val="24"/>
        </w:rPr>
        <w:t>.</w:t>
      </w:r>
    </w:p>
    <w:p w14:paraId="7AA8236D" w14:textId="6844C39B" w:rsidR="00832527" w:rsidRPr="00150653" w:rsidRDefault="00EC6AF2" w:rsidP="0003339B">
      <w:pPr>
        <w:spacing w:before="100" w:beforeAutospacing="1" w:after="100" w:afterAutospacing="1" w:line="360" w:lineRule="auto"/>
        <w:jc w:val="both"/>
        <w:rPr>
          <w:rFonts w:cs="Arial"/>
          <w:szCs w:val="24"/>
        </w:rPr>
      </w:pPr>
      <w:r w:rsidRPr="00150653">
        <w:rPr>
          <w:rFonts w:cs="Arial"/>
          <w:b/>
          <w:szCs w:val="24"/>
        </w:rPr>
        <w:t xml:space="preserve">Supplementary Table </w:t>
      </w:r>
      <w:r w:rsidR="00ED7A50" w:rsidRPr="00150653">
        <w:rPr>
          <w:rFonts w:cs="Arial"/>
          <w:b/>
          <w:szCs w:val="24"/>
        </w:rPr>
        <w:t>8</w:t>
      </w:r>
      <w:r w:rsidRPr="00150653">
        <w:rPr>
          <w:rFonts w:cs="Arial"/>
          <w:b/>
          <w:szCs w:val="24"/>
        </w:rPr>
        <w:t xml:space="preserve">. </w:t>
      </w:r>
      <w:r w:rsidR="002C533A" w:rsidRPr="00150653">
        <w:rPr>
          <w:rFonts w:cs="Arial"/>
          <w:szCs w:val="24"/>
        </w:rPr>
        <w:t>R</w:t>
      </w:r>
      <w:r w:rsidR="00CD05C1" w:rsidRPr="00150653">
        <w:rPr>
          <w:rFonts w:cs="Arial"/>
          <w:szCs w:val="24"/>
        </w:rPr>
        <w:t>elative abundance</w:t>
      </w:r>
      <w:r w:rsidR="002C533A" w:rsidRPr="00150653">
        <w:rPr>
          <w:rFonts w:cs="Arial"/>
          <w:szCs w:val="24"/>
        </w:rPr>
        <w:t>s</w:t>
      </w:r>
      <w:r w:rsidR="00CD05C1" w:rsidRPr="00150653">
        <w:rPr>
          <w:rFonts w:cs="Arial"/>
          <w:szCs w:val="24"/>
        </w:rPr>
        <w:t xml:space="preserve"> </w:t>
      </w:r>
      <w:r w:rsidR="0070788E" w:rsidRPr="00150653">
        <w:rPr>
          <w:rFonts w:cs="Arial"/>
          <w:szCs w:val="24"/>
        </w:rPr>
        <w:t>of</w:t>
      </w:r>
      <w:r w:rsidR="00CD05C1" w:rsidRPr="00150653">
        <w:rPr>
          <w:rFonts w:cs="Arial"/>
          <w:szCs w:val="24"/>
        </w:rPr>
        <w:t xml:space="preserve"> </w:t>
      </w:r>
      <w:r w:rsidR="002C533A" w:rsidRPr="00150653">
        <w:rPr>
          <w:rFonts w:cs="Arial"/>
          <w:szCs w:val="24"/>
        </w:rPr>
        <w:t xml:space="preserve">anaerobic </w:t>
      </w:r>
      <w:r w:rsidR="00CD05C1" w:rsidRPr="00150653">
        <w:rPr>
          <w:rFonts w:cs="Arial"/>
          <w:szCs w:val="24"/>
        </w:rPr>
        <w:t xml:space="preserve">hydrocarbon </w:t>
      </w:r>
      <w:r w:rsidR="002C533A" w:rsidRPr="00150653">
        <w:rPr>
          <w:rFonts w:cs="Arial"/>
          <w:szCs w:val="24"/>
        </w:rPr>
        <w:t>degraders</w:t>
      </w:r>
      <w:r w:rsidR="00CD05C1" w:rsidRPr="00150653">
        <w:rPr>
          <w:rFonts w:cs="Arial"/>
          <w:szCs w:val="24"/>
        </w:rPr>
        <w:t xml:space="preserve"> </w:t>
      </w:r>
      <w:r w:rsidR="00BF3A79" w:rsidRPr="00150653">
        <w:rPr>
          <w:rFonts w:cs="Arial"/>
          <w:szCs w:val="24"/>
        </w:rPr>
        <w:t xml:space="preserve">at each </w:t>
      </w:r>
      <w:r w:rsidR="0070788E" w:rsidRPr="00150653">
        <w:rPr>
          <w:rFonts w:cs="Arial"/>
          <w:szCs w:val="24"/>
        </w:rPr>
        <w:t>sampling station</w:t>
      </w:r>
      <w:r w:rsidRPr="00150653">
        <w:rPr>
          <w:rFonts w:cs="Arial"/>
          <w:szCs w:val="24"/>
        </w:rPr>
        <w:t>.</w:t>
      </w:r>
    </w:p>
    <w:p w14:paraId="32CE47FB" w14:textId="020A992F" w:rsidR="00ED7A50" w:rsidRPr="00150653" w:rsidRDefault="00ED7A50" w:rsidP="003020A6">
      <w:pPr>
        <w:spacing w:before="100" w:beforeAutospacing="1" w:after="100" w:afterAutospacing="1" w:line="360" w:lineRule="auto"/>
        <w:jc w:val="both"/>
        <w:rPr>
          <w:rFonts w:cs="Arial"/>
          <w:szCs w:val="24"/>
        </w:rPr>
      </w:pPr>
      <w:r w:rsidRPr="00150653">
        <w:rPr>
          <w:rFonts w:cs="Arial"/>
          <w:b/>
          <w:szCs w:val="24"/>
        </w:rPr>
        <w:t xml:space="preserve">Supplementary Table 9. </w:t>
      </w:r>
      <w:r w:rsidR="00B0017A" w:rsidRPr="00150653">
        <w:rPr>
          <w:rFonts w:cs="Arial"/>
          <w:szCs w:val="24"/>
        </w:rPr>
        <w:t xml:space="preserve">Information of </w:t>
      </w:r>
      <w:proofErr w:type="spellStart"/>
      <w:r w:rsidR="00B0017A" w:rsidRPr="00150653">
        <w:rPr>
          <w:rFonts w:cs="Arial"/>
          <w:szCs w:val="24"/>
        </w:rPr>
        <w:t>BLASTn</w:t>
      </w:r>
      <w:proofErr w:type="spellEnd"/>
      <w:r w:rsidR="00B0017A" w:rsidRPr="00150653">
        <w:rPr>
          <w:rFonts w:cs="Arial"/>
          <w:szCs w:val="24"/>
        </w:rPr>
        <w:t xml:space="preserve"> hits for 16S rRNA genes retrieved from genomes that contain </w:t>
      </w:r>
      <w:proofErr w:type="spellStart"/>
      <w:r w:rsidR="006F6087">
        <w:rPr>
          <w:rFonts w:cs="Arial"/>
          <w:bCs/>
          <w:i/>
          <w:iCs/>
          <w:szCs w:val="24"/>
        </w:rPr>
        <w:t>fae</w:t>
      </w:r>
      <w:r w:rsidR="00B0017A" w:rsidRPr="00150653">
        <w:rPr>
          <w:rFonts w:cs="Arial"/>
          <w:bCs/>
          <w:i/>
          <w:iCs/>
          <w:szCs w:val="24"/>
        </w:rPr>
        <w:t>A</w:t>
      </w:r>
      <w:proofErr w:type="spellEnd"/>
      <w:r w:rsidR="00B0017A" w:rsidRPr="00150653">
        <w:rPr>
          <w:rFonts w:cs="Arial"/>
          <w:bCs/>
          <w:i/>
          <w:iCs/>
          <w:szCs w:val="24"/>
        </w:rPr>
        <w:t>.</w:t>
      </w:r>
    </w:p>
    <w:p w14:paraId="63840B1C" w14:textId="3527F3B8" w:rsidR="00C6656E" w:rsidRPr="00150653" w:rsidRDefault="00F33AB8" w:rsidP="0003339B">
      <w:pPr>
        <w:spacing w:before="100" w:beforeAutospacing="1" w:after="100" w:afterAutospacing="1" w:line="360" w:lineRule="auto"/>
        <w:jc w:val="both"/>
        <w:rPr>
          <w:rFonts w:cs="Arial"/>
          <w:szCs w:val="24"/>
        </w:rPr>
      </w:pPr>
      <w:r w:rsidRPr="00150653">
        <w:rPr>
          <w:rFonts w:cs="Arial"/>
          <w:b/>
          <w:szCs w:val="24"/>
        </w:rPr>
        <w:t xml:space="preserve">Supplementary Table 10. </w:t>
      </w:r>
      <w:r w:rsidR="008F1534" w:rsidRPr="00150653">
        <w:rPr>
          <w:rFonts w:cs="Arial"/>
          <w:bCs/>
          <w:szCs w:val="24"/>
        </w:rPr>
        <w:t>Counts per million reads (CPM)</w:t>
      </w:r>
      <w:r w:rsidR="00C6656E" w:rsidRPr="00150653">
        <w:rPr>
          <w:rFonts w:cs="Arial"/>
          <w:bCs/>
          <w:szCs w:val="24"/>
        </w:rPr>
        <w:t xml:space="preserve"> of </w:t>
      </w:r>
      <w:proofErr w:type="spellStart"/>
      <w:r w:rsidR="006F6087">
        <w:rPr>
          <w:rFonts w:cs="Arial"/>
          <w:bCs/>
          <w:i/>
          <w:iCs/>
          <w:szCs w:val="24"/>
        </w:rPr>
        <w:t>fae</w:t>
      </w:r>
      <w:r w:rsidR="00813FA4" w:rsidRPr="00150653">
        <w:rPr>
          <w:rFonts w:cs="Arial"/>
          <w:bCs/>
          <w:i/>
          <w:iCs/>
          <w:szCs w:val="24"/>
        </w:rPr>
        <w:t>A</w:t>
      </w:r>
      <w:proofErr w:type="spellEnd"/>
      <w:r w:rsidR="00813FA4" w:rsidRPr="00150653">
        <w:rPr>
          <w:rFonts w:cs="Arial"/>
          <w:bCs/>
          <w:i/>
          <w:iCs/>
          <w:szCs w:val="24"/>
        </w:rPr>
        <w:t xml:space="preserve"> </w:t>
      </w:r>
      <w:r w:rsidR="00813FA4" w:rsidRPr="00150653">
        <w:rPr>
          <w:rFonts w:cs="Arial"/>
          <w:bCs/>
          <w:szCs w:val="24"/>
        </w:rPr>
        <w:t xml:space="preserve">in different </w:t>
      </w:r>
      <w:proofErr w:type="spellStart"/>
      <w:r w:rsidR="00813FA4" w:rsidRPr="00150653">
        <w:rPr>
          <w:rFonts w:cs="Arial"/>
          <w:bCs/>
          <w:szCs w:val="24"/>
        </w:rPr>
        <w:t>metagenomic</w:t>
      </w:r>
      <w:proofErr w:type="spellEnd"/>
      <w:r w:rsidR="00813FA4" w:rsidRPr="00150653">
        <w:rPr>
          <w:rFonts w:cs="Arial"/>
          <w:bCs/>
          <w:szCs w:val="24"/>
        </w:rPr>
        <w:t xml:space="preserve"> libraries</w:t>
      </w:r>
      <w:r w:rsidRPr="00150653">
        <w:rPr>
          <w:rFonts w:cs="Arial"/>
          <w:bCs/>
          <w:szCs w:val="24"/>
        </w:rPr>
        <w:t>.</w:t>
      </w:r>
    </w:p>
    <w:p w14:paraId="4303D9D8" w14:textId="335E5C56" w:rsidR="003C4530" w:rsidRPr="00150653" w:rsidRDefault="003E5899" w:rsidP="006C2818">
      <w:pPr>
        <w:widowControl w:val="0"/>
        <w:spacing w:before="100" w:beforeAutospacing="1" w:after="100" w:afterAutospacing="1" w:line="360" w:lineRule="auto"/>
        <w:jc w:val="both"/>
        <w:rPr>
          <w:rFonts w:cs="Arial"/>
          <w:kern w:val="2"/>
          <w:szCs w:val="24"/>
        </w:rPr>
      </w:pPr>
      <w:r>
        <w:rPr>
          <w:rFonts w:cs="Arial"/>
          <w:b/>
          <w:bCs/>
          <w:noProof/>
          <w:kern w:val="2"/>
          <w:szCs w:val="24"/>
        </w:rPr>
        <w:lastRenderedPageBreak/>
        <w:drawing>
          <wp:inline distT="0" distB="0" distL="0" distR="0" wp14:anchorId="63D2C0AB" wp14:editId="002E9D99">
            <wp:extent cx="5731510" cy="287782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map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77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C4530" w:rsidRPr="00150653">
        <w:rPr>
          <w:rFonts w:cs="Arial"/>
          <w:b/>
          <w:bCs/>
          <w:kern w:val="2"/>
          <w:szCs w:val="24"/>
        </w:rPr>
        <w:t xml:space="preserve">Figure </w:t>
      </w:r>
      <w:r w:rsidR="00D461A0" w:rsidRPr="00150653">
        <w:rPr>
          <w:rFonts w:cs="Arial"/>
          <w:b/>
          <w:bCs/>
          <w:kern w:val="2"/>
          <w:szCs w:val="24"/>
        </w:rPr>
        <w:t>S</w:t>
      </w:r>
      <w:r w:rsidR="003C4530" w:rsidRPr="00150653">
        <w:rPr>
          <w:rFonts w:cs="Arial"/>
          <w:b/>
          <w:bCs/>
          <w:kern w:val="2"/>
          <w:szCs w:val="24"/>
        </w:rPr>
        <w:t xml:space="preserve">1. </w:t>
      </w:r>
      <w:r w:rsidR="003C4530" w:rsidRPr="00150653">
        <w:rPr>
          <w:rFonts w:cs="Arial"/>
          <w:kern w:val="2"/>
          <w:szCs w:val="24"/>
        </w:rPr>
        <w:t xml:space="preserve">Geographic distribution of </w:t>
      </w:r>
      <w:r w:rsidR="008B3C72" w:rsidRPr="00150653">
        <w:rPr>
          <w:rFonts w:cs="Arial"/>
          <w:kern w:val="2"/>
          <w:szCs w:val="24"/>
        </w:rPr>
        <w:t>s</w:t>
      </w:r>
      <w:r w:rsidR="003C4530" w:rsidRPr="00150653">
        <w:rPr>
          <w:rFonts w:cs="Arial"/>
          <w:kern w:val="2"/>
          <w:szCs w:val="24"/>
        </w:rPr>
        <w:t xml:space="preserve">ampling sites </w:t>
      </w:r>
      <w:r w:rsidR="008B3C72" w:rsidRPr="00150653">
        <w:rPr>
          <w:rFonts w:cs="Arial"/>
          <w:kern w:val="2"/>
          <w:szCs w:val="24"/>
        </w:rPr>
        <w:t>where</w:t>
      </w:r>
      <w:r>
        <w:rPr>
          <w:rFonts w:cs="Arial"/>
          <w:kern w:val="2"/>
          <w:szCs w:val="24"/>
        </w:rPr>
        <w:t xml:space="preserve"> metagenomics data </w:t>
      </w:r>
      <w:proofErr w:type="gramStart"/>
      <w:r>
        <w:rPr>
          <w:rFonts w:cs="Arial"/>
          <w:kern w:val="2"/>
          <w:szCs w:val="24"/>
        </w:rPr>
        <w:t xml:space="preserve">was </w:t>
      </w:r>
      <w:r w:rsidR="003C4530" w:rsidRPr="00150653">
        <w:rPr>
          <w:rFonts w:cs="Arial"/>
          <w:kern w:val="2"/>
          <w:szCs w:val="24"/>
        </w:rPr>
        <w:t>collected</w:t>
      </w:r>
      <w:proofErr w:type="gramEnd"/>
      <w:r w:rsidR="003C4530" w:rsidRPr="00150653">
        <w:rPr>
          <w:rFonts w:cs="Arial"/>
          <w:kern w:val="2"/>
          <w:szCs w:val="24"/>
        </w:rPr>
        <w:t xml:space="preserve">. </w:t>
      </w:r>
      <w:r w:rsidR="008B3C72" w:rsidRPr="00150653">
        <w:rPr>
          <w:rFonts w:cs="Arial"/>
          <w:kern w:val="2"/>
          <w:szCs w:val="24"/>
        </w:rPr>
        <w:t xml:space="preserve">Keys: </w:t>
      </w:r>
      <w:r w:rsidR="003C4530" w:rsidRPr="00150653">
        <w:rPr>
          <w:rFonts w:cs="Arial"/>
          <w:kern w:val="2"/>
          <w:szCs w:val="24"/>
        </w:rPr>
        <w:t>Natural see</w:t>
      </w:r>
      <w:r w:rsidR="006806B0">
        <w:rPr>
          <w:rFonts w:cs="Arial"/>
          <w:kern w:val="2"/>
          <w:szCs w:val="24"/>
        </w:rPr>
        <w:t>p</w:t>
      </w:r>
      <w:r w:rsidR="003C4530" w:rsidRPr="00150653">
        <w:rPr>
          <w:rFonts w:cs="Arial"/>
          <w:kern w:val="2"/>
          <w:szCs w:val="24"/>
        </w:rPr>
        <w:t xml:space="preserve">s (pink); Oil-polluted sediments (green); </w:t>
      </w:r>
      <w:r w:rsidR="006806B0">
        <w:rPr>
          <w:rFonts w:cs="Arial"/>
          <w:kern w:val="2"/>
          <w:szCs w:val="24"/>
        </w:rPr>
        <w:t>S</w:t>
      </w:r>
      <w:r w:rsidR="006806B0" w:rsidRPr="00150653">
        <w:rPr>
          <w:rFonts w:cs="Arial"/>
          <w:kern w:val="2"/>
          <w:szCs w:val="24"/>
        </w:rPr>
        <w:t xml:space="preserve">ubsurface </w:t>
      </w:r>
      <w:r w:rsidR="006806B0">
        <w:rPr>
          <w:rFonts w:cs="Arial"/>
          <w:kern w:val="2"/>
          <w:szCs w:val="24"/>
        </w:rPr>
        <w:t xml:space="preserve">sediments </w:t>
      </w:r>
      <w:r w:rsidR="003C4530" w:rsidRPr="00150653">
        <w:rPr>
          <w:rFonts w:cs="Arial"/>
          <w:kern w:val="2"/>
          <w:szCs w:val="24"/>
        </w:rPr>
        <w:t xml:space="preserve">(blue); Hydrothermal </w:t>
      </w:r>
      <w:r w:rsidR="006806B0">
        <w:rPr>
          <w:rFonts w:cs="Arial"/>
          <w:kern w:val="2"/>
          <w:szCs w:val="24"/>
        </w:rPr>
        <w:t xml:space="preserve">fields </w:t>
      </w:r>
      <w:r w:rsidR="003C4530" w:rsidRPr="00150653">
        <w:rPr>
          <w:rFonts w:cs="Arial"/>
          <w:kern w:val="2"/>
          <w:szCs w:val="24"/>
        </w:rPr>
        <w:t xml:space="preserve">(purple). Details for sampling locations can be found in </w:t>
      </w:r>
      <w:r w:rsidR="003C4530" w:rsidRPr="00150653">
        <w:rPr>
          <w:rFonts w:cs="Arial"/>
          <w:b/>
          <w:bCs/>
          <w:kern w:val="2"/>
          <w:szCs w:val="24"/>
        </w:rPr>
        <w:t xml:space="preserve">Supplementary Table </w:t>
      </w:r>
      <w:r w:rsidR="00D461A0" w:rsidRPr="00150653">
        <w:rPr>
          <w:rFonts w:cs="Arial"/>
          <w:b/>
          <w:bCs/>
          <w:kern w:val="2"/>
          <w:szCs w:val="24"/>
        </w:rPr>
        <w:t>2</w:t>
      </w:r>
      <w:r w:rsidR="003C4530" w:rsidRPr="00150653">
        <w:rPr>
          <w:rFonts w:cs="Arial"/>
          <w:kern w:val="2"/>
          <w:szCs w:val="24"/>
        </w:rPr>
        <w:t>.</w:t>
      </w:r>
      <w:r w:rsidR="003C4530" w:rsidRPr="00150653">
        <w:rPr>
          <w:rFonts w:cs="Arial"/>
          <w:kern w:val="2"/>
          <w:szCs w:val="24"/>
        </w:rPr>
        <w:br w:type="page"/>
      </w:r>
    </w:p>
    <w:p w14:paraId="5D72E3AD" w14:textId="4476982C" w:rsidR="00EB4668" w:rsidRPr="00150653" w:rsidRDefault="00832527" w:rsidP="000415CB">
      <w:pPr>
        <w:spacing w:before="100" w:beforeAutospacing="1" w:after="100" w:afterAutospacing="1" w:line="360" w:lineRule="auto"/>
        <w:jc w:val="both"/>
        <w:rPr>
          <w:rFonts w:cs="Arial"/>
          <w:szCs w:val="24"/>
        </w:rPr>
      </w:pPr>
      <w:r w:rsidRPr="00150653">
        <w:rPr>
          <w:rFonts w:cs="Arial"/>
          <w:b/>
          <w:szCs w:val="24"/>
        </w:rPr>
        <w:lastRenderedPageBreak/>
        <w:t>Figure S</w:t>
      </w:r>
      <w:r w:rsidR="003C4530" w:rsidRPr="00150653">
        <w:rPr>
          <w:rFonts w:cs="Arial"/>
          <w:b/>
          <w:szCs w:val="24"/>
        </w:rPr>
        <w:t>2</w:t>
      </w:r>
      <w:r w:rsidRPr="00150653">
        <w:rPr>
          <w:rFonts w:cs="Arial"/>
          <w:b/>
          <w:szCs w:val="24"/>
        </w:rPr>
        <w:t>.</w:t>
      </w:r>
      <w:r w:rsidRPr="00150653">
        <w:rPr>
          <w:rFonts w:cs="Arial"/>
          <w:szCs w:val="24"/>
        </w:rPr>
        <w:t xml:space="preserve"> </w:t>
      </w:r>
      <w:r w:rsidR="004A75D5" w:rsidRPr="00150653">
        <w:rPr>
          <w:rFonts w:cs="Arial"/>
          <w:szCs w:val="24"/>
        </w:rPr>
        <w:t>Multiple sequence alignment</w:t>
      </w:r>
      <w:r w:rsidR="002C533A" w:rsidRPr="00150653">
        <w:rPr>
          <w:rFonts w:cs="Arial"/>
          <w:szCs w:val="24"/>
        </w:rPr>
        <w:t>s</w:t>
      </w:r>
      <w:r w:rsidR="004A75D5" w:rsidRPr="00150653">
        <w:rPr>
          <w:rFonts w:cs="Arial"/>
          <w:szCs w:val="24"/>
        </w:rPr>
        <w:t xml:space="preserve"> of </w:t>
      </w:r>
      <w:proofErr w:type="spellStart"/>
      <w:r w:rsidR="00182201">
        <w:rPr>
          <w:rFonts w:cs="Arial"/>
          <w:szCs w:val="24"/>
        </w:rPr>
        <w:t>FaeA</w:t>
      </w:r>
      <w:proofErr w:type="spellEnd"/>
      <w:r w:rsidR="00182201">
        <w:rPr>
          <w:rFonts w:cs="Arial"/>
          <w:szCs w:val="24"/>
        </w:rPr>
        <w:t xml:space="preserve"> </w:t>
      </w:r>
      <w:r w:rsidR="006B6DE7" w:rsidRPr="00150653">
        <w:rPr>
          <w:rFonts w:cs="Arial"/>
          <w:szCs w:val="24"/>
        </w:rPr>
        <w:t xml:space="preserve">protein sequences </w:t>
      </w:r>
      <w:r w:rsidR="002C533A" w:rsidRPr="00150653">
        <w:rPr>
          <w:rFonts w:cs="Arial"/>
          <w:szCs w:val="24"/>
        </w:rPr>
        <w:t xml:space="preserve">identified </w:t>
      </w:r>
      <w:r w:rsidR="004A75D5" w:rsidRPr="00150653">
        <w:rPr>
          <w:rFonts w:cs="Arial"/>
          <w:szCs w:val="24"/>
        </w:rPr>
        <w:t xml:space="preserve">in this study with </w:t>
      </w:r>
      <w:r w:rsidR="002C533A" w:rsidRPr="00150653">
        <w:rPr>
          <w:rFonts w:cs="Arial"/>
          <w:szCs w:val="24"/>
        </w:rPr>
        <w:t xml:space="preserve">reference </w:t>
      </w:r>
      <w:proofErr w:type="spellStart"/>
      <w:r w:rsidR="00182201">
        <w:rPr>
          <w:rFonts w:cs="Arial"/>
          <w:szCs w:val="24"/>
        </w:rPr>
        <w:t>AssA</w:t>
      </w:r>
      <w:proofErr w:type="spellEnd"/>
      <w:r w:rsidR="00182201">
        <w:rPr>
          <w:rFonts w:cs="Arial"/>
          <w:szCs w:val="24"/>
        </w:rPr>
        <w:t xml:space="preserve">, </w:t>
      </w:r>
      <w:proofErr w:type="spellStart"/>
      <w:r w:rsidR="00182201">
        <w:rPr>
          <w:rFonts w:cs="Arial"/>
          <w:szCs w:val="24"/>
        </w:rPr>
        <w:t>BssA</w:t>
      </w:r>
      <w:proofErr w:type="spellEnd"/>
      <w:r w:rsidR="00182201">
        <w:rPr>
          <w:rFonts w:cs="Arial"/>
          <w:szCs w:val="24"/>
        </w:rPr>
        <w:t xml:space="preserve"> </w:t>
      </w:r>
      <w:r w:rsidR="004A75D5" w:rsidRPr="00150653">
        <w:rPr>
          <w:rFonts w:cs="Arial"/>
          <w:szCs w:val="24"/>
        </w:rPr>
        <w:t xml:space="preserve">and </w:t>
      </w:r>
      <w:r w:rsidR="006B6DE7" w:rsidRPr="00150653">
        <w:rPr>
          <w:rFonts w:cs="Arial"/>
          <w:szCs w:val="24"/>
        </w:rPr>
        <w:t xml:space="preserve">pyruvate </w:t>
      </w:r>
      <w:proofErr w:type="spellStart"/>
      <w:r w:rsidR="006B6DE7" w:rsidRPr="00150653">
        <w:rPr>
          <w:rFonts w:cs="Arial"/>
          <w:szCs w:val="24"/>
        </w:rPr>
        <w:t>formate</w:t>
      </w:r>
      <w:proofErr w:type="spellEnd"/>
      <w:r w:rsidR="006B6DE7" w:rsidRPr="00150653">
        <w:rPr>
          <w:rFonts w:cs="Arial"/>
          <w:szCs w:val="24"/>
        </w:rPr>
        <w:t xml:space="preserve"> </w:t>
      </w:r>
      <w:proofErr w:type="spellStart"/>
      <w:r w:rsidR="006B6DE7" w:rsidRPr="00150653">
        <w:rPr>
          <w:rFonts w:cs="Arial"/>
          <w:szCs w:val="24"/>
        </w:rPr>
        <w:t>lyases</w:t>
      </w:r>
      <w:proofErr w:type="spellEnd"/>
      <w:r w:rsidR="004A75D5" w:rsidRPr="00150653">
        <w:rPr>
          <w:rFonts w:cs="Arial"/>
          <w:szCs w:val="24"/>
        </w:rPr>
        <w:t>.</w:t>
      </w:r>
      <w:r w:rsidR="00083070" w:rsidRPr="00150653">
        <w:rPr>
          <w:rFonts w:cs="Arial"/>
          <w:szCs w:val="24"/>
        </w:rPr>
        <w:t xml:space="preserve"> </w:t>
      </w:r>
      <w:r w:rsidR="00E34560" w:rsidRPr="00150653">
        <w:rPr>
          <w:rFonts w:cs="Arial"/>
          <w:szCs w:val="24"/>
        </w:rPr>
        <w:t>Red arrows indicate motifs.</w:t>
      </w:r>
      <w:r w:rsidR="00E34560" w:rsidRPr="00150653" w:rsidDel="00E34560">
        <w:rPr>
          <w:rFonts w:cs="Arial"/>
          <w:szCs w:val="24"/>
        </w:rPr>
        <w:t xml:space="preserve"> </w:t>
      </w:r>
      <w:r w:rsidR="00EB4668" w:rsidRPr="00150653">
        <w:rPr>
          <w:rFonts w:cs="Arial"/>
          <w:szCs w:val="24"/>
        </w:rPr>
        <w:br w:type="page"/>
      </w:r>
    </w:p>
    <w:p w14:paraId="2C093747" w14:textId="1398F8EC" w:rsidR="00760DED" w:rsidRPr="00150653" w:rsidRDefault="009527AB" w:rsidP="00281E61">
      <w:pPr>
        <w:widowControl w:val="0"/>
        <w:spacing w:before="100" w:beforeAutospacing="1" w:after="100" w:afterAutospacing="1" w:line="360" w:lineRule="auto"/>
        <w:jc w:val="both"/>
        <w:rPr>
          <w:rFonts w:cs="Arial"/>
          <w:szCs w:val="24"/>
        </w:rPr>
      </w:pPr>
      <w:r w:rsidRPr="00150653">
        <w:rPr>
          <w:rFonts w:cs="Arial"/>
          <w:b/>
          <w:bCs/>
          <w:noProof/>
          <w:szCs w:val="24"/>
        </w:rPr>
        <w:lastRenderedPageBreak/>
        <w:drawing>
          <wp:anchor distT="0" distB="0" distL="114300" distR="114300" simplePos="0" relativeHeight="251660288" behindDoc="0" locked="0" layoutInCell="1" allowOverlap="1" wp14:anchorId="09321D26" wp14:editId="0848716C">
            <wp:simplePos x="0" y="0"/>
            <wp:positionH relativeFrom="column">
              <wp:posOffset>133812</wp:posOffset>
            </wp:positionH>
            <wp:positionV relativeFrom="paragraph">
              <wp:posOffset>94211</wp:posOffset>
            </wp:positionV>
            <wp:extent cx="5279390" cy="3517900"/>
            <wp:effectExtent l="0" t="0" r="0" b="635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9390" cy="3517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50653">
        <w:rPr>
          <w:rFonts w:cs="Arial"/>
          <w:b/>
          <w:bCs/>
          <w:kern w:val="2"/>
          <w:szCs w:val="24"/>
        </w:rPr>
        <w:t>Figure S3</w:t>
      </w:r>
      <w:r w:rsidRPr="00150653">
        <w:rPr>
          <w:rFonts w:cs="Arial"/>
          <w:kern w:val="2"/>
          <w:szCs w:val="24"/>
        </w:rPr>
        <w:t xml:space="preserve">. Structural modelling and active site of the Ass complex in </w:t>
      </w:r>
      <w:proofErr w:type="spellStart"/>
      <w:r w:rsidRPr="00150653">
        <w:rPr>
          <w:rFonts w:cs="Arial"/>
          <w:i/>
          <w:iCs/>
          <w:kern w:val="2"/>
          <w:szCs w:val="24"/>
        </w:rPr>
        <w:t>Dehalococcoidia</w:t>
      </w:r>
      <w:proofErr w:type="spellEnd"/>
      <w:r w:rsidRPr="00150653">
        <w:rPr>
          <w:rFonts w:cs="Arial"/>
          <w:kern w:val="2"/>
          <w:szCs w:val="24"/>
        </w:rPr>
        <w:t xml:space="preserve"> ScB_bin257. a, Models of </w:t>
      </w:r>
      <w:proofErr w:type="spellStart"/>
      <w:r w:rsidRPr="00150653">
        <w:rPr>
          <w:rFonts w:cs="Arial"/>
          <w:kern w:val="2"/>
          <w:szCs w:val="24"/>
        </w:rPr>
        <w:t>AssA</w:t>
      </w:r>
      <w:proofErr w:type="spellEnd"/>
      <w:r w:rsidRPr="00150653">
        <w:rPr>
          <w:rFonts w:cs="Arial"/>
          <w:kern w:val="2"/>
          <w:szCs w:val="24"/>
        </w:rPr>
        <w:t xml:space="preserve"> (</w:t>
      </w:r>
      <w:r w:rsidR="003913F8" w:rsidRPr="00150653">
        <w:rPr>
          <w:rFonts w:cs="Arial"/>
          <w:kern w:val="2"/>
          <w:szCs w:val="24"/>
        </w:rPr>
        <w:t>blue</w:t>
      </w:r>
      <w:r w:rsidRPr="00150653">
        <w:rPr>
          <w:rFonts w:cs="Arial"/>
          <w:kern w:val="2"/>
          <w:szCs w:val="24"/>
        </w:rPr>
        <w:t xml:space="preserve">), </w:t>
      </w:r>
      <w:proofErr w:type="spellStart"/>
      <w:r w:rsidRPr="00150653">
        <w:rPr>
          <w:rFonts w:cs="Arial"/>
          <w:kern w:val="2"/>
          <w:szCs w:val="24"/>
        </w:rPr>
        <w:t>AssB</w:t>
      </w:r>
      <w:proofErr w:type="spellEnd"/>
      <w:r w:rsidRPr="00150653">
        <w:rPr>
          <w:rFonts w:cs="Arial"/>
          <w:kern w:val="2"/>
          <w:szCs w:val="24"/>
        </w:rPr>
        <w:t xml:space="preserve"> (red) and </w:t>
      </w:r>
      <w:proofErr w:type="spellStart"/>
      <w:r w:rsidRPr="00150653">
        <w:rPr>
          <w:rFonts w:cs="Arial"/>
          <w:kern w:val="2"/>
          <w:szCs w:val="24"/>
        </w:rPr>
        <w:t>AssC</w:t>
      </w:r>
      <w:proofErr w:type="spellEnd"/>
      <w:r w:rsidRPr="00150653">
        <w:rPr>
          <w:rFonts w:cs="Arial"/>
          <w:kern w:val="2"/>
          <w:szCs w:val="24"/>
        </w:rPr>
        <w:t xml:space="preserve"> (yellow) in </w:t>
      </w:r>
      <w:proofErr w:type="spellStart"/>
      <w:r w:rsidR="003913F8" w:rsidRPr="00150653">
        <w:rPr>
          <w:rFonts w:cs="Arial"/>
          <w:i/>
          <w:kern w:val="2"/>
          <w:szCs w:val="24"/>
        </w:rPr>
        <w:t>Dehalococcoidia</w:t>
      </w:r>
      <w:bookmarkStart w:id="0" w:name="_GoBack"/>
      <w:bookmarkEnd w:id="0"/>
      <w:proofErr w:type="spellEnd"/>
      <w:r w:rsidR="003913F8" w:rsidRPr="00150653">
        <w:rPr>
          <w:rFonts w:cs="Arial"/>
          <w:kern w:val="2"/>
          <w:szCs w:val="24"/>
        </w:rPr>
        <w:t xml:space="preserve"> ScB_bin257</w:t>
      </w:r>
      <w:r w:rsidRPr="00150653">
        <w:rPr>
          <w:rFonts w:cs="Arial"/>
          <w:kern w:val="2"/>
          <w:szCs w:val="24"/>
        </w:rPr>
        <w:t xml:space="preserve"> superimposed on</w:t>
      </w:r>
      <w:r w:rsidR="003913F8" w:rsidRPr="00150653">
        <w:rPr>
          <w:rFonts w:cs="Arial"/>
          <w:kern w:val="2"/>
          <w:szCs w:val="24"/>
        </w:rPr>
        <w:t>to</w:t>
      </w:r>
      <w:r w:rsidRPr="00150653">
        <w:rPr>
          <w:rFonts w:cs="Arial"/>
          <w:kern w:val="2"/>
          <w:szCs w:val="24"/>
        </w:rPr>
        <w:t xml:space="preserve"> </w:t>
      </w:r>
      <w:proofErr w:type="spellStart"/>
      <w:r w:rsidRPr="00150653">
        <w:rPr>
          <w:rFonts w:cs="Arial"/>
          <w:kern w:val="2"/>
          <w:szCs w:val="24"/>
        </w:rPr>
        <w:t>Bss</w:t>
      </w:r>
      <w:proofErr w:type="spellEnd"/>
      <w:r w:rsidRPr="00150653">
        <w:rPr>
          <w:rFonts w:cs="Arial"/>
          <w:kern w:val="2"/>
          <w:szCs w:val="24"/>
        </w:rPr>
        <w:t xml:space="preserve"> </w:t>
      </w:r>
      <w:r w:rsidR="003913F8" w:rsidRPr="00150653">
        <w:rPr>
          <w:rFonts w:cs="Arial"/>
          <w:kern w:val="2"/>
          <w:szCs w:val="24"/>
        </w:rPr>
        <w:t xml:space="preserve">of </w:t>
      </w:r>
      <w:proofErr w:type="spellStart"/>
      <w:r w:rsidR="003913F8" w:rsidRPr="00150653">
        <w:rPr>
          <w:rFonts w:cs="Arial"/>
          <w:i/>
          <w:kern w:val="2"/>
          <w:szCs w:val="24"/>
        </w:rPr>
        <w:t>Thauera</w:t>
      </w:r>
      <w:proofErr w:type="spellEnd"/>
      <w:r w:rsidR="003913F8" w:rsidRPr="00150653">
        <w:rPr>
          <w:rFonts w:cs="Arial"/>
          <w:i/>
          <w:kern w:val="2"/>
          <w:szCs w:val="24"/>
        </w:rPr>
        <w:t xml:space="preserve"> </w:t>
      </w:r>
      <w:r w:rsidR="000C20D2">
        <w:rPr>
          <w:rFonts w:cs="Arial"/>
          <w:i/>
          <w:kern w:val="2"/>
          <w:szCs w:val="24"/>
        </w:rPr>
        <w:t xml:space="preserve">aromatic </w:t>
      </w:r>
      <w:r w:rsidRPr="00150653">
        <w:rPr>
          <w:rFonts w:cs="Arial"/>
          <w:kern w:val="2"/>
          <w:szCs w:val="24"/>
        </w:rPr>
        <w:t>(PDB ID:5BWE)</w:t>
      </w:r>
      <w:r w:rsidR="002D5412">
        <w:rPr>
          <w:rFonts w:cs="Arial" w:hint="eastAsia"/>
          <w:kern w:val="2"/>
          <w:szCs w:val="24"/>
        </w:rPr>
        <w:t>;</w:t>
      </w:r>
      <w:r w:rsidRPr="00150653">
        <w:rPr>
          <w:rFonts w:cs="Arial"/>
          <w:kern w:val="2"/>
          <w:szCs w:val="24"/>
        </w:rPr>
        <w:t xml:space="preserve"> b, </w:t>
      </w:r>
      <w:r w:rsidR="005268FF">
        <w:rPr>
          <w:rFonts w:cs="Arial"/>
          <w:kern w:val="2"/>
          <w:szCs w:val="24"/>
        </w:rPr>
        <w:t>The model of the a</w:t>
      </w:r>
      <w:r w:rsidRPr="00150653">
        <w:rPr>
          <w:rFonts w:cs="Arial"/>
          <w:kern w:val="2"/>
          <w:szCs w:val="24"/>
        </w:rPr>
        <w:t xml:space="preserve">ctive site of the </w:t>
      </w:r>
      <w:proofErr w:type="spellStart"/>
      <w:r w:rsidRPr="00150653">
        <w:rPr>
          <w:rFonts w:cs="Arial"/>
          <w:kern w:val="2"/>
          <w:szCs w:val="24"/>
        </w:rPr>
        <w:t>AssA</w:t>
      </w:r>
      <w:proofErr w:type="spellEnd"/>
      <w:r w:rsidRPr="00150653">
        <w:rPr>
          <w:rFonts w:cs="Arial"/>
          <w:kern w:val="2"/>
          <w:szCs w:val="24"/>
        </w:rPr>
        <w:t xml:space="preserve"> </w:t>
      </w:r>
      <w:r w:rsidR="003913F8" w:rsidRPr="00150653">
        <w:rPr>
          <w:rFonts w:cs="Arial"/>
          <w:kern w:val="2"/>
          <w:szCs w:val="24"/>
        </w:rPr>
        <w:t xml:space="preserve">in </w:t>
      </w:r>
      <w:proofErr w:type="spellStart"/>
      <w:r w:rsidRPr="00150653">
        <w:rPr>
          <w:rFonts w:cs="Arial"/>
          <w:i/>
          <w:iCs/>
          <w:kern w:val="2"/>
          <w:szCs w:val="24"/>
        </w:rPr>
        <w:t>Dehalococcoidia</w:t>
      </w:r>
      <w:proofErr w:type="spellEnd"/>
      <w:r w:rsidRPr="00150653">
        <w:rPr>
          <w:rFonts w:cs="Arial"/>
          <w:kern w:val="2"/>
          <w:szCs w:val="24"/>
        </w:rPr>
        <w:t xml:space="preserve"> ScB_bin257</w:t>
      </w:r>
      <w:r w:rsidR="000C20D2">
        <w:rPr>
          <w:rFonts w:cs="Arial"/>
          <w:kern w:val="2"/>
          <w:szCs w:val="24"/>
        </w:rPr>
        <w:t xml:space="preserve"> with super</w:t>
      </w:r>
      <w:r w:rsidR="00CB5F42">
        <w:rPr>
          <w:rFonts w:cs="Arial"/>
          <w:kern w:val="2"/>
          <w:szCs w:val="24"/>
        </w:rPr>
        <w:t>im</w:t>
      </w:r>
      <w:r w:rsidR="000C20D2">
        <w:rPr>
          <w:rFonts w:cs="Arial"/>
          <w:kern w:val="2"/>
          <w:szCs w:val="24"/>
        </w:rPr>
        <w:t xml:space="preserve">posed fumarate </w:t>
      </w:r>
      <w:r w:rsidR="005268FF">
        <w:rPr>
          <w:rFonts w:cs="Arial"/>
          <w:kern w:val="2"/>
          <w:szCs w:val="24"/>
        </w:rPr>
        <w:t xml:space="preserve">(green and red) </w:t>
      </w:r>
      <w:r w:rsidR="000C20D2">
        <w:rPr>
          <w:rFonts w:cs="Arial"/>
          <w:kern w:val="2"/>
          <w:szCs w:val="24"/>
        </w:rPr>
        <w:t xml:space="preserve">using </w:t>
      </w:r>
      <w:proofErr w:type="spellStart"/>
      <w:r w:rsidR="000C20D2" w:rsidRPr="00BA7688">
        <w:rPr>
          <w:rFonts w:cs="Arial"/>
          <w:kern w:val="2"/>
          <w:szCs w:val="24"/>
        </w:rPr>
        <w:t>Bss</w:t>
      </w:r>
      <w:proofErr w:type="spellEnd"/>
      <w:r w:rsidR="000C20D2" w:rsidRPr="00BA7688">
        <w:rPr>
          <w:rFonts w:cs="Arial"/>
          <w:kern w:val="2"/>
          <w:szCs w:val="24"/>
        </w:rPr>
        <w:t xml:space="preserve"> of</w:t>
      </w:r>
      <w:r w:rsidR="000C20D2" w:rsidRPr="00150653">
        <w:rPr>
          <w:rFonts w:cs="Arial"/>
          <w:i/>
          <w:kern w:val="2"/>
          <w:szCs w:val="24"/>
        </w:rPr>
        <w:t xml:space="preserve"> </w:t>
      </w:r>
      <w:proofErr w:type="spellStart"/>
      <w:r w:rsidR="000C20D2" w:rsidRPr="00150653">
        <w:rPr>
          <w:rFonts w:cs="Arial"/>
          <w:i/>
          <w:kern w:val="2"/>
          <w:szCs w:val="24"/>
        </w:rPr>
        <w:t>Thauera</w:t>
      </w:r>
      <w:proofErr w:type="spellEnd"/>
      <w:r w:rsidR="000C20D2" w:rsidRPr="00150653">
        <w:rPr>
          <w:rFonts w:cs="Arial"/>
          <w:i/>
          <w:kern w:val="2"/>
          <w:szCs w:val="24"/>
        </w:rPr>
        <w:t xml:space="preserve"> aromatic</w:t>
      </w:r>
      <w:r w:rsidR="000C20D2">
        <w:rPr>
          <w:rFonts w:cs="Arial"/>
          <w:kern w:val="2"/>
          <w:szCs w:val="24"/>
        </w:rPr>
        <w:t xml:space="preserve"> (</w:t>
      </w:r>
      <w:r w:rsidR="000C20D2" w:rsidRPr="00BA7688">
        <w:rPr>
          <w:rFonts w:cs="Arial"/>
          <w:kern w:val="2"/>
          <w:szCs w:val="24"/>
        </w:rPr>
        <w:t>PDB ID:5BWE</w:t>
      </w:r>
      <w:r w:rsidR="000C20D2">
        <w:rPr>
          <w:rFonts w:cs="Arial"/>
          <w:kern w:val="2"/>
          <w:szCs w:val="24"/>
        </w:rPr>
        <w:t>) as the template</w:t>
      </w:r>
      <w:r w:rsidR="00EB4668" w:rsidRPr="00150653">
        <w:rPr>
          <w:rFonts w:cs="Arial"/>
          <w:kern w:val="2"/>
          <w:szCs w:val="24"/>
        </w:rPr>
        <w:t>.</w:t>
      </w:r>
      <w:r w:rsidR="002E2F65">
        <w:rPr>
          <w:rFonts w:cs="Arial"/>
          <w:kern w:val="2"/>
          <w:szCs w:val="24"/>
        </w:rPr>
        <w:t xml:space="preserve"> </w:t>
      </w:r>
      <w:r w:rsidR="00EB4668" w:rsidRPr="00150653">
        <w:rPr>
          <w:rFonts w:cs="Arial"/>
          <w:szCs w:val="24"/>
        </w:rPr>
        <w:br w:type="page"/>
      </w:r>
    </w:p>
    <w:p w14:paraId="70E3A13A" w14:textId="3EF488F4" w:rsidR="006413BF" w:rsidRPr="00150653" w:rsidRDefault="00D461A0" w:rsidP="000415CB">
      <w:pPr>
        <w:spacing w:before="100" w:beforeAutospacing="1" w:after="100" w:afterAutospacing="1" w:line="360" w:lineRule="auto"/>
        <w:jc w:val="both"/>
        <w:rPr>
          <w:rFonts w:cs="Arial"/>
          <w:szCs w:val="24"/>
        </w:rPr>
      </w:pPr>
      <w:r w:rsidRPr="00150653">
        <w:rPr>
          <w:rFonts w:cs="Arial"/>
          <w:b/>
          <w:szCs w:val="24"/>
        </w:rPr>
        <w:lastRenderedPageBreak/>
        <w:t>Figure S</w:t>
      </w:r>
      <w:r w:rsidR="00EB4668" w:rsidRPr="00150653">
        <w:rPr>
          <w:rFonts w:cs="Arial"/>
          <w:b/>
          <w:szCs w:val="24"/>
        </w:rPr>
        <w:t>4</w:t>
      </w:r>
      <w:r w:rsidRPr="00150653">
        <w:rPr>
          <w:rFonts w:cs="Arial"/>
          <w:b/>
          <w:szCs w:val="24"/>
        </w:rPr>
        <w:t>.</w:t>
      </w:r>
      <w:r w:rsidRPr="00150653">
        <w:rPr>
          <w:rFonts w:cs="Arial"/>
          <w:szCs w:val="24"/>
        </w:rPr>
        <w:t xml:space="preserve"> Multiple sequence alignment</w:t>
      </w:r>
      <w:r w:rsidR="004C592E" w:rsidRPr="00150653">
        <w:rPr>
          <w:rFonts w:cs="Arial"/>
          <w:szCs w:val="24"/>
        </w:rPr>
        <w:t>s</w:t>
      </w:r>
      <w:r w:rsidRPr="00150653">
        <w:rPr>
          <w:rFonts w:cs="Arial"/>
          <w:szCs w:val="24"/>
        </w:rPr>
        <w:t xml:space="preserve"> of </w:t>
      </w:r>
      <w:r w:rsidR="006F6087">
        <w:rPr>
          <w:rFonts w:cs="Arial"/>
          <w:szCs w:val="24"/>
        </w:rPr>
        <w:t>FAE</w:t>
      </w:r>
      <w:r w:rsidR="004C592E" w:rsidRPr="00150653">
        <w:rPr>
          <w:rFonts w:cs="Arial"/>
          <w:szCs w:val="24"/>
        </w:rPr>
        <w:t xml:space="preserve">-activating enzymes </w:t>
      </w:r>
      <w:r w:rsidRPr="00150653">
        <w:rPr>
          <w:rFonts w:cs="Arial"/>
          <w:szCs w:val="24"/>
        </w:rPr>
        <w:t xml:space="preserve">identified in this study with reference sequences. </w:t>
      </w:r>
      <w:r w:rsidR="004C592E" w:rsidRPr="00150653">
        <w:rPr>
          <w:rFonts w:cs="Arial"/>
          <w:szCs w:val="24"/>
        </w:rPr>
        <w:t>Red arrows</w:t>
      </w:r>
      <w:r w:rsidR="004C592E" w:rsidRPr="00150653" w:rsidDel="004C592E">
        <w:rPr>
          <w:rFonts w:cs="Arial"/>
          <w:szCs w:val="24"/>
        </w:rPr>
        <w:t xml:space="preserve"> </w:t>
      </w:r>
      <w:r w:rsidR="004C592E" w:rsidRPr="00150653">
        <w:rPr>
          <w:rFonts w:cs="Arial"/>
          <w:szCs w:val="24"/>
        </w:rPr>
        <w:t xml:space="preserve">indicate </w:t>
      </w:r>
      <w:r w:rsidRPr="00150653">
        <w:rPr>
          <w:rFonts w:cs="Arial"/>
          <w:szCs w:val="24"/>
        </w:rPr>
        <w:t>motif ‘</w:t>
      </w:r>
      <w:proofErr w:type="spellStart"/>
      <w:r w:rsidRPr="00150653">
        <w:rPr>
          <w:rFonts w:cs="Arial"/>
          <w:szCs w:val="24"/>
        </w:rPr>
        <w:t>CxxCxxCxxxC</w:t>
      </w:r>
      <w:proofErr w:type="spellEnd"/>
      <w:r w:rsidRPr="00150653">
        <w:rPr>
          <w:rFonts w:cs="Arial"/>
          <w:szCs w:val="24"/>
        </w:rPr>
        <w:t>’.</w:t>
      </w:r>
      <w:r w:rsidR="006413BF" w:rsidRPr="00150653">
        <w:rPr>
          <w:rFonts w:cs="Arial"/>
          <w:szCs w:val="24"/>
        </w:rPr>
        <w:br w:type="page"/>
      </w:r>
    </w:p>
    <w:p w14:paraId="5F348C28" w14:textId="451493EF" w:rsidR="00284CDF" w:rsidRPr="00150653" w:rsidRDefault="006413BF" w:rsidP="000415CB">
      <w:pPr>
        <w:spacing w:before="100" w:beforeAutospacing="1" w:after="100" w:afterAutospacing="1" w:line="360" w:lineRule="auto"/>
        <w:jc w:val="both"/>
        <w:rPr>
          <w:rFonts w:cs="Arial"/>
          <w:szCs w:val="24"/>
        </w:rPr>
      </w:pPr>
      <w:r w:rsidRPr="00150653">
        <w:rPr>
          <w:rFonts w:cs="Arial"/>
          <w:b/>
          <w:bCs/>
          <w:szCs w:val="24"/>
        </w:rPr>
        <w:lastRenderedPageBreak/>
        <w:t>Figure S</w:t>
      </w:r>
      <w:r w:rsidR="00EB4668" w:rsidRPr="00150653">
        <w:rPr>
          <w:rFonts w:cs="Arial"/>
          <w:b/>
          <w:bCs/>
          <w:szCs w:val="24"/>
        </w:rPr>
        <w:t>5</w:t>
      </w:r>
      <w:r w:rsidRPr="00150653">
        <w:rPr>
          <w:rFonts w:cs="Arial"/>
          <w:szCs w:val="24"/>
        </w:rPr>
        <w:t xml:space="preserve">. </w:t>
      </w:r>
      <w:r w:rsidR="00974DCF" w:rsidRPr="00150653">
        <w:rPr>
          <w:rFonts w:cs="Arial"/>
          <w:szCs w:val="24"/>
        </w:rPr>
        <w:t>Maximum-likelihood tree of amino acid sequences of dissimilatory sulfite reductase A subunit (</w:t>
      </w:r>
      <w:proofErr w:type="spellStart"/>
      <w:r w:rsidR="00974DCF" w:rsidRPr="00150653">
        <w:rPr>
          <w:rFonts w:cs="Arial"/>
          <w:szCs w:val="24"/>
        </w:rPr>
        <w:t>DsrA</w:t>
      </w:r>
      <w:proofErr w:type="spellEnd"/>
      <w:r w:rsidR="00974DCF" w:rsidRPr="00150653">
        <w:rPr>
          <w:rFonts w:cs="Arial"/>
          <w:szCs w:val="24"/>
        </w:rPr>
        <w:t xml:space="preserve">). The tree shows sequences from </w:t>
      </w:r>
      <w:r w:rsidR="00281E61" w:rsidRPr="00150653">
        <w:rPr>
          <w:rFonts w:cs="Arial"/>
          <w:szCs w:val="24"/>
        </w:rPr>
        <w:t xml:space="preserve">recovered </w:t>
      </w:r>
      <w:r w:rsidR="00974DCF" w:rsidRPr="00150653">
        <w:rPr>
          <w:rFonts w:cs="Arial"/>
          <w:szCs w:val="24"/>
        </w:rPr>
        <w:t xml:space="preserve">genomes </w:t>
      </w:r>
      <w:r w:rsidR="00281E61" w:rsidRPr="00150653">
        <w:rPr>
          <w:rFonts w:cs="Arial"/>
          <w:szCs w:val="24"/>
        </w:rPr>
        <w:t xml:space="preserve">in this study </w:t>
      </w:r>
      <w:r w:rsidR="00974DCF" w:rsidRPr="00150653">
        <w:rPr>
          <w:rFonts w:cs="Arial"/>
          <w:szCs w:val="24"/>
        </w:rPr>
        <w:t>(</w:t>
      </w:r>
      <w:r w:rsidR="008B3C72" w:rsidRPr="00150653">
        <w:rPr>
          <w:rFonts w:cs="Arial"/>
          <w:szCs w:val="24"/>
        </w:rPr>
        <w:t>yellow shaded</w:t>
      </w:r>
      <w:r w:rsidR="00974DCF" w:rsidRPr="00150653">
        <w:rPr>
          <w:rFonts w:cs="Arial"/>
          <w:szCs w:val="24"/>
        </w:rPr>
        <w:t>) alongside representative reference sequences (black). The tree was constructed using the JTT matrix-based model, used all sites, and was bootstrapped with 50 replicates and</w:t>
      </w:r>
      <w:r w:rsidR="005414AF" w:rsidRPr="00150653">
        <w:rPr>
          <w:rFonts w:cs="Arial"/>
          <w:szCs w:val="24"/>
        </w:rPr>
        <w:t xml:space="preserve"> </w:t>
      </w:r>
      <w:r w:rsidR="00974DCF" w:rsidRPr="00150653">
        <w:rPr>
          <w:rFonts w:cs="Arial"/>
          <w:szCs w:val="24"/>
        </w:rPr>
        <w:t>midpoint-rooted.</w:t>
      </w:r>
      <w:r w:rsidR="00284CDF" w:rsidRPr="00150653">
        <w:rPr>
          <w:rFonts w:cs="Arial"/>
          <w:szCs w:val="24"/>
        </w:rPr>
        <w:br w:type="page"/>
      </w:r>
    </w:p>
    <w:p w14:paraId="6CE4427F" w14:textId="3926A7F5" w:rsidR="00284CDF" w:rsidRPr="00150653" w:rsidRDefault="00150653" w:rsidP="00150653">
      <w:pPr>
        <w:spacing w:before="100" w:beforeAutospacing="1" w:after="100" w:afterAutospacing="1" w:line="360" w:lineRule="auto"/>
        <w:jc w:val="center"/>
        <w:rPr>
          <w:rFonts w:cs="Arial"/>
          <w:szCs w:val="24"/>
        </w:rPr>
      </w:pPr>
      <w:r>
        <w:rPr>
          <w:rFonts w:cs="Arial"/>
          <w:noProof/>
          <w:szCs w:val="24"/>
        </w:rPr>
        <w:lastRenderedPageBreak/>
        <w:drawing>
          <wp:inline distT="0" distB="0" distL="0" distR="0" wp14:anchorId="206D151D" wp14:editId="279AAD03">
            <wp:extent cx="4598050" cy="4102892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alcheal WLP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06788" cy="41106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1C6474" w14:textId="1FF6D7C5" w:rsidR="009527AB" w:rsidRPr="00150653" w:rsidRDefault="009527AB" w:rsidP="000415CB">
      <w:pPr>
        <w:spacing w:before="100" w:beforeAutospacing="1" w:after="100" w:afterAutospacing="1" w:line="360" w:lineRule="auto"/>
        <w:jc w:val="both"/>
        <w:rPr>
          <w:rFonts w:cs="Arial"/>
          <w:szCs w:val="24"/>
        </w:rPr>
      </w:pPr>
      <w:r w:rsidRPr="00150653">
        <w:rPr>
          <w:rFonts w:cs="Arial"/>
          <w:b/>
          <w:bCs/>
          <w:szCs w:val="24"/>
        </w:rPr>
        <w:t>Figure S6</w:t>
      </w:r>
      <w:r w:rsidRPr="00150653">
        <w:rPr>
          <w:rFonts w:cs="Arial"/>
          <w:szCs w:val="24"/>
        </w:rPr>
        <w:t>. Presence and absence of enzymes in the Wood-</w:t>
      </w:r>
      <w:proofErr w:type="spellStart"/>
      <w:r w:rsidRPr="00150653">
        <w:rPr>
          <w:rFonts w:cs="Arial"/>
          <w:szCs w:val="24"/>
        </w:rPr>
        <w:t>Ljungdahl</w:t>
      </w:r>
      <w:proofErr w:type="spellEnd"/>
      <w:r w:rsidRPr="00150653">
        <w:rPr>
          <w:rFonts w:cs="Arial"/>
          <w:szCs w:val="24"/>
        </w:rPr>
        <w:t xml:space="preserve"> pathway for recovered archaeal genomes reported in this study. Filled circles represent gene presence.</w:t>
      </w:r>
    </w:p>
    <w:sectPr w:rsidR="009527AB" w:rsidRPr="00150653" w:rsidSect="0004147E">
      <w:footerReference w:type="default" r:id="rId9"/>
      <w:pgSz w:w="11906" w:h="16838" w:code="9"/>
      <w:pgMar w:top="1440" w:right="1440" w:bottom="1440" w:left="1440" w:header="851" w:footer="992" w:gutter="0"/>
      <w:lnNumType w:countBy="1" w:restart="continuous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47C1072" w14:textId="77777777" w:rsidR="00DA1E6F" w:rsidRDefault="00DA1E6F" w:rsidP="00304181">
      <w:pPr>
        <w:spacing w:after="0" w:line="240" w:lineRule="auto"/>
      </w:pPr>
      <w:r>
        <w:separator/>
      </w:r>
    </w:p>
  </w:endnote>
  <w:endnote w:type="continuationSeparator" w:id="0">
    <w:p w14:paraId="672CA9CE" w14:textId="77777777" w:rsidR="00DA1E6F" w:rsidRDefault="00DA1E6F" w:rsidP="003041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Microsoft JhengHei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365713854"/>
      <w:docPartObj>
        <w:docPartGallery w:val="Page Numbers (Bottom of Page)"/>
        <w:docPartUnique/>
      </w:docPartObj>
    </w:sdtPr>
    <w:sdtEndPr>
      <w:rPr>
        <w:rFonts w:ascii="Arial" w:hAnsi="Arial" w:cs="Arial"/>
        <w:noProof/>
        <w:sz w:val="21"/>
        <w:szCs w:val="21"/>
      </w:rPr>
    </w:sdtEndPr>
    <w:sdtContent>
      <w:p w14:paraId="2D36CE15" w14:textId="7AA54FBB" w:rsidR="0003339B" w:rsidRPr="0004147E" w:rsidRDefault="0003339B">
        <w:pPr>
          <w:pStyle w:val="a5"/>
          <w:jc w:val="center"/>
          <w:rPr>
            <w:rFonts w:ascii="Arial" w:hAnsi="Arial" w:cs="Arial"/>
            <w:sz w:val="21"/>
            <w:szCs w:val="21"/>
          </w:rPr>
        </w:pPr>
        <w:r w:rsidRPr="0004147E">
          <w:rPr>
            <w:rFonts w:ascii="Arial" w:hAnsi="Arial" w:cs="Arial"/>
            <w:sz w:val="21"/>
            <w:szCs w:val="21"/>
          </w:rPr>
          <w:fldChar w:fldCharType="begin"/>
        </w:r>
        <w:r w:rsidRPr="0004147E">
          <w:rPr>
            <w:rFonts w:ascii="Arial" w:hAnsi="Arial" w:cs="Arial"/>
            <w:sz w:val="21"/>
            <w:szCs w:val="21"/>
          </w:rPr>
          <w:instrText xml:space="preserve"> PAGE   \* MERGEFORMAT </w:instrText>
        </w:r>
        <w:r w:rsidRPr="0004147E">
          <w:rPr>
            <w:rFonts w:ascii="Arial" w:hAnsi="Arial" w:cs="Arial"/>
            <w:sz w:val="21"/>
            <w:szCs w:val="21"/>
          </w:rPr>
          <w:fldChar w:fldCharType="separate"/>
        </w:r>
        <w:r w:rsidR="002D5412">
          <w:rPr>
            <w:rFonts w:ascii="Arial" w:hAnsi="Arial" w:cs="Arial"/>
            <w:noProof/>
            <w:sz w:val="21"/>
            <w:szCs w:val="21"/>
          </w:rPr>
          <w:t>7</w:t>
        </w:r>
        <w:r w:rsidRPr="0004147E">
          <w:rPr>
            <w:rFonts w:ascii="Arial" w:hAnsi="Arial" w:cs="Arial"/>
            <w:noProof/>
            <w:sz w:val="21"/>
            <w:szCs w:val="21"/>
          </w:rPr>
          <w:fldChar w:fldCharType="end"/>
        </w:r>
      </w:p>
    </w:sdtContent>
  </w:sdt>
  <w:p w14:paraId="1457ADA0" w14:textId="77777777" w:rsidR="0003339B" w:rsidRDefault="0003339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622BE87" w14:textId="77777777" w:rsidR="00DA1E6F" w:rsidRDefault="00DA1E6F" w:rsidP="00304181">
      <w:pPr>
        <w:spacing w:after="0" w:line="240" w:lineRule="auto"/>
      </w:pPr>
      <w:r>
        <w:separator/>
      </w:r>
    </w:p>
  </w:footnote>
  <w:footnote w:type="continuationSeparator" w:id="0">
    <w:p w14:paraId="5B4A6428" w14:textId="77777777" w:rsidR="00DA1E6F" w:rsidRDefault="00DA1E6F" w:rsidP="003041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7FF1"/>
    <w:rsid w:val="0003339B"/>
    <w:rsid w:val="0003413D"/>
    <w:rsid w:val="000403F0"/>
    <w:rsid w:val="0004147E"/>
    <w:rsid w:val="000415CB"/>
    <w:rsid w:val="00042A98"/>
    <w:rsid w:val="0004347F"/>
    <w:rsid w:val="00083070"/>
    <w:rsid w:val="000A5E93"/>
    <w:rsid w:val="000A6BA7"/>
    <w:rsid w:val="000B4459"/>
    <w:rsid w:val="000C20D2"/>
    <w:rsid w:val="000E7FF1"/>
    <w:rsid w:val="00103184"/>
    <w:rsid w:val="00150653"/>
    <w:rsid w:val="00161BDB"/>
    <w:rsid w:val="00161F47"/>
    <w:rsid w:val="00175DBA"/>
    <w:rsid w:val="00182201"/>
    <w:rsid w:val="00220A96"/>
    <w:rsid w:val="00281E61"/>
    <w:rsid w:val="00284CDF"/>
    <w:rsid w:val="0028767E"/>
    <w:rsid w:val="002B69B4"/>
    <w:rsid w:val="002C03F8"/>
    <w:rsid w:val="002C533A"/>
    <w:rsid w:val="002D5412"/>
    <w:rsid w:val="002D7949"/>
    <w:rsid w:val="002E2F65"/>
    <w:rsid w:val="003020A6"/>
    <w:rsid w:val="00304181"/>
    <w:rsid w:val="0033121F"/>
    <w:rsid w:val="003913F8"/>
    <w:rsid w:val="00392506"/>
    <w:rsid w:val="003C38F2"/>
    <w:rsid w:val="003C4530"/>
    <w:rsid w:val="003C484F"/>
    <w:rsid w:val="003E5899"/>
    <w:rsid w:val="00405211"/>
    <w:rsid w:val="004268D4"/>
    <w:rsid w:val="00431573"/>
    <w:rsid w:val="004638ED"/>
    <w:rsid w:val="00485525"/>
    <w:rsid w:val="004A75D5"/>
    <w:rsid w:val="004B5701"/>
    <w:rsid w:val="004C592E"/>
    <w:rsid w:val="005268FF"/>
    <w:rsid w:val="005414AF"/>
    <w:rsid w:val="005A24A5"/>
    <w:rsid w:val="005A52D3"/>
    <w:rsid w:val="005A66AF"/>
    <w:rsid w:val="005B24C3"/>
    <w:rsid w:val="005B60E6"/>
    <w:rsid w:val="006413BF"/>
    <w:rsid w:val="006806B0"/>
    <w:rsid w:val="006B6DE7"/>
    <w:rsid w:val="006C2818"/>
    <w:rsid w:val="006F6087"/>
    <w:rsid w:val="0070788E"/>
    <w:rsid w:val="007365E7"/>
    <w:rsid w:val="0074091D"/>
    <w:rsid w:val="007443AC"/>
    <w:rsid w:val="00760DED"/>
    <w:rsid w:val="00766861"/>
    <w:rsid w:val="00772F76"/>
    <w:rsid w:val="007A1188"/>
    <w:rsid w:val="007A4B0C"/>
    <w:rsid w:val="00813FA4"/>
    <w:rsid w:val="00832527"/>
    <w:rsid w:val="008428F9"/>
    <w:rsid w:val="00854760"/>
    <w:rsid w:val="00883843"/>
    <w:rsid w:val="008B3C72"/>
    <w:rsid w:val="008D00DE"/>
    <w:rsid w:val="008E74C7"/>
    <w:rsid w:val="008F1534"/>
    <w:rsid w:val="00924A0E"/>
    <w:rsid w:val="009442B4"/>
    <w:rsid w:val="009527AB"/>
    <w:rsid w:val="00972756"/>
    <w:rsid w:val="00974DCF"/>
    <w:rsid w:val="009E05A1"/>
    <w:rsid w:val="009E78C2"/>
    <w:rsid w:val="009F067B"/>
    <w:rsid w:val="009F4A70"/>
    <w:rsid w:val="00A149EA"/>
    <w:rsid w:val="00A2055D"/>
    <w:rsid w:val="00A51648"/>
    <w:rsid w:val="00A53071"/>
    <w:rsid w:val="00A90E19"/>
    <w:rsid w:val="00B0017A"/>
    <w:rsid w:val="00B27D7B"/>
    <w:rsid w:val="00B472CA"/>
    <w:rsid w:val="00B52F13"/>
    <w:rsid w:val="00B70E0B"/>
    <w:rsid w:val="00B75FC3"/>
    <w:rsid w:val="00BE392A"/>
    <w:rsid w:val="00BF3A79"/>
    <w:rsid w:val="00C10E1D"/>
    <w:rsid w:val="00C451B7"/>
    <w:rsid w:val="00C465C8"/>
    <w:rsid w:val="00C53B62"/>
    <w:rsid w:val="00C6656E"/>
    <w:rsid w:val="00C70EE5"/>
    <w:rsid w:val="00CB5F42"/>
    <w:rsid w:val="00CB6932"/>
    <w:rsid w:val="00CD05C1"/>
    <w:rsid w:val="00CD4FAB"/>
    <w:rsid w:val="00D05C05"/>
    <w:rsid w:val="00D22294"/>
    <w:rsid w:val="00D3448B"/>
    <w:rsid w:val="00D461A0"/>
    <w:rsid w:val="00D6334A"/>
    <w:rsid w:val="00D76BAE"/>
    <w:rsid w:val="00DA06AF"/>
    <w:rsid w:val="00DA1E6F"/>
    <w:rsid w:val="00DD1C93"/>
    <w:rsid w:val="00DF3A6B"/>
    <w:rsid w:val="00E24A57"/>
    <w:rsid w:val="00E34560"/>
    <w:rsid w:val="00E55791"/>
    <w:rsid w:val="00E638C9"/>
    <w:rsid w:val="00E7685F"/>
    <w:rsid w:val="00EA6293"/>
    <w:rsid w:val="00EB4668"/>
    <w:rsid w:val="00EC6AF2"/>
    <w:rsid w:val="00ED5C56"/>
    <w:rsid w:val="00ED7A50"/>
    <w:rsid w:val="00F25FA2"/>
    <w:rsid w:val="00F33AB8"/>
    <w:rsid w:val="00F42CA6"/>
    <w:rsid w:val="00F8527E"/>
    <w:rsid w:val="00FB6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0CC3B2"/>
  <w15:chartTrackingRefBased/>
  <w15:docId w15:val="{049E5FBF-DC68-4DA2-8832-6EAC9AB06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147E"/>
    <w:pPr>
      <w:spacing w:after="160" w:line="259" w:lineRule="auto"/>
    </w:pPr>
    <w:rPr>
      <w:rFonts w:ascii="Arial" w:hAnsi="Arial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4181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rFonts w:asciiTheme="minorHAnsi" w:hAnsiTheme="minorHAns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0418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04181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rFonts w:asciiTheme="minorHAnsi" w:hAnsiTheme="minorHAns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0418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3C4530"/>
    <w:pPr>
      <w:spacing w:after="0" w:line="240" w:lineRule="auto"/>
    </w:pPr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3C4530"/>
    <w:rPr>
      <w:rFonts w:ascii="Times New Roman" w:hAnsi="Times New Roman"/>
      <w:kern w:val="0"/>
      <w:sz w:val="18"/>
      <w:szCs w:val="18"/>
    </w:rPr>
  </w:style>
  <w:style w:type="paragraph" w:styleId="a9">
    <w:name w:val="annotation text"/>
    <w:basedOn w:val="a"/>
    <w:link w:val="aa"/>
    <w:uiPriority w:val="99"/>
    <w:unhideWhenUsed/>
    <w:rsid w:val="00EB4668"/>
  </w:style>
  <w:style w:type="character" w:customStyle="1" w:styleId="aa">
    <w:name w:val="批注文字 字符"/>
    <w:basedOn w:val="a0"/>
    <w:link w:val="a9"/>
    <w:uiPriority w:val="99"/>
    <w:rsid w:val="00EB4668"/>
    <w:rPr>
      <w:rFonts w:ascii="Times New Roman" w:hAnsi="Times New Roman"/>
      <w:kern w:val="0"/>
      <w:sz w:val="24"/>
    </w:rPr>
  </w:style>
  <w:style w:type="character" w:styleId="ab">
    <w:name w:val="annotation reference"/>
    <w:basedOn w:val="a0"/>
    <w:uiPriority w:val="99"/>
    <w:semiHidden/>
    <w:unhideWhenUsed/>
    <w:rsid w:val="00EB4668"/>
    <w:rPr>
      <w:sz w:val="21"/>
      <w:szCs w:val="21"/>
    </w:rPr>
  </w:style>
  <w:style w:type="paragraph" w:styleId="ac">
    <w:name w:val="No Spacing"/>
    <w:uiPriority w:val="1"/>
    <w:qFormat/>
    <w:rsid w:val="0003339B"/>
    <w:rPr>
      <w:rFonts w:ascii="Arial" w:hAnsi="Arial"/>
      <w:kern w:val="0"/>
      <w:sz w:val="22"/>
      <w:lang w:val="en-GB"/>
    </w:rPr>
  </w:style>
  <w:style w:type="character" w:styleId="ad">
    <w:name w:val="line number"/>
    <w:basedOn w:val="a0"/>
    <w:uiPriority w:val="99"/>
    <w:semiHidden/>
    <w:unhideWhenUsed/>
    <w:rsid w:val="0003339B"/>
  </w:style>
  <w:style w:type="paragraph" w:styleId="ae">
    <w:name w:val="annotation subject"/>
    <w:basedOn w:val="a9"/>
    <w:next w:val="a9"/>
    <w:link w:val="af"/>
    <w:uiPriority w:val="99"/>
    <w:semiHidden/>
    <w:unhideWhenUsed/>
    <w:rsid w:val="00772F76"/>
    <w:rPr>
      <w:b/>
      <w:bCs/>
    </w:rPr>
  </w:style>
  <w:style w:type="character" w:customStyle="1" w:styleId="af">
    <w:name w:val="批注主题 字符"/>
    <w:basedOn w:val="aa"/>
    <w:link w:val="ae"/>
    <w:uiPriority w:val="99"/>
    <w:semiHidden/>
    <w:rsid w:val="00772F76"/>
    <w:rPr>
      <w:rFonts w:ascii="Arial" w:hAnsi="Arial"/>
      <w:b/>
      <w:bCs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522</TotalTime>
  <Pages>8</Pages>
  <Words>517</Words>
  <Characters>2953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章 楚雯</dc:creator>
  <cp:keywords/>
  <dc:description/>
  <cp:lastModifiedBy>zhangchuwen</cp:lastModifiedBy>
  <cp:revision>104</cp:revision>
  <dcterms:created xsi:type="dcterms:W3CDTF">2020-02-25T16:24:00Z</dcterms:created>
  <dcterms:modified xsi:type="dcterms:W3CDTF">2020-09-03T03:39:00Z</dcterms:modified>
</cp:coreProperties>
</file>