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117D5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  <w:r w:rsidRPr="00C71D2F">
        <w:rPr>
          <w:rFonts w:ascii="Times New Roman"/>
          <w:szCs w:val="24"/>
        </w:rPr>
        <w:t>Chart 2</w:t>
      </w:r>
    </w:p>
    <w:p w14:paraId="69FC35FB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  <w:r w:rsidRPr="00C71D2F">
        <w:rPr>
          <w:rFonts w:ascii="Times New Roman"/>
          <w:szCs w:val="24"/>
        </w:rPr>
        <w:t>A pie- chart representing the data in percentages of the positive samples per sampling zone and the total negative samples</w:t>
      </w:r>
    </w:p>
    <w:p w14:paraId="1B64B522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01858903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  <w:r w:rsidRPr="00C71D2F">
        <w:rPr>
          <w:rFonts w:ascii="Times New Roman"/>
          <w:noProof/>
          <w:szCs w:val="24"/>
        </w:rPr>
        <w:drawing>
          <wp:inline distT="0" distB="0" distL="0" distR="0" wp14:anchorId="397B468D" wp14:editId="494E5462">
            <wp:extent cx="3720259" cy="2001794"/>
            <wp:effectExtent l="19050" t="0" r="13541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7AE5D948" w14:textId="0054067D" w:rsidR="00DC324A" w:rsidRPr="00C71D2F" w:rsidRDefault="00DC324A" w:rsidP="00DC324A">
      <w:pPr>
        <w:spacing w:line="480" w:lineRule="auto"/>
        <w:jc w:val="both"/>
        <w:rPr>
          <w:rFonts w:ascii="Times New Roman"/>
          <w:b/>
          <w:szCs w:val="24"/>
        </w:rPr>
      </w:pPr>
      <w:r>
        <w:rPr>
          <w:rFonts w:ascii="Times New Roman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EF39C1" wp14:editId="356F0D0A">
                <wp:simplePos x="0" y="0"/>
                <wp:positionH relativeFrom="column">
                  <wp:posOffset>3550920</wp:posOffset>
                </wp:positionH>
                <wp:positionV relativeFrom="paragraph">
                  <wp:posOffset>462915</wp:posOffset>
                </wp:positionV>
                <wp:extent cx="2660015" cy="2945130"/>
                <wp:effectExtent l="7620" t="13335" r="8890" b="13335"/>
                <wp:wrapNone/>
                <wp:docPr id="159588029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0015" cy="294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435C35" w14:textId="77777777" w:rsidR="00DC324A" w:rsidRDefault="00DC324A" w:rsidP="00DC324A">
                            <w:r w:rsidRPr="00D36F89">
                              <w:rPr>
                                <w:noProof/>
                              </w:rPr>
                              <w:drawing>
                                <wp:inline distT="0" distB="0" distL="0" distR="0" wp14:anchorId="13E82A5D" wp14:editId="4CADF9DE">
                                  <wp:extent cx="2655924" cy="2965552"/>
                                  <wp:effectExtent l="19050" t="0" r="0" b="0"/>
                                  <wp:docPr id="11" name="Picture 2" descr="C:\Users\user\Pictures\E-coli-colony-morphology-on-MacConkey-agar-plate-Presumptive-identification-of-E-coli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user\Pictures\E-coli-colony-morphology-on-MacConkey-agar-plate-Presumptive-identification-of-E-coli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0076" cy="29701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EF39C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79.6pt;margin-top:36.45pt;width:209.45pt;height:231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">
                <v:textbox>
                  <w:txbxContent>
                    <w:p w14:paraId="46435C35" w14:textId="77777777" w:rsidR="00DC324A" w:rsidRDefault="00DC324A" w:rsidP="00DC324A">
                      <w:r w:rsidRPr="00D36F89">
                        <w:rPr>
                          <w:noProof/>
                        </w:rPr>
                        <w:drawing>
                          <wp:inline distT="0" distB="0" distL="0" distR="0" wp14:anchorId="13E82A5D" wp14:editId="4CADF9DE">
                            <wp:extent cx="2655924" cy="2965552"/>
                            <wp:effectExtent l="19050" t="0" r="0" b="0"/>
                            <wp:docPr id="11" name="Picture 2" descr="C:\Users\user\Pictures\E-coli-colony-morphology-on-MacConkey-agar-plate-Presumptive-identification-of-E-coli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user\Pictures\E-coli-colony-morphology-on-MacConkey-agar-plate-Presumptive-identification-of-E-coli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0076" cy="29701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71D2F">
        <w:rPr>
          <w:rFonts w:ascii="Times New Roman"/>
          <w:b/>
          <w:szCs w:val="24"/>
        </w:rPr>
        <w:t>Diagram 1</w:t>
      </w:r>
    </w:p>
    <w:p w14:paraId="5ECD8AE7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b/>
          <w:szCs w:val="24"/>
        </w:rPr>
      </w:pPr>
      <w:r w:rsidRPr="00C71D2F">
        <w:rPr>
          <w:rFonts w:ascii="Times New Roman"/>
          <w:b/>
          <w:noProof/>
          <w:szCs w:val="24"/>
        </w:rPr>
        <w:drawing>
          <wp:inline distT="0" distB="0" distL="0" distR="0" wp14:anchorId="5D08002D" wp14:editId="16FBB09E">
            <wp:extent cx="2685415" cy="2948586"/>
            <wp:effectExtent l="19050" t="0" r="635" b="0"/>
            <wp:docPr id="5" name="Picture 3" descr="D:\project\RESEARCH\PROJECT IMAGES\IMG_20190222_142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roject\RESEARCH\PROJECT IMAGES\IMG_20190222_14214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2948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6ACF1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b/>
          <w:szCs w:val="24"/>
        </w:rPr>
      </w:pPr>
      <w:r w:rsidRPr="00C71D2F">
        <w:rPr>
          <w:rFonts w:ascii="Times New Roman"/>
          <w:b/>
          <w:szCs w:val="24"/>
        </w:rPr>
        <w:t xml:space="preserve">(a) </w:t>
      </w:r>
      <w:r w:rsidRPr="00C71D2F">
        <w:rPr>
          <w:rFonts w:ascii="Times New Roman"/>
          <w:b/>
          <w:i/>
          <w:szCs w:val="24"/>
        </w:rPr>
        <w:t>E. coli</w:t>
      </w:r>
      <w:r w:rsidRPr="00C71D2F">
        <w:rPr>
          <w:rFonts w:ascii="Times New Roman"/>
          <w:b/>
          <w:szCs w:val="24"/>
        </w:rPr>
        <w:t xml:space="preserve"> on Nutrient agar                                                         (b) </w:t>
      </w:r>
      <w:r w:rsidRPr="00C71D2F">
        <w:rPr>
          <w:rFonts w:ascii="Times New Roman"/>
          <w:b/>
          <w:i/>
          <w:szCs w:val="24"/>
        </w:rPr>
        <w:t xml:space="preserve">E. coli </w:t>
      </w:r>
      <w:r w:rsidRPr="00C71D2F">
        <w:rPr>
          <w:rFonts w:ascii="Times New Roman"/>
          <w:b/>
          <w:szCs w:val="24"/>
        </w:rPr>
        <w:t>on MacConkey agar</w:t>
      </w:r>
    </w:p>
    <w:p w14:paraId="258ECDF2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  <w:r w:rsidRPr="00C71D2F">
        <w:rPr>
          <w:rFonts w:ascii="Times New Roman"/>
          <w:szCs w:val="24"/>
        </w:rPr>
        <w:lastRenderedPageBreak/>
        <w:t xml:space="preserve">Chart 3 </w:t>
      </w:r>
    </w:p>
    <w:p w14:paraId="727F7076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  <w:r w:rsidRPr="00C71D2F">
        <w:rPr>
          <w:rFonts w:ascii="Times New Roman"/>
          <w:szCs w:val="24"/>
        </w:rPr>
        <w:t>A pie- chart representing the data in percentages of the positive samples per sampling zone and the total negative samples</w:t>
      </w:r>
    </w:p>
    <w:p w14:paraId="1E0A5DDF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0EC0095C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  <w:r w:rsidRPr="00C71D2F">
        <w:rPr>
          <w:rFonts w:ascii="Times New Roman"/>
          <w:noProof/>
          <w:szCs w:val="24"/>
        </w:rPr>
        <w:drawing>
          <wp:inline distT="0" distB="0" distL="0" distR="0" wp14:anchorId="50B350F3" wp14:editId="0A3552EC">
            <wp:extent cx="3918636" cy="2364259"/>
            <wp:effectExtent l="19050" t="0" r="24714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833BDA0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73FE8D98" w14:textId="2AE99F1E" w:rsidR="00DC324A" w:rsidRPr="00C71D2F" w:rsidRDefault="00DC324A" w:rsidP="00DC324A">
      <w:pPr>
        <w:spacing w:line="480" w:lineRule="auto"/>
        <w:jc w:val="both"/>
        <w:rPr>
          <w:rFonts w:ascii="Times New Roman"/>
          <w:b/>
          <w:szCs w:val="24"/>
        </w:rPr>
      </w:pPr>
      <w:r>
        <w:rPr>
          <w:rFonts w:ascii="Times New Roman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878E5B" wp14:editId="7BD163AB">
                <wp:simplePos x="0" y="0"/>
                <wp:positionH relativeFrom="column">
                  <wp:posOffset>676910</wp:posOffset>
                </wp:positionH>
                <wp:positionV relativeFrom="paragraph">
                  <wp:posOffset>391795</wp:posOffset>
                </wp:positionV>
                <wp:extent cx="2399030" cy="2291715"/>
                <wp:effectExtent l="10160" t="12700" r="10160" b="10160"/>
                <wp:wrapNone/>
                <wp:docPr id="5991189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9030" cy="2291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578972" w14:textId="77777777" w:rsidR="00DC324A" w:rsidRDefault="00DC324A" w:rsidP="00DC324A">
                            <w:r w:rsidRPr="00420093">
                              <w:rPr>
                                <w:noProof/>
                              </w:rPr>
                              <w:drawing>
                                <wp:inline distT="0" distB="0" distL="0" distR="0" wp14:anchorId="55E235AB" wp14:editId="6231C9DE">
                                  <wp:extent cx="2374051" cy="2313781"/>
                                  <wp:effectExtent l="19050" t="0" r="7199" b="0"/>
                                  <wp:docPr id="12" name="Picture 3" descr="C:\Users\user\Pictures\Staphylococcus_aureus_appearance_on_agar_plate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user\Pictures\Staphylococcus_aureus_appearance_on_agar_plate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5628" cy="23250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878E5B" id="Text Box 2" o:spid="_x0000_s1027" type="#_x0000_t202" style="position:absolute;left:0;text-align:left;margin-left:53.3pt;margin-top:30.85pt;width:188.9pt;height:18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">
                <v:textbox>
                  <w:txbxContent>
                    <w:p w14:paraId="49578972" w14:textId="77777777" w:rsidR="00DC324A" w:rsidRDefault="00DC324A" w:rsidP="00DC324A">
                      <w:r w:rsidRPr="00420093">
                        <w:rPr>
                          <w:noProof/>
                        </w:rPr>
                        <w:drawing>
                          <wp:inline distT="0" distB="0" distL="0" distR="0" wp14:anchorId="55E235AB" wp14:editId="6231C9DE">
                            <wp:extent cx="2374051" cy="2313781"/>
                            <wp:effectExtent l="19050" t="0" r="7199" b="0"/>
                            <wp:docPr id="12" name="Picture 3" descr="C:\Users\user\Pictures\Staphylococcus_aureus_appearance_on_agar_plate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user\Pictures\Staphylococcus_aureus_appearance_on_agar_plate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5628" cy="23250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71D2F">
        <w:rPr>
          <w:rFonts w:ascii="Times New Roman"/>
          <w:b/>
          <w:szCs w:val="24"/>
        </w:rPr>
        <w:t xml:space="preserve">Diagram 2.  </w:t>
      </w:r>
      <w:r w:rsidRPr="00C71D2F">
        <w:rPr>
          <w:rFonts w:ascii="Times New Roman"/>
          <w:b/>
          <w:i/>
          <w:szCs w:val="24"/>
        </w:rPr>
        <w:t>S. aureus</w:t>
      </w:r>
      <w:r w:rsidRPr="00C71D2F">
        <w:rPr>
          <w:rFonts w:ascii="Times New Roman"/>
          <w:b/>
          <w:szCs w:val="24"/>
        </w:rPr>
        <w:t xml:space="preserve"> on Staph 110 agar</w:t>
      </w:r>
    </w:p>
    <w:p w14:paraId="078B04C5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7B42B97A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49D27B33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2ACD335D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1D38367A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108EA8EF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6BC5540C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  <w:r w:rsidRPr="00C71D2F">
        <w:rPr>
          <w:rFonts w:ascii="Times New Roman"/>
          <w:szCs w:val="24"/>
        </w:rPr>
        <w:lastRenderedPageBreak/>
        <w:t>Chart 4</w:t>
      </w:r>
    </w:p>
    <w:p w14:paraId="0C362F5F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  <w:r w:rsidRPr="00C71D2F">
        <w:rPr>
          <w:rFonts w:ascii="Times New Roman"/>
          <w:szCs w:val="24"/>
        </w:rPr>
        <w:t>A pie- chart representing the data in percentages of the positive samples per sampling zone and the total negative samples</w:t>
      </w:r>
    </w:p>
    <w:p w14:paraId="15C40F47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  <w:r w:rsidRPr="00C71D2F">
        <w:rPr>
          <w:rFonts w:ascii="Times New Roman"/>
          <w:noProof/>
          <w:szCs w:val="24"/>
        </w:rPr>
        <w:drawing>
          <wp:inline distT="0" distB="0" distL="0" distR="0" wp14:anchorId="3ABAD6A4" wp14:editId="2CC9202E">
            <wp:extent cx="3500995" cy="2117124"/>
            <wp:effectExtent l="19050" t="0" r="23255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D8AE060" w14:textId="77777777" w:rsidR="00DC324A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1C6E5854" w14:textId="77777777" w:rsidR="00DC324A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2A514B37" w14:textId="77777777" w:rsidR="00DC324A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468F46AB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73CE8496" w14:textId="332D9E87" w:rsidR="00DC324A" w:rsidRPr="00C71D2F" w:rsidRDefault="00DC324A" w:rsidP="00DC324A">
      <w:pPr>
        <w:spacing w:line="480" w:lineRule="auto"/>
        <w:jc w:val="both"/>
        <w:rPr>
          <w:rFonts w:ascii="Times New Roman"/>
          <w:b/>
          <w:szCs w:val="24"/>
        </w:rPr>
      </w:pPr>
      <w:r>
        <w:rPr>
          <w:rFonts w:ascii="Times New Roman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6D32D2" wp14:editId="514A8719">
                <wp:simplePos x="0" y="0"/>
                <wp:positionH relativeFrom="column">
                  <wp:posOffset>629285</wp:posOffset>
                </wp:positionH>
                <wp:positionV relativeFrom="paragraph">
                  <wp:posOffset>308610</wp:posOffset>
                </wp:positionV>
                <wp:extent cx="2386965" cy="2411095"/>
                <wp:effectExtent l="10160" t="13335" r="12700" b="13970"/>
                <wp:wrapNone/>
                <wp:docPr id="97156484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965" cy="2411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1A474E" w14:textId="77777777" w:rsidR="00DC324A" w:rsidRDefault="00DC324A" w:rsidP="00DC324A">
                            <w:r w:rsidRPr="00D1412F">
                              <w:rPr>
                                <w:noProof/>
                              </w:rPr>
                              <w:drawing>
                                <wp:inline distT="0" distB="0" distL="0" distR="0" wp14:anchorId="4C4A6AC1" wp14:editId="5DEE55F6">
                                  <wp:extent cx="2413727" cy="2707574"/>
                                  <wp:effectExtent l="19050" t="0" r="5623" b="0"/>
                                  <wp:docPr id="15" name="Picture 4" descr="C:\Users\user\Pictures\Result-Interpretation-of-SS-Agar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user\Pictures\Result-Interpretation-of-SS-Agar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15824" cy="27099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6D32D2" id="Text Box 1" o:spid="_x0000_s1028" type="#_x0000_t202" style="position:absolute;left:0;text-align:left;margin-left:49.55pt;margin-top:24.3pt;width:187.95pt;height:18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">
                <v:textbox>
                  <w:txbxContent>
                    <w:p w14:paraId="2B1A474E" w14:textId="77777777" w:rsidR="00DC324A" w:rsidRDefault="00DC324A" w:rsidP="00DC324A">
                      <w:r w:rsidRPr="00D1412F">
                        <w:rPr>
                          <w:noProof/>
                        </w:rPr>
                        <w:drawing>
                          <wp:inline distT="0" distB="0" distL="0" distR="0" wp14:anchorId="4C4A6AC1" wp14:editId="5DEE55F6">
                            <wp:extent cx="2413727" cy="2707574"/>
                            <wp:effectExtent l="19050" t="0" r="5623" b="0"/>
                            <wp:docPr id="15" name="Picture 4" descr="C:\Users\user\Pictures\Result-Interpretation-of-SS-Agar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user\Pictures\Result-Interpretation-of-SS-Agar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15824" cy="27099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71D2F">
        <w:rPr>
          <w:rFonts w:ascii="Times New Roman"/>
          <w:b/>
          <w:szCs w:val="24"/>
        </w:rPr>
        <w:t xml:space="preserve">Diagram 3. </w:t>
      </w:r>
      <w:r w:rsidRPr="00C71D2F">
        <w:rPr>
          <w:rFonts w:ascii="Times New Roman"/>
          <w:b/>
          <w:i/>
          <w:szCs w:val="24"/>
        </w:rPr>
        <w:t>Salmonella</w:t>
      </w:r>
      <w:r w:rsidRPr="00C71D2F">
        <w:rPr>
          <w:rFonts w:ascii="Times New Roman"/>
          <w:b/>
          <w:szCs w:val="24"/>
        </w:rPr>
        <w:t xml:space="preserve"> spp on </w:t>
      </w:r>
      <w:r w:rsidRPr="00C71D2F">
        <w:rPr>
          <w:rFonts w:ascii="Times New Roman"/>
          <w:b/>
          <w:i/>
          <w:szCs w:val="24"/>
        </w:rPr>
        <w:t>Salmonella- Shigella</w:t>
      </w:r>
      <w:r w:rsidRPr="00C71D2F">
        <w:rPr>
          <w:rFonts w:ascii="Times New Roman"/>
          <w:b/>
          <w:szCs w:val="24"/>
        </w:rPr>
        <w:t xml:space="preserve"> agar</w:t>
      </w:r>
    </w:p>
    <w:p w14:paraId="54C153CB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17B882C4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1C7D61E3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1120FC49" w14:textId="77777777" w:rsidR="00DC324A" w:rsidRPr="00C71D2F" w:rsidRDefault="00DC324A" w:rsidP="00DC324A">
      <w:pPr>
        <w:spacing w:line="480" w:lineRule="auto"/>
        <w:jc w:val="both"/>
        <w:rPr>
          <w:rFonts w:ascii="Times New Roman"/>
          <w:szCs w:val="24"/>
        </w:rPr>
      </w:pPr>
    </w:p>
    <w:p w14:paraId="68BC3B6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24A"/>
    <w:rsid w:val="00011C58"/>
    <w:rsid w:val="0006021D"/>
    <w:rsid w:val="00331A6B"/>
    <w:rsid w:val="00393AF6"/>
    <w:rsid w:val="00755780"/>
    <w:rsid w:val="00857596"/>
    <w:rsid w:val="00C025DD"/>
    <w:rsid w:val="00DC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67F27"/>
  <w15:chartTrackingRefBased/>
  <w15:docId w15:val="{28301B29-F4C0-43F4-9E08-FC9193987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324A"/>
    <w:pPr>
      <w:spacing w:after="200" w:line="276" w:lineRule="auto"/>
    </w:pPr>
    <w:rPr>
      <w:rFonts w:ascii="Calibri" w:eastAsia="Calibri" w:hAnsi="Times New Roman" w:cs="Times New Roman"/>
      <w:kern w:val="0"/>
      <w:szCs w:val="26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324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324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324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324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324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324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324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324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324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32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32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32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32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32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32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32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32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32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32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32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324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32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324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32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324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32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32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32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324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DC324A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chart" Target="charts/chart1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Fruit</a:t>
            </a:r>
            <a:r>
              <a:rPr lang="en-US" baseline="0"/>
              <a:t> Salads</a:t>
            </a:r>
            <a:endParaRPr lang="en-US"/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cat>
            <c:strRef>
              <c:f>Sheet1!$A$2:$A$5</c:f>
              <c:strCache>
                <c:ptCount val="4"/>
                <c:pt idx="0">
                  <c:v>Chepnyogaa Market</c:v>
                </c:pt>
                <c:pt idx="1">
                  <c:v>Kabianga Market</c:v>
                </c:pt>
                <c:pt idx="2">
                  <c:v>University Gate</c:v>
                </c:pt>
                <c:pt idx="3">
                  <c:v>Negative samples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20</c:v>
                </c:pt>
                <c:pt idx="1">
                  <c:v>28.5</c:v>
                </c:pt>
                <c:pt idx="2">
                  <c:v>15.3</c:v>
                </c:pt>
                <c:pt idx="3">
                  <c:v>36.200000000000003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4CA-4EF1-8762-F9EC30E15F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zero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Fruit</a:t>
            </a:r>
            <a:r>
              <a:rPr lang="en-US" baseline="0"/>
              <a:t> Salads</a:t>
            </a:r>
            <a:endParaRPr lang="en-US"/>
          </a:p>
        </c:rich>
      </c:tx>
      <c:layout>
        <c:manualLayout>
          <c:xMode val="edge"/>
          <c:yMode val="edge"/>
          <c:x val="0.26870056435405687"/>
          <c:y val="6.4236121243247638E-2"/>
        </c:manualLayout>
      </c:layout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cat>
            <c:strRef>
              <c:f>Sheet1!$A$2:$A$5</c:f>
              <c:strCache>
                <c:ptCount val="4"/>
                <c:pt idx="0">
                  <c:v>Chepnyogaa Market</c:v>
                </c:pt>
                <c:pt idx="1">
                  <c:v>Kabianga Market</c:v>
                </c:pt>
                <c:pt idx="2">
                  <c:v>University Gate</c:v>
                </c:pt>
                <c:pt idx="3">
                  <c:v>Negative Samples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30</c:v>
                </c:pt>
                <c:pt idx="1">
                  <c:v>42.8</c:v>
                </c:pt>
                <c:pt idx="2">
                  <c:v>23</c:v>
                </c:pt>
                <c:pt idx="3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11C-44D9-995D-4B39B38700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zero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Fruit</a:t>
            </a:r>
            <a:r>
              <a:rPr lang="en-US" baseline="0"/>
              <a:t> salads</a:t>
            </a:r>
            <a:endParaRPr lang="en-US"/>
          </a:p>
        </c:rich>
      </c:tx>
      <c:layout>
        <c:manualLayout>
          <c:xMode val="edge"/>
          <c:yMode val="edge"/>
          <c:x val="0.24852218358795691"/>
          <c:y val="2.7366865764805192E-2"/>
        </c:manualLayout>
      </c:layout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cat>
            <c:strRef>
              <c:f>Sheet1!$A$2:$A$5</c:f>
              <c:strCache>
                <c:ptCount val="4"/>
                <c:pt idx="0">
                  <c:v>Chepnyogaa Market</c:v>
                </c:pt>
                <c:pt idx="1">
                  <c:v>Kabianga Market</c:v>
                </c:pt>
                <c:pt idx="2">
                  <c:v>University Gate</c:v>
                </c:pt>
                <c:pt idx="3">
                  <c:v>Negative samples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15</c:v>
                </c:pt>
                <c:pt idx="1">
                  <c:v>28.6</c:v>
                </c:pt>
                <c:pt idx="2">
                  <c:v>7.7</c:v>
                </c:pt>
                <c:pt idx="3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10A-454E-B9EF-26C44A12B9C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zero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95</Words>
  <Characters>548</Characters>
  <Application>Microsoft Office Word</Application>
  <DocSecurity>0</DocSecurity>
  <Lines>4</Lines>
  <Paragraphs>1</Paragraphs>
  <ScaleCrop>false</ScaleCrop>
  <Company>Springer Nature</Company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2025-07-18T08:25:00Z</dcterms:created>
  <dcterms:modified xsi:type="dcterms:W3CDTF">2025-07-18T08:28:00Z</dcterms:modified>
</cp:coreProperties>
</file>