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10FB1" w14:textId="77777777" w:rsidR="00060E7B" w:rsidRPr="00E9015F" w:rsidRDefault="00060E7B" w:rsidP="00060E7B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0"/>
          <w:szCs w:val="20"/>
        </w:rPr>
      </w:pPr>
      <w:r w:rsidRPr="00E9015F">
        <w:rPr>
          <w:rFonts w:ascii="Arial" w:hAnsi="Arial" w:cs="Arial"/>
          <w:b/>
          <w:bCs/>
          <w:sz w:val="20"/>
          <w:szCs w:val="20"/>
        </w:rPr>
        <w:t xml:space="preserve">Table 1: </w:t>
      </w:r>
      <w:r w:rsidRPr="00E9015F">
        <w:rPr>
          <w:rFonts w:ascii="Arial" w:hAnsi="Arial" w:cs="Arial"/>
          <w:sz w:val="20"/>
          <w:szCs w:val="20"/>
        </w:rPr>
        <w:t>Socio-demographic and behavioural characteristics of study participants in three districts of Meghalaya state, India</w:t>
      </w:r>
    </w:p>
    <w:tbl>
      <w:tblPr>
        <w:tblStyle w:val="TableGrid"/>
        <w:tblpPr w:leftFromText="180" w:rightFromText="180" w:vertAnchor="page" w:horzAnchor="page" w:tblpX="331" w:tblpY="2971"/>
        <w:tblW w:w="11335" w:type="dxa"/>
        <w:tblLook w:val="04A0" w:firstRow="1" w:lastRow="0" w:firstColumn="1" w:lastColumn="0" w:noHBand="0" w:noVBand="1"/>
      </w:tblPr>
      <w:tblGrid>
        <w:gridCol w:w="4253"/>
        <w:gridCol w:w="1554"/>
        <w:gridCol w:w="1701"/>
        <w:gridCol w:w="1985"/>
        <w:gridCol w:w="1842"/>
      </w:tblGrid>
      <w:tr w:rsidR="00060E7B" w:rsidRPr="00E9015F" w14:paraId="4AB807C5" w14:textId="77777777" w:rsidTr="00B149C0">
        <w:tc>
          <w:tcPr>
            <w:tcW w:w="4253" w:type="dxa"/>
          </w:tcPr>
          <w:p w14:paraId="04A3ED4B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D3109E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Characteristic or Behaviour</w:t>
            </w:r>
          </w:p>
        </w:tc>
        <w:tc>
          <w:tcPr>
            <w:tcW w:w="1554" w:type="dxa"/>
          </w:tcPr>
          <w:p w14:paraId="7F3143FA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All Districts</w:t>
            </w:r>
          </w:p>
          <w:p w14:paraId="2009D212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(n= 1031)</w:t>
            </w:r>
          </w:p>
        </w:tc>
        <w:tc>
          <w:tcPr>
            <w:tcW w:w="1701" w:type="dxa"/>
          </w:tcPr>
          <w:p w14:paraId="33CCC6F2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West Khasi Hills</w:t>
            </w:r>
          </w:p>
          <w:p w14:paraId="51F8F38D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(n= 114)</w:t>
            </w:r>
          </w:p>
        </w:tc>
        <w:tc>
          <w:tcPr>
            <w:tcW w:w="1985" w:type="dxa"/>
          </w:tcPr>
          <w:p w14:paraId="56A4468E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West Jaintia Hills</w:t>
            </w:r>
          </w:p>
          <w:p w14:paraId="7733A9B9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(n= 722)</w:t>
            </w:r>
          </w:p>
        </w:tc>
        <w:tc>
          <w:tcPr>
            <w:tcW w:w="1842" w:type="dxa"/>
          </w:tcPr>
          <w:p w14:paraId="14030CE1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South Garo Hills</w:t>
            </w:r>
          </w:p>
          <w:p w14:paraId="5411D227" w14:textId="77777777" w:rsidR="00060E7B" w:rsidRPr="00E9015F" w:rsidRDefault="00060E7B" w:rsidP="00B149C0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(n= 195)</w:t>
            </w:r>
          </w:p>
        </w:tc>
      </w:tr>
      <w:tr w:rsidR="00060E7B" w:rsidRPr="00E9015F" w14:paraId="4003478E" w14:textId="77777777" w:rsidTr="00B149C0">
        <w:tc>
          <w:tcPr>
            <w:tcW w:w="4253" w:type="dxa"/>
          </w:tcPr>
          <w:p w14:paraId="110EF619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Age (years)</w:t>
            </w:r>
          </w:p>
          <w:p w14:paraId="0603D548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0- 4</w:t>
            </w:r>
          </w:p>
          <w:p w14:paraId="5C19E779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5- 14</w:t>
            </w:r>
          </w:p>
          <w:p w14:paraId="68D1EF43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15- 44</w:t>
            </w:r>
          </w:p>
          <w:p w14:paraId="58D4C32B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45- 59</w:t>
            </w:r>
          </w:p>
          <w:p w14:paraId="75501CB0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60 above</w:t>
            </w:r>
          </w:p>
        </w:tc>
        <w:tc>
          <w:tcPr>
            <w:tcW w:w="1554" w:type="dxa"/>
          </w:tcPr>
          <w:p w14:paraId="1D69848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40CE00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81 (7.8%)</w:t>
            </w:r>
          </w:p>
          <w:p w14:paraId="2CFAD82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271 (26.4%)</w:t>
            </w:r>
          </w:p>
          <w:p w14:paraId="2E438D8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537 (52.2%)</w:t>
            </w:r>
          </w:p>
          <w:p w14:paraId="7098B4A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101 (9.8%)</w:t>
            </w:r>
          </w:p>
          <w:p w14:paraId="2D57513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38 (3.7%)</w:t>
            </w:r>
          </w:p>
        </w:tc>
        <w:tc>
          <w:tcPr>
            <w:tcW w:w="1701" w:type="dxa"/>
          </w:tcPr>
          <w:p w14:paraId="09D4AAF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(n= 113)</w:t>
            </w:r>
          </w:p>
          <w:p w14:paraId="3EB0823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 (4.4%)</w:t>
            </w:r>
          </w:p>
          <w:p w14:paraId="1480CE8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18 (15.9%)</w:t>
            </w:r>
          </w:p>
          <w:p w14:paraId="2C7EDFC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71 (62.8%)</w:t>
            </w:r>
          </w:p>
          <w:p w14:paraId="1A5B1ED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12 (10.6%)</w:t>
            </w:r>
          </w:p>
          <w:p w14:paraId="34BA361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 (6.2%)</w:t>
            </w:r>
          </w:p>
        </w:tc>
        <w:tc>
          <w:tcPr>
            <w:tcW w:w="1985" w:type="dxa"/>
          </w:tcPr>
          <w:p w14:paraId="66BA7F2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(n= 721)</w:t>
            </w:r>
          </w:p>
          <w:p w14:paraId="1BACD0B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66 (9.1%)</w:t>
            </w:r>
          </w:p>
          <w:p w14:paraId="4FD0A6C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198 (27.5%)</w:t>
            </w:r>
          </w:p>
          <w:p w14:paraId="129AB1A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359 (49.8%)</w:t>
            </w:r>
          </w:p>
          <w:p w14:paraId="539F191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75 (10.4%)</w:t>
            </w:r>
          </w:p>
          <w:p w14:paraId="19920F4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23 (3.2%)</w:t>
            </w:r>
          </w:p>
        </w:tc>
        <w:tc>
          <w:tcPr>
            <w:tcW w:w="1842" w:type="dxa"/>
          </w:tcPr>
          <w:p w14:paraId="1361BA3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(n= 194)</w:t>
            </w:r>
          </w:p>
          <w:p w14:paraId="2730ACA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 (5.1%)</w:t>
            </w:r>
          </w:p>
          <w:p w14:paraId="115BC3F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55 (28.3%)</w:t>
            </w:r>
          </w:p>
          <w:p w14:paraId="0879403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107 (55.2%)</w:t>
            </w:r>
          </w:p>
          <w:p w14:paraId="2EA0FF8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 (7.2%)</w:t>
            </w:r>
          </w:p>
          <w:p w14:paraId="7178BD4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 xml:space="preserve">8 (4.1%)  </w:t>
            </w:r>
          </w:p>
        </w:tc>
      </w:tr>
      <w:tr w:rsidR="00060E7B" w:rsidRPr="00E9015F" w14:paraId="1F9785A9" w14:textId="77777777" w:rsidTr="00B149C0">
        <w:tc>
          <w:tcPr>
            <w:tcW w:w="4253" w:type="dxa"/>
          </w:tcPr>
          <w:p w14:paraId="58DCF3EB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 xml:space="preserve">Gender </w:t>
            </w:r>
          </w:p>
          <w:p w14:paraId="2F865657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Males</w:t>
            </w:r>
          </w:p>
          <w:p w14:paraId="4FAB0486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Females</w:t>
            </w:r>
          </w:p>
        </w:tc>
        <w:tc>
          <w:tcPr>
            <w:tcW w:w="1554" w:type="dxa"/>
          </w:tcPr>
          <w:p w14:paraId="6ED9560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2C54F9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472 (45.8%)</w:t>
            </w:r>
          </w:p>
          <w:p w14:paraId="068B04A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558 (54.2%)</w:t>
            </w:r>
          </w:p>
        </w:tc>
        <w:tc>
          <w:tcPr>
            <w:tcW w:w="1701" w:type="dxa"/>
          </w:tcPr>
          <w:p w14:paraId="1E3D9E3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CEB2B8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63 (55.3%)</w:t>
            </w:r>
          </w:p>
          <w:p w14:paraId="24F280F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51 (44.7%)</w:t>
            </w:r>
          </w:p>
        </w:tc>
        <w:tc>
          <w:tcPr>
            <w:tcW w:w="1985" w:type="dxa"/>
          </w:tcPr>
          <w:p w14:paraId="064A34D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7D8C21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325 (45.1%)</w:t>
            </w:r>
          </w:p>
          <w:p w14:paraId="0199C9F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396 (54.9%)</w:t>
            </w:r>
          </w:p>
        </w:tc>
        <w:tc>
          <w:tcPr>
            <w:tcW w:w="1842" w:type="dxa"/>
          </w:tcPr>
          <w:p w14:paraId="03E6B12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426C82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84 (43.1%)</w:t>
            </w:r>
          </w:p>
          <w:p w14:paraId="1ED9AB9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111 (56.9%)</w:t>
            </w:r>
          </w:p>
        </w:tc>
      </w:tr>
      <w:tr w:rsidR="00060E7B" w:rsidRPr="00E9015F" w14:paraId="310BEF36" w14:textId="77777777" w:rsidTr="00B149C0">
        <w:trPr>
          <w:trHeight w:val="1686"/>
        </w:trPr>
        <w:tc>
          <w:tcPr>
            <w:tcW w:w="4253" w:type="dxa"/>
          </w:tcPr>
          <w:p w14:paraId="12EF6FC7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Education (for participants aged ≥18 years)</w:t>
            </w:r>
          </w:p>
          <w:p w14:paraId="069FCE6F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No formal education</w:t>
            </w:r>
          </w:p>
          <w:p w14:paraId="3BBF2116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Primary</w:t>
            </w:r>
          </w:p>
          <w:p w14:paraId="2E651BA4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Middle</w:t>
            </w:r>
          </w:p>
          <w:p w14:paraId="77E22377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Secondary/matric (class X)</w:t>
            </w:r>
          </w:p>
          <w:p w14:paraId="3977719C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Higher secondary (class XII)</w:t>
            </w:r>
          </w:p>
          <w:p w14:paraId="364E3E5F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Diploma above</w:t>
            </w:r>
          </w:p>
        </w:tc>
        <w:tc>
          <w:tcPr>
            <w:tcW w:w="1554" w:type="dxa"/>
          </w:tcPr>
          <w:p w14:paraId="72BB8E0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641)</w:t>
            </w:r>
          </w:p>
          <w:p w14:paraId="2044F31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309 (48.2%)</w:t>
            </w:r>
          </w:p>
          <w:p w14:paraId="102DC08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129 (20.1%)</w:t>
            </w:r>
          </w:p>
          <w:p w14:paraId="463EA28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70 (10.9%)</w:t>
            </w:r>
          </w:p>
          <w:p w14:paraId="6BECE49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69 (10.7%)</w:t>
            </w:r>
          </w:p>
          <w:p w14:paraId="7A0A316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43 (6.7%)</w:t>
            </w:r>
          </w:p>
          <w:p w14:paraId="7415E6E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21 (3.3%)</w:t>
            </w:r>
          </w:p>
        </w:tc>
        <w:tc>
          <w:tcPr>
            <w:tcW w:w="1701" w:type="dxa"/>
          </w:tcPr>
          <w:p w14:paraId="0748057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80)</w:t>
            </w:r>
          </w:p>
          <w:p w14:paraId="710635B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 (17.5%)</w:t>
            </w:r>
          </w:p>
          <w:p w14:paraId="1648848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42 (52.5%)</w:t>
            </w:r>
          </w:p>
          <w:p w14:paraId="7710119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13 (16.2%)</w:t>
            </w:r>
          </w:p>
          <w:p w14:paraId="3E80C28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 (7.5%)</w:t>
            </w:r>
          </w:p>
          <w:p w14:paraId="6CB4614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(5.0%)</w:t>
            </w:r>
          </w:p>
          <w:p w14:paraId="5F04DAA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(1.2%)</w:t>
            </w:r>
          </w:p>
        </w:tc>
        <w:tc>
          <w:tcPr>
            <w:tcW w:w="1985" w:type="dxa"/>
          </w:tcPr>
          <w:p w14:paraId="5844137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445)</w:t>
            </w:r>
          </w:p>
          <w:p w14:paraId="46AB0F2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282 (63.4%)</w:t>
            </w:r>
          </w:p>
          <w:p w14:paraId="2B700B2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70 (15.7%)</w:t>
            </w:r>
          </w:p>
          <w:p w14:paraId="0467B5E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29 (6.5%)</w:t>
            </w:r>
          </w:p>
          <w:p w14:paraId="19BAFCC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29 (6.5%)</w:t>
            </w:r>
          </w:p>
          <w:p w14:paraId="357FE9D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20 4.5%)</w:t>
            </w:r>
          </w:p>
          <w:p w14:paraId="073A692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15 (3.4%)</w:t>
            </w:r>
          </w:p>
        </w:tc>
        <w:tc>
          <w:tcPr>
            <w:tcW w:w="1842" w:type="dxa"/>
          </w:tcPr>
          <w:p w14:paraId="66E179D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116)</w:t>
            </w:r>
          </w:p>
          <w:p w14:paraId="730B805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13 (11.2%)</w:t>
            </w:r>
          </w:p>
          <w:p w14:paraId="1B48ABD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17 (14.6%)</w:t>
            </w:r>
          </w:p>
          <w:p w14:paraId="4DF5C76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28 (24.1%)</w:t>
            </w:r>
          </w:p>
          <w:p w14:paraId="68EF81E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34 (29.3%)</w:t>
            </w:r>
          </w:p>
          <w:p w14:paraId="4757395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19 (16.4%)</w:t>
            </w:r>
          </w:p>
          <w:p w14:paraId="783F577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 (4.3%)</w:t>
            </w:r>
          </w:p>
        </w:tc>
      </w:tr>
      <w:tr w:rsidR="00060E7B" w:rsidRPr="00E9015F" w14:paraId="23FD3ABC" w14:textId="77777777" w:rsidTr="00B149C0">
        <w:tc>
          <w:tcPr>
            <w:tcW w:w="4253" w:type="dxa"/>
          </w:tcPr>
          <w:p w14:paraId="31E4C941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 xml:space="preserve">Occupation </w:t>
            </w:r>
          </w:p>
          <w:p w14:paraId="310985E6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Agriculture-related </w:t>
            </w:r>
          </w:p>
          <w:p w14:paraId="5562A6BD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Daily wage-labour</w:t>
            </w:r>
          </w:p>
          <w:p w14:paraId="44A386DD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Housewife</w:t>
            </w:r>
          </w:p>
          <w:p w14:paraId="50799CD5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Salaried service</w:t>
            </w:r>
          </w:p>
          <w:p w14:paraId="64827B55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Student</w:t>
            </w:r>
          </w:p>
          <w:p w14:paraId="7CC2518E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Unemployed</w:t>
            </w:r>
          </w:p>
          <w:p w14:paraId="45BFA115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Others</w:t>
            </w:r>
          </w:p>
        </w:tc>
        <w:tc>
          <w:tcPr>
            <w:tcW w:w="1554" w:type="dxa"/>
          </w:tcPr>
          <w:p w14:paraId="63937D1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641)</w:t>
            </w:r>
          </w:p>
          <w:p w14:paraId="2C31D83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321 (50.0%)</w:t>
            </w:r>
          </w:p>
          <w:p w14:paraId="0F412E3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56 (8.7%)</w:t>
            </w:r>
          </w:p>
          <w:p w14:paraId="5296EB9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128 (20.0%)</w:t>
            </w:r>
          </w:p>
          <w:p w14:paraId="02D7EF9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34 (5.3%)</w:t>
            </w:r>
          </w:p>
          <w:p w14:paraId="3110675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57 (8.9%)</w:t>
            </w:r>
          </w:p>
          <w:p w14:paraId="5D59B13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27 (4.2%)</w:t>
            </w:r>
          </w:p>
          <w:p w14:paraId="54EFE9A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18 (2.8%)</w:t>
            </w:r>
          </w:p>
        </w:tc>
        <w:tc>
          <w:tcPr>
            <w:tcW w:w="1701" w:type="dxa"/>
          </w:tcPr>
          <w:p w14:paraId="12E2F29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80)</w:t>
            </w:r>
          </w:p>
          <w:p w14:paraId="2780BB82" w14:textId="77777777" w:rsidR="00060E7B" w:rsidRPr="00E9015F" w:rsidRDefault="00060E7B" w:rsidP="00B149C0">
            <w:pPr>
              <w:tabs>
                <w:tab w:val="left" w:pos="448"/>
                <w:tab w:val="center" w:pos="951"/>
              </w:tabs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ab/>
            </w:r>
            <w:r w:rsidRPr="00E9015F">
              <w:rPr>
                <w:rFonts w:ascii="Arial" w:hAnsi="Arial" w:cs="Arial"/>
                <w:sz w:val="20"/>
                <w:szCs w:val="20"/>
              </w:rPr>
              <w:tab/>
              <w:t>62 (77.5%)</w:t>
            </w:r>
          </w:p>
          <w:p w14:paraId="10A6365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 (7.5%)</w:t>
            </w:r>
          </w:p>
          <w:p w14:paraId="5380098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(5.0%)</w:t>
            </w:r>
          </w:p>
          <w:p w14:paraId="71F9D93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 (6.3%)</w:t>
            </w:r>
          </w:p>
          <w:p w14:paraId="190F82D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(1.2%)</w:t>
            </w:r>
          </w:p>
          <w:p w14:paraId="031AC32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(2.5%)</w:t>
            </w:r>
          </w:p>
          <w:p w14:paraId="34BC80B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3EA38B8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445)</w:t>
            </w:r>
          </w:p>
          <w:p w14:paraId="232CCC1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251 (56.4%)</w:t>
            </w:r>
          </w:p>
          <w:p w14:paraId="089DF5C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42 (9.4%)</w:t>
            </w:r>
          </w:p>
          <w:p w14:paraId="2EEABD5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84 (18.9%)</w:t>
            </w:r>
          </w:p>
          <w:p w14:paraId="7E6DA71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15 (3.4%)</w:t>
            </w:r>
          </w:p>
          <w:p w14:paraId="4FAFEEF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33 (7.4%)</w:t>
            </w:r>
          </w:p>
          <w:p w14:paraId="2B6ED92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 (1.4%)</w:t>
            </w:r>
          </w:p>
          <w:p w14:paraId="568CED0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 (3.4%)</w:t>
            </w:r>
          </w:p>
        </w:tc>
        <w:tc>
          <w:tcPr>
            <w:tcW w:w="1842" w:type="dxa"/>
          </w:tcPr>
          <w:p w14:paraId="776E132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116)</w:t>
            </w:r>
          </w:p>
          <w:p w14:paraId="54E2022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 (6.9%)</w:t>
            </w:r>
          </w:p>
          <w:p w14:paraId="7D789E1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 (6.9%)</w:t>
            </w:r>
          </w:p>
          <w:p w14:paraId="17563DC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40 (34.5%)</w:t>
            </w:r>
          </w:p>
          <w:p w14:paraId="628D290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 (12.1%)</w:t>
            </w:r>
          </w:p>
          <w:p w14:paraId="5C6CBA2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23 (19.8%)</w:t>
            </w:r>
          </w:p>
          <w:p w14:paraId="522F441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19 (16.4%)</w:t>
            </w:r>
          </w:p>
          <w:p w14:paraId="7A54D85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(3.5%)</w:t>
            </w:r>
          </w:p>
        </w:tc>
      </w:tr>
      <w:tr w:rsidR="00060E7B" w:rsidRPr="00E9015F" w14:paraId="2C2BD278" w14:textId="77777777" w:rsidTr="00B149C0">
        <w:tc>
          <w:tcPr>
            <w:tcW w:w="4253" w:type="dxa"/>
          </w:tcPr>
          <w:p w14:paraId="44C2F4C5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Travel history (past 14 days)</w:t>
            </w:r>
          </w:p>
          <w:p w14:paraId="0635056F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Yes </w:t>
            </w:r>
          </w:p>
          <w:p w14:paraId="3B1E1AF6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No</w:t>
            </w:r>
          </w:p>
        </w:tc>
        <w:tc>
          <w:tcPr>
            <w:tcW w:w="1554" w:type="dxa"/>
          </w:tcPr>
          <w:p w14:paraId="0CFD2C9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1031)</w:t>
            </w:r>
          </w:p>
          <w:p w14:paraId="67A4021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93 (9.0%)</w:t>
            </w:r>
          </w:p>
          <w:p w14:paraId="19F1A59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938 (91.0%)</w:t>
            </w:r>
          </w:p>
        </w:tc>
        <w:tc>
          <w:tcPr>
            <w:tcW w:w="1701" w:type="dxa"/>
          </w:tcPr>
          <w:p w14:paraId="66698AC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114)</w:t>
            </w:r>
          </w:p>
          <w:p w14:paraId="79FD219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 (7.9%)</w:t>
            </w:r>
          </w:p>
          <w:p w14:paraId="7EFDC9D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105 (92.1%)</w:t>
            </w:r>
          </w:p>
        </w:tc>
        <w:tc>
          <w:tcPr>
            <w:tcW w:w="1985" w:type="dxa"/>
          </w:tcPr>
          <w:p w14:paraId="6935E57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722)</w:t>
            </w:r>
          </w:p>
          <w:p w14:paraId="53B02F3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76 (10.5%)</w:t>
            </w:r>
          </w:p>
          <w:p w14:paraId="2911156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646 (89.5%)</w:t>
            </w:r>
          </w:p>
        </w:tc>
        <w:tc>
          <w:tcPr>
            <w:tcW w:w="1842" w:type="dxa"/>
          </w:tcPr>
          <w:p w14:paraId="0F6F970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195)</w:t>
            </w:r>
          </w:p>
          <w:p w14:paraId="47024D6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 (4.1%)</w:t>
            </w:r>
          </w:p>
          <w:p w14:paraId="3E610C9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187 (95.9%)</w:t>
            </w:r>
          </w:p>
        </w:tc>
      </w:tr>
      <w:tr w:rsidR="00060E7B" w:rsidRPr="00E9015F" w14:paraId="1F552A07" w14:textId="77777777" w:rsidTr="00B149C0">
        <w:tc>
          <w:tcPr>
            <w:tcW w:w="4253" w:type="dxa"/>
          </w:tcPr>
          <w:p w14:paraId="28361D7D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Stayed in field for ≥1 nights</w:t>
            </w:r>
          </w:p>
          <w:p w14:paraId="3F15FA5C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Yes </w:t>
            </w:r>
          </w:p>
          <w:p w14:paraId="49326CDE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No </w:t>
            </w:r>
          </w:p>
        </w:tc>
        <w:tc>
          <w:tcPr>
            <w:tcW w:w="1554" w:type="dxa"/>
          </w:tcPr>
          <w:p w14:paraId="2E876B7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845)</w:t>
            </w:r>
          </w:p>
          <w:p w14:paraId="1C33C1B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120 (14.2%)</w:t>
            </w:r>
          </w:p>
          <w:p w14:paraId="089BC73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725 (85.8%)</w:t>
            </w:r>
          </w:p>
        </w:tc>
        <w:tc>
          <w:tcPr>
            <w:tcW w:w="1701" w:type="dxa"/>
          </w:tcPr>
          <w:p w14:paraId="5B35C61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96)</w:t>
            </w:r>
          </w:p>
          <w:p w14:paraId="38FC728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(4.2%)</w:t>
            </w:r>
          </w:p>
          <w:p w14:paraId="47C1DA7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92 (95.8%)</w:t>
            </w:r>
          </w:p>
        </w:tc>
        <w:tc>
          <w:tcPr>
            <w:tcW w:w="1985" w:type="dxa"/>
          </w:tcPr>
          <w:p w14:paraId="72E7D18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679)</w:t>
            </w:r>
          </w:p>
          <w:p w14:paraId="425D823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112 (16.5%)</w:t>
            </w:r>
          </w:p>
          <w:p w14:paraId="1858E93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567 (83.5%)</w:t>
            </w:r>
          </w:p>
        </w:tc>
        <w:tc>
          <w:tcPr>
            <w:tcW w:w="1842" w:type="dxa"/>
          </w:tcPr>
          <w:p w14:paraId="25F7EB8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70)</w:t>
            </w:r>
          </w:p>
          <w:p w14:paraId="3312656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(5.7%)</w:t>
            </w:r>
          </w:p>
          <w:p w14:paraId="63C889A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66 (94.2%)</w:t>
            </w:r>
          </w:p>
        </w:tc>
      </w:tr>
      <w:tr w:rsidR="00060E7B" w:rsidRPr="00E9015F" w14:paraId="1C9F5B37" w14:textId="77777777" w:rsidTr="00B149C0">
        <w:tc>
          <w:tcPr>
            <w:tcW w:w="4253" w:type="dxa"/>
          </w:tcPr>
          <w:p w14:paraId="213A1308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Take ITN while in field</w:t>
            </w:r>
          </w:p>
          <w:p w14:paraId="4BF8CE22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Yes </w:t>
            </w:r>
          </w:p>
          <w:p w14:paraId="2308B8FB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No</w:t>
            </w:r>
          </w:p>
        </w:tc>
        <w:tc>
          <w:tcPr>
            <w:tcW w:w="1554" w:type="dxa"/>
          </w:tcPr>
          <w:p w14:paraId="20AD4BB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120)</w:t>
            </w:r>
          </w:p>
          <w:p w14:paraId="333EF08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85 (70.8%)</w:t>
            </w:r>
          </w:p>
          <w:p w14:paraId="109ED36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35 (29.2%)</w:t>
            </w:r>
          </w:p>
        </w:tc>
        <w:tc>
          <w:tcPr>
            <w:tcW w:w="1701" w:type="dxa"/>
          </w:tcPr>
          <w:p w14:paraId="3820ADC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4)</w:t>
            </w:r>
          </w:p>
          <w:p w14:paraId="58B8385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 (75%)</w:t>
            </w:r>
          </w:p>
          <w:p w14:paraId="2E5705A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(25%)</w:t>
            </w:r>
          </w:p>
        </w:tc>
        <w:tc>
          <w:tcPr>
            <w:tcW w:w="1985" w:type="dxa"/>
          </w:tcPr>
          <w:p w14:paraId="5B81990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112)</w:t>
            </w:r>
          </w:p>
          <w:p w14:paraId="15D8CA4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79 (70.5%)</w:t>
            </w:r>
          </w:p>
          <w:p w14:paraId="38D5081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33 (29.5%)</w:t>
            </w:r>
          </w:p>
        </w:tc>
        <w:tc>
          <w:tcPr>
            <w:tcW w:w="1842" w:type="dxa"/>
          </w:tcPr>
          <w:p w14:paraId="5FA455B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4)</w:t>
            </w:r>
          </w:p>
          <w:p w14:paraId="3E781A0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 (75%)</w:t>
            </w:r>
          </w:p>
          <w:p w14:paraId="208B574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(25%)</w:t>
            </w:r>
          </w:p>
        </w:tc>
      </w:tr>
      <w:tr w:rsidR="00060E7B" w:rsidRPr="00E9015F" w14:paraId="69FD7B30" w14:textId="77777777" w:rsidTr="00B149C0">
        <w:tc>
          <w:tcPr>
            <w:tcW w:w="4253" w:type="dxa"/>
          </w:tcPr>
          <w:p w14:paraId="287B1776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Knowledge of signs/symptoms</w:t>
            </w:r>
          </w:p>
          <w:p w14:paraId="153FD27A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Yes</w:t>
            </w:r>
          </w:p>
          <w:p w14:paraId="4C7A462C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No</w:t>
            </w:r>
          </w:p>
        </w:tc>
        <w:tc>
          <w:tcPr>
            <w:tcW w:w="1554" w:type="dxa"/>
          </w:tcPr>
          <w:p w14:paraId="09E2D42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1031)</w:t>
            </w:r>
          </w:p>
          <w:p w14:paraId="5DF1077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357 (34.6%)</w:t>
            </w:r>
          </w:p>
          <w:p w14:paraId="02B9899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674 (65.4%)</w:t>
            </w:r>
          </w:p>
        </w:tc>
        <w:tc>
          <w:tcPr>
            <w:tcW w:w="1701" w:type="dxa"/>
          </w:tcPr>
          <w:p w14:paraId="22E0931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114)</w:t>
            </w:r>
          </w:p>
          <w:p w14:paraId="1C77B16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40 (35.1%)</w:t>
            </w:r>
          </w:p>
          <w:p w14:paraId="36DD70F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74 (64.9%)</w:t>
            </w:r>
          </w:p>
        </w:tc>
        <w:tc>
          <w:tcPr>
            <w:tcW w:w="1985" w:type="dxa"/>
          </w:tcPr>
          <w:p w14:paraId="6842B40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722)</w:t>
            </w:r>
          </w:p>
          <w:p w14:paraId="6202432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181 (25.1%)</w:t>
            </w:r>
          </w:p>
          <w:p w14:paraId="0BD6B5E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541 (74.9%)</w:t>
            </w:r>
          </w:p>
        </w:tc>
        <w:tc>
          <w:tcPr>
            <w:tcW w:w="1842" w:type="dxa"/>
          </w:tcPr>
          <w:p w14:paraId="470D92D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195)</w:t>
            </w:r>
          </w:p>
          <w:p w14:paraId="6EC660B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136 (69.7%)</w:t>
            </w:r>
          </w:p>
          <w:p w14:paraId="4B7887C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59 (30.3%)</w:t>
            </w:r>
          </w:p>
        </w:tc>
      </w:tr>
      <w:tr w:rsidR="00060E7B" w:rsidRPr="00E9015F" w14:paraId="4279CE3F" w14:textId="77777777" w:rsidTr="00B149C0">
        <w:tc>
          <w:tcPr>
            <w:tcW w:w="4253" w:type="dxa"/>
          </w:tcPr>
          <w:p w14:paraId="3C6BCC7C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First choice of treatment</w:t>
            </w:r>
          </w:p>
          <w:p w14:paraId="0E90880B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Public health sector</w:t>
            </w: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  <w:vertAlign w:val="superscript"/>
              </w:rPr>
              <w:t>#</w:t>
            </w:r>
          </w:p>
          <w:p w14:paraId="59BFBD0D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Private clinic</w:t>
            </w:r>
          </w:p>
          <w:p w14:paraId="2BC47843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Pharmacy/ Traditional healer/local practitioner</w:t>
            </w:r>
          </w:p>
          <w:p w14:paraId="2B466255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lastRenderedPageBreak/>
              <w:t>Use local herbs/home remedies/ medicines at home</w:t>
            </w:r>
          </w:p>
          <w:p w14:paraId="46370F00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Nowhere</w:t>
            </w:r>
          </w:p>
          <w:p w14:paraId="49474EB6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Don’t know</w:t>
            </w:r>
          </w:p>
        </w:tc>
        <w:tc>
          <w:tcPr>
            <w:tcW w:w="1554" w:type="dxa"/>
          </w:tcPr>
          <w:p w14:paraId="4FA3828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lastRenderedPageBreak/>
              <w:t>(n= 1031)</w:t>
            </w:r>
          </w:p>
          <w:p w14:paraId="4ED3F3F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1,002 (97.2%)</w:t>
            </w:r>
          </w:p>
          <w:p w14:paraId="344288D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25 (2.4%)</w:t>
            </w:r>
          </w:p>
          <w:p w14:paraId="7789937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 (0.3%)</w:t>
            </w:r>
          </w:p>
          <w:p w14:paraId="73EA84B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F1FD2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lastRenderedPageBreak/>
              <w:t xml:space="preserve">1 (0.1%) </w:t>
            </w:r>
          </w:p>
          <w:p w14:paraId="0C8A971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D23A5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0B1533A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476ABCB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lastRenderedPageBreak/>
              <w:t>(n= 114)</w:t>
            </w:r>
          </w:p>
          <w:p w14:paraId="64D7BEA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104 (91.2%)</w:t>
            </w:r>
          </w:p>
          <w:p w14:paraId="43B91F1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 (7.9%)</w:t>
            </w:r>
          </w:p>
          <w:p w14:paraId="2FEBD30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(0.9%)</w:t>
            </w:r>
          </w:p>
          <w:p w14:paraId="050BD3E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1CCA09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lastRenderedPageBreak/>
              <w:t>0</w:t>
            </w:r>
          </w:p>
          <w:p w14:paraId="123923F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5245D5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4F1CCFE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1F61BFB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lastRenderedPageBreak/>
              <w:t>(n= 722)</w:t>
            </w:r>
          </w:p>
          <w:p w14:paraId="0403C82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705 (97.6%)</w:t>
            </w:r>
          </w:p>
          <w:p w14:paraId="2022A51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 (1.9%)</w:t>
            </w:r>
          </w:p>
          <w:p w14:paraId="6C240ED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(0.3%)</w:t>
            </w:r>
          </w:p>
          <w:p w14:paraId="3E5928E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D8278E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lastRenderedPageBreak/>
              <w:t>1 (0.1%)</w:t>
            </w:r>
          </w:p>
          <w:p w14:paraId="11646FF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5270B2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55E39D2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14:paraId="1810ADA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lastRenderedPageBreak/>
              <w:t>(n= 195)</w:t>
            </w:r>
          </w:p>
          <w:p w14:paraId="52E3646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193 (99%)</w:t>
            </w:r>
          </w:p>
          <w:p w14:paraId="78903AE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(1.0%)</w:t>
            </w:r>
          </w:p>
          <w:p w14:paraId="5030AE8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76A509C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475C84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lastRenderedPageBreak/>
              <w:t>0</w:t>
            </w:r>
          </w:p>
          <w:p w14:paraId="259023E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5BD466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6942CB3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60E7B" w:rsidRPr="00E9015F" w14:paraId="2F10DEEE" w14:textId="77777777" w:rsidTr="00B149C0">
        <w:tc>
          <w:tcPr>
            <w:tcW w:w="4253" w:type="dxa"/>
          </w:tcPr>
          <w:p w14:paraId="55EA309C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lastRenderedPageBreak/>
              <w:t>Second choice of treatment</w:t>
            </w:r>
          </w:p>
          <w:p w14:paraId="1457B5D4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Public health sector</w:t>
            </w:r>
          </w:p>
          <w:p w14:paraId="03E741BD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Private clinic</w:t>
            </w:r>
          </w:p>
          <w:p w14:paraId="59D19A38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Pharmacy/Traditional healer/local practitioner</w:t>
            </w:r>
          </w:p>
          <w:p w14:paraId="591636C6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Use local herbs/home remedies/medicines at home</w:t>
            </w:r>
          </w:p>
          <w:p w14:paraId="4440415E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Don’t know</w:t>
            </w:r>
          </w:p>
          <w:p w14:paraId="70187B27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Nowhere</w:t>
            </w:r>
          </w:p>
        </w:tc>
        <w:tc>
          <w:tcPr>
            <w:tcW w:w="1554" w:type="dxa"/>
          </w:tcPr>
          <w:p w14:paraId="7639765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1031)</w:t>
            </w:r>
          </w:p>
          <w:p w14:paraId="157E968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761 (73.8%)</w:t>
            </w:r>
          </w:p>
          <w:p w14:paraId="3462145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263 (25.5%)</w:t>
            </w:r>
          </w:p>
          <w:p w14:paraId="31B3DA4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(0.4%)</w:t>
            </w:r>
          </w:p>
          <w:p w14:paraId="5BCA7D6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39086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6103E4D4" w14:textId="77777777" w:rsidR="00060E7B" w:rsidRPr="00E9015F" w:rsidRDefault="00060E7B" w:rsidP="00B149C0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6E869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(0.1%)</w:t>
            </w:r>
          </w:p>
          <w:p w14:paraId="442D223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(0.2%)</w:t>
            </w:r>
          </w:p>
        </w:tc>
        <w:tc>
          <w:tcPr>
            <w:tcW w:w="1701" w:type="dxa"/>
          </w:tcPr>
          <w:p w14:paraId="1286AB5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114)</w:t>
            </w:r>
          </w:p>
          <w:p w14:paraId="5368F3A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99 (86.8%)</w:t>
            </w:r>
          </w:p>
          <w:p w14:paraId="7C57A0C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15 (13.2%)</w:t>
            </w:r>
          </w:p>
          <w:p w14:paraId="48C0206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0DA8D48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0EE449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6FC93C6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61E169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1B54EE3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2444055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722)</w:t>
            </w:r>
          </w:p>
          <w:p w14:paraId="608D54A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493 (68.3%)</w:t>
            </w:r>
          </w:p>
          <w:p w14:paraId="28F6B05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226 (31.3%)</w:t>
            </w:r>
          </w:p>
          <w:p w14:paraId="1AD8C41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(0.1%)</w:t>
            </w:r>
          </w:p>
          <w:p w14:paraId="08E86EB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7EB543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7A09B81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1E901F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42FDE51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(0.3%)</w:t>
            </w:r>
          </w:p>
        </w:tc>
        <w:tc>
          <w:tcPr>
            <w:tcW w:w="1842" w:type="dxa"/>
          </w:tcPr>
          <w:p w14:paraId="214B1E5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195)</w:t>
            </w:r>
          </w:p>
          <w:p w14:paraId="59D8C2A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169 (86.7%)</w:t>
            </w:r>
          </w:p>
          <w:p w14:paraId="6BB07DF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22 (11.3%)</w:t>
            </w:r>
          </w:p>
          <w:p w14:paraId="6CDCA1B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 (1.5%)</w:t>
            </w:r>
          </w:p>
          <w:p w14:paraId="67353D4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07D9FF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6E6FB82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F7903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(0.5%)</w:t>
            </w:r>
          </w:p>
          <w:p w14:paraId="0A63BB3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60E7B" w:rsidRPr="00E9015F" w14:paraId="20DFE157" w14:textId="77777777" w:rsidTr="00B149C0">
        <w:tc>
          <w:tcPr>
            <w:tcW w:w="4253" w:type="dxa"/>
          </w:tcPr>
          <w:p w14:paraId="354516AB" w14:textId="77777777" w:rsidR="00060E7B" w:rsidRPr="00E9015F" w:rsidRDefault="00060E7B" w:rsidP="00B149C0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Ill with malaria past 12 mos</w:t>
            </w:r>
          </w:p>
          <w:p w14:paraId="36837F87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Yes</w:t>
            </w:r>
          </w:p>
          <w:p w14:paraId="6DC03CFA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4" w:type="dxa"/>
          </w:tcPr>
          <w:p w14:paraId="02F021F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color w:val="000000"/>
                <w:sz w:val="20"/>
                <w:szCs w:val="20"/>
              </w:rPr>
              <w:t>(n= 1030)</w:t>
            </w:r>
          </w:p>
          <w:p w14:paraId="5154680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84 (8.2%)</w:t>
            </w:r>
          </w:p>
          <w:p w14:paraId="2E27F08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946 (91.8%)</w:t>
            </w:r>
          </w:p>
        </w:tc>
        <w:tc>
          <w:tcPr>
            <w:tcW w:w="1701" w:type="dxa"/>
          </w:tcPr>
          <w:p w14:paraId="4D43FC1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color w:val="000000"/>
                <w:sz w:val="20"/>
                <w:szCs w:val="20"/>
              </w:rPr>
              <w:t>(n= 114)</w:t>
            </w:r>
          </w:p>
          <w:p w14:paraId="442A879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12 (10.5%)</w:t>
            </w:r>
          </w:p>
          <w:p w14:paraId="2E9FD2F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102 (89.5%)</w:t>
            </w:r>
          </w:p>
        </w:tc>
        <w:tc>
          <w:tcPr>
            <w:tcW w:w="1985" w:type="dxa"/>
          </w:tcPr>
          <w:p w14:paraId="446E23C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color w:val="000000"/>
                <w:sz w:val="20"/>
                <w:szCs w:val="20"/>
              </w:rPr>
              <w:t>(n= 721)</w:t>
            </w:r>
          </w:p>
          <w:p w14:paraId="505F6A6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17 (2.4%)</w:t>
            </w:r>
          </w:p>
          <w:p w14:paraId="7781B47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704 (97.6%)</w:t>
            </w:r>
          </w:p>
        </w:tc>
        <w:tc>
          <w:tcPr>
            <w:tcW w:w="1842" w:type="dxa"/>
          </w:tcPr>
          <w:p w14:paraId="45F59BF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color w:val="000000"/>
                <w:sz w:val="20"/>
                <w:szCs w:val="20"/>
              </w:rPr>
              <w:t>(n= 195)</w:t>
            </w:r>
          </w:p>
          <w:p w14:paraId="7A6D1F1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55 (28.2%)</w:t>
            </w:r>
          </w:p>
          <w:p w14:paraId="474E45F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140 (71.8%)</w:t>
            </w:r>
          </w:p>
        </w:tc>
      </w:tr>
      <w:tr w:rsidR="00060E7B" w:rsidRPr="00E9015F" w14:paraId="31240E2B" w14:textId="77777777" w:rsidTr="00B149C0">
        <w:tc>
          <w:tcPr>
            <w:tcW w:w="4253" w:type="dxa"/>
          </w:tcPr>
          <w:p w14:paraId="47D485B2" w14:textId="77777777" w:rsidR="00060E7B" w:rsidRPr="00E9015F" w:rsidRDefault="00060E7B" w:rsidP="00B149C0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Place where participant sought malaria treatment, if diagnosed in past 12 months</w:t>
            </w:r>
          </w:p>
          <w:p w14:paraId="3F19D541" w14:textId="77777777" w:rsidR="00060E7B" w:rsidRPr="00E9015F" w:rsidRDefault="00060E7B" w:rsidP="00B149C0">
            <w:pPr>
              <w:ind w:left="339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Public health sector</w:t>
            </w:r>
          </w:p>
          <w:p w14:paraId="5D17056A" w14:textId="77777777" w:rsidR="00060E7B" w:rsidRPr="00E9015F" w:rsidRDefault="00060E7B" w:rsidP="00B149C0">
            <w:pPr>
              <w:ind w:left="339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Private clinic</w:t>
            </w:r>
          </w:p>
          <w:p w14:paraId="57379570" w14:textId="77777777" w:rsidR="00060E7B" w:rsidRPr="00E9015F" w:rsidRDefault="00060E7B" w:rsidP="00B149C0">
            <w:pPr>
              <w:ind w:left="339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Pharmacy/ Traditional healer/local practitioner</w:t>
            </w:r>
          </w:p>
          <w:p w14:paraId="0A6CD30A" w14:textId="77777777" w:rsidR="00060E7B" w:rsidRPr="00E9015F" w:rsidRDefault="00060E7B" w:rsidP="00B149C0">
            <w:pPr>
              <w:ind w:left="339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Use local herbs/home remedies/ medicines at home</w:t>
            </w:r>
          </w:p>
          <w:p w14:paraId="0BE8E8F3" w14:textId="77777777" w:rsidR="00060E7B" w:rsidRPr="00E9015F" w:rsidRDefault="00060E7B" w:rsidP="00B149C0">
            <w:pPr>
              <w:ind w:left="339"/>
              <w:rPr>
                <w:rFonts w:ascii="Arial" w:hAnsi="Arial" w:cs="Arial"/>
                <w:bCs/>
                <w:i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</w:rPr>
              <w:t>Other</w:t>
            </w:r>
            <w:r w:rsidRPr="00E9015F">
              <w:rPr>
                <w:rFonts w:ascii="Arial" w:hAnsi="Arial" w:cs="Arial"/>
                <w:i/>
                <w:color w:val="000000"/>
                <w:sz w:val="20"/>
                <w:szCs w:val="20"/>
                <w:vertAlign w:val="superscript"/>
              </w:rPr>
              <w:t>^</w:t>
            </w:r>
          </w:p>
        </w:tc>
        <w:tc>
          <w:tcPr>
            <w:tcW w:w="1554" w:type="dxa"/>
          </w:tcPr>
          <w:p w14:paraId="013D5C3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color w:val="000000"/>
                <w:sz w:val="20"/>
                <w:szCs w:val="20"/>
              </w:rPr>
              <w:t>(n= 84)</w:t>
            </w:r>
          </w:p>
          <w:p w14:paraId="2A085F3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E39664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77 (91.6%)</w:t>
            </w:r>
          </w:p>
          <w:p w14:paraId="1B16421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5 (5.9%)</w:t>
            </w:r>
          </w:p>
          <w:p w14:paraId="3FF36C8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789831C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1BA8BA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1 (1.2%)</w:t>
            </w:r>
          </w:p>
          <w:p w14:paraId="6C8BDF3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CFFAD4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1 (1.2%)</w:t>
            </w:r>
          </w:p>
        </w:tc>
        <w:tc>
          <w:tcPr>
            <w:tcW w:w="1701" w:type="dxa"/>
          </w:tcPr>
          <w:p w14:paraId="07A8763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color w:val="000000"/>
                <w:sz w:val="20"/>
                <w:szCs w:val="20"/>
              </w:rPr>
              <w:t>(n= 12)</w:t>
            </w:r>
          </w:p>
          <w:p w14:paraId="64CBA62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3B2B46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10 (83.3%)</w:t>
            </w:r>
          </w:p>
          <w:p w14:paraId="29C0E6F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2 (16.7%)</w:t>
            </w:r>
          </w:p>
          <w:p w14:paraId="686A114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4826F3A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95DC2A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3D0165F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9B1CB1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34C9E03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17)</w:t>
            </w:r>
          </w:p>
          <w:p w14:paraId="3FAB7F5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13FF80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17 (100%)</w:t>
            </w:r>
          </w:p>
          <w:p w14:paraId="7E1B07D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6E07F6F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429AC00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5C63D2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61244B1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860C5D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14:paraId="4392637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color w:val="000000"/>
                <w:sz w:val="20"/>
                <w:szCs w:val="20"/>
              </w:rPr>
              <w:t>(n= 55)</w:t>
            </w:r>
          </w:p>
          <w:p w14:paraId="61FF3D2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7D8CD7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50 (91%)</w:t>
            </w:r>
          </w:p>
          <w:p w14:paraId="73501E9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3 (5.5%)</w:t>
            </w:r>
          </w:p>
          <w:p w14:paraId="63B222B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43EB294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F9BCF0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(1.8%)</w:t>
            </w:r>
          </w:p>
          <w:p w14:paraId="0763176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F851FD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(1.8%)</w:t>
            </w:r>
          </w:p>
        </w:tc>
      </w:tr>
      <w:tr w:rsidR="00060E7B" w:rsidRPr="00E9015F" w14:paraId="17C55A7C" w14:textId="77777777" w:rsidTr="00B149C0">
        <w:tc>
          <w:tcPr>
            <w:tcW w:w="4253" w:type="dxa"/>
          </w:tcPr>
          <w:p w14:paraId="4F4059F7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Location of activities before sleeping</w:t>
            </w:r>
          </w:p>
          <w:p w14:paraId="72C84A78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Inside the house</w:t>
            </w:r>
          </w:p>
          <w:p w14:paraId="08DDD376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Outside the house</w:t>
            </w:r>
          </w:p>
          <w:p w14:paraId="4105FEB4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Location changes</w:t>
            </w:r>
          </w:p>
        </w:tc>
        <w:tc>
          <w:tcPr>
            <w:tcW w:w="1554" w:type="dxa"/>
          </w:tcPr>
          <w:p w14:paraId="1E09190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1028)</w:t>
            </w:r>
          </w:p>
          <w:p w14:paraId="5E111E7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982 (95.5%)</w:t>
            </w:r>
          </w:p>
          <w:p w14:paraId="51CBAD8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41 (3.4%)</w:t>
            </w:r>
          </w:p>
          <w:p w14:paraId="0DCCE12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 (0.5%)</w:t>
            </w:r>
          </w:p>
        </w:tc>
        <w:tc>
          <w:tcPr>
            <w:tcW w:w="1701" w:type="dxa"/>
          </w:tcPr>
          <w:p w14:paraId="07E61EC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114)</w:t>
            </w:r>
          </w:p>
          <w:p w14:paraId="2236DBE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109 (95.6%)</w:t>
            </w:r>
          </w:p>
          <w:p w14:paraId="2D9F2E8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(1.7%)</w:t>
            </w:r>
          </w:p>
          <w:p w14:paraId="4EC96D7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 (2.6%)</w:t>
            </w:r>
          </w:p>
        </w:tc>
        <w:tc>
          <w:tcPr>
            <w:tcW w:w="1985" w:type="dxa"/>
          </w:tcPr>
          <w:p w14:paraId="2079B92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722)</w:t>
            </w:r>
          </w:p>
          <w:p w14:paraId="78C0490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692 (95.8%)</w:t>
            </w:r>
          </w:p>
          <w:p w14:paraId="03BF9A0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29 (4.0%)</w:t>
            </w:r>
          </w:p>
          <w:p w14:paraId="6884761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(0.1%)</w:t>
            </w:r>
          </w:p>
        </w:tc>
        <w:tc>
          <w:tcPr>
            <w:tcW w:w="1842" w:type="dxa"/>
          </w:tcPr>
          <w:p w14:paraId="3CB2A2F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192)</w:t>
            </w:r>
          </w:p>
          <w:p w14:paraId="2C221B4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181 (94.3%)</w:t>
            </w:r>
          </w:p>
          <w:p w14:paraId="337CFB7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 (5.2%)</w:t>
            </w:r>
          </w:p>
          <w:p w14:paraId="5CC8A09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(0.5%)</w:t>
            </w:r>
          </w:p>
        </w:tc>
      </w:tr>
      <w:tr w:rsidR="00060E7B" w:rsidRPr="00E9015F" w14:paraId="5D4DFB39" w14:textId="77777777" w:rsidTr="00B149C0">
        <w:tc>
          <w:tcPr>
            <w:tcW w:w="4253" w:type="dxa"/>
          </w:tcPr>
          <w:p w14:paraId="092CFF2C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Sleeping location</w:t>
            </w:r>
          </w:p>
          <w:p w14:paraId="1E45F056" w14:textId="77777777" w:rsidR="00060E7B" w:rsidRPr="00E9015F" w:rsidRDefault="00060E7B" w:rsidP="00B149C0">
            <w:pPr>
              <w:rPr>
                <w:rFonts w:ascii="Arial" w:hAnsi="Arial" w:cs="Arial"/>
                <w:i/>
                <w:color w:val="000000"/>
                <w:sz w:val="20"/>
              </w:rPr>
            </w:pPr>
            <w:r w:rsidRPr="00E9015F">
              <w:rPr>
                <w:rFonts w:ascii="Arial" w:hAnsi="Arial" w:cs="Arial"/>
                <w:i/>
                <w:sz w:val="20"/>
              </w:rPr>
              <w:t xml:space="preserve">      Inside the house</w:t>
            </w:r>
          </w:p>
        </w:tc>
        <w:tc>
          <w:tcPr>
            <w:tcW w:w="1554" w:type="dxa"/>
          </w:tcPr>
          <w:p w14:paraId="7C21D34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9015F">
              <w:rPr>
                <w:rFonts w:ascii="Arial" w:hAnsi="Arial" w:cs="Arial"/>
                <w:b/>
                <w:sz w:val="20"/>
              </w:rPr>
              <w:t>(n= 1031)</w:t>
            </w:r>
          </w:p>
          <w:p w14:paraId="38B43CC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1,028 (99.7%)</w:t>
            </w:r>
          </w:p>
        </w:tc>
        <w:tc>
          <w:tcPr>
            <w:tcW w:w="1701" w:type="dxa"/>
          </w:tcPr>
          <w:p w14:paraId="758CE91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9015F">
              <w:rPr>
                <w:rFonts w:ascii="Arial" w:hAnsi="Arial" w:cs="Arial"/>
                <w:b/>
                <w:sz w:val="20"/>
              </w:rPr>
              <w:t>(n= 114)</w:t>
            </w:r>
          </w:p>
          <w:p w14:paraId="39D83F0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111 (97.4%)</w:t>
            </w:r>
          </w:p>
        </w:tc>
        <w:tc>
          <w:tcPr>
            <w:tcW w:w="1985" w:type="dxa"/>
          </w:tcPr>
          <w:p w14:paraId="37F5BCD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9015F">
              <w:rPr>
                <w:rFonts w:ascii="Arial" w:hAnsi="Arial" w:cs="Arial"/>
                <w:b/>
                <w:sz w:val="20"/>
              </w:rPr>
              <w:t>(n= 722)</w:t>
            </w:r>
          </w:p>
          <w:p w14:paraId="695A55C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722 (100%)</w:t>
            </w:r>
          </w:p>
        </w:tc>
        <w:tc>
          <w:tcPr>
            <w:tcW w:w="1842" w:type="dxa"/>
          </w:tcPr>
          <w:p w14:paraId="49998CA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9015F">
              <w:rPr>
                <w:rFonts w:ascii="Arial" w:hAnsi="Arial" w:cs="Arial"/>
                <w:b/>
                <w:sz w:val="20"/>
              </w:rPr>
              <w:t>(n= 195)</w:t>
            </w:r>
          </w:p>
          <w:p w14:paraId="22B6E3C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195 (100%)</w:t>
            </w:r>
          </w:p>
        </w:tc>
      </w:tr>
      <w:tr w:rsidR="00060E7B" w:rsidRPr="00E9015F" w14:paraId="1071DCBA" w14:textId="77777777" w:rsidTr="00B149C0">
        <w:tc>
          <w:tcPr>
            <w:tcW w:w="4253" w:type="dxa"/>
          </w:tcPr>
          <w:p w14:paraId="13ABAC0D" w14:textId="77777777" w:rsidR="00060E7B" w:rsidRPr="00E9015F" w:rsidRDefault="00060E7B" w:rsidP="00B149C0">
            <w:pPr>
              <w:rPr>
                <w:rFonts w:ascii="Arial" w:hAnsi="Arial" w:cs="Arial"/>
                <w:bCs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Location of early morning activities</w:t>
            </w:r>
          </w:p>
          <w:p w14:paraId="3BF4293E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</w:rPr>
            </w:pPr>
            <w:r w:rsidRPr="00E9015F">
              <w:rPr>
                <w:rFonts w:ascii="Arial" w:hAnsi="Arial" w:cs="Arial"/>
                <w:i/>
                <w:sz w:val="20"/>
              </w:rPr>
              <w:t xml:space="preserve">Inside the house </w:t>
            </w:r>
          </w:p>
          <w:p w14:paraId="20DF040B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</w:rPr>
            </w:pPr>
            <w:r w:rsidRPr="00E9015F">
              <w:rPr>
                <w:rFonts w:ascii="Arial" w:hAnsi="Arial" w:cs="Arial"/>
                <w:i/>
                <w:sz w:val="20"/>
              </w:rPr>
              <w:t>Outside the house</w:t>
            </w:r>
          </w:p>
          <w:p w14:paraId="26AAEFA4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color w:val="000000"/>
                <w:sz w:val="20"/>
              </w:rPr>
            </w:pPr>
            <w:r w:rsidRPr="00E9015F">
              <w:rPr>
                <w:rFonts w:ascii="Arial" w:hAnsi="Arial" w:cs="Arial"/>
                <w:i/>
                <w:sz w:val="20"/>
              </w:rPr>
              <w:t>Location changes</w:t>
            </w:r>
          </w:p>
        </w:tc>
        <w:tc>
          <w:tcPr>
            <w:tcW w:w="1554" w:type="dxa"/>
          </w:tcPr>
          <w:p w14:paraId="06B831A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9015F">
              <w:rPr>
                <w:rFonts w:ascii="Arial" w:hAnsi="Arial" w:cs="Arial"/>
                <w:b/>
                <w:sz w:val="20"/>
              </w:rPr>
              <w:t>(n= 359)</w:t>
            </w:r>
          </w:p>
          <w:p w14:paraId="6355D40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271 (75.5%)</w:t>
            </w:r>
          </w:p>
          <w:p w14:paraId="6EB3A36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84 (23.4%)</w:t>
            </w:r>
          </w:p>
          <w:p w14:paraId="7C915DB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4 (1.1%)</w:t>
            </w:r>
          </w:p>
        </w:tc>
        <w:tc>
          <w:tcPr>
            <w:tcW w:w="1701" w:type="dxa"/>
          </w:tcPr>
          <w:p w14:paraId="6FC6376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9015F">
              <w:rPr>
                <w:rFonts w:ascii="Arial" w:hAnsi="Arial" w:cs="Arial"/>
                <w:b/>
                <w:sz w:val="20"/>
              </w:rPr>
              <w:t>(n= 73)</w:t>
            </w:r>
          </w:p>
          <w:p w14:paraId="22498F7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66 (90.4%)</w:t>
            </w:r>
          </w:p>
          <w:p w14:paraId="7B10AE1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5 (6.8%)</w:t>
            </w:r>
          </w:p>
          <w:p w14:paraId="49F4034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2 (2.7%)</w:t>
            </w:r>
          </w:p>
        </w:tc>
        <w:tc>
          <w:tcPr>
            <w:tcW w:w="1985" w:type="dxa"/>
          </w:tcPr>
          <w:p w14:paraId="312F4B2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9015F">
              <w:rPr>
                <w:rFonts w:ascii="Arial" w:hAnsi="Arial" w:cs="Arial"/>
                <w:b/>
                <w:sz w:val="20"/>
              </w:rPr>
              <w:t>(n= 251)</w:t>
            </w:r>
          </w:p>
          <w:p w14:paraId="7E63217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194 (77.3%)</w:t>
            </w:r>
          </w:p>
          <w:p w14:paraId="3C0877B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55 (21.9%)</w:t>
            </w:r>
          </w:p>
          <w:p w14:paraId="2BE5E0C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2 (0.8%)</w:t>
            </w:r>
          </w:p>
        </w:tc>
        <w:tc>
          <w:tcPr>
            <w:tcW w:w="1842" w:type="dxa"/>
          </w:tcPr>
          <w:p w14:paraId="2CED13B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9015F">
              <w:rPr>
                <w:rFonts w:ascii="Arial" w:hAnsi="Arial" w:cs="Arial"/>
                <w:b/>
                <w:sz w:val="20"/>
              </w:rPr>
              <w:t>(n= 35)</w:t>
            </w:r>
          </w:p>
          <w:p w14:paraId="1E1998F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11 (31.4%)</w:t>
            </w:r>
          </w:p>
          <w:p w14:paraId="570DF48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24 (68.6%)</w:t>
            </w:r>
          </w:p>
          <w:p w14:paraId="4D6AACB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9015F">
              <w:rPr>
                <w:rFonts w:ascii="Arial" w:hAnsi="Arial" w:cs="Arial"/>
                <w:sz w:val="20"/>
              </w:rPr>
              <w:t>0</w:t>
            </w:r>
          </w:p>
        </w:tc>
      </w:tr>
    </w:tbl>
    <w:p w14:paraId="7B2D8E07" w14:textId="77777777" w:rsidR="00060E7B" w:rsidRPr="00E9015F" w:rsidRDefault="00060E7B" w:rsidP="00060E7B">
      <w:pPr>
        <w:spacing w:after="0" w:line="480" w:lineRule="auto"/>
        <w:rPr>
          <w:rFonts w:ascii="Arial" w:hAnsi="Arial" w:cs="Arial"/>
          <w:i/>
          <w:color w:val="000000"/>
          <w:sz w:val="18"/>
          <w:szCs w:val="18"/>
        </w:rPr>
      </w:pPr>
      <w:r w:rsidRPr="00E9015F">
        <w:rPr>
          <w:rFonts w:ascii="Arial" w:hAnsi="Arial" w:cs="Arial"/>
          <w:i/>
          <w:color w:val="000000"/>
          <w:sz w:val="18"/>
          <w:szCs w:val="18"/>
          <w:vertAlign w:val="superscript"/>
        </w:rPr>
        <w:t xml:space="preserve">* </w:t>
      </w:r>
      <w:r w:rsidRPr="00E9015F">
        <w:rPr>
          <w:rFonts w:ascii="Arial" w:hAnsi="Arial" w:cs="Arial"/>
          <w:i/>
          <w:color w:val="000000"/>
          <w:sz w:val="18"/>
          <w:szCs w:val="18"/>
        </w:rPr>
        <w:t>Others: Self- employed/trade</w:t>
      </w:r>
    </w:p>
    <w:p w14:paraId="1DAEA72B" w14:textId="77777777" w:rsidR="00060E7B" w:rsidRPr="00E9015F" w:rsidRDefault="00060E7B" w:rsidP="00060E7B">
      <w:pPr>
        <w:spacing w:after="0" w:line="480" w:lineRule="auto"/>
        <w:rPr>
          <w:rFonts w:ascii="Arial" w:hAnsi="Arial" w:cs="Arial"/>
          <w:sz w:val="18"/>
          <w:szCs w:val="18"/>
        </w:rPr>
      </w:pPr>
      <w:r w:rsidRPr="00E9015F">
        <w:rPr>
          <w:rFonts w:ascii="Arial" w:hAnsi="Arial" w:cs="Arial"/>
          <w:i/>
          <w:color w:val="000000"/>
          <w:sz w:val="18"/>
          <w:szCs w:val="18"/>
          <w:vertAlign w:val="superscript"/>
        </w:rPr>
        <w:t>#</w:t>
      </w:r>
      <w:r w:rsidRPr="00E9015F">
        <w:rPr>
          <w:rFonts w:ascii="Arial" w:hAnsi="Arial" w:cs="Arial"/>
          <w:i/>
          <w:sz w:val="18"/>
          <w:szCs w:val="18"/>
        </w:rPr>
        <w:t>Public health sector includes Govt. local health centre, ASHA</w:t>
      </w:r>
      <w:r w:rsidRPr="00E9015F">
        <w:rPr>
          <w:rFonts w:ascii="Arial" w:hAnsi="Arial" w:cs="Arial"/>
          <w:sz w:val="18"/>
          <w:szCs w:val="18"/>
        </w:rPr>
        <w:t xml:space="preserve">. </w:t>
      </w:r>
    </w:p>
    <w:p w14:paraId="504FE394" w14:textId="77777777" w:rsidR="00060E7B" w:rsidRPr="00E9015F" w:rsidRDefault="00060E7B" w:rsidP="00060E7B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E9015F">
        <w:rPr>
          <w:rFonts w:ascii="Arial" w:hAnsi="Arial" w:cs="Arial"/>
          <w:i/>
          <w:color w:val="000000"/>
          <w:sz w:val="18"/>
          <w:szCs w:val="18"/>
          <w:vertAlign w:val="superscript"/>
        </w:rPr>
        <w:t>^</w:t>
      </w:r>
      <w:r w:rsidRPr="00E9015F">
        <w:rPr>
          <w:rFonts w:ascii="Arial" w:hAnsi="Arial" w:cs="Arial"/>
          <w:sz w:val="18"/>
          <w:szCs w:val="18"/>
        </w:rPr>
        <w:t>Other includes Missionary dispensary</w:t>
      </w:r>
    </w:p>
    <w:p w14:paraId="23DA7F22" w14:textId="77777777" w:rsidR="00060E7B" w:rsidRPr="00E9015F" w:rsidRDefault="00060E7B" w:rsidP="00060E7B">
      <w:pPr>
        <w:spacing w:after="0" w:line="480" w:lineRule="auto"/>
        <w:rPr>
          <w:rFonts w:ascii="Times New Roman" w:hAnsi="Times New Roman" w:cs="Times New Roman"/>
          <w:sz w:val="18"/>
          <w:szCs w:val="18"/>
        </w:rPr>
        <w:sectPr w:rsidR="00060E7B" w:rsidRPr="00E9015F" w:rsidSect="00060E7B">
          <w:footerReference w:type="default" r:id="rId4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04BF114" w14:textId="77777777" w:rsidR="00060E7B" w:rsidRPr="00E9015F" w:rsidRDefault="00060E7B" w:rsidP="00060E7B">
      <w:pPr>
        <w:spacing w:after="0" w:line="480" w:lineRule="auto"/>
        <w:rPr>
          <w:rFonts w:ascii="Arial" w:eastAsia="Times New Roman" w:hAnsi="Arial" w:cs="Arial"/>
          <w:sz w:val="20"/>
          <w:szCs w:val="20"/>
          <w:lang w:eastAsia="en-GB"/>
        </w:rPr>
      </w:pPr>
      <w:r w:rsidRPr="00E9015F">
        <w:rPr>
          <w:rFonts w:ascii="Arial" w:eastAsia="Times New Roman" w:hAnsi="Arial" w:cs="Arial"/>
          <w:b/>
          <w:sz w:val="20"/>
          <w:szCs w:val="20"/>
          <w:lang w:eastAsia="en-GB"/>
        </w:rPr>
        <w:lastRenderedPageBreak/>
        <w:t>Table 2:</w:t>
      </w:r>
      <w:r w:rsidRPr="00E9015F">
        <w:rPr>
          <w:rFonts w:ascii="Arial" w:eastAsia="Times New Roman" w:hAnsi="Arial" w:cs="Arial"/>
          <w:sz w:val="20"/>
          <w:szCs w:val="20"/>
          <w:lang w:eastAsia="en-GB"/>
        </w:rPr>
        <w:t xml:space="preserve"> Malaria prevention methods reportedly used by study participants from each of three districts of Meghalaya.</w:t>
      </w:r>
    </w:p>
    <w:p w14:paraId="4C6C48CF" w14:textId="77777777" w:rsidR="00060E7B" w:rsidRPr="00E9015F" w:rsidRDefault="00060E7B" w:rsidP="00060E7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tbl>
      <w:tblPr>
        <w:tblStyle w:val="TableGrid"/>
        <w:tblW w:w="10774" w:type="dxa"/>
        <w:tblInd w:w="-714" w:type="dxa"/>
        <w:tblLook w:val="04A0" w:firstRow="1" w:lastRow="0" w:firstColumn="1" w:lastColumn="0" w:noHBand="0" w:noVBand="1"/>
      </w:tblPr>
      <w:tblGrid>
        <w:gridCol w:w="3686"/>
        <w:gridCol w:w="1701"/>
        <w:gridCol w:w="1843"/>
        <w:gridCol w:w="1843"/>
        <w:gridCol w:w="1701"/>
      </w:tblGrid>
      <w:tr w:rsidR="00060E7B" w:rsidRPr="00E9015F" w14:paraId="13AA4E45" w14:textId="77777777" w:rsidTr="00B149C0">
        <w:tc>
          <w:tcPr>
            <w:tcW w:w="3686" w:type="dxa"/>
          </w:tcPr>
          <w:p w14:paraId="7131FE0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25EBEBD3" w14:textId="77777777" w:rsidR="00060E7B" w:rsidRPr="00E9015F" w:rsidRDefault="00060E7B" w:rsidP="00B149C0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Behaviour or Characteristic</w:t>
            </w:r>
          </w:p>
        </w:tc>
        <w:tc>
          <w:tcPr>
            <w:tcW w:w="1701" w:type="dxa"/>
          </w:tcPr>
          <w:p w14:paraId="66C2D2F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All districts</w:t>
            </w:r>
          </w:p>
          <w:p w14:paraId="5B25563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4268F35D" w14:textId="77777777" w:rsidR="00060E7B" w:rsidRPr="00E9015F" w:rsidRDefault="00060E7B" w:rsidP="00B149C0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West Khasi Hills</w:t>
            </w:r>
          </w:p>
        </w:tc>
        <w:tc>
          <w:tcPr>
            <w:tcW w:w="1843" w:type="dxa"/>
          </w:tcPr>
          <w:p w14:paraId="4F4D14E5" w14:textId="77777777" w:rsidR="00060E7B" w:rsidRPr="00E9015F" w:rsidRDefault="00060E7B" w:rsidP="00B149C0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West Jaintia Hills</w:t>
            </w:r>
          </w:p>
        </w:tc>
        <w:tc>
          <w:tcPr>
            <w:tcW w:w="1701" w:type="dxa"/>
          </w:tcPr>
          <w:p w14:paraId="5B27746D" w14:textId="77777777" w:rsidR="00060E7B" w:rsidRPr="00E9015F" w:rsidRDefault="00060E7B" w:rsidP="00B149C0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South Garo Hills</w:t>
            </w:r>
          </w:p>
        </w:tc>
      </w:tr>
      <w:tr w:rsidR="00060E7B" w:rsidRPr="00E9015F" w14:paraId="428D2C74" w14:textId="77777777" w:rsidTr="00B149C0">
        <w:tc>
          <w:tcPr>
            <w:tcW w:w="3686" w:type="dxa"/>
          </w:tcPr>
          <w:p w14:paraId="07896A49" w14:textId="77777777" w:rsidR="00060E7B" w:rsidRPr="00E9015F" w:rsidRDefault="00060E7B" w:rsidP="00B14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Slept under bed net at night</w:t>
            </w:r>
          </w:p>
          <w:p w14:paraId="3DBF355B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Yes</w:t>
            </w:r>
          </w:p>
          <w:p w14:paraId="6B6EBECB" w14:textId="77777777" w:rsidR="00060E7B" w:rsidRPr="00E9015F" w:rsidRDefault="00060E7B" w:rsidP="00B149C0">
            <w:pPr>
              <w:ind w:left="337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129A70A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1031)</w:t>
            </w:r>
          </w:p>
          <w:p w14:paraId="49E16B4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993 (96.3%)</w:t>
            </w:r>
          </w:p>
          <w:p w14:paraId="67DE234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38 (3.7%)</w:t>
            </w:r>
          </w:p>
        </w:tc>
        <w:tc>
          <w:tcPr>
            <w:tcW w:w="1843" w:type="dxa"/>
          </w:tcPr>
          <w:p w14:paraId="4FFBCDA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114)</w:t>
            </w:r>
          </w:p>
          <w:p w14:paraId="0A0E6E3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110 (96.5%)</w:t>
            </w:r>
          </w:p>
          <w:p w14:paraId="66A7244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(3.5%)</w:t>
            </w:r>
          </w:p>
        </w:tc>
        <w:tc>
          <w:tcPr>
            <w:tcW w:w="1843" w:type="dxa"/>
          </w:tcPr>
          <w:p w14:paraId="35285C2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722)</w:t>
            </w:r>
          </w:p>
          <w:p w14:paraId="686487F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694 (96.1%)</w:t>
            </w:r>
          </w:p>
          <w:p w14:paraId="73C08D8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28 (3.9%)</w:t>
            </w:r>
          </w:p>
        </w:tc>
        <w:tc>
          <w:tcPr>
            <w:tcW w:w="1701" w:type="dxa"/>
          </w:tcPr>
          <w:p w14:paraId="3D0277D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195)</w:t>
            </w:r>
          </w:p>
          <w:p w14:paraId="22BC606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189 (96.9)</w:t>
            </w:r>
          </w:p>
          <w:p w14:paraId="2FCC0FF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 (3.1%)</w:t>
            </w:r>
          </w:p>
        </w:tc>
      </w:tr>
      <w:tr w:rsidR="00060E7B" w:rsidRPr="00E9015F" w14:paraId="3B26C923" w14:textId="77777777" w:rsidTr="00B149C0">
        <w:trPr>
          <w:trHeight w:val="790"/>
        </w:trPr>
        <w:tc>
          <w:tcPr>
            <w:tcW w:w="3686" w:type="dxa"/>
          </w:tcPr>
          <w:p w14:paraId="3CEF410C" w14:textId="77777777" w:rsidR="00060E7B" w:rsidRPr="00E9015F" w:rsidRDefault="00060E7B" w:rsidP="00B14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 xml:space="preserve">If yes, bed net treated with insecticide </w:t>
            </w:r>
          </w:p>
          <w:p w14:paraId="419F3A35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Yes</w:t>
            </w:r>
          </w:p>
          <w:p w14:paraId="1488DCB9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6188540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993)</w:t>
            </w:r>
          </w:p>
          <w:p w14:paraId="460CCB4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596 (60.1%)</w:t>
            </w:r>
          </w:p>
          <w:p w14:paraId="73DEBC0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190 (19.1%)</w:t>
            </w:r>
          </w:p>
        </w:tc>
        <w:tc>
          <w:tcPr>
            <w:tcW w:w="1843" w:type="dxa"/>
          </w:tcPr>
          <w:p w14:paraId="42E1427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110)</w:t>
            </w:r>
          </w:p>
          <w:p w14:paraId="56BEF5D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103 (93.6%)</w:t>
            </w:r>
          </w:p>
          <w:p w14:paraId="76EA1E8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 (5.4%)</w:t>
            </w:r>
          </w:p>
        </w:tc>
        <w:tc>
          <w:tcPr>
            <w:tcW w:w="1843" w:type="dxa"/>
          </w:tcPr>
          <w:p w14:paraId="0EA32B8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694)</w:t>
            </w:r>
          </w:p>
          <w:p w14:paraId="24CA340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351 (50.6%)</w:t>
            </w:r>
          </w:p>
          <w:p w14:paraId="7C3A199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151 (21.8%)</w:t>
            </w:r>
          </w:p>
        </w:tc>
        <w:tc>
          <w:tcPr>
            <w:tcW w:w="1701" w:type="dxa"/>
          </w:tcPr>
          <w:p w14:paraId="5BF5F45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189)</w:t>
            </w:r>
          </w:p>
          <w:p w14:paraId="05AC09D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142 (75.1%)</w:t>
            </w:r>
          </w:p>
          <w:p w14:paraId="3401910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33 (17.5%)</w:t>
            </w:r>
          </w:p>
        </w:tc>
      </w:tr>
      <w:tr w:rsidR="00060E7B" w:rsidRPr="00E9015F" w14:paraId="4A9E99F9" w14:textId="77777777" w:rsidTr="00B149C0">
        <w:tc>
          <w:tcPr>
            <w:tcW w:w="3686" w:type="dxa"/>
          </w:tcPr>
          <w:p w14:paraId="59FF11A4" w14:textId="77777777" w:rsidR="00060E7B" w:rsidRPr="00E9015F" w:rsidRDefault="00060E7B" w:rsidP="00B14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If yes, frequency of bed net use</w:t>
            </w:r>
          </w:p>
          <w:p w14:paraId="295496D3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Every night</w:t>
            </w:r>
          </w:p>
          <w:p w14:paraId="2D2AD2C1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Most of the times</w:t>
            </w:r>
          </w:p>
          <w:p w14:paraId="5EE3EF22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Sometimes</w:t>
            </w:r>
          </w:p>
          <w:p w14:paraId="6959CDF4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Rarely </w:t>
            </w:r>
          </w:p>
          <w:p w14:paraId="353F0B58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Only in rainy season</w:t>
            </w:r>
          </w:p>
        </w:tc>
        <w:tc>
          <w:tcPr>
            <w:tcW w:w="1701" w:type="dxa"/>
          </w:tcPr>
          <w:p w14:paraId="4EA2F28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993)</w:t>
            </w:r>
          </w:p>
          <w:p w14:paraId="5C40054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834 (83.9%)</w:t>
            </w:r>
          </w:p>
          <w:p w14:paraId="1F1770E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113 (11.4%)</w:t>
            </w:r>
          </w:p>
          <w:p w14:paraId="6152136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28 (2.8%)</w:t>
            </w:r>
          </w:p>
          <w:p w14:paraId="24BFEC1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 (1%)</w:t>
            </w:r>
          </w:p>
          <w:p w14:paraId="71D1816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 (0.8%)</w:t>
            </w:r>
          </w:p>
        </w:tc>
        <w:tc>
          <w:tcPr>
            <w:tcW w:w="1843" w:type="dxa"/>
          </w:tcPr>
          <w:p w14:paraId="0D5F269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110)</w:t>
            </w:r>
          </w:p>
          <w:p w14:paraId="1658293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95 (86.3%)</w:t>
            </w:r>
          </w:p>
          <w:p w14:paraId="4F325CA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(0.9%)</w:t>
            </w:r>
          </w:p>
          <w:p w14:paraId="5A19508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 (6.4%)</w:t>
            </w:r>
          </w:p>
          <w:p w14:paraId="183421E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2305EF0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7 (6.4%)</w:t>
            </w:r>
          </w:p>
        </w:tc>
        <w:tc>
          <w:tcPr>
            <w:tcW w:w="1843" w:type="dxa"/>
          </w:tcPr>
          <w:p w14:paraId="35B0351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694)</w:t>
            </w:r>
          </w:p>
          <w:p w14:paraId="43F180C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579 (83.4%)</w:t>
            </w:r>
          </w:p>
          <w:p w14:paraId="22E55E4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100 (14.4%)</w:t>
            </w:r>
          </w:p>
          <w:p w14:paraId="545FA94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13 (1.9%)</w:t>
            </w:r>
          </w:p>
          <w:p w14:paraId="74EE0BE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(0.1%)</w:t>
            </w:r>
          </w:p>
          <w:p w14:paraId="6B4C0B4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 (0.1%)</w:t>
            </w:r>
          </w:p>
        </w:tc>
        <w:tc>
          <w:tcPr>
            <w:tcW w:w="1701" w:type="dxa"/>
          </w:tcPr>
          <w:p w14:paraId="5F5901E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189)</w:t>
            </w:r>
          </w:p>
          <w:p w14:paraId="74AAB86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160 (84.6%)</w:t>
            </w:r>
          </w:p>
          <w:p w14:paraId="5472590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12 (6.3%)</w:t>
            </w:r>
          </w:p>
          <w:p w14:paraId="41CE788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 (4.2%)</w:t>
            </w:r>
          </w:p>
          <w:p w14:paraId="28F286B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 (4.7%)</w:t>
            </w:r>
          </w:p>
          <w:p w14:paraId="7B280D9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60E7B" w:rsidRPr="00E9015F" w14:paraId="3C91576D" w14:textId="77777777" w:rsidTr="00B149C0">
        <w:tc>
          <w:tcPr>
            <w:tcW w:w="3686" w:type="dxa"/>
          </w:tcPr>
          <w:p w14:paraId="4185B4CE" w14:textId="77777777" w:rsidR="00060E7B" w:rsidRPr="00E9015F" w:rsidRDefault="00060E7B" w:rsidP="00B14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Used bed net preceding night</w:t>
            </w:r>
          </w:p>
          <w:p w14:paraId="41762A63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Yes</w:t>
            </w:r>
          </w:p>
          <w:p w14:paraId="6D44F2DA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No</w:t>
            </w:r>
          </w:p>
        </w:tc>
        <w:tc>
          <w:tcPr>
            <w:tcW w:w="1701" w:type="dxa"/>
          </w:tcPr>
          <w:p w14:paraId="09257BB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990)</w:t>
            </w:r>
          </w:p>
          <w:p w14:paraId="7E07481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910 (91.9%)</w:t>
            </w:r>
          </w:p>
          <w:p w14:paraId="7865477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80 (8.2%)</w:t>
            </w:r>
          </w:p>
        </w:tc>
        <w:tc>
          <w:tcPr>
            <w:tcW w:w="1843" w:type="dxa"/>
          </w:tcPr>
          <w:p w14:paraId="6073613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109)</w:t>
            </w:r>
          </w:p>
          <w:p w14:paraId="4564813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103 (94.5%)</w:t>
            </w:r>
          </w:p>
          <w:p w14:paraId="3BBE3B2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 (5.5%)</w:t>
            </w:r>
          </w:p>
        </w:tc>
        <w:tc>
          <w:tcPr>
            <w:tcW w:w="1843" w:type="dxa"/>
          </w:tcPr>
          <w:p w14:paraId="0BF1148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692)</w:t>
            </w:r>
          </w:p>
          <w:p w14:paraId="3AAD371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632 (91.3%)</w:t>
            </w:r>
          </w:p>
          <w:p w14:paraId="2227421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60 (8.7%)</w:t>
            </w:r>
          </w:p>
        </w:tc>
        <w:tc>
          <w:tcPr>
            <w:tcW w:w="1701" w:type="dxa"/>
          </w:tcPr>
          <w:p w14:paraId="571FA3A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189)</w:t>
            </w:r>
          </w:p>
          <w:p w14:paraId="73D53C9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175 (92.6%)</w:t>
            </w:r>
          </w:p>
          <w:p w14:paraId="568161C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 (7.4%)</w:t>
            </w:r>
          </w:p>
        </w:tc>
      </w:tr>
      <w:tr w:rsidR="00060E7B" w:rsidRPr="00E9015F" w14:paraId="168D0238" w14:textId="77777777" w:rsidTr="00B149C0">
        <w:tc>
          <w:tcPr>
            <w:tcW w:w="3686" w:type="dxa"/>
          </w:tcPr>
          <w:p w14:paraId="2ED3D0A8" w14:textId="77777777" w:rsidR="00060E7B" w:rsidRPr="00E9015F" w:rsidRDefault="00060E7B" w:rsidP="00B14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Cover arms and legs to prevent bites</w:t>
            </w:r>
          </w:p>
          <w:p w14:paraId="0EF891A1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Always </w:t>
            </w:r>
          </w:p>
          <w:p w14:paraId="70F783BC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Sometimes</w:t>
            </w:r>
          </w:p>
          <w:p w14:paraId="6285B09E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Rarely </w:t>
            </w:r>
          </w:p>
          <w:p w14:paraId="3DD577D6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Never</w:t>
            </w:r>
          </w:p>
        </w:tc>
        <w:tc>
          <w:tcPr>
            <w:tcW w:w="1701" w:type="dxa"/>
          </w:tcPr>
          <w:p w14:paraId="41632FCC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1031)</w:t>
            </w:r>
          </w:p>
          <w:p w14:paraId="152D83E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243 (23.6%)</w:t>
            </w:r>
          </w:p>
          <w:p w14:paraId="0E29B96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332 (32.2%)</w:t>
            </w:r>
          </w:p>
          <w:p w14:paraId="71BAED7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142 (13.8%)</w:t>
            </w:r>
          </w:p>
          <w:p w14:paraId="2B343BB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 xml:space="preserve">314 (30.5%)  </w:t>
            </w:r>
          </w:p>
        </w:tc>
        <w:tc>
          <w:tcPr>
            <w:tcW w:w="1843" w:type="dxa"/>
          </w:tcPr>
          <w:p w14:paraId="0DE43E9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114)</w:t>
            </w:r>
          </w:p>
          <w:p w14:paraId="0841EF8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24 (21.1%)</w:t>
            </w:r>
          </w:p>
          <w:p w14:paraId="648F3BF3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31 (27.2%)</w:t>
            </w:r>
          </w:p>
          <w:p w14:paraId="65FBC9A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 (8.8%)</w:t>
            </w:r>
          </w:p>
          <w:p w14:paraId="077490A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49 (43.0%)</w:t>
            </w:r>
          </w:p>
        </w:tc>
        <w:tc>
          <w:tcPr>
            <w:tcW w:w="1843" w:type="dxa"/>
          </w:tcPr>
          <w:p w14:paraId="1DDDD68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722)</w:t>
            </w:r>
          </w:p>
          <w:p w14:paraId="627B783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199 (27.6%)</w:t>
            </w:r>
          </w:p>
          <w:p w14:paraId="35BFD64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211 (29.2%)</w:t>
            </w:r>
          </w:p>
          <w:p w14:paraId="1B8B7A9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87 (12.0%)</w:t>
            </w:r>
          </w:p>
          <w:p w14:paraId="50EBD4A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225 (31.2%)</w:t>
            </w:r>
          </w:p>
        </w:tc>
        <w:tc>
          <w:tcPr>
            <w:tcW w:w="1701" w:type="dxa"/>
          </w:tcPr>
          <w:p w14:paraId="024A72B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195)</w:t>
            </w:r>
          </w:p>
          <w:p w14:paraId="7D1FEB6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20 (10.3%)</w:t>
            </w:r>
          </w:p>
          <w:p w14:paraId="4C98056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90 (46.1%)</w:t>
            </w:r>
          </w:p>
          <w:p w14:paraId="7F14F9FD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45 (23.1%)</w:t>
            </w:r>
          </w:p>
          <w:p w14:paraId="62C7657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40 (20.5%)</w:t>
            </w:r>
          </w:p>
        </w:tc>
      </w:tr>
      <w:tr w:rsidR="00060E7B" w:rsidRPr="00E9015F" w14:paraId="54B1DF05" w14:textId="77777777" w:rsidTr="00B149C0">
        <w:tc>
          <w:tcPr>
            <w:tcW w:w="3686" w:type="dxa"/>
          </w:tcPr>
          <w:p w14:paraId="3A9ACC5A" w14:textId="77777777" w:rsidR="00060E7B" w:rsidRPr="00E9015F" w:rsidRDefault="00060E7B" w:rsidP="00B14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Used insecticide cream</w:t>
            </w:r>
          </w:p>
          <w:p w14:paraId="5F9E6066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Always </w:t>
            </w:r>
          </w:p>
          <w:p w14:paraId="59E522BD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Sometimes</w:t>
            </w:r>
          </w:p>
          <w:p w14:paraId="467285E6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 xml:space="preserve">Rarely </w:t>
            </w:r>
          </w:p>
          <w:p w14:paraId="3287AF35" w14:textId="77777777" w:rsidR="00060E7B" w:rsidRPr="00E9015F" w:rsidRDefault="00060E7B" w:rsidP="00B149C0">
            <w:pPr>
              <w:ind w:left="338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Never</w:t>
            </w:r>
          </w:p>
        </w:tc>
        <w:tc>
          <w:tcPr>
            <w:tcW w:w="1701" w:type="dxa"/>
          </w:tcPr>
          <w:p w14:paraId="1A59584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1031)</w:t>
            </w:r>
          </w:p>
          <w:p w14:paraId="709B5A7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30 (2.2%)</w:t>
            </w:r>
          </w:p>
          <w:p w14:paraId="12EAE24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53 (5.1%)</w:t>
            </w:r>
          </w:p>
          <w:p w14:paraId="57F66254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60 (5.8%)</w:t>
            </w:r>
          </w:p>
          <w:p w14:paraId="2227096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888 (86.1%)</w:t>
            </w:r>
          </w:p>
        </w:tc>
        <w:tc>
          <w:tcPr>
            <w:tcW w:w="1843" w:type="dxa"/>
          </w:tcPr>
          <w:p w14:paraId="4E9FB86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114)</w:t>
            </w:r>
          </w:p>
          <w:p w14:paraId="60727CB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232874B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 (5.3%)</w:t>
            </w:r>
          </w:p>
          <w:p w14:paraId="6213703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(1.7%)</w:t>
            </w:r>
          </w:p>
          <w:p w14:paraId="1EC3F97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106 (93%)</w:t>
            </w:r>
          </w:p>
        </w:tc>
        <w:tc>
          <w:tcPr>
            <w:tcW w:w="1843" w:type="dxa"/>
          </w:tcPr>
          <w:p w14:paraId="5F46391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722)</w:t>
            </w:r>
          </w:p>
          <w:p w14:paraId="240A53D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28 (3.9%)</w:t>
            </w:r>
          </w:p>
          <w:p w14:paraId="3B406449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31 (4.3%)</w:t>
            </w:r>
          </w:p>
          <w:p w14:paraId="305408E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30 (4.2%)</w:t>
            </w:r>
          </w:p>
          <w:p w14:paraId="22E7661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633 (87.7%)</w:t>
            </w:r>
          </w:p>
        </w:tc>
        <w:tc>
          <w:tcPr>
            <w:tcW w:w="1701" w:type="dxa"/>
          </w:tcPr>
          <w:p w14:paraId="2244026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195)</w:t>
            </w:r>
          </w:p>
          <w:p w14:paraId="261C196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(1.0%)</w:t>
            </w:r>
          </w:p>
          <w:p w14:paraId="1F07804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16 (8.2%)</w:t>
            </w:r>
          </w:p>
          <w:p w14:paraId="7DD0E0E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28 (14.4%)</w:t>
            </w:r>
          </w:p>
          <w:p w14:paraId="5152130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149 (76.4%)</w:t>
            </w:r>
          </w:p>
        </w:tc>
      </w:tr>
      <w:tr w:rsidR="00060E7B" w:rsidRPr="00E9015F" w14:paraId="172F7C35" w14:textId="77777777" w:rsidTr="00B149C0">
        <w:tc>
          <w:tcPr>
            <w:tcW w:w="3686" w:type="dxa"/>
          </w:tcPr>
          <w:p w14:paraId="46C5A1FA" w14:textId="77777777" w:rsidR="00060E7B" w:rsidRPr="00E9015F" w:rsidRDefault="00060E7B" w:rsidP="00B14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Other products used to prevent bites</w:t>
            </w:r>
          </w:p>
          <w:p w14:paraId="26E3C186" w14:textId="77777777" w:rsidR="00060E7B" w:rsidRPr="00E9015F" w:rsidRDefault="00060E7B" w:rsidP="00B149C0">
            <w:pPr>
              <w:ind w:left="338" w:right="510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Coil</w:t>
            </w:r>
          </w:p>
          <w:p w14:paraId="0A83F305" w14:textId="77777777" w:rsidR="00060E7B" w:rsidRPr="00E9015F" w:rsidRDefault="00060E7B" w:rsidP="00B149C0">
            <w:pPr>
              <w:ind w:left="338" w:right="510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Vaporizer</w:t>
            </w:r>
          </w:p>
          <w:p w14:paraId="030EC948" w14:textId="77777777" w:rsidR="00060E7B" w:rsidRPr="00E9015F" w:rsidRDefault="00060E7B" w:rsidP="00B149C0">
            <w:pPr>
              <w:ind w:left="338" w:right="510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Mats</w:t>
            </w:r>
          </w:p>
          <w:p w14:paraId="694C870D" w14:textId="77777777" w:rsidR="00060E7B" w:rsidRPr="00E9015F" w:rsidRDefault="00060E7B" w:rsidP="00B149C0">
            <w:pPr>
              <w:ind w:left="338" w:right="510"/>
              <w:rPr>
                <w:rFonts w:ascii="Arial" w:hAnsi="Arial" w:cs="Arial"/>
                <w:bCs/>
                <w:sz w:val="20"/>
                <w:szCs w:val="20"/>
              </w:rPr>
            </w:pPr>
            <w:r w:rsidRPr="00E9015F">
              <w:rPr>
                <w:rFonts w:ascii="Arial" w:hAnsi="Arial" w:cs="Arial"/>
                <w:i/>
                <w:sz w:val="20"/>
                <w:szCs w:val="20"/>
              </w:rPr>
              <w:t>Burn other materials</w:t>
            </w:r>
          </w:p>
        </w:tc>
        <w:tc>
          <w:tcPr>
            <w:tcW w:w="1701" w:type="dxa"/>
          </w:tcPr>
          <w:p w14:paraId="37E5EAE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795)</w:t>
            </w:r>
          </w:p>
          <w:p w14:paraId="0A7136A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653 (63.3%)</w:t>
            </w:r>
          </w:p>
          <w:p w14:paraId="34494D0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101 (9.8%)</w:t>
            </w:r>
          </w:p>
          <w:p w14:paraId="7B1CC228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37 (3.6%)</w:t>
            </w:r>
          </w:p>
          <w:p w14:paraId="195176B7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(0.4%)</w:t>
            </w:r>
          </w:p>
        </w:tc>
        <w:tc>
          <w:tcPr>
            <w:tcW w:w="1843" w:type="dxa"/>
          </w:tcPr>
          <w:p w14:paraId="6543F97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45)</w:t>
            </w:r>
          </w:p>
          <w:p w14:paraId="7BC5F96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33 (28.9%)</w:t>
            </w:r>
          </w:p>
          <w:p w14:paraId="74FF01C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6 (5.3%)</w:t>
            </w:r>
          </w:p>
          <w:p w14:paraId="75F4CD4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 (3.5%)</w:t>
            </w:r>
          </w:p>
          <w:p w14:paraId="4B749C8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(1.7%)</w:t>
            </w:r>
          </w:p>
        </w:tc>
        <w:tc>
          <w:tcPr>
            <w:tcW w:w="1843" w:type="dxa"/>
          </w:tcPr>
          <w:p w14:paraId="53A5984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602)</w:t>
            </w:r>
          </w:p>
          <w:p w14:paraId="12CF75DF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489 (67.7%)</w:t>
            </w:r>
          </w:p>
          <w:p w14:paraId="3BE9A795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80 (11.1%)</w:t>
            </w:r>
          </w:p>
          <w:p w14:paraId="0DCEC21E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33 (4.6%)</w:t>
            </w:r>
          </w:p>
          <w:p w14:paraId="4FF9BB36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3A8FD6F1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015F">
              <w:rPr>
                <w:rFonts w:ascii="Arial" w:hAnsi="Arial" w:cs="Arial"/>
                <w:b/>
                <w:sz w:val="20"/>
                <w:szCs w:val="20"/>
              </w:rPr>
              <w:t>(n= 148)</w:t>
            </w:r>
          </w:p>
          <w:p w14:paraId="3B35AA9A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131 (67.2%)</w:t>
            </w:r>
          </w:p>
          <w:p w14:paraId="14DEA1A0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15 (7.7%)</w:t>
            </w:r>
          </w:p>
          <w:p w14:paraId="3BEB3C22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4A6EC95B" w14:textId="77777777" w:rsidR="00060E7B" w:rsidRPr="00E9015F" w:rsidRDefault="00060E7B" w:rsidP="00B14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015F">
              <w:rPr>
                <w:rFonts w:ascii="Arial" w:hAnsi="Arial" w:cs="Arial"/>
                <w:sz w:val="20"/>
                <w:szCs w:val="20"/>
              </w:rPr>
              <w:t>2 (1.0%)</w:t>
            </w:r>
          </w:p>
        </w:tc>
      </w:tr>
    </w:tbl>
    <w:p w14:paraId="13BCB00F" w14:textId="77777777" w:rsidR="00060E7B" w:rsidRDefault="00060E7B" w:rsidP="00060E7B">
      <w:pPr>
        <w:spacing w:after="0" w:line="480" w:lineRule="auto"/>
        <w:rPr>
          <w:rFonts w:ascii="Arial" w:hAnsi="Arial" w:cs="Arial"/>
          <w:b/>
          <w:bCs/>
          <w:sz w:val="20"/>
          <w:szCs w:val="20"/>
        </w:rPr>
      </w:pPr>
    </w:p>
    <w:p w14:paraId="48BAE8C5" w14:textId="77777777" w:rsidR="00060E7B" w:rsidRDefault="00060E7B" w:rsidP="00060E7B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sectPr w:rsidR="00060E7B" w:rsidSect="00060E7B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85495311"/>
      <w:docPartObj>
        <w:docPartGallery w:val="Page Numbers (Bottom of Page)"/>
        <w:docPartUnique/>
      </w:docPartObj>
    </w:sdtPr>
    <w:sdtContent>
      <w:p w14:paraId="6ED55F5E" w14:textId="77777777" w:rsidR="00000000" w:rsidRPr="00E9015F" w:rsidRDefault="00000000">
        <w:pPr>
          <w:pStyle w:val="Footer"/>
          <w:jc w:val="center"/>
        </w:pPr>
        <w:r w:rsidRPr="007D4480">
          <w:fldChar w:fldCharType="begin"/>
        </w:r>
        <w:r w:rsidRPr="00E9015F">
          <w:instrText xml:space="preserve"> PAGE   \* MERGEFORMAT </w:instrText>
        </w:r>
        <w:r w:rsidRPr="007D4480">
          <w:fldChar w:fldCharType="separate"/>
        </w:r>
        <w:r w:rsidRPr="007D4480">
          <w:t>22</w:t>
        </w:r>
        <w:r w:rsidRPr="007D4480">
          <w:fldChar w:fldCharType="end"/>
        </w:r>
      </w:p>
    </w:sdtContent>
  </w:sdt>
  <w:p w14:paraId="0AB882CD" w14:textId="77777777" w:rsidR="00000000" w:rsidRPr="00E9015F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7B"/>
    <w:rsid w:val="00060E7B"/>
    <w:rsid w:val="00086553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DA7EB"/>
  <w15:chartTrackingRefBased/>
  <w15:docId w15:val="{07944665-B345-4BF0-AB2F-3E58765E7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E7B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E7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E7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E7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E7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E7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E7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E7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E7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E7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E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E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E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E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E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E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E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E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E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E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0E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E7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0E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E7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0E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E7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0E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E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E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E7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60E7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60E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E7B"/>
    <w:rPr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60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907</Words>
  <Characters>5176</Characters>
  <Application>Microsoft Office Word</Application>
  <DocSecurity>0</DocSecurity>
  <Lines>43</Lines>
  <Paragraphs>12</Paragraphs>
  <ScaleCrop>false</ScaleCrop>
  <Company>Springer Nature</Company>
  <LinksUpToDate>false</LinksUpToDate>
  <CharactersWithSpaces>6071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2025-07-23T13:09:00Z</dcterms:created>
  <dcterms:modified xsi:type="dcterms:W3CDTF">2025-07-23T13:11:00Z</dcterms:modified>
</cp:coreProperties>
</file>