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3C7F" w14:textId="77777777" w:rsidR="0069236F" w:rsidRPr="0069236F" w:rsidRDefault="0069236F" w:rsidP="0069236F">
      <w:pPr>
        <w:spacing w:beforeLines="100" w:before="240" w:afterLines="100" w:after="24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69236F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Supplementa</w:t>
      </w:r>
      <w:r w:rsidRPr="0069236F">
        <w:rPr>
          <w:rFonts w:ascii="Times New Roman" w:eastAsia="TimesNewRomanPS-BoldMT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l mate</w:t>
      </w:r>
      <w:r w:rsidRPr="0069236F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r</w:t>
      </w:r>
      <w:r w:rsidRPr="0069236F">
        <w:rPr>
          <w:rFonts w:ascii="Times New Roman" w:eastAsia="TimesNewRomanPS-BoldMT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ial</w:t>
      </w:r>
      <w:r w:rsidRPr="0069236F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s</w:t>
      </w:r>
    </w:p>
    <w:p w14:paraId="475AC760" w14:textId="7E46D306" w:rsidR="0069236F" w:rsidRPr="0069236F" w:rsidRDefault="0069236F" w:rsidP="0069236F">
      <w:pPr>
        <w:spacing w:after="0" w:line="480" w:lineRule="auto"/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</w:pP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Table </w:t>
      </w:r>
      <w:r w:rsidRPr="0069236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</w:t>
      </w: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1.</w:t>
      </w:r>
      <w:r w:rsidRPr="0069236F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  <w:t xml:space="preserve"> </w:t>
      </w:r>
      <w:r w:rsidR="006903D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Domains and </w:t>
      </w:r>
      <w:r w:rsidR="006903DE">
        <w:rPr>
          <w:rFonts w:ascii="Times New Roman" w:eastAsia="宋体" w:hAnsi="Times New Roman" w:cs="Times New Roman" w:hint="eastAsia"/>
          <w:color w:val="000000" w:themeColor="text1"/>
          <w:sz w:val="20"/>
          <w:szCs w:val="20"/>
          <w:lang w:val="en-US"/>
        </w:rPr>
        <w:t>f</w:t>
      </w:r>
      <w:r w:rsidR="006903D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actors for</w:t>
      </w:r>
      <w:r w:rsidR="006903D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predicting ADHD in children.</w:t>
      </w:r>
    </w:p>
    <w:p w14:paraId="009F95A8" w14:textId="2FC8E9B0" w:rsidR="0069236F" w:rsidRPr="0069236F" w:rsidRDefault="0069236F" w:rsidP="0069236F">
      <w:pPr>
        <w:spacing w:after="0" w:line="480" w:lineRule="auto"/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</w:pP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Table </w:t>
      </w:r>
      <w:r w:rsidRPr="0069236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</w:t>
      </w: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2.</w:t>
      </w:r>
      <w:r w:rsidR="003E3F88" w:rsidRPr="003E3F88">
        <w:rPr>
          <w:rFonts w:ascii="Times New Roman" w:eastAsia="宋体" w:hAnsi="Times New Roman" w:cs="Times New Roman" w:hint="eastAsia"/>
          <w:sz w:val="20"/>
          <w:szCs w:val="20"/>
        </w:rPr>
        <w:t xml:space="preserve"> H</w:t>
      </w:r>
      <w:r w:rsidR="003E3F88" w:rsidRPr="003E3F88">
        <w:rPr>
          <w:rFonts w:ascii="Times New Roman" w:eastAsia="宋体" w:hAnsi="Times New Roman" w:cs="Times New Roman"/>
          <w:sz w:val="20"/>
          <w:szCs w:val="20"/>
        </w:rPr>
        <w:t>yperparameters</w:t>
      </w:r>
      <w:r w:rsidR="003E3F88" w:rsidRPr="003E3F88">
        <w:rPr>
          <w:rFonts w:ascii="Times New Roman" w:eastAsia="宋体" w:hAnsi="Times New Roman" w:cs="Times New Roman" w:hint="eastAsia"/>
          <w:sz w:val="20"/>
          <w:szCs w:val="20"/>
        </w:rPr>
        <w:t xml:space="preserve"> of s</w:t>
      </w:r>
      <w:r w:rsidR="003E3F88" w:rsidRPr="003E3F88">
        <w:rPr>
          <w:rFonts w:ascii="Times New Roman" w:eastAsia="宋体" w:hAnsi="Times New Roman" w:cs="Times New Roman"/>
          <w:sz w:val="20"/>
          <w:szCs w:val="20"/>
        </w:rPr>
        <w:t>ix machine-learning</w:t>
      </w:r>
      <w:r w:rsidR="003E3F88"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053CF11A" w14:textId="0E2EADA9" w:rsidR="0069236F" w:rsidRPr="0069236F" w:rsidRDefault="0069236F" w:rsidP="0069236F">
      <w:pPr>
        <w:spacing w:after="0" w:line="480" w:lineRule="auto"/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</w:pP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Table </w:t>
      </w:r>
      <w:r w:rsidRPr="0069236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</w:t>
      </w: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3. </w:t>
      </w:r>
      <w:r w:rsidR="003E3F88" w:rsidRPr="00F75F59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 xml:space="preserve">Tuned hyper-parameters for 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>ix machine-learning</w:t>
      </w:r>
      <w:r w:rsidR="003E3F88"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0DFA263A" w14:textId="025F9CE0" w:rsidR="0069236F" w:rsidRPr="003E3F88" w:rsidRDefault="0069236F" w:rsidP="003E3F88">
      <w:pPr>
        <w:rPr>
          <w:rFonts w:ascii="Times New Roman" w:eastAsia="宋体" w:hAnsi="Times New Roman" w:cs="Times New Roman"/>
          <w:sz w:val="20"/>
          <w:szCs w:val="20"/>
        </w:rPr>
      </w:pP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Table </w:t>
      </w:r>
      <w:r w:rsidRPr="0069236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A4</w:t>
      </w: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. 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 xml:space="preserve">Pairwise comparison of weighted test-set accuracy between </w:t>
      </w:r>
      <w:proofErr w:type="spellStart"/>
      <w:r w:rsidR="003E3F88" w:rsidRPr="00F75F59">
        <w:rPr>
          <w:rFonts w:ascii="Times New Roman" w:eastAsia="宋体" w:hAnsi="Times New Roman" w:cs="Times New Roman"/>
          <w:sz w:val="20"/>
          <w:szCs w:val="20"/>
        </w:rPr>
        <w:t>XGBoost</w:t>
      </w:r>
      <w:proofErr w:type="spellEnd"/>
      <w:r w:rsidR="003E3F88" w:rsidRPr="00F75F59">
        <w:rPr>
          <w:rFonts w:ascii="Times New Roman" w:eastAsia="宋体" w:hAnsi="Times New Roman" w:cs="Times New Roman"/>
          <w:sz w:val="20"/>
          <w:szCs w:val="20"/>
        </w:rPr>
        <w:t xml:space="preserve"> and alternative models</w:t>
      </w:r>
      <w:r w:rsidRPr="0069236F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  <w:t>.</w:t>
      </w:r>
    </w:p>
    <w:p w14:paraId="73A41711" w14:textId="4D3233EE" w:rsidR="003E3F88" w:rsidRDefault="003E3F88" w:rsidP="003E3F88">
      <w:pPr>
        <w:rPr>
          <w:rFonts w:ascii="Times New Roman" w:eastAsia="宋体" w:hAnsi="Times New Roman" w:cs="Times New Roman"/>
          <w:sz w:val="20"/>
          <w:szCs w:val="20"/>
        </w:rPr>
      </w:pP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Table </w:t>
      </w:r>
      <w:r w:rsidRPr="0069236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5</w:t>
      </w: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. </w:t>
      </w:r>
      <w:r w:rsidRPr="00F75F59">
        <w:rPr>
          <w:rFonts w:ascii="Times New Roman" w:eastAsia="宋体" w:hAnsi="Times New Roman" w:cs="Times New Roman"/>
          <w:sz w:val="20"/>
          <w:szCs w:val="20"/>
        </w:rPr>
        <w:t>Permutation sensitivity analysis of prenatal and postnatal feature groups using 10-fold cross-validation</w:t>
      </w:r>
      <w:r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562970CC" w14:textId="5592DD1B" w:rsidR="003E3F88" w:rsidRPr="003E3F88" w:rsidRDefault="003E3F88" w:rsidP="003E3F88">
      <w:pPr>
        <w:rPr>
          <w:rFonts w:ascii="Times New Roman" w:eastAsia="宋体" w:hAnsi="Times New Roman" w:cs="Times New Roman"/>
          <w:sz w:val="20"/>
          <w:szCs w:val="20"/>
        </w:rPr>
      </w:pP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Table </w:t>
      </w:r>
      <w:r w:rsidRPr="0069236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6</w:t>
      </w: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. </w:t>
      </w:r>
      <w:r w:rsidRPr="00F75F59">
        <w:rPr>
          <w:rFonts w:ascii="Times New Roman" w:eastAsia="宋体" w:hAnsi="Times New Roman" w:cs="Times New Roman"/>
          <w:sz w:val="20"/>
          <w:szCs w:val="20"/>
        </w:rPr>
        <w:t>Analysis of the linear correlation distribution between the prenatal and postnatal groups across all features</w:t>
      </w:r>
      <w:r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0E1852B4" w14:textId="3B6C8417" w:rsidR="003E3F88" w:rsidRPr="003E3F88" w:rsidRDefault="003E3F88" w:rsidP="003E3F88">
      <w:pPr>
        <w:rPr>
          <w:rFonts w:ascii="Times New Roman" w:eastAsia="宋体" w:hAnsi="Times New Roman" w:cs="Times New Roman"/>
          <w:sz w:val="20"/>
          <w:szCs w:val="20"/>
        </w:rPr>
      </w:pP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Table </w:t>
      </w:r>
      <w:r w:rsidRPr="0069236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7</w:t>
      </w:r>
      <w:r w:rsidRPr="0069236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. </w:t>
      </w:r>
      <w:r w:rsidRPr="00F75F59">
        <w:rPr>
          <w:rFonts w:ascii="Times New Roman" w:eastAsia="宋体" w:hAnsi="Times New Roman" w:cs="Times New Roman"/>
          <w:sz w:val="20"/>
          <w:szCs w:val="20"/>
        </w:rPr>
        <w:t xml:space="preserve">Univariate logistic regression analysis of the effect of maternal </w:t>
      </w:r>
      <w:r w:rsidRPr="00F75F59">
        <w:rPr>
          <w:rFonts w:ascii="Times New Roman" w:eastAsia="宋体" w:hAnsi="Times New Roman" w:cs="Times New Roman" w:hint="eastAsia"/>
          <w:sz w:val="20"/>
          <w:szCs w:val="20"/>
        </w:rPr>
        <w:t>ac</w:t>
      </w:r>
      <w:r w:rsidRPr="00F75F59">
        <w:rPr>
          <w:rFonts w:ascii="Times New Roman" w:eastAsia="宋体" w:hAnsi="Times New Roman" w:cs="Times New Roman"/>
          <w:sz w:val="20"/>
          <w:szCs w:val="20"/>
        </w:rPr>
        <w:t xml:space="preserve"> on the occurrence of childhood ADHD</w:t>
      </w:r>
      <w:r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50992B63" w14:textId="12B552B5" w:rsidR="0069236F" w:rsidRPr="0069236F" w:rsidRDefault="0069236F" w:rsidP="0069236F">
      <w:pPr>
        <w:spacing w:after="0" w:line="480" w:lineRule="auto"/>
        <w:rPr>
          <w:rFonts w:ascii="Times New Roman" w:eastAsia="宋体" w:hAnsi="Times New Roman" w:cs="Times New Roman"/>
          <w:kern w:val="0"/>
          <w:sz w:val="20"/>
          <w:szCs w:val="20"/>
          <w:lang w:val="en-US"/>
          <w14:ligatures w14:val="none"/>
        </w:rPr>
      </w:pPr>
      <w:r w:rsidRPr="0069236F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Fig</w:t>
      </w:r>
      <w:r w:rsidRPr="0069236F">
        <w:rPr>
          <w:rFonts w:ascii="Times New Roman" w:eastAsia="TimesNewRomanPS-BoldMT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.</w:t>
      </w:r>
      <w:r w:rsidRPr="0069236F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 </w:t>
      </w:r>
      <w:r w:rsidRPr="0069236F">
        <w:rPr>
          <w:rFonts w:ascii="Times New Roman" w:eastAsia="TimesNewRomanPS-BoldMT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A1</w:t>
      </w:r>
      <w:r w:rsidRPr="0069236F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  <w:t xml:space="preserve"> </w:t>
      </w:r>
      <w:r w:rsidR="001A05F0" w:rsidRPr="001A05F0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  <w:t>Feature importance of four machine learning algorithm.</w:t>
      </w:r>
    </w:p>
    <w:p w14:paraId="011106B7" w14:textId="77777777" w:rsidR="00001235" w:rsidRDefault="0069236F" w:rsidP="0069236F">
      <w:pPr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Fig</w:t>
      </w:r>
      <w:r w:rsidRPr="00F75F59">
        <w:rPr>
          <w:rFonts w:ascii="Times New Roman" w:eastAsia="TimesNewRomanPS-BoldMT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.</w:t>
      </w:r>
      <w:r w:rsidRPr="00F75F59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 xml:space="preserve"> </w:t>
      </w:r>
      <w:r w:rsidRPr="00F75F59">
        <w:rPr>
          <w:rFonts w:ascii="Times New Roman" w:eastAsia="TimesNewRomanPS-BoldMT" w:hAnsi="Times New Roman" w:cs="Times New Roman" w:hint="eastAsia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A</w:t>
      </w:r>
      <w:r w:rsidRPr="00F75F59">
        <w:rPr>
          <w:rFonts w:ascii="Times New Roman" w:eastAsia="TimesNewRomanPS-BoldMT" w:hAnsi="Times New Roman" w:cs="Times New Roman"/>
          <w:b/>
          <w:bCs/>
          <w:color w:val="000000"/>
          <w:kern w:val="0"/>
          <w:sz w:val="20"/>
          <w:szCs w:val="20"/>
          <w:lang w:val="en-US" w:bidi="ar"/>
          <w14:ligatures w14:val="none"/>
        </w:rPr>
        <w:t>2</w:t>
      </w:r>
      <w:r w:rsidRPr="00F75F59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  <w:t xml:space="preserve"> </w:t>
      </w:r>
      <w:r w:rsidR="001A05F0" w:rsidRPr="001A05F0">
        <w:rPr>
          <w:rFonts w:ascii="Times New Roman" w:eastAsia="宋体" w:hAnsi="Times New Roman" w:cs="Times New Roman"/>
          <w:sz w:val="20"/>
          <w:szCs w:val="20"/>
        </w:rPr>
        <w:t xml:space="preserve">Global SHAP summary plot illustrating feature importance in the </w:t>
      </w:r>
      <w:proofErr w:type="spellStart"/>
      <w:r w:rsidR="001A05F0" w:rsidRPr="001A05F0">
        <w:rPr>
          <w:rFonts w:ascii="Times New Roman" w:eastAsia="宋体" w:hAnsi="Times New Roman" w:cs="Times New Roman"/>
          <w:sz w:val="20"/>
          <w:szCs w:val="20"/>
        </w:rPr>
        <w:t>XGBoost</w:t>
      </w:r>
      <w:proofErr w:type="spellEnd"/>
      <w:r w:rsidR="001A05F0" w:rsidRPr="001A05F0">
        <w:rPr>
          <w:rFonts w:ascii="Times New Roman" w:eastAsia="宋体" w:hAnsi="Times New Roman" w:cs="Times New Roman"/>
          <w:sz w:val="20"/>
          <w:szCs w:val="20"/>
        </w:rPr>
        <w:t xml:space="preserve"> model</w:t>
      </w:r>
      <w:r w:rsidR="001A05F0" w:rsidRPr="001A05F0">
        <w:rPr>
          <w:rFonts w:ascii="Times New Roman" w:eastAsia="宋体" w:hAnsi="Times New Roman" w:cs="Times New Roman" w:hint="eastAsia"/>
          <w:sz w:val="20"/>
          <w:szCs w:val="20"/>
        </w:rPr>
        <w:t xml:space="preserve"> (Exclude sampling weights)</w:t>
      </w:r>
      <w:r w:rsidR="001A05F0">
        <w:rPr>
          <w:rFonts w:ascii="Times New Roman" w:eastAsia="宋体" w:hAnsi="Times New Roman" w:cs="Times New Roman" w:hint="eastAsia"/>
          <w:sz w:val="20"/>
          <w:szCs w:val="20"/>
        </w:rPr>
        <w:t>.</w:t>
      </w:r>
    </w:p>
    <w:p w14:paraId="053B3C5A" w14:textId="77777777" w:rsidR="00260A28" w:rsidRPr="00980308" w:rsidRDefault="00260A28" w:rsidP="00260A28">
      <w:pPr>
        <w:pStyle w:val="af2"/>
        <w:spacing w:line="480" w:lineRule="auto"/>
        <w:rPr>
          <w:rFonts w:ascii="Times New Roman" w:eastAsia="宋体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color w:val="222222"/>
          <w:sz w:val="20"/>
          <w:szCs w:val="20"/>
          <w:shd w:val="clear" w:color="auto" w:fill="FFFFFF"/>
        </w:rPr>
        <w:t>References</w:t>
      </w:r>
    </w:p>
    <w:p w14:paraId="3111B2B2" w14:textId="5132A6D2" w:rsidR="00260A28" w:rsidRPr="00F75F59" w:rsidRDefault="00260A28" w:rsidP="0069236F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  <w:sectPr w:rsidR="00260A28" w:rsidRPr="00F75F59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8CD2C8E" w14:textId="77777777" w:rsidR="00001235" w:rsidRPr="00F75F59" w:rsidRDefault="00001235" w:rsidP="00001235">
      <w:pPr>
        <w:tabs>
          <w:tab w:val="left" w:pos="5979"/>
        </w:tabs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</w:pPr>
    </w:p>
    <w:p w14:paraId="5D92550E" w14:textId="619FC28D" w:rsidR="00F72246" w:rsidRPr="006903DE" w:rsidRDefault="006903DE" w:rsidP="00001235">
      <w:pPr>
        <w:tabs>
          <w:tab w:val="left" w:pos="5979"/>
        </w:tabs>
        <w:rPr>
          <w:rFonts w:ascii="Times New Roman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Table A1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0"/>
          <w:szCs w:val="20"/>
          <w:lang w:val="en-US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bookmarkStart w:id="0" w:name="_Hlk122917975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Domains and </w:t>
      </w:r>
      <w:r>
        <w:rPr>
          <w:rFonts w:ascii="Times New Roman" w:eastAsia="宋体" w:hAnsi="Times New Roman" w:cs="Times New Roman" w:hint="eastAsia"/>
          <w:color w:val="000000" w:themeColor="text1"/>
          <w:sz w:val="20"/>
          <w:szCs w:val="20"/>
          <w:lang w:val="en-US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actors for</w:t>
      </w:r>
      <w:bookmarkEnd w:id="0"/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predicting ADHD in children</w:t>
      </w:r>
    </w:p>
    <w:tbl>
      <w:tblPr>
        <w:tblW w:w="13600" w:type="dxa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2701"/>
        <w:gridCol w:w="2554"/>
        <w:gridCol w:w="2816"/>
      </w:tblGrid>
      <w:tr w:rsidR="00F72246" w:rsidRPr="00F75F59" w14:paraId="2EBA1DA3" w14:textId="77777777" w:rsidTr="00F72246">
        <w:trPr>
          <w:trHeight w:val="900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F5F1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Domain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304D6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Variables/Features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5290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Variables derived and processed in the dataset</w:t>
            </w:r>
          </w:p>
        </w:tc>
        <w:tc>
          <w:tcPr>
            <w:tcW w:w="2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D4B50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2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0ED1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28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52DC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Datasets of variable sources</w:t>
            </w:r>
          </w:p>
        </w:tc>
      </w:tr>
      <w:tr w:rsidR="00F72246" w:rsidRPr="00F75F59" w14:paraId="7AD0D8EB" w14:textId="77777777" w:rsidTr="00F72246">
        <w:trPr>
          <w:trHeight w:val="9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FB0B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Demographic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BF0D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2579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AHCSEX00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BHCSEX00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6471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Cohort Member Sex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323E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1=Male,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2=Female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49B2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mcs1_hhgrid.sav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mcs2_hhgrid.sav</w:t>
            </w:r>
          </w:p>
        </w:tc>
      </w:tr>
      <w:tr w:rsidR="00F72246" w:rsidRPr="00F75F59" w14:paraId="2A08C1B1" w14:textId="77777777" w:rsidTr="00F72246">
        <w:trPr>
          <w:trHeight w:val="20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EA09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3860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9140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ADC06E00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BDC06E00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242C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Cohort Member Ethnic Group - 6 category Census class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9D91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1=White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2=Mixed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3=Indian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4=Pakistani and Bangladeshi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5=Black or Black British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6=Other Ethnic group (inc. Chinese, Other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B062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mcs1_cm_derived.sav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mcs2_cm_derived.sav</w:t>
            </w:r>
          </w:p>
        </w:tc>
      </w:tr>
      <w:tr w:rsidR="00F72246" w:rsidRPr="00F75F59" w14:paraId="3224B7F5" w14:textId="77777777" w:rsidTr="00F72246">
        <w:trPr>
          <w:trHeight w:val="16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B78D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58C71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Household income quintiles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DBCE5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AOECDUK0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BOECDUK0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8F1B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OECD Income Weighted Quintiles (UK Analysis)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F010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1=Lowest quintile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2=Second quintile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3=Third quintile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4=Fourth quintile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5=Highest quintile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859A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mcs1_family_derived.sav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mcs2_family_derived.sav</w:t>
            </w:r>
          </w:p>
        </w:tc>
      </w:tr>
      <w:tr w:rsidR="00F72246" w:rsidRPr="00F75F59" w14:paraId="3006B232" w14:textId="77777777" w:rsidTr="00F72246">
        <w:trPr>
          <w:trHeight w:val="23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0CB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9FAD9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Mothers</w:t>
            </w:r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academic qualification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3482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APACQU00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BPACQU00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3F94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Mother's Highest Academic qualification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DFA7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1=Higher degree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2=First degree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3=Diplomas in higher education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4=A/AS/Slevels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5=O level/GCSE grades A-C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6=GCSE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gradesD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-G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7=Other academic qualifications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8=None of these qualifications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EAED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mcs2_parent_interview</w:t>
            </w:r>
          </w:p>
        </w:tc>
      </w:tr>
      <w:tr w:rsidR="00F72246" w:rsidRPr="00F75F59" w14:paraId="35905760" w14:textId="77777777" w:rsidTr="00F72246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EE94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Factors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781CB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Premature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25CB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DERLT00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CAAB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One of the perinatal complications: whether preterm (&lt;37 weeks)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DB8B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1=Premature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Premature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54CC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mcs1_cm_derived</w:t>
            </w:r>
          </w:p>
        </w:tc>
      </w:tr>
      <w:tr w:rsidR="00F72246" w:rsidRPr="00F75F59" w14:paraId="1F14CAB3" w14:textId="77777777" w:rsidTr="00F72246">
        <w:trPr>
          <w:trHeight w:val="9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BDD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A4A5C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Low weight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8525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ADBWGT00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BDBWGT00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C341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One of the perinatal complications: whether the birth weight is low birth weight (&lt;2500g).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74EB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1=Low weight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Low weight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4271C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mcs1_cm_derived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mcs2_cm_derived</w:t>
            </w:r>
          </w:p>
        </w:tc>
      </w:tr>
      <w:tr w:rsidR="00F72246" w:rsidRPr="00F75F59" w14:paraId="003F0973" w14:textId="77777777" w:rsidTr="00F72246">
        <w:trPr>
          <w:trHeight w:val="15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E6D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95316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depression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43D9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AA9A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 Depression or mental illness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B84E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1=Prenatal depression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Prenatal depression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6307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74F77446" w14:textId="77777777" w:rsidTr="00F72246">
        <w:trPr>
          <w:trHeight w:val="17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32A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7160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eclampsia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3EF9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AA3D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 Raised blood pressure, pre/eclampsia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BFC8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1=Prenatal eclampsia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Prenatal eclampsia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3419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1C079E52" w14:textId="77777777" w:rsidTr="00F72246">
        <w:trPr>
          <w:trHeight w:val="22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936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779B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epilepsy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503C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F8A4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: Neurological </w:t>
            </w:r>
            <w:proofErr w:type="spellStart"/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problems:epilepsy</w:t>
            </w:r>
            <w:proofErr w:type="spellEnd"/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936E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1=Prenatal epilepsy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Prenatal epilepsy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6C766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0431C960" w14:textId="77777777" w:rsidTr="00F72246">
        <w:trPr>
          <w:trHeight w:val="17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732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B5DF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Suspected Slow Growth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0623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576A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pregency:Suspected</w:t>
            </w:r>
            <w:proofErr w:type="spellEnd"/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slow growth of baby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5E33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1=Suspected Growth Abnormality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Suspected Growth Abnormality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AD38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7504EB1A" w14:textId="77777777" w:rsidTr="00F72246">
        <w:trPr>
          <w:trHeight w:val="17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078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75FA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pregnancy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CDB8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E0EA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pregency:Pregancy</w:t>
            </w:r>
            <w:proofErr w:type="spellEnd"/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diagnosed as twins, triplets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E3E86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1=Twin pregnancy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Twin pregnancy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71D1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75D42118" w14:textId="77777777" w:rsidTr="00F72246">
        <w:trPr>
          <w:trHeight w:val="17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312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B707A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Threatened miscarriage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E558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3380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 threatened miscarriage or Bleeding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8B89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1=Threatened miscarriage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Threatened miscarriage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D2E4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52CDF742" w14:textId="77777777" w:rsidTr="00F72246">
        <w:trPr>
          <w:trHeight w:val="16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6795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6B21D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asthma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DA69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EBFFB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 Asthma, hay fever, eczema etc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EC13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1=Prenatal asthma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Prenatal asthma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62BD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7600175F" w14:textId="77777777" w:rsidTr="00F72246">
        <w:trPr>
          <w:trHeight w:val="17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725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786B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persistent vomiting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8236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1EE3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pregency:persistent</w:t>
            </w:r>
            <w:proofErr w:type="spellEnd"/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vomiting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DAE9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1=Prenatal persistent vomiting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Prenatal persistent vomiting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FD08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2BCAD180" w14:textId="77777777" w:rsidTr="00F72246">
        <w:trPr>
          <w:trHeight w:val="16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7E2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DE56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non-trivial infections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679A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APILWM0A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APILWM0E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608A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Type of illness/problem during </w:t>
            </w:r>
            <w:proofErr w:type="spellStart"/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pregency:Non</w:t>
            </w:r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-trivial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infections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7F59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1=Prenatal non-trivial infections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0=Not Prenatal non-trivial infections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4AD5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60EDA026" w14:textId="77777777" w:rsidTr="00F72246">
        <w:trPr>
          <w:trHeight w:val="2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EEB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AE7A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smoking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602C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APSMTY00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APCIPR00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APSMCH00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66C7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Prenatal smoking was inferred by 4 factors: smoked in last 2 years, Number of cigarettes smoked per day before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preg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Changed</w:t>
            </w:r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number smoked during pregnancy, and Number smoked per day after change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B934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CFAC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3824AF49" w14:textId="77777777" w:rsidTr="00F72246">
        <w:trPr>
          <w:trHeight w:val="22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B55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979E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Prenatal drinking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77E5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PDROF00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5E7F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Frequency of alcohol consumption during pregnancy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15A0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1=Everyday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2=5-6 times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perweek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3=3-4times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perweek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4=1-2times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perweek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5=1-2times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permonth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6=Less than once a month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7=Never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6BFB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735D79C8" w14:textId="77777777" w:rsidTr="00F72246">
        <w:trPr>
          <w:trHeight w:val="16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5502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17AD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2F98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ADDAGB00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BDDAGB00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A8A7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Respondent age at birth of CM (grouped)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1E4DA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1=12 to 19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2=20 to 29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3=30 to 39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4=40 plus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5940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mcs1_parent_derived mcs2_parent_derived</w:t>
            </w:r>
          </w:p>
        </w:tc>
      </w:tr>
      <w:tr w:rsidR="00F72246" w:rsidRPr="00F75F59" w14:paraId="7668A668" w14:textId="77777777" w:rsidTr="00F72246">
        <w:trPr>
          <w:trHeight w:val="17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DD4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79F5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Prepregnancy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8108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APHECM00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APWTBF00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APWBST00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APWBLB00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APWBKG00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E57D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Body Mass Index (BMI) was calculated from the mother’s height and weight before pregnancy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DB72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8A61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067B9EE2" w14:textId="77777777" w:rsidTr="00F72246">
        <w:trPr>
          <w:trHeight w:val="220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4CCC2" w14:textId="154CFECD" w:rsidR="00F72246" w:rsidRPr="00F72246" w:rsidRDefault="001F113F" w:rsidP="00F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C52">
              <w:rPr>
                <w:rFonts w:ascii="Times New Roman" w:eastAsia="微软雅黑" w:hAnsi="Times New Roman" w:cs="Times New Roman"/>
                <w:sz w:val="20"/>
                <w:szCs w:val="20"/>
              </w:rPr>
              <w:t>Early maternal parenting style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FF46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Mother-child Conflicts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7F3F7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BPPIAN00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BPPIAR00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BPPIBD00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BPPIPT00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BPPISM00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BPPIST00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BPPIUC0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3DA8F" w14:textId="29B6AA95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conflict score in mother-child relationships (from CPRS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[1]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4573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3E7A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mcs2_parent_cm_derived</w:t>
            </w:r>
          </w:p>
        </w:tc>
      </w:tr>
      <w:tr w:rsidR="00F72246" w:rsidRPr="00F75F59" w14:paraId="7D8C8524" w14:textId="77777777" w:rsidTr="00F72246">
        <w:trPr>
          <w:trHeight w:val="22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FF1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682D8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Mother-child positive relationship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A6912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BPPIAW00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BPPIBP00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BPPICO00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BPPIET00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BPPISE00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BPPISI00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BPPIVA00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B05C5" w14:textId="7B0F1B78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positive mother-child relationship </w:t>
            </w:r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 the Pianta scale (from CPRS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[1]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91B6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DFBA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mcs2_parent_cm_derived</w:t>
            </w:r>
          </w:p>
        </w:tc>
      </w:tr>
      <w:tr w:rsidR="00F72246" w:rsidRPr="00F75F59" w14:paraId="48591DD7" w14:textId="77777777" w:rsidTr="00F72246">
        <w:trPr>
          <w:trHeight w:val="11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B4D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131C4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Breastfeeding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0F77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ACBFEV00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BPBFEA00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3172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Whether the person was breastfed?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C1B7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E69E7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mcs1_parent_cm_interview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mcs2_parent_cm_interview</w:t>
            </w:r>
          </w:p>
        </w:tc>
      </w:tr>
      <w:tr w:rsidR="00F72246" w:rsidRPr="00F75F59" w14:paraId="73F326C2" w14:textId="77777777" w:rsidTr="00F72246">
        <w:trPr>
          <w:trHeight w:val="18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A8F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08F6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Postpartum depression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A387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APDIFC0A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APDIFC0B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APDIFC0C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APDIFC0D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APDIFC0E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3E83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Postpartum depression in the first nine months.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17E4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5FE8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</w:p>
        </w:tc>
      </w:tr>
      <w:tr w:rsidR="00F72246" w:rsidRPr="00F75F59" w14:paraId="52270881" w14:textId="77777777" w:rsidTr="00F72246">
        <w:trPr>
          <w:trHeight w:val="1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E1E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4042E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Regular bedtimes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52E99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BPBERE00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D8FC2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Children </w:t>
            </w:r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</w:t>
            </w:r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regular bedtimes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4D84E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1=Never or almost never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2=Sometimes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3=Usually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4=Always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1A3D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mcs2_parent_cm_derived</w:t>
            </w:r>
          </w:p>
        </w:tc>
      </w:tr>
      <w:tr w:rsidR="00F72246" w:rsidRPr="00F75F59" w14:paraId="4417AD8B" w14:textId="77777777" w:rsidTr="00F72246">
        <w:trPr>
          <w:trHeight w:val="15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2CE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CA2C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Regular eat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DB3D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BPMERE00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9092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Whether CM eats at regular times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048E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1=Never or almost never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2=Sometimes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3=Usually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4=Always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5885F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mcs2_parent_cm_derived</w:t>
            </w:r>
          </w:p>
        </w:tc>
      </w:tr>
      <w:tr w:rsidR="00F72246" w:rsidRPr="00F75F59" w14:paraId="30728035" w14:textId="77777777" w:rsidTr="00F72246">
        <w:trPr>
          <w:trHeight w:val="24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9876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C9FC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Single parent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AB74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BPFCIN00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2660A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Classify 'Married, 1st and only marriage' and 'Remarried, 2nd or later marriage' as non-single parent, and classify 'Legally separated,' 'Single never married,' 'Divorced,' and 'Widowed' as single parent.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5FD0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87E4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mcs2_parent_interview</w:t>
            </w:r>
          </w:p>
        </w:tc>
      </w:tr>
      <w:tr w:rsidR="00F72246" w:rsidRPr="00F75F59" w14:paraId="57CE9FCE" w14:textId="77777777" w:rsidTr="00F72246">
        <w:trPr>
          <w:trHeight w:val="171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2D1F" w14:textId="5AE51C3B" w:rsidR="00F72246" w:rsidRPr="00F72246" w:rsidRDefault="001F113F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C52">
              <w:rPr>
                <w:rFonts w:ascii="Times New Roman" w:eastAsia="微软雅黑" w:hAnsi="Times New Roman" w:cs="Times New Roman"/>
                <w:sz w:val="20"/>
                <w:szCs w:val="20"/>
              </w:rPr>
              <w:t>Child environmental exposure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8DD2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7C67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BPTVHO00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521F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Hours a day child watches tv/videos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4C1B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1=Not at all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2=Up to one hour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3=More than 1 </w:t>
            </w:r>
            <w:proofErr w:type="spellStart"/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hour,less</w:t>
            </w:r>
            <w:proofErr w:type="spellEnd"/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than 3 hours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4=</w:t>
            </w:r>
            <w:proofErr w:type="spellStart"/>
            <w:proofErr w:type="gram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Or,more</w:t>
            </w:r>
            <w:proofErr w:type="spellEnd"/>
            <w:proofErr w:type="gram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than 3hours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78FA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mcs2_parent_cm_derived</w:t>
            </w:r>
          </w:p>
        </w:tc>
      </w:tr>
      <w:tr w:rsidR="00F72246" w:rsidRPr="00F75F59" w14:paraId="1F015049" w14:textId="77777777" w:rsidTr="00F72246">
        <w:trPr>
          <w:trHeight w:val="10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8D3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70F4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Injury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12B2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BPACCA00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01D6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accidents or injuries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85BE4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1A84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mcs2_parent_cm_derived</w:t>
            </w:r>
          </w:p>
        </w:tc>
      </w:tr>
      <w:tr w:rsidR="00F72246" w:rsidRPr="00F75F59" w14:paraId="5CB43072" w14:textId="77777777" w:rsidTr="00F72246">
        <w:trPr>
          <w:trHeight w:val="12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C59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690E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Secondhand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smoke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2576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APSMKR00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BPSMKR00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F973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Whether anyone smokes in the same room as CM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98E9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2=No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0471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mcs1_parent_interview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mcs2_parent_interview</w:t>
            </w:r>
          </w:p>
        </w:tc>
      </w:tr>
      <w:tr w:rsidR="00F72246" w:rsidRPr="00F75F59" w14:paraId="72812597" w14:textId="77777777" w:rsidTr="00F72246">
        <w:trPr>
          <w:trHeight w:val="208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35F42" w14:textId="0EAAE3D3" w:rsidR="00F72246" w:rsidRPr="00F72246" w:rsidRDefault="001F113F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C52">
              <w:rPr>
                <w:rFonts w:ascii="Times New Roman" w:eastAsia="微软雅黑" w:hAnsi="Times New Roman" w:cs="Times New Roman"/>
                <w:sz w:val="20"/>
                <w:szCs w:val="20"/>
              </w:rPr>
              <w:lastRenderedPageBreak/>
              <w:t xml:space="preserve">Early child cognitive and </w:t>
            </w:r>
            <w:proofErr w:type="spellStart"/>
            <w:r w:rsidRPr="006F0C52">
              <w:rPr>
                <w:rFonts w:ascii="Times New Roman" w:eastAsia="微软雅黑" w:hAnsi="Times New Roman" w:cs="Times New Roman"/>
                <w:sz w:val="20"/>
                <w:szCs w:val="20"/>
              </w:rPr>
              <w:t>behavioral</w:t>
            </w:r>
            <w:proofErr w:type="spellEnd"/>
            <w:r w:rsidRPr="006F0C52">
              <w:rPr>
                <w:rFonts w:ascii="Times New Roman" w:eastAsia="微软雅黑" w:hAnsi="Times New Roman" w:cs="Times New Roman"/>
                <w:sz w:val="20"/>
                <w:szCs w:val="20"/>
              </w:rPr>
              <w:t xml:space="preserve"> development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5A124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Suspected social delay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C53E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ACSMIL00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ACWAVE00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ACNODS00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ACGIVE00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ACARMS00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ABDFDF" w14:textId="0B9E07E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and communication skills involve the ability to interact with others, assessing whether there are suspicions of delayed social and communication development (from DDST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[2]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839C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CE02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45B1B3CE" w14:textId="77777777" w:rsidTr="00F72246">
        <w:trPr>
          <w:trHeight w:val="18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C0CD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4644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Suspected fine motor delay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6B92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ACHAND00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ACGRAB00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ACPICK00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ACPTOY00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C997" w14:textId="7803CD39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Fine motor skills refer to the ability to control smaller body parts, checking for suspicions of delayed fine motor development (from DDST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[2]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4825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83CC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44080D53" w14:textId="77777777" w:rsidTr="00F72246">
        <w:trPr>
          <w:trHeight w:val="19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BC12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E9EE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Suspected gross motor delay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40A8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ACSITU00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ACSTAN00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ACWALK00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ACMOVE00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4661C" w14:textId="1E726ED0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Gross motor skills refer to the ability to control large body parts, assessing whether there are suspicions of delayed motor development (from DDST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[2]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E194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1=Yes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0=No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1BF80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25B43D47" w14:textId="77777777" w:rsidTr="00F72246">
        <w:trPr>
          <w:trHeight w:val="19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F3A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6567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Mood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FA0B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APHAPN00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APUNFA00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APBRUS00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APFEED00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APINJU00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580FE" w14:textId="08A1DC2A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Mood assesses the infant’s emotional responses in various situations, particularly the expression of pleasantness and calmness (From CITS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[3]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27B7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88E3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46B41506" w14:textId="77777777" w:rsidTr="00F72246">
        <w:trPr>
          <w:trHeight w:val="17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A53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1C8F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Approach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8202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APBATH00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APWARY00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APBSHY00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618EA" w14:textId="2D5E2675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Approach measures the infant's response to new stimuli or strangers, reflecting their openness or avoidance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behavior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(From CITS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[3]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68B0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019A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0C5E1B59" w14:textId="77777777" w:rsidTr="00F72246">
        <w:trPr>
          <w:trHeight w:val="18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515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9098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Adaptability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EF7A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APFRET00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APSLEE00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APMILK00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F8E52" w14:textId="715920C5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Adaptability evaluates the infant’s ability to adjust to new situations, environments, or changes, demonstrating their adaptability (From CITS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[3]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3B2B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CB30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0E95200E" w14:textId="77777777" w:rsidTr="00F72246">
        <w:trPr>
          <w:trHeight w:val="18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D11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13C3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Regularity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EFFA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APSLTI00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APNAPS00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APSOFO00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2EAC3" w14:textId="72684598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Regularity focuses on the consistency of the infant’s daily routines, particularly the stability of feeding, sleeping, and activity patterns (From CITS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[3]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4F1B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8C54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4C5945DE" w14:textId="77777777" w:rsidTr="00F72246">
        <w:trPr>
          <w:trHeight w:val="18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697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AC74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C246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APFUBS00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APFUAS00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APCRYS00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E021A" w14:textId="0CDAD980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Cry measures the frequency and intensity of the infant’s crying when experiencing discomfort or unmet needs (From CITS</w:t>
            </w:r>
            <w:r w:rsidR="00E45C2E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[3]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3623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5B5F0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mcs1_parent_cm_derived</w:t>
            </w:r>
          </w:p>
        </w:tc>
      </w:tr>
      <w:tr w:rsidR="00F72246" w:rsidRPr="00F75F59" w14:paraId="697710EE" w14:textId="77777777" w:rsidTr="00F72246">
        <w:trPr>
          <w:trHeight w:val="12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A239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3A30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Naming vocabulary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2419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BDSRCP00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A6BCF" w14:textId="27CC0EA9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Naming vocabulary - percentile (from BAS</w:t>
            </w:r>
            <w:r w:rsidR="00D671B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[4]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6C20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DB07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mcs2_cm_cognitive_assessment</w:t>
            </w:r>
          </w:p>
        </w:tc>
      </w:tr>
      <w:tr w:rsidR="00F72246" w:rsidRPr="00F75F59" w14:paraId="1EAE64C2" w14:textId="77777777" w:rsidTr="00F72246">
        <w:trPr>
          <w:trHeight w:val="12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5C8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8116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School readiness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composit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1164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BDBASP00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17F68" w14:textId="7E15072A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School readiness composite percentile (from BBCS-R</w:t>
            </w:r>
            <w:r w:rsidR="00D671B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</w:t>
            </w:r>
            <w:r w:rsidR="00B7376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D671B5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1A727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64C0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mcs2_cm_cognitive_assessment</w:t>
            </w:r>
          </w:p>
        </w:tc>
      </w:tr>
      <w:tr w:rsidR="00F72246" w:rsidRPr="00F75F59" w14:paraId="236D9878" w14:textId="77777777" w:rsidTr="00F72246">
        <w:trPr>
          <w:trHeight w:val="25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C284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817E9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Independence-Self Regulation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3129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BDCSBI00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C3418" w14:textId="53D06BB0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Independence-Self Regulation assesses an individual's ability to autonomously manage their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behavior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emotions in daily life, including self-control, organization, and completing tasks independently (from CSBQ</w:t>
            </w:r>
            <w:r w:rsidR="00B7376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</w:t>
            </w:r>
            <w:r w:rsidR="002D5BD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6-7</w:t>
            </w:r>
            <w:r w:rsidR="00B7376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75A7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5F6E5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mcs2_cm_derived</w:t>
            </w:r>
          </w:p>
        </w:tc>
      </w:tr>
      <w:tr w:rsidR="00F72246" w:rsidRPr="00F75F59" w14:paraId="41D30939" w14:textId="77777777" w:rsidTr="00F72246">
        <w:trPr>
          <w:trHeight w:val="2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EEF0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141A2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Emotional-Dysregulation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5FB28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BDCSBE00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50B43E" w14:textId="449A2908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Emotional-Dysregulation assesses the intensity or </w:t>
            </w:r>
            <w:proofErr w:type="spellStart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maladaptiveness</w:t>
            </w:r>
            <w:proofErr w:type="spellEnd"/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emotional responses, such as extreme mood swings or difficulty controlling emotions in stressful situations (from CSBQ</w:t>
            </w:r>
            <w:r w:rsidR="002D5BDA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[6-7]</w:t>
            </w: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F882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689D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mcs2_cm_derived</w:t>
            </w:r>
          </w:p>
        </w:tc>
      </w:tr>
      <w:tr w:rsidR="00F72246" w:rsidRPr="00F75F59" w14:paraId="26339098" w14:textId="77777777" w:rsidTr="00F72246">
        <w:trPr>
          <w:trHeight w:val="126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59CC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D878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Emotional Symptoms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4B661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BEMOTION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5A8DE" w14:textId="6DA4A272" w:rsidR="00F72246" w:rsidRPr="00F72246" w:rsidRDefault="00F72246" w:rsidP="00F72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Emotional Symptoms assesses emotional distress, such as anxiety, depression, and irritability (from SDQ</w:t>
            </w:r>
            <w:r w:rsidR="0024438A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[8]</w:t>
            </w:r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C096A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320D4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mcs2_cm_derived</w:t>
            </w:r>
          </w:p>
        </w:tc>
      </w:tr>
      <w:tr w:rsidR="00F72246" w:rsidRPr="00F75F59" w14:paraId="0AAA32FE" w14:textId="77777777" w:rsidTr="00F72246">
        <w:trPr>
          <w:trHeight w:val="159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D51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26E5C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Conduct problems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D09B6E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BCONDUCT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7CD43" w14:textId="0B079981" w:rsidR="00F72246" w:rsidRPr="00F72246" w:rsidRDefault="00F72246" w:rsidP="00F72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Conduct </w:t>
            </w:r>
            <w:proofErr w:type="gramStart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problem  measures</w:t>
            </w:r>
            <w:proofErr w:type="gramEnd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behavioral</w:t>
            </w:r>
            <w:proofErr w:type="spellEnd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issues, such as aggression, defiance, and disruptive </w:t>
            </w:r>
            <w:proofErr w:type="spellStart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behavior</w:t>
            </w:r>
            <w:proofErr w:type="spellEnd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(from SDQ</w:t>
            </w:r>
            <w:r w:rsidR="0024438A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[8]</w:t>
            </w:r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A586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D87A8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mcs2_cm_derived</w:t>
            </w:r>
          </w:p>
        </w:tc>
      </w:tr>
      <w:tr w:rsidR="00F72246" w:rsidRPr="00F75F59" w14:paraId="74F805B5" w14:textId="77777777" w:rsidTr="00F72246">
        <w:trPr>
          <w:trHeight w:val="146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F08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20BA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Peer problems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54694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BPEER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177DA" w14:textId="5A5BA312" w:rsidR="00F72246" w:rsidRPr="00F72246" w:rsidRDefault="00F72246" w:rsidP="00F722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Peer problem assesses issues in social interactions, such as isolation, rejection, or difficulty relating to others (from SDQ</w:t>
            </w:r>
            <w:r w:rsidR="0024438A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[8]</w:t>
            </w:r>
            <w:r w:rsidR="0024438A"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FC919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2BB4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mcs2_cm_derived</w:t>
            </w:r>
          </w:p>
        </w:tc>
      </w:tr>
      <w:tr w:rsidR="00F72246" w:rsidRPr="00F75F59" w14:paraId="5E415980" w14:textId="77777777" w:rsidTr="00F72246">
        <w:trPr>
          <w:trHeight w:val="1307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9FFEC4F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A1980C6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Prosocial Behaviour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F6DD8E3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BPROSOC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42655B5" w14:textId="413EF063" w:rsidR="00F72246" w:rsidRPr="00F72246" w:rsidRDefault="00F72246" w:rsidP="00F72246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Prosocial Behaviour focuses on positive social </w:t>
            </w:r>
            <w:proofErr w:type="spellStart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behaviors</w:t>
            </w:r>
            <w:proofErr w:type="spellEnd"/>
            <w:r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such as helping others, sharing, and cooperation (from SDQ</w:t>
            </w:r>
            <w:r w:rsidR="0024438A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[8]</w:t>
            </w:r>
            <w:r w:rsidR="0024438A" w:rsidRPr="00F722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B2C10B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Numeric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A496FD" w14:textId="77777777" w:rsidR="00F72246" w:rsidRPr="00F72246" w:rsidRDefault="00F72246" w:rsidP="00F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22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mcs2_cm_derived</w:t>
            </w:r>
          </w:p>
        </w:tc>
      </w:tr>
    </w:tbl>
    <w:p w14:paraId="364FAB60" w14:textId="13B3E3E7" w:rsidR="00006B81" w:rsidRPr="00AC603C" w:rsidRDefault="00006B81" w:rsidP="00001235">
      <w:pPr>
        <w:tabs>
          <w:tab w:val="left" w:pos="5979"/>
        </w:tabs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AC603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No</w:t>
      </w:r>
      <w:r w:rsidRPr="00AC603C">
        <w:rPr>
          <w:rFonts w:ascii="Times New Roman" w:eastAsia="宋体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tes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.  </w:t>
      </w:r>
      <w:r w:rsidR="00AC603C"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CM</w:t>
      </w:r>
      <w:r w:rsidR="00AC603C"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 refer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 to </w:t>
      </w:r>
      <w:r w:rsidR="00AC603C"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>cohort member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, CPRS refer to Child-Parent Relationship Scale, </w:t>
      </w:r>
      <w:r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DDST</w:t>
      </w:r>
      <w:r w:rsidRPr="00AC603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refer to Denver Developmental Screening Test, </w:t>
      </w:r>
      <w:r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CITS</w:t>
      </w:r>
      <w:r w:rsidRPr="00AC603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refer to Carey Infant Temperament Scale, </w:t>
      </w:r>
      <w:r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BAS</w:t>
      </w:r>
      <w:r w:rsidRPr="00AC603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refer to The British Ability Scales, </w:t>
      </w:r>
      <w:r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BBCS-R</w:t>
      </w:r>
      <w:r w:rsidRPr="00AC603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refer to The Bracken Basic Concept Scale – Revised, </w:t>
      </w:r>
      <w:r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CSBQ</w:t>
      </w:r>
      <w:r w:rsidRPr="00AC603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>refer to</w:t>
      </w:r>
      <w:r w:rsidR="00AC603C"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 Child Social </w:t>
      </w:r>
      <w:proofErr w:type="spellStart"/>
      <w:r w:rsidR="00AC603C"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>Behaviour</w:t>
      </w:r>
      <w:proofErr w:type="spellEnd"/>
      <w:r w:rsidR="00AC603C"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 Questionnaire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SDQ</w:t>
      </w:r>
      <w:r w:rsidRPr="00AC603C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refer to </w:t>
      </w:r>
      <w:r w:rsidR="00AC603C"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>Strengths and Difficulties Questionnaire</w:t>
      </w:r>
      <w:r w:rsidRPr="00AC603C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>.</w:t>
      </w:r>
    </w:p>
    <w:p w14:paraId="3D791579" w14:textId="77777777" w:rsidR="00006B81" w:rsidRDefault="00006B81" w:rsidP="00001235">
      <w:pPr>
        <w:tabs>
          <w:tab w:val="left" w:pos="5979"/>
        </w:tabs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61BC21E1" w14:textId="3E574866" w:rsidR="00F72246" w:rsidRPr="00006B81" w:rsidRDefault="00006B81" w:rsidP="00001235">
      <w:pPr>
        <w:tabs>
          <w:tab w:val="left" w:pos="5979"/>
        </w:tabs>
        <w:rPr>
          <w:rFonts w:ascii="Times New Roman" w:hAnsi="Times New Roman" w:cs="Times New Roman"/>
          <w:color w:val="000000"/>
          <w:kern w:val="0"/>
          <w:sz w:val="20"/>
          <w:szCs w:val="20"/>
          <w:lang w:val="en-US" w:bidi="ar"/>
          <w14:ligatures w14:val="none"/>
        </w:rPr>
        <w:sectPr w:rsidR="00F72246" w:rsidRPr="00006B81" w:rsidSect="00001235">
          <w:pgSz w:w="16838" w:h="11906" w:orient="landscape" w:code="9"/>
          <w:pgMar w:top="1797" w:right="1440" w:bottom="1797" w:left="1440" w:header="709" w:footer="709" w:gutter="0"/>
          <w:cols w:space="708"/>
          <w:docGrid w:linePitch="360"/>
        </w:sectPr>
      </w:pPr>
      <w:r>
        <w:rPr>
          <w:rFonts w:ascii="Times New Roman" w:eastAsia="宋体" w:hAnsi="Times New Roman" w:cs="Times New Roman" w:hint="eastAsia"/>
          <w:color w:val="000000"/>
          <w:sz w:val="20"/>
          <w:szCs w:val="20"/>
          <w:lang w:val="en-US"/>
        </w:rPr>
        <w:t xml:space="preserve">        </w:t>
      </w:r>
    </w:p>
    <w:p w14:paraId="641F924C" w14:textId="04BF0D31" w:rsidR="00924A70" w:rsidRPr="00F75F59" w:rsidRDefault="00924A70" w:rsidP="00F72246">
      <w:pPr>
        <w:tabs>
          <w:tab w:val="left" w:pos="2288"/>
        </w:tabs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F72246"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A</w:t>
      </w: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2. </w:t>
      </w:r>
      <w:r w:rsidRPr="003E3F88">
        <w:rPr>
          <w:rFonts w:ascii="Times New Roman" w:eastAsia="宋体" w:hAnsi="Times New Roman" w:cs="Times New Roman" w:hint="eastAsia"/>
          <w:sz w:val="20"/>
          <w:szCs w:val="20"/>
        </w:rPr>
        <w:t>H</w:t>
      </w:r>
      <w:r w:rsidRPr="003E3F88">
        <w:rPr>
          <w:rFonts w:ascii="Times New Roman" w:eastAsia="宋体" w:hAnsi="Times New Roman" w:cs="Times New Roman"/>
          <w:sz w:val="20"/>
          <w:szCs w:val="20"/>
        </w:rPr>
        <w:t>yperparameters</w:t>
      </w:r>
      <w:r w:rsidRPr="003E3F88">
        <w:rPr>
          <w:rFonts w:ascii="Times New Roman" w:eastAsia="宋体" w:hAnsi="Times New Roman" w:cs="Times New Roman" w:hint="eastAsia"/>
          <w:sz w:val="20"/>
          <w:szCs w:val="20"/>
        </w:rPr>
        <w:t xml:space="preserve"> of s</w:t>
      </w:r>
      <w:r w:rsidRPr="003E3F88">
        <w:rPr>
          <w:rFonts w:ascii="Times New Roman" w:eastAsia="宋体" w:hAnsi="Times New Roman" w:cs="Times New Roman"/>
          <w:sz w:val="20"/>
          <w:szCs w:val="20"/>
        </w:rPr>
        <w:t>ix machine-learning</w:t>
      </w:r>
      <w:r w:rsidRPr="00F75F59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7820" w:type="dxa"/>
        <w:tblLook w:val="04A0" w:firstRow="1" w:lastRow="0" w:firstColumn="1" w:lastColumn="0" w:noHBand="0" w:noVBand="1"/>
      </w:tblPr>
      <w:tblGrid>
        <w:gridCol w:w="1940"/>
        <w:gridCol w:w="5880"/>
      </w:tblGrid>
      <w:tr w:rsidR="00F75F59" w:rsidRPr="00F75F59" w14:paraId="2A8199D6" w14:textId="77777777" w:rsidTr="00F75F59">
        <w:trPr>
          <w:trHeight w:val="1880"/>
        </w:trPr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BAA7E3" w14:textId="6D4415F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RandomForest</w:t>
            </w:r>
            <w:proofErr w:type="spellEnd"/>
          </w:p>
        </w:tc>
        <w:tc>
          <w:tcPr>
            <w:tcW w:w="5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C76BDC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n_estimators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200,400,600,800,1000}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max_depth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{None,20,40,60,80}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max_features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sqrt,log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min_samples_split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2,8,15,30}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min_samples_leaf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1,3,5}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bootstrap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spellStart"/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True,False</w:t>
            </w:r>
            <w:proofErr w:type="spellEnd"/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</w:p>
        </w:tc>
      </w:tr>
      <w:tr w:rsidR="00F75F59" w:rsidRPr="00F75F59" w14:paraId="604F295C" w14:textId="77777777" w:rsidTr="00F75F59">
        <w:trPr>
          <w:trHeight w:val="158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76216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5F59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ABA6F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{0.01,0.1,1,10,100,1e3,1e4,1e5}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gamma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scale,auto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,1e-4,1e-3,1e-2,0.1,1,10}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tol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{1e-6,1e-5,1e-4,1e-3}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class_weight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{ </w:t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_weights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'balanced'}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shrinking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spellStart"/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True,False</w:t>
            </w:r>
            <w:proofErr w:type="spellEnd"/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</w:p>
        </w:tc>
      </w:tr>
      <w:tr w:rsidR="00F75F59" w:rsidRPr="00F75F59" w14:paraId="4C9D0C06" w14:textId="77777777" w:rsidTr="00F75F59">
        <w:trPr>
          <w:trHeight w:val="200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F2A3FC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LightGBM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9D42A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n_estimators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200,600,1000,1400}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learning_rate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0.01,0.05,0.1}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num_leaves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31,63,127}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max_depth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–1,10,</w:t>
            </w:r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20}</w:t>
            </w:r>
            <w:r w:rsidRPr="00F75F5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；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subsample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0.6,0.8,1.0}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colsample_bytree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0.7,1.0}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reg_alpha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0.0,0.1}</w:t>
            </w:r>
          </w:p>
        </w:tc>
      </w:tr>
      <w:tr w:rsidR="00F75F59" w:rsidRPr="00F75F59" w14:paraId="294C026B" w14:textId="77777777" w:rsidTr="00F75F59">
        <w:trPr>
          <w:trHeight w:val="179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327EF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5F59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FC8EE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n_neighbors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3,7,11,15,19,23,27}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weights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spellStart"/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uniform,distance</w:t>
            </w:r>
            <w:proofErr w:type="spellEnd"/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metric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spellStart"/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euclidean,manhattan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chebyshev,cosine</w:t>
            </w:r>
            <w:proofErr w:type="spellEnd"/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leaf_size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20,40,60}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algorithm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spellStart"/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auto,kd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_</w:t>
            </w:r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tree,ball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_tree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p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1,2}</w:t>
            </w:r>
          </w:p>
        </w:tc>
      </w:tr>
      <w:tr w:rsidR="00F75F59" w:rsidRPr="00F75F59" w14:paraId="131A1FC3" w14:textId="77777777" w:rsidTr="00F75F59">
        <w:trPr>
          <w:trHeight w:val="221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057FF0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XGBoost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09F573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n_estimators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400,800,1200}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learning_rate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0.01,0.1}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max_depth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6,10,14}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min_child_weight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1,5}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proofErr w:type="gram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subsample,colsample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_bytree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0.7,1.0}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gamma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0.0,0.1}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reg_alpha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0.0,0.1}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reg_lambda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gram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1,3}</w:t>
            </w:r>
          </w:p>
        </w:tc>
      </w:tr>
      <w:tr w:rsidR="00F75F59" w:rsidRPr="00F75F59" w14:paraId="35F35580" w14:textId="77777777" w:rsidTr="00F75F59">
        <w:trPr>
          <w:trHeight w:val="2000"/>
        </w:trPr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C412D4A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75F59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MLP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B736B98" w14:textId="77777777" w:rsidR="00F75F59" w:rsidRPr="00F75F59" w:rsidRDefault="00F75F59" w:rsidP="00F7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hidden_layer_sizes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{(64,),(128,),(256,),(128,64),(256,128),(256,128,64)}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activation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relu,tanh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solver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</w:t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adam,lbfgs,sgd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alpha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{1e-5,1e-4,1e-3}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learning_rate_init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{1e-4,1e-3,1e-2}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batch_size</w:t>
            </w:r>
            <w:proofErr w:type="spellEnd"/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5F59">
              <w:rPr>
                <w:rFonts w:ascii="Cambria Math" w:eastAsia="Times New Roman" w:hAnsi="Cambria Math" w:cs="Cambria Math"/>
                <w:color w:val="000000"/>
                <w:kern w:val="0"/>
                <w:sz w:val="20"/>
                <w:szCs w:val="20"/>
                <w14:ligatures w14:val="none"/>
              </w:rPr>
              <w:t>∈</w:t>
            </w:r>
            <w:r w:rsidRPr="00F75F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{64,128,256}</w:t>
            </w:r>
            <w:r w:rsidRPr="00F75F5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。</w:t>
            </w:r>
          </w:p>
        </w:tc>
      </w:tr>
    </w:tbl>
    <w:p w14:paraId="62B3E8B6" w14:textId="77777777" w:rsidR="00AE7B38" w:rsidRPr="00F75F59" w:rsidRDefault="00AE7B3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5BD8BAC5" w14:textId="77777777" w:rsidR="00AE7B38" w:rsidRPr="00F75F59" w:rsidRDefault="00AE7B3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2C3E849B" w14:textId="77777777" w:rsidR="00AE7B38" w:rsidRPr="00F75F59" w:rsidRDefault="00AE7B3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2E541DA8" w14:textId="77777777" w:rsidR="00AE7B38" w:rsidRPr="00F75F59" w:rsidRDefault="00AE7B3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028FFD6E" w14:textId="77777777" w:rsidR="00F75F59" w:rsidRDefault="00F75F59" w:rsidP="000323D8">
      <w:pPr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</w:rPr>
      </w:pPr>
    </w:p>
    <w:p w14:paraId="2426D081" w14:textId="01DC7C0F" w:rsidR="000323D8" w:rsidRPr="00F75F59" w:rsidRDefault="00AE7B38" w:rsidP="000323D8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F75F59">
        <w:rPr>
          <w:rFonts w:ascii="Times New Roman" w:eastAsia="宋体" w:hAnsi="Times New Roman" w:cs="Times New Roman" w:hint="eastAsia"/>
          <w:b/>
          <w:bCs/>
          <w:color w:val="000000" w:themeColor="text1"/>
          <w:sz w:val="20"/>
          <w:szCs w:val="20"/>
        </w:rPr>
        <w:lastRenderedPageBreak/>
        <w:t xml:space="preserve">Table </w:t>
      </w:r>
      <w:r w:rsidR="00F72246" w:rsidRPr="00F75F59">
        <w:rPr>
          <w:rFonts w:ascii="Times New Roman" w:eastAsia="宋体" w:hAnsi="Times New Roman" w:cs="Times New Roman" w:hint="eastAsia"/>
          <w:b/>
          <w:bCs/>
          <w:color w:val="000000" w:themeColor="text1"/>
          <w:sz w:val="20"/>
          <w:szCs w:val="20"/>
        </w:rPr>
        <w:t>A</w:t>
      </w:r>
      <w:r w:rsidRPr="00F75F59">
        <w:rPr>
          <w:rFonts w:ascii="Times New Roman" w:eastAsia="宋体" w:hAnsi="Times New Roman" w:cs="Times New Roman" w:hint="eastAsia"/>
          <w:b/>
          <w:bCs/>
          <w:color w:val="000000" w:themeColor="text1"/>
          <w:sz w:val="20"/>
          <w:szCs w:val="20"/>
        </w:rPr>
        <w:t xml:space="preserve">3. </w:t>
      </w:r>
      <w:r w:rsidRPr="00F75F59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 xml:space="preserve">Tuned hyper-parameters for </w:t>
      </w:r>
      <w:r w:rsidRPr="00F75F5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Pr="00F75F59">
        <w:rPr>
          <w:rFonts w:ascii="Times New Roman" w:eastAsia="宋体" w:hAnsi="Times New Roman" w:cs="Times New Roman"/>
          <w:sz w:val="20"/>
          <w:szCs w:val="20"/>
        </w:rPr>
        <w:t>ix machine-learning</w:t>
      </w:r>
    </w:p>
    <w:tbl>
      <w:tblPr>
        <w:tblW w:w="7797" w:type="dxa"/>
        <w:tblLook w:val="04A0" w:firstRow="1" w:lastRow="0" w:firstColumn="1" w:lastColumn="0" w:noHBand="0" w:noVBand="1"/>
      </w:tblPr>
      <w:tblGrid>
        <w:gridCol w:w="1400"/>
        <w:gridCol w:w="2144"/>
        <w:gridCol w:w="4253"/>
      </w:tblGrid>
      <w:tr w:rsidR="00C408ED" w:rsidRPr="00C408ED" w14:paraId="4DB117ED" w14:textId="77777777" w:rsidTr="008F61DB">
        <w:trPr>
          <w:trHeight w:val="300"/>
        </w:trPr>
        <w:tc>
          <w:tcPr>
            <w:tcW w:w="14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8D07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21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1A70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Hyper-parameter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20D9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C408ED" w:rsidRPr="00C408ED" w14:paraId="5249FF2E" w14:textId="77777777" w:rsidTr="008F61DB">
        <w:trPr>
          <w:trHeight w:val="29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BB7D" w14:textId="77777777" w:rsidR="00C408ED" w:rsidRPr="00C408ED" w:rsidRDefault="00C408ED" w:rsidP="00C4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RandomForest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85C77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n_estimators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0019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800</w:t>
            </w:r>
          </w:p>
        </w:tc>
      </w:tr>
      <w:tr w:rsidR="00C408ED" w:rsidRPr="00C408ED" w14:paraId="28C1607B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F752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4E02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min_samples_split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09CF0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C408ED" w:rsidRPr="00C408ED" w14:paraId="2E98AAE7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187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4A0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min_samples_leaf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3C77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C408ED" w:rsidRPr="00C408ED" w14:paraId="66062439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250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55CF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class_weight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8C7B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{0:0.514167188478397,1:18.146408839779006} </w:t>
            </w:r>
          </w:p>
        </w:tc>
      </w:tr>
      <w:tr w:rsidR="00C408ED" w:rsidRPr="00C408ED" w14:paraId="2D46AC9F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87AD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E808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n_jobs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56167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408ED" w:rsidRPr="00C408ED" w14:paraId="552785C8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9218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75895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random_state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E3C9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C408ED" w:rsidRPr="00C408ED" w14:paraId="1F1B00B7" w14:textId="77777777" w:rsidTr="008F61DB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43F71" w14:textId="4C36CA8A" w:rsidR="00C408ED" w:rsidRPr="00C408ED" w:rsidRDefault="00C408ED" w:rsidP="00C408ED">
            <w:pPr>
              <w:spacing w:after="0" w:line="240" w:lineRule="auto"/>
              <w:rPr>
                <w:rFonts w:ascii="Aptos Narrow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SV</w:t>
            </w:r>
            <w:r>
              <w:rPr>
                <w:rFonts w:ascii="Aptos Narrow" w:hAnsi="Aptos Narrow" w:cs="Calibri" w:hint="eastAsia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C09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277C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</w:tr>
      <w:tr w:rsidR="00C408ED" w:rsidRPr="00C408ED" w14:paraId="62D23C24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72F0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391A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gamma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8A94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0.0001</w:t>
            </w:r>
          </w:p>
        </w:tc>
      </w:tr>
      <w:tr w:rsidR="00C408ED" w:rsidRPr="00C408ED" w14:paraId="74E12D0B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11E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CFF0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tol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0163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1.00E-06</w:t>
            </w:r>
          </w:p>
        </w:tc>
      </w:tr>
      <w:tr w:rsidR="00C408ED" w:rsidRPr="00C408ED" w14:paraId="75E64966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A02D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CF2DD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probability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D7A2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TRUE</w:t>
            </w:r>
          </w:p>
        </w:tc>
      </w:tr>
      <w:tr w:rsidR="00C408ED" w:rsidRPr="00C408ED" w14:paraId="152F9F9F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ACF4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FC9EA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class_weight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1E30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balanced</w:t>
            </w:r>
          </w:p>
        </w:tc>
      </w:tr>
      <w:tr w:rsidR="00C408ED" w:rsidRPr="00C408ED" w14:paraId="6B39ABE5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B57F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9E02A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random_state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91C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C408ED" w:rsidRPr="00C408ED" w14:paraId="0A07881F" w14:textId="77777777" w:rsidTr="008F61DB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46A07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LightGBM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4F8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learning_rate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F43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C408ED" w:rsidRPr="00C408ED" w14:paraId="22F1A6B0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D232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A632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n_estimators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5CACB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</w:tr>
      <w:tr w:rsidR="00C408ED" w:rsidRPr="00C408ED" w14:paraId="604161BB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478B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7E8F5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subsample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EF1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</w:tr>
      <w:tr w:rsidR="00C408ED" w:rsidRPr="00C408ED" w14:paraId="1636F430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F1FF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B440A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num_leaves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1BA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</w:tr>
      <w:tr w:rsidR="00C408ED" w:rsidRPr="00C408ED" w14:paraId="51F0AF57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2A33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3D4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reg_alpha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7FE3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C408ED" w:rsidRPr="00C408ED" w14:paraId="3A23B69C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38642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49C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class_weight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5FD4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{0:0.514167188478397, 1:18.146408839779006}</w:t>
            </w:r>
          </w:p>
        </w:tc>
      </w:tr>
      <w:tr w:rsidR="00C408ED" w:rsidRPr="00C408ED" w14:paraId="5C319988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62A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179C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random_state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A99F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C408ED" w:rsidRPr="00C408ED" w14:paraId="0BC3EDA5" w14:textId="77777777" w:rsidTr="008F61DB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BD975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262A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n_neighbors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1F7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C408ED" w:rsidRPr="00C408ED" w14:paraId="69AFCBC3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08F6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A790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metric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1B8EA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cosine</w:t>
            </w:r>
          </w:p>
        </w:tc>
      </w:tr>
      <w:tr w:rsidR="00C408ED" w:rsidRPr="00C408ED" w14:paraId="549BCDD8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E11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F73D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9D9F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408ED" w:rsidRPr="00C408ED" w14:paraId="103EF015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4ADA2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1BB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leaf_size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1D255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C408ED" w:rsidRPr="00C408ED" w14:paraId="31E04390" w14:textId="77777777" w:rsidTr="008F61DB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0A0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XGBoost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5A0E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n_estimators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B98C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800</w:t>
            </w:r>
          </w:p>
        </w:tc>
      </w:tr>
      <w:tr w:rsidR="00C408ED" w:rsidRPr="00C408ED" w14:paraId="1D8D5CB3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CB32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59E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learning_rate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DDBD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C408ED" w:rsidRPr="00C408ED" w14:paraId="09214510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A0BFA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A649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eval_metric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0D3FD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logloss</w:t>
            </w:r>
            <w:proofErr w:type="spellEnd"/>
          </w:p>
        </w:tc>
      </w:tr>
      <w:tr w:rsidR="00C408ED" w:rsidRPr="00C408ED" w14:paraId="692FA616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3A7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259D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scale_pos_weight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AD7A5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0.028334377</w:t>
            </w:r>
          </w:p>
        </w:tc>
      </w:tr>
      <w:tr w:rsidR="00C408ED" w:rsidRPr="00C408ED" w14:paraId="2BB2E12D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8F5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749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random_state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B8DFD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C408ED" w:rsidRPr="00C408ED" w14:paraId="41F04FA8" w14:textId="77777777" w:rsidTr="008F61DB">
        <w:trPr>
          <w:trHeight w:val="290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5530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MLP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E87DD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hidden_layer_sizes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E0B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(256, 128, 64)</w:t>
            </w:r>
          </w:p>
        </w:tc>
      </w:tr>
      <w:tr w:rsidR="00C408ED" w:rsidRPr="00C408ED" w14:paraId="08136394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C52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7E2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activation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957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tanh</w:t>
            </w:r>
          </w:p>
        </w:tc>
      </w:tr>
      <w:tr w:rsidR="00C408ED" w:rsidRPr="00C408ED" w14:paraId="6EB91CF5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FCF7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435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solver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EB66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sgd</w:t>
            </w:r>
            <w:proofErr w:type="spellEnd"/>
          </w:p>
        </w:tc>
      </w:tr>
      <w:tr w:rsidR="00C408ED" w:rsidRPr="00C408ED" w14:paraId="278AB14A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C70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86AA0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learning_rate_init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F6B7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C408ED" w:rsidRPr="00C408ED" w14:paraId="0C97ED55" w14:textId="77777777" w:rsidTr="008F61DB">
        <w:trPr>
          <w:trHeight w:val="32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1D6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5E29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3C98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C408ED" w:rsidRPr="00C408ED" w14:paraId="21607983" w14:textId="77777777" w:rsidTr="008F61D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B7897D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6500C6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batch_size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9DB693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</w:tr>
    </w:tbl>
    <w:p w14:paraId="6CF60E07" w14:textId="77777777" w:rsidR="001C5204" w:rsidRPr="00F75F59" w:rsidRDefault="001C5204">
      <w:pPr>
        <w:rPr>
          <w:rFonts w:ascii="Times New Roman" w:eastAsia="宋体" w:hAnsi="Times New Roman" w:cs="Times New Roman"/>
          <w:sz w:val="20"/>
          <w:szCs w:val="20"/>
        </w:rPr>
      </w:pPr>
    </w:p>
    <w:p w14:paraId="1FB98960" w14:textId="338413BD" w:rsidR="001C5204" w:rsidRPr="00F75F59" w:rsidRDefault="001C5204">
      <w:pPr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6610B598" w14:textId="1E323D42" w:rsidR="001C5204" w:rsidRPr="00F75F59" w:rsidRDefault="00AE7B38" w:rsidP="000323D8">
      <w:pPr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lastRenderedPageBreak/>
        <w:t xml:space="preserve">Table </w:t>
      </w:r>
      <w:r w:rsidR="00F72246"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A</w:t>
      </w: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4. </w:t>
      </w:r>
      <w:r w:rsidRPr="00F75F59">
        <w:rPr>
          <w:rFonts w:ascii="Times New Roman" w:eastAsia="宋体" w:hAnsi="Times New Roman" w:cs="Times New Roman"/>
          <w:sz w:val="20"/>
          <w:szCs w:val="20"/>
        </w:rPr>
        <w:t xml:space="preserve">Pairwise comparison of weighted test-set accuracy between </w:t>
      </w:r>
      <w:proofErr w:type="spellStart"/>
      <w:r w:rsidRPr="00F75F59">
        <w:rPr>
          <w:rFonts w:ascii="Times New Roman" w:eastAsia="宋体" w:hAnsi="Times New Roman" w:cs="Times New Roman"/>
          <w:sz w:val="20"/>
          <w:szCs w:val="20"/>
        </w:rPr>
        <w:t>XGBoost</w:t>
      </w:r>
      <w:proofErr w:type="spellEnd"/>
      <w:r w:rsidRPr="00F75F59">
        <w:rPr>
          <w:rFonts w:ascii="Times New Roman" w:eastAsia="宋体" w:hAnsi="Times New Roman" w:cs="Times New Roman"/>
          <w:sz w:val="20"/>
          <w:szCs w:val="20"/>
        </w:rPr>
        <w:t xml:space="preserve"> and alternative models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3084"/>
      </w:tblGrid>
      <w:tr w:rsidR="00C408ED" w:rsidRPr="00C408ED" w14:paraId="5442631D" w14:textId="77777777" w:rsidTr="008F61DB">
        <w:trPr>
          <w:trHeight w:val="300"/>
        </w:trPr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D777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Comparator Model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ED32E7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Weighted Accuracy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68881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Raw p-value</w:t>
            </w:r>
          </w:p>
        </w:tc>
        <w:tc>
          <w:tcPr>
            <w:tcW w:w="30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FACB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Holm-adjusted p-value</w:t>
            </w:r>
          </w:p>
        </w:tc>
      </w:tr>
      <w:tr w:rsidR="00C408ED" w:rsidRPr="00C408ED" w14:paraId="77E9F024" w14:textId="77777777" w:rsidTr="008F61DB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3FE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RandomForest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E52A0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0.0208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6A5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0.4795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05783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0.9156</w:t>
            </w:r>
          </w:p>
        </w:tc>
      </w:tr>
      <w:tr w:rsidR="00C408ED" w:rsidRPr="00C408ED" w14:paraId="6BAADA56" w14:textId="77777777" w:rsidTr="008F61DB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E84B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67990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0.0172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404F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0.4083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FCFB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0.9156</w:t>
            </w:r>
          </w:p>
        </w:tc>
      </w:tr>
      <w:tr w:rsidR="00C408ED" w:rsidRPr="00C408ED" w14:paraId="275E8F91" w14:textId="77777777" w:rsidTr="008F61DB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F51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LightGBM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C008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0.1038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7BC7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0.0031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6C920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0.0155</w:t>
            </w:r>
          </w:p>
        </w:tc>
      </w:tr>
      <w:tr w:rsidR="00C408ED" w:rsidRPr="00C408ED" w14:paraId="3E363733" w14:textId="77777777" w:rsidTr="008F61DB">
        <w:trPr>
          <w:trHeight w:val="29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6775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CC090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0.0362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0F49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0.1666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B1520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0.6664</w:t>
            </w:r>
          </w:p>
        </w:tc>
      </w:tr>
      <w:tr w:rsidR="00C408ED" w:rsidRPr="00C408ED" w14:paraId="4C309F25" w14:textId="77777777" w:rsidTr="008F61DB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0F0673C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MLP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1B53C1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0.0181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0D02424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0.3052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C07395E" w14:textId="77777777" w:rsidR="00C408ED" w:rsidRPr="00C408ED" w:rsidRDefault="00C408ED" w:rsidP="00C408E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408ED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0.9156</w:t>
            </w:r>
          </w:p>
        </w:tc>
      </w:tr>
    </w:tbl>
    <w:p w14:paraId="1A8EDEC2" w14:textId="77777777" w:rsidR="001D373B" w:rsidRPr="00F75F59" w:rsidRDefault="001D373B">
      <w:pPr>
        <w:rPr>
          <w:sz w:val="20"/>
          <w:szCs w:val="20"/>
        </w:rPr>
      </w:pPr>
    </w:p>
    <w:p w14:paraId="553FA965" w14:textId="77777777" w:rsidR="00924A70" w:rsidRPr="00F75F59" w:rsidRDefault="00924A70" w:rsidP="00924A70">
      <w:pPr>
        <w:rPr>
          <w:rFonts w:ascii="Times New Roman" w:eastAsia="宋体" w:hAnsi="Times New Roman" w:cs="Times New Roman"/>
          <w:sz w:val="20"/>
          <w:szCs w:val="20"/>
        </w:rPr>
      </w:pPr>
    </w:p>
    <w:p w14:paraId="07F4ECF8" w14:textId="66F60713" w:rsidR="00772017" w:rsidRPr="00F75F59" w:rsidRDefault="00924A70" w:rsidP="000323D8">
      <w:pPr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Table </w:t>
      </w:r>
      <w:r w:rsidR="00F72246"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A</w:t>
      </w: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5</w:t>
      </w:r>
      <w:r w:rsidRPr="00F75F59">
        <w:rPr>
          <w:rFonts w:ascii="Times New Roman" w:eastAsia="宋体" w:hAnsi="Times New Roman" w:cs="Times New Roman" w:hint="eastAsia"/>
          <w:sz w:val="20"/>
          <w:szCs w:val="20"/>
        </w:rPr>
        <w:t xml:space="preserve">. </w:t>
      </w:r>
      <w:r w:rsidRPr="00F75F59">
        <w:rPr>
          <w:rFonts w:ascii="Times New Roman" w:eastAsia="宋体" w:hAnsi="Times New Roman" w:cs="Times New Roman"/>
          <w:sz w:val="20"/>
          <w:szCs w:val="20"/>
        </w:rPr>
        <w:t>Permutation sensitivity analysis of prenatal and postnatal feature groups using 10-fold cross-validation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300"/>
        <w:gridCol w:w="1900"/>
        <w:gridCol w:w="1900"/>
        <w:gridCol w:w="1900"/>
        <w:gridCol w:w="1305"/>
      </w:tblGrid>
      <w:tr w:rsidR="008F61DB" w:rsidRPr="008F61DB" w14:paraId="2900702F" w14:textId="77777777" w:rsidTr="008F61DB">
        <w:trPr>
          <w:trHeight w:val="300"/>
        </w:trPr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3AAA7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6855B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Original AUC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6F935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ΔAUC pregnancy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378D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ΔAUC Postnatal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6F923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ΔAUC Demographic</w:t>
            </w:r>
          </w:p>
        </w:tc>
      </w:tr>
      <w:tr w:rsidR="008F61DB" w:rsidRPr="008F61DB" w14:paraId="5AE3FEB7" w14:textId="77777777" w:rsidTr="008F61DB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C84F5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XGBoost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56239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61FE3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238FA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0D625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0.0306</w:t>
            </w:r>
          </w:p>
        </w:tc>
      </w:tr>
      <w:tr w:rsidR="008F61DB" w:rsidRPr="008F61DB" w14:paraId="00EB161D" w14:textId="77777777" w:rsidTr="008F61DB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7AF91F0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57E8DC3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3114923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92F6848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AC05E36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0.0492</w:t>
            </w:r>
          </w:p>
        </w:tc>
      </w:tr>
    </w:tbl>
    <w:p w14:paraId="065581B6" w14:textId="77777777" w:rsidR="00772017" w:rsidRPr="00F75F59" w:rsidRDefault="00772017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3D9452B2" w14:textId="6A21C678" w:rsidR="00772017" w:rsidRDefault="00924A70" w:rsidP="000323D8">
      <w:pPr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Table </w:t>
      </w:r>
      <w:r w:rsidR="00F72246"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A</w:t>
      </w: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6</w:t>
      </w:r>
      <w:r w:rsidRPr="00F75F59">
        <w:rPr>
          <w:rFonts w:ascii="Times New Roman" w:eastAsia="宋体" w:hAnsi="Times New Roman" w:cs="Times New Roman" w:hint="eastAsia"/>
          <w:sz w:val="20"/>
          <w:szCs w:val="20"/>
        </w:rPr>
        <w:t xml:space="preserve">. </w:t>
      </w:r>
      <w:r w:rsidRPr="00F75F59">
        <w:rPr>
          <w:rFonts w:ascii="Times New Roman" w:eastAsia="宋体" w:hAnsi="Times New Roman" w:cs="Times New Roman"/>
          <w:sz w:val="20"/>
          <w:szCs w:val="20"/>
        </w:rPr>
        <w:t>Analysis of the linear correlation distribution between the prenatal and postnatal groups across all features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502"/>
      </w:tblGrid>
      <w:tr w:rsidR="008F61DB" w:rsidRPr="008F61DB" w14:paraId="3107DF0D" w14:textId="77777777" w:rsidTr="008F61DB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7AF29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Count 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97A31D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Mean 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98D0A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Std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49C10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3ED14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8AD4E2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5B9EA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75%</w:t>
            </w: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8A41B6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</w:t>
            </w:r>
          </w:p>
        </w:tc>
      </w:tr>
      <w:tr w:rsidR="008F61DB" w:rsidRPr="008F61DB" w14:paraId="06C32816" w14:textId="77777777" w:rsidTr="008F61D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604B9FC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E5FBE3B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A11B46D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438F05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ED268FD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9129842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96820D3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AC01A71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0.341</w:t>
            </w:r>
          </w:p>
        </w:tc>
      </w:tr>
    </w:tbl>
    <w:p w14:paraId="6843EEB5" w14:textId="10ADA68E" w:rsidR="00772017" w:rsidRPr="00F75F59" w:rsidRDefault="001A05F0" w:rsidP="000323D8">
      <w:pPr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i/>
          <w:iCs/>
          <w:sz w:val="20"/>
          <w:szCs w:val="20"/>
          <w:lang w:val="en-US"/>
        </w:rPr>
        <w:t>No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sz w:val="20"/>
          <w:szCs w:val="20"/>
          <w:lang w:val="en-US"/>
        </w:rPr>
        <w:t>tes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  <w:lang w:val="en-US"/>
        </w:rPr>
        <w:t xml:space="preserve">. </w:t>
      </w:r>
      <w:r w:rsidRPr="00F75F5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Std</w:t>
      </w:r>
      <w:r w:rsidRPr="001A05F0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refers to</w:t>
      </w:r>
      <w:r w:rsidRPr="001A05F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1A05F0">
        <w:rPr>
          <w:rFonts w:ascii="Times New Roman" w:eastAsia="宋体" w:hAnsi="Times New Roman" w:cs="Times New Roman"/>
          <w:color w:val="000000"/>
          <w:sz w:val="20"/>
          <w:szCs w:val="20"/>
          <w:lang w:val="en-US"/>
        </w:rPr>
        <w:t>Standard Deviation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  <w:lang w:val="en-US"/>
        </w:rPr>
        <w:t xml:space="preserve">, </w:t>
      </w:r>
    </w:p>
    <w:p w14:paraId="2C4AF79C" w14:textId="77777777" w:rsidR="001A05F0" w:rsidRDefault="001A05F0" w:rsidP="000323D8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A7050D1" w14:textId="1CA2CACE" w:rsidR="00DB5CB4" w:rsidRDefault="00924A70" w:rsidP="000323D8">
      <w:pPr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Table </w:t>
      </w:r>
      <w:r w:rsidR="00F72246"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A</w:t>
      </w:r>
      <w:r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7. </w:t>
      </w:r>
      <w:r w:rsidRPr="00F75F59">
        <w:rPr>
          <w:rFonts w:ascii="Times New Roman" w:eastAsia="宋体" w:hAnsi="Times New Roman" w:cs="Times New Roman"/>
          <w:sz w:val="20"/>
          <w:szCs w:val="20"/>
        </w:rPr>
        <w:t xml:space="preserve">Univariate logistic regression analysis of the effect of </w:t>
      </w:r>
      <w:r w:rsidR="001A05F0"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Mothers academic qualification</w:t>
      </w:r>
      <w:r w:rsidRPr="00F75F59">
        <w:rPr>
          <w:rFonts w:ascii="Times New Roman" w:eastAsia="宋体" w:hAnsi="Times New Roman" w:cs="Times New Roman"/>
          <w:sz w:val="20"/>
          <w:szCs w:val="20"/>
        </w:rPr>
        <w:t xml:space="preserve"> on the occurrence of childhood ADHD</w:t>
      </w:r>
      <w:r w:rsidRPr="00F75F59">
        <w:rPr>
          <w:rFonts w:ascii="Times New Roman" w:eastAsia="宋体" w:hAnsi="Times New Roman" w:cs="Times New Roman" w:hint="eastAsia"/>
          <w:sz w:val="20"/>
          <w:szCs w:val="20"/>
        </w:rPr>
        <w:t xml:space="preserve">. 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020"/>
        <w:gridCol w:w="1116"/>
        <w:gridCol w:w="1000"/>
        <w:gridCol w:w="1000"/>
        <w:gridCol w:w="1000"/>
        <w:gridCol w:w="1000"/>
        <w:gridCol w:w="1000"/>
        <w:gridCol w:w="1086"/>
      </w:tblGrid>
      <w:tr w:rsidR="008F61DB" w:rsidRPr="008F61DB" w14:paraId="7C5A96AF" w14:textId="77777777" w:rsidTr="008F61DB">
        <w:trPr>
          <w:trHeight w:val="530"/>
        </w:trPr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0E1E8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777E5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Coefficient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F5459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3B11A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DF2F6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LL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E89E8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UL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D4825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5A7FF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8F61DB" w:rsidRPr="008F61DB" w14:paraId="1DF8CEBF" w14:textId="77777777" w:rsidTr="008F61DB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3A87E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Constant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3B96C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-4.072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D414C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ECB03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1F1A17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8C2B1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1CE14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-23.078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B9D92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8F61DB" w:rsidRPr="008F61DB" w14:paraId="28899CE1" w14:textId="77777777" w:rsidTr="008F61D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D202DA8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6846FAF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1BD448C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4FB7CA2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EE94185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5837019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702E66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0B0C530" w14:textId="77777777" w:rsidR="008F61DB" w:rsidRPr="008F61DB" w:rsidRDefault="008F61DB" w:rsidP="008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F61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</w:tbl>
    <w:p w14:paraId="00FDC59D" w14:textId="1AFFECD1" w:rsidR="00772017" w:rsidRDefault="001A05F0" w:rsidP="000323D8">
      <w:pPr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i/>
          <w:iCs/>
          <w:sz w:val="20"/>
          <w:szCs w:val="20"/>
          <w:lang w:val="en-US"/>
        </w:rPr>
        <w:t>No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sz w:val="20"/>
          <w:szCs w:val="20"/>
          <w:lang w:val="en-US"/>
        </w:rPr>
        <w:t>tes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  <w:lang w:val="en-US"/>
        </w:rPr>
        <w:t xml:space="preserve">. 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>MA</w:t>
      </w:r>
      <w:r w:rsidRPr="001A05F0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refers to</w:t>
      </w:r>
      <w:r w:rsidRPr="001A05F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F7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Mothers academic qualification</w:t>
      </w:r>
      <w:r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 xml:space="preserve"> SE</w:t>
      </w:r>
      <w:r w:rsidRPr="001A05F0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refers to</w:t>
      </w:r>
      <w:r w:rsidR="003E3F88" w:rsidRPr="00F75F59">
        <w:rPr>
          <w:sz w:val="20"/>
          <w:szCs w:val="20"/>
        </w:rPr>
        <w:t xml:space="preserve"> 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>tandard error</w:t>
      </w:r>
      <w:r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 xml:space="preserve"> OR</w:t>
      </w:r>
      <w:r w:rsidRPr="001A05F0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refers </w:t>
      </w:r>
      <w:proofErr w:type="gramStart"/>
      <w:r>
        <w:rPr>
          <w:rFonts w:ascii="Times New Roman" w:eastAsia="宋体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 xml:space="preserve"> </w:t>
      </w:r>
      <w:r w:rsidR="003E3F88" w:rsidRPr="00F75F59">
        <w:rPr>
          <w:sz w:val="20"/>
          <w:szCs w:val="20"/>
        </w:rPr>
        <w:t xml:space="preserve"> 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>O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>dds</w:t>
      </w:r>
      <w:proofErr w:type="gramEnd"/>
      <w:r w:rsidR="003E3F88" w:rsidRPr="00F75F59">
        <w:rPr>
          <w:rFonts w:ascii="Times New Roman" w:eastAsia="宋体" w:hAnsi="Times New Roman" w:cs="Times New Roman"/>
          <w:sz w:val="20"/>
          <w:szCs w:val="20"/>
        </w:rPr>
        <w:t xml:space="preserve"> ratio</w:t>
      </w:r>
      <w:r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>LL</w:t>
      </w:r>
      <w:r w:rsidRPr="001A05F0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refers to</w:t>
      </w:r>
      <w:r w:rsidR="003E3F88" w:rsidRPr="00F75F59">
        <w:rPr>
          <w:sz w:val="20"/>
          <w:szCs w:val="20"/>
        </w:rPr>
        <w:t xml:space="preserve"> 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>L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>ower limit of 95 % confidence interval</w:t>
      </w:r>
      <w:r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 xml:space="preserve"> UL</w:t>
      </w:r>
      <w:r w:rsidRPr="001A05F0">
        <w:rPr>
          <w:rFonts w:ascii="Times New Roman" w:eastAsia="宋体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</w:rPr>
        <w:t>refers to</w:t>
      </w:r>
      <w:r w:rsidR="003E3F88" w:rsidRPr="00F75F59">
        <w:rPr>
          <w:sz w:val="20"/>
          <w:szCs w:val="20"/>
        </w:rPr>
        <w:t xml:space="preserve"> </w:t>
      </w:r>
      <w:r w:rsidR="003E3F88" w:rsidRPr="00F75F59">
        <w:rPr>
          <w:rFonts w:ascii="Times New Roman" w:eastAsia="宋体" w:hAnsi="Times New Roman" w:cs="Times New Roman" w:hint="eastAsia"/>
          <w:sz w:val="20"/>
          <w:szCs w:val="20"/>
        </w:rPr>
        <w:t>U</w:t>
      </w:r>
      <w:r w:rsidR="003E3F88" w:rsidRPr="00F75F59">
        <w:rPr>
          <w:rFonts w:ascii="Times New Roman" w:eastAsia="宋体" w:hAnsi="Times New Roman" w:cs="Times New Roman"/>
          <w:sz w:val="20"/>
          <w:szCs w:val="20"/>
        </w:rPr>
        <w:t>pper limit of 95 % confidence interval</w:t>
      </w:r>
    </w:p>
    <w:p w14:paraId="20272046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6783E9E3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748F8C21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0BEF727D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52D37CC0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563248FE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0F593AEF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64C56EB7" w14:textId="77777777" w:rsidR="003E3F88" w:rsidRDefault="003E3F88" w:rsidP="000323D8">
      <w:pPr>
        <w:rPr>
          <w:rFonts w:ascii="Times New Roman" w:eastAsia="宋体" w:hAnsi="Times New Roman" w:cs="Times New Roman"/>
          <w:sz w:val="20"/>
          <w:szCs w:val="20"/>
        </w:rPr>
      </w:pPr>
    </w:p>
    <w:p w14:paraId="6D8503C8" w14:textId="77777777" w:rsidR="003E3F88" w:rsidRPr="00F75F59" w:rsidRDefault="003E3F88" w:rsidP="003E3F88">
      <w:pPr>
        <w:rPr>
          <w:rFonts w:ascii="Times New Roman" w:eastAsia="宋体" w:hAnsi="Times New Roman" w:cs="Times New Roman"/>
          <w:sz w:val="20"/>
          <w:szCs w:val="20"/>
        </w:rPr>
      </w:pPr>
      <w:r w:rsidRPr="00F75F59">
        <w:rPr>
          <w:noProof/>
          <w:sz w:val="20"/>
          <w:szCs w:val="20"/>
        </w:rPr>
        <w:lastRenderedPageBreak/>
        <w:drawing>
          <wp:inline distT="0" distB="0" distL="0" distR="0" wp14:anchorId="48B8F73D" wp14:editId="7AF1ABE2">
            <wp:extent cx="5274310" cy="4053205"/>
            <wp:effectExtent l="0" t="0" r="2540" b="4445"/>
            <wp:docPr id="9019425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425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A032" w14:textId="77777777" w:rsidR="008F61DB" w:rsidRDefault="001A05F0">
      <w:pPr>
        <w:rPr>
          <w:rFonts w:ascii="Times New Roman" w:eastAsia="宋体" w:hAnsi="Times New Roman" w:cs="Times New Roman"/>
          <w:sz w:val="20"/>
          <w:szCs w:val="20"/>
        </w:rPr>
      </w:pPr>
      <w:r w:rsidRPr="001A05F0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Fig.A1 </w:t>
      </w:r>
      <w:bookmarkStart w:id="1" w:name="_Hlk202294059"/>
      <w:r w:rsidRPr="001A05F0">
        <w:rPr>
          <w:rFonts w:ascii="Times New Roman" w:eastAsia="宋体" w:hAnsi="Times New Roman" w:cs="Times New Roman"/>
          <w:b/>
          <w:bCs/>
          <w:sz w:val="20"/>
          <w:szCs w:val="20"/>
        </w:rPr>
        <w:t>Feature importance</w:t>
      </w:r>
      <w:r w:rsidRPr="001A05F0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of four m</w:t>
      </w:r>
      <w:r w:rsidRPr="001A05F0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achine </w:t>
      </w:r>
      <w:r w:rsidRPr="001A05F0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l</w:t>
      </w:r>
      <w:r w:rsidRPr="001A05F0">
        <w:rPr>
          <w:rFonts w:ascii="Times New Roman" w:eastAsia="宋体" w:hAnsi="Times New Roman" w:cs="Times New Roman"/>
          <w:b/>
          <w:bCs/>
          <w:sz w:val="20"/>
          <w:szCs w:val="20"/>
        </w:rPr>
        <w:t>earning algorithm</w:t>
      </w:r>
      <w:r w:rsidRPr="00F75F59">
        <w:rPr>
          <w:rFonts w:ascii="Times New Roman" w:eastAsia="宋体" w:hAnsi="Times New Roman" w:cs="Times New Roman" w:hint="eastAsia"/>
          <w:sz w:val="20"/>
          <w:szCs w:val="20"/>
        </w:rPr>
        <w:t>.</w:t>
      </w:r>
      <w:bookmarkEnd w:id="1"/>
      <w:r w:rsidRPr="00F75F59">
        <w:rPr>
          <w:rFonts w:ascii="Times New Roman" w:eastAsia="宋体" w:hAnsi="Times New Roman" w:cs="Times New Roman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(A) 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>Random Forest f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eature importance</w:t>
      </w:r>
      <w:r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(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>B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)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proofErr w:type="spellStart"/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>lightGBM</w:t>
      </w:r>
      <w:proofErr w:type="spellEnd"/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 xml:space="preserve"> f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eature importance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(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>C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)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 xml:space="preserve"> KNN f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eature importance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(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>D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)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 xml:space="preserve"> MLP f</w:t>
      </w:r>
      <w:r w:rsidR="003E3F88" w:rsidRPr="001A05F0">
        <w:rPr>
          <w:rFonts w:ascii="Times New Roman" w:eastAsia="宋体" w:hAnsi="Times New Roman" w:cs="Times New Roman"/>
          <w:sz w:val="20"/>
          <w:szCs w:val="20"/>
        </w:rPr>
        <w:t>eature importance</w:t>
      </w:r>
      <w:r w:rsidR="003E3F88" w:rsidRPr="001A05F0">
        <w:rPr>
          <w:rFonts w:ascii="Times New Roman" w:eastAsia="宋体" w:hAnsi="Times New Roman" w:cs="Times New Roman" w:hint="eastAsia"/>
          <w:sz w:val="20"/>
          <w:szCs w:val="20"/>
        </w:rPr>
        <w:t>.</w:t>
      </w:r>
      <w:r w:rsidR="008F61DB" w:rsidRPr="008F61DB">
        <w:rPr>
          <w:rFonts w:ascii="Times New Roman" w:eastAsia="宋体" w:hAnsi="Times New Roman" w:cs="Times New Roman"/>
          <w:sz w:val="20"/>
          <w:szCs w:val="20"/>
        </w:rPr>
        <w:t xml:space="preserve"> </w:t>
      </w:r>
    </w:p>
    <w:p w14:paraId="6C54E391" w14:textId="77777777" w:rsidR="008F61DB" w:rsidRDefault="008F61DB">
      <w:pPr>
        <w:rPr>
          <w:rFonts w:ascii="Times New Roman" w:eastAsia="宋体" w:hAnsi="Times New Roman" w:cs="Times New Roman"/>
          <w:sz w:val="20"/>
          <w:szCs w:val="20"/>
        </w:rPr>
      </w:pPr>
    </w:p>
    <w:p w14:paraId="24F5F3CC" w14:textId="465703EF" w:rsidR="000323D8" w:rsidRPr="00F75F59" w:rsidRDefault="008F61DB">
      <w:pPr>
        <w:rPr>
          <w:sz w:val="20"/>
          <w:szCs w:val="20"/>
        </w:rPr>
      </w:pPr>
      <w:r w:rsidRPr="001F44C7">
        <w:rPr>
          <w:rFonts w:ascii="Times New Roman" w:eastAsia="宋体" w:hAnsi="Times New Roman" w:cs="Times New Roman"/>
          <w:noProof/>
          <w:sz w:val="20"/>
          <w:szCs w:val="20"/>
        </w:rPr>
        <w:drawing>
          <wp:inline distT="0" distB="0" distL="0" distR="0" wp14:anchorId="3E03A16E" wp14:editId="2AF02637">
            <wp:extent cx="4872054" cy="3364568"/>
            <wp:effectExtent l="0" t="0" r="5080" b="7620"/>
            <wp:docPr id="462599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995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5139" cy="336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5F0" w:rsidRPr="00F75F59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Fig.A2 </w:t>
      </w:r>
      <w:r w:rsidR="001A05F0" w:rsidRPr="001A05F0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Global SHAP summary plot illustrating feature importance in the </w:t>
      </w:r>
      <w:proofErr w:type="spellStart"/>
      <w:r w:rsidR="001A05F0" w:rsidRPr="001A05F0">
        <w:rPr>
          <w:rFonts w:ascii="Times New Roman" w:eastAsia="宋体" w:hAnsi="Times New Roman" w:cs="Times New Roman"/>
          <w:b/>
          <w:bCs/>
          <w:sz w:val="20"/>
          <w:szCs w:val="20"/>
        </w:rPr>
        <w:t>XGBoost</w:t>
      </w:r>
      <w:proofErr w:type="spellEnd"/>
      <w:r w:rsidR="001A05F0" w:rsidRPr="001A05F0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model</w:t>
      </w:r>
      <w:r w:rsidR="001A05F0" w:rsidRPr="001A05F0"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(Exclude sampling weights)</w:t>
      </w:r>
    </w:p>
    <w:p w14:paraId="730CC2DA" w14:textId="133EAF4F" w:rsidR="00980308" w:rsidRDefault="00980308">
      <w:pPr>
        <w:rPr>
          <w:sz w:val="20"/>
          <w:szCs w:val="20"/>
        </w:rPr>
      </w:pPr>
    </w:p>
    <w:p w14:paraId="074B76F5" w14:textId="2F660BD5" w:rsidR="0069236F" w:rsidRPr="00980308" w:rsidRDefault="00980308" w:rsidP="00980308">
      <w:pPr>
        <w:pStyle w:val="af2"/>
        <w:spacing w:line="480" w:lineRule="auto"/>
        <w:rPr>
          <w:rFonts w:ascii="Times New Roman" w:eastAsia="宋体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color w:val="222222"/>
          <w:sz w:val="20"/>
          <w:szCs w:val="20"/>
          <w:shd w:val="clear" w:color="auto" w:fill="FFFFFF"/>
        </w:rPr>
        <w:t>References</w:t>
      </w:r>
    </w:p>
    <w:p w14:paraId="4C513A2F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Pianta RC (1992) Child–Parent Relationship Scale. University of Virginia.</w:t>
      </w:r>
    </w:p>
    <w:p w14:paraId="6331F902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proofErr w:type="spellStart"/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Frankenburg</w:t>
      </w:r>
      <w:proofErr w:type="spellEnd"/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WK, Dodds JB (1967) The Denver Developmental Screening Test. The Journal of Pediatrics 71:181–191. </w:t>
      </w:r>
      <w:hyperlink r:id="rId10" w:history="1">
        <w:r w:rsidRPr="00980308">
          <w:rPr>
            <w:rFonts w:ascii="Times New Roman" w:hAnsi="Times New Roman" w:cs="Times New Roman"/>
            <w:kern w:val="0"/>
            <w:sz w:val="20"/>
            <w:szCs w:val="20"/>
            <w:lang w:val="en-US"/>
          </w:rPr>
          <w:t>https://doi.org/10.1016/s0022-3476(67)80070-2</w:t>
        </w:r>
      </w:hyperlink>
    </w:p>
    <w:p w14:paraId="0F2ABD10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Carey C, McDevitt SC (1997) Infant Temperament Questionnaire. Department of Educational Psychology, Temple University, Philadelphia</w:t>
      </w:r>
    </w:p>
    <w:p w14:paraId="75A3C189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Elliott CD, Smith P, McCulloch K (1997) British Ability Scales. Technical Manual, London: Nelson</w:t>
      </w:r>
    </w:p>
    <w:p w14:paraId="2644A3DA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Bracken BA (1998) Bracken Basic Concept Scale— Revised. TX: Psychological Corporation, San Antonio</w:t>
      </w:r>
    </w:p>
    <w:p w14:paraId="324E9812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Sammons P, Sylva S, Melhuish E, et al (2004) The Effective Provision of Pre-school Education (EPPE) Project: Technical Paper 11: The continuing effect of pre-school education at age 7 years. London: Institute of Education.</w:t>
      </w:r>
    </w:p>
    <w:p w14:paraId="0C2CB505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Melhuish E, Hanna K, Quinn L, et al (2004) The Effective Pre-school Provision in Northern Ireland Project, Technical Paper 11:  Pre-school Experience and Social/</w:t>
      </w:r>
      <w:proofErr w:type="spellStart"/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Behavioural</w:t>
      </w:r>
      <w:proofErr w:type="spellEnd"/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Development at the End of Year 3 of Primary School. Belfast, N.I.: </w:t>
      </w:r>
      <w:proofErr w:type="spellStart"/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>Stranmillis</w:t>
      </w:r>
      <w:proofErr w:type="spellEnd"/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University Press.</w:t>
      </w:r>
    </w:p>
    <w:p w14:paraId="2A29496C" w14:textId="77777777" w:rsidR="00980308" w:rsidRPr="00980308" w:rsidRDefault="00980308" w:rsidP="009803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420" w:hanging="4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980308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Goodman R (1997) The Strengths and Difficulties Questionnaire: A Research Note. Journal of Child Psychology and Psychiatry 38:581–586. </w:t>
      </w:r>
      <w:hyperlink r:id="rId11" w:history="1">
        <w:r w:rsidRPr="00980308">
          <w:rPr>
            <w:rFonts w:ascii="Times New Roman" w:hAnsi="Times New Roman" w:cs="Times New Roman"/>
            <w:kern w:val="0"/>
            <w:sz w:val="20"/>
            <w:szCs w:val="20"/>
            <w:lang w:val="en-US"/>
          </w:rPr>
          <w:t>https://doi.org/10.1111/j.1469-7610.1997.tb01545.x</w:t>
        </w:r>
      </w:hyperlink>
    </w:p>
    <w:p w14:paraId="4BE76B75" w14:textId="77777777" w:rsidR="00980308" w:rsidRPr="00980308" w:rsidRDefault="00980308">
      <w:pPr>
        <w:rPr>
          <w:sz w:val="20"/>
          <w:szCs w:val="20"/>
          <w:lang w:val="en-US"/>
        </w:rPr>
      </w:pPr>
    </w:p>
    <w:sectPr w:rsidR="00980308" w:rsidRPr="00980308" w:rsidSect="004C7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DA1B" w14:textId="77777777" w:rsidR="00230456" w:rsidRDefault="00230456" w:rsidP="000323D8">
      <w:pPr>
        <w:spacing w:after="0" w:line="240" w:lineRule="auto"/>
      </w:pPr>
      <w:r>
        <w:separator/>
      </w:r>
    </w:p>
  </w:endnote>
  <w:endnote w:type="continuationSeparator" w:id="0">
    <w:p w14:paraId="7AA23035" w14:textId="77777777" w:rsidR="00230456" w:rsidRDefault="00230456" w:rsidP="0003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5E81" w14:textId="77777777" w:rsidR="00230456" w:rsidRDefault="00230456" w:rsidP="000323D8">
      <w:pPr>
        <w:spacing w:after="0" w:line="240" w:lineRule="auto"/>
      </w:pPr>
      <w:r>
        <w:separator/>
      </w:r>
    </w:p>
  </w:footnote>
  <w:footnote w:type="continuationSeparator" w:id="0">
    <w:p w14:paraId="6F80D90F" w14:textId="77777777" w:rsidR="00230456" w:rsidRDefault="00230456" w:rsidP="0003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159"/>
    <w:multiLevelType w:val="hybridMultilevel"/>
    <w:tmpl w:val="4C56F5C6"/>
    <w:lvl w:ilvl="0" w:tplc="C8A4D030">
      <w:start w:val="1"/>
      <w:numFmt w:val="upperLetter"/>
      <w:lvlText w:val="(%1)"/>
      <w:lvlJc w:val="left"/>
      <w:pPr>
        <w:ind w:left="4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E8C17B5"/>
    <w:multiLevelType w:val="hybridMultilevel"/>
    <w:tmpl w:val="B7664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05484">
    <w:abstractNumId w:val="0"/>
  </w:num>
  <w:num w:numId="2" w16cid:durableId="11379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3B"/>
    <w:rsid w:val="00001235"/>
    <w:rsid w:val="00006B81"/>
    <w:rsid w:val="000323D8"/>
    <w:rsid w:val="001A05F0"/>
    <w:rsid w:val="001C5204"/>
    <w:rsid w:val="001D373B"/>
    <w:rsid w:val="001D3D83"/>
    <w:rsid w:val="001F113F"/>
    <w:rsid w:val="001F2215"/>
    <w:rsid w:val="001F44C7"/>
    <w:rsid w:val="001F4C04"/>
    <w:rsid w:val="00230456"/>
    <w:rsid w:val="0024438A"/>
    <w:rsid w:val="00260A28"/>
    <w:rsid w:val="002937BB"/>
    <w:rsid w:val="002D5BDA"/>
    <w:rsid w:val="002D6BD6"/>
    <w:rsid w:val="0030610A"/>
    <w:rsid w:val="003E3F88"/>
    <w:rsid w:val="004C34BC"/>
    <w:rsid w:val="004C7610"/>
    <w:rsid w:val="004D0540"/>
    <w:rsid w:val="004D5A3A"/>
    <w:rsid w:val="00653193"/>
    <w:rsid w:val="006763D8"/>
    <w:rsid w:val="006903DE"/>
    <w:rsid w:val="00690A1F"/>
    <w:rsid w:val="0069236F"/>
    <w:rsid w:val="00772017"/>
    <w:rsid w:val="007E2EDC"/>
    <w:rsid w:val="00807024"/>
    <w:rsid w:val="008F61DB"/>
    <w:rsid w:val="00924A70"/>
    <w:rsid w:val="0094390D"/>
    <w:rsid w:val="009464D1"/>
    <w:rsid w:val="00980308"/>
    <w:rsid w:val="00AC603C"/>
    <w:rsid w:val="00AE7B38"/>
    <w:rsid w:val="00B7376D"/>
    <w:rsid w:val="00C408ED"/>
    <w:rsid w:val="00CA00D7"/>
    <w:rsid w:val="00CA48C6"/>
    <w:rsid w:val="00CB2FFD"/>
    <w:rsid w:val="00D12C5A"/>
    <w:rsid w:val="00D671B5"/>
    <w:rsid w:val="00DB5CB4"/>
    <w:rsid w:val="00E45C2E"/>
    <w:rsid w:val="00E66C25"/>
    <w:rsid w:val="00F72246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073E30"/>
  <w15:chartTrackingRefBased/>
  <w15:docId w15:val="{F9C480B5-2142-4D90-99EB-C41EDF2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D8"/>
  </w:style>
  <w:style w:type="paragraph" w:styleId="1">
    <w:name w:val="heading 1"/>
    <w:basedOn w:val="a"/>
    <w:next w:val="a"/>
    <w:link w:val="10"/>
    <w:uiPriority w:val="9"/>
    <w:qFormat/>
    <w:rsid w:val="001D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1D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D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1D37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1D373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D37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1D373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7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1D3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7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7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37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23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0323D8"/>
  </w:style>
  <w:style w:type="paragraph" w:styleId="af0">
    <w:name w:val="footer"/>
    <w:basedOn w:val="a"/>
    <w:link w:val="af1"/>
    <w:uiPriority w:val="99"/>
    <w:unhideWhenUsed/>
    <w:rsid w:val="000323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0323D8"/>
  </w:style>
  <w:style w:type="paragraph" w:styleId="af2">
    <w:name w:val="annotation text"/>
    <w:basedOn w:val="a"/>
    <w:link w:val="af3"/>
    <w:autoRedefine/>
    <w:uiPriority w:val="99"/>
    <w:unhideWhenUsed/>
    <w:qFormat/>
    <w:rsid w:val="00980308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customStyle="1" w:styleId="af3">
    <w:name w:val="批注文字 字符"/>
    <w:basedOn w:val="a0"/>
    <w:link w:val="af2"/>
    <w:uiPriority w:val="99"/>
    <w:rsid w:val="00980308"/>
    <w:rPr>
      <w:rFonts w:ascii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j.1469-7610.1997.tb01545.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s0022-3476(67)80070-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1C66-9142-4E44-A39A-ACB86E1C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17</Pages>
  <Words>2310</Words>
  <Characters>13172</Characters>
  <Application>Microsoft Office Word</Application>
  <DocSecurity>0</DocSecurity>
  <Lines>109</Lines>
  <Paragraphs>30</Paragraphs>
  <ScaleCrop>false</ScaleCrop>
  <Company/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子衿 王</dc:creator>
  <cp:keywords/>
  <dc:description/>
  <cp:lastModifiedBy>子衿 王</cp:lastModifiedBy>
  <cp:revision>20</cp:revision>
  <dcterms:created xsi:type="dcterms:W3CDTF">2025-06-17T14:22:00Z</dcterms:created>
  <dcterms:modified xsi:type="dcterms:W3CDTF">2025-07-02T07:51:00Z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7ffa9a76-7bb0-423d-aa78-f686a94b69bf</vt:lpwstr>
  </property>
</Properties>
</file>