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E9E9F" w14:textId="77777777" w:rsidR="00C156F5" w:rsidRDefault="00C156F5" w:rsidP="00C156F5">
      <w:pPr>
        <w:pStyle w:val="a"/>
        <w:spacing w:before="156" w:after="156"/>
      </w:pPr>
      <w:r>
        <w:fldChar w:fldCharType="begin">
          <w:fldData xml:space="preserve">ZQBKAHoAdABYAFEAMQB3AFcAOABXAGQAZgA4ACsAUwBwAGUAZQBOAHUAUgBoAEIATQBzAGEAMABS
AGMAaQBSAGMAWQB6AHMASwBBADQAaAB3AGIAUwBkADIAQQBuAFUAMABHAG0AYQBpAFYATQA2ADQA
SAByAHUARgBQAHMARgBpAHoAcAB5AFQAcABiAHoAdwBmAGkASwA0AFcAYgBhAFEASQBjAHIATgBE
AE0ATQBRACsAOQBvAGUAdQBFAGcATABZAEgAaABZAHkAZwBrAGMASABkAHAAawA1AFoAUQBRAG0A
QQBvAEcAVABLAGwASABJAFMAdgBIAEcANgB1AGwANwBzADUAdgBrAGwAegB1ADUASwBlAEoAZABt
AFMAMwArADcAegA3AHQATwArAHAANwA5AG0AUABIADUANgAyAHUALwA5AGYAKwAzAHUALwAvADkA
YgA5AEsAdQA1ADYASwB5ADkAbgB6ADQANgBzAFcAegBaADQAawB0AGEAMgA2AE8ATABsAHcAYQBV
AGgAZwB2AHcALwAvAGIAVwA2AEwATABXAGEAUAB1ADYANgBKAEsATwBhAEwAUgBqADgAWgBLADIA
SgBaAGMAcwBXAGIAYgAwADQAdQBoAHkALwBEAFYAawBsAHEAQgBaAGkAYQBvAGQAdgBoAHMASABX
ADEAZAAyADkAMwBRAFoALwA2AHYAMAB4AEgAVwA3AC8AVwAzADYAMABJAGgAeQBrADYASwBjAHcA
UgA4AEYAZgAzADcAOAArAHIAKwBkADkAegBIACsAUAB2ACsAaQA4AHkAOABnAC8AdwArADkAdQBY
AHgAaABTAHAAbgArADIAWgBwADkALwA5AHgAcgBtAGYAUgBuADcAOAArADgATgAvAEkAWAArADMA
eQBvADUAdABJADkAVgBTAEwALwBVADEAUABxACsAOQBlADcAZgBqAE4AWgBYAG4ANwArADgAZQAr
AGMAKwBEAFgANQBmAHQANgAxADYAMwByAEoANwA2AGYAdQAyAHAANwArAEgAdAB5ADcANwBwAGIA
OABkAEUAWgArAGIAZAA4AFAAZgBrAFgAZQBmADcAZQBtAFMAdgBIAGoAOQA2AGYAMgBaAHIANwAv
AGYAZABNAFYAbwAyADgAcAB1AGYANgBxADIAWABvAFAATgBHAGYAZQAzAHoANwAvADUAUwAvAGwA
agA0AGYAeAB1AC8ASABmACsASgB6AEoAZgBqADYAOQA0AGUAMQAwAGUAcQBNAGYAUgByAHUAbQB0
AG0ALwByAE8ANQBuAGYATAB4AHoAbwByAHkAZgBwADkANwArAGQAKwBYADcASABnAGQAWABwADcA
MgByADQAdwA3ADAAawAzAFoAcQBKAFQATAAwADcAcwArADAAMwB5AG4AbgB6ADgAdAB2AFQANgBZ
AHgAeABJAE8AMQBKADUAWQAxAEwAWgA3AFoAZABqADgAOAByADcATgAvAE8ANAA0AFgAagArADMA
RwAyADMAUwB1AHkANwAxADkAYwB2AC8AMABBAFMAWABmADMAVwA1AG4AdgA0ADkAbgAvAHUANwBP
AC8AMwB6AEgAMgAzACsAbgArADcAVwB4ACsAZQBqAHUAcABaADgATwBmAG4AegArAGIAZgBIAC8A
awBlAEcARQA2AG8ANQA3AHcAcwBwAHYAVAA1AFoAMgBaAG0ANgBuAHYAMgA1AGQAbQB2AGgAdgB6
AGEAZgB3ADMANgBsAHUAUgA3AFQAZgA1AGEASABuADEARwBaAC8AeABPADIAOAA5AFUASwB3AGYA
UgBqAHUAMQB2AEgAZQBrAG4AQQBYADMANwB2ADMAUAA0ADkAYwBxAFMAagBRADcANwBuAFYAVAA1
AG4ASABxADUAOQBqAGoAcAA1ADgAbgA2AFIAWgBuADUAKwBQAHkAYgA3ADYAVgByAGoALwA0AGIA
dQBaADcAOABQAEQAaABQADMAMAA0AEoAYgBQAFIARAB2AEsAKwBQAGwAdgArADEASABhAFYAKwBq
AHkAVgAvAGQAMgBnAGkAeABYAHgAdAB3AHYANgBhAC8AUgAvAC8AVwA3AC8AcQB2AEMAUwB6AHYA
RABTAGwAZQBFAHIAbABvAFUAdgB1AHoATABjAHUAWgBRADgAZABLADAASwBYADcAYQBZAFAASABS
AEcAdwA1AGQAZABFAHIANQBpAGEAYgBoAHoAVgBiAGoAegBVAHAAeABzADUAZQBxAHYAWAB4AFYA
dQBqADEANwBSADIAcABNAGEASABkAGkARwBYAC8AUQBQAEoAegBiAEUAcgA5ADgAUQBIADkATAB4
AGwAMQBYADYAaAB0AGoAbwBVAEsAbwBuAHQAUwAzADkAbABXAFMAOAByAEkAdQBVAGQAcwBXAGwA
cABLAGoAbAB5AHkAYgBsAFQAMQBwAEEAdwBLAGUATQBuAHgAMwBQAFAAbgArAEIAYwBwAFkAeQBY
AHUANQAyAHcASQBmAHUARQA0AGcAaAA3AGIARQBqAC8ALwA3AE0AawBZAE0AdgB2AGgAbwA0AEcA
MwBtAGYAUAAzAEwANAAzAFgAbABZAEUAbgBUAFcAcQAwAEcAbABXAFcAbgA0AHEAcQBZAEUALwBK
AHIANgBSAFoASwAyAHcAWABnAEkARwBRADgAdAB4AGsATwA3AFgANgBzAEsAawA0AGMATwA0ADYA
RwByAFMAbABPADYAMQBhAEMASwB5AC8AZwBlAFcAbQBtADUARgBMACsAbQB6AEMATQBQADMAVQBw
AGUANgA1AG8ANwA2ADUAVgAwADYANwA2AEEANQBxADYATABiADkAUgBIAGcAcQB2ADEATABjAEcA
MQB3AHgAdABqAGkAYgB4AGYAUQAyAHAAdgBpADkAbwBYAFYAVQBPADkAbQBsAEsAbgBOAHEAaQB0
ACsASwBVAG4AcQBpAHoAMwByAFAAQgAwAGUAOQBaADYAWAAvADMAbwA2AEIAdAByAHYAUQBjAG4A
bgBuAHgAOQByAGYAZgBSAGkAYwBOAHYAWABYAGUAdQBwAGcAWgBxAFMAZABKADAAMQA5AFcAbwB0
ADEANABOAEsAZQB2AG4AWgBkADgAcQBtAFEARgBKAHYAMQBWAGIAQgA1AFYATgB5AGwAWgAxAFgA
RgBWAGEANQBtAGcAcQB6AGwARQBWAFUAaQA5AHYAVgB0AHQAZgBlAGEAYwBLAFkAVgBNAEYAMQA2
AFoAcABuAG8AQwAzAE0AegBHAGMAQwBDAEgAOAA1AE8AdgB0AGEAUgB0AHEANgAyAHYASgBQAEkA
KwAwAEoAZAByADYAbwBsAFUAZABqAFgAaABVADEARQBpAEQARwBnAGwANgBtAGoAMwB0AC8AawBo
AFEAVAB3AFYAagBRAHgAMgBaADIAdABKAGQAaQBDAHAAZAB0AHoANgBwAG8AbgAzAFYAeQBEAGUA
ZwBYADUALwBVADkAVQBBAFUAKwBUAHQASABVADQAUABEAHkAWgBGAEEAOQBaAFYAeABmAFcAaABn
ADUAagBFAEkASwBqAGkASAAyAGgAYQBZAHMAMgBZADAAMABaADgAYQBqAGEAWABpAHcAdwBtAFQA
SABDAHIASgBFAFcAVABKAG8AUQBUAGEAVQBQAFcANgBlAEcAcABJAHAAMgB0AFQAdQBvAFoAZQB0
AGoAYQAxAEkAdQArADYAYgBaAHQAWQBLAHUAaABqADcAcgBRAGQAdwAvAFEATgBmAFMAQQBlAFkA
NQBpADYAaQBPAGcAMgA0AFkARwA5AFYAbwA4AGwAaABWAEUAVAAyAHUAMQBEAE4AUQBsADkAeQA4
AGkAbQAyAEMAWQA5AEMAZgBSAGIAWQBmAFEAcgB2AEUAMwB0AHEARwBaAE4ATQBwADUASQByAFkA
cQBsAEsARQBmAFgAUwByAHQASQBMAGIASAByADkAWgA3ACsAWQBkAG8ANQB0AE0ASQBxAFIAMwB6
AEkAbAA5AFEAMwBEAFMAZABUAHcAQwBjAE8ANQA1AE0AMQBRADcARgArAEYAawByAHAAcwBLAE4A
TgBTAFgAMgBFAGgAWgB5AGMAcgAzAHMATwBZAHMATgBwAEUAeABZAE0AQwBSAGMAeABsAEgAQgBL
AHcAYgBOAHkAVgBVAC8AUABhAG8AWgBoAHEAawBRAGUAWAA0ADcAbQByAGgAbABkAFAAeABUAHYA
VAB5AGMAWABxAG4AMwBRAFUAUgA5AEMALwBjAE4ARABRADMAbwAvAFMAUgA1AFkAZwB0AEMAcQAw
AGQAUwAyAE4AWABwAHkAQgBIACsAVABpADUAcABaADcAWQBOAEsASgBCADEAUQBEADUASwBvAGgA
LwBkAHEAawBEACsAVwA3AEIAKwBNAGIANwBaAGoAWQBhADEASQBxAEIAKwBzAHQARQBtAHcAZgBs
AEIARQBNADcAawA5AE0ANABkAHoATgBOAHUAeQBrAGwAbgBJADMAQwA3AEcANgBWAGkASwBhAGoA
dgA3ACsANwBGAHMAMABBAGMAWQBtAHkAYgBoAHQASQBpAFcAdgBWAGIAYgB4AEMAaAA3ADIAYwBZ
AEoASABmAEIAaQBRAFoAZgBvAGoAeABOAEQATwBEAHgATgAwAE8AVQAyAFYAdQB0AHkAWABCAFUA
aQBsAFcAaQA0AFgAWAArADkAYwBqAEMAVwBMAEoAWgBHAEMAVABSAE8AawBVADYAbABDAG8AcQBZ
AEYAYgBRAEEAKwBhADQAWgBIAGgAcgBkAE8ARgBOAEoAQwBpAG0AcAAxADYAeQBrAFUASwBIAHMA
SwBOAHEAaQBSAGsASwBaAE4AVwB1AEcAUgAxAEkAegBGAEIAUgBCAGMAOQBxAEMAMgBKAGgASgA2
AFEAUABCADkAZAB2AE0AcQBtADAAdQBaAHAASwBWADYAbwBUAHAAYwBJAFEASwBGAFYAKwBwAFkA
ZQAwAHcASwArAGUAaQBJAHIAcwBXAEoAYwBZAGYAVAB6AGEANgBNAHIANQBWAEgAeQBoAGQASABQ
AHAAZABOAGEAcABKADYAaAB2ADAAcABKADcAQQBEAEEAUgAwAFIARQBWAEgATgBQADMASABRADMA
awBOAHAAcAB5ADQATwBlAG4AUQBEAEcAVwBCAGYATABOAE0ATwA0ADEAVABoAEoATABsAE8AYgBH
AFoAbQBGAFYASwBZAG4ANwBPAGcANwBTAEIAVwBDAHEAMgBQAGoAWgBTAEYAbABxADIAbABRAEoA
NQBUAFYASwB6AFcAVABrAEwAMABaAHoAMABxAG4AaABrAE0ATgA5AFUASwBEAEYAUQAyAEgAUQB4
AGEAegB2AGQAWABEADUAUQBqAGIAUwBSADQAUQAyAHAATABiAEYAawBXAGUAYgBTAGwASABaAHgA
bQAxAFkATwBqAHkAWgBTAHkAVwAwADgAMgBDAG4AZgArAHAAYQBDAHYAUABnAEkATwBLADcAaQBS
AEYASgBLAFAAVgA2AEQASwBUAFUAVgBTAHcAegBFAGsAZwBNAFYAdQBpAFYAcAB4AFUASgBlAE4A
RgBXAHYAeQA3AEMAVQBnAE4AMAByAEoANgArAGcAbQBIAGEAdgBMAEcANgBUAE0ATwA1AGUAQwBS
ADgAbQBPADAANAB4AEYAZgBTAE8ASAAzAG4AWABEAHcAOQAvAFYAMQA3ADUAeAByAEIASgBEAFcA
ZQBZAHMARQBsAGQAVABqAGEAMwA2AGgASQBoADMAbABuAGgAZwAxAHAAVQBvADMAZQBOAEQAZwAz
AHAAcQBYAGgAQwBYAGwANABIAGYAdwBYAGcAZABWAEQAcABVADIAdABoAE8AcABwAFEAeQBSAEgA
QQBOADQAWQBIADQAaAB2AGkAegBFAGMAQQBUAEsAYwBUAFYAdQBpAEUAbgBXAFYAdABPAHMAKwB3
AGgAMwBVAGoAeQBQAE8AdAA1AEoAQgBNAE0AaABlADMAYQBOAFUAMwByAHgASgBuAFgAcAA3AHcA
SQAvAC8AMQBlAGsASgBQAHgAbwBaAEEANgA0AEQAVwBjAFoAYgBXAEEAUQB1AFQAdwBjAEwAOABY
AEUAUAArAEcANABaAEgAawB3AG4AZwBkAE0AZAB6AHUAZwB2AGkASABvAFEAMwB5AGMAbwB1AEoA
NgBNAGgAaAAyAGYAaQBxAHAARwBSAFUAYgBFAFcAbgBFAHYARQB6AHcAcwBhADgAYgBwAE0ARwBP
AGYAZABJAEkARQBFAFMAYQBEAEYAcQBHAHIAUgBJAG0AWQB5AGwAawA2AGcAZwBEAGsARAA1AHMA
eQBNADgAdQBSACsATAA2AHEATwBiADgAVAAxAHUATQBMAFgAVgBMAGgAagBwADgAUQBlAGgARQBL
AEQANABCAFQAMABpAFkAWQA4AEcAMgBPAGIAZwBFAHkAYwBUAEMAYgBSAGEAUwA0AFAATQByAFEA
SwBEAG0AKwBsAFUARgBMAHkASAB0ADYAZQBxAE0ARgBDAHgAMABVAGgARQBiAGEAUgBzAE4ARABB
AEoAOQBmAEkAUgBJAGkASgBrAEgAQgBhAFgASwBJAFUATABKAHcAagA0AEwAbQBMADkAZQBqAHMA
dwBjAEgAcwAyADIAWQAyAEIAWAA5AFYAWQBxAFMAVgBTADgAZwBYAGIAQgBwAFIAbgBMADQAUABj
AHoAcAB4ADkAUgArAHgAdwBPAGsAeQAyAGoAUQBWAHkAKwBrAFMAVQByAEMATQBqAE8ANABtAGMA
dwBaADkAVwBvAHYAKwBhAGoAZwB4AEYARQAvAG8AcQA0AHgAbwBIAGQARABXAEQAdQBaAGgAMABO
AFkAQwBaAEoAMAA5AFUAUgBoADIAKwBKAG8AcABkAHYAbQBhAFYAYgBwAGcAdABkAEIAOQBzAGIA
NQBtAEYAbABzAGsAMQBOAGYAcwBmAFQALwBTAHQAbQBFAHUANwBMAEkAbgBuAEEARwAyADQANABV
AE4AMAB5AEwAawA2AHgAawBlAFQAVABMAHAASABWAHQAMABvAGEAUAAxAGoAcAB0AFcAaQBUAC8A
VAAwAEoAeABZAC8AMgBCAGMAMwA2AHgAdgB0AEEASQBZAEIAMQBZAG0AcwBEAHQAdgAxAGgATABP
ADcAZABhAE4ATABlAEYATgBzADgATAAxAGcAaQAyAFUAcQAvADkAdgBUAHcAYQBrAEYAYwBDADQA
WABlAEcAVQBLAHEATwAvAGwAbgBSACsAYgBjAEoAUgArAFAANABBAEEATwBFAHUANABpAG4AcAA2
AE4AYwBlAGcASABBADUAcgBWAG8AVgBnAHYASABkAHcAbABjAHkANgBpAHIAdwBMAFoAYQBGAHoA
ZQBIAG0AQQBHAEIAMABZAEgAUwBPAEQAQQBVADMAQgAxAGkAYgBGAGIAZwA1AHcATABUAGIAYwBI
AE0AQQBsADQAVwBEAFMATgBKAGgAUAA4AFUAQQA5AFYAQgBSADYAZwBGAHUARAByAEMANABBAFEA
NAAzAEIAOQBEAGsAQQBDADkANQArAGEAYgBGAEoAWQA1AEwAagBLAGUAaQA3ADQAcQA1AE8AWQBB
AFMAeABSAGUAUQA0ADAAMABxAGEAMABFADEAWQB1ADQAbwBjAE0AMwBkAEEAawBCAHAAYwBFAGUA
QgAzAFgAYwBMADMAQwBmAG8AYgBnAEcANwBhAFYAawB1AEMAbQBSAEEAYgBLAGUAYgBwAGwAcwBF
AFgAUgB0AGcAOQB6AFIAeAB2AEgANgBBAHAAbQA4AFYAZgBmADAAQQBkAHkASQA4AHIAYwBHAE4A
QQBOAFkAYwB2AEoAaQB4AHMAaQBwAHgAcwA5AEUAbABxAHgAWgB3AGUAeABXADEAdwBBAE0AWQBi
ACsAQgAxADIAQgAxADIASwBLADgARABqAEQAZgBBAGUASQB0AHIAawBkAEQAUQBLAGcARAAzAGQA
WQAvAFcAawBjADcAbgBFADgAQgA5AGgAYwBsADEAbAB6AGoATQB3AFMAMABDADcAaABFAC8AWQBQ
AFMAVwAzACsAaQBWAGwAOQBOAG4AQwBlAE4AdABHAHgAVQA3AG4AZABrAEIAeABoAHYAawBTAFMA
WABJAEUANABEAHgAZABnAFUAZwBCAE0AQgA0AEEANQBsAFEANQBRAEEAWQBiAHoAbQBVAEYASgB6
AHEATQBNAGkAZQAyAFUAQgBlAEEAcABDAEoAUgBQAEoASABRAGcAcQBXAGsAZABIAGQANQBKAHMA
OABLADIAUgBxAEcAWQAyAEgAaQBtAFYAZQBVAE4ATwBPAEYAWABMADIAcQBHAGsAQQB0AHcAVwBH
AEIANABhAFgAWQBwAGcAQQAzAE4AWgBGAEoAcABSADAASABoAGcAVwBXAHcAVABnAHQAcgBCAEoA
UgBlAGQAYgBJAEIALwBhAEoAZQBnAGQAaQBRAHoATgBaAC8AdwBBAGIAaQB1AHAAbABiAGsASQBL
AFkASQB6AHUARQBTAGcAUwBJAHgAVgBLADkAaAA0AGEAUAAvAGYAKwA2AHUAUQA3ADgAYgBCADEA
cABYAGQAUABYAFYAcQB3ADAATgArAHoAUgBQAFkANwBUADkAMgArAHMAQgBuAFMAdgBiAFQAZgBj
ADYANABxAHUAUgA5ADMAdgB0AHgAMAB4AGoANQBiADcAegBjAFYAegA5AFgAcQBmAHMAYgBaAFkA
WAB4ADcAcwB0AC8AbQBxAC8AdQBiADIAdgBjAC8AUABEAFgANwBsAG4AMgBqADUALwBNAFYANQBV
AEQAcQA5AFMAWABKAHUAYQByAC8ALwBMAHQAMABPAGIAOQBhAEgANABWAFMAWABkAGwANwBYADAA
cgBqAE4AOAAyAGYAVAB4AGYAUgBXAGQAbgA4AHUANwBFADYAYwBqADcAMAA3AGMAKwB1AEwATQBX
AGwALwBPAHQAYQB5ADQAZQBJAHgAbgBxADgAZgBQAC8ALwBHAFIAQgB1AHQANgBmAGIAVwBrAGEA
VwA3AHIAOQB3AFoAMABrAEgALwBsAGUAZgAyAHEAKwBlAHUAcgBYAG0AWABLAEMATwBCADMANQBm
AGkANwArAC8ANQBPAEQAeQBhADAAawBIAFcAbABQAHoAZgBqAEYANgBiAHoAZAArAFAAbgA0ADUA
cQBZAHgAYgBjAEYAcgB2AGoAUAA0AG8AKwBQAGYAdgAvAEkAWABSAFMARgA1AGoAZgA3AHMAUAB6
AGwAZgAvAGUATgBOAG0AZgBRAEQATwBQADMAOQBlADIALwBZAFMAcwBvAGsAZQBkAEoAcABOADAA
WABHAFYAdQBQAGYANwBzAGEALwArAFoAKwA4AFkAZQB0AHoAKwBIAGwAOAB0AEcAbgBzAEgAZgB6
ADkAcQA5AGsAeQB2AHYASwBYADEAZQBrAHkAeQBXACsASABMAHIANABuAG4AWgA5ADgAMwA0AC8A
VABSAEwANQAwAGUAegBvAFAAUwBVAFAAeQBrAFAAVABrAHQANQBNAGIASQAyAFAAUABuAE0AeQBr
ACsAeABpAC8AdgA2AFAAaABiADQAdQBtACsAMgB4ADcAMAB4AGcAcABqADYAUQBsAC8AegBOAHAA
egBwAHcAaAB2AHgAMwBHADcAMgA3ADUALwB2AFgAcABmAEUAYQBhAEIAVgBlAGUALwAxAHYAeQAy
AHoAbQAzAE4AbwAyADkAZQBlADMAeQBUAEQAbgA0ADcAMAB6ADIAOAB4ADkAagBvAGMAMQB6AGIA
dwA1AHQATgB1AGIAMwAwAE4AbQBaACsAVABiAG0AdABCAGcATgByAEwAbgBwADIAUwAzADUATgBQ
AEIAbQB2AFMAKwBkAC8AZwA1AGMAMwA5AGYAeABQAE8ALwA1AHIAeAB3AE4ANABLAGEAZAArAFQA
eAB4AHoAMQBaAFMAOQA1AHYANAB2ADUASwBwACsAeQBiAFMAeABpAEgAYwB4AGsATQA0AHoANwBW
ADEARwA3AGEAUwBOAEcAUwBzAHkATwAvAGYAdwBmAG4AdgBPADMAbAAzACsAdgBrAFUALwB2ADMA
dgA4AEYAaQBRAE0AVABmADYAZABmAEoAawBaAGoAegBPAHUAagBWAEQAaQA0AE0ANAAvAFQAKwBm
AFUANQBoAG0ALwBHAHYAbgAvADMAWgAxAHQAbQAyAEUAWgBnAG0AZABxAGwAVwBaAE4AaQA5AFMA
VQBIADUAMwBsAEwARwB4AHUAOQBMAHQASQAvADgATgB1AHMAcgAvADMASQAzAEwASQB1AFYANQBj
AFQAMQBQADQAYgArAHgAaQBVAHoAYgB0AHUAUABuADgALwBGADQAawB6AHkAawBuAHYAegA2AHkA
ZgBlAEQAKwBQAGYAegBkAHUAQgB4AG4ALwBMAGIAKwAvAC8AdwA0AE0ANwA4AHQAagBWADMAdABx
AFgAbgA1AHUAQwBmADUANgB2AFYATgAyAGQAbwA3AHgAUQBwAGUAMgA3AGoANQBtAEwAbAB2AHYA
RABnAHYAagArAFMAZgBLAEUANgB6AEsANgAxAHYAWQA5AC8AKwBNAGgANwBUAHgAeAA3ADcATwBr
AFgASgAvAHAAYQBjAG0AKwBPAHYAcABGACsARQAxAFUANwBMAHQAQwBVAGcAQgBwAHAAVQBDAE4A
QgBUADcATwBuADMAUgBOADUANABsAEIASAByAGEAYgBVAEsAZgBVAHEARQBRAEoAUgBwAGUAdgBr
AEQAaABYADkAeABqAHMASgBQAGoAMQBUAHcARwBxAGUAcwBBAGwAUABFAHoAWgBGAGsAcQBrAGsA
VwBkAEEAMAAyAFUAdwBoAHEAWQBWAGwAOQBWAEoAVQBXAFQASQBFAHQATABDAG8AUAByAHIAVwA4
ACsAMQBrAGcAVwB0AEEAcQBYAEcATgA4AEsAdQB5AFoATQBnAHcAKwAwAHkAVwBqAHEANwBQAHMA
dwBkAC8ANABaADIARQB0ADUATwBhAGoAagBxADQARABuAEgAeAB5AE8AWABDAFQAagBxAGEAYwBs
AHQATABRAHMAdgBOAFkAawA3AFIAUABkAFUARgBJAEgASQBtAE8AQwBJAGkAYQBjAGEATQBMAFMA
bABsAHoAdwB6AGgANQA0AFcAdABOADUAOQBCAEEAWgAwADAANQBWADcATwBqAEYARQBhAFIAYwBN
AEIANABnADcAOQAzAHAAOQBEAFkAdQBNAHAAeQBoAFQANwBSAFIAbAAxAGwAZAB4AEUARwBRADAA
agBVAEkAbwB5ADMAcwBNAGEAbgByAGEAMwBYAGoAVABaAFIAVQBXAGcAegAwAHEAVgB0ADUAQwB1
AFcAcABwAGgAYQB5AG0AKwA5AFMAMQBjAGoAcgBCAFEASgBTAGMANQB3AGwAUQBsAGoAUgB5AGgA
NgBDAFYANgAyAFEAbwBjAFYAQwBPAHEAMgB2AFUAdwBGADEAQQBWAFUAdABJAGUAQgB3AEkANQBV
AFkAMABBAEoAWgBJAFQANwBXAGkAYQBRAHoAbQBSAGsAdgBaAHgAdwBYAEsAaQBtAGgAYwBhACsA
QgAyAHEASgBsAEcAagBRAG8AWABUAFEAMgBVAEsAOQBYAEwARQBuAHcAZgAxAEkAcQB1AHUANABp
ADAAVgBaAHUAQQBTAFkAVQBhAFUAMAA4ADEANABpAFkAVwAzAHUAUgBIAEkAWQBzAFgAUQBHAEkA
RQBjAE8AegBrAHoAUQA3AE4AcgBxAFIAUABzADQASgBpAGcAbwA2AGgARwBnAEIANgByAHMAZwBs
ADUAZAArADEANQBhAFIAZQBmAGEAdQAxAFcASABRAHEAdAA2AHYAaABwAGQAZgA0AGQAVwBWAEoA
dgAyAFQAaABkADgAbABKAHQALwBYAEcAcwBrAG0AVQBGAHcANwBsAGEAZgByAEoAUQBSAFQAdQBx
AEoAMgArAGcAQQBmAEsAVQAzAHoAQwBvAGsATgAyAGgANwBiADcAcwA5AFcAZgBsAG8AawBsAE8A
TwA1AFoAQQBrADgANgBnAFMAWQA2AGQANQBDADIAZwBiADAAUAA1AFEASAA4AGcAbwA0AEUAZgAz
AEwAdAA0AE0AOQA4ADUAVgBzAGsAVwBiAGoARgAzAG8AbABKAEYAbQBtADgAZQA4ADkANgBlADQA
TAA3AEgAegBKAHYAUwBMAHkAegB3AGUAcgBKAEIAZgBsAHgAWQA0AEIARQA5AG0ANQBYADcARQBR
AHMASQA3AGYAeQBXADcAcgBhAHYAdAA3AG4AdABtAGUANwBtAGkAbwA5AGQAdABlAHYAbgBwAHMA
MgBuAFgAQwBEAC8AMABKAGYARAA4AHcATABkAEIAcgBxAHQAcwBtADIAOQAxADMAdwBGAG0ARgBm
AEEARQBMAGwAawBUAGQATgBoAHEAbwBxAG0ASwA0AE0AVABHAEgAQwBYAE0ANwBqAHIAagBDADgA
SABYAFEAdQBzAEoAVgBEAFgAUwBPAHEARgB5AGIARgBHADYAdABOAFIAbQBoAFYATgA0AHgAVAA4
ADEAMQBrAHUAWgBhAFQAbABRAEEAWAB0AHMAWABCAHoARAA5ACsAVABOADkATQBUAEkATQBvADcA
ZAAyAGkAdABjADkAZABlAHUAcwBOAHQAZQBSAEkAaQBUAE0ASgB2AGQAZABKAEkAKwBJAFQAVAA0
AHUAUQBoAGoAdwBFAFoASwBLAHYAWABCADAAZgBIADIAVABMADUAQwAvAEkANwB1AFYAUABRAEsA
MwA0ADgAVABTAHcAKwBwAFoAUwA2AFQAMgBhAGYAVQBuAHUAOQBxADgARwBwAHQARQBnAHkATgB6
AGkAVgBDAGkAQgBMAHMAdwBVAEsATABmAE8AbAA5ADQAZwBNAFgAQwAwAFEAeABHAFUAawBFAG4A
QgBlAHMAMQBBAGoAYgB4AHYANgBjADEAOABHAG4AaABZADQAUQBaAHkAMgBLAFcAMABCAEEALwB0
AFYATwBQAHUAOQBYADUAMQBEAGEAQQBVAFcARgBOAFYASgArACsAbQBrAEQATQB3AGcAdQAzAG0A
SgBmAG8AUwBtAHcAUgB4AEsAdgBhAHgAeQBOAE0AbQBEAEEAaQBpAC8AQQBxAEIAWgBaAEgATAAz
AFAAMwBHAE4AdgBLAEQAdABCAHkALwAvAEUANQBZAEsATwBmAG0AZgAzAE8ANwBMAHcAOQA2AFQA
VgBmADEAVABVADQAcgBkADAAZgBUAFUAbgBWAHcAdwBGAGMAZgBLAEoAdgBrAEwAdwBwAEMAUgBI
ACsANwAwAEYAZQBMAFQAZwBYAG4AZwBKAHAAWQB3AHAAMAArAFYATQAwAGMAdwBLAGwAZQBPAE4A
WABOAFQAUwBsAGUAZgB2AGkAMABUAFYAUQBOADQAVAA5AGIANABYAG4ASwAvAEcAMABtAGQARwA5
AHcARgBDAEUAVAB0AGIARwAwADMAYwBaAFoAaABPAGUAYwBDAHAAegBBAEEAQgBDAG8ANQBmAEEA
QQBJAGwATABOAE0ANABlAHoAVwBVAGQAdABDADUAWQBSAGEAbwBBADEAOAA0AE8AYwA1AFoAbABv
AFMAWQBEAGIAawBWADIAcwA3ADEASQBJADQANgBDAG4ANwBhAGMAMgAxACsAQwBBAE8AeAA3AEMA
eQBIAFgAcgBxAEEAVgBIAHgAYgB2AGIAUwB0AEgAUgBPAHIAZwB3AE8AcABaAFEAegBCAFkAZwBG
AEwAbAAzAHYAUwA3AHEAawBrAHQAYgBMAFgAMABYAGoAbwB2AEQAeQB5AGcAQgBUAHoAYgBJAC8A
UwB4AGMAUgBJAGkATQBMAHUAbQBFADEAQQB1AGMAeQBlAGMAcwB1AHcAQgAyAHoAVABTAFgAWgB2
AFIAOABNAHUARwBOAEEAbgBtAEEAeABDAGQAcQBFAC8AbwBHAG8AQQBFAFgANwA5AHgAQgA0AFIA
agByAFMAZABNACsAMQBrAFkANABoAFEAcQB5ADIAcgB5AGMAQgA5AGcAdABFAHAASQBTAEwAeQBq
AEsANQBYAFEATABzADEAKwB6ADcANABXAEQAWQBMADcAagAyAHkAawBtADcAQwBkAFIAOQBGAEgA
UAB0AEYAYwBDADgAdQBIAFQAbABDAHoAQQB2AGcAbQBRAE4AdwBKAGoAWgB4AG8AUQBBAFkAKwBZ
AFcAUwA3AGgAcwAzAEEAVwBRAG0AYgBBAHUAQgBHADQAdwB1AEUARgArAGoAQwBiAG4AaAAyAFAA
eAB4AEcAaQBTAEgAYgA3AEMAKwBiAE0ARgA4AEIAVwBzADQAcgBLAEMARABvAGEAWgA0AFMAcwBn
AFcATQA4AFIAZABBAEwAdwBGAGQATgBwAEgAWABEAEQAUQBQAEkANwBsADYATgA1AFMALwA1AGYA
VwBnAFIAegBBAGEAWQBBAHAAbgBBAGsAVQB3AEMAWQBpAHgAMgBVAGIAagB1AFkAaQArADIASABq
ADQARAA1AFkAZwBzAGgAQQBlAGEATABCAEQASwBUAGgAaAAvAHUAcgBRAGIATQBsADEAbQB5AHgA
QQBLAGsAUwBNAG8AUgBMAGcAQgBnADYAZgBnAHkAOAB0ADAANAAyAEwAcQB5AHUAeQBlAGcAYQBa
ADYAQQA5ADkAagBwAEEANQA4ADEATgBLAGUAagBLAGsATwBhAEUAcwBEAC8ARwAvAEIAZgAwAE4A
UABzAGEAZgBmAHUAMgB2AFAARQBvAFkANQBhAFQAYQBsAFQANgBsAFcAUwBPADYAcAAwAFgASQA2
AHEAOQBFAFEAbQBaADIAYwBDAFYAMwBGAHgATwBtAGQANABTAGsANQAvAEoASwBpAG4AZwByAEcA
aAB2AE0AeABxADEATgB2ADEAMABZAFEAWAByAGMAVgB2ADEAQQBhADEARgBiAC8AeQBSAEQAMwBM
AFAAUwBzADgAMwBaADYAMQAzAGwAYwAvAE8AdgByAEcAVwB1AC8AQgBpAFMAZABmAFgAKwB0ADkA
ZABPAEwAdwBXADkAZQBkAHEANgBrAEIAawBsAGsAMQBNAHQAZQByAEkAVwBYADkAdgBPAHgAYgBv
AHoAMwBrAHIAZABvAGEAKwBCADUAYQBpAFIAdgBnADEAOQBRAHYASwB2AGoAVABZAEQAeQBFAGoA
SQBjAFcANAA2AEgAZAByADEAVwBGAHkAVQBPAEgAOABkAEQAbAAxADUAUgA1ADUASwBGAGIAQwBV
AHcAZgByAG8AWQB2AG8ATABuAHIANABoAHYAMQBrAGUAQgBxAGYAVQB0AHcANwBmAEQARwBXAEMA
TAB2ADEANQBEAGEAMgA2AEwAMgBSAGQAVwBHACsANAA5AFcAawBXAEgAQgAvAFoAbwBjAG0AQgBE
AEMAVAA3ADcAZQBuAHIAYQBoAHQAcgA2AFcAegBQAE4ASQBXADYASwB0AEwAMQByAFYAMABZAGoA
YgBxAGsAWQBhADEATQBoAE0AUQAvAFgAOQBKADEAVwAwAEwAdwBlAFQARQA1ADAAbQBSAFcAWgBz
AEcAYQBhAEcANgBEAFIAcQBtAEQAbQBIAFMAbgBJAEUAVwBYAEkAbwBnAGIAWQBwAFkAbwBhAGkA
aABsADYAMgBOAHIAVQBXAEMAaAArAEsAQwB2AHEAWQBPADIAMwBIAE0AQgBVAGMARQBGAEIATQBY
AFUAUgAwAG0AMQBvAEwARgBTADEAMwBhAGsASwA3AGYAZgBrAHgATgBrAEMALwBsAFUAVwAvAHcA
dAB2AFUAWABpAFQATwBoADMAKwA3ADIAbwBzAFkAaAAvAHgAWgA1AFkAaAB2AE0AdABnAEgAKwBN
AFQAWgBmAEYASwB3AHIAVQBVAHgAZABSADEAMgB0AEMAbAAvAEQAVgBjAFIAdQB1AGQAZwA5AGEA
UgBEAHQARwBzAFkAUwBqAGkAbAB0AEIAYQA2AFYARgBNAE0AVQB5AFgAeQArAFAASwBTAFQAdABu
ADgAeQBmAGkAbwByAHcAQwBRAGMARQBrAHgASgBDAEoASgBxAEoAbgBWAFAAcQBoAEUAMABnAEgA
MQBJAEkAbAA2AGUASwA4AG0AaAA2AFUAbwBYAGoAOABvAEUAdQBvAEgASwAyADAAUwByAEIAOABV
ADAAVQB4AHUAegA4AHgARgBwADUAMgBzAEMAVgByAEoATABHAFIAdQBGACsATgAwAEwAQwAxACsA
dABrAFoAUgBrAFkAVABUAEkAbAByADIAVwBtADAAVABvACsAeABsAEcAeQBkADAAZwBCADEAZQBr
AGkAWQB5AG4AQgBiAFUAegBEAFEAdQBYAEUASwBjAHYAZwBpAGEAMAB4AGIARQB4AGsAeABLAEgA
dwBpAHUAMwA4AFkAUABIAEoASgBtAE8AQwBqAHYAQQArADcAZwBoAGgAMgA1AGcARQB5ADIAYQBh
AHoAOQA3ADYAeABBAFIAMQBZADYASABYAEYARABXAEsAQQByAGkAZwByAHQAawBZAFoAMgBxAE0A
QQBlAEoAUwBSAG0AbABaAEsAWQBuADcATQBBAEcAYwBtAFQAbABtADIAbABRAEYANgBUAFoAUABz
AE4ANQBIAFIAegArAFkAQQBGAE8AQgBxAGUAYwAyAGwASwB1ADUAUQBZAE0AcABRAHoAVgBkAEUA
UQBNAHMANgBtADEATwBNADEAZQBaAGkAUABsAGIAawBsAGEAYwBWAEMAWABqAFIAVgByADgAdQB3
AGwASQBEAGQASwB5AGUAdgBvAEoAaAAyAHIAeQB4AHUAawB6AEQAdQBYAGcAawBmAEoAagB0AE8A
TQBSAFgAMABqAGoAOABMADgAUwB5AHQAZgBHAFAAWQBwAEkAWQB6AFQATgBpAGsATABpAGUAYgBX
ADMAVwBKAEUATwArAHMAOABFAEYAdABQAHYASwBlAHQATAB3AE8ALwBnAHIAQQA2ADYARABTAHAA
OQBiAEMAZABEAFMAaABrAGkATwBBAFkAdQA3AE8AdgBFADgAbgByAE4AQQBKAE8AOAB2AGEAZABK
ADUAaABEACsAdABHAEMAdAB6AEIAWgBaAEMANQBrAFkASwBJAEkAdgA3AG0ANQBRAGwALwBEAHQA
YwBIAHQAQQA1AG8ASABVAGQAcABIAGIAQQB3AEcAUwB6AE0AegA3AFUAYwBRAGkAVgB3AHUAcgBN
ADUAMwBRAFYAeABEADgASwBiAFoARwBXAFgAawA5AEcAUQBhADUAcwBDAHIAaQBuAEUAZwBuAE8A
SgArAEgAbABCAEsANABEAG4AQgBBAGsAawBTAEEASQB0AG4AbwA3ADEAUwBVAEgARwAwAGcAawBV
AE0ARwBmAEEAbgBKAGwAUgBuAHQAegB2AE4AUwBBAFkAMwBlAEIAcgBLAHQAeQB4AFUAMgBJAFAA
UQBxAEYAQgBjAEEAcgA2AFIATQB0AGcAUAB3AEsAWgBPAEoAaABNAG8AdABOAGMASABtAFIAbwBG
AFIAegBlAFMAcQBHAGsANQBEADIAOABQAFYARwBEAGgAWQA2AEwAUQBpAEoAcwBJADIARwBoAGcA
VQArAHUAawBZAGsAUQBFAHkASABoAHQATABoAEUASwBWAGcANABSAHoAQgBnAFQAMQBrAGwASABm
AHUAMgBtAFUAMwBCAFgANQBVAFkAYQBlAFUAUwA4AGcAVwBiAFIAaABTAG4ANwAvAFAAbgB3AEwA
egBkAFkATgBOAFUATABLAGQATABTAE0ARQB5AE0AcgBxAGIAegBCAG4AMABhAGUAMAAwAFAARwBi
AFEAMQBnADcAbQBZAGQARABXAEEAbQBTAGQAUABWAEUAWQBkAHYAaQBhAEsAWABiADUAbQBsAFcA
NgBZAEwAWABRAGYAYgBHACsAWgBoAFoAYgBKAE4AVABYADcASAAxAC8ASABxAGEAMQBHADAAegBI
AGkAdAAxADYAVwBqAFEAVgBKAEYAaQBHAFIAagBsAGUANwA3AGgAcABsAFgAaQB2AFYAbwBqAFgA
RABWAGEAbQBJAEMAdAB6ADAAVgBSAFUAYgB4AGwAWQBVAFUAcgA1AEkATgBoAEgAegBVAHEAVABy
AEYAdABuAHcAcABzAG0AMgBEAHkANQArAHIAbAAvAHkAaQBDADAAQQBoAEsAMwBLAHoAeABTAFoA
WABUAFcAawBzADYAcABUAFQAZwBFADMAeAA4AEEASABkAHgARgBQAEMAVQBkAC8AZABxAEQARABp
ADYAbgBTAGEAdABDAEoATAA1AGIAKwBFAHAARwBYAFEAVwBPAHgAYgBLAHcATwBWAHcAYgBBAEkA
dwBPAGoATQA2AFIAbwBlAEQAYQBBAEcAdQB6AEEAdABjAEcAbQBIAFkAYgByAGcAMwBnAHMAbgBB
AFEAUwBUAHIAcwBSAHgAaQBnAEgAaQBwAEsAUABjAEMAMQBBAFIAWQAzAHMAKwBIAGEAQQBKAG8A
YwA0AEMASQB2ADMANwBTADQAeABHAHUASgA4AFUAagAwAFgAVABIAFgAQgBsAEIAQwArAEEASgBz
AHYARQBsAGwATABhAGgARwB6AEEAVQBGAHIAcgBsAFkAQQBDAGcATgBMAGkAaQB3ACsAMgBLAEIA
KwB3AFIAZABMAEcAQQAzAEwAYwB0AEYAZwBRAHgAdwA3AFgAVABUAGQASQB1AGcATwB3AFAAcwBu
AGkAYQBPAGQAdwAvAFEAOQBLADIAaQA3AHgANwBnAFQAbwBTAG4ATgBiAGcATwB3AEoAcQB6AEYA
agBOAFEAVgBpAFYAdQBOAHIAcABrADEAUQBJACsAcgA2AEkAVwBlAEkARABoAEQAYgB3AE8AdQA4
AE0ATwA1AFgAWABBADgAQQBZAE0AYgAzAEUAdABFAGgAcABYAEIAYwBpACsANwB0AEUANgAwAHYA
bAA4AEEAcgBLAHYATQBMAG4AdQBFAG8AYwA1AHUARQBMAEEAUABlAEkASABqAE4ANwB5AEcANwAz
AHkAYwB2AG8AcwBNAGIAeAB0AG8AMgBLAG4ATQB6AHQAZwBlAEkATQA4AHEAUQBSADUAQQBoAGoA
ZQByAGsAQwBEAEEAQQB4AHYASQBCAE8AcQBIAEkARABoAEwAWQBlAFMAZwBsAE0AZABCAHQAawB6
AEcANwB4AEwAUQBEAEcAUgBTAFAANQBJAFMATQBFAHkATQByAHEAYgBmAEoATgBuAEIAVQBzAHQA
bwAvAEYAUQBzAGMAdwBMAGEAdABxAHgAUQBzADQAZQBOAFEAMwBJAHQAcwBEAHcAdwBQAEIAUwBE
AEIATQBnADIANwByAEkAaABKAEwATwBBADgATgBpAGkAMABSADYAWQBEAFIAOABzAEsATQBLACsA
VwA0AGMAYgBGADMAWgAzAFYATwBuAE4AbQBpAGEASgArAEEAOQBkAHYAcgBBAFoANgBFADYALwBG
AFQAYgArAC8AaQBIAGoANwB6ADMAeABMAEgASABuAG4ANQB4AG8AcQA4AGwAOQArAGIAbwBHACsA
awAzAFUAYgBYAGoAQQBrADAASgBxAEoARQBHAE4AUgBMADAATgBIAHYAYQBQAFoARQBuAEQAbgBY
AFUAYQBrAHEAZABVAHEAKwBTADQAcQBOAEsAMQA3AE0ANwBWAEwAVABUAE8ANABtAFYATgA1AE4A
LwBmAFYANAAzAHcAdABPADYAVQBTAFMAWgBTAHAASQBGAFQAWgBQAE4ANQBFAEYAZgBXAEYAWQB2
AFIAWgBVAGwAUABkAFkATABpACsAcQBqAGEAegAzAGYAVABoAGIAcwBaAEoAWQBhADEAdwBpAC8A
SwBrAHQARwBPAEQARABQAEoAUABxAEYAZAB4AEoAbwBRADIAbwBTADYAZQBBADYAZQBzAFYAagBL
AEEAbwA3ADYAVwBpAGkAYgBDADAASgBjAGoARQBiAFkAcgBtAG4AdQBnAEQATwB3AGkAUwBpAFUA
UwBUAE4AbQBIAEUAYwBwAFYAaQBaAEkAUgBDAG0AcwBQAFgAbQBNAHkAaQBnAGsAeQBXAGkAOQBB
AHEAcgA1AE0AZwBZAHAAZQBQADUAbgBDAEQASgBmAHUALwBQAFkAVQBMAHcARgBHAFcASwAvAGEA
SwBNAHUAawBwAHUAbwBvAHkARwBFAFMAaABGAEcAZQA5AGgARABVACsAegA4AG8AcwBtAHUANgBn
AEkAQwBFAE8AcAA4AGgAYgBTAFYAVQBzAHoAYgBDADMARgBqAFgARABoAGMAbwBTAEYASwBqAG4A
SgBFAGEAWQBxAGEAZQBRAEkAUgBTAC8AUgB5ADEAWQBDADAAeAB0AFIAMQBhADYASAB1AFkAUgAz
AGsAcABMADIATwBEAEMAawBuAEcAbwBFAEsARwBQAEsAYQBVAGYAVABQAEsAaQBjAGwATABTAFAA
UwAxAFEANQAxAGIAegBRAEIAQQBKAFQATgBZAGsANgBQAGoAMgBjAEgAaQByAFQAbwBOAE0AagAv
AHIAeQBnAFUAMQBsADEARgBXACsAcABNAEEATwBYAEMARABPAGkAbgBHADcARwBTAHkAeQA4AHoA
WQAxAEEARgBpAHUARwB4AGcAagBrADIATQBtAFoARwBaAHAAZABTADUAMQBnAGgAKwBrAEIASABV
AFUAMQBBAHYAUwBvAE8AVQAzAEkAdQAyAHYAUABTADcAdgA0AFYARwB1ADMANgBsAEIAbwBWAGMA
ZABQAHEALwBQAFIAKwBxAFgAZQBzAG4ARwA2ADUASwBYAGEAMQBlAE4AWQBKAGMAcwBLAGgAbgBP
ADEALwBHAFMAaABpAG4AWgBVAFQAMgBKAGgAQQAzAG4ASwBiAHgAaABVAHkATwA3AFEAZABsAC8A
MgBJAG8AWgB5ADAAUwBTAG4ASABVAHUAZwBTAFcAZgBRAEoATQBkAE8AOABoAGIAUQB0ADYARgA4
AHkAQgBHAFEAMABjAEEAUAA3AGwAMgA4AG0AZQA4AGMAcQAyAFEATAB0ADUAaABUAFMASwBrAGkA
egBUAGUAUABlAFcAOQBQAGMATgA5AGoANQBrADMAcABGAHgAWQA0AGIAOQBnAGcAUAB5ADQAcwA4
AE0AMgBZAHoAYwByADkAaQBBAFcAcwBTAEgANQBMAGQAOQB2AFgAMgA5AHoAMgBUAEgAZAB6AFIA
ZQBxAHIAMgB2AFYAegAwACsAWgBUAEwAcABCAC8ANgBNAHMAaABDADQAQgB1AEEAOQAxAFcAMgBi
AGIAZQBhADcANgBDADYASAB0AGcAaQBGAHkAeQBwAHUAawBCADgAMABYAFQAbABjAEcALwBDADcA
agBMAEcAZAB4ADEAeABwAGMARAAwAFEATABXAEUAcQBoAHIASgBIAFcAdwA1AEYAZwBqADkAZQBr
AG8AegBZAHEAbQBjAFEAbwBTADEAUwB5AFgATQBoAEoAegA0AEIANABMAEcATwBKADgAVAA5ADUA
TQBUADQAQQBvADAAYgA5AHAAcgBYAFAAWAB3AG4AOQB6AFcANQA2AEUAQwBKAFAAdwBXADUAMAAw
AEUAagA3AGgAdABEAGgANQB5AEcATwBBAGwAOABqAHEAOQBjAEgAUgBjAGIAWgBNAC8AbwBMADgA
VAB1ADQAVQA5AEkAbwBmAFQAeABPAEwAVAB5AG0AbAA3AHAAUABaAHAAOQBSAGUANwAyAHAAdwBL
AGkAMgBTAHoAQQAxAE8AcABRAEwASQAwAG0AeQBCAFEAcwB0ADgANgBUADAAaQBJADgASQBmAEIA
SABFAFoAaQBRAFMAYwAxAHkAegBVAHkATgB0ADUANwBYAE4AZgBCAGkAZwBMAE8ARQBHAGMAdABp
AGwAdABBAFEAUAA3AFYAVABqADcAdgBWACsAZAB3ADQAbwBDAEYAaABUAFYAUwBmAHYAcABwAEEA
egBNAEkATAB0ADUAaQBYADYARQBwAGcARwB1AFMATAAyAHMAYwBqAFQASgBnAHcASQBvAHYAdwBL
AGcAVwBXAFIAeQA5AHoAOQB4AGoAYgB5AGcANwBRAGMAdgAvAHgATwBXAEMAagBuADUAbgA5AHoA
dQBRADkAbwAyAFQATAA5AGQAdgBIADEAVABlAGMAcABDAGEAawBxAHgATwA1AHEAZQB1AHAATQBM
AGsASwA5AG4AZQBEAFIAcABMAGcAdwA1AHkAMQA4AFEAaABvAHoAOABjAEsAYwBQAHoAWQBuADEA
RAA4AGIAMQB6AGYAcABHAGEAbABBAFMATQBBADgAYwB3AGgATABjAEgAUABxAHAAYQAyAFIAVQBy
AGgAeAA1AGsAWgB0AFMAdQB2AHIAdwBUAGUAbQBnAEcAawBCAHkAcwBzAGIAMgBrAHIAdgBkAFMA
TwByAGIANABDADQAOABJAEcAcABmAGEANwB1AEoAcwB3AHkAcgBPAFIAZgA0AGgAQQBFAGUAVQBN
AG4AaABBAHoAeQBnAG4ARwBFAEsAUgA3AGUATwAyAGgAVQBxAEoAOQBJAEMAYgBkAHcARABQADgA
YwB4ADAANQBJAEEAcwBpAEcALwBXAHQAdQBSAEYAcwBRAGgAVAA5AGwAUABhADYANgBGAEIAMwBF
ADQAaABKAFgAdAB5AEYATQBQAGkAQQBwADMAcwA1AGUAbQBwAGYATgB4AFoAZgBBAG4AcABaAHcA
cABBAEMAeAB3ADYAWABwAGYAMABpAFcAVgB4AEUANwArADQANgBMAGcAOABzAHEAQQBVAHMAMgB5
AFAAVQBzAFgARQBDAEkAagBDADcAcABoAE4AUQBMAEgATQBuAG4ATABMAG8AQQBkAHMAMAAwAGwA
MgBiADAAZgBEAEwAQgBqAFEASgA1AGcATQBRAG4AYQBoAFAANgBCAHEAUABoAEUAKwAvAGMAUQBl
AEEAWQA2ADAAbgBUAFAAdABZAEcATwBJAFUASwBzAHQAcQA4AG4AQQBmAFUATABSAEsAUwBFAGkA
OABvAHkAZQBWADAAQwA2AHQAZgBzACsAKwBGAGcAMQBDACsANAA5AGMAcABKAHUAdwBuAFUAZgBS
AFIAegA2AHgAVwBnAHYATABoADAANQBRAHMAbwBMADQASgBrAEQAYQBDAFkAMgBjAGEARQBnAEcA
TABtAEYAawB1ADQAYgBOAHcARgBpAEoAbQB3AEwAZwBSAHUATQBMAGgAQgBmAG8AZwBtADUAMABk
AGoAOABZAFIAbwBrAGgAMgA5AHcAdgBtAHoAQgBlAGcAVgByAE8ASwB5AGcAZwA2AEcAbQBkAEUA
cgBJAEYAYgBQAEUAWABRAEMANgBCAFgAVABhAFIAMQBnAHcAMABEAHkATwA1AGUAagBlAFUAdgAr
AFgAMQByAEUAYwBnAEcAbQBBAEsAWgB3AEoARgBNAEEAbABvAHMAZABsAEcANAA3AGwAbwB2AGQA
aAA0AC8ALwBEADAAcQBSAHQARABnAD0A
</w:fldData>
        </w:fldChar>
      </w:r>
      <w:r>
        <w:instrText>ADDIN CNKISM.UserStyle</w:instrText>
      </w:r>
      <w:r>
        <w:fldChar w:fldCharType="separate"/>
      </w:r>
      <w:r>
        <w:fldChar w:fldCharType="end"/>
      </w:r>
      <w:r>
        <w:t>Appendix</w:t>
      </w:r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Definition of variables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6038"/>
      </w:tblGrid>
      <w:tr w:rsidR="00C156F5" w14:paraId="4D2F2717" w14:textId="77777777" w:rsidTr="00C0209A">
        <w:tc>
          <w:tcPr>
            <w:tcW w:w="136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3683000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Variable</w:t>
            </w:r>
          </w:p>
        </w:tc>
        <w:tc>
          <w:tcPr>
            <w:tcW w:w="363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F063BC1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Definition</w:t>
            </w:r>
          </w:p>
        </w:tc>
      </w:tr>
      <w:tr w:rsidR="00C156F5" w14:paraId="6C6DEEDA" w14:textId="77777777" w:rsidTr="00C0209A">
        <w:tc>
          <w:tcPr>
            <w:tcW w:w="1365" w:type="pc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24FB7E3D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Dependent Variable</w:t>
            </w:r>
          </w:p>
        </w:tc>
        <w:tc>
          <w:tcPr>
            <w:tcW w:w="3635" w:type="pc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5F26BEAD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</w:p>
        </w:tc>
      </w:tr>
      <w:tr w:rsidR="00C156F5" w14:paraId="6C5FAE6D" w14:textId="77777777" w:rsidTr="00C0209A">
        <w:tc>
          <w:tcPr>
            <w:tcW w:w="1365" w:type="pct"/>
            <w:tcBorders>
              <w:top w:val="nil"/>
            </w:tcBorders>
            <w:shd w:val="clear" w:color="auto" w:fill="auto"/>
            <w:vAlign w:val="center"/>
          </w:tcPr>
          <w:p w14:paraId="507112A3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dIO</w:t>
            </w:r>
          </w:p>
        </w:tc>
        <w:tc>
          <w:tcPr>
            <w:tcW w:w="3635" w:type="pct"/>
            <w:tcBorders>
              <w:top w:val="nil"/>
            </w:tcBorders>
            <w:shd w:val="clear" w:color="auto" w:fill="auto"/>
            <w:vAlign w:val="center"/>
          </w:tcPr>
          <w:p w14:paraId="1CE4D15B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total number of shares </w:t>
            </w:r>
            <w:r>
              <w:rPr>
                <w:rFonts w:hint="eastAsia"/>
                <w:sz w:val="20"/>
                <w:szCs w:val="20"/>
              </w:rPr>
              <w:t xml:space="preserve">of firm </w:t>
            </w:r>
            <w:r>
              <w:rPr>
                <w:sz w:val="20"/>
                <w:szCs w:val="20"/>
              </w:rPr>
              <w:t>held by funds, qualified foreign investors, brokers, insurance companies, social security funds, trust funds, financial companies, and bank accounts for the sum of the total shares</w:t>
            </w:r>
            <w:r>
              <w:rPr>
                <w:rFonts w:hint="eastAsia"/>
                <w:sz w:val="20"/>
                <w:szCs w:val="20"/>
              </w:rPr>
              <w:t xml:space="preserve"> (IO).</w:t>
            </w:r>
          </w:p>
          <w:p w14:paraId="1140573E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T</w:t>
            </w:r>
            <w:r>
              <w:rPr>
                <w:kern w:val="0"/>
                <w:sz w:val="20"/>
                <w:szCs w:val="20"/>
              </w:rPr>
              <w:t>he IO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variable</w:t>
            </w:r>
            <w:r>
              <w:rPr>
                <w:kern w:val="0"/>
                <w:sz w:val="20"/>
                <w:szCs w:val="20"/>
              </w:rPr>
              <w:t xml:space="preserve"> is first differenced and then </w:t>
            </w:r>
            <w:r>
              <w:rPr>
                <w:rFonts w:hint="eastAsia"/>
                <w:kern w:val="0"/>
                <w:sz w:val="20"/>
                <w:szCs w:val="20"/>
              </w:rPr>
              <w:t>standardized</w:t>
            </w:r>
            <w:r>
              <w:rPr>
                <w:kern w:val="0"/>
                <w:sz w:val="20"/>
                <w:szCs w:val="20"/>
              </w:rPr>
              <w:t xml:space="preserve"> to obtain dIO.</w:t>
            </w:r>
          </w:p>
        </w:tc>
      </w:tr>
      <w:tr w:rsidR="00C156F5" w14:paraId="6DD4D297" w14:textId="77777777" w:rsidTr="00C0209A">
        <w:tc>
          <w:tcPr>
            <w:tcW w:w="1365" w:type="pct"/>
            <w:shd w:val="clear" w:color="auto" w:fill="auto"/>
            <w:vAlign w:val="center"/>
          </w:tcPr>
          <w:p w14:paraId="2DB381B0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Independ</w:t>
            </w:r>
            <w:r>
              <w:rPr>
                <w:b/>
                <w:bCs/>
                <w:kern w:val="0"/>
                <w:sz w:val="20"/>
                <w:szCs w:val="20"/>
              </w:rPr>
              <w:t>e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nt Variable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5A82FA9A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</w:p>
        </w:tc>
      </w:tr>
      <w:tr w:rsidR="00C156F5" w14:paraId="07C8544F" w14:textId="77777777" w:rsidTr="00C0209A">
        <w:tc>
          <w:tcPr>
            <w:tcW w:w="1365" w:type="pct"/>
            <w:shd w:val="clear" w:color="auto" w:fill="auto"/>
            <w:vAlign w:val="center"/>
          </w:tcPr>
          <w:p w14:paraId="189FD33C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dAI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46775952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Annual change value of </w:t>
            </w:r>
            <w:r>
              <w:rPr>
                <w:kern w:val="0"/>
                <w:sz w:val="20"/>
                <w:szCs w:val="20"/>
              </w:rPr>
              <w:t xml:space="preserve">the </w:t>
            </w:r>
            <w:r>
              <w:rPr>
                <w:rFonts w:hint="eastAsia"/>
                <w:kern w:val="0"/>
                <w:sz w:val="20"/>
                <w:szCs w:val="20"/>
              </w:rPr>
              <w:t>artificial intelligence information disclosure index (AI).</w:t>
            </w:r>
          </w:p>
          <w:p w14:paraId="6BAA854A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T</w:t>
            </w:r>
            <w:r>
              <w:rPr>
                <w:kern w:val="0"/>
                <w:sz w:val="20"/>
                <w:szCs w:val="20"/>
              </w:rPr>
              <w:t xml:space="preserve">he </w:t>
            </w:r>
            <w:r>
              <w:rPr>
                <w:rFonts w:hint="eastAsia"/>
                <w:kern w:val="0"/>
                <w:sz w:val="20"/>
                <w:szCs w:val="20"/>
              </w:rPr>
              <w:t>AI variable</w:t>
            </w:r>
            <w:r>
              <w:rPr>
                <w:kern w:val="0"/>
                <w:sz w:val="20"/>
                <w:szCs w:val="20"/>
              </w:rPr>
              <w:t xml:space="preserve"> is first differenced and then </w:t>
            </w:r>
            <w:r>
              <w:rPr>
                <w:rFonts w:hint="eastAsia"/>
                <w:kern w:val="0"/>
                <w:sz w:val="20"/>
                <w:szCs w:val="20"/>
              </w:rPr>
              <w:t>standardized</w:t>
            </w:r>
            <w:r>
              <w:rPr>
                <w:kern w:val="0"/>
                <w:sz w:val="20"/>
                <w:szCs w:val="20"/>
              </w:rPr>
              <w:t xml:space="preserve"> to obtain </w:t>
            </w:r>
            <w:r>
              <w:rPr>
                <w:rFonts w:hint="eastAsia"/>
                <w:kern w:val="0"/>
                <w:sz w:val="20"/>
                <w:szCs w:val="20"/>
              </w:rPr>
              <w:t>dAI.</w:t>
            </w:r>
          </w:p>
        </w:tc>
      </w:tr>
      <w:tr w:rsidR="00C156F5" w14:paraId="681E2863" w14:textId="77777777" w:rsidTr="00C0209A">
        <w:tc>
          <w:tcPr>
            <w:tcW w:w="1365" w:type="pct"/>
            <w:shd w:val="clear" w:color="auto" w:fill="auto"/>
            <w:vAlign w:val="center"/>
          </w:tcPr>
          <w:p w14:paraId="2B5707E2" w14:textId="77777777" w:rsidR="00C156F5" w:rsidRDefault="00C156F5" w:rsidP="00C0209A">
            <w:pPr>
              <w:spacing w:line="240" w:lineRule="auto"/>
              <w:ind w:firstLineChars="0" w:firstLine="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Control Variables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44D630E2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212121"/>
                <w:kern w:val="0"/>
                <w:sz w:val="20"/>
                <w:szCs w:val="20"/>
              </w:rPr>
            </w:pPr>
          </w:p>
        </w:tc>
      </w:tr>
      <w:tr w:rsidR="00C156F5" w14:paraId="39652C86" w14:textId="77777777" w:rsidTr="00C0209A">
        <w:tc>
          <w:tcPr>
            <w:tcW w:w="1365" w:type="pct"/>
            <w:shd w:val="clear" w:color="auto" w:fill="auto"/>
            <w:vAlign w:val="center"/>
          </w:tcPr>
          <w:p w14:paraId="68005972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Size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70745170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21212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The n</w:t>
            </w:r>
            <w:r>
              <w:rPr>
                <w:color w:val="000000" w:themeColor="text1"/>
                <w:sz w:val="20"/>
                <w:szCs w:val="20"/>
              </w:rPr>
              <w:t>atural logarithm of total assets</w:t>
            </w:r>
          </w:p>
        </w:tc>
      </w:tr>
      <w:tr w:rsidR="00C156F5" w14:paraId="627713A3" w14:textId="77777777" w:rsidTr="00C0209A">
        <w:tc>
          <w:tcPr>
            <w:tcW w:w="1365" w:type="pct"/>
            <w:shd w:val="clear" w:color="auto" w:fill="auto"/>
            <w:vAlign w:val="center"/>
          </w:tcPr>
          <w:p w14:paraId="7969EDD0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Lev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6FD53C4C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The ratio of total liabilities to total assets</w:t>
            </w:r>
          </w:p>
        </w:tc>
      </w:tr>
      <w:tr w:rsidR="00C156F5" w14:paraId="1E7C4851" w14:textId="77777777" w:rsidTr="00C0209A">
        <w:tc>
          <w:tcPr>
            <w:tcW w:w="1365" w:type="pct"/>
            <w:shd w:val="clear" w:color="auto" w:fill="auto"/>
            <w:vAlign w:val="center"/>
          </w:tcPr>
          <w:p w14:paraId="0D3940F0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Roa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687D002A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 xml:space="preserve">The </w:t>
            </w:r>
            <w:r>
              <w:rPr>
                <w:color w:val="000000" w:themeColor="text1"/>
                <w:sz w:val="20"/>
                <w:szCs w:val="20"/>
              </w:rPr>
              <w:t>operating income before depreciation divided by the book value of total assets.</w:t>
            </w:r>
          </w:p>
        </w:tc>
      </w:tr>
      <w:tr w:rsidR="00C156F5" w14:paraId="394BBC64" w14:textId="77777777" w:rsidTr="00C0209A">
        <w:tc>
          <w:tcPr>
            <w:tcW w:w="1365" w:type="pct"/>
            <w:shd w:val="clear" w:color="auto" w:fill="auto"/>
            <w:vAlign w:val="center"/>
          </w:tcPr>
          <w:p w14:paraId="20EF04F9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Mortgage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0C9E8B1E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C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The f</w:t>
            </w:r>
            <w:r>
              <w:rPr>
                <w:sz w:val="20"/>
                <w:szCs w:val="20"/>
              </w:rPr>
              <w:t>ixed assets</w:t>
            </w:r>
            <w:r>
              <w:rPr>
                <w:rFonts w:hint="eastAsia"/>
                <w:sz w:val="20"/>
                <w:szCs w:val="20"/>
              </w:rPr>
              <w:t xml:space="preserve"> versus </w:t>
            </w:r>
            <w:r>
              <w:rPr>
                <w:sz w:val="20"/>
                <w:szCs w:val="20"/>
              </w:rPr>
              <w:t>total assets</w:t>
            </w:r>
          </w:p>
        </w:tc>
      </w:tr>
      <w:tr w:rsidR="00C156F5" w14:paraId="2E2CC049" w14:textId="77777777" w:rsidTr="00C0209A">
        <w:tc>
          <w:tcPr>
            <w:tcW w:w="1365" w:type="pct"/>
            <w:shd w:val="clear" w:color="auto" w:fill="auto"/>
            <w:vAlign w:val="center"/>
          </w:tcPr>
          <w:p w14:paraId="29870E8A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MB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3D457F2D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M</w:t>
            </w:r>
            <w:r>
              <w:rPr>
                <w:color w:val="000000" w:themeColor="text1"/>
                <w:sz w:val="20"/>
                <w:szCs w:val="20"/>
              </w:rPr>
              <w:t>arket value of equity scaled by the book value of equity</w:t>
            </w:r>
          </w:p>
        </w:tc>
      </w:tr>
      <w:tr w:rsidR="00C156F5" w14:paraId="181FB154" w14:textId="77777777" w:rsidTr="00C0209A">
        <w:tc>
          <w:tcPr>
            <w:tcW w:w="1365" w:type="pct"/>
            <w:shd w:val="clear" w:color="auto" w:fill="auto"/>
            <w:vAlign w:val="center"/>
          </w:tcPr>
          <w:p w14:paraId="05D96952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Age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00AA1621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The n</w:t>
            </w:r>
            <w:r>
              <w:rPr>
                <w:color w:val="000000" w:themeColor="text1"/>
                <w:sz w:val="20"/>
                <w:szCs w:val="20"/>
              </w:rPr>
              <w:t>atural logarithm of one plus the firm age of listing</w:t>
            </w:r>
          </w:p>
        </w:tc>
      </w:tr>
      <w:tr w:rsidR="00C156F5" w14:paraId="39749696" w14:textId="77777777" w:rsidTr="00C0209A">
        <w:tc>
          <w:tcPr>
            <w:tcW w:w="1365" w:type="pct"/>
            <w:shd w:val="clear" w:color="auto" w:fill="auto"/>
            <w:vAlign w:val="center"/>
          </w:tcPr>
          <w:p w14:paraId="12E2A5FB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Independence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1C065196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212121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The </w:t>
            </w:r>
            <w:r>
              <w:rPr>
                <w:sz w:val="20"/>
                <w:szCs w:val="20"/>
              </w:rPr>
              <w:t>number of independent directors</w:t>
            </w:r>
            <w:r>
              <w:rPr>
                <w:rFonts w:hint="eastAsia"/>
                <w:sz w:val="20"/>
                <w:szCs w:val="20"/>
              </w:rPr>
              <w:t xml:space="preserve"> versus </w:t>
            </w:r>
            <w:r>
              <w:rPr>
                <w:sz w:val="20"/>
                <w:szCs w:val="20"/>
              </w:rPr>
              <w:t>the total number of directors</w:t>
            </w:r>
          </w:p>
        </w:tc>
      </w:tr>
      <w:tr w:rsidR="00C156F5" w14:paraId="67FC3EA5" w14:textId="77777777" w:rsidTr="00C0209A">
        <w:tc>
          <w:tcPr>
            <w:tcW w:w="1365" w:type="pct"/>
            <w:shd w:val="clear" w:color="auto" w:fill="auto"/>
            <w:vAlign w:val="center"/>
          </w:tcPr>
          <w:p w14:paraId="48C1C555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Top1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4CBC1EF3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Top 1 shareholders’ shareholding ratios</w:t>
            </w:r>
          </w:p>
        </w:tc>
      </w:tr>
      <w:tr w:rsidR="00C156F5" w14:paraId="056955BF" w14:textId="77777777" w:rsidTr="00C0209A">
        <w:tc>
          <w:tcPr>
            <w:tcW w:w="1365" w:type="pct"/>
            <w:shd w:val="clear" w:color="auto" w:fill="auto"/>
            <w:vAlign w:val="center"/>
          </w:tcPr>
          <w:p w14:paraId="52FC2F22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Turnover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2FA91A79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Yearly</w:t>
            </w:r>
            <w:r>
              <w:rPr>
                <w:color w:val="000000" w:themeColor="text1"/>
                <w:sz w:val="20"/>
                <w:szCs w:val="20"/>
              </w:rPr>
              <w:t xml:space="preserve"> average turnover rate</w:t>
            </w:r>
          </w:p>
        </w:tc>
      </w:tr>
      <w:tr w:rsidR="00C156F5" w14:paraId="3B772F7F" w14:textId="77777777" w:rsidTr="00C0209A">
        <w:tc>
          <w:tcPr>
            <w:tcW w:w="1365" w:type="pct"/>
            <w:shd w:val="clear" w:color="auto" w:fill="auto"/>
            <w:vAlign w:val="center"/>
          </w:tcPr>
          <w:p w14:paraId="350B464C" w14:textId="77777777" w:rsidR="00C156F5" w:rsidRDefault="00C156F5" w:rsidP="00C0209A">
            <w:pPr>
              <w:spacing w:line="240" w:lineRule="auto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Return</w:t>
            </w:r>
          </w:p>
        </w:tc>
        <w:tc>
          <w:tcPr>
            <w:tcW w:w="3635" w:type="pct"/>
            <w:shd w:val="clear" w:color="auto" w:fill="auto"/>
            <w:vAlign w:val="center"/>
          </w:tcPr>
          <w:p w14:paraId="0C949725" w14:textId="77777777" w:rsidR="00C156F5" w:rsidRDefault="00C156F5" w:rsidP="00C0209A">
            <w:pPr>
              <w:spacing w:line="240" w:lineRule="auto"/>
              <w:ind w:firstLineChars="0" w:firstLine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nnual individual stock return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considering reinvestment of cash dividends</w:t>
            </w:r>
          </w:p>
        </w:tc>
      </w:tr>
    </w:tbl>
    <w:p w14:paraId="6665F8CC" w14:textId="77777777" w:rsidR="00C156F5" w:rsidRDefault="00C156F5" w:rsidP="00C156F5">
      <w:pPr>
        <w:ind w:firstLineChars="0" w:firstLine="0"/>
      </w:pPr>
    </w:p>
    <w:p w14:paraId="4D5F7112" w14:textId="77777777" w:rsidR="00EB4A2D" w:rsidRDefault="00EB4A2D">
      <w:pPr>
        <w:ind w:firstLine="480"/>
      </w:pPr>
    </w:p>
    <w:sectPr w:rsidR="00EB4A2D" w:rsidSect="00C156F5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2ACAD" w14:textId="77777777" w:rsidR="00000000" w:rsidRDefault="0000000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5DEFE" w14:textId="77777777" w:rsidR="00000000" w:rsidRDefault="00000000">
    <w:pPr>
      <w:pStyle w:val="Footer"/>
      <w:ind w:firstLineChars="0" w:firstLine="0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1CA9" w14:textId="77777777" w:rsidR="00000000" w:rsidRDefault="00000000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685E5" w14:textId="77777777" w:rsidR="00000000" w:rsidRDefault="0000000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04ED3" w14:textId="77777777" w:rsidR="00000000" w:rsidRDefault="00000000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31EFE" w14:textId="77777777" w:rsidR="00000000" w:rsidRDefault="00000000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6F5"/>
    <w:rsid w:val="005C0D39"/>
    <w:rsid w:val="0070406C"/>
    <w:rsid w:val="00724754"/>
    <w:rsid w:val="00C156F5"/>
    <w:rsid w:val="00C321FA"/>
    <w:rsid w:val="00C42834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0B732"/>
  <w15:chartTrackingRefBased/>
  <w15:docId w15:val="{0BBA8282-9FA2-4FDF-BF25-0A1657341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6F5"/>
    <w:pPr>
      <w:widowControl w:val="0"/>
      <w:kinsoku w:val="0"/>
      <w:overflowPunct w:val="0"/>
      <w:spacing w:after="0" w:line="400" w:lineRule="exact"/>
      <w:ind w:firstLineChars="200" w:firstLine="200"/>
      <w:jc w:val="both"/>
    </w:pPr>
    <w:rPr>
      <w:rFonts w:ascii="Times New Roman" w:eastAsia="SimSun" w:hAnsi="Times New Roman" w:cs="Times New Roman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6F5"/>
    <w:pPr>
      <w:keepNext/>
      <w:keepLines/>
      <w:widowControl/>
      <w:kinsoku/>
      <w:overflowPunct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6F5"/>
    <w:pPr>
      <w:keepNext/>
      <w:keepLines/>
      <w:widowControl/>
      <w:kinsoku/>
      <w:overflowPunct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6F5"/>
    <w:pPr>
      <w:keepNext/>
      <w:keepLines/>
      <w:widowControl/>
      <w:kinsoku/>
      <w:overflowPunct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6F5"/>
    <w:pPr>
      <w:keepNext/>
      <w:keepLines/>
      <w:widowControl/>
      <w:kinsoku/>
      <w:overflowPunct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6F5"/>
    <w:pPr>
      <w:keepNext/>
      <w:keepLines/>
      <w:widowControl/>
      <w:kinsoku/>
      <w:overflowPunct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6F5"/>
    <w:pPr>
      <w:keepNext/>
      <w:keepLines/>
      <w:widowControl/>
      <w:kinsoku/>
      <w:overflowPunct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6F5"/>
    <w:pPr>
      <w:keepNext/>
      <w:keepLines/>
      <w:widowControl/>
      <w:kinsoku/>
      <w:overflowPunct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6F5"/>
    <w:pPr>
      <w:keepNext/>
      <w:keepLines/>
      <w:widowControl/>
      <w:kinsoku/>
      <w:overflowPunct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6F5"/>
    <w:pPr>
      <w:keepNext/>
      <w:keepLines/>
      <w:widowControl/>
      <w:kinsoku/>
      <w:overflowPunct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6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6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6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6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6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6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6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6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6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6F5"/>
    <w:pPr>
      <w:widowControl/>
      <w:kinsoku/>
      <w:overflowPunct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5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6F5"/>
    <w:pPr>
      <w:widowControl/>
      <w:numPr>
        <w:ilvl w:val="1"/>
      </w:numPr>
      <w:kinsoku/>
      <w:overflowPunct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56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6F5"/>
    <w:pPr>
      <w:widowControl/>
      <w:kinsoku/>
      <w:overflowPunct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56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6F5"/>
    <w:pPr>
      <w:widowControl/>
      <w:kinsoku/>
      <w:overflowPunct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56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6F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overflowPunct/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6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6F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C156F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C156F5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qFormat/>
    <w:rsid w:val="00C156F5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C156F5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customStyle="1" w:styleId="a">
    <w:name w:val="图表"/>
    <w:basedOn w:val="Normal"/>
    <w:qFormat/>
    <w:rsid w:val="00C156F5"/>
    <w:pPr>
      <w:spacing w:beforeLines="50" w:before="50" w:afterLines="50" w:after="50"/>
      <w:ind w:firstLineChars="0" w:firstLine="0"/>
      <w:jc w:val="center"/>
    </w:pPr>
    <w:rPr>
      <w:rFonts w:eastAsia="SimHei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2025-08-21T09:30:00Z</dcterms:created>
  <dcterms:modified xsi:type="dcterms:W3CDTF">2025-08-21T09:30:00Z</dcterms:modified>
</cp:coreProperties>
</file>