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A776" w14:textId="3D0EE0CB" w:rsidR="00C13A37" w:rsidRPr="000643A9" w:rsidRDefault="00B75C74" w:rsidP="00C13A37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B75C74">
        <w:rPr>
          <w:rFonts w:ascii="Times New Roman" w:hAnsi="Times New Roman" w:cs="Times New Roman"/>
          <w:b/>
          <w:bCs/>
        </w:rPr>
        <w:t xml:space="preserve">Supplementary Text </w:t>
      </w:r>
      <w:r w:rsidR="00D34F5E">
        <w:rPr>
          <w:rFonts w:ascii="Times New Roman" w:hAnsi="Times New Roman" w:cs="Times New Roman" w:hint="eastAsia"/>
          <w:b/>
          <w:bCs/>
        </w:rPr>
        <w:t>9</w:t>
      </w:r>
      <w:r w:rsidRPr="00B75C74">
        <w:rPr>
          <w:rFonts w:ascii="Times New Roman" w:hAnsi="Times New Roman" w:cs="Times New Roman"/>
          <w:b/>
          <w:bCs/>
        </w:rPr>
        <w:t xml:space="preserve">. </w:t>
      </w:r>
      <w:r w:rsidR="00217D20">
        <w:rPr>
          <w:rFonts w:ascii="Times New Roman" w:hAnsi="Times New Roman" w:cs="Times New Roman" w:hint="eastAsia"/>
          <w:b/>
          <w:bCs/>
        </w:rPr>
        <w:t xml:space="preserve">Detailed procedures of </w:t>
      </w:r>
      <w:r w:rsidR="00717347">
        <w:rPr>
          <w:rFonts w:ascii="Times New Roman" w:hAnsi="Times New Roman" w:cs="Times New Roman" w:hint="eastAsia"/>
          <w:b/>
          <w:bCs/>
          <w:sz w:val="24"/>
        </w:rPr>
        <w:t>assessment of MDA levels</w:t>
      </w:r>
    </w:p>
    <w:p w14:paraId="0B4A1EC2" w14:textId="77777777" w:rsidR="00234A40" w:rsidRPr="00F9031C" w:rsidRDefault="00234A40" w:rsidP="00234A40">
      <w:pPr>
        <w:spacing w:line="480" w:lineRule="auto"/>
        <w:rPr>
          <w:rFonts w:ascii="Times New Roman" w:hAnsi="Times New Roman" w:cs="Times New Roman"/>
          <w:sz w:val="24"/>
        </w:rPr>
      </w:pPr>
      <w:r w:rsidRPr="00F9031C">
        <w:rPr>
          <w:rFonts w:ascii="Times New Roman" w:hAnsi="Times New Roman" w:cs="Times New Roman"/>
          <w:sz w:val="24"/>
        </w:rPr>
        <w:t>MDA concentrations in cell lysates were assessed using MDA assay kit (Cat. No. M496, Dojindo, Kumamoto, Japan) according to the manufacturer's instructions. Fluorescence was measured using a fluorescence plate reader (</w:t>
      </w:r>
      <w:proofErr w:type="spellStart"/>
      <w:r w:rsidRPr="00F9031C">
        <w:rPr>
          <w:rFonts w:ascii="Times New Roman" w:hAnsi="Times New Roman" w:cs="Times New Roman"/>
          <w:sz w:val="24"/>
        </w:rPr>
        <w:t>varioskan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LUX, </w:t>
      </w:r>
      <w:proofErr w:type="spellStart"/>
      <w:r w:rsidRPr="00F9031C">
        <w:rPr>
          <w:rFonts w:ascii="Times New Roman" w:hAnsi="Times New Roman" w:cs="Times New Roman"/>
          <w:sz w:val="24"/>
        </w:rPr>
        <w:t>Thermo</w:t>
      </w:r>
      <w:proofErr w:type="spellEnd"/>
      <w:r w:rsidRPr="00F9031C">
        <w:rPr>
          <w:rFonts w:ascii="Times New Roman" w:hAnsi="Times New Roman" w:cs="Times New Roman"/>
          <w:sz w:val="24"/>
        </w:rPr>
        <w:t xml:space="preserve"> Fisher Scientific Inc.,).</w:t>
      </w:r>
    </w:p>
    <w:p w14:paraId="66A1EC1E" w14:textId="30C8329B" w:rsidR="00B75C74" w:rsidRPr="00234A40" w:rsidRDefault="00B75C74" w:rsidP="00234A40">
      <w:pPr>
        <w:spacing w:line="480" w:lineRule="auto"/>
        <w:rPr>
          <w:rFonts w:ascii="Times New Roman" w:hAnsi="Times New Roman" w:cs="Times New Roman"/>
          <w:sz w:val="24"/>
        </w:rPr>
      </w:pPr>
    </w:p>
    <w:sectPr w:rsidR="00B75C74" w:rsidRPr="00234A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A9E9" w14:textId="77777777" w:rsidR="00217D20" w:rsidRDefault="00217D20" w:rsidP="00217D20">
      <w:pPr>
        <w:spacing w:after="0" w:line="240" w:lineRule="auto"/>
      </w:pPr>
      <w:r>
        <w:separator/>
      </w:r>
    </w:p>
  </w:endnote>
  <w:endnote w:type="continuationSeparator" w:id="0">
    <w:p w14:paraId="4DE6D937" w14:textId="77777777" w:rsidR="00217D20" w:rsidRDefault="00217D20" w:rsidP="0021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7B66E" w14:textId="77777777" w:rsidR="00217D20" w:rsidRDefault="00217D20" w:rsidP="00217D20">
      <w:pPr>
        <w:spacing w:after="0" w:line="240" w:lineRule="auto"/>
      </w:pPr>
      <w:r>
        <w:separator/>
      </w:r>
    </w:p>
  </w:footnote>
  <w:footnote w:type="continuationSeparator" w:id="0">
    <w:p w14:paraId="337EA62A" w14:textId="77777777" w:rsidR="00217D20" w:rsidRDefault="00217D20" w:rsidP="0021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74"/>
    <w:rsid w:val="0003223F"/>
    <w:rsid w:val="00217D20"/>
    <w:rsid w:val="00230853"/>
    <w:rsid w:val="00234A40"/>
    <w:rsid w:val="002D31A2"/>
    <w:rsid w:val="00386CFB"/>
    <w:rsid w:val="004060F1"/>
    <w:rsid w:val="005A42D6"/>
    <w:rsid w:val="0068267D"/>
    <w:rsid w:val="007008B6"/>
    <w:rsid w:val="00707160"/>
    <w:rsid w:val="00717347"/>
    <w:rsid w:val="007C2B35"/>
    <w:rsid w:val="00861EBD"/>
    <w:rsid w:val="00983B85"/>
    <w:rsid w:val="0099115E"/>
    <w:rsid w:val="00AB0268"/>
    <w:rsid w:val="00AD1E93"/>
    <w:rsid w:val="00B75C74"/>
    <w:rsid w:val="00B9243D"/>
    <w:rsid w:val="00C13A37"/>
    <w:rsid w:val="00C53329"/>
    <w:rsid w:val="00CD022A"/>
    <w:rsid w:val="00CF5BBA"/>
    <w:rsid w:val="00D34F5E"/>
    <w:rsid w:val="00DC68D8"/>
    <w:rsid w:val="00E24D21"/>
    <w:rsid w:val="00E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1DB490"/>
  <w15:chartTrackingRefBased/>
  <w15:docId w15:val="{8109A8D1-5EE0-4CB1-AD21-8330D59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7D20"/>
  </w:style>
  <w:style w:type="paragraph" w:styleId="ac">
    <w:name w:val="footer"/>
    <w:basedOn w:val="a"/>
    <w:link w:val="ad"/>
    <w:uiPriority w:val="99"/>
    <w:unhideWhenUsed/>
    <w:rsid w:val="00217D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7D20"/>
  </w:style>
  <w:style w:type="character" w:styleId="ae">
    <w:name w:val="annotation reference"/>
    <w:basedOn w:val="a0"/>
    <w:uiPriority w:val="99"/>
    <w:semiHidden/>
    <w:unhideWhenUsed/>
    <w:rsid w:val="00CF5BB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F5BBA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0">
    <w:name w:val="コメント文字列 (文字)"/>
    <w:basedOn w:val="a0"/>
    <w:link w:val="af"/>
    <w:uiPriority w:val="99"/>
    <w:rsid w:val="00CF5BB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2</cp:revision>
  <dcterms:created xsi:type="dcterms:W3CDTF">2024-12-04T11:05:00Z</dcterms:created>
  <dcterms:modified xsi:type="dcterms:W3CDTF">2024-12-04T11:05:00Z</dcterms:modified>
</cp:coreProperties>
</file>