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0D16" w14:textId="284E252B" w:rsidR="002F1E06" w:rsidRPr="00FA7AEC" w:rsidRDefault="002F1E06" w:rsidP="002F1E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Lines="50" w:before="156" w:line="440" w:lineRule="exac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FA7AEC">
        <w:rPr>
          <w:rFonts w:ascii="Times New Roman" w:eastAsia="宋体" w:hAnsi="Times New Roman" w:cs="Times New Roman"/>
          <w:b/>
          <w:bCs/>
          <w:kern w:val="0"/>
          <w:szCs w:val="21"/>
        </w:rPr>
        <w:t>e</w:t>
      </w:r>
      <w:r w:rsidRPr="00FA7AE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T</w:t>
      </w:r>
      <w:r w:rsidRPr="00FA7AEC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able </w:t>
      </w:r>
      <w:r w:rsidR="00E233F5">
        <w:rPr>
          <w:rFonts w:ascii="Times New Roman" w:eastAsia="宋体" w:hAnsi="Times New Roman" w:cs="Times New Roman"/>
          <w:b/>
          <w:bCs/>
          <w:kern w:val="0"/>
          <w:szCs w:val="21"/>
        </w:rPr>
        <w:t>Ⅱ</w:t>
      </w:r>
      <w:r w:rsidRPr="00FA7AEC">
        <w:rPr>
          <w:rFonts w:ascii="Times New Roman" w:eastAsia="宋体" w:hAnsi="Times New Roman" w:cs="Times New Roman"/>
          <w:kern w:val="0"/>
          <w:szCs w:val="21"/>
        </w:rPr>
        <w:t>. The detailed scoring scale of the VIDIAC score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2753"/>
        <w:gridCol w:w="842"/>
      </w:tblGrid>
      <w:tr w:rsidR="002F1E06" w:rsidRPr="00255359" w14:paraId="4A3D22F1" w14:textId="77777777" w:rsidTr="00255359">
        <w:tc>
          <w:tcPr>
            <w:tcW w:w="45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FF4AB6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Hlk183033665"/>
            <w:r w:rsidRPr="00255359">
              <w:rPr>
                <w:rFonts w:ascii="Times New Roman" w:hAnsi="Times New Roman" w:cs="Times New Roman"/>
                <w:szCs w:val="21"/>
              </w:rPr>
              <w:t>The Detailed Scoring Scale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2289E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/>
                <w:szCs w:val="21"/>
              </w:rPr>
              <w:t>Score</w:t>
            </w:r>
          </w:p>
        </w:tc>
      </w:tr>
      <w:tr w:rsidR="002F1E06" w:rsidRPr="00255359" w14:paraId="289898DF" w14:textId="77777777" w:rsidTr="00255359">
        <w:tc>
          <w:tcPr>
            <w:tcW w:w="289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7266D2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bookmarkStart w:id="1" w:name="_Hlk183034567"/>
            <w:r w:rsidRPr="00255359">
              <w:rPr>
                <w:rFonts w:ascii="Times New Roman" w:hAnsi="Times New Roman" w:cs="Times New Roman"/>
                <w:b/>
                <w:bCs/>
                <w:szCs w:val="21"/>
              </w:rPr>
              <w:t>*</w:t>
            </w:r>
            <w:r w:rsidRPr="00255359">
              <w:rPr>
                <w:rFonts w:ascii="Times New Roman" w:hAnsi="Times New Roman" w:cs="Times New Roman" w:hint="eastAsia"/>
                <w:b/>
                <w:bCs/>
                <w:szCs w:val="21"/>
              </w:rPr>
              <w:t>E</w:t>
            </w:r>
            <w:r w:rsidRPr="00255359">
              <w:rPr>
                <w:rFonts w:ascii="Times New Roman" w:hAnsi="Times New Roman" w:cs="Times New Roman"/>
                <w:szCs w:val="21"/>
              </w:rPr>
              <w:t>piglottis</w:t>
            </w:r>
            <w:bookmarkEnd w:id="1"/>
            <w:r w:rsidRPr="00255359">
              <w:rPr>
                <w:rFonts w:ascii="Times New Roman" w:hAnsi="Times New Roman" w:cs="Times New Roman" w:hint="eastAsia"/>
                <w:szCs w:val="21"/>
              </w:rPr>
              <w:t>:</w:t>
            </w:r>
            <w:r w:rsidRPr="0025535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i</w:t>
            </w:r>
            <w:r w:rsidRPr="00255359">
              <w:rPr>
                <w:rFonts w:ascii="Times New Roman" w:hAnsi="Times New Roman" w:cs="Times New Roman"/>
                <w:szCs w:val="21"/>
              </w:rPr>
              <w:t>nteraction with blade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255359">
              <w:rPr>
                <w:rFonts w:ascii="Times New Roman" w:hAnsi="Times New Roman" w:cs="Times New Roman"/>
                <w:szCs w:val="21"/>
              </w:rPr>
              <w:t>0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sym w:font="Symbol" w:char="F07E"/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0DDF5604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  <w:tcBorders>
              <w:top w:val="single" w:sz="12" w:space="0" w:color="auto"/>
            </w:tcBorders>
          </w:tcPr>
          <w:p w14:paraId="4BF3951E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pct"/>
            <w:tcBorders>
              <w:top w:val="single" w:sz="12" w:space="0" w:color="auto"/>
              <w:right w:val="single" w:sz="12" w:space="0" w:color="auto"/>
            </w:tcBorders>
          </w:tcPr>
          <w:p w14:paraId="5AAC8C8B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1E06" w:rsidRPr="00255359" w14:paraId="302919F6" w14:textId="77777777" w:rsidTr="00255359">
        <w:tc>
          <w:tcPr>
            <w:tcW w:w="2891" w:type="pct"/>
            <w:vMerge/>
            <w:tcBorders>
              <w:left w:val="single" w:sz="12" w:space="0" w:color="auto"/>
            </w:tcBorders>
          </w:tcPr>
          <w:p w14:paraId="012D7DD4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</w:tcPr>
          <w:p w14:paraId="4940E730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bookmarkStart w:id="2" w:name="_Hlk183034624"/>
            <w:r w:rsidRPr="00255359">
              <w:rPr>
                <w:rFonts w:ascii="Times New Roman" w:hAnsi="Times New Roman" w:cs="Times New Roman"/>
                <w:szCs w:val="21"/>
              </w:rPr>
              <w:t>Impaired movement</w:t>
            </w:r>
            <w:bookmarkEnd w:id="2"/>
          </w:p>
        </w:tc>
        <w:tc>
          <w:tcPr>
            <w:tcW w:w="494" w:type="pct"/>
            <w:tcBorders>
              <w:right w:val="single" w:sz="12" w:space="0" w:color="auto"/>
            </w:tcBorders>
          </w:tcPr>
          <w:p w14:paraId="59F1E69E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2F1E06" w:rsidRPr="00255359" w14:paraId="191F30BF" w14:textId="77777777" w:rsidTr="00255359">
        <w:tc>
          <w:tcPr>
            <w:tcW w:w="2891" w:type="pct"/>
            <w:vMerge/>
            <w:tcBorders>
              <w:left w:val="single" w:sz="12" w:space="0" w:color="auto"/>
            </w:tcBorders>
          </w:tcPr>
          <w:p w14:paraId="33D5AEAF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</w:tcPr>
          <w:p w14:paraId="279B51E2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bookmarkStart w:id="3" w:name="_Hlk183034638"/>
            <w:r w:rsidRPr="00255359">
              <w:rPr>
                <w:rFonts w:ascii="Times New Roman" w:hAnsi="Times New Roman" w:cs="Times New Roman"/>
                <w:szCs w:val="21"/>
              </w:rPr>
              <w:t>Increased lifting force</w:t>
            </w:r>
            <w:bookmarkEnd w:id="3"/>
          </w:p>
        </w:tc>
        <w:tc>
          <w:tcPr>
            <w:tcW w:w="494" w:type="pct"/>
            <w:tcBorders>
              <w:right w:val="single" w:sz="12" w:space="0" w:color="auto"/>
            </w:tcBorders>
          </w:tcPr>
          <w:p w14:paraId="0CA10A92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2F1E06" w:rsidRPr="00255359" w14:paraId="25DE250D" w14:textId="77777777" w:rsidTr="00255359">
        <w:tc>
          <w:tcPr>
            <w:tcW w:w="289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9DE195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  <w:tcBorders>
              <w:bottom w:val="single" w:sz="12" w:space="0" w:color="auto"/>
            </w:tcBorders>
          </w:tcPr>
          <w:p w14:paraId="2FE3F4EF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bookmarkStart w:id="4" w:name="_Hlk183034657"/>
            <w:r w:rsidRPr="00255359">
              <w:rPr>
                <w:rFonts w:ascii="Times New Roman" w:hAnsi="Times New Roman" w:cs="Times New Roman"/>
                <w:szCs w:val="21"/>
              </w:rPr>
              <w:t>Direct lifting</w:t>
            </w:r>
            <w:bookmarkEnd w:id="4"/>
          </w:p>
        </w:tc>
        <w:tc>
          <w:tcPr>
            <w:tcW w:w="494" w:type="pct"/>
            <w:tcBorders>
              <w:bottom w:val="single" w:sz="12" w:space="0" w:color="auto"/>
              <w:right w:val="single" w:sz="12" w:space="0" w:color="auto"/>
            </w:tcBorders>
          </w:tcPr>
          <w:p w14:paraId="57384C90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2F1E06" w:rsidRPr="00255359" w14:paraId="504CB264" w14:textId="77777777" w:rsidTr="00255359">
        <w:tc>
          <w:tcPr>
            <w:tcW w:w="289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403D69" w14:textId="5EF80EE5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bookmarkStart w:id="5" w:name="_Hlk183034805"/>
            <w:r w:rsidRPr="00255359">
              <w:rPr>
                <w:rFonts w:ascii="Times New Roman" w:hAnsi="Times New Roman" w:cs="Times New Roman"/>
                <w:b/>
                <w:bCs/>
                <w:szCs w:val="21"/>
              </w:rPr>
              <w:t>*</w:t>
            </w:r>
            <w:r w:rsidRPr="00255359">
              <w:rPr>
                <w:rFonts w:ascii="Times New Roman" w:hAnsi="Times New Roman" w:cs="Times New Roman" w:hint="eastAsia"/>
                <w:b/>
                <w:bCs/>
                <w:szCs w:val="21"/>
              </w:rPr>
              <w:t>V</w:t>
            </w:r>
            <w:r w:rsidRPr="00255359">
              <w:rPr>
                <w:rFonts w:ascii="Times New Roman" w:hAnsi="Times New Roman" w:cs="Times New Roman"/>
                <w:szCs w:val="21"/>
              </w:rPr>
              <w:t>ocal cords</w:t>
            </w:r>
            <w:bookmarkEnd w:id="5"/>
            <w:r w:rsidRPr="00255359">
              <w:rPr>
                <w:rFonts w:ascii="Times New Roman" w:hAnsi="Times New Roman" w:cs="Times New Roman"/>
                <w:szCs w:val="21"/>
              </w:rPr>
              <w:t>:</w:t>
            </w:r>
            <w:r w:rsidRPr="00255359">
              <w:rPr>
                <w:szCs w:val="21"/>
              </w:rPr>
              <w:t xml:space="preserve"> </w:t>
            </w:r>
            <w:r w:rsidRPr="00255359">
              <w:rPr>
                <w:rFonts w:ascii="Times New Roman" w:hAnsi="Times New Roman" w:cs="Times New Roman"/>
                <w:szCs w:val="21"/>
              </w:rPr>
              <w:t>best view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55359">
              <w:rPr>
                <w:rFonts w:ascii="Times New Roman" w:hAnsi="Times New Roman" w:cs="Times New Roman"/>
                <w:szCs w:val="21"/>
              </w:rPr>
              <w:t>1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sym w:font="Symbol" w:char="F07E"/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7980CF3D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  <w:tcBorders>
              <w:top w:val="single" w:sz="12" w:space="0" w:color="auto"/>
            </w:tcBorders>
          </w:tcPr>
          <w:p w14:paraId="5D9B5F27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4" w:type="pct"/>
            <w:tcBorders>
              <w:top w:val="single" w:sz="12" w:space="0" w:color="auto"/>
              <w:right w:val="single" w:sz="12" w:space="0" w:color="auto"/>
            </w:tcBorders>
          </w:tcPr>
          <w:p w14:paraId="2C9E4F15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1E06" w:rsidRPr="00255359" w14:paraId="4F1F734C" w14:textId="77777777" w:rsidTr="00255359">
        <w:tc>
          <w:tcPr>
            <w:tcW w:w="2891" w:type="pct"/>
            <w:vMerge/>
            <w:tcBorders>
              <w:left w:val="single" w:sz="12" w:space="0" w:color="auto"/>
            </w:tcBorders>
          </w:tcPr>
          <w:p w14:paraId="29649766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</w:tcPr>
          <w:p w14:paraId="1310DB34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/>
                <w:szCs w:val="21"/>
              </w:rPr>
              <w:t>Clearly visible</w:t>
            </w: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14:paraId="08B627BF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55359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2F1E06" w:rsidRPr="00255359" w14:paraId="20375C19" w14:textId="77777777" w:rsidTr="00255359">
        <w:tc>
          <w:tcPr>
            <w:tcW w:w="2891" w:type="pct"/>
            <w:vMerge/>
            <w:tcBorders>
              <w:left w:val="single" w:sz="12" w:space="0" w:color="auto"/>
            </w:tcBorders>
          </w:tcPr>
          <w:p w14:paraId="04970B32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</w:tcPr>
          <w:p w14:paraId="319535D0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/>
                <w:szCs w:val="21"/>
              </w:rPr>
              <w:t>Only just visible</w:t>
            </w: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14:paraId="443E2C54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2F1E06" w:rsidRPr="00255359" w14:paraId="5CB5D2EB" w14:textId="77777777" w:rsidTr="00255359">
        <w:tc>
          <w:tcPr>
            <w:tcW w:w="289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4ECCC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pct"/>
            <w:tcBorders>
              <w:bottom w:val="single" w:sz="12" w:space="0" w:color="auto"/>
            </w:tcBorders>
          </w:tcPr>
          <w:p w14:paraId="318D0D0D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/>
                <w:szCs w:val="21"/>
              </w:rPr>
              <w:t>Not visible</w:t>
            </w:r>
          </w:p>
        </w:tc>
        <w:tc>
          <w:tcPr>
            <w:tcW w:w="494" w:type="pct"/>
            <w:tcBorders>
              <w:bottom w:val="single" w:sz="12" w:space="0" w:color="auto"/>
              <w:right w:val="single" w:sz="12" w:space="0" w:color="auto"/>
            </w:tcBorders>
          </w:tcPr>
          <w:p w14:paraId="0B3A7561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2F1E06" w:rsidRPr="00255359" w14:paraId="7E36E786" w14:textId="77777777" w:rsidTr="00255359">
        <w:tc>
          <w:tcPr>
            <w:tcW w:w="2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69628E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b/>
                <w:bCs/>
                <w:szCs w:val="21"/>
              </w:rPr>
              <w:t>A</w:t>
            </w:r>
            <w:r w:rsidRPr="00255359">
              <w:rPr>
                <w:rFonts w:ascii="Times New Roman" w:hAnsi="Times New Roman" w:cs="Times New Roman"/>
                <w:szCs w:val="21"/>
              </w:rPr>
              <w:t>rytenoids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:</w:t>
            </w:r>
            <w:r w:rsidRPr="00255359">
              <w:rPr>
                <w:rFonts w:ascii="Times New Roman" w:hAnsi="Times New Roman" w:cs="Times New Roman"/>
                <w:szCs w:val="21"/>
              </w:rPr>
              <w:t xml:space="preserve"> posterior laryngeal inlet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255359">
              <w:rPr>
                <w:rFonts w:ascii="Times New Roman" w:hAnsi="Times New Roman" w:cs="Times New Roman"/>
                <w:szCs w:val="21"/>
              </w:rPr>
              <w:t>0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sym w:font="Symbol" w:char="F07E"/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615" w:type="pct"/>
            <w:tcBorders>
              <w:top w:val="single" w:sz="12" w:space="0" w:color="auto"/>
              <w:bottom w:val="single" w:sz="12" w:space="0" w:color="auto"/>
            </w:tcBorders>
          </w:tcPr>
          <w:p w14:paraId="53F6AB9D" w14:textId="77777777" w:rsidR="002F1E06" w:rsidRPr="00255359" w:rsidRDefault="002F1E06" w:rsidP="002F1E06">
            <w:pPr>
              <w:wordWrap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/>
                <w:szCs w:val="21"/>
              </w:rPr>
              <w:t>Enlarged arytenoids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2918F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2F1E06" w:rsidRPr="00255359" w14:paraId="2F3B3F87" w14:textId="77777777" w:rsidTr="00255359">
        <w:tc>
          <w:tcPr>
            <w:tcW w:w="45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5CF1F3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/>
                <w:szCs w:val="21"/>
              </w:rPr>
              <w:t>Ovreall score =</w:t>
            </w:r>
            <w:r w:rsidRPr="00255359">
              <w:rPr>
                <w:b/>
                <w:bCs/>
                <w:szCs w:val="21"/>
              </w:rPr>
              <w:t xml:space="preserve"> </w:t>
            </w:r>
            <w:r w:rsidRPr="00255359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  <w:r w:rsidRPr="00255359">
              <w:rPr>
                <w:rFonts w:ascii="Times New Roman" w:hAnsi="Times New Roman" w:cs="Times New Roman"/>
                <w:szCs w:val="21"/>
              </w:rPr>
              <w:t>+</w:t>
            </w:r>
            <w:r w:rsidRPr="00255359">
              <w:rPr>
                <w:rFonts w:ascii="Times New Roman" w:hAnsi="Times New Roman" w:cs="Times New Roman"/>
                <w:b/>
                <w:bCs/>
                <w:szCs w:val="21"/>
              </w:rPr>
              <w:t>V</w:t>
            </w:r>
            <w:r w:rsidRPr="00255359">
              <w:rPr>
                <w:rFonts w:ascii="Times New Roman" w:hAnsi="Times New Roman" w:cs="Times New Roman"/>
                <w:szCs w:val="21"/>
              </w:rPr>
              <w:t>+</w:t>
            </w:r>
            <w:r w:rsidRPr="00255359">
              <w:rPr>
                <w:rFonts w:ascii="Times New Roman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AAAE7" w14:textId="77777777" w:rsidR="002F1E06" w:rsidRPr="00255359" w:rsidRDefault="002F1E06" w:rsidP="002F1E06">
            <w:pPr>
              <w:wordWrap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55359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55359">
              <w:rPr>
                <w:rFonts w:ascii="Times New Roman" w:hAnsi="Times New Roman" w:cs="Times New Roman"/>
                <w:szCs w:val="21"/>
              </w:rPr>
              <w:t>1</w:t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sym w:font="Symbol" w:char="F07E"/>
            </w:r>
            <w:r w:rsidRPr="00255359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</w:tr>
    </w:tbl>
    <w:bookmarkEnd w:id="0"/>
    <w:p w14:paraId="6AE24906" w14:textId="768AEBBB" w:rsidR="003B6EC7" w:rsidRPr="002F1E06" w:rsidRDefault="002F1E06" w:rsidP="002F1E0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4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A7AEC">
        <w:rPr>
          <w:rFonts w:ascii="Times New Roman" w:eastAsia="宋体" w:hAnsi="Times New Roman" w:cs="Times New Roman"/>
          <w:kern w:val="0"/>
          <w:szCs w:val="21"/>
        </w:rPr>
        <w:t>*</w:t>
      </w:r>
      <w:r>
        <w:rPr>
          <w:rFonts w:ascii="Times New Roman" w:eastAsia="宋体" w:hAnsi="Times New Roman" w:cs="Times New Roman"/>
          <w:kern w:val="0"/>
          <w:szCs w:val="21"/>
        </w:rPr>
        <w:t>Three</w:t>
      </w:r>
      <w:r w:rsidRPr="00FA7AEC">
        <w:rPr>
          <w:rFonts w:ascii="Times New Roman" w:eastAsia="宋体" w:hAnsi="Times New Roman" w:cs="Times New Roman"/>
          <w:kern w:val="0"/>
          <w:szCs w:val="21"/>
        </w:rPr>
        <w:t xml:space="preserve"> </w:t>
      </w:r>
      <w:bookmarkStart w:id="6" w:name="_Hlk183034602"/>
      <w:r w:rsidRPr="00092055">
        <w:rPr>
          <w:rFonts w:ascii="Times New Roman" w:eastAsia="宋体" w:hAnsi="Times New Roman" w:cs="Times New Roman"/>
          <w:kern w:val="0"/>
          <w:szCs w:val="21"/>
        </w:rPr>
        <w:t>e</w:t>
      </w:r>
      <w:r w:rsidRPr="00FA7AEC">
        <w:rPr>
          <w:rFonts w:ascii="Times New Roman" w:eastAsia="宋体" w:hAnsi="Times New Roman" w:cs="Times New Roman"/>
          <w:kern w:val="0"/>
          <w:szCs w:val="21"/>
        </w:rPr>
        <w:t>piglottis</w:t>
      </w:r>
      <w:bookmarkEnd w:id="6"/>
      <w:r>
        <w:rPr>
          <w:rFonts w:ascii="Times New Roman" w:eastAsia="宋体" w:hAnsi="Times New Roman" w:cs="Times New Roman"/>
          <w:kern w:val="0"/>
          <w:szCs w:val="21"/>
        </w:rPr>
        <w:t xml:space="preserve"> variables (</w:t>
      </w:r>
      <w:r w:rsidRPr="00FA7AEC">
        <w:rPr>
          <w:rFonts w:ascii="Times New Roman" w:eastAsia="宋体" w:hAnsi="Times New Roman" w:cs="Times New Roman"/>
          <w:kern w:val="0"/>
          <w:szCs w:val="21"/>
        </w:rPr>
        <w:t>“</w:t>
      </w:r>
      <w:r w:rsidRPr="00FA7AEC">
        <w:rPr>
          <w:rFonts w:ascii="Times New Roman" w:eastAsia="宋体" w:hAnsi="Times New Roman" w:cs="Times New Roman" w:hint="eastAsia"/>
          <w:kern w:val="0"/>
          <w:szCs w:val="21"/>
        </w:rPr>
        <w:t>i</w:t>
      </w:r>
      <w:r w:rsidRPr="00FA7AEC">
        <w:rPr>
          <w:rFonts w:ascii="Times New Roman" w:eastAsia="宋体" w:hAnsi="Times New Roman" w:cs="Times New Roman"/>
          <w:kern w:val="0"/>
          <w:szCs w:val="21"/>
        </w:rPr>
        <w:t>mpaired movement”,</w:t>
      </w:r>
      <w:r w:rsidRPr="00092055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FA7AEC">
        <w:rPr>
          <w:rFonts w:ascii="Times New Roman" w:eastAsia="宋体" w:hAnsi="Times New Roman" w:cs="Times New Roman"/>
          <w:kern w:val="0"/>
          <w:szCs w:val="21"/>
        </w:rPr>
        <w:t>“</w:t>
      </w:r>
      <w:r w:rsidRPr="00FA7AEC">
        <w:rPr>
          <w:rFonts w:ascii="Times New Roman" w:eastAsia="宋体" w:hAnsi="Times New Roman" w:cs="Times New Roman" w:hint="eastAsia"/>
          <w:kern w:val="0"/>
          <w:szCs w:val="21"/>
        </w:rPr>
        <w:t>i</w:t>
      </w:r>
      <w:r w:rsidRPr="00FA7AEC">
        <w:rPr>
          <w:rFonts w:ascii="Times New Roman" w:eastAsia="宋体" w:hAnsi="Times New Roman" w:cs="Times New Roman"/>
          <w:kern w:val="0"/>
          <w:szCs w:val="21"/>
        </w:rPr>
        <w:t>ncreased lifting force”</w:t>
      </w:r>
      <w:r w:rsidRPr="00FA7AEC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FA7AEC">
        <w:rPr>
          <w:rFonts w:ascii="Times New Roman" w:eastAsia="宋体" w:hAnsi="Times New Roman" w:cs="Times New Roman"/>
          <w:kern w:val="0"/>
          <w:szCs w:val="21"/>
        </w:rPr>
        <w:t>and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FA7AEC">
        <w:rPr>
          <w:rFonts w:ascii="Times New Roman" w:eastAsia="宋体" w:hAnsi="Times New Roman" w:cs="Times New Roman"/>
          <w:kern w:val="0"/>
          <w:szCs w:val="21"/>
        </w:rPr>
        <w:t>“</w:t>
      </w:r>
      <w:r w:rsidRPr="00FA7AEC">
        <w:rPr>
          <w:rFonts w:ascii="Times New Roman" w:eastAsia="宋体" w:hAnsi="Times New Roman" w:cs="Times New Roman" w:hint="eastAsia"/>
          <w:kern w:val="0"/>
          <w:szCs w:val="21"/>
        </w:rPr>
        <w:t>d</w:t>
      </w:r>
      <w:r w:rsidRPr="00FA7AEC">
        <w:rPr>
          <w:rFonts w:ascii="Times New Roman" w:eastAsia="宋体" w:hAnsi="Times New Roman" w:cs="Times New Roman"/>
          <w:kern w:val="0"/>
          <w:szCs w:val="21"/>
        </w:rPr>
        <w:t>irect lifting”</w:t>
      </w:r>
      <w:r>
        <w:rPr>
          <w:rFonts w:ascii="Times New Roman" w:eastAsia="宋体" w:hAnsi="Times New Roman" w:cs="Times New Roman"/>
          <w:kern w:val="0"/>
          <w:szCs w:val="21"/>
        </w:rPr>
        <w:t>)</w:t>
      </w:r>
      <w:r w:rsidRPr="00FA7AEC">
        <w:rPr>
          <w:rFonts w:ascii="Times New Roman" w:eastAsia="宋体" w:hAnsi="Times New Roman" w:cs="Times New Roman"/>
          <w:kern w:val="0"/>
          <w:szCs w:val="21"/>
        </w:rPr>
        <w:t xml:space="preserve"> are the relation of </w:t>
      </w:r>
      <w:r w:rsidRPr="00FA7AEC">
        <w:rPr>
          <w:rFonts w:ascii="Times New Roman" w:eastAsia="宋体" w:hAnsi="Times New Roman" w:cs="Times New Roman"/>
          <w:b/>
          <w:bCs/>
          <w:kern w:val="0"/>
          <w:szCs w:val="21"/>
        </w:rPr>
        <w:t>“and”</w:t>
      </w:r>
      <w:r w:rsidRPr="00FA7AEC">
        <w:rPr>
          <w:rFonts w:ascii="Times New Roman" w:eastAsia="宋体" w:hAnsi="Times New Roman" w:cs="Times New Roman"/>
          <w:kern w:val="0"/>
          <w:szCs w:val="21"/>
        </w:rPr>
        <w:t>.</w:t>
      </w:r>
      <w:r w:rsidRPr="00FA7AEC">
        <w:rPr>
          <w:rFonts w:ascii="宋体" w:eastAsia="宋体" w:hAnsi="宋体" w:cs="宋体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>Two glottic view variables (</w:t>
      </w:r>
      <w:bookmarkStart w:id="7" w:name="_Hlk187340232"/>
      <w:r>
        <w:rPr>
          <w:rFonts w:ascii="Times New Roman" w:eastAsia="宋体" w:hAnsi="Times New Roman" w:cs="Times New Roman"/>
          <w:kern w:val="0"/>
          <w:szCs w:val="21"/>
        </w:rPr>
        <w:t xml:space="preserve">vocal cords </w:t>
      </w:r>
      <w:r w:rsidRPr="00FA7AEC">
        <w:rPr>
          <w:rFonts w:ascii="Times New Roman" w:eastAsia="宋体" w:hAnsi="Times New Roman" w:cs="Times New Roman"/>
          <w:kern w:val="0"/>
          <w:szCs w:val="21"/>
        </w:rPr>
        <w:t>“</w:t>
      </w:r>
      <w:bookmarkEnd w:id="7"/>
      <w:r w:rsidRPr="00FA7AEC">
        <w:rPr>
          <w:rFonts w:ascii="Times New Roman" w:eastAsia="宋体" w:hAnsi="Times New Roman" w:cs="Times New Roman"/>
          <w:kern w:val="0"/>
          <w:szCs w:val="21"/>
        </w:rPr>
        <w:t>clearly visible”, “only just visible” and “not visible”</w:t>
      </w:r>
      <w:r>
        <w:rPr>
          <w:rFonts w:ascii="Times New Roman" w:eastAsia="宋体" w:hAnsi="Times New Roman" w:cs="Times New Roman"/>
          <w:kern w:val="0"/>
          <w:szCs w:val="21"/>
        </w:rPr>
        <w:t>)</w:t>
      </w:r>
      <w:r w:rsidRPr="00FA7AEC">
        <w:rPr>
          <w:rFonts w:ascii="Times New Roman" w:eastAsia="宋体" w:hAnsi="Times New Roman" w:cs="Times New Roman"/>
          <w:kern w:val="0"/>
          <w:szCs w:val="21"/>
        </w:rPr>
        <w:t xml:space="preserve"> are the relation of </w:t>
      </w:r>
      <w:r w:rsidRPr="00FA7AEC">
        <w:rPr>
          <w:rFonts w:ascii="Times New Roman" w:eastAsia="宋体" w:hAnsi="Times New Roman" w:cs="Times New Roman"/>
          <w:b/>
          <w:bCs/>
          <w:kern w:val="0"/>
          <w:szCs w:val="21"/>
        </w:rPr>
        <w:t>“or”</w:t>
      </w:r>
      <w:r w:rsidRPr="00FA7AEC">
        <w:rPr>
          <w:rFonts w:ascii="Times New Roman" w:eastAsia="宋体" w:hAnsi="Times New Roman" w:cs="Times New Roman"/>
          <w:kern w:val="0"/>
          <w:szCs w:val="21"/>
        </w:rPr>
        <w:t>.</w:t>
      </w:r>
    </w:p>
    <w:sectPr w:rsidR="003B6EC7" w:rsidRPr="002F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77FF" w14:textId="77777777" w:rsidR="00354A2D" w:rsidRDefault="00354A2D" w:rsidP="002F1E06">
      <w:r>
        <w:separator/>
      </w:r>
    </w:p>
  </w:endnote>
  <w:endnote w:type="continuationSeparator" w:id="0">
    <w:p w14:paraId="34E90209" w14:textId="77777777" w:rsidR="00354A2D" w:rsidRDefault="00354A2D" w:rsidP="002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A483" w14:textId="77777777" w:rsidR="00354A2D" w:rsidRDefault="00354A2D" w:rsidP="002F1E06">
      <w:r>
        <w:separator/>
      </w:r>
    </w:p>
  </w:footnote>
  <w:footnote w:type="continuationSeparator" w:id="0">
    <w:p w14:paraId="2EDD8280" w14:textId="77777777" w:rsidR="00354A2D" w:rsidRDefault="00354A2D" w:rsidP="002F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713D"/>
    <w:rsid w:val="00184523"/>
    <w:rsid w:val="0018713D"/>
    <w:rsid w:val="00255359"/>
    <w:rsid w:val="002F1E06"/>
    <w:rsid w:val="00354A2D"/>
    <w:rsid w:val="003B6EC7"/>
    <w:rsid w:val="00BC3322"/>
    <w:rsid w:val="00E233F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8ED78"/>
  <w15:chartTrackingRefBased/>
  <w15:docId w15:val="{0CF9D803-C923-4693-8599-074ABB6D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E06"/>
    <w:rPr>
      <w:sz w:val="18"/>
      <w:szCs w:val="18"/>
    </w:rPr>
  </w:style>
  <w:style w:type="table" w:styleId="a7">
    <w:name w:val="Table Grid"/>
    <w:basedOn w:val="a1"/>
    <w:uiPriority w:val="59"/>
    <w:rsid w:val="002F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resilience24@hotmail.com</dc:creator>
  <cp:keywords/>
  <dc:description/>
  <cp:lastModifiedBy>resilience24@hotmail.com</cp:lastModifiedBy>
  <cp:revision>4</cp:revision>
  <dcterms:created xsi:type="dcterms:W3CDTF">2025-01-21T11:18:00Z</dcterms:created>
  <dcterms:modified xsi:type="dcterms:W3CDTF">2025-03-27T02:04:00Z</dcterms:modified>
</cp:coreProperties>
</file>