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263310" w:rsidP="00263310">
            <w:pPr>
              <w:tabs>
                <w:tab w:val="left" w:pos="5400"/>
              </w:tabs>
              <w:jc w:val="center"/>
              <w:rPr>
                <w:sz w:val="20"/>
              </w:rPr>
            </w:pPr>
            <w:r>
              <w:rPr>
                <w:sz w:val="20"/>
              </w:rPr>
              <w:t>1</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263310" w:rsidP="00263310">
            <w:pPr>
              <w:tabs>
                <w:tab w:val="left" w:pos="5400"/>
              </w:tabs>
              <w:jc w:val="center"/>
              <w:rPr>
                <w:sz w:val="20"/>
              </w:rPr>
            </w:pPr>
            <w:r>
              <w:rPr>
                <w:sz w:val="20"/>
              </w:rPr>
              <w:t>2</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263310" w:rsidP="00263310">
            <w:pPr>
              <w:tabs>
                <w:tab w:val="left" w:pos="5400"/>
              </w:tabs>
              <w:jc w:val="center"/>
              <w:rPr>
                <w:sz w:val="20"/>
              </w:rPr>
            </w:pPr>
            <w:r>
              <w:rPr>
                <w:sz w:val="20"/>
              </w:rPr>
              <w:t>3-5</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263310" w:rsidP="00263310">
            <w:pPr>
              <w:tabs>
                <w:tab w:val="left" w:pos="5400"/>
              </w:tabs>
              <w:jc w:val="center"/>
              <w:rPr>
                <w:sz w:val="20"/>
              </w:rPr>
            </w:pPr>
            <w:r>
              <w:rPr>
                <w:sz w:val="20"/>
              </w:rPr>
              <w:t>5</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191A23" w:rsidP="00263310">
            <w:pPr>
              <w:tabs>
                <w:tab w:val="left" w:pos="5400"/>
              </w:tabs>
              <w:jc w:val="center"/>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263310" w:rsidP="00263310">
            <w:pPr>
              <w:tabs>
                <w:tab w:val="left" w:pos="5400"/>
              </w:tabs>
              <w:jc w:val="center"/>
              <w:rPr>
                <w:sz w:val="20"/>
              </w:rPr>
            </w:pPr>
            <w:r>
              <w:rPr>
                <w:sz w:val="20"/>
              </w:rPr>
              <w:t>5</w:t>
            </w: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263310" w:rsidP="00263310">
            <w:pPr>
              <w:tabs>
                <w:tab w:val="left" w:pos="5400"/>
              </w:tabs>
              <w:jc w:val="center"/>
              <w:rPr>
                <w:sz w:val="20"/>
              </w:rPr>
            </w:pPr>
            <w:r>
              <w:rPr>
                <w:sz w:val="20"/>
              </w:rPr>
              <w:t>5-8</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Pr="0022554A" w:rsidRDefault="00263310" w:rsidP="00263310">
            <w:pPr>
              <w:tabs>
                <w:tab w:val="left" w:pos="5400"/>
              </w:tabs>
              <w:jc w:val="center"/>
              <w:rPr>
                <w:sz w:val="20"/>
              </w:rPr>
            </w:pPr>
            <w:r>
              <w:rPr>
                <w:sz w:val="20"/>
              </w:rPr>
              <w:t>N/A</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263310" w:rsidP="00263310">
            <w:pPr>
              <w:tabs>
                <w:tab w:val="left" w:pos="5400"/>
              </w:tabs>
              <w:jc w:val="center"/>
              <w:rPr>
                <w:sz w:val="20"/>
              </w:rPr>
            </w:pPr>
            <w:r>
              <w:rPr>
                <w:sz w:val="20"/>
              </w:rPr>
              <w:t>8-13</w:t>
            </w: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263310" w:rsidRDefault="00263310" w:rsidP="00263310">
            <w:pPr>
              <w:tabs>
                <w:tab w:val="left" w:pos="5400"/>
              </w:tabs>
              <w:jc w:val="center"/>
              <w:rPr>
                <w:sz w:val="20"/>
              </w:rPr>
            </w:pPr>
            <w:r w:rsidRPr="00263310">
              <w:rPr>
                <w:sz w:val="20"/>
              </w:rPr>
              <w:t>8-13</w:t>
            </w: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263310" w:rsidP="00263310">
            <w:pPr>
              <w:tabs>
                <w:tab w:val="left" w:pos="5400"/>
              </w:tabs>
              <w:jc w:val="center"/>
              <w:rPr>
                <w:color w:val="000000"/>
                <w:sz w:val="20"/>
              </w:rPr>
            </w:pPr>
            <w:r>
              <w:rPr>
                <w:color w:val="000000"/>
                <w:sz w:val="20"/>
              </w:rPr>
              <w:t>8</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263310" w:rsidP="00263310">
            <w:pPr>
              <w:tabs>
                <w:tab w:val="left" w:pos="5400"/>
              </w:tabs>
              <w:jc w:val="center"/>
              <w:rPr>
                <w:sz w:val="20"/>
              </w:rPr>
            </w:pPr>
            <w:r>
              <w:rPr>
                <w:sz w:val="20"/>
              </w:rPr>
              <w:t>14-15</w:t>
            </w:r>
          </w:p>
        </w:tc>
        <w:tc>
          <w:tcPr>
            <w:tcW w:w="2835" w:type="dxa"/>
          </w:tcPr>
          <w:p w:rsidR="00191A23" w:rsidRPr="0022554A" w:rsidRDefault="00191A23" w:rsidP="0022554A">
            <w:pPr>
              <w:tabs>
                <w:tab w:val="left" w:pos="5400"/>
              </w:tabs>
              <w:rPr>
                <w:sz w:val="20"/>
              </w:rPr>
            </w:pP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16"/>
        <w:gridCol w:w="746"/>
        <w:gridCol w:w="8227"/>
        <w:gridCol w:w="1427"/>
        <w:gridCol w:w="3076"/>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263310" w:rsidP="00263310">
            <w:pPr>
              <w:tabs>
                <w:tab w:val="left" w:pos="5400"/>
              </w:tabs>
              <w:jc w:val="center"/>
              <w:rPr>
                <w:sz w:val="20"/>
              </w:rPr>
            </w:pPr>
            <w:r>
              <w:rPr>
                <w:sz w:val="20"/>
              </w:rPr>
              <w:t>14</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263310" w:rsidP="00263310">
            <w:pPr>
              <w:tabs>
                <w:tab w:val="left" w:pos="5400"/>
              </w:tabs>
              <w:jc w:val="center"/>
              <w:rPr>
                <w:sz w:val="20"/>
              </w:rPr>
            </w:pPr>
            <w:r>
              <w:rPr>
                <w:sz w:val="20"/>
              </w:rPr>
              <w:t>14-15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263310" w:rsidP="00263310">
            <w:pPr>
              <w:tabs>
                <w:tab w:val="left" w:pos="5400"/>
              </w:tabs>
              <w:jc w:val="center"/>
              <w:rPr>
                <w:sz w:val="20"/>
              </w:rPr>
            </w:pPr>
            <w:r>
              <w:rPr>
                <w:sz w:val="20"/>
              </w:rPr>
              <w:t>14-15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263310" w:rsidP="00263310">
            <w:pPr>
              <w:tabs>
                <w:tab w:val="left" w:pos="5400"/>
              </w:tabs>
              <w:jc w:val="center"/>
              <w:rPr>
                <w:sz w:val="20"/>
              </w:rPr>
            </w:pPr>
            <w:r>
              <w:rPr>
                <w:sz w:val="20"/>
              </w:rPr>
              <w:t>14-15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263310" w:rsidP="00263310">
            <w:pPr>
              <w:tabs>
                <w:tab w:val="left" w:pos="5400"/>
              </w:tabs>
              <w:jc w:val="center"/>
              <w:rPr>
                <w:sz w:val="20"/>
              </w:rPr>
            </w:pPr>
            <w:r>
              <w:rPr>
                <w:sz w:val="20"/>
              </w:rPr>
              <w:t>14-15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263310" w:rsidP="00263310">
            <w:pPr>
              <w:tabs>
                <w:tab w:val="left" w:pos="5400"/>
              </w:tabs>
              <w:jc w:val="center"/>
              <w:rPr>
                <w:sz w:val="20"/>
              </w:rPr>
            </w:pPr>
            <w:r>
              <w:rPr>
                <w:sz w:val="20"/>
              </w:rPr>
              <w:t>N/A</w:t>
            </w: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rsidR="00191A23" w:rsidRDefault="00263310" w:rsidP="00263310">
            <w:pPr>
              <w:tabs>
                <w:tab w:val="left" w:pos="5400"/>
              </w:tabs>
              <w:jc w:val="center"/>
              <w:rPr>
                <w:sz w:val="20"/>
              </w:rPr>
            </w:pPr>
            <w:r>
              <w:rPr>
                <w:sz w:val="20"/>
              </w:rPr>
              <w:t>15</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263310" w:rsidP="00263310">
            <w:pPr>
              <w:tabs>
                <w:tab w:val="left" w:pos="5400"/>
              </w:tabs>
              <w:jc w:val="center"/>
              <w:rPr>
                <w:sz w:val="20"/>
              </w:rPr>
            </w:pPr>
            <w:r>
              <w:rPr>
                <w:sz w:val="20"/>
              </w:rPr>
              <w:t>15-16</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91A23" w:rsidRDefault="00263310" w:rsidP="00263310">
            <w:pPr>
              <w:tabs>
                <w:tab w:val="left" w:pos="5400"/>
              </w:tabs>
              <w:jc w:val="center"/>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rsidR="00191A23" w:rsidRDefault="00263310" w:rsidP="00263310">
            <w:pPr>
              <w:tabs>
                <w:tab w:val="left" w:pos="5400"/>
              </w:tabs>
              <w:jc w:val="center"/>
              <w:rPr>
                <w:sz w:val="20"/>
              </w:rPr>
            </w:pPr>
            <w:r>
              <w:rPr>
                <w:sz w:val="20"/>
              </w:rPr>
              <w:t>17</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263310" w:rsidP="00263310">
            <w:pPr>
              <w:tabs>
                <w:tab w:val="left" w:pos="5400"/>
              </w:tabs>
              <w:jc w:val="center"/>
              <w:rPr>
                <w:sz w:val="20"/>
              </w:rPr>
            </w:pPr>
            <w:r>
              <w:rPr>
                <w:sz w:val="20"/>
              </w:rPr>
              <w:t>Supplementary files</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rsidR="00191A23" w:rsidRDefault="00263310" w:rsidP="00263310">
            <w:pPr>
              <w:tabs>
                <w:tab w:val="left" w:pos="5400"/>
              </w:tabs>
              <w:jc w:val="center"/>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263310" w:rsidRDefault="00263310" w:rsidP="00263310">
            <w:pPr>
              <w:tabs>
                <w:tab w:val="left" w:pos="5400"/>
              </w:tabs>
              <w:jc w:val="center"/>
              <w:rPr>
                <w:sz w:val="20"/>
              </w:rPr>
            </w:pPr>
            <w:r>
              <w:rPr>
                <w:sz w:val="20"/>
              </w:rPr>
              <w:t>17-21</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263310" w:rsidRDefault="00263310" w:rsidP="00263310">
            <w:pPr>
              <w:tabs>
                <w:tab w:val="left" w:pos="5400"/>
              </w:tabs>
              <w:jc w:val="center"/>
              <w:rPr>
                <w:sz w:val="20"/>
              </w:rPr>
            </w:pPr>
            <w:r>
              <w:rPr>
                <w:sz w:val="20"/>
              </w:rPr>
              <w:t>N/A</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Pr="00263310" w:rsidRDefault="00263310" w:rsidP="00263310">
            <w:pPr>
              <w:tabs>
                <w:tab w:val="left" w:pos="5400"/>
              </w:tabs>
              <w:jc w:val="center"/>
              <w:rPr>
                <w:sz w:val="20"/>
              </w:rPr>
            </w:pPr>
            <w:r>
              <w:rPr>
                <w:sz w:val="20"/>
              </w:rPr>
              <w:t>N/A</w:t>
            </w: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191A23" w:rsidRPr="0022554A" w:rsidRDefault="00191A23" w:rsidP="00191A23">
            <w:pPr>
              <w:tabs>
                <w:tab w:val="left" w:pos="5400"/>
              </w:tabs>
              <w:jc w:val="center"/>
              <w:rPr>
                <w:sz w:val="20"/>
              </w:rPr>
            </w:pPr>
            <w:r w:rsidRPr="0022554A">
              <w:rPr>
                <w:sz w:val="20"/>
              </w:rPr>
              <w:t>16</w:t>
            </w:r>
          </w:p>
        </w:tc>
        <w:tc>
          <w:tcPr>
            <w:tcW w:w="8328" w:type="dxa"/>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rsidR="00191A23" w:rsidRPr="0022554A" w:rsidRDefault="00263310" w:rsidP="00263310">
            <w:pPr>
              <w:tabs>
                <w:tab w:val="left" w:pos="5400"/>
              </w:tabs>
              <w:jc w:val="center"/>
              <w:rPr>
                <w:sz w:val="20"/>
              </w:rPr>
            </w:pPr>
            <w:r>
              <w:rPr>
                <w:sz w:val="20"/>
              </w:rPr>
              <w:t>17-21</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263310" w:rsidP="00263310">
            <w:pPr>
              <w:tabs>
                <w:tab w:val="left" w:pos="5400"/>
              </w:tabs>
              <w:jc w:val="center"/>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91A23" w:rsidRPr="0022554A" w:rsidRDefault="00263310" w:rsidP="00263310">
            <w:pPr>
              <w:tabs>
                <w:tab w:val="left" w:pos="5400"/>
              </w:tabs>
              <w:jc w:val="center"/>
              <w:rPr>
                <w:sz w:val="20"/>
              </w:rPr>
            </w:pPr>
            <w:r>
              <w:rPr>
                <w:sz w:val="20"/>
              </w:rPr>
              <w:t>N/A</w:t>
            </w:r>
          </w:p>
        </w:tc>
        <w:tc>
          <w:tcPr>
            <w:tcW w:w="3118" w:type="dxa"/>
          </w:tcPr>
          <w:p w:rsidR="00191A23" w:rsidRPr="0022554A" w:rsidRDefault="00191A23" w:rsidP="00191A23">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rsidR="00191A23" w:rsidRPr="0022554A" w:rsidRDefault="00263310" w:rsidP="00263310">
            <w:pPr>
              <w:tabs>
                <w:tab w:val="left" w:pos="5400"/>
              </w:tabs>
              <w:jc w:val="center"/>
              <w:rPr>
                <w:sz w:val="20"/>
              </w:rPr>
            </w:pPr>
            <w:r>
              <w:rPr>
                <w:sz w:val="20"/>
              </w:rPr>
              <w:t>N/A</w:t>
            </w: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263310" w:rsidP="00263310">
            <w:pPr>
              <w:tabs>
                <w:tab w:val="left" w:pos="5400"/>
              </w:tabs>
              <w:jc w:val="center"/>
              <w:rPr>
                <w:sz w:val="20"/>
              </w:rPr>
            </w:pPr>
            <w:r>
              <w:rPr>
                <w:sz w:val="20"/>
              </w:rPr>
              <w:t>21-30</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263310" w:rsidP="00263310">
            <w:pPr>
              <w:tabs>
                <w:tab w:val="left" w:pos="5400"/>
              </w:tabs>
              <w:jc w:val="center"/>
              <w:rPr>
                <w:sz w:val="20"/>
              </w:rPr>
            </w:pPr>
            <w:r>
              <w:rPr>
                <w:sz w:val="20"/>
              </w:rPr>
              <w:t>30-31</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263310" w:rsidP="00263310">
            <w:pPr>
              <w:tabs>
                <w:tab w:val="left" w:pos="5400"/>
              </w:tabs>
              <w:jc w:val="center"/>
              <w:rPr>
                <w:sz w:val="20"/>
              </w:rPr>
            </w:pPr>
            <w:r>
              <w:rPr>
                <w:sz w:val="20"/>
              </w:rPr>
              <w:t>31-32</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263310" w:rsidP="00263310">
            <w:pPr>
              <w:tabs>
                <w:tab w:val="left" w:pos="5400"/>
              </w:tabs>
              <w:jc w:val="center"/>
              <w:rPr>
                <w:sz w:val="20"/>
              </w:rPr>
            </w:pPr>
            <w:r>
              <w:rPr>
                <w:sz w:val="20"/>
              </w:rPr>
              <w:t>31-32</w:t>
            </w: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263310" w:rsidP="00263310">
            <w:pPr>
              <w:tabs>
                <w:tab w:val="left" w:pos="5400"/>
              </w:tabs>
              <w:jc w:val="center"/>
              <w:rPr>
                <w:sz w:val="20"/>
              </w:rPr>
            </w:pPr>
            <w:r>
              <w:rPr>
                <w:sz w:val="20"/>
              </w:rPr>
              <w:t>33</w:t>
            </w:r>
          </w:p>
        </w:tc>
        <w:tc>
          <w:tcPr>
            <w:tcW w:w="3129" w:type="dxa"/>
          </w:tcPr>
          <w:p w:rsidR="00191A23" w:rsidRPr="0022554A" w:rsidRDefault="00191A23" w:rsidP="00191A23">
            <w:pPr>
              <w:tabs>
                <w:tab w:val="left" w:pos="5400"/>
              </w:tabs>
              <w:rPr>
                <w:sz w:val="20"/>
              </w:rPr>
            </w:pP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w:t>
      </w:r>
      <w:bookmarkStart w:id="96" w:name="_GoBack"/>
      <w:bookmarkEnd w:id="96"/>
      <w:r w:rsidRPr="002602FB">
        <w:rPr>
          <w:sz w:val="20"/>
        </w:rPr>
        <w:t>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E95" w:rsidRDefault="007E6E95">
      <w:r>
        <w:separator/>
      </w:r>
    </w:p>
  </w:endnote>
  <w:endnote w:type="continuationSeparator" w:id="0">
    <w:p w:rsidR="007E6E95" w:rsidRDefault="007E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A13C96" w:rsidP="00A13C9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13C96" w:rsidRDefault="00A13C96" w:rsidP="005D0CF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A13C96" w:rsidP="007F7FA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63310">
      <w:rPr>
        <w:rStyle w:val="Numerstrony"/>
        <w:noProof/>
      </w:rPr>
      <w:t>3</w:t>
    </w:r>
    <w:r>
      <w:rPr>
        <w:rStyle w:val="Numerstrony"/>
      </w:rPr>
      <w:fldChar w:fldCharType="end"/>
    </w:r>
  </w:p>
  <w:p w:rsidR="00A13C96" w:rsidRDefault="00A13C96" w:rsidP="005D0CF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E95" w:rsidRDefault="007E6E95">
      <w:r>
        <w:separator/>
      </w:r>
    </w:p>
  </w:footnote>
  <w:footnote w:type="continuationSeparator" w:id="0">
    <w:p w:rsidR="007E6E95" w:rsidRDefault="007E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Nagwek2"/>
      <w:lvlText w:val="%2."/>
      <w:lvlJc w:val="left"/>
      <w:pPr>
        <w:tabs>
          <w:tab w:val="num" w:pos="1080"/>
        </w:tabs>
        <w:ind w:left="720" w:firstLine="0"/>
      </w:pPr>
    </w:lvl>
    <w:lvl w:ilvl="2">
      <w:start w:val="1"/>
      <w:numFmt w:val="decimal"/>
      <w:pStyle w:val="Nagwek3"/>
      <w:lvlText w:val="%3."/>
      <w:lvlJc w:val="left"/>
      <w:pPr>
        <w:tabs>
          <w:tab w:val="num" w:pos="1800"/>
        </w:tabs>
        <w:ind w:left="1440" w:firstLine="0"/>
      </w:p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63310"/>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E6E95"/>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706810F"/>
  <w15:docId w15:val="{5B833158-A895-4BC8-BE75-B88AB50F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6FD4"/>
    <w:pPr>
      <w:spacing w:line="300" w:lineRule="exact"/>
    </w:pPr>
    <w:rPr>
      <w:sz w:val="24"/>
      <w:lang w:val="en-GB" w:eastAsia="en-US"/>
    </w:rPr>
  </w:style>
  <w:style w:type="paragraph" w:styleId="Nagwek1">
    <w:name w:val="heading 1"/>
    <w:basedOn w:val="Normalny"/>
    <w:next w:val="Normalny"/>
    <w:qFormat/>
    <w:rsid w:val="000B6FD4"/>
    <w:pPr>
      <w:keepNext/>
      <w:spacing w:before="240" w:after="60"/>
      <w:outlineLvl w:val="0"/>
    </w:pPr>
    <w:rPr>
      <w:rFonts w:ascii="Arial" w:hAnsi="Arial"/>
      <w:b/>
      <w:bCs/>
      <w:kern w:val="32"/>
      <w:sz w:val="32"/>
      <w:szCs w:val="32"/>
    </w:rPr>
  </w:style>
  <w:style w:type="paragraph" w:styleId="Nagwek2">
    <w:name w:val="heading 2"/>
    <w:basedOn w:val="Normalny"/>
    <w:next w:val="Normalny"/>
    <w:qFormat/>
    <w:rsid w:val="000B6FD4"/>
    <w:pPr>
      <w:keepNext/>
      <w:numPr>
        <w:ilvl w:val="1"/>
        <w:numId w:val="5"/>
      </w:numPr>
      <w:spacing w:before="240" w:after="60" w:line="240" w:lineRule="auto"/>
      <w:outlineLvl w:val="1"/>
    </w:pPr>
    <w:rPr>
      <w:rFonts w:ascii="Arial" w:hAnsi="Arial"/>
      <w:b/>
      <w:i/>
    </w:rPr>
  </w:style>
  <w:style w:type="paragraph" w:styleId="Nagwek3">
    <w:name w:val="heading 3"/>
    <w:basedOn w:val="Normalny"/>
    <w:next w:val="Normalny"/>
    <w:qFormat/>
    <w:rsid w:val="000B6FD4"/>
    <w:pPr>
      <w:keepNext/>
      <w:numPr>
        <w:ilvl w:val="2"/>
        <w:numId w:val="5"/>
      </w:numPr>
      <w:spacing w:before="240" w:after="60" w:line="240" w:lineRule="auto"/>
      <w:outlineLvl w:val="2"/>
    </w:pPr>
    <w:rPr>
      <w:rFonts w:ascii="Arial" w:hAnsi="Arial"/>
    </w:rPr>
  </w:style>
  <w:style w:type="paragraph" w:styleId="Nagwek4">
    <w:name w:val="heading 4"/>
    <w:basedOn w:val="Normalny"/>
    <w:next w:val="Normalny"/>
    <w:qFormat/>
    <w:rsid w:val="000B6FD4"/>
    <w:pPr>
      <w:keepNext/>
      <w:numPr>
        <w:ilvl w:val="3"/>
        <w:numId w:val="5"/>
      </w:numPr>
      <w:spacing w:before="240" w:after="60" w:line="240" w:lineRule="auto"/>
      <w:outlineLvl w:val="3"/>
    </w:pPr>
    <w:rPr>
      <w:rFonts w:ascii="Arial" w:hAnsi="Arial"/>
      <w:b/>
    </w:rPr>
  </w:style>
  <w:style w:type="paragraph" w:styleId="Nagwek5">
    <w:name w:val="heading 5"/>
    <w:basedOn w:val="Normalny"/>
    <w:next w:val="Normalny"/>
    <w:qFormat/>
    <w:rsid w:val="000B6FD4"/>
    <w:pPr>
      <w:numPr>
        <w:ilvl w:val="4"/>
        <w:numId w:val="5"/>
      </w:numPr>
      <w:spacing w:before="240" w:after="60" w:line="240" w:lineRule="auto"/>
      <w:outlineLvl w:val="4"/>
    </w:pPr>
    <w:rPr>
      <w:sz w:val="22"/>
    </w:rPr>
  </w:style>
  <w:style w:type="paragraph" w:styleId="Nagwek6">
    <w:name w:val="heading 6"/>
    <w:basedOn w:val="Normalny"/>
    <w:next w:val="Normalny"/>
    <w:qFormat/>
    <w:rsid w:val="000B6FD4"/>
    <w:pPr>
      <w:numPr>
        <w:ilvl w:val="5"/>
        <w:numId w:val="5"/>
      </w:numPr>
      <w:spacing w:before="240" w:after="60" w:line="240" w:lineRule="auto"/>
      <w:outlineLvl w:val="5"/>
    </w:pPr>
    <w:rPr>
      <w:i/>
      <w:sz w:val="22"/>
    </w:rPr>
  </w:style>
  <w:style w:type="paragraph" w:styleId="Nagwek7">
    <w:name w:val="heading 7"/>
    <w:basedOn w:val="Normalny"/>
    <w:next w:val="Normalny"/>
    <w:qFormat/>
    <w:rsid w:val="000B6FD4"/>
    <w:pPr>
      <w:numPr>
        <w:ilvl w:val="6"/>
        <w:numId w:val="5"/>
      </w:numPr>
      <w:spacing w:before="240" w:after="60" w:line="240" w:lineRule="auto"/>
      <w:outlineLvl w:val="6"/>
    </w:pPr>
    <w:rPr>
      <w:rFonts w:ascii="Arial" w:hAnsi="Arial"/>
      <w:sz w:val="20"/>
    </w:rPr>
  </w:style>
  <w:style w:type="paragraph" w:styleId="Nagwek8">
    <w:name w:val="heading 8"/>
    <w:basedOn w:val="Normalny"/>
    <w:next w:val="Normalny"/>
    <w:qFormat/>
    <w:rsid w:val="000B6FD4"/>
    <w:pPr>
      <w:numPr>
        <w:ilvl w:val="7"/>
        <w:numId w:val="5"/>
      </w:numPr>
      <w:spacing w:before="240" w:after="60" w:line="240" w:lineRule="auto"/>
      <w:outlineLvl w:val="7"/>
    </w:pPr>
    <w:rPr>
      <w:rFonts w:ascii="Arial" w:hAnsi="Arial"/>
      <w:i/>
      <w:sz w:val="20"/>
    </w:rPr>
  </w:style>
  <w:style w:type="paragraph" w:styleId="Nagwek9">
    <w:name w:val="heading 9"/>
    <w:basedOn w:val="Normalny"/>
    <w:next w:val="Normalny"/>
    <w:qFormat/>
    <w:rsid w:val="000B6FD4"/>
    <w:pPr>
      <w:numPr>
        <w:ilvl w:val="8"/>
        <w:numId w:val="5"/>
      </w:numPr>
      <w:spacing w:before="240" w:after="60" w:line="240" w:lineRule="auto"/>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0B6FD4"/>
    <w:pPr>
      <w:spacing w:after="120"/>
      <w:ind w:left="283"/>
    </w:pPr>
  </w:style>
  <w:style w:type="paragraph" w:styleId="Tekstdymka">
    <w:name w:val="Balloon Text"/>
    <w:basedOn w:val="Normalny"/>
    <w:semiHidden/>
    <w:rsid w:val="008D225B"/>
    <w:rPr>
      <w:rFonts w:ascii="Tahoma" w:hAnsi="Tahoma" w:cs="Tahoma"/>
      <w:sz w:val="16"/>
      <w:szCs w:val="16"/>
    </w:rPr>
  </w:style>
  <w:style w:type="paragraph" w:styleId="Stopka">
    <w:name w:val="footer"/>
    <w:basedOn w:val="Normalny"/>
    <w:rsid w:val="000B6FD4"/>
    <w:pPr>
      <w:tabs>
        <w:tab w:val="center" w:pos="4153"/>
        <w:tab w:val="right" w:pos="8306"/>
      </w:tabs>
      <w:spacing w:line="240" w:lineRule="auto"/>
    </w:pPr>
    <w:rPr>
      <w:rFonts w:ascii="Arial" w:hAnsi="Arial"/>
      <w:sz w:val="20"/>
    </w:rPr>
  </w:style>
  <w:style w:type="character" w:styleId="Numerstrony">
    <w:name w:val="page number"/>
    <w:basedOn w:val="Domylnaczcionkaakapitu"/>
    <w:rsid w:val="000B6FD4"/>
  </w:style>
  <w:style w:type="paragraph" w:styleId="Nagwek">
    <w:name w:val="header"/>
    <w:basedOn w:val="Normalny"/>
    <w:rsid w:val="000B6FD4"/>
    <w:pPr>
      <w:tabs>
        <w:tab w:val="center" w:pos="4153"/>
        <w:tab w:val="right" w:pos="8306"/>
      </w:tabs>
      <w:spacing w:line="240" w:lineRule="auto"/>
    </w:pPr>
    <w:rPr>
      <w:sz w:val="18"/>
    </w:rPr>
  </w:style>
  <w:style w:type="paragraph" w:styleId="Tekstprzypisudolnego">
    <w:name w:val="footnote text"/>
    <w:basedOn w:val="Normalny"/>
    <w:semiHidden/>
    <w:rsid w:val="000B6FD4"/>
    <w:pPr>
      <w:spacing w:line="240" w:lineRule="auto"/>
    </w:pPr>
    <w:rPr>
      <w:sz w:val="20"/>
    </w:rPr>
  </w:style>
  <w:style w:type="paragraph" w:customStyle="1" w:styleId="AmendmentNote">
    <w:name w:val="AmendmentNote"/>
    <w:basedOn w:val="MoreInfo"/>
    <w:rsid w:val="000B6FD4"/>
  </w:style>
  <w:style w:type="paragraph" w:styleId="Zwykytekst">
    <w:name w:val="Plain Text"/>
    <w:basedOn w:val="Normalny"/>
    <w:rsid w:val="000B6FD4"/>
    <w:rPr>
      <w:rFonts w:ascii="Courier New" w:hAnsi="Courier New"/>
      <w:sz w:val="20"/>
    </w:rPr>
  </w:style>
  <w:style w:type="paragraph" w:customStyle="1" w:styleId="Abbreviations">
    <w:name w:val="Abbreviations"/>
    <w:basedOn w:val="Normalny"/>
    <w:rsid w:val="000B6FD4"/>
    <w:pPr>
      <w:spacing w:line="240" w:lineRule="auto"/>
    </w:pPr>
  </w:style>
  <w:style w:type="paragraph" w:customStyle="1" w:styleId="AbstractPara">
    <w:name w:val="AbstractPara"/>
    <w:basedOn w:val="Normalny"/>
    <w:rsid w:val="000B6FD4"/>
    <w:pPr>
      <w:spacing w:line="240" w:lineRule="auto"/>
    </w:pPr>
  </w:style>
  <w:style w:type="paragraph" w:customStyle="1" w:styleId="AbstractTitle">
    <w:name w:val="AbstractTitle"/>
    <w:basedOn w:val="Normalny"/>
    <w:next w:val="AbstractPara"/>
    <w:rsid w:val="000B6FD4"/>
    <w:pPr>
      <w:spacing w:before="120" w:line="240" w:lineRule="exact"/>
      <w:outlineLvl w:val="1"/>
    </w:pPr>
    <w:rPr>
      <w:b/>
      <w:sz w:val="26"/>
    </w:rPr>
  </w:style>
  <w:style w:type="paragraph" w:customStyle="1" w:styleId="Accepted">
    <w:name w:val="Accepted"/>
    <w:basedOn w:val="Normalny"/>
    <w:rsid w:val="000B6FD4"/>
    <w:pPr>
      <w:spacing w:before="120" w:line="240" w:lineRule="exact"/>
    </w:pPr>
  </w:style>
  <w:style w:type="paragraph" w:customStyle="1" w:styleId="Acknowledge">
    <w:name w:val="Acknowledge"/>
    <w:basedOn w:val="Normalny"/>
    <w:rsid w:val="000B6FD4"/>
    <w:pPr>
      <w:spacing w:line="240" w:lineRule="auto"/>
    </w:pPr>
  </w:style>
  <w:style w:type="paragraph" w:customStyle="1" w:styleId="Address">
    <w:name w:val="Address"/>
    <w:basedOn w:val="Normalny"/>
    <w:rsid w:val="000B6FD4"/>
    <w:pPr>
      <w:spacing w:before="80" w:line="240" w:lineRule="auto"/>
    </w:pPr>
    <w:rPr>
      <w:b/>
    </w:rPr>
  </w:style>
  <w:style w:type="paragraph" w:customStyle="1" w:styleId="Author">
    <w:name w:val="Author"/>
    <w:basedOn w:val="Normalny"/>
    <w:next w:val="Normalny"/>
    <w:rsid w:val="000B6FD4"/>
    <w:pPr>
      <w:spacing w:before="80" w:line="240" w:lineRule="auto"/>
    </w:pPr>
  </w:style>
  <w:style w:type="paragraph" w:customStyle="1" w:styleId="AuthoredBy">
    <w:name w:val="AuthoredBy"/>
    <w:basedOn w:val="Normalny"/>
    <w:rsid w:val="000B6FD4"/>
    <w:pPr>
      <w:spacing w:line="240" w:lineRule="auto"/>
    </w:pPr>
  </w:style>
  <w:style w:type="paragraph" w:customStyle="1" w:styleId="Banner">
    <w:name w:val="Banner"/>
    <w:basedOn w:val="Normalny"/>
    <w:rsid w:val="000B6FD4"/>
    <w:pPr>
      <w:spacing w:before="120" w:line="280" w:lineRule="exact"/>
    </w:pPr>
    <w:rPr>
      <w:i/>
      <w:sz w:val="28"/>
    </w:rPr>
  </w:style>
  <w:style w:type="paragraph" w:customStyle="1" w:styleId="BoxEnd">
    <w:name w:val="BoxEnd"/>
    <w:basedOn w:val="Normalny"/>
    <w:rsid w:val="000B6FD4"/>
    <w:pPr>
      <w:pBdr>
        <w:bottom w:val="single" w:sz="12" w:space="1" w:color="auto"/>
        <w:right w:val="single" w:sz="12" w:space="1" w:color="auto"/>
      </w:pBdr>
      <w:spacing w:after="120" w:line="240" w:lineRule="auto"/>
    </w:pPr>
  </w:style>
  <w:style w:type="paragraph" w:customStyle="1" w:styleId="BoxStart1">
    <w:name w:val="BoxStart1"/>
    <w:basedOn w:val="Normalny"/>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egenda">
    <w:name w:val="caption"/>
    <w:basedOn w:val="Normalny"/>
    <w:next w:val="Normalny"/>
    <w:qFormat/>
    <w:rsid w:val="000B6FD4"/>
    <w:pPr>
      <w:spacing w:before="120" w:after="120" w:line="240" w:lineRule="auto"/>
    </w:pPr>
    <w:rPr>
      <w:b/>
      <w:sz w:val="20"/>
    </w:rPr>
  </w:style>
  <w:style w:type="paragraph" w:styleId="Tekstkomentarza">
    <w:name w:val="annotation text"/>
    <w:basedOn w:val="Normalny"/>
    <w:semiHidden/>
    <w:rsid w:val="000B6FD4"/>
    <w:pPr>
      <w:spacing w:line="240" w:lineRule="auto"/>
    </w:pPr>
    <w:rPr>
      <w:sz w:val="20"/>
    </w:rPr>
  </w:style>
  <w:style w:type="paragraph" w:styleId="Tekstblokowy">
    <w:name w:val="Block Text"/>
    <w:basedOn w:val="Normalny"/>
    <w:rsid w:val="000B6FD4"/>
    <w:pPr>
      <w:spacing w:after="120"/>
      <w:ind w:left="1440" w:right="1440"/>
    </w:pPr>
  </w:style>
  <w:style w:type="paragraph" w:customStyle="1" w:styleId="Conflict">
    <w:name w:val="Conflict"/>
    <w:basedOn w:val="Normalny"/>
    <w:rsid w:val="000B6FD4"/>
    <w:pPr>
      <w:spacing w:before="120" w:after="120" w:line="240" w:lineRule="auto"/>
    </w:pPr>
  </w:style>
  <w:style w:type="paragraph" w:customStyle="1" w:styleId="Correspdent">
    <w:name w:val="Correspdent"/>
    <w:basedOn w:val="Normalny"/>
    <w:rsid w:val="000B6FD4"/>
    <w:pPr>
      <w:spacing w:line="240" w:lineRule="auto"/>
    </w:pPr>
  </w:style>
  <w:style w:type="paragraph" w:customStyle="1" w:styleId="Credit">
    <w:name w:val="Credit"/>
    <w:basedOn w:val="Legenda"/>
    <w:rsid w:val="000B6FD4"/>
    <w:rPr>
      <w:sz w:val="18"/>
    </w:rPr>
  </w:style>
  <w:style w:type="paragraph" w:styleId="Data">
    <w:name w:val="Date"/>
    <w:basedOn w:val="Normalny"/>
    <w:next w:val="Normalny"/>
    <w:rsid w:val="000B6FD4"/>
    <w:pPr>
      <w:spacing w:line="240" w:lineRule="auto"/>
    </w:pPr>
  </w:style>
  <w:style w:type="paragraph" w:customStyle="1" w:styleId="Article">
    <w:name w:val="Article"/>
    <w:basedOn w:val="Normalny"/>
    <w:rsid w:val="000B6FD4"/>
    <w:pPr>
      <w:keepNext/>
      <w:suppressAutoHyphens/>
      <w:spacing w:before="120" w:after="60" w:line="240" w:lineRule="auto"/>
    </w:pPr>
    <w:rPr>
      <w:rFonts w:ascii="Arial" w:hAnsi="Arial"/>
      <w:b/>
      <w:noProof/>
      <w:sz w:val="18"/>
    </w:rPr>
  </w:style>
  <w:style w:type="paragraph" w:customStyle="1" w:styleId="Para">
    <w:name w:val="Para"/>
    <w:basedOn w:val="Normalny"/>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kstpodstawowy">
    <w:name w:val="Body Text"/>
    <w:basedOn w:val="Normalny"/>
    <w:rsid w:val="000B6FD4"/>
    <w:pPr>
      <w:spacing w:after="120"/>
    </w:pPr>
  </w:style>
  <w:style w:type="character" w:styleId="Odwoanieprzypisukocowego">
    <w:name w:val="endnote reference"/>
    <w:basedOn w:val="Domylnaczcionkaakapitu"/>
    <w:semiHidden/>
    <w:rsid w:val="000B6FD4"/>
    <w:rPr>
      <w:vertAlign w:val="superscript"/>
    </w:rPr>
  </w:style>
  <w:style w:type="paragraph" w:styleId="Tekstprzypisukocowego">
    <w:name w:val="endnote text"/>
    <w:basedOn w:val="Normalny"/>
    <w:semiHidden/>
    <w:rsid w:val="000B6FD4"/>
    <w:pPr>
      <w:spacing w:line="240" w:lineRule="auto"/>
    </w:pPr>
    <w:rPr>
      <w:sz w:val="20"/>
    </w:rPr>
  </w:style>
  <w:style w:type="paragraph" w:customStyle="1" w:styleId="IndentQuote">
    <w:name w:val="IndentQuote"/>
    <w:basedOn w:val="Normalny"/>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ny"/>
    <w:rsid w:val="000B6FD4"/>
    <w:pPr>
      <w:spacing w:line="240" w:lineRule="auto"/>
    </w:pPr>
    <w:rPr>
      <w:b/>
      <w:i/>
    </w:rPr>
  </w:style>
  <w:style w:type="paragraph" w:customStyle="1" w:styleId="FigLeg">
    <w:name w:val="FigLeg"/>
    <w:basedOn w:val="Normalny"/>
    <w:rsid w:val="000B6FD4"/>
    <w:pPr>
      <w:spacing w:line="240" w:lineRule="auto"/>
    </w:pPr>
  </w:style>
  <w:style w:type="paragraph" w:customStyle="1" w:styleId="Figure">
    <w:name w:val="Figure"/>
    <w:basedOn w:val="Normalny"/>
    <w:rsid w:val="000B6FD4"/>
    <w:pPr>
      <w:numPr>
        <w:numId w:val="7"/>
      </w:numPr>
      <w:tabs>
        <w:tab w:val="clear" w:pos="2160"/>
        <w:tab w:val="left" w:pos="720"/>
      </w:tabs>
      <w:ind w:left="0" w:firstLine="0"/>
    </w:pPr>
    <w:rPr>
      <w:b/>
    </w:rPr>
  </w:style>
  <w:style w:type="character" w:customStyle="1" w:styleId="FigureRef">
    <w:name w:val="FigureRef"/>
    <w:basedOn w:val="Domylnaczcionkaakapitu"/>
    <w:rsid w:val="000B6FD4"/>
    <w:rPr>
      <w:color w:val="0000FF"/>
      <w:vertAlign w:val="superscript"/>
    </w:rPr>
  </w:style>
  <w:style w:type="character" w:customStyle="1" w:styleId="FnoteRef">
    <w:name w:val="FnoteRef"/>
    <w:basedOn w:val="Domylnaczcionkaakapitu"/>
    <w:rsid w:val="000B6FD4"/>
    <w:rPr>
      <w:color w:val="FF0000"/>
      <w:vertAlign w:val="superscript"/>
    </w:rPr>
  </w:style>
  <w:style w:type="paragraph" w:customStyle="1" w:styleId="Footnote">
    <w:name w:val="Footnote"/>
    <w:basedOn w:val="Normalny"/>
    <w:rsid w:val="000B6FD4"/>
    <w:pPr>
      <w:spacing w:line="240" w:lineRule="auto"/>
    </w:pPr>
  </w:style>
  <w:style w:type="character" w:styleId="Odwoanieprzypisudolnego">
    <w:name w:val="footnote reference"/>
    <w:basedOn w:val="Domylnaczcionkaakapitu"/>
    <w:semiHidden/>
    <w:rsid w:val="000B6FD4"/>
    <w:rPr>
      <w:vertAlign w:val="superscript"/>
    </w:rPr>
  </w:style>
  <w:style w:type="paragraph" w:customStyle="1" w:styleId="Funding">
    <w:name w:val="Funding"/>
    <w:basedOn w:val="Normalny"/>
    <w:rsid w:val="000B6FD4"/>
    <w:pPr>
      <w:spacing w:after="120" w:line="240" w:lineRule="auto"/>
    </w:pPr>
  </w:style>
  <w:style w:type="paragraph" w:customStyle="1" w:styleId="GroupTitle">
    <w:name w:val="GroupTitle"/>
    <w:basedOn w:val="Tytu"/>
    <w:next w:val="Tytu"/>
    <w:rsid w:val="000B6FD4"/>
  </w:style>
  <w:style w:type="paragraph" w:customStyle="1" w:styleId="HeadA">
    <w:name w:val="HeadA"/>
    <w:basedOn w:val="Normalny"/>
    <w:rsid w:val="000B6FD4"/>
    <w:pPr>
      <w:keepNext/>
      <w:suppressAutoHyphens/>
      <w:spacing w:before="120" w:line="280" w:lineRule="exact"/>
      <w:outlineLvl w:val="1"/>
    </w:pPr>
    <w:rPr>
      <w:b/>
    </w:rPr>
  </w:style>
  <w:style w:type="paragraph" w:customStyle="1" w:styleId="HeadB">
    <w:name w:val="HeadB"/>
    <w:basedOn w:val="Normalny"/>
    <w:rsid w:val="000B6FD4"/>
    <w:pPr>
      <w:keepNext/>
      <w:suppressAutoHyphens/>
      <w:spacing w:before="60" w:line="280" w:lineRule="exact"/>
      <w:outlineLvl w:val="2"/>
    </w:pPr>
    <w:rPr>
      <w:b/>
      <w:sz w:val="20"/>
    </w:rPr>
  </w:style>
  <w:style w:type="paragraph" w:customStyle="1" w:styleId="HeadC">
    <w:name w:val="HeadC"/>
    <w:basedOn w:val="Normalny"/>
    <w:rsid w:val="000B6FD4"/>
    <w:pPr>
      <w:keepNext/>
      <w:suppressAutoHyphens/>
      <w:spacing w:before="60" w:line="280" w:lineRule="exact"/>
      <w:outlineLvl w:val="3"/>
    </w:pPr>
    <w:rPr>
      <w:i/>
      <w:sz w:val="20"/>
    </w:rPr>
  </w:style>
  <w:style w:type="paragraph" w:styleId="Tekstpodstawowy2">
    <w:name w:val="Body Text 2"/>
    <w:basedOn w:val="Normalny"/>
    <w:rsid w:val="000B6FD4"/>
    <w:pPr>
      <w:spacing w:after="120" w:line="480" w:lineRule="auto"/>
    </w:pPr>
  </w:style>
  <w:style w:type="paragraph" w:customStyle="1" w:styleId="Keywords">
    <w:name w:val="Keywords"/>
    <w:basedOn w:val="Normalny"/>
    <w:rsid w:val="000B6FD4"/>
    <w:pPr>
      <w:spacing w:line="240" w:lineRule="auto"/>
    </w:pPr>
  </w:style>
  <w:style w:type="paragraph" w:styleId="Listapunktowana">
    <w:name w:val="List Bullet"/>
    <w:basedOn w:val="Normalny"/>
    <w:autoRedefine/>
    <w:rsid w:val="000B6FD4"/>
    <w:pPr>
      <w:numPr>
        <w:numId w:val="9"/>
      </w:numPr>
      <w:spacing w:line="240" w:lineRule="auto"/>
    </w:pPr>
  </w:style>
  <w:style w:type="paragraph" w:customStyle="1" w:styleId="List1">
    <w:name w:val="List1"/>
    <w:basedOn w:val="Normalny"/>
    <w:rsid w:val="000B6FD4"/>
    <w:pPr>
      <w:spacing w:before="40" w:after="120" w:line="240" w:lineRule="exact"/>
    </w:pPr>
  </w:style>
  <w:style w:type="paragraph" w:customStyle="1" w:styleId="List2">
    <w:name w:val="List2"/>
    <w:basedOn w:val="Normalny"/>
    <w:rsid w:val="000B6FD4"/>
    <w:pPr>
      <w:spacing w:before="40" w:line="240" w:lineRule="exact"/>
      <w:ind w:left="720"/>
    </w:pPr>
  </w:style>
  <w:style w:type="paragraph" w:styleId="Tekstpodstawowy3">
    <w:name w:val="Body Text 3"/>
    <w:basedOn w:val="Normalny"/>
    <w:rsid w:val="000B6FD4"/>
    <w:pPr>
      <w:spacing w:after="120"/>
    </w:pPr>
    <w:rPr>
      <w:sz w:val="16"/>
      <w:szCs w:val="16"/>
    </w:rPr>
  </w:style>
  <w:style w:type="paragraph" w:customStyle="1" w:styleId="ListPara">
    <w:name w:val="ListPara"/>
    <w:basedOn w:val="Normalny"/>
    <w:rsid w:val="000B6FD4"/>
    <w:pPr>
      <w:spacing w:line="240" w:lineRule="auto"/>
      <w:ind w:left="720"/>
    </w:pPr>
  </w:style>
  <w:style w:type="paragraph" w:customStyle="1" w:styleId="Miscellaneous">
    <w:name w:val="Miscellaneous"/>
    <w:basedOn w:val="Normalny"/>
    <w:rsid w:val="000B6FD4"/>
    <w:pPr>
      <w:spacing w:before="120" w:line="240" w:lineRule="exact"/>
    </w:pPr>
  </w:style>
  <w:style w:type="paragraph" w:customStyle="1" w:styleId="MoreInfo">
    <w:name w:val="MoreInfo"/>
    <w:basedOn w:val="Normalny"/>
    <w:rsid w:val="000B6FD4"/>
    <w:pPr>
      <w:spacing w:before="120" w:line="240" w:lineRule="auto"/>
    </w:pPr>
  </w:style>
  <w:style w:type="paragraph" w:customStyle="1" w:styleId="MoreInfoWeb">
    <w:name w:val="MoreInfoWeb"/>
    <w:basedOn w:val="Normalny"/>
    <w:rsid w:val="000B6FD4"/>
    <w:pPr>
      <w:spacing w:before="120" w:line="240" w:lineRule="exact"/>
    </w:pPr>
  </w:style>
  <w:style w:type="paragraph" w:styleId="Tytu">
    <w:name w:val="Title"/>
    <w:basedOn w:val="Normalny"/>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ny"/>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ny"/>
    <w:rsid w:val="000B6FD4"/>
    <w:pPr>
      <w:spacing w:before="120" w:after="120"/>
    </w:pPr>
  </w:style>
  <w:style w:type="character" w:styleId="Uwydatnienie">
    <w:name w:val="Emphasis"/>
    <w:basedOn w:val="Domylnaczcionkaakapitu"/>
    <w:qFormat/>
    <w:rsid w:val="000B6FD4"/>
    <w:rPr>
      <w:i/>
      <w:iCs/>
    </w:rPr>
  </w:style>
  <w:style w:type="paragraph" w:customStyle="1" w:styleId="GroupAuthor">
    <w:name w:val="GroupAuthor"/>
    <w:basedOn w:val="Author"/>
    <w:rsid w:val="000B6FD4"/>
    <w:rPr>
      <w:b/>
      <w:i/>
    </w:rPr>
  </w:style>
  <w:style w:type="character" w:styleId="Odwoaniedokomentarza">
    <w:name w:val="annotation reference"/>
    <w:basedOn w:val="Domylnaczcionkaakapitu"/>
    <w:semiHidden/>
    <w:rsid w:val="000B6FD4"/>
    <w:rPr>
      <w:sz w:val="16"/>
    </w:rPr>
  </w:style>
  <w:style w:type="paragraph" w:customStyle="1" w:styleId="Position">
    <w:name w:val="Position"/>
    <w:basedOn w:val="Normalny"/>
    <w:next w:val="Normalny"/>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kstpodstawowyzwciciem">
    <w:name w:val="Body Text First Indent"/>
    <w:basedOn w:val="Tekstpodstawowy"/>
    <w:rsid w:val="000B6FD4"/>
    <w:pPr>
      <w:ind w:firstLine="210"/>
    </w:pPr>
  </w:style>
  <w:style w:type="paragraph" w:customStyle="1" w:styleId="QuoteRef">
    <w:name w:val="QuoteRef"/>
    <w:basedOn w:val="Normalny"/>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ny"/>
    <w:rsid w:val="000B6FD4"/>
    <w:pPr>
      <w:numPr>
        <w:numId w:val="3"/>
      </w:numPr>
      <w:spacing w:before="40" w:line="360" w:lineRule="auto"/>
      <w:ind w:left="461" w:hanging="173"/>
    </w:pPr>
  </w:style>
  <w:style w:type="paragraph" w:customStyle="1" w:styleId="RelatedTo">
    <w:name w:val="RelatedTo"/>
    <w:basedOn w:val="Normalny"/>
    <w:rsid w:val="000B6FD4"/>
  </w:style>
  <w:style w:type="paragraph" w:customStyle="1" w:styleId="RelatedToWeb">
    <w:name w:val="RelatedToWeb"/>
    <w:basedOn w:val="Normalny"/>
    <w:rsid w:val="000B6FD4"/>
  </w:style>
  <w:style w:type="paragraph" w:customStyle="1" w:styleId="Reviewed">
    <w:name w:val="Reviewed"/>
    <w:basedOn w:val="ParaCont"/>
    <w:rsid w:val="000B6FD4"/>
  </w:style>
  <w:style w:type="paragraph" w:styleId="Zwrotgrzecznociowy">
    <w:name w:val="Salutation"/>
    <w:basedOn w:val="Normalny"/>
    <w:next w:val="Normalny"/>
    <w:rsid w:val="000B6FD4"/>
  </w:style>
  <w:style w:type="paragraph" w:customStyle="1" w:styleId="ShortAuthor">
    <w:name w:val="ShortAuthor"/>
    <w:basedOn w:val="Normalny"/>
    <w:rsid w:val="000B6FD4"/>
    <w:rPr>
      <w:i/>
    </w:rPr>
  </w:style>
  <w:style w:type="paragraph" w:customStyle="1" w:styleId="ShortTitle">
    <w:name w:val="ShortTitle"/>
    <w:basedOn w:val="Normalny"/>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Podtytu">
    <w:name w:val="Subtitle"/>
    <w:basedOn w:val="Normalny"/>
    <w:qFormat/>
    <w:rsid w:val="000B6FD4"/>
    <w:pPr>
      <w:spacing w:after="60"/>
      <w:outlineLvl w:val="1"/>
    </w:pPr>
    <w:rPr>
      <w:i/>
    </w:rPr>
  </w:style>
  <w:style w:type="paragraph" w:customStyle="1" w:styleId="Subtitle1">
    <w:name w:val="Subtitle1"/>
    <w:basedOn w:val="Podtytu"/>
    <w:rsid w:val="000B6FD4"/>
  </w:style>
  <w:style w:type="paragraph" w:customStyle="1" w:styleId="Table">
    <w:name w:val="Table"/>
    <w:basedOn w:val="Normalny"/>
    <w:rsid w:val="000B6FD4"/>
    <w:pPr>
      <w:numPr>
        <w:numId w:val="6"/>
      </w:numPr>
      <w:tabs>
        <w:tab w:val="clear" w:pos="1440"/>
        <w:tab w:val="left" w:pos="1021"/>
      </w:tabs>
    </w:pPr>
    <w:rPr>
      <w:i/>
    </w:rPr>
  </w:style>
  <w:style w:type="paragraph" w:customStyle="1" w:styleId="TableNote">
    <w:name w:val="TableNote"/>
    <w:basedOn w:val="Normalny"/>
    <w:rsid w:val="000B6FD4"/>
  </w:style>
  <w:style w:type="character" w:customStyle="1" w:styleId="TableRef">
    <w:name w:val="TableRef"/>
    <w:basedOn w:val="Domylnaczcionkaakapitu"/>
    <w:rsid w:val="000B6FD4"/>
    <w:rPr>
      <w:color w:val="0000FF"/>
      <w:vertAlign w:val="superscript"/>
    </w:rPr>
  </w:style>
  <w:style w:type="paragraph" w:customStyle="1" w:styleId="TableTitle">
    <w:name w:val="TableTitle"/>
    <w:basedOn w:val="Normalny"/>
    <w:rsid w:val="000B6FD4"/>
  </w:style>
  <w:style w:type="paragraph" w:customStyle="1" w:styleId="Topic">
    <w:name w:val="Topic"/>
    <w:basedOn w:val="Normalny"/>
    <w:rsid w:val="000B6FD4"/>
    <w:pPr>
      <w:spacing w:before="40" w:line="260" w:lineRule="exact"/>
    </w:pPr>
    <w:rPr>
      <w:i/>
      <w:color w:val="0000FF"/>
    </w:rPr>
  </w:style>
  <w:style w:type="character" w:customStyle="1" w:styleId="URL">
    <w:name w:val="URL"/>
    <w:basedOn w:val="Domylnaczcionkaakapitu"/>
    <w:rsid w:val="000B6FD4"/>
    <w:rPr>
      <w:color w:val="666699"/>
    </w:rPr>
  </w:style>
  <w:style w:type="paragraph" w:customStyle="1" w:styleId="WebRef">
    <w:name w:val="WebRef"/>
    <w:basedOn w:val="Normalny"/>
    <w:rsid w:val="000B6FD4"/>
    <w:pPr>
      <w:numPr>
        <w:numId w:val="4"/>
      </w:numPr>
      <w:tabs>
        <w:tab w:val="clear" w:pos="1800"/>
        <w:tab w:val="left" w:pos="720"/>
      </w:tabs>
      <w:ind w:left="360"/>
    </w:pPr>
  </w:style>
  <w:style w:type="character" w:customStyle="1" w:styleId="XRef">
    <w:name w:val="XRef"/>
    <w:basedOn w:val="Domylnaczcionkaakapitu"/>
    <w:rsid w:val="000B6FD4"/>
    <w:rPr>
      <w:color w:val="0000FF"/>
      <w:vertAlign w:val="superscript"/>
    </w:rPr>
  </w:style>
  <w:style w:type="paragraph" w:styleId="Tekstpodstawowyzwciciem2">
    <w:name w:val="Body Text First Indent 2"/>
    <w:basedOn w:val="Tekstpodstawowywcity"/>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ny"/>
    <w:rsid w:val="000B6FD4"/>
    <w:pPr>
      <w:outlineLvl w:val="4"/>
    </w:pPr>
    <w:rPr>
      <w:sz w:val="16"/>
    </w:rPr>
  </w:style>
  <w:style w:type="paragraph" w:styleId="Tekstpodstawowywcity2">
    <w:name w:val="Body Text Indent 2"/>
    <w:basedOn w:val="Normalny"/>
    <w:rsid w:val="000B6FD4"/>
    <w:pPr>
      <w:spacing w:after="120" w:line="480" w:lineRule="auto"/>
      <w:ind w:left="283"/>
    </w:pPr>
  </w:style>
  <w:style w:type="paragraph" w:styleId="Tekstpodstawowywcity3">
    <w:name w:val="Body Text Indent 3"/>
    <w:basedOn w:val="Normalny"/>
    <w:rsid w:val="000B6FD4"/>
    <w:pPr>
      <w:spacing w:after="120"/>
      <w:ind w:left="283"/>
    </w:pPr>
    <w:rPr>
      <w:sz w:val="16"/>
      <w:szCs w:val="16"/>
    </w:rPr>
  </w:style>
  <w:style w:type="paragraph" w:styleId="Zwrotpoegnalny">
    <w:name w:val="Closing"/>
    <w:basedOn w:val="Normalny"/>
    <w:rsid w:val="000B6FD4"/>
    <w:pPr>
      <w:ind w:left="4252"/>
    </w:pPr>
  </w:style>
  <w:style w:type="paragraph" w:styleId="Mapadokumentu">
    <w:name w:val="Document Map"/>
    <w:basedOn w:val="Normalny"/>
    <w:semiHidden/>
    <w:rsid w:val="000B6FD4"/>
    <w:pPr>
      <w:shd w:val="clear" w:color="auto" w:fill="000080"/>
    </w:pPr>
    <w:rPr>
      <w:rFonts w:ascii="Tahoma" w:hAnsi="Tahoma" w:cs="Tahoma"/>
    </w:rPr>
  </w:style>
  <w:style w:type="paragraph" w:styleId="Podpise-mail">
    <w:name w:val="E-mail Signature"/>
    <w:basedOn w:val="Normalny"/>
    <w:rsid w:val="000B6FD4"/>
  </w:style>
  <w:style w:type="paragraph" w:styleId="Adresnakopercie">
    <w:name w:val="envelope address"/>
    <w:basedOn w:val="Normalny"/>
    <w:rsid w:val="000B6FD4"/>
    <w:pPr>
      <w:framePr w:w="7920" w:h="1980" w:hRule="exact" w:hSpace="180" w:wrap="auto" w:hAnchor="page" w:xAlign="center" w:yAlign="bottom"/>
      <w:ind w:left="2880"/>
    </w:pPr>
    <w:rPr>
      <w:rFonts w:ascii="Arial" w:hAnsi="Arial"/>
      <w:szCs w:val="24"/>
    </w:rPr>
  </w:style>
  <w:style w:type="paragraph" w:styleId="Adreszwrotnynakopercie">
    <w:name w:val="envelope return"/>
    <w:basedOn w:val="Normalny"/>
    <w:rsid w:val="000B6FD4"/>
    <w:rPr>
      <w:rFonts w:ascii="Arial" w:hAnsi="Arial"/>
      <w:sz w:val="20"/>
    </w:rPr>
  </w:style>
  <w:style w:type="character" w:styleId="UyteHipercze">
    <w:name w:val="FollowedHyperlink"/>
    <w:basedOn w:val="Domylnaczcionkaakapitu"/>
    <w:rsid w:val="000B6FD4"/>
    <w:rPr>
      <w:color w:val="800080"/>
      <w:u w:val="single"/>
    </w:rPr>
  </w:style>
  <w:style w:type="character" w:styleId="HTML-akronim">
    <w:name w:val="HTML Acronym"/>
    <w:basedOn w:val="Domylnaczcionkaakapitu"/>
    <w:rsid w:val="000B6FD4"/>
  </w:style>
  <w:style w:type="paragraph" w:styleId="HTML-adres">
    <w:name w:val="HTML Address"/>
    <w:basedOn w:val="Normalny"/>
    <w:rsid w:val="000B6FD4"/>
    <w:rPr>
      <w:i/>
      <w:iCs/>
    </w:rPr>
  </w:style>
  <w:style w:type="character" w:styleId="HTML-cytat">
    <w:name w:val="HTML Cite"/>
    <w:basedOn w:val="Domylnaczcionkaakapitu"/>
    <w:rsid w:val="000B6FD4"/>
    <w:rPr>
      <w:i/>
      <w:iCs/>
    </w:rPr>
  </w:style>
  <w:style w:type="character" w:styleId="HTML-kod">
    <w:name w:val="HTML Code"/>
    <w:basedOn w:val="Domylnaczcionkaakapitu"/>
    <w:rsid w:val="000B6FD4"/>
    <w:rPr>
      <w:rFonts w:ascii="Courier New" w:hAnsi="Courier New"/>
      <w:sz w:val="20"/>
      <w:szCs w:val="20"/>
    </w:rPr>
  </w:style>
  <w:style w:type="character" w:styleId="HTML-definicja">
    <w:name w:val="HTML Definition"/>
    <w:basedOn w:val="Domylnaczcionkaakapitu"/>
    <w:rsid w:val="000B6FD4"/>
    <w:rPr>
      <w:i/>
      <w:iCs/>
    </w:rPr>
  </w:style>
  <w:style w:type="character" w:styleId="HTML-klawiatura">
    <w:name w:val="HTML Keyboard"/>
    <w:basedOn w:val="Domylnaczcionkaakapitu"/>
    <w:rsid w:val="000B6FD4"/>
    <w:rPr>
      <w:rFonts w:ascii="Courier New" w:hAnsi="Courier New"/>
      <w:sz w:val="20"/>
      <w:szCs w:val="20"/>
    </w:rPr>
  </w:style>
  <w:style w:type="paragraph" w:styleId="HTML-wstpniesformatowany">
    <w:name w:val="HTML Preformatted"/>
    <w:basedOn w:val="Normalny"/>
    <w:rsid w:val="000B6FD4"/>
    <w:rPr>
      <w:rFonts w:ascii="Courier New" w:hAnsi="Courier New"/>
      <w:sz w:val="20"/>
    </w:rPr>
  </w:style>
  <w:style w:type="character" w:styleId="HTML-przykad">
    <w:name w:val="HTML Sample"/>
    <w:basedOn w:val="Domylnaczcionkaakapitu"/>
    <w:rsid w:val="000B6FD4"/>
    <w:rPr>
      <w:rFonts w:ascii="Courier New" w:hAnsi="Courier New"/>
    </w:rPr>
  </w:style>
  <w:style w:type="character" w:styleId="HTML-staaszeroko">
    <w:name w:val="HTML Typewriter"/>
    <w:basedOn w:val="Domylnaczcionkaakapitu"/>
    <w:rsid w:val="000B6FD4"/>
    <w:rPr>
      <w:rFonts w:ascii="Courier New" w:hAnsi="Courier New"/>
      <w:sz w:val="20"/>
      <w:szCs w:val="20"/>
    </w:rPr>
  </w:style>
  <w:style w:type="character" w:styleId="HTML-zmienna">
    <w:name w:val="HTML Variable"/>
    <w:basedOn w:val="Domylnaczcionkaakapitu"/>
    <w:rsid w:val="000B6FD4"/>
    <w:rPr>
      <w:i/>
      <w:iCs/>
    </w:rPr>
  </w:style>
  <w:style w:type="character" w:styleId="Hipercze">
    <w:name w:val="Hyperlink"/>
    <w:basedOn w:val="Domylnaczcionkaakapitu"/>
    <w:rsid w:val="000B6FD4"/>
    <w:rPr>
      <w:color w:val="0000FF"/>
      <w:u w:val="single"/>
    </w:rPr>
  </w:style>
  <w:style w:type="paragraph" w:styleId="Indeks1">
    <w:name w:val="index 1"/>
    <w:basedOn w:val="Normalny"/>
    <w:next w:val="Normalny"/>
    <w:autoRedefine/>
    <w:semiHidden/>
    <w:rsid w:val="000B6FD4"/>
    <w:pPr>
      <w:ind w:left="240" w:hanging="240"/>
    </w:pPr>
  </w:style>
  <w:style w:type="paragraph" w:styleId="Indeks2">
    <w:name w:val="index 2"/>
    <w:basedOn w:val="Normalny"/>
    <w:next w:val="Normalny"/>
    <w:autoRedefine/>
    <w:semiHidden/>
    <w:rsid w:val="000B6FD4"/>
    <w:pPr>
      <w:ind w:left="480" w:hanging="240"/>
    </w:pPr>
  </w:style>
  <w:style w:type="paragraph" w:styleId="Indeks3">
    <w:name w:val="index 3"/>
    <w:basedOn w:val="Normalny"/>
    <w:next w:val="Normalny"/>
    <w:autoRedefine/>
    <w:semiHidden/>
    <w:rsid w:val="000B6FD4"/>
    <w:pPr>
      <w:ind w:left="720" w:hanging="240"/>
    </w:pPr>
  </w:style>
  <w:style w:type="paragraph" w:styleId="Indeks4">
    <w:name w:val="index 4"/>
    <w:basedOn w:val="Normalny"/>
    <w:next w:val="Normalny"/>
    <w:autoRedefine/>
    <w:semiHidden/>
    <w:rsid w:val="000B6FD4"/>
    <w:pPr>
      <w:ind w:left="960" w:hanging="240"/>
    </w:pPr>
  </w:style>
  <w:style w:type="paragraph" w:styleId="Indeks5">
    <w:name w:val="index 5"/>
    <w:basedOn w:val="Normalny"/>
    <w:next w:val="Normalny"/>
    <w:autoRedefine/>
    <w:semiHidden/>
    <w:rsid w:val="000B6FD4"/>
    <w:pPr>
      <w:ind w:left="1200" w:hanging="240"/>
    </w:pPr>
  </w:style>
  <w:style w:type="paragraph" w:styleId="Indeks6">
    <w:name w:val="index 6"/>
    <w:basedOn w:val="Normalny"/>
    <w:next w:val="Normalny"/>
    <w:autoRedefine/>
    <w:semiHidden/>
    <w:rsid w:val="000B6FD4"/>
    <w:pPr>
      <w:ind w:left="1440" w:hanging="240"/>
    </w:pPr>
  </w:style>
  <w:style w:type="paragraph" w:styleId="Indeks7">
    <w:name w:val="index 7"/>
    <w:basedOn w:val="Normalny"/>
    <w:next w:val="Normalny"/>
    <w:autoRedefine/>
    <w:semiHidden/>
    <w:rsid w:val="000B6FD4"/>
    <w:pPr>
      <w:ind w:left="1680" w:hanging="240"/>
    </w:pPr>
  </w:style>
  <w:style w:type="paragraph" w:styleId="Indeks8">
    <w:name w:val="index 8"/>
    <w:basedOn w:val="Normalny"/>
    <w:next w:val="Normalny"/>
    <w:autoRedefine/>
    <w:semiHidden/>
    <w:rsid w:val="000B6FD4"/>
    <w:pPr>
      <w:ind w:left="1920" w:hanging="240"/>
    </w:pPr>
  </w:style>
  <w:style w:type="paragraph" w:styleId="Indeks9">
    <w:name w:val="index 9"/>
    <w:basedOn w:val="Normalny"/>
    <w:next w:val="Normalny"/>
    <w:autoRedefine/>
    <w:semiHidden/>
    <w:rsid w:val="000B6FD4"/>
    <w:pPr>
      <w:ind w:left="2160" w:hanging="240"/>
    </w:pPr>
  </w:style>
  <w:style w:type="paragraph" w:styleId="Nagwekindeksu">
    <w:name w:val="index heading"/>
    <w:basedOn w:val="Normalny"/>
    <w:next w:val="Indeks1"/>
    <w:semiHidden/>
    <w:rsid w:val="000B6FD4"/>
    <w:rPr>
      <w:rFonts w:ascii="Arial" w:hAnsi="Arial"/>
      <w:b/>
      <w:bCs/>
    </w:rPr>
  </w:style>
  <w:style w:type="character" w:styleId="Numerwiersza">
    <w:name w:val="line number"/>
    <w:basedOn w:val="Domylnaczcionkaakapitu"/>
    <w:rsid w:val="000B6FD4"/>
  </w:style>
  <w:style w:type="paragraph" w:styleId="Lista">
    <w:name w:val="List"/>
    <w:basedOn w:val="Normalny"/>
    <w:rsid w:val="000B6FD4"/>
    <w:pPr>
      <w:ind w:left="283" w:hanging="283"/>
    </w:pPr>
  </w:style>
  <w:style w:type="paragraph" w:styleId="Lista2">
    <w:name w:val="List 2"/>
    <w:basedOn w:val="Normalny"/>
    <w:rsid w:val="000B6FD4"/>
    <w:pPr>
      <w:ind w:left="566" w:hanging="283"/>
    </w:pPr>
  </w:style>
  <w:style w:type="paragraph" w:styleId="Lista3">
    <w:name w:val="List 3"/>
    <w:basedOn w:val="Normalny"/>
    <w:rsid w:val="000B6FD4"/>
    <w:pPr>
      <w:ind w:left="849" w:hanging="283"/>
    </w:pPr>
  </w:style>
  <w:style w:type="paragraph" w:styleId="Lista4">
    <w:name w:val="List 4"/>
    <w:basedOn w:val="Normalny"/>
    <w:rsid w:val="000B6FD4"/>
    <w:pPr>
      <w:ind w:left="1132" w:hanging="283"/>
    </w:pPr>
  </w:style>
  <w:style w:type="paragraph" w:styleId="Lista5">
    <w:name w:val="List 5"/>
    <w:basedOn w:val="Normalny"/>
    <w:rsid w:val="000B6FD4"/>
    <w:pPr>
      <w:ind w:left="1415" w:hanging="283"/>
    </w:pPr>
  </w:style>
  <w:style w:type="paragraph" w:styleId="Listapunktowana2">
    <w:name w:val="List Bullet 2"/>
    <w:basedOn w:val="Normalny"/>
    <w:autoRedefine/>
    <w:rsid w:val="000B6FD4"/>
    <w:pPr>
      <w:numPr>
        <w:numId w:val="11"/>
      </w:numPr>
    </w:pPr>
  </w:style>
  <w:style w:type="paragraph" w:styleId="Listapunktowana3">
    <w:name w:val="List Bullet 3"/>
    <w:basedOn w:val="Normalny"/>
    <w:autoRedefine/>
    <w:rsid w:val="000B6FD4"/>
    <w:pPr>
      <w:numPr>
        <w:numId w:val="12"/>
      </w:numPr>
    </w:pPr>
  </w:style>
  <w:style w:type="paragraph" w:styleId="Listapunktowana4">
    <w:name w:val="List Bullet 4"/>
    <w:basedOn w:val="Normalny"/>
    <w:autoRedefine/>
    <w:rsid w:val="000B6FD4"/>
    <w:pPr>
      <w:numPr>
        <w:numId w:val="13"/>
      </w:numPr>
    </w:pPr>
  </w:style>
  <w:style w:type="paragraph" w:styleId="Listapunktowana5">
    <w:name w:val="List Bullet 5"/>
    <w:basedOn w:val="Normalny"/>
    <w:autoRedefine/>
    <w:rsid w:val="000B6FD4"/>
    <w:pPr>
      <w:numPr>
        <w:numId w:val="14"/>
      </w:numPr>
    </w:pPr>
  </w:style>
  <w:style w:type="paragraph" w:styleId="Lista-kontynuacja">
    <w:name w:val="List Continue"/>
    <w:basedOn w:val="Normalny"/>
    <w:rsid w:val="000B6FD4"/>
    <w:pPr>
      <w:spacing w:after="120"/>
      <w:ind w:left="283"/>
    </w:pPr>
  </w:style>
  <w:style w:type="paragraph" w:styleId="Lista-kontynuacja2">
    <w:name w:val="List Continue 2"/>
    <w:basedOn w:val="Normalny"/>
    <w:rsid w:val="000B6FD4"/>
    <w:pPr>
      <w:spacing w:after="120"/>
      <w:ind w:left="566"/>
    </w:pPr>
  </w:style>
  <w:style w:type="paragraph" w:styleId="Lista-kontynuacja3">
    <w:name w:val="List Continue 3"/>
    <w:basedOn w:val="Normalny"/>
    <w:rsid w:val="000B6FD4"/>
    <w:pPr>
      <w:spacing w:after="120"/>
      <w:ind w:left="849"/>
    </w:pPr>
  </w:style>
  <w:style w:type="paragraph" w:styleId="Lista-kontynuacja4">
    <w:name w:val="List Continue 4"/>
    <w:basedOn w:val="Normalny"/>
    <w:rsid w:val="000B6FD4"/>
    <w:pPr>
      <w:spacing w:after="120"/>
      <w:ind w:left="1132"/>
    </w:pPr>
  </w:style>
  <w:style w:type="paragraph" w:styleId="Lista-kontynuacja5">
    <w:name w:val="List Continue 5"/>
    <w:basedOn w:val="Normalny"/>
    <w:rsid w:val="000B6FD4"/>
    <w:pPr>
      <w:spacing w:after="120"/>
      <w:ind w:left="1415"/>
    </w:pPr>
  </w:style>
  <w:style w:type="paragraph" w:styleId="Listanumerowana">
    <w:name w:val="List Number"/>
    <w:basedOn w:val="Normalny"/>
    <w:rsid w:val="000B6FD4"/>
    <w:pPr>
      <w:numPr>
        <w:numId w:val="15"/>
      </w:numPr>
    </w:pPr>
  </w:style>
  <w:style w:type="paragraph" w:styleId="Listanumerowana2">
    <w:name w:val="List Number 2"/>
    <w:basedOn w:val="Normalny"/>
    <w:rsid w:val="000B6FD4"/>
    <w:pPr>
      <w:numPr>
        <w:numId w:val="16"/>
      </w:numPr>
    </w:pPr>
  </w:style>
  <w:style w:type="paragraph" w:styleId="Listanumerowana3">
    <w:name w:val="List Number 3"/>
    <w:basedOn w:val="Normalny"/>
    <w:rsid w:val="000B6FD4"/>
    <w:pPr>
      <w:numPr>
        <w:numId w:val="17"/>
      </w:numPr>
    </w:pPr>
  </w:style>
  <w:style w:type="paragraph" w:styleId="Listanumerowana4">
    <w:name w:val="List Number 4"/>
    <w:basedOn w:val="Normalny"/>
    <w:rsid w:val="000B6FD4"/>
    <w:pPr>
      <w:numPr>
        <w:numId w:val="18"/>
      </w:numPr>
    </w:pPr>
  </w:style>
  <w:style w:type="paragraph" w:styleId="Listanumerowana5">
    <w:name w:val="List Number 5"/>
    <w:basedOn w:val="Normalny"/>
    <w:rsid w:val="000B6FD4"/>
    <w:pPr>
      <w:numPr>
        <w:numId w:val="19"/>
      </w:numPr>
    </w:pPr>
  </w:style>
  <w:style w:type="paragraph" w:styleId="Tekstmakra">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gwekwiadomoci">
    <w:name w:val="Message Header"/>
    <w:basedOn w:val="Normalny"/>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nyWeb">
    <w:name w:val="Normal (Web)"/>
    <w:basedOn w:val="Normalny"/>
    <w:rsid w:val="000B6FD4"/>
    <w:rPr>
      <w:szCs w:val="24"/>
    </w:rPr>
  </w:style>
  <w:style w:type="paragraph" w:styleId="Wcicienormalne">
    <w:name w:val="Normal Indent"/>
    <w:basedOn w:val="Normalny"/>
    <w:rsid w:val="000B6FD4"/>
    <w:pPr>
      <w:ind w:left="720"/>
    </w:pPr>
  </w:style>
  <w:style w:type="paragraph" w:styleId="Nagweknotatki">
    <w:name w:val="Note Heading"/>
    <w:basedOn w:val="Normalny"/>
    <w:next w:val="Normalny"/>
    <w:rsid w:val="000B6FD4"/>
  </w:style>
  <w:style w:type="character" w:customStyle="1" w:styleId="ParaHead">
    <w:name w:val="ParaHead"/>
    <w:basedOn w:val="Domylnaczcionkaakapitu"/>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ny"/>
    <w:rsid w:val="000B6FD4"/>
    <w:pPr>
      <w:spacing w:before="120" w:line="240" w:lineRule="exact"/>
    </w:pPr>
  </w:style>
  <w:style w:type="paragraph" w:customStyle="1" w:styleId="SeriesInfo">
    <w:name w:val="SeriesInfo"/>
    <w:basedOn w:val="Normalny"/>
    <w:rsid w:val="000B6FD4"/>
    <w:pPr>
      <w:spacing w:before="120" w:line="240" w:lineRule="exact"/>
    </w:pPr>
  </w:style>
  <w:style w:type="paragraph" w:customStyle="1" w:styleId="Remark">
    <w:name w:val="Remark"/>
    <w:basedOn w:val="Normalny"/>
    <w:rsid w:val="000B6FD4"/>
    <w:rPr>
      <w:color w:val="FF0000"/>
    </w:rPr>
  </w:style>
  <w:style w:type="paragraph" w:customStyle="1" w:styleId="BoxStart4">
    <w:name w:val="BoxStart4"/>
    <w:basedOn w:val="BoxStart3"/>
    <w:rsid w:val="000B6FD4"/>
  </w:style>
  <w:style w:type="paragraph" w:styleId="Bibliografi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ny"/>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ny"/>
    <w:autoRedefine/>
    <w:rsid w:val="00666336"/>
  </w:style>
  <w:style w:type="paragraph" w:customStyle="1" w:styleId="Weblogo">
    <w:name w:val="Web logo"/>
    <w:basedOn w:val="Normalny"/>
    <w:rsid w:val="00666336"/>
  </w:style>
  <w:style w:type="character" w:customStyle="1" w:styleId="Preformatted">
    <w:name w:val="Preformatted"/>
    <w:basedOn w:val="Domylnaczcionkaakapitu"/>
    <w:rsid w:val="00666336"/>
  </w:style>
  <w:style w:type="paragraph" w:customStyle="1" w:styleId="AuxillaryNumber">
    <w:name w:val="Auxillary Number"/>
    <w:basedOn w:val="Normalny"/>
    <w:autoRedefine/>
    <w:rsid w:val="00666336"/>
  </w:style>
  <w:style w:type="paragraph" w:customStyle="1" w:styleId="DOI">
    <w:name w:val="DOI"/>
    <w:basedOn w:val="Normalny"/>
    <w:autoRedefine/>
    <w:rsid w:val="00666336"/>
  </w:style>
  <w:style w:type="paragraph" w:customStyle="1" w:styleId="Unit-ID">
    <w:name w:val="Unit-ID"/>
    <w:basedOn w:val="Normalny"/>
    <w:autoRedefine/>
    <w:rsid w:val="00666336"/>
  </w:style>
  <w:style w:type="paragraph" w:customStyle="1" w:styleId="Abbreviation">
    <w:name w:val="Abbreviation"/>
    <w:basedOn w:val="Normalny"/>
    <w:rsid w:val="00666336"/>
  </w:style>
  <w:style w:type="paragraph" w:customStyle="1" w:styleId="Appendix">
    <w:name w:val="Appendix"/>
    <w:basedOn w:val="Normalny"/>
    <w:rsid w:val="00666336"/>
    <w:rPr>
      <w:b/>
    </w:rPr>
  </w:style>
  <w:style w:type="paragraph" w:customStyle="1" w:styleId="Authoredby0">
    <w:name w:val="Authored by"/>
    <w:basedOn w:val="Normalny"/>
    <w:rsid w:val="00666336"/>
    <w:rPr>
      <w:b/>
      <w:sz w:val="28"/>
    </w:rPr>
  </w:style>
  <w:style w:type="paragraph" w:customStyle="1" w:styleId="BookDetails">
    <w:name w:val="BookDetails"/>
    <w:basedOn w:val="Normalny"/>
    <w:rsid w:val="00666336"/>
  </w:style>
  <w:style w:type="paragraph" w:customStyle="1" w:styleId="BoxStart">
    <w:name w:val="BoxStart"/>
    <w:basedOn w:val="Normalny"/>
    <w:rsid w:val="00666336"/>
  </w:style>
  <w:style w:type="paragraph" w:customStyle="1" w:styleId="Citation">
    <w:name w:val="Citation"/>
    <w:basedOn w:val="Normalny"/>
    <w:autoRedefine/>
    <w:rsid w:val="00666336"/>
  </w:style>
  <w:style w:type="paragraph" w:customStyle="1" w:styleId="Correspondent">
    <w:name w:val="Correspondent"/>
    <w:basedOn w:val="Normalny"/>
    <w:autoRedefine/>
    <w:rsid w:val="00666336"/>
  </w:style>
  <w:style w:type="paragraph" w:customStyle="1" w:styleId="EquationText">
    <w:name w:val="EquationText"/>
    <w:basedOn w:val="Normalny"/>
    <w:autoRedefine/>
    <w:rsid w:val="00666336"/>
  </w:style>
  <w:style w:type="paragraph" w:customStyle="1" w:styleId="Footnotes">
    <w:name w:val="Footnotes"/>
    <w:basedOn w:val="Normalny"/>
    <w:rsid w:val="00666336"/>
  </w:style>
  <w:style w:type="paragraph" w:customStyle="1" w:styleId="KeyWords0">
    <w:name w:val="KeyWords"/>
    <w:basedOn w:val="Normalny"/>
    <w:autoRedefine/>
    <w:rsid w:val="00666336"/>
  </w:style>
  <w:style w:type="paragraph" w:customStyle="1" w:styleId="ListParaMore">
    <w:name w:val="ListParaMore"/>
    <w:basedOn w:val="Normalny"/>
    <w:autoRedefine/>
    <w:rsid w:val="00666336"/>
  </w:style>
  <w:style w:type="paragraph" w:customStyle="1" w:styleId="Onlinefirst">
    <w:name w:val="Onlinefirst"/>
    <w:basedOn w:val="Normalny"/>
    <w:rsid w:val="00666336"/>
  </w:style>
  <w:style w:type="paragraph" w:styleId="Cytat">
    <w:name w:val="Quote"/>
    <w:basedOn w:val="Normalny"/>
    <w:autoRedefine/>
    <w:qFormat/>
    <w:rsid w:val="00666336"/>
    <w:pPr>
      <w:ind w:left="737"/>
    </w:pPr>
    <w:rPr>
      <w:sz w:val="28"/>
    </w:rPr>
  </w:style>
  <w:style w:type="paragraph" w:customStyle="1" w:styleId="Received">
    <w:name w:val="Received"/>
    <w:basedOn w:val="Normalny"/>
    <w:autoRedefine/>
    <w:rsid w:val="00666336"/>
  </w:style>
  <w:style w:type="paragraph" w:customStyle="1" w:styleId="Related">
    <w:name w:val="Related"/>
    <w:basedOn w:val="Normalny"/>
    <w:rsid w:val="00666336"/>
    <w:rPr>
      <w:b/>
      <w:i/>
    </w:rPr>
  </w:style>
  <w:style w:type="paragraph" w:customStyle="1" w:styleId="RespTitle">
    <w:name w:val="RespTitle"/>
    <w:basedOn w:val="Normalny"/>
    <w:autoRedefine/>
    <w:rsid w:val="00666336"/>
    <w:rPr>
      <w:b/>
    </w:rPr>
  </w:style>
  <w:style w:type="paragraph" w:customStyle="1" w:styleId="ShortAuthors">
    <w:name w:val="ShortAuthors"/>
    <w:basedOn w:val="Normalny"/>
    <w:autoRedefine/>
    <w:rsid w:val="00666336"/>
  </w:style>
  <w:style w:type="paragraph" w:customStyle="1" w:styleId="TableFootnote">
    <w:name w:val="Table Footnote"/>
    <w:basedOn w:val="Normalny"/>
    <w:rsid w:val="00666336"/>
    <w:rPr>
      <w:rFonts w:ascii="Arial" w:hAnsi="Arial"/>
      <w:sz w:val="22"/>
    </w:rPr>
  </w:style>
  <w:style w:type="paragraph" w:customStyle="1" w:styleId="Topics">
    <w:name w:val="Topic(s)"/>
    <w:basedOn w:val="Normalny"/>
    <w:autoRedefine/>
    <w:rsid w:val="00666336"/>
    <w:rPr>
      <w:i/>
    </w:rPr>
  </w:style>
  <w:style w:type="paragraph" w:customStyle="1" w:styleId="Revised">
    <w:name w:val="Revised"/>
    <w:basedOn w:val="Normalny"/>
    <w:autoRedefine/>
    <w:rsid w:val="00666336"/>
  </w:style>
  <w:style w:type="paragraph" w:customStyle="1" w:styleId="TableWidth">
    <w:name w:val="Table Width"/>
    <w:basedOn w:val="Normalny"/>
    <w:rsid w:val="00666336"/>
  </w:style>
  <w:style w:type="paragraph" w:customStyle="1" w:styleId="TableFont">
    <w:name w:val="Table Font"/>
    <w:basedOn w:val="Normalny"/>
    <w:rsid w:val="00666336"/>
  </w:style>
  <w:style w:type="paragraph" w:customStyle="1" w:styleId="ArticleTitle">
    <w:name w:val="Article Title"/>
    <w:basedOn w:val="Normalny"/>
    <w:rsid w:val="00666336"/>
    <w:rPr>
      <w:rFonts w:ascii="Arial" w:hAnsi="Arial"/>
      <w:b/>
      <w:sz w:val="36"/>
    </w:rPr>
  </w:style>
  <w:style w:type="paragraph" w:customStyle="1" w:styleId="BNFNumber">
    <w:name w:val="BNF Number"/>
    <w:basedOn w:val="Normalny"/>
    <w:rsid w:val="00666336"/>
    <w:rPr>
      <w:rFonts w:ascii="Arial" w:hAnsi="Arial"/>
      <w:b/>
      <w:sz w:val="22"/>
    </w:rPr>
  </w:style>
  <w:style w:type="paragraph" w:customStyle="1" w:styleId="Introduction">
    <w:name w:val="Introduction"/>
    <w:basedOn w:val="Normalny"/>
    <w:rsid w:val="00666336"/>
    <w:rPr>
      <w:rFonts w:ascii="Arial" w:hAnsi="Arial"/>
      <w:sz w:val="22"/>
    </w:rPr>
  </w:style>
  <w:style w:type="paragraph" w:customStyle="1" w:styleId="Paragraph">
    <w:name w:val="Paragraph"/>
    <w:basedOn w:val="Normalny"/>
    <w:rsid w:val="00666336"/>
    <w:rPr>
      <w:rFonts w:ascii="Arial" w:hAnsi="Arial"/>
      <w:sz w:val="22"/>
    </w:rPr>
  </w:style>
  <w:style w:type="paragraph" w:customStyle="1" w:styleId="TableHead">
    <w:name w:val="Table Head"/>
    <w:basedOn w:val="Normalny"/>
    <w:rsid w:val="00666336"/>
    <w:rPr>
      <w:rFonts w:ascii="Arial" w:hAnsi="Arial"/>
      <w:b/>
      <w:sz w:val="22"/>
    </w:rPr>
  </w:style>
  <w:style w:type="paragraph" w:customStyle="1" w:styleId="TableBody">
    <w:name w:val="Table Body"/>
    <w:basedOn w:val="Normalny"/>
    <w:rsid w:val="00666336"/>
    <w:rPr>
      <w:rFonts w:ascii="Arial" w:hAnsi="Arial"/>
      <w:sz w:val="22"/>
    </w:rPr>
  </w:style>
  <w:style w:type="paragraph" w:customStyle="1" w:styleId="FigureCaption">
    <w:name w:val="Figure Caption"/>
    <w:basedOn w:val="Normalny"/>
    <w:rsid w:val="00666336"/>
    <w:rPr>
      <w:rFonts w:ascii="Arial" w:hAnsi="Arial"/>
      <w:sz w:val="22"/>
    </w:rPr>
  </w:style>
  <w:style w:type="paragraph" w:customStyle="1" w:styleId="References">
    <w:name w:val="References"/>
    <w:basedOn w:val="Normalny"/>
    <w:rsid w:val="00666336"/>
    <w:rPr>
      <w:rFonts w:ascii="Arial" w:hAnsi="Arial"/>
      <w:sz w:val="20"/>
    </w:rPr>
  </w:style>
  <w:style w:type="paragraph" w:styleId="Tematkomentarza">
    <w:name w:val="annotation subject"/>
    <w:basedOn w:val="Tekstkomentarza"/>
    <w:next w:val="Tekstkomentarza"/>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3</Pages>
  <Words>813</Words>
  <Characters>4880</Characters>
  <Application>Microsoft Office Word</Application>
  <DocSecurity>0</DocSecurity>
  <Lines>40</Lines>
  <Paragraphs>11</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Mateusz</cp:lastModifiedBy>
  <cp:revision>2</cp:revision>
  <cp:lastPrinted>2014-09-01T08:36:00Z</cp:lastPrinted>
  <dcterms:created xsi:type="dcterms:W3CDTF">2025-06-16T15:10:00Z</dcterms:created>
  <dcterms:modified xsi:type="dcterms:W3CDTF">2025-06-16T15:10:00Z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