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97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 Regular" w:hAnsi="Times New Roman Regular" w:cs="Times New Roman Regular" w:eastAsiaTheme="minorEastAsia"/>
          <w:i w:val="0"/>
          <w:sz w:val="15"/>
          <w:szCs w:val="15"/>
          <w:highlight w:val="yellow"/>
          <w:lang w:val="en-US" w:eastAsia="zh-CN"/>
        </w:rPr>
      </w:pPr>
      <w:bookmarkStart w:id="0" w:name="_GoBack"/>
      <w:bookmarkEnd w:id="0"/>
      <w:r>
        <w:rPr>
          <w:rFonts w:hint="eastAsia" w:ascii="Times New Roman Regular" w:hAnsi="Times New Roman Regular" w:cs="Times New Roman Regular"/>
          <w:i w:val="0"/>
          <w:sz w:val="15"/>
          <w:szCs w:val="15"/>
          <w:highlight w:val="none"/>
          <w:lang w:val="en-US" w:eastAsia="zh-CN"/>
        </w:rPr>
        <w:t xml:space="preserve">Supplement </w:t>
      </w:r>
      <w:r>
        <w:rPr>
          <w:rFonts w:hint="default" w:ascii="Times New Roman Regular" w:hAnsi="Times New Roman Regular" w:cs="Times New Roman Regular" w:eastAsiaTheme="minorEastAsia"/>
          <w:i w:val="0"/>
          <w:sz w:val="15"/>
          <w:szCs w:val="15"/>
          <w:highlight w:val="none"/>
          <w:lang w:val="en-US" w:eastAsia="zh-CN"/>
        </w:rPr>
        <w:t xml:space="preserve">Table </w:t>
      </w:r>
      <w:r>
        <w:rPr>
          <w:rFonts w:hint="eastAsia" w:ascii="Times New Roman Regular" w:hAnsi="Times New Roman Regular" w:cs="Times New Roman Regular"/>
          <w:i w:val="0"/>
          <w:sz w:val="15"/>
          <w:szCs w:val="15"/>
          <w:highlight w:val="none"/>
          <w:lang w:val="en-US" w:eastAsia="zh-CN"/>
        </w:rPr>
        <w:t>1</w:t>
      </w:r>
      <w:r>
        <w:rPr>
          <w:rFonts w:hint="default" w:ascii="Times New Roman Regular" w:hAnsi="Times New Roman Regular" w:cs="Times New Roman Regular" w:eastAsiaTheme="minorEastAsia"/>
          <w:i w:val="0"/>
          <w:sz w:val="15"/>
          <w:szCs w:val="15"/>
          <w:highlight w:val="none"/>
          <w:lang w:val="en-US" w:eastAsia="zh-CN"/>
        </w:rPr>
        <w:t xml:space="preserve"> Statistical table of antifungal substance mass spectrometry results</w:t>
      </w:r>
    </w:p>
    <w:tbl>
      <w:tblPr>
        <w:tblStyle w:val="2"/>
        <w:tblW w:w="16256" w:type="dxa"/>
        <w:jc w:val="center"/>
        <w:tblBorders>
          <w:top w:val="single" w:color="000000" w:sz="12" w:space="0"/>
          <w:left w:val="none" w:color="auto" w:sz="6" w:space="0"/>
          <w:bottom w:val="single" w:color="000000" w:sz="12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9"/>
        <w:gridCol w:w="2574"/>
        <w:gridCol w:w="883"/>
        <w:gridCol w:w="1165"/>
        <w:gridCol w:w="1165"/>
        <w:gridCol w:w="1166"/>
        <w:gridCol w:w="1166"/>
        <w:gridCol w:w="1166"/>
        <w:gridCol w:w="1166"/>
        <w:gridCol w:w="1166"/>
        <w:gridCol w:w="1166"/>
        <w:gridCol w:w="1166"/>
      </w:tblGrid>
      <w:tr w14:paraId="3593BF3F">
        <w:trPr>
          <w:trHeight w:val="576" w:hRule="atLeast"/>
          <w:jc w:val="center"/>
        </w:trPr>
        <w:tc>
          <w:tcPr>
            <w:tcW w:w="243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EB56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Index</w:t>
            </w:r>
          </w:p>
        </w:tc>
        <w:tc>
          <w:tcPr>
            <w:tcW w:w="257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9D7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Compounds</w:t>
            </w:r>
          </w:p>
        </w:tc>
        <w:tc>
          <w:tcPr>
            <w:tcW w:w="75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0C49FD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Class I</w:t>
            </w:r>
          </w:p>
        </w:tc>
        <w:tc>
          <w:tcPr>
            <w:tcW w:w="116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2FFAA9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Ch-3d-1</w:t>
            </w:r>
          </w:p>
        </w:tc>
        <w:tc>
          <w:tcPr>
            <w:tcW w:w="116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6D96C5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Ch-3d-2</w:t>
            </w:r>
          </w:p>
        </w:tc>
        <w:tc>
          <w:tcPr>
            <w:tcW w:w="11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102203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Ch-3d-3</w:t>
            </w:r>
          </w:p>
        </w:tc>
        <w:tc>
          <w:tcPr>
            <w:tcW w:w="11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4CCCBA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Ch-6d-1</w:t>
            </w:r>
          </w:p>
        </w:tc>
        <w:tc>
          <w:tcPr>
            <w:tcW w:w="11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41D2D6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Ch-6d-2</w:t>
            </w:r>
          </w:p>
        </w:tc>
        <w:tc>
          <w:tcPr>
            <w:tcW w:w="11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66FA8B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Ch-6d-3</w:t>
            </w:r>
          </w:p>
        </w:tc>
        <w:tc>
          <w:tcPr>
            <w:tcW w:w="11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63CF14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Ch-10d-1</w:t>
            </w:r>
          </w:p>
        </w:tc>
        <w:tc>
          <w:tcPr>
            <w:tcW w:w="11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7E90A1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Ch-10d-2</w:t>
            </w:r>
          </w:p>
        </w:tc>
        <w:tc>
          <w:tcPr>
            <w:tcW w:w="11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329DC6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Ch-10d-3</w:t>
            </w:r>
          </w:p>
        </w:tc>
      </w:tr>
      <w:tr w14:paraId="487C42B2">
        <w:trPr>
          <w:trHeight w:val="576" w:hRule="atLeast"/>
          <w:jc w:val="center"/>
        </w:trPr>
        <w:tc>
          <w:tcPr>
            <w:tcW w:w="24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D39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mws1101</w:t>
            </w:r>
          </w:p>
        </w:tc>
        <w:tc>
          <w:tcPr>
            <w:tcW w:w="257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0E2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Matrine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EDD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Alkaloids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773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2.73E+07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5F4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4.49E+07</w:t>
            </w:r>
          </w:p>
        </w:tc>
        <w:tc>
          <w:tcPr>
            <w:tcW w:w="11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710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3.24E+07</w:t>
            </w:r>
          </w:p>
        </w:tc>
        <w:tc>
          <w:tcPr>
            <w:tcW w:w="11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37D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1.83E+07</w:t>
            </w:r>
          </w:p>
        </w:tc>
        <w:tc>
          <w:tcPr>
            <w:tcW w:w="11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AEF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1.19E+07</w:t>
            </w:r>
          </w:p>
        </w:tc>
        <w:tc>
          <w:tcPr>
            <w:tcW w:w="11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74E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9.20E+06</w:t>
            </w:r>
          </w:p>
        </w:tc>
        <w:tc>
          <w:tcPr>
            <w:tcW w:w="11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321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1.61E+07</w:t>
            </w:r>
          </w:p>
        </w:tc>
        <w:tc>
          <w:tcPr>
            <w:tcW w:w="11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977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1.67E+07</w:t>
            </w:r>
          </w:p>
        </w:tc>
        <w:tc>
          <w:tcPr>
            <w:tcW w:w="11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FD7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1.60E+07</w:t>
            </w:r>
          </w:p>
        </w:tc>
      </w:tr>
      <w:tr w14:paraId="70468093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45C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mws1100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B2E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Sophocarpine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760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Alkaloids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2C6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2.72E+07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53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4.44E+07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931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3.22E+07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B70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1.88E+07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036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1.17E+07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A12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1.01E+07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555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1.61E+07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EF3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1.57E+07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1B9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</w:tr>
      <w:tr w14:paraId="5DCB8BFD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E45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mws1108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7B6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Sophoridine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CAC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Alkaloids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E95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1.26E+07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C7E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1.72E+07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887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2.38E+07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513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8.48E+06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E6D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5.45E+06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0DE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6.65E+06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20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7.24E+06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070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6.62E+06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507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1.05E+07</w:t>
            </w:r>
          </w:p>
        </w:tc>
      </w:tr>
      <w:tr w14:paraId="4B199C50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003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mws0983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EBF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N-Oleoylethanolamine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737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Alkaloids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BF7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8.07E+04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631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7.20E+04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8D7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8.03E+04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526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3.22E+04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9EF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5.17E+04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F91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4.96E+04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3F9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5.07E+03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DC7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5.40E+03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918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5.80E+03</w:t>
            </w:r>
          </w:p>
        </w:tc>
      </w:tr>
      <w:tr w14:paraId="61BADFB9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50B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mws0596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044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3-Hydroxyanthranilic acid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67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Alkaloids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05E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2.55E+05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C62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1.77E+05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164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2.72E+05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C53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2.66E+05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766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6.77E+05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3C4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5.80E+05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93B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7.12E+04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CC3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9.68E+04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6A0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1.21E+05</w:t>
            </w:r>
          </w:p>
        </w:tc>
      </w:tr>
      <w:tr w14:paraId="49D01740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88E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mws1731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6E8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Chalcone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633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Flavonoids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157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1.20E+04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4DB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5.04E+03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620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8.00E+03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38E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F42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EE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6D6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1.36E+04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747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2.02E+04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F50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2.51E+04</w:t>
            </w:r>
          </w:p>
        </w:tc>
      </w:tr>
      <w:tr w14:paraId="0063665D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BE9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pmb0678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6C2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Vitexin-7-O-(6''-feruloyl)glucoside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D4C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Flavonoids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C4E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1.49E+05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FBD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3.87E+05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167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2.55E+05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ED4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4.76E+04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AED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7.13E+03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702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6.02E+03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FD2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4.22E+04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AF6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1.10E+04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B68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4.09E+04</w:t>
            </w:r>
          </w:p>
        </w:tc>
      </w:tr>
      <w:tr w14:paraId="75CF29BC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840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pme2459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679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Luteolin-7-O-glucoside (Cynaroside)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8B5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Flavonoids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15E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4.46E+05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545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3.61E+05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F2C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5.56E+05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D83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2.35E+05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D3C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1.35E+05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3BF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1.46E+04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0EF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BF7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F34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</w:tr>
      <w:tr w14:paraId="40A43DBD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A54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Zmdp003228</w:t>
            </w:r>
          </w:p>
        </w:tc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7BA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Daidzein-7-O-apiosyl(1→6)glucoside*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7DA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Flavonoids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449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6.22E+04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6D2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7.75E+04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7E3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9.41E+04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AA9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2.48E+04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526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9.16E+03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699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2.57E+04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ECB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7.01E+04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9F9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1.30E+04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258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5.51E+04</w:t>
            </w:r>
          </w:p>
        </w:tc>
      </w:tr>
      <w:tr w14:paraId="73E33B5B">
        <w:trPr>
          <w:trHeight w:val="576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170A0D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Wchn004836</w:t>
            </w:r>
          </w:p>
        </w:tc>
        <w:tc>
          <w:tcPr>
            <w:tcW w:w="257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4C2B2A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2,4,8-Trihydroxy-1-tetralone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71B402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Others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6046EB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1.22E+04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4693E2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9.85E+03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53EC2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6.90E+03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159D4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1.41E+04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12FB9D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2.78E+04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2271B0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2.15E+04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42D26C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733AB9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  <w:tc>
          <w:tcPr>
            <w:tcW w:w="11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 w14:paraId="6D56B2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textAlignment w:val="auto"/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 w:eastAsiaTheme="minorEastAsia"/>
                <w:i w:val="0"/>
                <w:sz w:val="15"/>
                <w:szCs w:val="15"/>
                <w:highlight w:val="none"/>
                <w:lang w:val="en-US" w:eastAsia="zh-CN"/>
              </w:rPr>
              <w:t>9.00E+00</w:t>
            </w:r>
          </w:p>
        </w:tc>
      </w:tr>
    </w:tbl>
    <w:p w14:paraId="424C0F3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default" w:ascii="Times New Roman Regular" w:hAnsi="Times New Roman Regular" w:cs="Times New Roman Regular" w:eastAsiaTheme="minorEastAsia"/>
          <w:i w:val="0"/>
          <w:sz w:val="15"/>
          <w:szCs w:val="15"/>
          <w:highlight w:val="none"/>
          <w:lang w:val="en-US" w:eastAsia="zh-CN"/>
        </w:rPr>
      </w:pPr>
    </w:p>
    <w:sectPr>
      <w:pgSz w:w="16838" w:h="11906" w:orient="landscape"/>
      <w:pgMar w:top="1800" w:right="1383" w:bottom="1800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F738E"/>
    <w:rsid w:val="7BCF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2025-07-09T15:55:00Z</dcterms:created>
  <dc:creator>With ice，please！</dc:creator>
  <cp:lastModifiedBy>With ice，please！</cp:lastModifiedBy>
  <dcterms:modified xsi:type="dcterms:W3CDTF">2025-07-09T16:03:20Z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AAAB0B1D27F49C8063206E68AEC09542_41</vt:lpwstr>
  </property>
</Properties>
</file>