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7AC" w:rsidRPr="00374742" w:rsidRDefault="003906E8" w:rsidP="00374742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3906E8">
        <w:rPr>
          <w:rFonts w:asciiTheme="majorBidi" w:hAnsiTheme="majorBidi" w:cstheme="majorBidi"/>
          <w:b/>
          <w:bCs/>
          <w:sz w:val="28"/>
          <w:szCs w:val="28"/>
        </w:rPr>
        <w:t>Supplementary Information</w:t>
      </w:r>
    </w:p>
    <w:p w:rsidR="002F2551" w:rsidRDefault="002F2551" w:rsidP="002F2551">
      <w:pPr>
        <w:tabs>
          <w:tab w:val="left" w:pos="3827"/>
        </w:tabs>
        <w:bidi w:val="0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r>
        <w:rPr>
          <w:noProof/>
          <w:lang w:bidi="ar-SA"/>
        </w:rPr>
        <w:drawing>
          <wp:inline distT="0" distB="0" distL="0" distR="0" wp14:anchorId="1C79E0CD" wp14:editId="0AB1D3E5">
            <wp:extent cx="4295775" cy="2614613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Fig.</w:t>
      </w:r>
      <w:proofErr w:type="gramEnd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S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1</w:t>
      </w:r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: 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The plot of pseudo-first order kinetic model for the adsorption of IMCP on Fe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3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O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4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</w:t>
      </w:r>
      <w:proofErr w:type="spell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CuO</w:t>
      </w:r>
      <w:proofErr w:type="spellEnd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/AC.</w:t>
      </w: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P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r>
        <w:rPr>
          <w:noProof/>
          <w:lang w:bidi="ar-SA"/>
        </w:rPr>
        <w:drawing>
          <wp:inline distT="0" distB="0" distL="0" distR="0" wp14:anchorId="37B4238B" wp14:editId="14C44DA9">
            <wp:extent cx="4267200" cy="2624138"/>
            <wp:effectExtent l="0" t="0" r="0" b="508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Fig.</w:t>
      </w:r>
      <w:proofErr w:type="gramEnd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S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2</w:t>
      </w:r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: 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The plot of pseudo-second order kinetic model for the adsorption of IMCP on Fe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3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O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4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</w:t>
      </w:r>
      <w:proofErr w:type="spell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CuO</w:t>
      </w:r>
      <w:proofErr w:type="spellEnd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/AC.</w:t>
      </w:r>
    </w:p>
    <w:p w:rsidR="00D30EEF" w:rsidRP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r>
        <w:rPr>
          <w:noProof/>
          <w:lang w:bidi="ar-SA"/>
        </w:rPr>
        <w:drawing>
          <wp:inline distT="0" distB="0" distL="0" distR="0" wp14:anchorId="5CC7BE12" wp14:editId="75D39B4B">
            <wp:extent cx="4257675" cy="2671763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Fig.</w:t>
      </w:r>
      <w:proofErr w:type="gramEnd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S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3</w:t>
      </w:r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: 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 xml:space="preserve">The plot </w:t>
      </w:r>
      <w:proofErr w:type="gram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 xml:space="preserve">of  </w:t>
      </w:r>
      <w:proofErr w:type="spell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Elovich</w:t>
      </w:r>
      <w:proofErr w:type="spellEnd"/>
      <w:proofErr w:type="gramEnd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 xml:space="preserve"> kinetic model for the adsorption of IMCP on Fe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3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O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4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</w:t>
      </w:r>
      <w:proofErr w:type="spell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CuO</w:t>
      </w:r>
      <w:proofErr w:type="spellEnd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/AC.</w:t>
      </w: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P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</w:p>
    <w:p w:rsidR="00D30EEF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r>
        <w:rPr>
          <w:noProof/>
          <w:lang w:bidi="ar-SA"/>
        </w:rPr>
        <w:drawing>
          <wp:inline distT="0" distB="0" distL="0" distR="0" wp14:anchorId="60E0AE53" wp14:editId="268C8C22">
            <wp:extent cx="4276725" cy="2671763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F6DD8" w:rsidRDefault="00D30EEF" w:rsidP="00D30EEF">
      <w:pPr>
        <w:tabs>
          <w:tab w:val="left" w:pos="3827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Fig.</w:t>
      </w:r>
      <w:proofErr w:type="gramEnd"/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S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4</w:t>
      </w:r>
      <w:r w:rsidRP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: 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The plot of Intra-particle diffusion kinetic model for the adsorption of IMCP on Fe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3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O</w:t>
      </w:r>
      <w:r w:rsidRPr="00D30EEF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4</w:t>
      </w:r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</w:t>
      </w:r>
      <w:proofErr w:type="spellStart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CuO</w:t>
      </w:r>
      <w:proofErr w:type="spellEnd"/>
      <w:r w:rsidRPr="00D30EEF">
        <w:rPr>
          <w:rFonts w:ascii="Times New Roman" w:eastAsia="Times New Roman" w:hAnsi="Times New Roman" w:cs="B Nazanin"/>
          <w:sz w:val="24"/>
          <w:szCs w:val="24"/>
          <w:lang w:eastAsia="zh-CN"/>
        </w:rPr>
        <w:t>/AC.</w:t>
      </w:r>
    </w:p>
    <w:p w:rsidR="007125C4" w:rsidRDefault="00557B6E" w:rsidP="00785374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4C5E5766" wp14:editId="5A4BAF5B">
            <wp:extent cx="4257675" cy="2671763"/>
            <wp:effectExtent l="0" t="0" r="0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85374" w:rsidRDefault="002C5313" w:rsidP="00D30EEF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  <w:proofErr w:type="gramStart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Fig</w:t>
      </w:r>
      <w:r w:rsidR="00374742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.</w:t>
      </w:r>
      <w:proofErr w:type="gramEnd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S</w:t>
      </w:r>
      <w:r w:rsidR="00D30EEF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5</w:t>
      </w:r>
      <w:r w:rsidR="00374742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: </w:t>
      </w:r>
      <w:r w:rsidR="00374742" w:rsidRPr="00374742">
        <w:rPr>
          <w:rFonts w:ascii="Times New Roman" w:eastAsia="OneGulliverA" w:hAnsi="Times New Roman" w:cs="Times New Roman"/>
          <w:color w:val="000000"/>
          <w:sz w:val="24"/>
          <w:szCs w:val="24"/>
          <w:lang w:bidi="ar-SA"/>
        </w:rPr>
        <w:t>The plot for linear form of</w:t>
      </w:r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bidi="ar-SA"/>
        </w:rPr>
        <w:t>Lungmuir</w:t>
      </w:r>
      <w:proofErr w:type="spellEnd"/>
      <w:r w:rsidR="00374742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isotherm for the adsorption of</w:t>
      </w:r>
      <w:r w:rsidRPr="00631D60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</w:t>
      </w:r>
      <w:r w:rsid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IMCP</w:t>
      </w:r>
      <w:r w:rsidRPr="00631D6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 on </w:t>
      </w:r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Fe</w:t>
      </w:r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  <w:lang w:bidi="ar-SA"/>
        </w:rPr>
        <w:t>3</w:t>
      </w:r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O</w:t>
      </w:r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  <w:lang w:bidi="ar-SA"/>
        </w:rPr>
        <w:t>4</w:t>
      </w:r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/</w:t>
      </w:r>
      <w:proofErr w:type="spellStart"/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CuO</w:t>
      </w:r>
      <w:proofErr w:type="spellEnd"/>
      <w:r w:rsidR="00374742" w:rsidRPr="00374742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/AC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.</w:t>
      </w:r>
    </w:p>
    <w:p w:rsidR="00D30EEF" w:rsidRDefault="00D30EEF" w:rsidP="00D30EEF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</w:p>
    <w:p w:rsidR="00D30EEF" w:rsidRDefault="00D30EEF" w:rsidP="00D30EEF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</w:p>
    <w:p w:rsidR="003D5FC5" w:rsidRDefault="00557B6E" w:rsidP="00785374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  <w:r>
        <w:rPr>
          <w:noProof/>
          <w:lang w:bidi="ar-SA"/>
        </w:rPr>
        <w:drawing>
          <wp:inline distT="0" distB="0" distL="0" distR="0" wp14:anchorId="15C3D211" wp14:editId="0E292B6C">
            <wp:extent cx="4314825" cy="2662238"/>
            <wp:effectExtent l="0" t="0" r="0" b="508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2F2551" w:rsidRPr="002F2551" w:rsidRDefault="003D5FC5" w:rsidP="00D30EEF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  <w:proofErr w:type="gramStart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Fig</w:t>
      </w:r>
      <w:r w:rsidR="00374742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.</w:t>
      </w:r>
      <w:proofErr w:type="gramEnd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S</w:t>
      </w:r>
      <w:r w:rsidR="00D30EEF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6</w:t>
      </w:r>
      <w:r w:rsidR="00374742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:</w:t>
      </w:r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The plot for linear form of</w:t>
      </w:r>
      <w:r w:rsidR="00374742" w:rsidRPr="00374742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 xml:space="preserve"> </w:t>
      </w:r>
      <w:proofErr w:type="spellStart"/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Freundlich</w:t>
      </w:r>
      <w:proofErr w:type="spellEnd"/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isotherm for the adsorption of IMCP on Fe</w:t>
      </w:r>
      <w:r w:rsidR="00374742" w:rsidRPr="00374742">
        <w:rPr>
          <w:rFonts w:ascii="Times New Roman" w:eastAsia="Calibri" w:hAnsi="Times New Roman" w:cs="Times New Roman"/>
          <w:sz w:val="24"/>
          <w:szCs w:val="24"/>
          <w:vertAlign w:val="subscript"/>
          <w:lang w:bidi="ar-SA"/>
        </w:rPr>
        <w:t>3</w:t>
      </w:r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O</w:t>
      </w:r>
      <w:r w:rsidR="00374742" w:rsidRPr="00374742">
        <w:rPr>
          <w:rFonts w:ascii="Times New Roman" w:eastAsia="Calibri" w:hAnsi="Times New Roman" w:cs="Times New Roman"/>
          <w:sz w:val="24"/>
          <w:szCs w:val="24"/>
          <w:vertAlign w:val="subscript"/>
          <w:lang w:bidi="ar-SA"/>
        </w:rPr>
        <w:t>4</w:t>
      </w:r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/</w:t>
      </w:r>
      <w:proofErr w:type="spellStart"/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CuO</w:t>
      </w:r>
      <w:proofErr w:type="spellEnd"/>
      <w:r w:rsidR="00374742" w:rsidRPr="00374742">
        <w:rPr>
          <w:rFonts w:ascii="Times New Roman" w:eastAsia="Calibri" w:hAnsi="Times New Roman" w:cs="Times New Roman"/>
          <w:sz w:val="24"/>
          <w:szCs w:val="24"/>
          <w:lang w:bidi="ar-SA"/>
        </w:rPr>
        <w:t>/AC.</w:t>
      </w:r>
    </w:p>
    <w:p w:rsidR="003D5FC5" w:rsidRDefault="002D688B" w:rsidP="002D688B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78B68E87" wp14:editId="0E86C8C8">
            <wp:extent cx="4267200" cy="2695576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F5357" w:rsidRDefault="003D5FC5" w:rsidP="00D30EEF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  <w:proofErr w:type="gramStart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Fig</w:t>
      </w:r>
      <w:r w:rsidR="001F5357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.</w:t>
      </w:r>
      <w:proofErr w:type="gramEnd"/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S</w:t>
      </w:r>
      <w:r w:rsidR="00D30EEF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7</w:t>
      </w:r>
      <w:r w:rsidR="001F5357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>:</w:t>
      </w:r>
      <w:r w:rsidRPr="00631D60">
        <w:rPr>
          <w:rFonts w:ascii="Times New Roman" w:eastAsia="OneGulliverA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>The plot for linear form of</w:t>
      </w:r>
      <w:r w:rsidR="001F5357" w:rsidRPr="001F5357"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 xml:space="preserve"> </w:t>
      </w:r>
      <w:r w:rsidR="001F5357">
        <w:rPr>
          <w:rFonts w:ascii="Times New Roman" w:eastAsia="Calibri" w:hAnsi="Times New Roman" w:cs="Times New Roman"/>
          <w:sz w:val="24"/>
          <w:szCs w:val="24"/>
          <w:lang w:bidi="ar-SA"/>
        </w:rPr>
        <w:t>D-R</w:t>
      </w:r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isotherm for the adsorption of IMCP on Fe</w:t>
      </w:r>
      <w:r w:rsidR="001F5357" w:rsidRPr="001F5357">
        <w:rPr>
          <w:rFonts w:ascii="Times New Roman" w:eastAsia="Calibri" w:hAnsi="Times New Roman" w:cs="Times New Roman"/>
          <w:sz w:val="24"/>
          <w:szCs w:val="24"/>
          <w:vertAlign w:val="subscript"/>
          <w:lang w:bidi="ar-SA"/>
        </w:rPr>
        <w:t>3</w:t>
      </w:r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>O</w:t>
      </w:r>
      <w:r w:rsidR="001F5357" w:rsidRPr="001F5357">
        <w:rPr>
          <w:rFonts w:ascii="Times New Roman" w:eastAsia="Calibri" w:hAnsi="Times New Roman" w:cs="Times New Roman"/>
          <w:sz w:val="24"/>
          <w:szCs w:val="24"/>
          <w:vertAlign w:val="subscript"/>
          <w:lang w:bidi="ar-SA"/>
        </w:rPr>
        <w:t>4</w:t>
      </w:r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>/</w:t>
      </w:r>
      <w:proofErr w:type="spellStart"/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>CuO</w:t>
      </w:r>
      <w:proofErr w:type="spellEnd"/>
      <w:r w:rsidR="001F5357" w:rsidRPr="001F5357">
        <w:rPr>
          <w:rFonts w:ascii="Times New Roman" w:eastAsia="Calibri" w:hAnsi="Times New Roman" w:cs="Times New Roman"/>
          <w:sz w:val="24"/>
          <w:szCs w:val="24"/>
          <w:lang w:bidi="ar-SA"/>
        </w:rPr>
        <w:t>/AC.</w:t>
      </w:r>
    </w:p>
    <w:p w:rsidR="001F5357" w:rsidRDefault="001F5357" w:rsidP="001F5357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:rsidR="00F52A58" w:rsidRDefault="00F52A58" w:rsidP="00F52A58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</w:p>
    <w:p w:rsidR="001F5357" w:rsidRPr="001F5357" w:rsidRDefault="00F52A58" w:rsidP="00F52A58">
      <w:pPr>
        <w:bidi w:val="0"/>
        <w:spacing w:after="160" w:line="48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  <w:r>
        <w:rPr>
          <w:noProof/>
          <w:lang w:bidi="ar-SA"/>
        </w:rPr>
        <w:drawing>
          <wp:inline distT="0" distB="0" distL="0" distR="0" wp14:anchorId="7174B306" wp14:editId="2504D93A">
            <wp:extent cx="4267200" cy="2652713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F5357" w:rsidRDefault="001F5357" w:rsidP="00D30EEF">
      <w:pPr>
        <w:bidi w:val="0"/>
        <w:spacing w:after="160" w:line="480" w:lineRule="auto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1F5357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Fig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.</w:t>
      </w:r>
      <w:proofErr w:type="gramEnd"/>
      <w:r w:rsidRPr="001F5357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S</w:t>
      </w:r>
      <w:r w:rsidR="00D30EEF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8</w:t>
      </w:r>
      <w:r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>:</w:t>
      </w:r>
      <w:r w:rsidRPr="001F5357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</w:t>
      </w:r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>The plot for linear form of</w:t>
      </w:r>
      <w:r w:rsidRPr="001F5357">
        <w:rPr>
          <w:rFonts w:ascii="Times New Roman" w:eastAsia="Times New Roman" w:hAnsi="Times New Roman" w:cs="B Nazanin"/>
          <w:b/>
          <w:bCs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B Nazanin"/>
          <w:sz w:val="24"/>
          <w:szCs w:val="24"/>
          <w:lang w:eastAsia="zh-CN"/>
        </w:rPr>
        <w:t>Temkin</w:t>
      </w:r>
      <w:proofErr w:type="spellEnd"/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 xml:space="preserve"> isotherm for the adsorption of IMCP on Fe</w:t>
      </w:r>
      <w:r w:rsidRPr="001F5357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3</w:t>
      </w:r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>O</w:t>
      </w:r>
      <w:r w:rsidRPr="001F5357">
        <w:rPr>
          <w:rFonts w:ascii="Times New Roman" w:eastAsia="Times New Roman" w:hAnsi="Times New Roman" w:cs="B Nazanin"/>
          <w:sz w:val="24"/>
          <w:szCs w:val="24"/>
          <w:vertAlign w:val="subscript"/>
          <w:lang w:eastAsia="zh-CN"/>
        </w:rPr>
        <w:t>4</w:t>
      </w:r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>/</w:t>
      </w:r>
      <w:proofErr w:type="spellStart"/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>CuO</w:t>
      </w:r>
      <w:proofErr w:type="spellEnd"/>
      <w:r w:rsidRPr="001F5357">
        <w:rPr>
          <w:rFonts w:ascii="Times New Roman" w:eastAsia="Times New Roman" w:hAnsi="Times New Roman" w:cs="B Nazanin"/>
          <w:sz w:val="24"/>
          <w:szCs w:val="24"/>
          <w:lang w:eastAsia="zh-CN"/>
        </w:rPr>
        <w:t>/AC.</w:t>
      </w:r>
    </w:p>
    <w:p w:rsidR="00951CCA" w:rsidRDefault="00951CCA" w:rsidP="00773048">
      <w:pPr>
        <w:bidi w:val="0"/>
        <w:spacing w:after="160" w:line="480" w:lineRule="auto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bookmarkStart w:id="0" w:name="_GoBack"/>
      <w:bookmarkEnd w:id="0"/>
    </w:p>
    <w:p w:rsidR="00951CCA" w:rsidRDefault="00951CCA" w:rsidP="00021C06">
      <w:pPr>
        <w:bidi w:val="0"/>
        <w:spacing w:after="160" w:line="480" w:lineRule="auto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r>
        <w:rPr>
          <w:noProof/>
          <w:lang w:bidi="ar-SA"/>
        </w:rPr>
        <w:lastRenderedPageBreak/>
        <w:drawing>
          <wp:inline distT="0" distB="0" distL="0" distR="0" wp14:anchorId="323E2767" wp14:editId="157A5DEE">
            <wp:extent cx="4286250" cy="2662238"/>
            <wp:effectExtent l="0" t="0" r="0" b="508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B4017" w:rsidRDefault="00AD47AC" w:rsidP="00BE65E7">
      <w:pPr>
        <w:tabs>
          <w:tab w:val="left" w:pos="2945"/>
        </w:tabs>
        <w:bidi w:val="0"/>
        <w:jc w:val="center"/>
        <w:rPr>
          <w:rFonts w:ascii="Times New Roman" w:eastAsia="Times New Roman" w:hAnsi="Times New Roman" w:cs="B Nazanin"/>
          <w:sz w:val="24"/>
          <w:szCs w:val="24"/>
          <w:lang w:eastAsia="zh-CN"/>
        </w:rPr>
      </w:pPr>
      <w:proofErr w:type="gramStart"/>
      <w:r w:rsidRPr="00631D6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Fig</w:t>
      </w:r>
      <w:r w:rsidR="00B52B2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.</w:t>
      </w:r>
      <w:proofErr w:type="gramEnd"/>
      <w:r w:rsidRPr="00631D6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S</w:t>
      </w:r>
      <w:r w:rsidR="00B52B2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9:</w:t>
      </w:r>
      <w:r w:rsidRPr="00631D6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 The effect of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Temperature</w:t>
      </w:r>
      <w:r w:rsidRPr="00631D6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 on the removal efficiency of </w:t>
      </w:r>
      <w:r w:rsid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IMPC</w:t>
      </w:r>
      <w:r w:rsidRPr="00631D6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 by </w:t>
      </w:r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Fe</w:t>
      </w:r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  <w:lang w:bidi="ar-SA"/>
        </w:rPr>
        <w:t>3</w:t>
      </w:r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O</w:t>
      </w:r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  <w:lang w:bidi="ar-SA"/>
        </w:rPr>
        <w:t>4</w:t>
      </w:r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/</w:t>
      </w:r>
      <w:proofErr w:type="spellStart"/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CuO</w:t>
      </w:r>
      <w:proofErr w:type="spellEnd"/>
      <w:r w:rsidR="00B52B2A" w:rsidRPr="00B52B2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/AC</w:t>
      </w:r>
      <w:r w:rsidR="00BE65E7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.</w:t>
      </w:r>
    </w:p>
    <w:p w:rsidR="00AD47AC" w:rsidRDefault="00AD47AC" w:rsidP="00DD05DD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AD47AC" w:rsidRDefault="00AD47AC" w:rsidP="00AD47AC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4F6DD8" w:rsidRDefault="004F6DD8" w:rsidP="0030471E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4F6DD8" w:rsidRDefault="004F6DD8" w:rsidP="004F6DD8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021C06" w:rsidP="00021C06">
      <w:pPr>
        <w:bidi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  <w:r>
        <w:rPr>
          <w:noProof/>
          <w:lang w:bidi="ar-SA"/>
        </w:rPr>
        <w:drawing>
          <wp:inline distT="0" distB="0" distL="0" distR="0" wp14:anchorId="1F00EDF6" wp14:editId="01B5CA5E">
            <wp:extent cx="4286250" cy="2671763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021C06">
      <w:pPr>
        <w:bidi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Default="00B61D4F" w:rsidP="00B61D4F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</w:pPr>
    </w:p>
    <w:p w:rsidR="00B61D4F" w:rsidRPr="00B61D4F" w:rsidRDefault="00B61D4F" w:rsidP="00021C06">
      <w:pPr>
        <w:bidi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bidi="ar-SA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>Fig.</w:t>
      </w:r>
      <w:proofErr w:type="gramEnd"/>
      <w:r>
        <w:rPr>
          <w:rFonts w:ascii="Times New Roman" w:eastAsia="Calibri" w:hAnsi="Times New Roman" w:cs="Times New Roman"/>
          <w:b/>
          <w:bCs/>
          <w:sz w:val="24"/>
          <w:szCs w:val="24"/>
          <w:lang w:bidi="ar-SA"/>
        </w:rPr>
        <w:t xml:space="preserve"> S10: </w:t>
      </w:r>
      <w:r w:rsidRPr="00B61D4F">
        <w:rPr>
          <w:rFonts w:ascii="Times New Roman" w:eastAsia="Calibri" w:hAnsi="Times New Roman" w:cs="Times New Roman"/>
          <w:sz w:val="24"/>
          <w:szCs w:val="24"/>
          <w:lang w:bidi="ar-SA"/>
        </w:rPr>
        <w:t>Th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e linear plot </w:t>
      </w:r>
      <w:r w:rsidR="00021C06">
        <w:rPr>
          <w:rFonts w:ascii="Times New Roman" w:eastAsia="Calibri" w:hAnsi="Times New Roman" w:cs="Times New Roman"/>
          <w:sz w:val="24"/>
          <w:szCs w:val="24"/>
          <w:lang w:bidi="ar-SA"/>
        </w:rPr>
        <w:t>of</w:t>
      </w:r>
      <w:r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</w:t>
      </w:r>
      <w:proofErr w:type="spellStart"/>
      <w:r w:rsidRPr="00B61D4F">
        <w:rPr>
          <w:rFonts w:ascii="Times New Roman" w:eastAsia="Calibri" w:hAnsi="Times New Roman" w:cs="Times New Roman"/>
          <w:sz w:val="24"/>
          <w:szCs w:val="24"/>
          <w:lang w:bidi="ar-SA"/>
        </w:rPr>
        <w:t>Van’t</w:t>
      </w:r>
      <w:proofErr w:type="spellEnd"/>
      <w:r w:rsidRPr="00B61D4F">
        <w:rPr>
          <w:rFonts w:ascii="Times New Roman" w:eastAsia="Calibri" w:hAnsi="Times New Roman" w:cs="Times New Roman"/>
          <w:sz w:val="24"/>
          <w:szCs w:val="24"/>
          <w:lang w:bidi="ar-SA"/>
        </w:rPr>
        <w:t xml:space="preserve"> Hoff equation</w:t>
      </w:r>
      <w:r w:rsidR="00021C06">
        <w:rPr>
          <w:rFonts w:ascii="Times New Roman" w:eastAsia="Calibri" w:hAnsi="Times New Roman" w:cs="Times New Roman"/>
          <w:sz w:val="24"/>
          <w:szCs w:val="24"/>
          <w:lang w:bidi="ar-SA"/>
        </w:rPr>
        <w:t>.</w:t>
      </w:r>
    </w:p>
    <w:sectPr w:rsidR="00B61D4F" w:rsidRPr="00B61D4F" w:rsidSect="006C797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OneGulliverA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17E94"/>
    <w:multiLevelType w:val="multilevel"/>
    <w:tmpl w:val="7CE6FB6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6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6BA60719"/>
    <w:multiLevelType w:val="hybridMultilevel"/>
    <w:tmpl w:val="D08C4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97C2E"/>
    <w:multiLevelType w:val="multilevel"/>
    <w:tmpl w:val="7AA0B6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6D005913"/>
    <w:multiLevelType w:val="multilevel"/>
    <w:tmpl w:val="E2766D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E8"/>
    <w:rsid w:val="00005128"/>
    <w:rsid w:val="00021C06"/>
    <w:rsid w:val="0003293A"/>
    <w:rsid w:val="00096CC4"/>
    <w:rsid w:val="00102EA1"/>
    <w:rsid w:val="00117EC3"/>
    <w:rsid w:val="001267AB"/>
    <w:rsid w:val="00155BD8"/>
    <w:rsid w:val="001A71B8"/>
    <w:rsid w:val="001F5357"/>
    <w:rsid w:val="002C5313"/>
    <w:rsid w:val="002D2259"/>
    <w:rsid w:val="002D688B"/>
    <w:rsid w:val="002E5CFE"/>
    <w:rsid w:val="002F2551"/>
    <w:rsid w:val="0030471E"/>
    <w:rsid w:val="003540C5"/>
    <w:rsid w:val="00374742"/>
    <w:rsid w:val="003906E8"/>
    <w:rsid w:val="003A7E71"/>
    <w:rsid w:val="003D5FC5"/>
    <w:rsid w:val="004F6DD8"/>
    <w:rsid w:val="005279F6"/>
    <w:rsid w:val="00557B6E"/>
    <w:rsid w:val="005B4FFA"/>
    <w:rsid w:val="005F38E8"/>
    <w:rsid w:val="00610052"/>
    <w:rsid w:val="00641021"/>
    <w:rsid w:val="00655843"/>
    <w:rsid w:val="006C7971"/>
    <w:rsid w:val="007125C4"/>
    <w:rsid w:val="00773048"/>
    <w:rsid w:val="00785374"/>
    <w:rsid w:val="00786DFD"/>
    <w:rsid w:val="007B3081"/>
    <w:rsid w:val="00872C56"/>
    <w:rsid w:val="00911FBD"/>
    <w:rsid w:val="00922963"/>
    <w:rsid w:val="00946F92"/>
    <w:rsid w:val="00951CCA"/>
    <w:rsid w:val="0097059E"/>
    <w:rsid w:val="00AD47AC"/>
    <w:rsid w:val="00B52B2A"/>
    <w:rsid w:val="00B61D4F"/>
    <w:rsid w:val="00B81912"/>
    <w:rsid w:val="00BB2612"/>
    <w:rsid w:val="00BC42E4"/>
    <w:rsid w:val="00BE65E7"/>
    <w:rsid w:val="00BE720F"/>
    <w:rsid w:val="00C71998"/>
    <w:rsid w:val="00CA5539"/>
    <w:rsid w:val="00D30EEF"/>
    <w:rsid w:val="00DB4017"/>
    <w:rsid w:val="00DC4558"/>
    <w:rsid w:val="00DD05DD"/>
    <w:rsid w:val="00E2523F"/>
    <w:rsid w:val="00EA6493"/>
    <w:rsid w:val="00F14AE1"/>
    <w:rsid w:val="00F52A58"/>
    <w:rsid w:val="00F54A65"/>
    <w:rsid w:val="00F912E2"/>
    <w:rsid w:val="00FE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705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059E"/>
    <w:rPr>
      <w:sz w:val="20"/>
      <w:szCs w:val="20"/>
    </w:rPr>
  </w:style>
  <w:style w:type="table" w:styleId="TableGrid">
    <w:name w:val="Table Grid"/>
    <w:basedOn w:val="TableNormal"/>
    <w:uiPriority w:val="59"/>
    <w:rsid w:val="00970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7059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5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5539"/>
    <w:pPr>
      <w:ind w:left="720"/>
      <w:contextualSpacing/>
    </w:pPr>
  </w:style>
  <w:style w:type="table" w:customStyle="1" w:styleId="LightShading13">
    <w:name w:val="Light Shading13"/>
    <w:basedOn w:val="TableNormal"/>
    <w:uiPriority w:val="60"/>
    <w:rsid w:val="005B4FFA"/>
    <w:pPr>
      <w:spacing w:after="0" w:line="240" w:lineRule="auto"/>
    </w:pPr>
    <w:rPr>
      <w:color w:val="000000"/>
      <w:lang w:bidi="ar-SA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4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455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705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059E"/>
    <w:rPr>
      <w:sz w:val="20"/>
      <w:szCs w:val="20"/>
    </w:rPr>
  </w:style>
  <w:style w:type="table" w:styleId="TableGrid">
    <w:name w:val="Table Grid"/>
    <w:basedOn w:val="TableNormal"/>
    <w:uiPriority w:val="59"/>
    <w:rsid w:val="00970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7059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5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5539"/>
    <w:pPr>
      <w:ind w:left="720"/>
      <w:contextualSpacing/>
    </w:pPr>
  </w:style>
  <w:style w:type="table" w:customStyle="1" w:styleId="LightShading13">
    <w:name w:val="Light Shading13"/>
    <w:basedOn w:val="TableNormal"/>
    <w:uiPriority w:val="60"/>
    <w:rsid w:val="005B4FFA"/>
    <w:pPr>
      <w:spacing w:after="0" w:line="240" w:lineRule="auto"/>
    </w:pPr>
    <w:rPr>
      <w:color w:val="000000"/>
      <w:lang w:bidi="ar-SA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4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45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3873235912029844"/>
                  <c:y val="0.30788610016090334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Sheet1!$P$234:$P$243</c:f>
              <c:numCache>
                <c:formatCode>General</c:formatCode>
                <c:ptCount val="10"/>
                <c:pt idx="0">
                  <c:v>1</c:v>
                </c:pt>
                <c:pt idx="1">
                  <c:v>0.5</c:v>
                </c:pt>
                <c:pt idx="2">
                  <c:v>0.2</c:v>
                </c:pt>
                <c:pt idx="3">
                  <c:v>0.1</c:v>
                </c:pt>
                <c:pt idx="4">
                  <c:v>0.05</c:v>
                </c:pt>
                <c:pt idx="5">
                  <c:v>3.3333333333333333E-2</c:v>
                </c:pt>
                <c:pt idx="6">
                  <c:v>2.5000000000000001E-2</c:v>
                </c:pt>
                <c:pt idx="7">
                  <c:v>0.02</c:v>
                </c:pt>
                <c:pt idx="8">
                  <c:v>1.6666666666666666E-2</c:v>
                </c:pt>
                <c:pt idx="9">
                  <c:v>1.1111111111111112E-2</c:v>
                </c:pt>
              </c:numCache>
            </c:numRef>
          </c:xVal>
          <c:yVal>
            <c:numRef>
              <c:f>Sheet1!$Q$234:$Q$243</c:f>
              <c:numCache>
                <c:formatCode>General</c:formatCode>
                <c:ptCount val="10"/>
                <c:pt idx="0">
                  <c:v>0.81632653061224481</c:v>
                </c:pt>
                <c:pt idx="1">
                  <c:v>0.35650623885918004</c:v>
                </c:pt>
                <c:pt idx="2">
                  <c:v>0.22050716648291069</c:v>
                </c:pt>
                <c:pt idx="3">
                  <c:v>0.20080321285140559</c:v>
                </c:pt>
                <c:pt idx="4">
                  <c:v>0.20222446916076844</c:v>
                </c:pt>
                <c:pt idx="5">
                  <c:v>0.20100502512562815</c:v>
                </c:pt>
                <c:pt idx="6">
                  <c:v>0.2026342451874367</c:v>
                </c:pt>
                <c:pt idx="7">
                  <c:v>0.2</c:v>
                </c:pt>
                <c:pt idx="8">
                  <c:v>0.2</c:v>
                </c:pt>
                <c:pt idx="9">
                  <c:v>0.2012072434607646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4929920"/>
        <c:axId val="244573312"/>
      </c:scatterChart>
      <c:valAx>
        <c:axId val="2949299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1 /t </a:t>
                </a:r>
                <a:r>
                  <a:rPr lang="en-US" sz="1100" baseline="0">
                    <a:latin typeface="Arial" pitchFamily="34" charset="0"/>
                    <a:cs typeface="Arial" pitchFamily="34" charset="0"/>
                  </a:rPr>
                  <a:t> (min</a:t>
                </a:r>
                <a:r>
                  <a:rPr lang="en-US" sz="1100" baseline="30000">
                    <a:latin typeface="Arial" pitchFamily="34" charset="0"/>
                    <a:cs typeface="Arial" pitchFamily="34" charset="0"/>
                  </a:rPr>
                  <a:t>-1</a:t>
                </a:r>
                <a:r>
                  <a:rPr lang="en-US" sz="1100" baseline="0">
                    <a:latin typeface="Arial" pitchFamily="34" charset="0"/>
                    <a:cs typeface="Arial" pitchFamily="34" charset="0"/>
                  </a:rPr>
                  <a:t>)</a:t>
                </a:r>
                <a:endParaRPr lang="en-US" sz="1100">
                  <a:latin typeface="Arial" pitchFamily="34" charset="0"/>
                  <a:cs typeface="Arial" pitchFamily="34" charset="0"/>
                </a:endParaRPr>
              </a:p>
            </c:rich>
          </c:tx>
          <c:layout>
            <c:manualLayout>
              <c:xMode val="edge"/>
              <c:yMode val="edge"/>
              <c:x val="0.45353127734033249"/>
              <c:y val="0.9296062992125984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44573312"/>
        <c:crosses val="autoZero"/>
        <c:crossBetween val="midCat"/>
      </c:valAx>
      <c:valAx>
        <c:axId val="24457331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1 / qt</a:t>
                </a:r>
              </a:p>
            </c:rich>
          </c:tx>
          <c:layout>
            <c:manualLayout>
              <c:xMode val="edge"/>
              <c:yMode val="edge"/>
              <c:x val="2.7777777777777779E-3"/>
              <c:y val="0.3518401866433362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94929920"/>
        <c:crosses val="autoZero"/>
        <c:crossBetween val="midCat"/>
        <c:majorUnit val="0.2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4.2523434570678663E-2"/>
                  <c:y val="0.38841426071741031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Sheet1!$C$254:$C$263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10</c:v>
                </c:pt>
                <c:pt idx="4">
                  <c:v>20</c:v>
                </c:pt>
                <c:pt idx="5">
                  <c:v>30</c:v>
                </c:pt>
                <c:pt idx="6">
                  <c:v>40</c:v>
                </c:pt>
                <c:pt idx="7">
                  <c:v>50</c:v>
                </c:pt>
                <c:pt idx="8">
                  <c:v>60</c:v>
                </c:pt>
                <c:pt idx="9">
                  <c:v>90</c:v>
                </c:pt>
              </c:numCache>
            </c:numRef>
          </c:xVal>
          <c:yVal>
            <c:numRef>
              <c:f>Sheet1!$D$254:$D$263</c:f>
              <c:numCache>
                <c:formatCode>General</c:formatCode>
                <c:ptCount val="10"/>
                <c:pt idx="0">
                  <c:v>0.81599999999999995</c:v>
                </c:pt>
                <c:pt idx="1">
                  <c:v>0.71299999999999997</c:v>
                </c:pt>
                <c:pt idx="2">
                  <c:v>1.103</c:v>
                </c:pt>
                <c:pt idx="3">
                  <c:v>2.0099999999999998</c:v>
                </c:pt>
                <c:pt idx="4">
                  <c:v>4.0439999999999996</c:v>
                </c:pt>
                <c:pt idx="5">
                  <c:v>6.03</c:v>
                </c:pt>
                <c:pt idx="6">
                  <c:v>8.1050000000000004</c:v>
                </c:pt>
                <c:pt idx="7">
                  <c:v>10</c:v>
                </c:pt>
                <c:pt idx="8">
                  <c:v>12</c:v>
                </c:pt>
                <c:pt idx="9">
                  <c:v>18.11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5602560"/>
        <c:axId val="265604480"/>
      </c:scatterChart>
      <c:valAx>
        <c:axId val="2656025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t (min)</a:t>
                </a:r>
              </a:p>
            </c:rich>
          </c:tx>
          <c:layout>
            <c:manualLayout>
              <c:xMode val="edge"/>
              <c:yMode val="edge"/>
              <c:x val="0.50290916760404947"/>
              <c:y val="0.9157174103237095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5604480"/>
        <c:crosses val="autoZero"/>
        <c:crossBetween val="midCat"/>
      </c:valAx>
      <c:valAx>
        <c:axId val="26560448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t / qt</a:t>
                </a:r>
              </a:p>
            </c:rich>
          </c:tx>
          <c:layout>
            <c:manualLayout>
              <c:xMode val="edge"/>
              <c:yMode val="edge"/>
              <c:x val="5.9523809523809521E-3"/>
              <c:y val="0.3518401866433362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5602560"/>
        <c:crosses val="autoZero"/>
        <c:crossBetween val="midCat"/>
        <c:majorUnit val="4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0859800243090419"/>
                  <c:y val="0.3037312815545391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Sheet1!$D$295:$D$303</c:f>
              <c:numCache>
                <c:formatCode>General</c:formatCode>
                <c:ptCount val="9"/>
                <c:pt idx="0">
                  <c:v>0</c:v>
                </c:pt>
                <c:pt idx="1">
                  <c:v>0.69299999999999995</c:v>
                </c:pt>
                <c:pt idx="2">
                  <c:v>1.609</c:v>
                </c:pt>
                <c:pt idx="3">
                  <c:v>2.302</c:v>
                </c:pt>
                <c:pt idx="4">
                  <c:v>2.9950000000000001</c:v>
                </c:pt>
                <c:pt idx="5">
                  <c:v>3.4009999999999998</c:v>
                </c:pt>
                <c:pt idx="6">
                  <c:v>3.6880000000000002</c:v>
                </c:pt>
                <c:pt idx="7">
                  <c:v>3.9119999999999999</c:v>
                </c:pt>
                <c:pt idx="8">
                  <c:v>4.0940000000000003</c:v>
                </c:pt>
              </c:numCache>
            </c:numRef>
          </c:xVal>
          <c:yVal>
            <c:numRef>
              <c:f>Sheet1!$E$295:$E$303</c:f>
              <c:numCache>
                <c:formatCode>General</c:formatCode>
                <c:ptCount val="9"/>
                <c:pt idx="0">
                  <c:v>1.2250000000000001</c:v>
                </c:pt>
                <c:pt idx="1">
                  <c:v>2.8050000000000002</c:v>
                </c:pt>
                <c:pt idx="2">
                  <c:v>4.5350000000000001</c:v>
                </c:pt>
                <c:pt idx="3">
                  <c:v>4.9800000000000004</c:v>
                </c:pt>
                <c:pt idx="4">
                  <c:v>4.9450000000000003</c:v>
                </c:pt>
                <c:pt idx="5">
                  <c:v>4.9749999999999996</c:v>
                </c:pt>
                <c:pt idx="6">
                  <c:v>4.9349999999999996</c:v>
                </c:pt>
                <c:pt idx="7">
                  <c:v>5</c:v>
                </c:pt>
                <c:pt idx="8">
                  <c:v>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5680384"/>
        <c:axId val="265682304"/>
      </c:scatterChart>
      <c:valAx>
        <c:axId val="2656803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Ln t</a:t>
                </a:r>
              </a:p>
            </c:rich>
          </c:tx>
          <c:layout>
            <c:manualLayout>
              <c:xMode val="edge"/>
              <c:yMode val="edge"/>
              <c:x val="0.4915062798358259"/>
              <c:y val="0.9039570500826608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5682304"/>
        <c:crosses val="autoZero"/>
        <c:crossBetween val="midCat"/>
      </c:valAx>
      <c:valAx>
        <c:axId val="2656823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qt</a:t>
                </a:r>
              </a:p>
            </c:rich>
          </c:tx>
          <c:layout>
            <c:manualLayout>
              <c:xMode val="edge"/>
              <c:yMode val="edge"/>
              <c:x val="5.9656972408650257E-3"/>
              <c:y val="0.3106832454824772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568038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4591819772528433"/>
                  <c:y val="0.32822907553222513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Sheet1!$C$271:$C$279</c:f>
              <c:numCache>
                <c:formatCode>General</c:formatCode>
                <c:ptCount val="9"/>
                <c:pt idx="0">
                  <c:v>1</c:v>
                </c:pt>
                <c:pt idx="1">
                  <c:v>1.4139999999999999</c:v>
                </c:pt>
                <c:pt idx="2">
                  <c:v>2.2360000000000002</c:v>
                </c:pt>
                <c:pt idx="3">
                  <c:v>3.1619999999999999</c:v>
                </c:pt>
                <c:pt idx="4">
                  <c:v>4.4720000000000004</c:v>
                </c:pt>
                <c:pt idx="5">
                  <c:v>5.4770000000000003</c:v>
                </c:pt>
                <c:pt idx="6">
                  <c:v>6.3239999999999998</c:v>
                </c:pt>
                <c:pt idx="7">
                  <c:v>7.0709999999999997</c:v>
                </c:pt>
                <c:pt idx="8">
                  <c:v>7.7450000000000001</c:v>
                </c:pt>
              </c:numCache>
            </c:numRef>
          </c:xVal>
          <c:yVal>
            <c:numRef>
              <c:f>Sheet1!$D$271:$D$279</c:f>
              <c:numCache>
                <c:formatCode>General</c:formatCode>
                <c:ptCount val="9"/>
                <c:pt idx="0">
                  <c:v>1.2250000000000001</c:v>
                </c:pt>
                <c:pt idx="1">
                  <c:v>2.8050000000000002</c:v>
                </c:pt>
                <c:pt idx="2">
                  <c:v>4.5350000000000001</c:v>
                </c:pt>
                <c:pt idx="3">
                  <c:v>4.9800000000000004</c:v>
                </c:pt>
                <c:pt idx="4">
                  <c:v>4.9450000000000003</c:v>
                </c:pt>
                <c:pt idx="5">
                  <c:v>4.9749999999999996</c:v>
                </c:pt>
                <c:pt idx="6">
                  <c:v>4.9349999999999996</c:v>
                </c:pt>
                <c:pt idx="7">
                  <c:v>5</c:v>
                </c:pt>
                <c:pt idx="8">
                  <c:v>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4464768"/>
        <c:axId val="274466688"/>
      </c:scatterChart>
      <c:valAx>
        <c:axId val="2744647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t </a:t>
                </a:r>
                <a:r>
                  <a:rPr lang="en-US" sz="1100" baseline="30000">
                    <a:latin typeface="Arial" pitchFamily="34" charset="0"/>
                    <a:cs typeface="Arial" pitchFamily="34" charset="0"/>
                  </a:rPr>
                  <a:t>0.5</a:t>
                </a:r>
              </a:p>
            </c:rich>
          </c:tx>
          <c:layout>
            <c:manualLayout>
              <c:xMode val="edge"/>
              <c:yMode val="edge"/>
              <c:x val="0.46729155730533684"/>
              <c:y val="0.9157174103237095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74466688"/>
        <c:crosses val="autoZero"/>
        <c:crossBetween val="midCat"/>
      </c:valAx>
      <c:valAx>
        <c:axId val="2744666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qt</a:t>
                </a:r>
              </a:p>
            </c:rich>
          </c:tx>
          <c:layout>
            <c:manualLayout>
              <c:xMode val="edge"/>
              <c:yMode val="edge"/>
              <c:x val="0"/>
              <c:y val="0.3425809273840769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74464768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8.5375234136001452E-4"/>
                  <c:y val="0.408305243042623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Sheet1!$C$8:$C$12</c:f>
              <c:numCache>
                <c:formatCode>General</c:formatCode>
                <c:ptCount val="5"/>
                <c:pt idx="0">
                  <c:v>5.5E-2</c:v>
                </c:pt>
                <c:pt idx="1">
                  <c:v>0.625</c:v>
                </c:pt>
                <c:pt idx="2">
                  <c:v>1.4410000000000001</c:v>
                </c:pt>
                <c:pt idx="3">
                  <c:v>2.8809999999999998</c:v>
                </c:pt>
                <c:pt idx="4">
                  <c:v>4.7610000000000001</c:v>
                </c:pt>
              </c:numCache>
            </c:numRef>
          </c:xVal>
          <c:yVal>
            <c:numRef>
              <c:f>Sheet1!$D$8:$D$12</c:f>
              <c:numCache>
                <c:formatCode>General</c:formatCode>
                <c:ptCount val="5"/>
                <c:pt idx="0">
                  <c:v>2.1999999999999999E-2</c:v>
                </c:pt>
                <c:pt idx="1">
                  <c:v>0.13300000000000001</c:v>
                </c:pt>
                <c:pt idx="2">
                  <c:v>0.21299999999999999</c:v>
                </c:pt>
                <c:pt idx="3">
                  <c:v>0.33600000000000002</c:v>
                </c:pt>
                <c:pt idx="4">
                  <c:v>0.47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4458880"/>
        <c:axId val="274690432"/>
      </c:scatterChart>
      <c:valAx>
        <c:axId val="2744588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Ce (mg L</a:t>
                </a:r>
                <a:r>
                  <a:rPr lang="en-US" sz="1100" baseline="30000">
                    <a:latin typeface="Arial" pitchFamily="34" charset="0"/>
                    <a:cs typeface="Arial" pitchFamily="34" charset="0"/>
                  </a:rPr>
                  <a:t>-1</a:t>
                </a:r>
                <a:r>
                  <a:rPr lang="en-US" sz="1100">
                    <a:latin typeface="Arial" pitchFamily="34" charset="0"/>
                    <a:cs typeface="Arial" pitchFamily="34" charset="0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48768044619422574"/>
              <c:y val="0.92034703995333922"/>
            </c:manualLayout>
          </c:layout>
          <c:overlay val="0"/>
          <c:spPr>
            <a:ln>
              <a:noFill/>
            </a:ln>
          </c:spPr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74690432"/>
        <c:crosses val="autoZero"/>
        <c:crossBetween val="midCat"/>
      </c:valAx>
      <c:valAx>
        <c:axId val="27469043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Ce / qe</a:t>
                </a:r>
              </a:p>
            </c:rich>
          </c:tx>
          <c:layout>
            <c:manualLayout>
              <c:xMode val="edge"/>
              <c:yMode val="edge"/>
              <c:x val="8.3333333333333332E-3"/>
              <c:y val="0.3610994459025955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74458880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5.0893700787401575E-2"/>
                  <c:y val="0.37366032370953634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sz="1000"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Sheet1!$B$29:$B$33</c:f>
              <c:numCache>
                <c:formatCode>General</c:formatCode>
                <c:ptCount val="5"/>
                <c:pt idx="0">
                  <c:v>-1.2589999999999999</c:v>
                </c:pt>
                <c:pt idx="1">
                  <c:v>-0.20399999999999999</c:v>
                </c:pt>
                <c:pt idx="2">
                  <c:v>0.158</c:v>
                </c:pt>
                <c:pt idx="3">
                  <c:v>0.45900000000000002</c:v>
                </c:pt>
                <c:pt idx="4">
                  <c:v>0.67700000000000005</c:v>
                </c:pt>
              </c:numCache>
            </c:numRef>
          </c:xVal>
          <c:yVal>
            <c:numRef>
              <c:f>Sheet1!$C$29:$C$33</c:f>
              <c:numCache>
                <c:formatCode>General</c:formatCode>
                <c:ptCount val="5"/>
                <c:pt idx="0">
                  <c:v>0.39300000000000002</c:v>
                </c:pt>
                <c:pt idx="1">
                  <c:v>0.67700000000000005</c:v>
                </c:pt>
                <c:pt idx="2">
                  <c:v>0.83099999999999996</c:v>
                </c:pt>
                <c:pt idx="3">
                  <c:v>0.93200000000000005</c:v>
                </c:pt>
                <c:pt idx="4">
                  <c:v>1.0049999999999999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2673920"/>
        <c:axId val="282675840"/>
      </c:scatterChart>
      <c:valAx>
        <c:axId val="2826739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Log Ce</a:t>
                </a:r>
              </a:p>
            </c:rich>
          </c:tx>
          <c:layout>
            <c:manualLayout>
              <c:xMode val="edge"/>
              <c:yMode val="edge"/>
              <c:x val="0.4904582239720035"/>
              <c:y val="0.9157174103237095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675840"/>
        <c:crossesAt val="0"/>
        <c:crossBetween val="midCat"/>
      </c:valAx>
      <c:valAx>
        <c:axId val="28267584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Log qe</a:t>
                </a:r>
              </a:p>
            </c:rich>
          </c:tx>
          <c:layout>
            <c:manualLayout>
              <c:xMode val="edge"/>
              <c:yMode val="edge"/>
              <c:x val="8.3333333333333332E-3"/>
              <c:y val="0.3657290755322251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673920"/>
        <c:crossesAt val="-1.5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6.7590988626421697E-2"/>
                  <c:y val="-0.34681758530183726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Sheet1!$C$116:$C$120</c:f>
              <c:numCache>
                <c:formatCode>General</c:formatCode>
                <c:ptCount val="5"/>
                <c:pt idx="0">
                  <c:v>53.23</c:v>
                </c:pt>
                <c:pt idx="1">
                  <c:v>5.57</c:v>
                </c:pt>
                <c:pt idx="2">
                  <c:v>1.6910000000000001</c:v>
                </c:pt>
                <c:pt idx="3">
                  <c:v>0.54100000000000004</c:v>
                </c:pt>
                <c:pt idx="4">
                  <c:v>0.221</c:v>
                </c:pt>
              </c:numCache>
            </c:numRef>
          </c:xVal>
          <c:yVal>
            <c:numRef>
              <c:f>Sheet1!$D$116:$D$120</c:f>
              <c:numCache>
                <c:formatCode>General</c:formatCode>
                <c:ptCount val="5"/>
                <c:pt idx="0">
                  <c:v>0.90500000000000003</c:v>
                </c:pt>
                <c:pt idx="1">
                  <c:v>1.544</c:v>
                </c:pt>
                <c:pt idx="2">
                  <c:v>1.913</c:v>
                </c:pt>
                <c:pt idx="3">
                  <c:v>2.1459999999999999</c:v>
                </c:pt>
                <c:pt idx="4">
                  <c:v>2.3140000000000001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2704896"/>
        <c:axId val="282707072"/>
      </c:scatterChart>
      <c:valAx>
        <c:axId val="2827048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Ɛ</a:t>
                </a:r>
                <a:r>
                  <a:rPr lang="en-US" sz="1100" baseline="30000">
                    <a:latin typeface="Arial" pitchFamily="34" charset="0"/>
                    <a:cs typeface="Arial" pitchFamily="34" charset="0"/>
                  </a:rPr>
                  <a:t>2</a:t>
                </a:r>
              </a:p>
            </c:rich>
          </c:tx>
          <c:layout>
            <c:manualLayout>
              <c:xMode val="edge"/>
              <c:yMode val="edge"/>
              <c:x val="0.45311049927222347"/>
              <c:y val="0.9180712410948631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707072"/>
        <c:crosses val="autoZero"/>
        <c:crossBetween val="midCat"/>
      </c:valAx>
      <c:valAx>
        <c:axId val="28270707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Ln qe</a:t>
                </a:r>
              </a:p>
            </c:rich>
          </c:tx>
          <c:layout>
            <c:manualLayout>
              <c:xMode val="edge"/>
              <c:yMode val="edge"/>
              <c:x val="2.9695619896065329E-3"/>
              <c:y val="0.3293925759280089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704896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32743919510061242"/>
                  <c:y val="-5.2349810440361619E-2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Sheet1!$D$96:$D$100</c:f>
              <c:numCache>
                <c:formatCode>General</c:formatCode>
                <c:ptCount val="5"/>
                <c:pt idx="0">
                  <c:v>-2.9</c:v>
                </c:pt>
                <c:pt idx="1">
                  <c:v>-0.47</c:v>
                </c:pt>
                <c:pt idx="2">
                  <c:v>0.36499999999999999</c:v>
                </c:pt>
                <c:pt idx="3">
                  <c:v>1.0580000000000001</c:v>
                </c:pt>
                <c:pt idx="4">
                  <c:v>1.56</c:v>
                </c:pt>
              </c:numCache>
            </c:numRef>
          </c:xVal>
          <c:yVal>
            <c:numRef>
              <c:f>Sheet1!$E$96:$E$100</c:f>
              <c:numCache>
                <c:formatCode>General</c:formatCode>
                <c:ptCount val="5"/>
                <c:pt idx="0">
                  <c:v>2.4729999999999999</c:v>
                </c:pt>
                <c:pt idx="1">
                  <c:v>4.6870000000000003</c:v>
                </c:pt>
                <c:pt idx="2">
                  <c:v>6.7789999999999999</c:v>
                </c:pt>
                <c:pt idx="3">
                  <c:v>8.5589999999999993</c:v>
                </c:pt>
                <c:pt idx="4">
                  <c:v>10.119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2768896"/>
        <c:axId val="282770816"/>
      </c:scatterChart>
      <c:valAx>
        <c:axId val="2827688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Ln Ce</a:t>
                </a:r>
              </a:p>
            </c:rich>
          </c:tx>
          <c:layout>
            <c:manualLayout>
              <c:xMode val="edge"/>
              <c:yMode val="edge"/>
              <c:x val="0.47003455818022749"/>
              <c:y val="0.9203470399533392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770816"/>
        <c:crosses val="autoZero"/>
        <c:crossBetween val="midCat"/>
      </c:valAx>
      <c:valAx>
        <c:axId val="28277081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qe</a:t>
                </a:r>
              </a:p>
            </c:rich>
          </c:tx>
          <c:layout>
            <c:manualLayout>
              <c:xMode val="edge"/>
              <c:yMode val="edge"/>
              <c:x val="5.5555555555555558E-3"/>
              <c:y val="0.3850575969670457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2768896"/>
        <c:crossesAt val="-4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>
              <a:solidFill>
                <a:srgbClr val="0070C0"/>
              </a:solidFill>
            </a:ln>
          </c:spPr>
          <c:marker>
            <c:symbol val="diamond"/>
            <c:size val="4"/>
            <c:spPr>
              <a:solidFill>
                <a:schemeClr val="tx1"/>
              </a:solidFill>
              <a:ln w="19050">
                <a:solidFill>
                  <a:srgbClr val="0070C0"/>
                </a:solidFill>
              </a:ln>
            </c:spPr>
          </c:marker>
          <c:xVal>
            <c:numRef>
              <c:f>Sheet1!$T$65:$T$71</c:f>
              <c:numCache>
                <c:formatCode>General</c:formatCode>
                <c:ptCount val="7"/>
                <c:pt idx="0">
                  <c:v>15</c:v>
                </c:pt>
                <c:pt idx="1">
                  <c:v>20</c:v>
                </c:pt>
                <c:pt idx="2">
                  <c:v>25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</c:numCache>
            </c:numRef>
          </c:xVal>
          <c:yVal>
            <c:numRef>
              <c:f>Sheet1!$X$65:$X$71</c:f>
              <c:numCache>
                <c:formatCode>General</c:formatCode>
                <c:ptCount val="7"/>
                <c:pt idx="0">
                  <c:v>88.933333333333337</c:v>
                </c:pt>
                <c:pt idx="1">
                  <c:v>99.733333333333334</c:v>
                </c:pt>
                <c:pt idx="2">
                  <c:v>96.033333333333346</c:v>
                </c:pt>
                <c:pt idx="3">
                  <c:v>92.899999999999991</c:v>
                </c:pt>
                <c:pt idx="4">
                  <c:v>88.933333333333337</c:v>
                </c:pt>
                <c:pt idx="5">
                  <c:v>83.8</c:v>
                </c:pt>
                <c:pt idx="6">
                  <c:v>82.499999999999986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3609728"/>
        <c:axId val="286618752"/>
      </c:scatterChart>
      <c:valAx>
        <c:axId val="2836097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Temperature</a:t>
                </a:r>
                <a:r>
                  <a:rPr lang="en-US" sz="1100" baseline="0">
                    <a:latin typeface="Arial" pitchFamily="34" charset="0"/>
                    <a:cs typeface="Arial" pitchFamily="34" charset="0"/>
                  </a:rPr>
                  <a:t> (˚C)</a:t>
                </a:r>
                <a:endParaRPr lang="en-US" sz="1100">
                  <a:latin typeface="Arial" pitchFamily="34" charset="0"/>
                  <a:cs typeface="Arial" pitchFamily="34" charset="0"/>
                </a:endParaRPr>
              </a:p>
            </c:rich>
          </c:tx>
          <c:layout>
            <c:manualLayout>
              <c:xMode val="edge"/>
              <c:yMode val="edge"/>
              <c:x val="0.42856529600466609"/>
              <c:y val="0.9179246934346215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6618752"/>
        <c:crosses val="autoZero"/>
        <c:crossBetween val="midCat"/>
      </c:valAx>
      <c:valAx>
        <c:axId val="286618752"/>
        <c:scaling>
          <c:orientation val="minMax"/>
          <c:min val="7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Removal (%)</a:t>
                </a:r>
              </a:p>
            </c:rich>
          </c:tx>
          <c:layout>
            <c:manualLayout>
              <c:xMode val="edge"/>
              <c:yMode val="edge"/>
              <c:x val="0"/>
              <c:y val="0.2713934666998217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3609728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3.3160454943132106E-2"/>
                  <c:y val="0.3436708270905765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Sheet1!$B$179:$B$184</c:f>
              <c:numCache>
                <c:formatCode>General</c:formatCode>
                <c:ptCount val="6"/>
                <c:pt idx="0">
                  <c:v>3.4129999999999998E-3</c:v>
                </c:pt>
                <c:pt idx="1">
                  <c:v>3.5569999999999998E-3</c:v>
                </c:pt>
                <c:pt idx="2">
                  <c:v>3.3E-3</c:v>
                </c:pt>
                <c:pt idx="3">
                  <c:v>3.1939999999999998E-3</c:v>
                </c:pt>
                <c:pt idx="4">
                  <c:v>3.0950000000000001E-3</c:v>
                </c:pt>
                <c:pt idx="5">
                  <c:v>3.003E-3</c:v>
                </c:pt>
              </c:numCache>
            </c:numRef>
          </c:xVal>
          <c:yVal>
            <c:numRef>
              <c:f>Sheet1!$C$179:$C$184</c:f>
              <c:numCache>
                <c:formatCode>General</c:formatCode>
                <c:ptCount val="6"/>
                <c:pt idx="0">
                  <c:v>3.5</c:v>
                </c:pt>
                <c:pt idx="1">
                  <c:v>3.794</c:v>
                </c:pt>
                <c:pt idx="2">
                  <c:v>2.5710000000000002</c:v>
                </c:pt>
                <c:pt idx="3">
                  <c:v>2.08</c:v>
                </c:pt>
                <c:pt idx="4">
                  <c:v>1.643</c:v>
                </c:pt>
                <c:pt idx="5">
                  <c:v>1.55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6631424"/>
        <c:axId val="286633344"/>
      </c:scatterChart>
      <c:valAx>
        <c:axId val="2866314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1 / T </a:t>
                </a:r>
              </a:p>
            </c:rich>
          </c:tx>
          <c:layout>
            <c:manualLayout>
              <c:xMode val="edge"/>
              <c:yMode val="edge"/>
              <c:x val="0.46137139107611547"/>
              <c:y val="0.9203470399533392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6633344"/>
        <c:crosses val="autoZero"/>
        <c:crossBetween val="midCat"/>
      </c:valAx>
      <c:valAx>
        <c:axId val="28663334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>
                    <a:latin typeface="Arial" pitchFamily="34" charset="0"/>
                    <a:cs typeface="Arial" pitchFamily="34" charset="0"/>
                  </a:defRPr>
                </a:pPr>
                <a:r>
                  <a:rPr lang="en-US" sz="1100">
                    <a:latin typeface="Arial" pitchFamily="34" charset="0"/>
                    <a:cs typeface="Arial" pitchFamily="34" charset="0"/>
                  </a:rPr>
                  <a:t>Ln Kd</a:t>
                </a:r>
              </a:p>
            </c:rich>
          </c:tx>
          <c:layout>
            <c:manualLayout>
              <c:xMode val="edge"/>
              <c:yMode val="edge"/>
              <c:x val="2.7777777777777779E-3"/>
              <c:y val="0.3610994459025955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 b="1"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86631424"/>
        <c:crosses val="autoZero"/>
        <c:crossBetween val="midCat"/>
        <c:majorUnit val="1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2955</TotalTime>
  <Pages>5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riahee</cp:lastModifiedBy>
  <cp:revision>45</cp:revision>
  <dcterms:created xsi:type="dcterms:W3CDTF">2018-01-25T15:02:00Z</dcterms:created>
  <dcterms:modified xsi:type="dcterms:W3CDTF">2021-05-13T21:30:00Z</dcterms:modified>
</cp:coreProperties>
</file>