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8F37A" w14:textId="77777777" w:rsidR="00A53CB6" w:rsidRDefault="00A53CB6" w:rsidP="00A53CB6">
      <w:pPr>
        <w:spacing w:line="36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tr-TR"/>
        </w:rPr>
      </w:pPr>
      <w:r w:rsidRPr="001F0EA2">
        <w:rPr>
          <w:rFonts w:ascii="Times New Roman" w:eastAsia="Times New Roman" w:hAnsi="Times New Roman" w:cs="Times New Roman"/>
          <w:color w:val="1D2228"/>
          <w:sz w:val="24"/>
          <w:szCs w:val="24"/>
          <w:lang w:eastAsia="tr-TR"/>
        </w:rPr>
        <w:t>Table 1: Comparison of biochemical parameters between groups</w:t>
      </w:r>
    </w:p>
    <w:tbl>
      <w:tblPr>
        <w:tblW w:w="8400" w:type="dxa"/>
        <w:tblInd w:w="3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1600"/>
        <w:gridCol w:w="1600"/>
        <w:gridCol w:w="1600"/>
        <w:gridCol w:w="960"/>
      </w:tblGrid>
      <w:tr w:rsidR="00A53CB6" w:rsidRPr="00252C95" w14:paraId="16F0E401" w14:textId="77777777" w:rsidTr="008E02F7">
        <w:trPr>
          <w:trHeight w:val="300"/>
        </w:trPr>
        <w:tc>
          <w:tcPr>
            <w:tcW w:w="2640" w:type="dxa"/>
            <w:vMerge w:val="restart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A5A5A5"/>
            <w:vAlign w:val="center"/>
            <w:hideMark/>
          </w:tcPr>
          <w:p w14:paraId="52215381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bookmarkStart w:id="0" w:name="RANGE!A1"/>
            <w:bookmarkStart w:id="1" w:name="_Ref171271959" w:colFirst="1" w:colLast="4"/>
            <w:r w:rsidRPr="00252C9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Variables</w:t>
            </w:r>
            <w:bookmarkEnd w:id="0"/>
          </w:p>
        </w:tc>
        <w:tc>
          <w:tcPr>
            <w:tcW w:w="1600" w:type="dxa"/>
            <w:tcBorders>
              <w:top w:val="single" w:sz="8" w:space="0" w:color="C9C9C9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14:paraId="638D60F1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Control</w:t>
            </w:r>
          </w:p>
        </w:tc>
        <w:tc>
          <w:tcPr>
            <w:tcW w:w="1600" w:type="dxa"/>
            <w:tcBorders>
              <w:top w:val="single" w:sz="8" w:space="0" w:color="C9C9C9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14:paraId="41CCD8AA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C</w:t>
            </w:r>
            <w:r w:rsidRPr="00252C9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TX</w:t>
            </w:r>
          </w:p>
        </w:tc>
        <w:tc>
          <w:tcPr>
            <w:tcW w:w="1600" w:type="dxa"/>
            <w:tcBorders>
              <w:top w:val="single" w:sz="8" w:space="0" w:color="C9C9C9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14:paraId="6AA0C6CD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C</w:t>
            </w:r>
            <w:r w:rsidRPr="00252C9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TX + Stem Cell</w:t>
            </w:r>
          </w:p>
        </w:tc>
        <w:tc>
          <w:tcPr>
            <w:tcW w:w="960" w:type="dxa"/>
            <w:vMerge w:val="restart"/>
            <w:tcBorders>
              <w:top w:val="single" w:sz="8" w:space="0" w:color="C9C9C9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A5A5A5"/>
            <w:vAlign w:val="center"/>
            <w:hideMark/>
          </w:tcPr>
          <w:p w14:paraId="34F78688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p-value</w:t>
            </w:r>
          </w:p>
        </w:tc>
      </w:tr>
      <w:tr w:rsidR="00A53CB6" w:rsidRPr="00252C95" w14:paraId="60EB7496" w14:textId="77777777" w:rsidTr="008E02F7">
        <w:trPr>
          <w:trHeight w:val="315"/>
        </w:trPr>
        <w:tc>
          <w:tcPr>
            <w:tcW w:w="2640" w:type="dxa"/>
            <w:vMerge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nil"/>
            </w:tcBorders>
            <w:vAlign w:val="center"/>
            <w:hideMark/>
          </w:tcPr>
          <w:p w14:paraId="3267B09D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A5A5A5"/>
            <w:noWrap/>
            <w:vAlign w:val="center"/>
            <w:hideMark/>
          </w:tcPr>
          <w:p w14:paraId="4EEF3DFE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 xml:space="preserve"> N = 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A5A5A5"/>
            <w:noWrap/>
            <w:vAlign w:val="center"/>
            <w:hideMark/>
          </w:tcPr>
          <w:p w14:paraId="4B2A13A3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 xml:space="preserve"> N = 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A5A5A5"/>
            <w:vAlign w:val="center"/>
            <w:hideMark/>
          </w:tcPr>
          <w:p w14:paraId="2840304E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 xml:space="preserve"> N = 5</w:t>
            </w:r>
          </w:p>
        </w:tc>
        <w:tc>
          <w:tcPr>
            <w:tcW w:w="960" w:type="dxa"/>
            <w:vMerge/>
            <w:tcBorders>
              <w:top w:val="single" w:sz="8" w:space="0" w:color="C9C9C9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14:paraId="4189DCE1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</w:p>
        </w:tc>
      </w:tr>
      <w:tr w:rsidR="00A53CB6" w:rsidRPr="00252C95" w14:paraId="75047929" w14:textId="77777777" w:rsidTr="008E02F7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3E477F5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Creatinine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bottom"/>
            <w:hideMark/>
          </w:tcPr>
          <w:p w14:paraId="2EDAC733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bottom"/>
            <w:hideMark/>
          </w:tcPr>
          <w:p w14:paraId="1A18B729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bottom"/>
            <w:hideMark/>
          </w:tcPr>
          <w:p w14:paraId="41376C3F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6408A40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0.8</w:t>
            </w:r>
          </w:p>
        </w:tc>
      </w:tr>
      <w:tr w:rsidR="00A53CB6" w:rsidRPr="00252C95" w14:paraId="35AF600D" w14:textId="77777777" w:rsidTr="008E02F7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47A917C6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Mean (SD)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3D01E6C3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0.39 (0.03)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0CFEACE5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0.39 (0.07)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213B8FCE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0.39 (0.07)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noWrap/>
            <w:vAlign w:val="bottom"/>
            <w:hideMark/>
          </w:tcPr>
          <w:p w14:paraId="050897AC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A53CB6" w:rsidRPr="00252C95" w14:paraId="32C74B48" w14:textId="77777777" w:rsidTr="008E02F7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4049FE7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Median (IQR)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07717D7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0.40 (0.39, 0.40)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53DA726A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0.37 (0.34, 0.46)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E642824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0.37 (0.34, 0.42)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bottom"/>
            <w:hideMark/>
          </w:tcPr>
          <w:p w14:paraId="6364F2E6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A53CB6" w:rsidRPr="00252C95" w14:paraId="463205DB" w14:textId="77777777" w:rsidTr="008E02F7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229FC7F3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Range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66C670FE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0.34, 0.42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65E9B78F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0.31, 0.48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5233C962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0.32, 0.49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noWrap/>
            <w:vAlign w:val="bottom"/>
            <w:hideMark/>
          </w:tcPr>
          <w:p w14:paraId="27C185AD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A53CB6" w:rsidRPr="00252C95" w14:paraId="5B1BB3AC" w14:textId="77777777" w:rsidTr="008E02F7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08176B65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Blood urea nitrogen (mg/dL)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bottom"/>
            <w:hideMark/>
          </w:tcPr>
          <w:p w14:paraId="057FA416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bottom"/>
            <w:hideMark/>
          </w:tcPr>
          <w:p w14:paraId="0CC6A1C8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bottom"/>
            <w:hideMark/>
          </w:tcPr>
          <w:p w14:paraId="3B393B91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DAEEF36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0.141</w:t>
            </w:r>
          </w:p>
        </w:tc>
      </w:tr>
      <w:tr w:rsidR="00A53CB6" w:rsidRPr="00252C95" w14:paraId="3BC92513" w14:textId="77777777" w:rsidTr="008E02F7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50C8AB25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Mean (SD)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3D5A863B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26.3 (2.2)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54DC4C77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23.3 (2.9)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226E5290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23.8 (2.6)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noWrap/>
            <w:vAlign w:val="bottom"/>
            <w:hideMark/>
          </w:tcPr>
          <w:p w14:paraId="7D623646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A53CB6" w:rsidRPr="00252C95" w14:paraId="38B1316F" w14:textId="77777777" w:rsidTr="008E02F7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EA0174E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Median (IQR)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EAAD72A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26.0 (25.0, 27.0)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0B0D3935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23.5 (23.0, 25.5)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15585CA8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23.0 (22.0, 26.0)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bottom"/>
            <w:hideMark/>
          </w:tcPr>
          <w:p w14:paraId="79E7478F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A53CB6" w:rsidRPr="00252C95" w14:paraId="5B905D7E" w14:textId="77777777" w:rsidTr="008E02F7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00C24C2A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Range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38F09CC2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24.0, 30.0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01BA8C7B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18.0, 26.0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6CAC0CFE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21.0, 27.0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noWrap/>
            <w:vAlign w:val="bottom"/>
            <w:hideMark/>
          </w:tcPr>
          <w:p w14:paraId="1F7B62F7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A53CB6" w:rsidRPr="00252C95" w14:paraId="24BA1FC1" w14:textId="77777777" w:rsidTr="008E02F7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C5F9AB7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Blood urea level (mg/dL)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bottom"/>
            <w:hideMark/>
          </w:tcPr>
          <w:p w14:paraId="0ABF468F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bottom"/>
            <w:hideMark/>
          </w:tcPr>
          <w:p w14:paraId="67029AE3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bottom"/>
            <w:hideMark/>
          </w:tcPr>
          <w:p w14:paraId="69FCE67B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622EBBB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0.8</w:t>
            </w:r>
          </w:p>
        </w:tc>
      </w:tr>
      <w:tr w:rsidR="00A53CB6" w:rsidRPr="00252C95" w14:paraId="6E5349A2" w14:textId="77777777" w:rsidTr="008E02F7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1360F925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Mean (SD)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0A42C59B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51.9 (1.2)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3EA37186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51.6 (7.3)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1F46ED96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50.9 (5.5)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noWrap/>
            <w:vAlign w:val="bottom"/>
            <w:hideMark/>
          </w:tcPr>
          <w:p w14:paraId="7F15470A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A53CB6" w:rsidRPr="00252C95" w14:paraId="25AC5D51" w14:textId="77777777" w:rsidTr="008E02F7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0C3CC790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Median (IQR)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12C08E98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51.2 (51.0, 53.0)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002B284D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53.5 (49.8, 55.6)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12B5C59A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49.2 (47.1, 55.6)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bottom"/>
            <w:hideMark/>
          </w:tcPr>
          <w:p w14:paraId="626A5E31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A53CB6" w:rsidRPr="00252C95" w14:paraId="568E43B0" w14:textId="77777777" w:rsidTr="008E02F7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6084BE78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Range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5F8BFDD3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51.0, 53.5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189567A3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38.5, 59.2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9C9C9"/>
              <w:right w:val="nil"/>
            </w:tcBorders>
            <w:noWrap/>
            <w:vAlign w:val="center"/>
            <w:hideMark/>
          </w:tcPr>
          <w:p w14:paraId="36B5A5D7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44.9, 57.8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noWrap/>
            <w:vAlign w:val="bottom"/>
            <w:hideMark/>
          </w:tcPr>
          <w:p w14:paraId="71A809D6" w14:textId="77777777" w:rsidR="00A53CB6" w:rsidRPr="00252C95" w:rsidRDefault="00A53CB6" w:rsidP="008E02F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bookmarkEnd w:id="1"/>
    </w:tbl>
    <w:p w14:paraId="335252F1" w14:textId="77777777" w:rsidR="001F66A1" w:rsidRDefault="001F66A1"/>
    <w:sectPr w:rsidR="001F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2C"/>
    <w:rsid w:val="001B0D61"/>
    <w:rsid w:val="001F66A1"/>
    <w:rsid w:val="0043012C"/>
    <w:rsid w:val="006537C4"/>
    <w:rsid w:val="00A53CB6"/>
    <w:rsid w:val="00FF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2207"/>
  <w15:chartTrackingRefBased/>
  <w15:docId w15:val="{8E9728D2-BFA0-4EB8-9D05-077BF894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CB6"/>
    <w:rPr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30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tr-TR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30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30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tr-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30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30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30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tr-TR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30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tr-TR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30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tr-TR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30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30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30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30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3012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3012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3012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3012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3012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3012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30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30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30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30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3012C"/>
    <w:pPr>
      <w:spacing w:before="160"/>
      <w:jc w:val="center"/>
    </w:pPr>
    <w:rPr>
      <w:i/>
      <w:iCs/>
      <w:color w:val="404040" w:themeColor="text1" w:themeTint="BF"/>
      <w:kern w:val="2"/>
      <w:lang w:val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3012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3012C"/>
    <w:pPr>
      <w:ind w:left="720"/>
      <w:contextualSpacing/>
    </w:pPr>
    <w:rPr>
      <w:kern w:val="2"/>
      <w:lang w:val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3012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30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3012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301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Aytaj jafarzade</dc:creator>
  <cp:keywords/>
  <dc:description/>
  <cp:lastModifiedBy>Aytaj jafarzade</cp:lastModifiedBy>
  <cp:revision>2</cp:revision>
  <dcterms:created xsi:type="dcterms:W3CDTF">2025-07-16T19:11:00Z</dcterms:created>
  <dcterms:modified xsi:type="dcterms:W3CDTF">2025-07-16T19:11:00Z</dcterms:modified>
</cp:coreProperties>
</file>