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D8E8A" w14:textId="4D4B2512" w:rsidR="00DD135B" w:rsidRPr="001C4A17" w:rsidRDefault="00DD135B" w:rsidP="00DD135B">
      <w:pPr>
        <w:pStyle w:val="docdata"/>
        <w:spacing w:before="0" w:beforeAutospacing="0" w:after="240" w:afterAutospacing="0" w:line="360" w:lineRule="atLeast"/>
        <w:jc w:val="center"/>
        <w:rPr>
          <w:b/>
          <w:bCs/>
          <w:color w:val="000000"/>
          <w:sz w:val="22"/>
          <w:szCs w:val="22"/>
          <w:lang w:val="en-US"/>
        </w:rPr>
      </w:pPr>
      <w:r w:rsidRPr="001C4A17">
        <w:rPr>
          <w:b/>
          <w:bCs/>
          <w:color w:val="000000"/>
          <w:sz w:val="22"/>
          <w:szCs w:val="22"/>
          <w:lang w:val="en-US"/>
        </w:rPr>
        <w:t xml:space="preserve">A explainable deep learning model predicts survival from </w:t>
      </w:r>
      <w:r w:rsidR="0048740C">
        <w:rPr>
          <w:b/>
          <w:bCs/>
          <w:color w:val="000000"/>
          <w:sz w:val="22"/>
          <w:szCs w:val="22"/>
          <w:lang w:val="en-US"/>
        </w:rPr>
        <w:t>medical</w:t>
      </w:r>
      <w:r w:rsidRPr="001C4A17">
        <w:rPr>
          <w:b/>
          <w:bCs/>
          <w:color w:val="000000"/>
          <w:sz w:val="22"/>
          <w:szCs w:val="22"/>
          <w:lang w:val="en-US"/>
        </w:rPr>
        <w:t xml:space="preserve"> reports</w:t>
      </w:r>
      <w:r w:rsidR="0003754B">
        <w:rPr>
          <w:b/>
          <w:bCs/>
          <w:color w:val="000000"/>
          <w:sz w:val="22"/>
          <w:szCs w:val="22"/>
          <w:lang w:val="en-US"/>
        </w:rPr>
        <w:t xml:space="preserve"> in Oncology</w:t>
      </w:r>
    </w:p>
    <w:p w14:paraId="77820DA2" w14:textId="77777777" w:rsidR="00DD135B" w:rsidRPr="001C4A17" w:rsidRDefault="00DD135B" w:rsidP="00DD135B">
      <w:pPr>
        <w:pStyle w:val="docdata"/>
        <w:spacing w:before="0" w:beforeAutospacing="0" w:after="240" w:afterAutospacing="0" w:line="360" w:lineRule="atLeast"/>
        <w:jc w:val="both"/>
        <w:rPr>
          <w:color w:val="000000"/>
          <w:sz w:val="22"/>
          <w:szCs w:val="22"/>
          <w:lang w:val="en-US"/>
        </w:rPr>
      </w:pPr>
    </w:p>
    <w:p w14:paraId="53520752" w14:textId="77777777" w:rsidR="00DD135B" w:rsidRPr="001C4A17" w:rsidRDefault="00DD135B" w:rsidP="00DD135B">
      <w:pPr>
        <w:pStyle w:val="docdata"/>
        <w:spacing w:before="0" w:beforeAutospacing="0" w:after="240" w:afterAutospacing="0" w:line="360" w:lineRule="atLeast"/>
        <w:jc w:val="center"/>
        <w:rPr>
          <w:b/>
          <w:bCs/>
          <w:i/>
          <w:iCs/>
          <w:color w:val="000000"/>
          <w:sz w:val="22"/>
          <w:szCs w:val="22"/>
          <w:lang w:val="en-US"/>
        </w:rPr>
      </w:pPr>
    </w:p>
    <w:p w14:paraId="0CEFBE37" w14:textId="3CEC103C" w:rsidR="00DD135B" w:rsidRPr="001C4A17" w:rsidRDefault="00DD135B" w:rsidP="00DD135B">
      <w:pPr>
        <w:pStyle w:val="docdata"/>
        <w:spacing w:before="0" w:beforeAutospacing="0" w:after="240" w:afterAutospacing="0" w:line="360" w:lineRule="atLeast"/>
        <w:jc w:val="center"/>
        <w:rPr>
          <w:b/>
          <w:bCs/>
          <w:i/>
          <w:iCs/>
          <w:color w:val="000000"/>
          <w:sz w:val="22"/>
          <w:szCs w:val="22"/>
          <w:lang w:val="en-US"/>
        </w:rPr>
      </w:pPr>
      <w:r w:rsidRPr="001C4A17">
        <w:rPr>
          <w:b/>
          <w:bCs/>
          <w:i/>
          <w:iCs/>
          <w:color w:val="000000"/>
          <w:sz w:val="22"/>
          <w:szCs w:val="22"/>
          <w:lang w:val="en-US"/>
        </w:rPr>
        <w:t>Supplementary Tables</w:t>
      </w:r>
      <w:r w:rsidR="004502D2">
        <w:rPr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bookmarkStart w:id="0" w:name="_GoBack"/>
      <w:bookmarkEnd w:id="0"/>
    </w:p>
    <w:p w14:paraId="67CE9C0D" w14:textId="166B520F" w:rsidR="00DD135B" w:rsidRPr="001C4A17" w:rsidRDefault="00DD135B">
      <w:pPr>
        <w:rPr>
          <w:rFonts w:ascii="Times New Roman" w:hAnsi="Times New Roman" w:cs="Times New Roman"/>
        </w:rPr>
      </w:pPr>
      <w:r w:rsidRPr="001C4A17">
        <w:rPr>
          <w:rFonts w:ascii="Times New Roman" w:hAnsi="Times New Roman" w:cs="Times New Roman"/>
        </w:rPr>
        <w:br w:type="page"/>
      </w:r>
    </w:p>
    <w:p w14:paraId="2E37C5C5" w14:textId="5B3B56DB" w:rsidR="00517880" w:rsidRPr="001C4A17" w:rsidRDefault="00DD135B">
      <w:pPr>
        <w:rPr>
          <w:rFonts w:ascii="Times New Roman" w:hAnsi="Times New Roman" w:cs="Times New Roman"/>
          <w:b/>
          <w:bCs/>
          <w:lang w:val="en-US"/>
        </w:rPr>
      </w:pPr>
      <w:r w:rsidRPr="001C4A17">
        <w:rPr>
          <w:rFonts w:ascii="Times New Roman" w:hAnsi="Times New Roman" w:cs="Times New Roman"/>
          <w:b/>
          <w:bCs/>
          <w:lang w:val="en-US"/>
        </w:rPr>
        <w:lastRenderedPageBreak/>
        <w:t>Supplementary table 1. Details of the type of electronic health reports of documents extracted from the hospital #1 (GR).</w:t>
      </w:r>
    </w:p>
    <w:p w14:paraId="5B205B34" w14:textId="0357C2CB" w:rsidR="00DD135B" w:rsidRPr="001C4A17" w:rsidRDefault="00DD135B">
      <w:pPr>
        <w:rPr>
          <w:rFonts w:ascii="Times New Roman" w:hAnsi="Times New Roman" w:cs="Times New Roman"/>
          <w:lang w:val="en-US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DD135B" w:rsidRPr="00DD135B" w14:paraId="69AA1448" w14:textId="77777777" w:rsidTr="00DD135B"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01451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Type of documents  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82AA4" w14:textId="0E7FFA69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Count (×1000) 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8866F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Proportion (%)</w:t>
            </w:r>
          </w:p>
        </w:tc>
      </w:tr>
      <w:tr w:rsidR="00DD135B" w:rsidRPr="00DD135B" w14:paraId="1601F93E" w14:textId="77777777" w:rsidTr="00DD135B">
        <w:tc>
          <w:tcPr>
            <w:tcW w:w="3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904B1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Consultation reports 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5E1C6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1348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036336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</w:tr>
      <w:tr w:rsidR="00DD135B" w:rsidRPr="00DD135B" w14:paraId="6A469BDF" w14:textId="77777777" w:rsidTr="00DD135B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C38534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Radiological reports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DA193F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437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075B4E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DD135B" w:rsidRPr="00DD135B" w14:paraId="2E56C0B9" w14:textId="77777777" w:rsidTr="00DD135B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6A05D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Clinical notes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2EE46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BA8C7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DD135B" w:rsidRPr="00DD135B" w14:paraId="76646272" w14:textId="77777777" w:rsidTr="00DD135B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2C384C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Hospitalization reports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89334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306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B3F254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DD135B" w:rsidRPr="00DD135B" w14:paraId="51E45F9F" w14:textId="77777777" w:rsidTr="00DD135B"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2198C4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Others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E59AB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Cambria Math" w:hAnsi="Cambria Math" w:cs="Cambria Math"/>
                <w:sz w:val="22"/>
                <w:szCs w:val="22"/>
              </w:rPr>
              <w:t>∼</w:t>
            </w: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F2AD05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</w:tbl>
    <w:p w14:paraId="58D8A49C" w14:textId="4E5AEBA0" w:rsidR="00DD135B" w:rsidRPr="001C4A17" w:rsidRDefault="00DD135B">
      <w:pPr>
        <w:rPr>
          <w:rFonts w:ascii="Times New Roman" w:hAnsi="Times New Roman" w:cs="Times New Roman"/>
        </w:rPr>
      </w:pPr>
    </w:p>
    <w:p w14:paraId="110E409B" w14:textId="30D1E2A2" w:rsidR="00DD135B" w:rsidRPr="001C4A17" w:rsidRDefault="00DD135B">
      <w:pPr>
        <w:rPr>
          <w:rFonts w:ascii="Times New Roman" w:hAnsi="Times New Roman" w:cs="Times New Roman"/>
        </w:rPr>
      </w:pPr>
      <w:r w:rsidRPr="001C4A17">
        <w:rPr>
          <w:rFonts w:ascii="Times New Roman" w:hAnsi="Times New Roman" w:cs="Times New Roman"/>
        </w:rPr>
        <w:br w:type="page"/>
      </w:r>
    </w:p>
    <w:p w14:paraId="7EF0336B" w14:textId="7CD561CF" w:rsidR="00DD135B" w:rsidRPr="001C4A17" w:rsidRDefault="00DD135B">
      <w:pPr>
        <w:rPr>
          <w:rFonts w:ascii="Times New Roman" w:hAnsi="Times New Roman" w:cs="Times New Roman"/>
          <w:b/>
          <w:bCs/>
          <w:lang w:val="en-US"/>
        </w:rPr>
      </w:pPr>
      <w:r w:rsidRPr="001C4A17">
        <w:rPr>
          <w:rFonts w:ascii="Times New Roman" w:hAnsi="Times New Roman" w:cs="Times New Roman"/>
          <w:b/>
          <w:bCs/>
          <w:lang w:val="en-US"/>
        </w:rPr>
        <w:lastRenderedPageBreak/>
        <w:t>Supplementary table 2. Results of hyperparameter search</w:t>
      </w: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860"/>
        <w:gridCol w:w="2640"/>
        <w:gridCol w:w="2680"/>
      </w:tblGrid>
      <w:tr w:rsidR="00DD135B" w:rsidRPr="00DD135B" w14:paraId="74632DFC" w14:textId="77777777" w:rsidTr="00DD135B">
        <w:trPr>
          <w:trHeight w:val="534"/>
        </w:trPr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8E609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Hyper-parameters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DE5AD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Data types 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70E1D0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Options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3925F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Best hyper-parameters</w:t>
            </w:r>
          </w:p>
        </w:tc>
      </w:tr>
      <w:tr w:rsidR="00DD135B" w:rsidRPr="00DD135B" w14:paraId="42AFB8DE" w14:textId="77777777" w:rsidTr="00DD135B">
        <w:trPr>
          <w:trHeight w:val="320"/>
        </w:trPr>
        <w:tc>
          <w:tcPr>
            <w:tcW w:w="2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816E8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Learning rate 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C38D96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 Log uniform 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B7C06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 [10^{-6},10^{-4}]  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1C56D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1e-5</w:t>
            </w:r>
          </w:p>
        </w:tc>
      </w:tr>
      <w:tr w:rsidR="00DD135B" w:rsidRPr="00DD135B" w14:paraId="572AF724" w14:textId="77777777" w:rsidTr="00DD135B">
        <w:trPr>
          <w:trHeight w:val="3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54076B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Weight Decay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D8DDB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 Categorical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27D950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 {0, 1e-2, 1e-1}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C881DD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D135B" w:rsidRPr="00DD135B" w14:paraId="6903D159" w14:textId="77777777" w:rsidTr="00DD135B">
        <w:trPr>
          <w:trHeight w:val="3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580F33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Dropout Rate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4BD951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 Categorical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CBE55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 {0, 0.1, 0.2, 0.5}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EAEC6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</w:tr>
      <w:tr w:rsidR="00DD135B" w:rsidRPr="00DD135B" w14:paraId="724792CE" w14:textId="77777777" w:rsidTr="00DD135B">
        <w:trPr>
          <w:trHeight w:val="53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832111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Number of heads for K-memBERT-T2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986BEF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Categorical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172BC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{4, 8, 16}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B7801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DD135B" w:rsidRPr="00DD135B" w14:paraId="0E9D9C1B" w14:textId="77777777" w:rsidTr="00DD135B">
        <w:trPr>
          <w:trHeight w:val="53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D7DDE0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Number of layer for K-memBERT-T2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67A9B9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Categorical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E705C1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2, 4, 8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D4BE84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DD135B" w:rsidRPr="00DD135B" w14:paraId="25329A89" w14:textId="77777777" w:rsidTr="00DD135B">
        <w:trPr>
          <w:trHeight w:val="53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7A7C98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Time2Vec dimension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0AA352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Categorical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283AF0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8, 16, 32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69BADD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DD135B" w:rsidRPr="00DD135B" w14:paraId="5BD09124" w14:textId="77777777" w:rsidTr="00DD135B">
        <w:trPr>
          <w:trHeight w:val="534"/>
        </w:trPr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F42FA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max_ehr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9360D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Categorical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B8AA2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4, 8, 16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C230A2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4 (conflation), 8 (T2)</w:t>
            </w:r>
          </w:p>
        </w:tc>
      </w:tr>
    </w:tbl>
    <w:p w14:paraId="44676A04" w14:textId="5EB6425E" w:rsidR="00DD135B" w:rsidRPr="001C4A17" w:rsidRDefault="00DD135B">
      <w:pPr>
        <w:rPr>
          <w:rFonts w:ascii="Times New Roman" w:hAnsi="Times New Roman" w:cs="Times New Roman"/>
        </w:rPr>
      </w:pPr>
    </w:p>
    <w:p w14:paraId="111D0125" w14:textId="20C1989F" w:rsidR="00DD135B" w:rsidRPr="001C4A17" w:rsidRDefault="00DD135B">
      <w:pPr>
        <w:rPr>
          <w:rFonts w:ascii="Times New Roman" w:hAnsi="Times New Roman" w:cs="Times New Roman"/>
        </w:rPr>
      </w:pPr>
      <w:r w:rsidRPr="001C4A17">
        <w:rPr>
          <w:rFonts w:ascii="Times New Roman" w:hAnsi="Times New Roman" w:cs="Times New Roman"/>
        </w:rPr>
        <w:br w:type="page"/>
      </w:r>
    </w:p>
    <w:p w14:paraId="3E08DDBC" w14:textId="0894EE8B" w:rsidR="00DD135B" w:rsidRPr="001C4A17" w:rsidRDefault="00DD135B">
      <w:pPr>
        <w:rPr>
          <w:rFonts w:ascii="Times New Roman" w:hAnsi="Times New Roman" w:cs="Times New Roman"/>
          <w:b/>
          <w:bCs/>
          <w:lang w:val="en-US"/>
        </w:rPr>
      </w:pPr>
      <w:r w:rsidRPr="001C4A17">
        <w:rPr>
          <w:rFonts w:ascii="Times New Roman" w:hAnsi="Times New Roman" w:cs="Times New Roman"/>
          <w:b/>
          <w:bCs/>
          <w:lang w:val="en-US"/>
        </w:rPr>
        <w:lastRenderedPageBreak/>
        <w:t>Supplementary table 3. Details of performances obtained during validation and independent testing in hospital #1 (GR) and hospital #2 (CLB)</w:t>
      </w: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560"/>
        <w:gridCol w:w="1700"/>
        <w:gridCol w:w="1700"/>
        <w:gridCol w:w="1980"/>
      </w:tblGrid>
      <w:tr w:rsidR="00DD135B" w:rsidRPr="00DD135B" w14:paraId="33CA704D" w14:textId="77777777" w:rsidTr="00DD135B">
        <w:trPr>
          <w:trHeight w:val="619"/>
        </w:trPr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AF4621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K-memBERT-T2 performances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224DD6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Pearson correlation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10C929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3-month AUC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01E923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1-year AUC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59A2E1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701-day AUC</w:t>
            </w:r>
          </w:p>
        </w:tc>
      </w:tr>
      <w:tr w:rsidR="00DD135B" w:rsidRPr="00DD135B" w14:paraId="4FFF136E" w14:textId="77777777" w:rsidTr="00DD135B">
        <w:tc>
          <w:tcPr>
            <w:tcW w:w="25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42F649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GR validation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EF5730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0.686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F0B243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0.856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F3AEC7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0.832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84B41F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0.843</w:t>
            </w:r>
          </w:p>
        </w:tc>
      </w:tr>
      <w:tr w:rsidR="00DD135B" w:rsidRPr="00DD135B" w14:paraId="64067968" w14:textId="77777777" w:rsidTr="00DD135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993AB5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GR test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6DD9C5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0.655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480DE5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49CDEE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</w:rPr>
              <w:t>0.817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6DDEBA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0.827</w:t>
            </w:r>
          </w:p>
        </w:tc>
      </w:tr>
      <w:tr w:rsidR="00DD135B" w:rsidRPr="00DD135B" w14:paraId="4171A4E9" w14:textId="77777777" w:rsidTr="00DD135B"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6C8417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CLB test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14431E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0.621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5FAACB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27FFDE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8FC47C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3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0.789</w:t>
            </w:r>
          </w:p>
        </w:tc>
      </w:tr>
    </w:tbl>
    <w:p w14:paraId="4095FA1A" w14:textId="548FFC8C" w:rsidR="00DD135B" w:rsidRPr="001C4A17" w:rsidRDefault="00DD135B">
      <w:pPr>
        <w:rPr>
          <w:rFonts w:ascii="Times New Roman" w:hAnsi="Times New Roman" w:cs="Times New Roman"/>
        </w:rPr>
      </w:pPr>
    </w:p>
    <w:p w14:paraId="32D86D96" w14:textId="33F0EE75" w:rsidR="00DD135B" w:rsidRPr="001C4A17" w:rsidRDefault="00DD135B">
      <w:pPr>
        <w:rPr>
          <w:rFonts w:ascii="Times New Roman" w:hAnsi="Times New Roman" w:cs="Times New Roman"/>
        </w:rPr>
      </w:pPr>
      <w:r w:rsidRPr="001C4A17">
        <w:rPr>
          <w:rFonts w:ascii="Times New Roman" w:hAnsi="Times New Roman" w:cs="Times New Roman"/>
        </w:rPr>
        <w:br w:type="page"/>
      </w:r>
    </w:p>
    <w:p w14:paraId="42303D48" w14:textId="03D67859" w:rsidR="001C4A17" w:rsidRPr="001C4A17" w:rsidRDefault="001C4A17" w:rsidP="001C4A17">
      <w:pPr>
        <w:rPr>
          <w:rFonts w:ascii="Times New Roman" w:hAnsi="Times New Roman" w:cs="Times New Roman"/>
          <w:b/>
          <w:bCs/>
          <w:lang w:val="en-US"/>
        </w:rPr>
      </w:pPr>
      <w:r w:rsidRPr="001C4A17">
        <w:rPr>
          <w:rFonts w:ascii="Times New Roman" w:hAnsi="Times New Roman" w:cs="Times New Roman"/>
          <w:b/>
          <w:bCs/>
          <w:lang w:val="en-US"/>
        </w:rPr>
        <w:lastRenderedPageBreak/>
        <w:t>Supplementary table 4. Details of performances of the model on the sub-cohorts composed from the external dataset.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91"/>
        <w:gridCol w:w="485"/>
        <w:gridCol w:w="529"/>
        <w:gridCol w:w="697"/>
        <w:gridCol w:w="696"/>
        <w:gridCol w:w="696"/>
        <w:gridCol w:w="696"/>
        <w:gridCol w:w="696"/>
        <w:gridCol w:w="696"/>
        <w:gridCol w:w="696"/>
        <w:gridCol w:w="696"/>
        <w:gridCol w:w="781"/>
        <w:gridCol w:w="611"/>
      </w:tblGrid>
      <w:tr w:rsidR="001C4A17" w:rsidRPr="001C4A17" w14:paraId="2E96C48C" w14:textId="77777777" w:rsidTr="00E80E1D">
        <w:trPr>
          <w:trHeight w:val="342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ABD1F1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Cohort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DA1DBC7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7910E0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08921F6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7E8CA3D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8A340E8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9FDC757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D54440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A81799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9E4C4F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E232C4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C2484B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5C3CD7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SD</w:t>
            </w:r>
          </w:p>
        </w:tc>
      </w:tr>
      <w:tr w:rsidR="001C4A17" w:rsidRPr="001C4A17" w14:paraId="72D46E2C" w14:textId="77777777" w:rsidTr="00E80E1D">
        <w:trPr>
          <w:trHeight w:val="342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8FEEA6D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Correlation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7440F3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EC6C98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0.618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0EAD2D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0.622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7168CC3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0.623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22E097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0.595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00EF333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0.635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894A633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0.629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9B8AE9E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0.619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D0FD729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0.610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3BE3217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0.604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29448F1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0.615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DBEFBF4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0.012</w:t>
            </w:r>
          </w:p>
        </w:tc>
      </w:tr>
      <w:tr w:rsidR="001C4A17" w:rsidRPr="001C4A17" w14:paraId="4F896BC1" w14:textId="77777777" w:rsidTr="00E80E1D">
        <w:trPr>
          <w:trHeight w:val="342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93771C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Accuracy 90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64D4104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0.900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CC41A1C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0.900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A2A6DFA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0.900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C9E670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0.907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49A2FA0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0.904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A21FE44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0.895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245B2F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0.900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CAE3CE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0.901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892257C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0.897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9B4E31C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0.903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B797394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0.901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D53B667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1C4A17" w:rsidRPr="001C4A17" w14:paraId="5929400C" w14:textId="77777777" w:rsidTr="00E80E1D">
        <w:trPr>
          <w:trHeight w:val="342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5F798E3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F1 90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6B12B22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0.367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D09C0E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0.390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FFA3B9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0.365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038B37E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0.385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4AC6F6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0.356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BF8B36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0.348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C4C40CC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0.368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45EDC6E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3B276E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0.347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6454AA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0.365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210F652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0.365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C6654E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</w:tr>
      <w:tr w:rsidR="001C4A17" w:rsidRPr="001C4A17" w14:paraId="7DFAA0A2" w14:textId="77777777" w:rsidTr="00E80E1D">
        <w:trPr>
          <w:trHeight w:val="342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8AED9E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Accuracy 360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CA9765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0.743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11EE518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0.751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4796AB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0.748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6C0CDE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0.749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3665F6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0.747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7F24284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0.757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3EEABFB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0.747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48707B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0.753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41016A5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0.744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8418A71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0.738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568C400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0.748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F34219F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</w:tr>
      <w:tr w:rsidR="001C4A17" w:rsidRPr="001C4A17" w14:paraId="36A9C3DB" w14:textId="77777777" w:rsidTr="00E80E1D">
        <w:trPr>
          <w:trHeight w:val="342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2F158D2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F1 360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E92E67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0.612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FA61583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194123D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0.635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88C8B3A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0.632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2C5D41D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0.617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A671E2C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0.647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FD5C51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0.635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2CB8391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0.633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4831A22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0.625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8E56A2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0.620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39E34E1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0.630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75F8623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0.010</w:t>
            </w:r>
          </w:p>
        </w:tc>
      </w:tr>
      <w:tr w:rsidR="001C4A17" w:rsidRPr="001C4A17" w14:paraId="72169C4E" w14:textId="77777777" w:rsidTr="00E80E1D">
        <w:trPr>
          <w:trHeight w:val="342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CB8BEA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Accuracy 701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0C3644E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2EBC512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0.720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9F44159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0.717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A7BB14B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0.725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4D92C3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0.707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904413F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0.726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347D1D9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0.725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4A4202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0.720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CD307D8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0.710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E09707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0.713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10EABCE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0.716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AE1C384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</w:tr>
      <w:tr w:rsidR="001C4A17" w:rsidRPr="001C4A17" w14:paraId="6AA6928F" w14:textId="77777777" w:rsidTr="00E80E1D">
        <w:trPr>
          <w:trHeight w:val="342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8775831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F1 701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7F3361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0.745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BE2F970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0.767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D88186E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0.765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1DE62A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0.770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B13A78F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0.750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0FEBAB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0.769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9D0ED58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0.768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F2E03DC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0.761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3570649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0.756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98DFA1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0.765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FC81DC5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0.761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2AF930" w14:textId="77777777" w:rsidR="001C4A17" w:rsidRPr="001C4A17" w:rsidRDefault="001C4A17" w:rsidP="00E80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A17"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</w:tr>
    </w:tbl>
    <w:p w14:paraId="135155FD" w14:textId="77777777" w:rsidR="001C4A17" w:rsidRPr="001C4A17" w:rsidRDefault="001C4A17" w:rsidP="001C4A17">
      <w:pPr>
        <w:rPr>
          <w:rFonts w:ascii="Times New Roman" w:hAnsi="Times New Roman" w:cs="Times New Roman"/>
        </w:rPr>
      </w:pPr>
    </w:p>
    <w:p w14:paraId="325C7CD0" w14:textId="77777777" w:rsidR="001C4A17" w:rsidRPr="001C4A17" w:rsidRDefault="001C4A17" w:rsidP="001C4A17">
      <w:pPr>
        <w:rPr>
          <w:rFonts w:ascii="Times New Roman" w:hAnsi="Times New Roman" w:cs="Times New Roman"/>
        </w:rPr>
      </w:pPr>
    </w:p>
    <w:p w14:paraId="14B36B83" w14:textId="77777777" w:rsidR="001C4A17" w:rsidRPr="001C4A17" w:rsidRDefault="001C4A17">
      <w:pPr>
        <w:rPr>
          <w:rFonts w:ascii="Times New Roman" w:hAnsi="Times New Roman" w:cs="Times New Roman"/>
          <w:lang w:val="en-US"/>
        </w:rPr>
      </w:pPr>
    </w:p>
    <w:p w14:paraId="2F5FA7C6" w14:textId="77777777" w:rsidR="001C4A17" w:rsidRPr="001C4A17" w:rsidRDefault="001C4A17">
      <w:pPr>
        <w:rPr>
          <w:rFonts w:ascii="Times New Roman" w:hAnsi="Times New Roman" w:cs="Times New Roman"/>
          <w:lang w:val="en-US"/>
        </w:rPr>
      </w:pPr>
      <w:r w:rsidRPr="001C4A17">
        <w:rPr>
          <w:rFonts w:ascii="Times New Roman" w:hAnsi="Times New Roman" w:cs="Times New Roman"/>
          <w:lang w:val="en-US"/>
        </w:rPr>
        <w:br w:type="page"/>
      </w:r>
    </w:p>
    <w:p w14:paraId="3CF8C59D" w14:textId="1F0F7747" w:rsidR="00DD135B" w:rsidRPr="001C4A17" w:rsidRDefault="00DD135B">
      <w:pPr>
        <w:rPr>
          <w:rFonts w:ascii="Times New Roman" w:hAnsi="Times New Roman" w:cs="Times New Roman"/>
          <w:b/>
          <w:bCs/>
          <w:lang w:val="en-US"/>
        </w:rPr>
      </w:pPr>
      <w:r w:rsidRPr="001C4A17">
        <w:rPr>
          <w:rFonts w:ascii="Times New Roman" w:hAnsi="Times New Roman" w:cs="Times New Roman"/>
          <w:b/>
          <w:bCs/>
          <w:lang w:val="en-US"/>
        </w:rPr>
        <w:lastRenderedPageBreak/>
        <w:t xml:space="preserve">Supplementary table </w:t>
      </w:r>
      <w:r w:rsidR="001C4A17" w:rsidRPr="001C4A17">
        <w:rPr>
          <w:rFonts w:ascii="Times New Roman" w:hAnsi="Times New Roman" w:cs="Times New Roman"/>
          <w:b/>
          <w:bCs/>
          <w:lang w:val="en-US"/>
        </w:rPr>
        <w:t>5</w:t>
      </w:r>
      <w:r w:rsidRPr="001C4A17">
        <w:rPr>
          <w:rFonts w:ascii="Times New Roman" w:hAnsi="Times New Roman" w:cs="Times New Roman"/>
          <w:b/>
          <w:bCs/>
          <w:lang w:val="en-US"/>
        </w:rPr>
        <w:t xml:space="preserve">. Details of </w:t>
      </w:r>
      <w:r w:rsidR="001C4A17" w:rsidRPr="001C4A17">
        <w:rPr>
          <w:rFonts w:ascii="Times New Roman" w:hAnsi="Times New Roman" w:cs="Times New Roman"/>
          <w:b/>
          <w:bCs/>
          <w:lang w:val="en-US"/>
        </w:rPr>
        <w:t xml:space="preserve">the </w:t>
      </w:r>
      <w:r w:rsidRPr="001C4A17">
        <w:rPr>
          <w:rFonts w:ascii="Times New Roman" w:hAnsi="Times New Roman" w:cs="Times New Roman"/>
          <w:b/>
          <w:bCs/>
          <w:lang w:val="en-US"/>
        </w:rPr>
        <w:t xml:space="preserve">performances </w:t>
      </w:r>
      <w:r w:rsidR="001C4A17" w:rsidRPr="001C4A17">
        <w:rPr>
          <w:rFonts w:ascii="Times New Roman" w:hAnsi="Times New Roman" w:cs="Times New Roman"/>
          <w:b/>
          <w:bCs/>
          <w:lang w:val="en-US"/>
        </w:rPr>
        <w:t>of the model according to the PS class and the prediction interval</w:t>
      </w:r>
    </w:p>
    <w:tbl>
      <w:tblPr>
        <w:tblStyle w:val="Tableausimple2"/>
        <w:tblW w:w="5000" w:type="pct"/>
        <w:tblLook w:val="0600" w:firstRow="0" w:lastRow="0" w:firstColumn="0" w:lastColumn="0" w:noHBand="1" w:noVBand="1"/>
      </w:tblPr>
      <w:tblGrid>
        <w:gridCol w:w="1103"/>
        <w:gridCol w:w="663"/>
        <w:gridCol w:w="1103"/>
        <w:gridCol w:w="723"/>
        <w:gridCol w:w="1102"/>
        <w:gridCol w:w="723"/>
        <w:gridCol w:w="1102"/>
        <w:gridCol w:w="723"/>
        <w:gridCol w:w="1102"/>
        <w:gridCol w:w="722"/>
      </w:tblGrid>
      <w:tr w:rsidR="00DD135B" w:rsidRPr="00DD135B" w14:paraId="7B7FD245" w14:textId="77777777" w:rsidTr="001C4A17">
        <w:trPr>
          <w:trHeight w:val="319"/>
        </w:trPr>
        <w:tc>
          <w:tcPr>
            <w:tcW w:w="608" w:type="pct"/>
            <w:hideMark/>
          </w:tcPr>
          <w:p w14:paraId="34957644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hideMark/>
          </w:tcPr>
          <w:p w14:paraId="64E6D80E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hideMark/>
          </w:tcPr>
          <w:p w14:paraId="06FB8AA0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Precision</w:t>
            </w:r>
          </w:p>
        </w:tc>
        <w:tc>
          <w:tcPr>
            <w:tcW w:w="1007" w:type="pct"/>
            <w:gridSpan w:val="2"/>
            <w:hideMark/>
          </w:tcPr>
          <w:p w14:paraId="7B01C110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Recall</w:t>
            </w:r>
          </w:p>
        </w:tc>
        <w:tc>
          <w:tcPr>
            <w:tcW w:w="1007" w:type="pct"/>
            <w:gridSpan w:val="2"/>
            <w:hideMark/>
          </w:tcPr>
          <w:p w14:paraId="0D5871B6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F1-Score</w:t>
            </w:r>
          </w:p>
        </w:tc>
        <w:tc>
          <w:tcPr>
            <w:tcW w:w="1007" w:type="pct"/>
            <w:gridSpan w:val="2"/>
            <w:hideMark/>
          </w:tcPr>
          <w:p w14:paraId="150F0001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Cohen kappa score</w:t>
            </w:r>
          </w:p>
        </w:tc>
      </w:tr>
      <w:tr w:rsidR="00DD135B" w:rsidRPr="001C4A17" w14:paraId="12CF31A8" w14:textId="77777777" w:rsidTr="001C4A17">
        <w:trPr>
          <w:trHeight w:val="1274"/>
        </w:trPr>
        <w:tc>
          <w:tcPr>
            <w:tcW w:w="608" w:type="pct"/>
            <w:hideMark/>
          </w:tcPr>
          <w:p w14:paraId="71B28BD6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Interval Prediction</w:t>
            </w:r>
          </w:p>
        </w:tc>
        <w:tc>
          <w:tcPr>
            <w:tcW w:w="365" w:type="pct"/>
            <w:hideMark/>
          </w:tcPr>
          <w:p w14:paraId="69AB8ACC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</w:p>
        </w:tc>
        <w:tc>
          <w:tcPr>
            <w:tcW w:w="608" w:type="pct"/>
            <w:hideMark/>
          </w:tcPr>
          <w:p w14:paraId="74F8B043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Interval Prediction</w:t>
            </w:r>
          </w:p>
        </w:tc>
        <w:tc>
          <w:tcPr>
            <w:tcW w:w="399" w:type="pct"/>
            <w:hideMark/>
          </w:tcPr>
          <w:p w14:paraId="038EF9B9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</w:p>
        </w:tc>
        <w:tc>
          <w:tcPr>
            <w:tcW w:w="608" w:type="pct"/>
            <w:hideMark/>
          </w:tcPr>
          <w:p w14:paraId="1F0ED998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Interval Prediction</w:t>
            </w:r>
          </w:p>
        </w:tc>
        <w:tc>
          <w:tcPr>
            <w:tcW w:w="399" w:type="pct"/>
            <w:hideMark/>
          </w:tcPr>
          <w:p w14:paraId="17BE5637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</w:p>
        </w:tc>
        <w:tc>
          <w:tcPr>
            <w:tcW w:w="608" w:type="pct"/>
            <w:hideMark/>
          </w:tcPr>
          <w:p w14:paraId="7BFE4615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Interval Prediction</w:t>
            </w:r>
          </w:p>
        </w:tc>
        <w:tc>
          <w:tcPr>
            <w:tcW w:w="399" w:type="pct"/>
            <w:hideMark/>
          </w:tcPr>
          <w:p w14:paraId="64D3861E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</w:p>
        </w:tc>
        <w:tc>
          <w:tcPr>
            <w:tcW w:w="608" w:type="pct"/>
            <w:hideMark/>
          </w:tcPr>
          <w:p w14:paraId="21CD1BB8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Interval Prediction</w:t>
            </w:r>
          </w:p>
        </w:tc>
        <w:tc>
          <w:tcPr>
            <w:tcW w:w="399" w:type="pct"/>
            <w:hideMark/>
          </w:tcPr>
          <w:p w14:paraId="54AD2E1F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</w:p>
        </w:tc>
      </w:tr>
      <w:tr w:rsidR="00DD135B" w:rsidRPr="001C4A17" w14:paraId="14F24574" w14:textId="77777777" w:rsidTr="001C4A17">
        <w:trPr>
          <w:trHeight w:val="637"/>
        </w:trPr>
        <w:tc>
          <w:tcPr>
            <w:tcW w:w="608" w:type="pct"/>
            <w:hideMark/>
          </w:tcPr>
          <w:p w14:paraId="31B0BE11" w14:textId="56DA0ED6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[.0 - .2</w:t>
            </w:r>
            <w:r w:rsidR="004410B2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hideMark/>
          </w:tcPr>
          <w:p w14:paraId="64786951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PS=4</w:t>
            </w:r>
          </w:p>
        </w:tc>
        <w:tc>
          <w:tcPr>
            <w:tcW w:w="608" w:type="pct"/>
            <w:hideMark/>
          </w:tcPr>
          <w:p w14:paraId="7A6D2BC7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0.725</w:t>
            </w:r>
          </w:p>
        </w:tc>
        <w:tc>
          <w:tcPr>
            <w:tcW w:w="399" w:type="pct"/>
            <w:hideMark/>
          </w:tcPr>
          <w:p w14:paraId="49356BF3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0.650</w:t>
            </w:r>
          </w:p>
        </w:tc>
        <w:tc>
          <w:tcPr>
            <w:tcW w:w="608" w:type="pct"/>
            <w:hideMark/>
          </w:tcPr>
          <w:p w14:paraId="217B3075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0.330</w:t>
            </w:r>
          </w:p>
        </w:tc>
        <w:tc>
          <w:tcPr>
            <w:tcW w:w="399" w:type="pct"/>
            <w:hideMark/>
          </w:tcPr>
          <w:p w14:paraId="0DFEB08E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608" w:type="pct"/>
            <w:hideMark/>
          </w:tcPr>
          <w:p w14:paraId="7EC7E5F7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0.453</w:t>
            </w:r>
          </w:p>
        </w:tc>
        <w:tc>
          <w:tcPr>
            <w:tcW w:w="399" w:type="pct"/>
            <w:hideMark/>
          </w:tcPr>
          <w:p w14:paraId="55CE1F47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0.052</w:t>
            </w:r>
          </w:p>
        </w:tc>
        <w:tc>
          <w:tcPr>
            <w:tcW w:w="608" w:type="pct"/>
            <w:hideMark/>
          </w:tcPr>
          <w:p w14:paraId="5F92CC05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hideMark/>
          </w:tcPr>
          <w:p w14:paraId="1DA9C4DE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35B" w:rsidRPr="001C4A17" w14:paraId="67C97136" w14:textId="77777777" w:rsidTr="001C4A17">
        <w:trPr>
          <w:trHeight w:val="319"/>
        </w:trPr>
        <w:tc>
          <w:tcPr>
            <w:tcW w:w="608" w:type="pct"/>
            <w:hideMark/>
          </w:tcPr>
          <w:p w14:paraId="2D5F2D96" w14:textId="067805C8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[.2 - .4</w:t>
            </w:r>
            <w:r w:rsidR="004410B2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365" w:type="pct"/>
            <w:hideMark/>
          </w:tcPr>
          <w:p w14:paraId="3764A10B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PS=3</w:t>
            </w:r>
          </w:p>
        </w:tc>
        <w:tc>
          <w:tcPr>
            <w:tcW w:w="608" w:type="pct"/>
            <w:hideMark/>
          </w:tcPr>
          <w:p w14:paraId="2A82FCC3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0.314</w:t>
            </w:r>
          </w:p>
        </w:tc>
        <w:tc>
          <w:tcPr>
            <w:tcW w:w="399" w:type="pct"/>
            <w:hideMark/>
          </w:tcPr>
          <w:p w14:paraId="7E278F8A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0.188</w:t>
            </w:r>
          </w:p>
        </w:tc>
        <w:tc>
          <w:tcPr>
            <w:tcW w:w="608" w:type="pct"/>
            <w:hideMark/>
          </w:tcPr>
          <w:p w14:paraId="4EBAA502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0.301</w:t>
            </w:r>
          </w:p>
        </w:tc>
        <w:tc>
          <w:tcPr>
            <w:tcW w:w="399" w:type="pct"/>
            <w:hideMark/>
          </w:tcPr>
          <w:p w14:paraId="69590B93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0.031</w:t>
            </w:r>
          </w:p>
        </w:tc>
        <w:tc>
          <w:tcPr>
            <w:tcW w:w="608" w:type="pct"/>
            <w:hideMark/>
          </w:tcPr>
          <w:p w14:paraId="181DFC0B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0.308</w:t>
            </w:r>
          </w:p>
        </w:tc>
        <w:tc>
          <w:tcPr>
            <w:tcW w:w="399" w:type="pct"/>
            <w:hideMark/>
          </w:tcPr>
          <w:p w14:paraId="515AEC37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0.054</w:t>
            </w:r>
          </w:p>
        </w:tc>
        <w:tc>
          <w:tcPr>
            <w:tcW w:w="608" w:type="pct"/>
            <w:hideMark/>
          </w:tcPr>
          <w:p w14:paraId="2824D8FE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hideMark/>
          </w:tcPr>
          <w:p w14:paraId="28A5480A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35B" w:rsidRPr="001C4A17" w14:paraId="6070C6FD" w14:textId="77777777" w:rsidTr="001C4A17">
        <w:trPr>
          <w:trHeight w:val="319"/>
        </w:trPr>
        <w:tc>
          <w:tcPr>
            <w:tcW w:w="608" w:type="pct"/>
            <w:hideMark/>
          </w:tcPr>
          <w:p w14:paraId="36090CB2" w14:textId="45827B8F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[.4 - .6</w:t>
            </w:r>
            <w:r w:rsidR="004410B2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365" w:type="pct"/>
            <w:hideMark/>
          </w:tcPr>
          <w:p w14:paraId="1438C79B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PS=2</w:t>
            </w:r>
          </w:p>
        </w:tc>
        <w:tc>
          <w:tcPr>
            <w:tcW w:w="608" w:type="pct"/>
            <w:hideMark/>
          </w:tcPr>
          <w:p w14:paraId="614E4EF6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0.256</w:t>
            </w:r>
          </w:p>
        </w:tc>
        <w:tc>
          <w:tcPr>
            <w:tcW w:w="399" w:type="pct"/>
            <w:hideMark/>
          </w:tcPr>
          <w:p w14:paraId="1438226A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608" w:type="pct"/>
            <w:hideMark/>
          </w:tcPr>
          <w:p w14:paraId="488CF754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0.331</w:t>
            </w:r>
          </w:p>
        </w:tc>
        <w:tc>
          <w:tcPr>
            <w:tcW w:w="399" w:type="pct"/>
            <w:hideMark/>
          </w:tcPr>
          <w:p w14:paraId="62F91B8B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0.112</w:t>
            </w:r>
          </w:p>
        </w:tc>
        <w:tc>
          <w:tcPr>
            <w:tcW w:w="608" w:type="pct"/>
            <w:hideMark/>
          </w:tcPr>
          <w:p w14:paraId="09A28F06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0.289</w:t>
            </w:r>
          </w:p>
        </w:tc>
        <w:tc>
          <w:tcPr>
            <w:tcW w:w="399" w:type="pct"/>
            <w:hideMark/>
          </w:tcPr>
          <w:p w14:paraId="3C557F65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608" w:type="pct"/>
            <w:hideMark/>
          </w:tcPr>
          <w:p w14:paraId="37051198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hideMark/>
          </w:tcPr>
          <w:p w14:paraId="5880CE22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35B" w:rsidRPr="001C4A17" w14:paraId="34AFAF40" w14:textId="77777777" w:rsidTr="001C4A17">
        <w:trPr>
          <w:trHeight w:val="319"/>
        </w:trPr>
        <w:tc>
          <w:tcPr>
            <w:tcW w:w="608" w:type="pct"/>
            <w:hideMark/>
          </w:tcPr>
          <w:p w14:paraId="618ED38A" w14:textId="39CAF5BD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[.6 - .8</w:t>
            </w:r>
            <w:r w:rsidR="004410B2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365" w:type="pct"/>
            <w:hideMark/>
          </w:tcPr>
          <w:p w14:paraId="3F564A19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PS=1</w:t>
            </w:r>
          </w:p>
        </w:tc>
        <w:tc>
          <w:tcPr>
            <w:tcW w:w="608" w:type="pct"/>
            <w:hideMark/>
          </w:tcPr>
          <w:p w14:paraId="6C65694F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0.249</w:t>
            </w:r>
          </w:p>
        </w:tc>
        <w:tc>
          <w:tcPr>
            <w:tcW w:w="399" w:type="pct"/>
            <w:hideMark/>
          </w:tcPr>
          <w:p w14:paraId="0985FFCD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608" w:type="pct"/>
            <w:hideMark/>
          </w:tcPr>
          <w:p w14:paraId="74B317F0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0.523</w:t>
            </w:r>
          </w:p>
        </w:tc>
        <w:tc>
          <w:tcPr>
            <w:tcW w:w="399" w:type="pct"/>
            <w:hideMark/>
          </w:tcPr>
          <w:p w14:paraId="15AA426F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0.548</w:t>
            </w:r>
          </w:p>
        </w:tc>
        <w:tc>
          <w:tcPr>
            <w:tcW w:w="608" w:type="pct"/>
            <w:hideMark/>
          </w:tcPr>
          <w:p w14:paraId="3FC353B2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0.338</w:t>
            </w:r>
          </w:p>
        </w:tc>
        <w:tc>
          <w:tcPr>
            <w:tcW w:w="399" w:type="pct"/>
            <w:hideMark/>
          </w:tcPr>
          <w:p w14:paraId="436EB66B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</w:p>
        </w:tc>
        <w:tc>
          <w:tcPr>
            <w:tcW w:w="608" w:type="pct"/>
            <w:hideMark/>
          </w:tcPr>
          <w:p w14:paraId="09591026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hideMark/>
          </w:tcPr>
          <w:p w14:paraId="38CD3D26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35B" w:rsidRPr="001C4A17" w14:paraId="6D07D6B9" w14:textId="77777777" w:rsidTr="001C4A17">
        <w:trPr>
          <w:trHeight w:val="637"/>
        </w:trPr>
        <w:tc>
          <w:tcPr>
            <w:tcW w:w="608" w:type="pct"/>
            <w:hideMark/>
          </w:tcPr>
          <w:p w14:paraId="52E2F8ED" w14:textId="3A4236DE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[.8 - 1.0</w:t>
            </w:r>
            <w:r w:rsidR="004410B2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365" w:type="pct"/>
            <w:hideMark/>
          </w:tcPr>
          <w:p w14:paraId="68746B4B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PS=0</w:t>
            </w:r>
          </w:p>
        </w:tc>
        <w:tc>
          <w:tcPr>
            <w:tcW w:w="608" w:type="pct"/>
            <w:hideMark/>
          </w:tcPr>
          <w:p w14:paraId="55451C39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0.606</w:t>
            </w:r>
          </w:p>
        </w:tc>
        <w:tc>
          <w:tcPr>
            <w:tcW w:w="399" w:type="pct"/>
            <w:hideMark/>
          </w:tcPr>
          <w:p w14:paraId="575899D6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608" w:type="pct"/>
            <w:hideMark/>
          </w:tcPr>
          <w:p w14:paraId="7D128C7E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</w:p>
        </w:tc>
        <w:tc>
          <w:tcPr>
            <w:tcW w:w="399" w:type="pct"/>
            <w:hideMark/>
          </w:tcPr>
          <w:p w14:paraId="4BA4B13D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0.462</w:t>
            </w:r>
          </w:p>
        </w:tc>
        <w:tc>
          <w:tcPr>
            <w:tcW w:w="608" w:type="pct"/>
            <w:hideMark/>
          </w:tcPr>
          <w:p w14:paraId="0830478E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0.303</w:t>
            </w:r>
          </w:p>
        </w:tc>
        <w:tc>
          <w:tcPr>
            <w:tcW w:w="399" w:type="pct"/>
            <w:hideMark/>
          </w:tcPr>
          <w:p w14:paraId="3F35D69F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0.325</w:t>
            </w:r>
          </w:p>
        </w:tc>
        <w:tc>
          <w:tcPr>
            <w:tcW w:w="608" w:type="pct"/>
            <w:hideMark/>
          </w:tcPr>
          <w:p w14:paraId="0F7768E8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hideMark/>
          </w:tcPr>
          <w:p w14:paraId="73004945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35B" w:rsidRPr="001C4A17" w14:paraId="1EDED8A4" w14:textId="77777777" w:rsidTr="001C4A17">
        <w:trPr>
          <w:trHeight w:val="319"/>
        </w:trPr>
        <w:tc>
          <w:tcPr>
            <w:tcW w:w="973" w:type="pct"/>
            <w:gridSpan w:val="2"/>
            <w:hideMark/>
          </w:tcPr>
          <w:p w14:paraId="60C55E62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Macro Average</w:t>
            </w:r>
          </w:p>
        </w:tc>
        <w:tc>
          <w:tcPr>
            <w:tcW w:w="608" w:type="pct"/>
            <w:hideMark/>
          </w:tcPr>
          <w:p w14:paraId="0EC2B417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0.430</w:t>
            </w:r>
          </w:p>
        </w:tc>
        <w:tc>
          <w:tcPr>
            <w:tcW w:w="399" w:type="pct"/>
            <w:hideMark/>
          </w:tcPr>
          <w:p w14:paraId="5E838BB4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0.289</w:t>
            </w:r>
          </w:p>
        </w:tc>
        <w:tc>
          <w:tcPr>
            <w:tcW w:w="608" w:type="pct"/>
            <w:hideMark/>
          </w:tcPr>
          <w:p w14:paraId="77935ED1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0.337</w:t>
            </w:r>
          </w:p>
        </w:tc>
        <w:tc>
          <w:tcPr>
            <w:tcW w:w="399" w:type="pct"/>
            <w:hideMark/>
          </w:tcPr>
          <w:p w14:paraId="6BA95D60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0.236</w:t>
            </w:r>
          </w:p>
        </w:tc>
        <w:tc>
          <w:tcPr>
            <w:tcW w:w="608" w:type="pct"/>
            <w:hideMark/>
          </w:tcPr>
          <w:p w14:paraId="5B7029FA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0.338</w:t>
            </w:r>
          </w:p>
        </w:tc>
        <w:tc>
          <w:tcPr>
            <w:tcW w:w="399" w:type="pct"/>
            <w:hideMark/>
          </w:tcPr>
          <w:p w14:paraId="790750A1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608" w:type="pct"/>
            <w:hideMark/>
          </w:tcPr>
          <w:p w14:paraId="28AD3783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399" w:type="pct"/>
            <w:hideMark/>
          </w:tcPr>
          <w:p w14:paraId="18375C5B" w14:textId="77777777" w:rsidR="00DD135B" w:rsidRPr="00DD135B" w:rsidRDefault="00DD135B" w:rsidP="00DD1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35B">
              <w:rPr>
                <w:rFonts w:ascii="Times New Roman" w:hAnsi="Times New Roman" w:cs="Times New Roman"/>
                <w:sz w:val="18"/>
                <w:szCs w:val="18"/>
              </w:rPr>
              <w:t>0.032</w:t>
            </w:r>
          </w:p>
        </w:tc>
      </w:tr>
    </w:tbl>
    <w:p w14:paraId="6BE246A0" w14:textId="62BC5BF6" w:rsidR="00DD135B" w:rsidRPr="001C4A17" w:rsidRDefault="00DD135B">
      <w:pPr>
        <w:rPr>
          <w:rFonts w:ascii="Times New Roman" w:hAnsi="Times New Roman" w:cs="Times New Roman"/>
        </w:rPr>
      </w:pPr>
    </w:p>
    <w:p w14:paraId="6F20E5AC" w14:textId="31AC6014" w:rsidR="00DD135B" w:rsidRPr="001C4A17" w:rsidRDefault="00DD135B">
      <w:pPr>
        <w:rPr>
          <w:rFonts w:ascii="Times New Roman" w:hAnsi="Times New Roman" w:cs="Times New Roman"/>
        </w:rPr>
      </w:pPr>
    </w:p>
    <w:p w14:paraId="7EDE4283" w14:textId="5EF265EE" w:rsidR="001C4A17" w:rsidRPr="001C4A17" w:rsidRDefault="001C4A17">
      <w:pPr>
        <w:rPr>
          <w:rFonts w:ascii="Times New Roman" w:hAnsi="Times New Roman" w:cs="Times New Roman"/>
        </w:rPr>
      </w:pPr>
    </w:p>
    <w:sectPr w:rsidR="001C4A17" w:rsidRPr="001C4A17" w:rsidSect="004927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F3"/>
    <w:rsid w:val="0003039B"/>
    <w:rsid w:val="0003754B"/>
    <w:rsid w:val="001C4A17"/>
    <w:rsid w:val="004217F3"/>
    <w:rsid w:val="004410B2"/>
    <w:rsid w:val="004502D2"/>
    <w:rsid w:val="0048740C"/>
    <w:rsid w:val="00492711"/>
    <w:rsid w:val="0052795E"/>
    <w:rsid w:val="00D3268B"/>
    <w:rsid w:val="00D87AAE"/>
    <w:rsid w:val="00DB479F"/>
    <w:rsid w:val="00DD135B"/>
    <w:rsid w:val="00D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DFFC"/>
  <w15:chartTrackingRefBased/>
  <w15:docId w15:val="{C474ED8F-2AFC-8345-8DE9-30B71E4D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data">
    <w:name w:val="docdata"/>
    <w:aliases w:val="docy,v5,18618,bqiaagaaef4naaagga8aaaporwaabfzhaaaaaaaaaaaaaaaaaaaaaaaaaaaaaaaaaaaaaaaaaaaaaaaaaaaaaaaaaaaaaaaaaaaaaaaaaaaaaaaaaaaaaaaaaaaaaaaaaaaaaaaaaaaaaaaaaaaaaaaaaaaaaaaaaaaaaaaaaaaaaaaaaaaaaaaaaaaaaaaaaaaaaaaaaaaaaaaaaaaaaaaaaaaaaaaaaaaaaaa"/>
    <w:basedOn w:val="Normal"/>
    <w:rsid w:val="00DD13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Tableausimple2">
    <w:name w:val="Plain Table 2"/>
    <w:basedOn w:val="TableauNormal"/>
    <w:uiPriority w:val="42"/>
    <w:rsid w:val="001C4A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Daphné Morel</dc:creator>
  <cp:keywords/>
  <dc:description/>
  <cp:lastModifiedBy>VERLINGUE Loic</cp:lastModifiedBy>
  <cp:revision>9</cp:revision>
  <dcterms:created xsi:type="dcterms:W3CDTF">2022-10-07T08:45:00Z</dcterms:created>
  <dcterms:modified xsi:type="dcterms:W3CDTF">2024-09-17T15:24:00Z</dcterms:modified>
</cp:coreProperties>
</file>