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C04A6E" w14:textId="5BABF9F9" w:rsidR="00DF6AEC" w:rsidRPr="00352035" w:rsidRDefault="00DF6AEC" w:rsidP="00D57603">
      <w:pPr>
        <w:spacing w:line="480" w:lineRule="auto"/>
        <w:rPr>
          <w:rFonts w:ascii="Times New Roman" w:eastAsia="メイリオ" w:hAnsi="Times New Roman" w:cs="Times New Roman"/>
          <w:b/>
          <w:noProof/>
          <w:color w:val="000000"/>
          <w:sz w:val="20"/>
          <w:szCs w:val="20"/>
        </w:rPr>
      </w:pPr>
      <w:r>
        <w:rPr>
          <w:rFonts w:ascii="Times New Roman" w:eastAsia="ＭＳ ゴシック" w:hAnsi="Times New Roman" w:cs="Times New Roman"/>
          <w:b/>
          <w:iCs/>
          <w:color w:val="000000" w:themeColor="text1"/>
          <w:sz w:val="20"/>
          <w:szCs w:val="20"/>
        </w:rPr>
        <w:t xml:space="preserve">Supplementary </w:t>
      </w:r>
      <w:r w:rsidRPr="00352035">
        <w:rPr>
          <w:rFonts w:ascii="Times New Roman" w:eastAsia="ＭＳ ゴシック" w:hAnsi="Times New Roman" w:cs="Times New Roman"/>
          <w:b/>
          <w:iCs/>
          <w:color w:val="000000" w:themeColor="text1"/>
          <w:sz w:val="20"/>
          <w:szCs w:val="20"/>
        </w:rPr>
        <w:t>Table</w:t>
      </w:r>
      <w:r w:rsidRPr="00352035">
        <w:rPr>
          <w:rFonts w:ascii="Times New Roman" w:eastAsia="メイリオ" w:hAnsi="Times New Roman" w:cs="Times New Roman"/>
          <w:b/>
          <w:color w:val="000000" w:themeColor="text1"/>
          <w:sz w:val="20"/>
          <w:szCs w:val="20"/>
        </w:rPr>
        <w:t xml:space="preserve"> </w:t>
      </w:r>
      <w:r>
        <w:rPr>
          <w:rFonts w:ascii="Times New Roman" w:eastAsia="メイリオ" w:hAnsi="Times New Roman" w:cs="Times New Roman"/>
          <w:b/>
          <w:color w:val="000000" w:themeColor="text1"/>
          <w:sz w:val="20"/>
          <w:szCs w:val="20"/>
        </w:rPr>
        <w:t>S</w:t>
      </w:r>
      <w:r w:rsidR="007C5C4E">
        <w:rPr>
          <w:rFonts w:ascii="Times New Roman" w:eastAsia="メイリオ" w:hAnsi="Times New Roman" w:cs="Times New Roman"/>
          <w:b/>
          <w:color w:val="000000" w:themeColor="text1"/>
          <w:sz w:val="20"/>
          <w:szCs w:val="20"/>
        </w:rPr>
        <w:t>1</w:t>
      </w:r>
      <w:r w:rsidRPr="00352035">
        <w:rPr>
          <w:rFonts w:ascii="Times New Roman" w:eastAsia="メイリオ" w:hAnsi="Times New Roman" w:cs="Times New Roman"/>
          <w:b/>
          <w:noProof/>
          <w:color w:val="000000"/>
          <w:sz w:val="20"/>
          <w:szCs w:val="20"/>
        </w:rPr>
        <w:t xml:space="preserve"> </w:t>
      </w:r>
      <w:r w:rsidRPr="00352035">
        <w:rPr>
          <w:rFonts w:ascii="Times New Roman" w:eastAsia="ＭＳ ゴシック" w:hAnsi="Times New Roman" w:cs="Times New Roman"/>
          <w:bCs/>
          <w:iCs/>
          <w:sz w:val="20"/>
          <w:szCs w:val="20"/>
        </w:rPr>
        <w:t xml:space="preserve">The volumes measured by the GF220R during ventilation using </w:t>
      </w:r>
      <w:r>
        <w:rPr>
          <w:rFonts w:ascii="Times New Roman" w:eastAsia="ＭＳ ゴシック" w:hAnsi="Times New Roman" w:cs="Times New Roman"/>
          <w:bCs/>
          <w:iCs/>
          <w:sz w:val="20"/>
          <w:szCs w:val="20"/>
        </w:rPr>
        <w:t xml:space="preserve">a </w:t>
      </w:r>
      <w:r w:rsidRPr="00352035">
        <w:rPr>
          <w:rFonts w:ascii="Times New Roman" w:eastAsia="ＭＳ ゴシック" w:hAnsi="Times New Roman" w:cs="Times New Roman"/>
          <w:bCs/>
          <w:iCs/>
          <w:sz w:val="20"/>
          <w:szCs w:val="20"/>
        </w:rPr>
        <w:t xml:space="preserve">1050 mL syringe in each </w:t>
      </w:r>
      <w:r w:rsidRPr="00134386">
        <w:rPr>
          <w:rFonts w:ascii="Times New Roman" w:eastAsia="ＭＳ ゴシック" w:hAnsi="Times New Roman" w:cs="Times New Roman"/>
          <w:bCs/>
          <w:iCs/>
          <w:sz w:val="20"/>
          <w:szCs w:val="20"/>
        </w:rPr>
        <w:t xml:space="preserve">gas mixture at </w:t>
      </w:r>
      <w:r w:rsidRPr="00134386">
        <w:rPr>
          <w:rFonts w:ascii="Times New Roman" w:eastAsia="ＭＳ ゴシック" w:hAnsi="Times New Roman" w:cs="Times New Roman"/>
          <w:sz w:val="20"/>
          <w:szCs w:val="20"/>
        </w:rPr>
        <w:t>25 ˚C under atmospheric pressure</w:t>
      </w:r>
      <w:r w:rsidRPr="00134386">
        <w:rPr>
          <w:rFonts w:ascii="Times New Roman" w:eastAsia="ＭＳ ゴシック" w:hAnsi="Times New Roman" w:cs="Times New Roman"/>
          <w:bCs/>
          <w:iCs/>
          <w:sz w:val="20"/>
          <w:szCs w:val="20"/>
        </w:rPr>
        <w:t xml:space="preserve"> and </w:t>
      </w:r>
      <w:r w:rsidRPr="00134386">
        <w:rPr>
          <w:rFonts w:ascii="Times New Roman" w:eastAsia="ＭＳ ゴシック" w:hAnsi="Times New Roman" w:cs="Times New Roman"/>
          <w:sz w:val="20"/>
          <w:szCs w:val="20"/>
        </w:rPr>
        <w:t>dry condition</w:t>
      </w:r>
      <w:r w:rsidRPr="00134386">
        <w:rPr>
          <w:rFonts w:ascii="Times New Roman" w:eastAsia="メイリオ" w:hAnsi="Times New Roman" w:cs="Times New Roman"/>
          <w:noProof/>
          <w:color w:val="000000"/>
          <w:sz w:val="20"/>
          <w:szCs w:val="20"/>
        </w:rPr>
        <w:t>.</w:t>
      </w:r>
    </w:p>
    <w:tbl>
      <w:tblPr>
        <w:tblStyle w:val="2"/>
        <w:tblW w:w="9639" w:type="dxa"/>
        <w:tblInd w:w="-567" w:type="dxa"/>
        <w:tblLayout w:type="fixed"/>
        <w:tblLook w:val="04A0" w:firstRow="1" w:lastRow="0" w:firstColumn="1" w:lastColumn="0" w:noHBand="0" w:noVBand="1"/>
      </w:tblPr>
      <w:tblGrid>
        <w:gridCol w:w="1134"/>
        <w:gridCol w:w="709"/>
        <w:gridCol w:w="709"/>
        <w:gridCol w:w="709"/>
        <w:gridCol w:w="708"/>
        <w:gridCol w:w="709"/>
        <w:gridCol w:w="709"/>
        <w:gridCol w:w="709"/>
        <w:gridCol w:w="708"/>
        <w:gridCol w:w="709"/>
        <w:gridCol w:w="709"/>
        <w:gridCol w:w="709"/>
        <w:gridCol w:w="708"/>
      </w:tblGrid>
      <w:tr w:rsidR="00DF6AEC" w:rsidRPr="00352035" w14:paraId="2EA1B126" w14:textId="77777777" w:rsidTr="00C312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29F4407E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Gas</w:t>
            </w:r>
          </w:p>
        </w:tc>
        <w:tc>
          <w:tcPr>
            <w:tcW w:w="8505" w:type="dxa"/>
            <w:gridSpan w:val="12"/>
            <w:noWrap/>
          </w:tcPr>
          <w:p w14:paraId="1A5AF625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Gas composition</w:t>
            </w:r>
          </w:p>
        </w:tc>
      </w:tr>
      <w:tr w:rsidR="00DF6AEC" w:rsidRPr="00352035" w14:paraId="375B244D" w14:textId="77777777" w:rsidTr="00C312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0C15D221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>N</w:t>
            </w:r>
            <w:r w:rsidRPr="00352035"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  <w:vertAlign w:val="subscript"/>
              </w:rPr>
              <w:t xml:space="preserve">2 </w:t>
            </w: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(%)</w:t>
            </w:r>
          </w:p>
          <w:p w14:paraId="3C2AEEDD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O</w:t>
            </w: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  <w:vertAlign w:val="subscript"/>
              </w:rPr>
              <w:t xml:space="preserve">2 </w:t>
            </w: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(%)</w:t>
            </w:r>
          </w:p>
          <w:p w14:paraId="561A7AF0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N</w:t>
            </w: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O (%)</w:t>
            </w:r>
          </w:p>
          <w:p w14:paraId="50EB1D2E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S (%)</w:t>
            </w:r>
          </w:p>
          <w:p w14:paraId="66CB5F4D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D (%)</w:t>
            </w:r>
          </w:p>
          <w:p w14:paraId="2313F4E6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  <w:vertAlign w:val="subscript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CO</w:t>
            </w: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 (%)</w:t>
            </w:r>
          </w:p>
        </w:tc>
        <w:tc>
          <w:tcPr>
            <w:tcW w:w="709" w:type="dxa"/>
            <w:noWrap/>
            <w:hideMark/>
          </w:tcPr>
          <w:p w14:paraId="4FA6F2EC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74</w:t>
            </w:r>
          </w:p>
          <w:p w14:paraId="52C219A1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21</w:t>
            </w:r>
          </w:p>
          <w:p w14:paraId="7B5E23C8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  <w:p w14:paraId="658F97E1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  <w:p w14:paraId="50C2860D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  <w:p w14:paraId="519D8F77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  <w:noWrap/>
            <w:hideMark/>
          </w:tcPr>
          <w:p w14:paraId="2495B3E8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45</w:t>
            </w:r>
          </w:p>
          <w:p w14:paraId="1E237F6F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50</w:t>
            </w:r>
          </w:p>
          <w:p w14:paraId="52DC88FC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  <w:p w14:paraId="71800635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  <w:p w14:paraId="577B1737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  <w:p w14:paraId="28366B7A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  <w:noWrap/>
            <w:hideMark/>
          </w:tcPr>
          <w:p w14:paraId="4AC600A2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  <w:p w14:paraId="29133479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95</w:t>
            </w:r>
          </w:p>
          <w:p w14:paraId="60D0D5D4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  <w:p w14:paraId="46A817FB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  <w:p w14:paraId="39ACDC97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  <w:p w14:paraId="37974F9E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8" w:type="dxa"/>
            <w:noWrap/>
            <w:hideMark/>
          </w:tcPr>
          <w:p w14:paraId="42D6342B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  <w:p w14:paraId="2E9C324F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93</w:t>
            </w:r>
          </w:p>
          <w:p w14:paraId="3942CEA0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  <w:p w14:paraId="52FDA65E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2</w:t>
            </w:r>
          </w:p>
          <w:p w14:paraId="67E4409C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  <w:p w14:paraId="3A8F800E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14:paraId="2E307BB1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  <w:p w14:paraId="150610A4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50</w:t>
            </w:r>
          </w:p>
          <w:p w14:paraId="24B9272A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45</w:t>
            </w:r>
          </w:p>
          <w:p w14:paraId="6E2049F3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  <w:p w14:paraId="67C1EB5B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  <w:p w14:paraId="156EFA79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14:paraId="5D8BA376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  <w:p w14:paraId="510AC5DA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91</w:t>
            </w:r>
          </w:p>
          <w:p w14:paraId="255509D3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  <w:p w14:paraId="4A669E05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4</w:t>
            </w:r>
          </w:p>
          <w:p w14:paraId="5DC912C3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  <w:p w14:paraId="05E1A0BB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14:paraId="3BDFC9E6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  <w:p w14:paraId="13515D97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90</w:t>
            </w:r>
          </w:p>
          <w:p w14:paraId="338025F3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  <w:p w14:paraId="563CA8AD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  <w:p w14:paraId="701FE709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5</w:t>
            </w:r>
          </w:p>
          <w:p w14:paraId="12EF3D95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8" w:type="dxa"/>
          </w:tcPr>
          <w:p w14:paraId="7F1A3399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  <w:p w14:paraId="2B3A76CF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30</w:t>
            </w:r>
          </w:p>
          <w:p w14:paraId="7CECB159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65</w:t>
            </w:r>
          </w:p>
          <w:p w14:paraId="1F5C8E7B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  <w:p w14:paraId="3CD2D4EF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  <w:p w14:paraId="7F3F9CE7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14:paraId="46734014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  <w:p w14:paraId="4E6E2A56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31</w:t>
            </w:r>
          </w:p>
          <w:p w14:paraId="735B14BC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65</w:t>
            </w:r>
          </w:p>
          <w:p w14:paraId="083754EE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4</w:t>
            </w:r>
          </w:p>
          <w:p w14:paraId="4DC1DFD7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  <w:p w14:paraId="21B5097C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14:paraId="39398D60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  <w:p w14:paraId="6FF15F9C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85</w:t>
            </w:r>
          </w:p>
          <w:p w14:paraId="19EDC54E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  <w:p w14:paraId="51B70EE3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  <w:p w14:paraId="76C2F43A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10</w:t>
            </w:r>
          </w:p>
          <w:p w14:paraId="30204623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14:paraId="612F8A4C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  <w:p w14:paraId="77D980CA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30</w:t>
            </w:r>
          </w:p>
          <w:p w14:paraId="6E2EB6E6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60</w:t>
            </w:r>
          </w:p>
          <w:p w14:paraId="112B7697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  <w:p w14:paraId="4B713B06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5</w:t>
            </w:r>
          </w:p>
          <w:p w14:paraId="51F2298C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8" w:type="dxa"/>
          </w:tcPr>
          <w:p w14:paraId="5230CDEE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  <w:p w14:paraId="3558F6C8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30</w:t>
            </w:r>
          </w:p>
          <w:p w14:paraId="31002FE6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55</w:t>
            </w:r>
          </w:p>
          <w:p w14:paraId="6F3A4AD7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  <w:p w14:paraId="2A561477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10</w:t>
            </w:r>
          </w:p>
          <w:p w14:paraId="435BE489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DF6AEC" w:rsidRPr="00352035" w14:paraId="0F9D5082" w14:textId="77777777" w:rsidTr="00C31204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3E8C7138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Density (kg/m</w:t>
            </w: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709" w:type="dxa"/>
            <w:noWrap/>
            <w:hideMark/>
          </w:tcPr>
          <w:p w14:paraId="2CE0439E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1.216</w:t>
            </w:r>
          </w:p>
        </w:tc>
        <w:tc>
          <w:tcPr>
            <w:tcW w:w="709" w:type="dxa"/>
            <w:noWrap/>
            <w:hideMark/>
          </w:tcPr>
          <w:p w14:paraId="328EC8CF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1.260</w:t>
            </w:r>
          </w:p>
        </w:tc>
        <w:tc>
          <w:tcPr>
            <w:tcW w:w="709" w:type="dxa"/>
            <w:noWrap/>
            <w:hideMark/>
          </w:tcPr>
          <w:p w14:paraId="2ABA80D2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1.334</w:t>
            </w:r>
          </w:p>
        </w:tc>
        <w:tc>
          <w:tcPr>
            <w:tcW w:w="708" w:type="dxa"/>
            <w:noWrap/>
            <w:hideMark/>
          </w:tcPr>
          <w:p w14:paraId="4FECC70A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1.472</w:t>
            </w:r>
          </w:p>
        </w:tc>
        <w:tc>
          <w:tcPr>
            <w:tcW w:w="709" w:type="dxa"/>
          </w:tcPr>
          <w:p w14:paraId="499CA0CD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1.561</w:t>
            </w:r>
          </w:p>
        </w:tc>
        <w:tc>
          <w:tcPr>
            <w:tcW w:w="709" w:type="dxa"/>
          </w:tcPr>
          <w:p w14:paraId="18D1ADF8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1.609</w:t>
            </w:r>
          </w:p>
        </w:tc>
        <w:tc>
          <w:tcPr>
            <w:tcW w:w="709" w:type="dxa"/>
          </w:tcPr>
          <w:p w14:paraId="3F0BC03C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1.612</w:t>
            </w:r>
          </w:p>
        </w:tc>
        <w:tc>
          <w:tcPr>
            <w:tcW w:w="708" w:type="dxa"/>
          </w:tcPr>
          <w:p w14:paraId="40DAA007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1.661</w:t>
            </w:r>
          </w:p>
        </w:tc>
        <w:tc>
          <w:tcPr>
            <w:tcW w:w="709" w:type="dxa"/>
          </w:tcPr>
          <w:p w14:paraId="1E3A0B68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1.820</w:t>
            </w:r>
          </w:p>
        </w:tc>
        <w:tc>
          <w:tcPr>
            <w:tcW w:w="709" w:type="dxa"/>
          </w:tcPr>
          <w:p w14:paraId="33D4469C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1.891</w:t>
            </w:r>
          </w:p>
        </w:tc>
        <w:tc>
          <w:tcPr>
            <w:tcW w:w="709" w:type="dxa"/>
          </w:tcPr>
          <w:p w14:paraId="71A5A07E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1.914</w:t>
            </w:r>
          </w:p>
        </w:tc>
        <w:tc>
          <w:tcPr>
            <w:tcW w:w="708" w:type="dxa"/>
          </w:tcPr>
          <w:p w14:paraId="7A0AE919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2.167</w:t>
            </w:r>
          </w:p>
        </w:tc>
      </w:tr>
      <w:tr w:rsidR="00DF6AEC" w:rsidRPr="00352035" w14:paraId="49397797" w14:textId="77777777" w:rsidTr="00C312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21263869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Volume</w:t>
            </w:r>
          </w:p>
        </w:tc>
        <w:tc>
          <w:tcPr>
            <w:tcW w:w="709" w:type="dxa"/>
            <w:noWrap/>
          </w:tcPr>
          <w:p w14:paraId="524EDBED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1024 ±</w:t>
            </w:r>
            <w: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3.85</w:t>
            </w:r>
          </w:p>
        </w:tc>
        <w:tc>
          <w:tcPr>
            <w:tcW w:w="709" w:type="dxa"/>
            <w:noWrap/>
          </w:tcPr>
          <w:p w14:paraId="3657ED63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1024 ± 7.10 </w:t>
            </w:r>
          </w:p>
        </w:tc>
        <w:tc>
          <w:tcPr>
            <w:tcW w:w="709" w:type="dxa"/>
            <w:noWrap/>
          </w:tcPr>
          <w:p w14:paraId="663AC415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1029 ± 2.60</w:t>
            </w:r>
          </w:p>
        </w:tc>
        <w:tc>
          <w:tcPr>
            <w:tcW w:w="708" w:type="dxa"/>
            <w:noWrap/>
          </w:tcPr>
          <w:p w14:paraId="778140A7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1023 ± 2.93</w:t>
            </w:r>
          </w:p>
        </w:tc>
        <w:tc>
          <w:tcPr>
            <w:tcW w:w="709" w:type="dxa"/>
          </w:tcPr>
          <w:p w14:paraId="349A3D81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1022 ± 4.57</w:t>
            </w:r>
          </w:p>
        </w:tc>
        <w:tc>
          <w:tcPr>
            <w:tcW w:w="709" w:type="dxa"/>
          </w:tcPr>
          <w:p w14:paraId="1C365B00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1023 ± 3.07</w:t>
            </w:r>
          </w:p>
        </w:tc>
        <w:tc>
          <w:tcPr>
            <w:tcW w:w="709" w:type="dxa"/>
          </w:tcPr>
          <w:p w14:paraId="6C4DE05F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1017 ± 4.83</w:t>
            </w:r>
          </w:p>
        </w:tc>
        <w:tc>
          <w:tcPr>
            <w:tcW w:w="708" w:type="dxa"/>
          </w:tcPr>
          <w:p w14:paraId="02A58065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1009 ± 2.87</w:t>
            </w:r>
          </w:p>
        </w:tc>
        <w:tc>
          <w:tcPr>
            <w:tcW w:w="709" w:type="dxa"/>
          </w:tcPr>
          <w:p w14:paraId="223B5B1D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1021 ± 5.58</w:t>
            </w:r>
          </w:p>
        </w:tc>
        <w:tc>
          <w:tcPr>
            <w:tcW w:w="709" w:type="dxa"/>
          </w:tcPr>
          <w:p w14:paraId="5A2338C2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1005 ± 1.25</w:t>
            </w:r>
          </w:p>
        </w:tc>
        <w:tc>
          <w:tcPr>
            <w:tcW w:w="709" w:type="dxa"/>
          </w:tcPr>
          <w:p w14:paraId="1445576D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1008 ± 6.33</w:t>
            </w:r>
          </w:p>
        </w:tc>
        <w:tc>
          <w:tcPr>
            <w:tcW w:w="708" w:type="dxa"/>
          </w:tcPr>
          <w:p w14:paraId="4337A81F" w14:textId="77777777" w:rsidR="00DF6AEC" w:rsidRPr="00352035" w:rsidRDefault="00DF6AEC" w:rsidP="00D57603">
            <w:pPr>
              <w:adjustRightInd w:val="0"/>
              <w:spacing w:line="480" w:lineRule="auto"/>
              <w:ind w:leftChars="-50" w:left="-120" w:rightChars="-50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1000 ± 4.82</w:t>
            </w:r>
          </w:p>
        </w:tc>
      </w:tr>
    </w:tbl>
    <w:p w14:paraId="3CADBCE3" w14:textId="77777777" w:rsidR="00DF6AEC" w:rsidRPr="00352035" w:rsidRDefault="00DF6AEC" w:rsidP="00D57603">
      <w:pPr>
        <w:spacing w:line="480" w:lineRule="auto"/>
        <w:rPr>
          <w:rFonts w:ascii="Times New Roman" w:eastAsia="ＭＳ ゴシック" w:hAnsi="Times New Roman" w:cs="Times New Roman"/>
          <w:sz w:val="20"/>
          <w:szCs w:val="20"/>
        </w:rPr>
      </w:pPr>
      <w:r w:rsidRPr="00352035">
        <w:rPr>
          <w:rFonts w:ascii="Times New Roman" w:eastAsia="ＭＳ ゴシック" w:hAnsi="Times New Roman" w:cs="Times New Roman"/>
          <w:sz w:val="20"/>
          <w:szCs w:val="20"/>
        </w:rPr>
        <w:t>S = sevoflurane, D = desflurane</w:t>
      </w:r>
    </w:p>
    <w:p w14:paraId="14326755" w14:textId="595FFAA3" w:rsidR="00DF6AEC" w:rsidRDefault="00DF6AEC" w:rsidP="00D57603">
      <w:pPr>
        <w:spacing w:line="480" w:lineRule="auto"/>
        <w:rPr>
          <w:rFonts w:ascii="Times New Roman" w:eastAsia="ＭＳ ゴシック" w:hAnsi="Times New Roman" w:cs="Times New Roman"/>
          <w:b/>
          <w:bCs/>
          <w:sz w:val="20"/>
          <w:szCs w:val="20"/>
          <w:highlight w:val="green"/>
        </w:rPr>
      </w:pPr>
    </w:p>
    <w:p w14:paraId="443000F0" w14:textId="68E54664" w:rsidR="00DF6AEC" w:rsidRDefault="00DF6AEC" w:rsidP="00D57603">
      <w:pPr>
        <w:spacing w:line="480" w:lineRule="auto"/>
        <w:rPr>
          <w:rFonts w:ascii="Times New Roman" w:eastAsia="ＭＳ ゴシック" w:hAnsi="Times New Roman" w:cs="Times New Roman"/>
          <w:b/>
          <w:bCs/>
          <w:color w:val="000000" w:themeColor="text1"/>
          <w:sz w:val="20"/>
          <w:szCs w:val="20"/>
          <w:highlight w:val="yellow"/>
        </w:rPr>
      </w:pPr>
    </w:p>
    <w:p w14:paraId="1FCB4F7E" w14:textId="77777777" w:rsidR="00D57603" w:rsidRDefault="00D57603">
      <w:pPr>
        <w:rPr>
          <w:rFonts w:ascii="Times New Roman" w:eastAsia="ＭＳ ゴシック" w:hAnsi="Times New Roman" w:cs="Times New Roman"/>
          <w:b/>
          <w:bCs/>
          <w:color w:val="000000" w:themeColor="text1"/>
          <w:sz w:val="20"/>
          <w:szCs w:val="20"/>
        </w:rPr>
      </w:pPr>
      <w:r>
        <w:rPr>
          <w:rFonts w:ascii="Times New Roman" w:eastAsia="ＭＳ ゴシック" w:hAnsi="Times New Roman" w:cs="Times New Roman"/>
          <w:b/>
          <w:bCs/>
          <w:color w:val="000000" w:themeColor="text1"/>
          <w:sz w:val="20"/>
          <w:szCs w:val="20"/>
        </w:rPr>
        <w:br w:type="page"/>
      </w:r>
    </w:p>
    <w:p w14:paraId="1BB86C70" w14:textId="44B2F0C3" w:rsidR="00587AB8" w:rsidRPr="000E30C4" w:rsidRDefault="000863BD" w:rsidP="00D57603">
      <w:pPr>
        <w:spacing w:line="480" w:lineRule="auto"/>
        <w:rPr>
          <w:rFonts w:ascii="Times New Roman" w:eastAsia="ＭＳ ゴシック" w:hAnsi="Times New Roman" w:cs="Times New Roman"/>
          <w:b/>
          <w:bCs/>
          <w:color w:val="000000" w:themeColor="text1"/>
          <w:sz w:val="20"/>
          <w:szCs w:val="20"/>
        </w:rPr>
      </w:pPr>
      <w:r w:rsidRPr="004B7D99">
        <w:rPr>
          <w:rFonts w:ascii="Times New Roman" w:eastAsia="ＭＳ ゴシック" w:hAnsi="Times New Roman" w:cs="Times New Roman"/>
          <w:b/>
          <w:bCs/>
          <w:color w:val="000000" w:themeColor="text1"/>
          <w:sz w:val="20"/>
          <w:szCs w:val="20"/>
        </w:rPr>
        <w:lastRenderedPageBreak/>
        <w:t>Supplementary equation</w:t>
      </w:r>
      <w:r w:rsidR="00587AB8" w:rsidRPr="004B7D99">
        <w:rPr>
          <w:rFonts w:ascii="Times New Roman" w:eastAsia="ＭＳ ゴシック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="00DF6AEC" w:rsidRPr="004B7D99">
        <w:rPr>
          <w:rFonts w:ascii="Times New Roman" w:eastAsia="ＭＳ ゴシック" w:hAnsi="Times New Roman" w:cs="Times New Roman"/>
          <w:b/>
          <w:bCs/>
          <w:color w:val="000000" w:themeColor="text1"/>
          <w:sz w:val="20"/>
          <w:szCs w:val="20"/>
        </w:rPr>
        <w:t>S</w:t>
      </w:r>
      <w:r w:rsidR="007C5C4E">
        <w:rPr>
          <w:rFonts w:ascii="Times New Roman" w:eastAsia="ＭＳ ゴシック" w:hAnsi="Times New Roman" w:cs="Times New Roman"/>
          <w:b/>
          <w:bCs/>
          <w:color w:val="000000" w:themeColor="text1"/>
          <w:sz w:val="20"/>
          <w:szCs w:val="20"/>
        </w:rPr>
        <w:t>2</w:t>
      </w:r>
      <w:r w:rsidR="000E30C4" w:rsidRPr="000E30C4">
        <w:rPr>
          <w:rFonts w:ascii="Times New Roman" w:eastAsia="ＭＳ ゴシック" w:hAnsi="Times New Roman" w:cs="Times New Roman"/>
          <w:b/>
          <w:bCs/>
          <w:color w:val="000000" w:themeColor="text1"/>
          <w:sz w:val="20"/>
          <w:szCs w:val="20"/>
        </w:rPr>
        <w:t>.</w:t>
      </w:r>
    </w:p>
    <w:p w14:paraId="36CB4D1A" w14:textId="235EF2B3" w:rsidR="0068375D" w:rsidRPr="000E30C4" w:rsidRDefault="00587AB8" w:rsidP="00D57603">
      <w:pPr>
        <w:spacing w:line="480" w:lineRule="auto"/>
        <w:rPr>
          <w:rFonts w:ascii="Times New Roman" w:eastAsia="ＭＳ ゴシック" w:hAnsi="Times New Roman" w:cs="Times New Roman"/>
          <w:color w:val="000000" w:themeColor="text1"/>
          <w:sz w:val="20"/>
          <w:szCs w:val="20"/>
          <w:lang w:val="it-IT"/>
        </w:rPr>
      </w:pP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The derivation of </w:t>
      </w:r>
      <w:r w:rsidR="000E30C4"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the </w:t>
      </w:r>
      <w:r w:rsidR="00D42CF6">
        <w:rPr>
          <w:rFonts w:ascii="Times New Roman" w:eastAsia="ＭＳ ゴシック" w:hAnsi="Times New Roman" w:cs="Times New Roman" w:hint="eastAsia"/>
          <w:color w:val="000000" w:themeColor="text1"/>
          <w:sz w:val="20"/>
          <w:szCs w:val="20"/>
        </w:rPr>
        <w:t>e</w:t>
      </w:r>
      <w:r w:rsidR="00D42CF6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quation</w:t>
      </w: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 (</w:t>
      </w:r>
      <w:r w:rsidR="00D42CF6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3</w:t>
      </w: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)</w:t>
      </w:r>
      <w:r w:rsidR="000A0229"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 from </w:t>
      </w:r>
      <w:r w:rsidR="000E30C4"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the </w:t>
      </w:r>
      <w:r w:rsidR="00D42CF6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equation</w:t>
      </w:r>
      <w:r w:rsidR="000A0229"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 (</w:t>
      </w:r>
      <w:r w:rsidR="00D42CF6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2</w:t>
      </w:r>
      <w:r w:rsidR="000A0229"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)</w:t>
      </w:r>
    </w:p>
    <w:p w14:paraId="09DE1E79" w14:textId="7AFC5486" w:rsidR="000A0229" w:rsidRPr="000E30C4" w:rsidRDefault="000A0229" w:rsidP="00D57603">
      <w:pPr>
        <w:spacing w:line="480" w:lineRule="auto"/>
        <w:rPr>
          <w:rFonts w:ascii="Times New Roman" w:eastAsia="ＭＳ ゴシック" w:hAnsi="Times New Roman" w:cs="Times New Roman"/>
          <w:strike/>
          <w:color w:val="000000" w:themeColor="text1"/>
          <w:sz w:val="20"/>
          <w:szCs w:val="20"/>
        </w:rPr>
      </w:pP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ab/>
        <w:t xml:space="preserve">As described in </w:t>
      </w:r>
      <w:r w:rsidR="00361F0E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the </w:t>
      </w: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discussion section, </w:t>
      </w:r>
      <w:r w:rsidR="00A9758C"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total pressure integrated and controlled by the ventilator (</w:t>
      </w:r>
      <w:proofErr w:type="spellStart"/>
      <w:r w:rsidR="00A9758C" w:rsidRPr="000E30C4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>P</w:t>
      </w:r>
      <w:r w:rsidR="000E30C4">
        <w:rPr>
          <w:rFonts w:ascii="Times New Roman" w:eastAsia="ＭＳ 明朝" w:hAnsi="Times New Roman" w:cs="Times New Roman"/>
          <w:color w:val="000000" w:themeColor="text1"/>
          <w:sz w:val="20"/>
          <w:szCs w:val="20"/>
          <w:vertAlign w:val="subscript"/>
        </w:rPr>
        <w:t>vent</w:t>
      </w:r>
      <w:proofErr w:type="spellEnd"/>
      <w:r w:rsidR="00A9758C"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) is divided into two p</w:t>
      </w:r>
      <w:r w:rsidR="00ED54CD"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arts</w:t>
      </w:r>
      <w:r w:rsidR="00A9758C"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 as follows</w:t>
      </w: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: </w:t>
      </w:r>
      <w:r w:rsidR="00754544" w:rsidRPr="0075454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the pressure inflating the test lung (</w:t>
      </w:r>
      <w:proofErr w:type="spellStart"/>
      <w:r w:rsidR="00754544" w:rsidRPr="0075454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P</w:t>
      </w:r>
      <w:r w:rsidR="00754544" w:rsidRPr="00754544">
        <w:rPr>
          <w:rFonts w:ascii="Times New Roman" w:eastAsia="ＭＳ ゴシック" w:hAnsi="Times New Roman" w:cs="Times New Roman"/>
          <w:color w:val="000000" w:themeColor="text1"/>
          <w:sz w:val="20"/>
          <w:szCs w:val="20"/>
          <w:vertAlign w:val="subscript"/>
        </w:rPr>
        <w:t>lung</w:t>
      </w:r>
      <w:proofErr w:type="spellEnd"/>
      <w:r w:rsidR="00754544" w:rsidRPr="0075454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) and the pressure </w:t>
      </w:r>
      <w:r w:rsidR="00EF5B97" w:rsidRPr="00EF5B97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used </w:t>
      </w:r>
      <w:r w:rsidR="00BD1128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for</w:t>
      </w:r>
      <w:r w:rsidR="00BD1128" w:rsidRPr="00BD1128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 flowing</w:t>
      </w:r>
      <w:r w:rsidR="00EF5B97" w:rsidRPr="00BD1128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 </w:t>
      </w:r>
      <w:r w:rsidR="00754544" w:rsidRPr="0075454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(ΔE). Based on the Bernoulli's principle, this state is expressed as follows:</w:t>
      </w: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 </w:t>
      </w:r>
    </w:p>
    <w:p w14:paraId="2943CFE4" w14:textId="431450D8" w:rsidR="000A0229" w:rsidRPr="000E30C4" w:rsidRDefault="000A0229" w:rsidP="00D57603">
      <w:pPr>
        <w:spacing w:line="480" w:lineRule="auto"/>
        <w:rPr>
          <w:rFonts w:ascii="Times New Roman" w:eastAsia="ＭＳ 明朝" w:hAnsi="Times New Roman" w:cs="Times New Roman"/>
          <w:color w:val="000000" w:themeColor="text1"/>
          <w:sz w:val="20"/>
          <w:szCs w:val="20"/>
          <w:vertAlign w:val="subscript"/>
        </w:rPr>
      </w:pPr>
      <w:proofErr w:type="spellStart"/>
      <w:r w:rsidRPr="000E30C4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>P</w:t>
      </w:r>
      <w:r w:rsidR="000E30C4">
        <w:rPr>
          <w:rFonts w:ascii="Times New Roman" w:eastAsia="ＭＳ 明朝" w:hAnsi="Times New Roman" w:cs="Times New Roman"/>
          <w:color w:val="000000" w:themeColor="text1"/>
          <w:sz w:val="20"/>
          <w:szCs w:val="20"/>
          <w:vertAlign w:val="subscript"/>
        </w:rPr>
        <w:t>vent</w:t>
      </w:r>
      <w:proofErr w:type="spellEnd"/>
      <w:r w:rsidRPr="000E30C4">
        <w:rPr>
          <w:rFonts w:ascii="Times New Roman" w:eastAsia="ＭＳ 明朝" w:hAnsi="Times New Roman" w:cs="Times New Roman"/>
          <w:color w:val="000000" w:themeColor="text1"/>
          <w:sz w:val="20"/>
          <w:szCs w:val="20"/>
          <w:vertAlign w:val="subscript"/>
        </w:rPr>
        <w:t xml:space="preserve"> </w:t>
      </w:r>
      <w:r w:rsidRPr="000E30C4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>＝</w:t>
      </w:r>
      <w:r w:rsidRPr="000E30C4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 xml:space="preserve"> ΔE + </w:t>
      </w:r>
      <w:proofErr w:type="spellStart"/>
      <w:r w:rsidRPr="000E30C4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>P</w:t>
      </w:r>
      <w:r w:rsidR="000E30C4">
        <w:rPr>
          <w:rFonts w:ascii="Times New Roman" w:eastAsia="ＭＳ 明朝" w:hAnsi="Times New Roman" w:cs="Times New Roman"/>
          <w:color w:val="000000" w:themeColor="text1"/>
          <w:sz w:val="20"/>
          <w:szCs w:val="20"/>
          <w:vertAlign w:val="subscript"/>
        </w:rPr>
        <w:t>lung</w:t>
      </w:r>
      <w:proofErr w:type="spellEnd"/>
      <w:r w:rsidRPr="000E30C4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 xml:space="preserve">　</w:t>
      </w:r>
      <w:r w:rsidRPr="000E30C4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 xml:space="preserve">··· </w:t>
      </w:r>
      <w:r w:rsidR="004B7D99" w:rsidRPr="004B7D99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 xml:space="preserve">equation </w:t>
      </w: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(</w:t>
      </w:r>
      <w:r w:rsidR="00D42CF6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2</w:t>
      </w: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)</w:t>
      </w:r>
    </w:p>
    <w:p w14:paraId="1D14F5A6" w14:textId="5D78F5F1" w:rsidR="00211880" w:rsidRPr="000E30C4" w:rsidRDefault="000A0229" w:rsidP="00D57603">
      <w:pPr>
        <w:spacing w:line="480" w:lineRule="auto"/>
        <w:ind w:firstLine="840"/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</w:pP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Here, t</w:t>
      </w:r>
      <w:r w:rsidR="00211880"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he Darcy–Weisbach equation expresses the </w:t>
      </w:r>
      <w:r w:rsidR="00225C94"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pressure</w:t>
      </w:r>
      <w:r w:rsidR="00211880"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 (∆E) using the flow volume, length, and diameter of the </w:t>
      </w:r>
      <w:r w:rsidR="0075454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circuit</w:t>
      </w:r>
      <w:r w:rsidR="00211880"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, density of the fluid, and flow coefficient. This equation can also be expressed using the mean flow velocity of each section of the breathing circuit</w:t>
      </w:r>
      <w:r w:rsidR="006661DD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,</w:t>
      </w:r>
      <w:r w:rsidR="00211880"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 such as the inspiratory limb, Y piece and tracheal tube </w:t>
      </w:r>
      <m:oMath>
        <m:d>
          <m:dPr>
            <m:ctrlPr>
              <w:rPr>
                <w:rFonts w:ascii="Cambria Math" w:eastAsia="ＭＳ 明朝" w:hAnsi="Cambria Math" w:cs="Times New Roman"/>
                <w:i/>
                <w:color w:val="000000" w:themeColor="text1"/>
                <w:sz w:val="20"/>
                <w:szCs w:val="20"/>
              </w:rPr>
            </m:ctrlPr>
          </m:dPr>
          <m:e>
            <m:sSub>
              <m:sSubPr>
                <m:ctrlPr>
                  <w:rPr>
                    <w:rFonts w:ascii="Cambria Math" w:eastAsia="ＭＳ 明朝" w:hAnsi="Cambria Math" w:cs="Times New Roman"/>
                    <w:i/>
                    <w:color w:val="000000" w:themeColor="text1"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eastAsia="ＭＳ 明朝" w:hAnsi="Cambria Math" w:cs="Times New Roman"/>
                    <w:color w:val="000000" w:themeColor="text1"/>
                    <w:sz w:val="20"/>
                    <w:szCs w:val="20"/>
                  </w:rPr>
                  <m:t>U</m:t>
                </m:r>
              </m:e>
              <m:sub>
                <m:r>
                  <w:rPr>
                    <w:rFonts w:ascii="Cambria Math" w:eastAsia="ＭＳ 明朝" w:hAnsi="Cambria Math" w:cs="Times New Roman"/>
                    <w:color w:val="000000" w:themeColor="text1"/>
                    <w:sz w:val="20"/>
                    <w:szCs w:val="20"/>
                  </w:rPr>
                  <m:t>i</m:t>
                </m:r>
              </m:sub>
            </m:sSub>
          </m:e>
        </m:d>
      </m:oMath>
      <w:r w:rsidR="00211880"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, </w:t>
      </w:r>
      <w:r w:rsidR="006661DD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the </w:t>
      </w:r>
      <w:r w:rsidR="00211880"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density of the gas mixture (</w:t>
      </w:r>
      <w:r w:rsidR="00211880" w:rsidRPr="000E30C4">
        <w:rPr>
          <w:rFonts w:ascii="Times New Roman" w:eastAsia="ＭＳ ゴシック" w:hAnsi="Times New Roman" w:cs="Times New Roman"/>
          <w:i/>
          <w:iCs/>
          <w:color w:val="000000" w:themeColor="text1"/>
          <w:sz w:val="20"/>
          <w:szCs w:val="20"/>
        </w:rPr>
        <w:t>ρ</w:t>
      </w:r>
      <w:r w:rsidR="00211880"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), and dimensionless loss coefficient of each section (</w:t>
      </w:r>
      <m:oMath>
        <m:sSubSup>
          <m:sSubSupPr>
            <m:ctrlPr>
              <w:rPr>
                <w:rFonts w:ascii="Cambria Math" w:eastAsia="ＭＳ 明朝" w:hAnsi="Cambria Math" w:cs="Times New Roman"/>
                <w:i/>
                <w:color w:val="000000" w:themeColor="text1"/>
                <w:sz w:val="20"/>
                <w:szCs w:val="20"/>
              </w:rPr>
            </m:ctrlPr>
          </m:sSubSupPr>
          <m:e>
            <m: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</w:rPr>
              <m:t>c</m:t>
            </m:r>
          </m:e>
          <m:sub>
            <m: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</w:rPr>
              <m:t>i</m:t>
            </m:r>
          </m:sub>
          <m:sup>
            <m: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</w:rPr>
              <m:t>'</m:t>
            </m:r>
          </m:sup>
        </m:sSubSup>
      </m:oMath>
      <w:r w:rsidR="00211880"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) as follows:</w:t>
      </w:r>
    </w:p>
    <w:p w14:paraId="4820A4F7" w14:textId="78E15850" w:rsidR="00211880" w:rsidRPr="000E30C4" w:rsidRDefault="00211880" w:rsidP="00D57603">
      <w:pPr>
        <w:spacing w:line="480" w:lineRule="auto"/>
        <w:rPr>
          <w:rFonts w:ascii="Times New Roman" w:eastAsia="ＭＳ ゴシック" w:hAnsi="Times New Roman" w:cs="Times New Roman"/>
          <w:color w:val="000000" w:themeColor="text1"/>
          <w:sz w:val="20"/>
          <w:szCs w:val="20"/>
          <w:lang w:val="it-IT"/>
        </w:rPr>
      </w:pP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0"/>
            <w:szCs w:val="20"/>
            <w:lang w:val="it-IT"/>
          </w:rPr>
          <m:t>∆E=</m:t>
        </m:r>
        <m:nary>
          <m:naryPr>
            <m:chr m:val="∑"/>
            <m:limLoc m:val="undOvr"/>
            <m:ctrlP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</w:rPr>
            </m:ctrlPr>
          </m:naryPr>
          <m:sub>
            <m: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</w:rPr>
              <m:t>i</m:t>
            </m:r>
            <m: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  <w:lang w:val="it-IT"/>
              </w:rPr>
              <m:t>=1</m:t>
            </m:r>
          </m:sub>
          <m:sup>
            <m: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</w:rPr>
              <m:t>N</m:t>
            </m:r>
          </m:sup>
          <m:e>
            <m:sSubSup>
              <m:sSubSupPr>
                <m:ctrlPr>
                  <w:rPr>
                    <w:rFonts w:ascii="Cambria Math" w:eastAsia="ＭＳ 明朝" w:hAnsi="Cambria Math" w:cs="Times New Roman"/>
                    <w:i/>
                    <w:color w:val="000000" w:themeColor="text1"/>
                    <w:sz w:val="20"/>
                    <w:szCs w:val="20"/>
                  </w:rPr>
                </m:ctrlPr>
              </m:sSubSupPr>
              <m:e>
                <m:r>
                  <w:rPr>
                    <w:rFonts w:ascii="Cambria Math" w:eastAsia="ＭＳ 明朝" w:hAnsi="Cambria Math" w:cs="Times New Roman"/>
                    <w:color w:val="000000" w:themeColor="text1"/>
                    <w:sz w:val="20"/>
                    <w:szCs w:val="20"/>
                  </w:rPr>
                  <m:t>c</m:t>
                </m:r>
              </m:e>
              <m:sub>
                <m:r>
                  <w:rPr>
                    <w:rFonts w:ascii="Cambria Math" w:eastAsia="ＭＳ 明朝" w:hAnsi="Cambria Math" w:cs="Times New Roman"/>
                    <w:color w:val="000000" w:themeColor="text1"/>
                    <w:sz w:val="20"/>
                    <w:szCs w:val="20"/>
                  </w:rPr>
                  <m:t>i</m:t>
                </m:r>
              </m:sub>
              <m:sup>
                <m:r>
                  <w:rPr>
                    <w:rFonts w:ascii="Cambria Math" w:eastAsia="ＭＳ 明朝" w:hAnsi="Cambria Math" w:cs="Times New Roman"/>
                    <w:color w:val="000000" w:themeColor="text1"/>
                    <w:sz w:val="20"/>
                    <w:szCs w:val="20"/>
                    <w:lang w:val="it-IT"/>
                  </w:rPr>
                  <m:t>'</m:t>
                </m:r>
              </m:sup>
            </m:sSubSup>
            <m:f>
              <m:fPr>
                <m:ctrlPr>
                  <w:rPr>
                    <w:rFonts w:ascii="Cambria Math" w:eastAsia="ＭＳ 明朝" w:hAnsi="Cambria Math" w:cs="Times New Roman"/>
                    <w:i/>
                    <w:color w:val="000000" w:themeColor="text1"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eastAsia="ＭＳ 明朝" w:hAnsi="Cambria Math" w:cs="Times New Roman"/>
                    <w:color w:val="000000" w:themeColor="text1"/>
                    <w:sz w:val="20"/>
                    <w:szCs w:val="20"/>
                    <w:lang w:val="it-IT"/>
                  </w:rPr>
                  <m:t>1</m:t>
                </m:r>
              </m:num>
              <m:den>
                <m:r>
                  <w:rPr>
                    <w:rFonts w:ascii="Cambria Math" w:eastAsia="ＭＳ 明朝" w:hAnsi="Cambria Math" w:cs="Times New Roman"/>
                    <w:color w:val="000000" w:themeColor="text1"/>
                    <w:sz w:val="20"/>
                    <w:szCs w:val="20"/>
                    <w:lang w:val="it-IT"/>
                  </w:rPr>
                  <m:t>2</m:t>
                </m:r>
              </m:den>
            </m:f>
            <m: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</w:rPr>
              <m:t>ρ</m:t>
            </m:r>
            <m:sSup>
              <m:sSupPr>
                <m:ctrlPr>
                  <w:rPr>
                    <w:rFonts w:ascii="Cambria Math" w:eastAsia="ＭＳ 明朝" w:hAnsi="Cambria Math" w:cs="Times New Roman"/>
                    <w:i/>
                    <w:color w:val="000000" w:themeColor="text1"/>
                    <w:sz w:val="20"/>
                    <w:szCs w:val="20"/>
                  </w:rPr>
                </m:ctrlPr>
              </m:sSupPr>
              <m:e>
                <m:sSub>
                  <m:sSubPr>
                    <m:ctrlPr>
                      <w:rPr>
                        <w:rFonts w:ascii="Cambria Math" w:eastAsia="ＭＳ 明朝" w:hAnsi="Cambria Math" w:cs="Times New Roman"/>
                        <w:i/>
                        <w:color w:val="000000" w:themeColor="text1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ＭＳ 明朝" w:hAnsi="Cambria Math" w:cs="Times New Roman"/>
                        <w:color w:val="000000" w:themeColor="text1"/>
                        <w:sz w:val="20"/>
                        <w:szCs w:val="20"/>
                      </w:rPr>
                      <m:t>U</m:t>
                    </m:r>
                  </m:e>
                  <m:sub>
                    <m:r>
                      <w:rPr>
                        <w:rFonts w:ascii="Cambria Math" w:eastAsia="ＭＳ 明朝" w:hAnsi="Cambria Math" w:cs="Times New Roman"/>
                        <w:color w:val="000000" w:themeColor="text1"/>
                        <w:sz w:val="20"/>
                        <w:szCs w:val="20"/>
                      </w:rPr>
                      <m:t>i</m:t>
                    </m:r>
                  </m:sub>
                </m:sSub>
              </m:e>
              <m:sup>
                <m:r>
                  <w:rPr>
                    <w:rFonts w:ascii="Cambria Math" w:eastAsia="ＭＳ 明朝" w:hAnsi="Cambria Math" w:cs="Times New Roman"/>
                    <w:color w:val="000000" w:themeColor="text1"/>
                    <w:sz w:val="20"/>
                    <w:szCs w:val="20"/>
                    <w:lang w:val="it-IT"/>
                  </w:rPr>
                  <m:t>2</m:t>
                </m:r>
              </m:sup>
            </m:sSup>
          </m:e>
        </m:nary>
      </m:oMath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　</w:t>
      </w: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  <w:lang w:val="it-IT"/>
        </w:rPr>
        <w:t xml:space="preserve">··· </w:t>
      </w:r>
      <w:r w:rsidR="004B7D99" w:rsidRPr="004B7D99">
        <w:rPr>
          <w:rFonts w:ascii="Times New Roman" w:eastAsia="ＭＳ ゴシック" w:hAnsi="Times New Roman" w:cs="Times New Roman"/>
          <w:color w:val="000000" w:themeColor="text1"/>
          <w:sz w:val="20"/>
          <w:szCs w:val="20"/>
          <w:lang w:val="it-IT"/>
        </w:rPr>
        <w:t xml:space="preserve">equation </w:t>
      </w: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  <w:lang w:val="it-IT"/>
        </w:rPr>
        <w:t>(</w:t>
      </w:r>
      <w:r w:rsidR="00D42CF6">
        <w:rPr>
          <w:rFonts w:ascii="Times New Roman" w:eastAsia="ＭＳ ゴシック" w:hAnsi="Times New Roman" w:cs="Times New Roman"/>
          <w:color w:val="000000" w:themeColor="text1"/>
          <w:sz w:val="20"/>
          <w:szCs w:val="20"/>
          <w:lang w:val="it-IT"/>
        </w:rPr>
        <w:t>2-1</w:t>
      </w: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  <w:lang w:val="it-IT"/>
        </w:rPr>
        <w:t xml:space="preserve">) </w:t>
      </w:r>
    </w:p>
    <w:p w14:paraId="7C480F4D" w14:textId="0831441F" w:rsidR="00211880" w:rsidRPr="000E30C4" w:rsidRDefault="00211880" w:rsidP="00D57603">
      <w:pPr>
        <w:spacing w:line="480" w:lineRule="auto"/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</w:pP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The loss coefficient (</w:t>
      </w:r>
      <m:oMath>
        <m:sSubSup>
          <m:sSubSupPr>
            <m:ctrlPr>
              <w:rPr>
                <w:rFonts w:ascii="Cambria Math" w:eastAsia="ＭＳ 明朝" w:hAnsi="Cambria Math" w:cs="Times New Roman"/>
                <w:i/>
                <w:color w:val="000000" w:themeColor="text1"/>
                <w:sz w:val="20"/>
                <w:szCs w:val="20"/>
              </w:rPr>
            </m:ctrlPr>
          </m:sSubSupPr>
          <m:e>
            <m: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</w:rPr>
              <m:t>c</m:t>
            </m:r>
          </m:e>
          <m:sub>
            <m: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</w:rPr>
              <m:t>i</m:t>
            </m:r>
          </m:sub>
          <m:sup>
            <m: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</w:rPr>
              <m:t>'</m:t>
            </m:r>
          </m:sup>
        </m:sSubSup>
      </m:oMath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) is composed of several factors</w:t>
      </w:r>
      <w:r w:rsidR="004B3F69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,</w:t>
      </w: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 including loss of friction and length and diameter of each section. According to </w:t>
      </w:r>
      <w:r w:rsidR="00F32B6F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equation</w:t>
      </w: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 (</w:t>
      </w:r>
      <w:r w:rsidR="00F32B6F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2-1</w:t>
      </w: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), </w:t>
      </w:r>
      <w:r w:rsidR="004B3F69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the </w:t>
      </w: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density of the gas mixture affects energy loss a</w:t>
      </w:r>
      <w:r w:rsidR="004B3F69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nd</w:t>
      </w: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 circuit characteristics.</w:t>
      </w:r>
    </w:p>
    <w:p w14:paraId="737FF5AE" w14:textId="13EE1AAD" w:rsidR="00211880" w:rsidRPr="000E30C4" w:rsidRDefault="00211880" w:rsidP="00D57603">
      <w:pPr>
        <w:spacing w:line="480" w:lineRule="auto"/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</w:pP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Because the volume flow rate (</w:t>
      </w:r>
      <w:r w:rsidRPr="000E30C4">
        <w:rPr>
          <w:rFonts w:ascii="Times New Roman" w:eastAsia="ＭＳ ゴシック" w:hAnsi="Times New Roman" w:cs="Times New Roman"/>
          <w:i/>
          <w:iCs/>
          <w:color w:val="000000" w:themeColor="text1"/>
          <w:sz w:val="20"/>
          <w:szCs w:val="20"/>
        </w:rPr>
        <w:t>Q</w:t>
      </w: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) is the product of the mean flow velocity</w:t>
      </w:r>
      <w:r w:rsidRPr="000E30C4">
        <w:rPr>
          <w:rFonts w:ascii="Times New Roman" w:eastAsia="ＭＳ ゴシック" w:hAnsi="Times New Roman" w:cs="Times New Roman"/>
          <w:i/>
          <w:iCs/>
          <w:color w:val="000000" w:themeColor="text1"/>
          <w:sz w:val="20"/>
          <w:szCs w:val="20"/>
        </w:rPr>
        <w:t xml:space="preserve"> </w:t>
      </w: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(</w:t>
      </w:r>
      <w:r w:rsidRPr="000E30C4">
        <w:rPr>
          <w:rFonts w:ascii="Times New Roman" w:eastAsia="ＭＳ ゴシック" w:hAnsi="Times New Roman" w:cs="Times New Roman"/>
          <w:i/>
          <w:iCs/>
          <w:color w:val="000000" w:themeColor="text1"/>
          <w:sz w:val="20"/>
          <w:szCs w:val="20"/>
        </w:rPr>
        <w:t>U</w:t>
      </w: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) and the cross-sectional area (</w:t>
      </w:r>
      <w:r w:rsidRPr="000E30C4">
        <w:rPr>
          <w:rFonts w:ascii="Times New Roman" w:eastAsia="ＭＳ ゴシック" w:hAnsi="Times New Roman" w:cs="Times New Roman"/>
          <w:i/>
          <w:iCs/>
          <w:color w:val="000000" w:themeColor="text1"/>
          <w:sz w:val="20"/>
          <w:szCs w:val="20"/>
        </w:rPr>
        <w:t>A</w:t>
      </w: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) of the breathing circuit (</w:t>
      </w:r>
      <w:r w:rsidRPr="000E30C4">
        <w:rPr>
          <w:rFonts w:ascii="Times New Roman" w:eastAsia="ＭＳ ゴシック" w:hAnsi="Times New Roman" w:cs="Times New Roman"/>
          <w:i/>
          <w:iCs/>
          <w:color w:val="000000" w:themeColor="text1"/>
          <w:sz w:val="20"/>
          <w:szCs w:val="20"/>
        </w:rPr>
        <w:t>Q</w:t>
      </w: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 = </w:t>
      </w:r>
      <w:r w:rsidRPr="000E30C4">
        <w:rPr>
          <w:rFonts w:ascii="Times New Roman" w:eastAsia="ＭＳ ゴシック" w:hAnsi="Times New Roman" w:cs="Times New Roman"/>
          <w:i/>
          <w:iCs/>
          <w:color w:val="000000" w:themeColor="text1"/>
          <w:sz w:val="20"/>
          <w:szCs w:val="20"/>
        </w:rPr>
        <w:t>UA</w:t>
      </w: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), the </w:t>
      </w:r>
      <w:r w:rsidRPr="000E30C4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>ΔE</w:t>
      </w: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 during the inspiratory phase of </w:t>
      </w:r>
      <w:r w:rsidRPr="000E30C4">
        <w:rPr>
          <w:rFonts w:ascii="Times New Roman" w:eastAsia="ＭＳ ゴシック" w:hAnsi="Times New Roman" w:cs="Times New Roman"/>
          <w:i/>
          <w:iCs/>
          <w:color w:val="000000" w:themeColor="text1"/>
          <w:sz w:val="20"/>
          <w:szCs w:val="20"/>
        </w:rPr>
        <w:t>t</w:t>
      </w: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 seconds can be expressed using </w:t>
      </w:r>
      <w:r w:rsidR="00D05CF7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the </w:t>
      </w:r>
      <w:r w:rsidR="00D42CF6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equation</w:t>
      </w: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 (</w:t>
      </w:r>
      <w:r w:rsidR="00D42CF6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2-1</w:t>
      </w: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) as follows: </w:t>
      </w:r>
    </w:p>
    <w:p w14:paraId="0F010608" w14:textId="5947CDCB" w:rsidR="00211880" w:rsidRPr="000E30C4" w:rsidRDefault="00211880" w:rsidP="00D57603">
      <w:pPr>
        <w:spacing w:line="480" w:lineRule="auto"/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</w:pPr>
      <m:oMath>
        <m:r>
          <m:rPr>
            <m:sty m:val="p"/>
          </m:rPr>
          <w:rPr>
            <w:rFonts w:ascii="Cambria Math" w:eastAsia="ＭＳ 明朝" w:hAnsi="Cambria Math" w:cs="Times New Roman"/>
            <w:color w:val="000000" w:themeColor="text1"/>
            <w:sz w:val="20"/>
            <w:szCs w:val="20"/>
          </w:rPr>
          <w:lastRenderedPageBreak/>
          <m:t>ΔE</m:t>
        </m:r>
        <m:r>
          <m:rPr>
            <m:sty m:val="p"/>
          </m:rPr>
          <w:rPr>
            <w:rFonts w:ascii="Cambria Math" w:eastAsia="ＭＳ ゴシック" w:hAnsi="Cambria Math" w:cs="Times New Roman"/>
            <w:color w:val="000000" w:themeColor="text1"/>
            <w:sz w:val="20"/>
            <w:szCs w:val="20"/>
          </w:rPr>
          <m:t xml:space="preserve"> during the inspiratory phase of </m:t>
        </m:r>
        <m:r>
          <w:rPr>
            <w:rFonts w:ascii="Cambria Math" w:eastAsia="ＭＳ ゴシック" w:hAnsi="Cambria Math" w:cs="Times New Roman"/>
            <w:color w:val="000000" w:themeColor="text1"/>
            <w:sz w:val="20"/>
            <w:szCs w:val="20"/>
          </w:rPr>
          <m:t>t</m:t>
        </m:r>
        <m:r>
          <m:rPr>
            <m:sty m:val="p"/>
          </m:rPr>
          <w:rPr>
            <w:rFonts w:ascii="Cambria Math" w:eastAsia="ＭＳ ゴシック" w:hAnsi="Cambria Math" w:cs="Times New Roman"/>
            <w:color w:val="000000" w:themeColor="text1"/>
            <w:sz w:val="20"/>
            <w:szCs w:val="20"/>
          </w:rPr>
          <m:t xml:space="preserve"> seconds</m:t>
        </m:r>
        <m:r>
          <w:rPr>
            <w:rFonts w:ascii="Cambria Math" w:eastAsia="ＭＳ 明朝" w:hAnsi="Cambria Math" w:cs="Times New Roman"/>
            <w:color w:val="000000" w:themeColor="text1"/>
            <w:sz w:val="20"/>
            <w:szCs w:val="20"/>
          </w:rPr>
          <m:t>≒</m:t>
        </m:r>
        <m:sSub>
          <m:sSubPr>
            <m:ctrlPr>
              <w:rPr>
                <w:rFonts w:ascii="Cambria Math" w:eastAsia="ＭＳ 明朝" w:hAnsi="Cambria Math" w:cs="Times New Roman"/>
                <w:i/>
                <w:color w:val="000000" w:themeColor="text1"/>
                <w:sz w:val="20"/>
                <w:szCs w:val="20"/>
              </w:rPr>
            </m:ctrlPr>
          </m:sSubPr>
          <m:e>
            <m: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</w:rPr>
              <m:t>c</m:t>
            </m:r>
          </m:e>
          <m:sub>
            <m: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</w:rPr>
              <m:t>t</m:t>
            </m:r>
          </m:sub>
        </m:sSub>
        <m:f>
          <m:fPr>
            <m:ctrlPr>
              <w:rPr>
                <w:rFonts w:ascii="Cambria Math" w:eastAsia="ＭＳ 明朝" w:hAnsi="Cambria Math" w:cs="Times New Roman"/>
                <w:i/>
                <w:color w:val="000000" w:themeColor="text1"/>
                <w:sz w:val="20"/>
                <w:szCs w:val="20"/>
              </w:rPr>
            </m:ctrlPr>
          </m:fPr>
          <m:num>
            <m: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</w:rPr>
              <m:t>1</m:t>
            </m:r>
          </m:num>
          <m:den>
            <m: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</w:rPr>
              <m:t>2</m:t>
            </m:r>
          </m:den>
        </m:f>
        <m:r>
          <w:rPr>
            <w:rFonts w:ascii="Cambria Math" w:eastAsia="ＭＳ 明朝" w:hAnsi="Cambria Math" w:cs="Times New Roman"/>
            <w:color w:val="000000" w:themeColor="text1"/>
            <w:sz w:val="20"/>
            <w:szCs w:val="20"/>
          </w:rPr>
          <m:t>ρ</m:t>
        </m:r>
        <m:sSup>
          <m:sSupPr>
            <m:ctrlPr>
              <w:rPr>
                <w:rFonts w:ascii="Cambria Math" w:eastAsia="ＭＳ 明朝" w:hAnsi="Cambria Math" w:cs="Times New Roman"/>
                <w:i/>
                <w:color w:val="000000" w:themeColor="text1"/>
                <w:sz w:val="20"/>
                <w:szCs w:val="20"/>
              </w:rPr>
            </m:ctrlPr>
          </m:sSupPr>
          <m:e>
            <m:sSub>
              <m:sSubPr>
                <m:ctrlPr>
                  <w:rPr>
                    <w:rFonts w:ascii="Cambria Math" w:eastAsia="ＭＳ 明朝" w:hAnsi="Cambria Math" w:cs="Times New Roman"/>
                    <w:i/>
                    <w:color w:val="000000" w:themeColor="text1"/>
                    <w:sz w:val="20"/>
                    <w:szCs w:val="20"/>
                  </w:rPr>
                </m:ctrlPr>
              </m:sSubPr>
              <m:e>
                <m:acc>
                  <m:accPr>
                    <m:chr m:val="̅"/>
                    <m:ctrlPr>
                      <w:rPr>
                        <w:rFonts w:ascii="Cambria Math" w:eastAsia="ＭＳ 明朝" w:hAnsi="Cambria Math" w:cs="Times New Roman"/>
                        <w:i/>
                        <w:color w:val="000000" w:themeColor="text1"/>
                        <w:sz w:val="20"/>
                        <w:szCs w:val="20"/>
                      </w:rPr>
                    </m:ctrlPr>
                  </m:accPr>
                  <m:e>
                    <m:r>
                      <w:rPr>
                        <w:rFonts w:ascii="Cambria Math" w:eastAsia="ＭＳ 明朝" w:hAnsi="Cambria Math" w:cs="Times New Roman"/>
                        <w:color w:val="000000" w:themeColor="text1"/>
                        <w:sz w:val="20"/>
                        <w:szCs w:val="20"/>
                      </w:rPr>
                      <m:t>Q</m:t>
                    </m:r>
                  </m:e>
                </m:acc>
              </m:e>
              <m:sub>
                <m:r>
                  <w:rPr>
                    <w:rFonts w:ascii="Cambria Math" w:eastAsia="ＭＳ 明朝" w:hAnsi="Cambria Math" w:cs="Times New Roman"/>
                    <w:color w:val="000000" w:themeColor="text1"/>
                    <w:sz w:val="20"/>
                    <w:szCs w:val="20"/>
                  </w:rPr>
                  <m:t>in</m:t>
                </m:r>
              </m:sub>
            </m:sSub>
          </m:e>
          <m:sup>
            <m: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</w:rPr>
              <m:t>2</m:t>
            </m:r>
          </m:sup>
        </m:sSup>
      </m:oMath>
      <w:r w:rsidR="00D42CF6"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  <w:lang w:val="it-IT"/>
        </w:rPr>
        <w:t xml:space="preserve">··· </w:t>
      </w:r>
      <w:r w:rsidR="00D42CF6" w:rsidRPr="004B7D99">
        <w:rPr>
          <w:rFonts w:ascii="Times New Roman" w:eastAsia="ＭＳ ゴシック" w:hAnsi="Times New Roman" w:cs="Times New Roman"/>
          <w:color w:val="000000" w:themeColor="text1"/>
          <w:sz w:val="20"/>
          <w:szCs w:val="20"/>
          <w:lang w:val="it-IT"/>
        </w:rPr>
        <w:t xml:space="preserve">equation </w:t>
      </w:r>
      <w:r w:rsidR="00D42CF6"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  <w:lang w:val="it-IT"/>
        </w:rPr>
        <w:t>(</w:t>
      </w:r>
      <w:r w:rsidR="00D42CF6">
        <w:rPr>
          <w:rFonts w:ascii="Times New Roman" w:eastAsia="ＭＳ ゴシック" w:hAnsi="Times New Roman" w:cs="Times New Roman"/>
          <w:color w:val="000000" w:themeColor="text1"/>
          <w:sz w:val="20"/>
          <w:szCs w:val="20"/>
          <w:lang w:val="it-IT"/>
        </w:rPr>
        <w:t>2-2</w:t>
      </w:r>
      <w:r w:rsidR="00D42CF6"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  <w:lang w:val="it-IT"/>
        </w:rPr>
        <w:t>)</w:t>
      </w:r>
    </w:p>
    <w:p w14:paraId="35511116" w14:textId="499B3710" w:rsidR="00211880" w:rsidRPr="000E30C4" w:rsidRDefault="00211880" w:rsidP="00D57603">
      <w:pPr>
        <w:spacing w:line="480" w:lineRule="auto"/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</w:pP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The mean inspiratory volume flow rate is indicated by </w:t>
      </w:r>
      <m:oMath>
        <m:acc>
          <m:accPr>
            <m:chr m:val="̅"/>
            <m:ctrlPr>
              <w:rPr>
                <w:rFonts w:ascii="Cambria Math" w:eastAsia="ＭＳ ゴシック" w:hAnsi="Cambria Math" w:cs="Times New Roman"/>
                <w:i/>
                <w:color w:val="000000" w:themeColor="text1"/>
                <w:sz w:val="20"/>
                <w:szCs w:val="20"/>
              </w:rPr>
            </m:ctrlPr>
          </m:accPr>
          <m:e>
            <m:r>
              <w:rPr>
                <w:rFonts w:ascii="Cambria Math" w:eastAsia="ＭＳ ゴシック" w:hAnsi="Cambria Math" w:cs="Times New Roman"/>
                <w:color w:val="000000" w:themeColor="text1"/>
                <w:sz w:val="20"/>
                <w:szCs w:val="20"/>
              </w:rPr>
              <m:t>Q</m:t>
            </m:r>
          </m:e>
        </m:acc>
      </m:oMath>
      <w:r w:rsidRPr="000E30C4">
        <w:rPr>
          <w:rFonts w:ascii="Times New Roman" w:eastAsia="ＭＳ ゴシック" w:hAnsi="Times New Roman" w:cs="Times New Roman"/>
          <w:i/>
          <w:iCs/>
          <w:color w:val="000000" w:themeColor="text1"/>
          <w:sz w:val="20"/>
          <w:szCs w:val="20"/>
          <w:vertAlign w:val="subscript"/>
        </w:rPr>
        <w:t>in</w:t>
      </w: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 and the mean dimension</w:t>
      </w:r>
      <w:r w:rsidR="00DD463D"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less</w:t>
      </w: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 loss coefficient during the inspiratory phase of </w:t>
      </w:r>
      <w:r w:rsidRPr="000E30C4">
        <w:rPr>
          <w:rFonts w:ascii="Times New Roman" w:eastAsia="ＭＳ ゴシック" w:hAnsi="Times New Roman" w:cs="Times New Roman"/>
          <w:i/>
          <w:iCs/>
          <w:color w:val="000000" w:themeColor="text1"/>
          <w:sz w:val="20"/>
          <w:szCs w:val="20"/>
        </w:rPr>
        <w:t>t</w:t>
      </w: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 seconds is indicated by </w:t>
      </w:r>
      <w:r w:rsidRPr="000E30C4">
        <w:rPr>
          <w:rFonts w:ascii="Times New Roman" w:eastAsia="ＭＳ ゴシック" w:hAnsi="Times New Roman" w:cs="Times New Roman"/>
          <w:i/>
          <w:iCs/>
          <w:color w:val="000000" w:themeColor="text1"/>
          <w:sz w:val="20"/>
          <w:szCs w:val="20"/>
        </w:rPr>
        <w:t>c</w:t>
      </w:r>
      <w:r w:rsidRPr="000E30C4">
        <w:rPr>
          <w:rFonts w:ascii="Times New Roman" w:eastAsia="ＭＳ ゴシック" w:hAnsi="Times New Roman" w:cs="Times New Roman"/>
          <w:i/>
          <w:iCs/>
          <w:color w:val="000000" w:themeColor="text1"/>
          <w:sz w:val="20"/>
          <w:szCs w:val="20"/>
          <w:vertAlign w:val="subscript"/>
        </w:rPr>
        <w:t>t</w:t>
      </w: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. Moreover, the </w:t>
      </w:r>
      <w:r w:rsidR="00A55708"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pressure</w:t>
      </w: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 inflating the test lung </w:t>
      </w:r>
      <w:r w:rsidRPr="000E30C4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>(</w:t>
      </w:r>
      <w:proofErr w:type="spellStart"/>
      <w:r w:rsidRPr="000E30C4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>P</w:t>
      </w:r>
      <w:r w:rsidR="00604502">
        <w:rPr>
          <w:rFonts w:ascii="Times New Roman" w:eastAsia="ＭＳ 明朝" w:hAnsi="Times New Roman" w:cs="Times New Roman"/>
          <w:color w:val="000000" w:themeColor="text1"/>
          <w:sz w:val="20"/>
          <w:szCs w:val="20"/>
          <w:vertAlign w:val="subscript"/>
        </w:rPr>
        <w:t>lung</w:t>
      </w:r>
      <w:proofErr w:type="spellEnd"/>
      <w:r w:rsidRPr="000E30C4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 xml:space="preserve">) during the </w:t>
      </w: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inspiratory phase of </w:t>
      </w:r>
      <w:r w:rsidRPr="000E30C4">
        <w:rPr>
          <w:rFonts w:ascii="Times New Roman" w:eastAsia="ＭＳ ゴシック" w:hAnsi="Times New Roman" w:cs="Times New Roman"/>
          <w:i/>
          <w:iCs/>
          <w:color w:val="000000" w:themeColor="text1"/>
          <w:sz w:val="20"/>
          <w:szCs w:val="20"/>
        </w:rPr>
        <w:t>t</w:t>
      </w: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 seconds </w:t>
      </w:r>
      <w:r w:rsidRPr="000E30C4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 xml:space="preserve">is also expressed </w:t>
      </w: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using the elastance coefficient of a test lung (</w:t>
      </w:r>
      <m:oMath>
        <m:sSubSup>
          <m:sSubSupPr>
            <m:ctrlP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</w:rPr>
            </m:ctrlPr>
          </m:sSubSupPr>
          <m:e>
            <m: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</w:rPr>
              <m:t>c</m:t>
            </m:r>
          </m:e>
          <m:sub>
            <m: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</w:rPr>
              <m:t>p</m:t>
            </m:r>
          </m:sub>
          <m:sup>
            <m: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</w:rPr>
              <m:t>'</m:t>
            </m:r>
          </m:sup>
        </m:sSubSup>
      </m:oMath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) and inspiratory volume flow rate (</w:t>
      </w:r>
      <w:r w:rsidRPr="000E30C4">
        <w:rPr>
          <w:rFonts w:ascii="Times New Roman" w:eastAsia="ＭＳ ゴシック" w:hAnsi="Times New Roman" w:cs="Times New Roman"/>
          <w:i/>
          <w:iCs/>
          <w:color w:val="000000" w:themeColor="text1"/>
          <w:sz w:val="20"/>
          <w:szCs w:val="20"/>
        </w:rPr>
        <w:t>Q</w:t>
      </w:r>
      <w:r w:rsidRPr="000E30C4">
        <w:rPr>
          <w:rFonts w:ascii="Times New Roman" w:eastAsia="ＭＳ ゴシック" w:hAnsi="Times New Roman" w:cs="Times New Roman"/>
          <w:i/>
          <w:iCs/>
          <w:color w:val="000000" w:themeColor="text1"/>
          <w:sz w:val="20"/>
          <w:szCs w:val="20"/>
          <w:vertAlign w:val="subscript"/>
        </w:rPr>
        <w:t>in</w:t>
      </w: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) </w:t>
      </w:r>
      <w:r w:rsidRPr="000E30C4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>as follows:</w:t>
      </w: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 </w:t>
      </w:r>
    </w:p>
    <w:p w14:paraId="02094AF8" w14:textId="2CDBF53E" w:rsidR="00211880" w:rsidRPr="000E30C4" w:rsidRDefault="00C26E2E" w:rsidP="00D57603">
      <w:pPr>
        <w:spacing w:line="480" w:lineRule="auto"/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</w:pPr>
      <m:oMath>
        <m:sSub>
          <m:sSubPr>
            <m:ctrlPr>
              <w:rPr>
                <w:rFonts w:ascii="Cambria Math" w:eastAsia="ＭＳ 明朝" w:hAnsi="Cambria Math" w:cs="Times New Roman"/>
                <w:iCs/>
                <w:color w:val="000000" w:themeColor="text1"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</w:rPr>
              <m:t>P</m:t>
            </m:r>
          </m:e>
          <m:sub>
            <m:r>
              <m:rPr>
                <m:sty m:val="p"/>
              </m:rP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</w:rPr>
              <m:t>lung</m:t>
            </m:r>
          </m:sub>
        </m:sSub>
        <m:r>
          <m:rPr>
            <m:sty m:val="p"/>
          </m:rPr>
          <w:rPr>
            <w:rFonts w:ascii="Cambria Math" w:eastAsia="ＭＳ 明朝" w:hAnsi="Cambria Math" w:cs="Times New Roman"/>
            <w:color w:val="000000" w:themeColor="text1"/>
            <w:sz w:val="20"/>
            <w:szCs w:val="20"/>
          </w:rPr>
          <m:t>=</m:t>
        </m:r>
        <m:sSubSup>
          <m:sSubSupPr>
            <m:ctrlP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</w:rPr>
            </m:ctrlPr>
          </m:sSubSupPr>
          <m:e>
            <m: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</w:rPr>
              <m:t>c</m:t>
            </m:r>
          </m:e>
          <m:sub>
            <m: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</w:rPr>
              <m:t>p</m:t>
            </m:r>
          </m:sub>
          <m:sup>
            <m: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</w:rPr>
              <m:t>'</m:t>
            </m:r>
          </m:sup>
        </m:sSubSup>
        <m:nary>
          <m:naryPr>
            <m:limLoc m:val="subSup"/>
            <m:ctrlP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</w:rPr>
            </m:ctrlPr>
          </m:naryPr>
          <m:sub>
            <m: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</w:rPr>
              <m:t>0</m:t>
            </m:r>
          </m:sub>
          <m:sup>
            <m: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</w:rPr>
              <m:t>t</m:t>
            </m:r>
          </m:sup>
          <m:e>
            <m:sSub>
              <m:sSubPr>
                <m:ctrlPr>
                  <w:rPr>
                    <w:rFonts w:ascii="Cambria Math" w:eastAsia="ＭＳ 明朝" w:hAnsi="Cambria Math" w:cs="Times New Roman"/>
                    <w:i/>
                    <w:color w:val="000000" w:themeColor="text1"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eastAsia="ＭＳ 明朝" w:hAnsi="Cambria Math" w:cs="Times New Roman"/>
                    <w:color w:val="000000" w:themeColor="text1"/>
                    <w:sz w:val="20"/>
                    <w:szCs w:val="20"/>
                  </w:rPr>
                  <m:t>Q</m:t>
                </m:r>
              </m:e>
              <m:sub>
                <m:r>
                  <w:rPr>
                    <w:rFonts w:ascii="Cambria Math" w:eastAsia="ＭＳ 明朝" w:hAnsi="Cambria Math" w:cs="Times New Roman"/>
                    <w:color w:val="000000" w:themeColor="text1"/>
                    <w:sz w:val="20"/>
                    <w:szCs w:val="20"/>
                  </w:rPr>
                  <m:t>in</m:t>
                </m:r>
              </m:sub>
            </m:sSub>
            <m: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</w:rPr>
              <m:t>(t')dt'</m:t>
            </m:r>
          </m:e>
        </m:nary>
      </m:oMath>
      <w:r w:rsidR="00D42CF6"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  <w:lang w:val="it-IT"/>
        </w:rPr>
        <w:t xml:space="preserve">··· </w:t>
      </w:r>
      <w:r w:rsidR="00D42CF6" w:rsidRPr="004B7D99">
        <w:rPr>
          <w:rFonts w:ascii="Times New Roman" w:eastAsia="ＭＳ ゴシック" w:hAnsi="Times New Roman" w:cs="Times New Roman"/>
          <w:color w:val="000000" w:themeColor="text1"/>
          <w:sz w:val="20"/>
          <w:szCs w:val="20"/>
          <w:lang w:val="it-IT"/>
        </w:rPr>
        <w:t xml:space="preserve">equation </w:t>
      </w:r>
      <w:r w:rsidR="00D42CF6"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  <w:lang w:val="it-IT"/>
        </w:rPr>
        <w:t>(</w:t>
      </w:r>
      <w:r w:rsidR="00D42CF6">
        <w:rPr>
          <w:rFonts w:ascii="Times New Roman" w:eastAsia="ＭＳ ゴシック" w:hAnsi="Times New Roman" w:cs="Times New Roman"/>
          <w:color w:val="000000" w:themeColor="text1"/>
          <w:sz w:val="20"/>
          <w:szCs w:val="20"/>
          <w:lang w:val="it-IT"/>
        </w:rPr>
        <w:t>2-3</w:t>
      </w:r>
      <w:r w:rsidR="00D42CF6"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  <w:lang w:val="it-IT"/>
        </w:rPr>
        <w:t>)</w:t>
      </w:r>
    </w:p>
    <w:p w14:paraId="398DB4A1" w14:textId="1ED29618" w:rsidR="00211880" w:rsidRPr="000E30C4" w:rsidRDefault="00211880" w:rsidP="00D57603">
      <w:pPr>
        <w:spacing w:line="480" w:lineRule="auto"/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</w:pP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The above equation is integrated over the inspiratory phase of 1 s and</w:t>
      </w:r>
      <w:r w:rsidRPr="000E30C4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 xml:space="preserve"> expressed </w:t>
      </w: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using the elastance coefficient of the test lung during the inspiratory phase (</w:t>
      </w:r>
      <m:oMath>
        <m:sSub>
          <m:sSubPr>
            <m:ctrlPr>
              <w:rPr>
                <w:rFonts w:ascii="Cambria Math" w:eastAsia="ＭＳ ゴシック" w:hAnsi="Cambria Math" w:cs="Times New Roman"/>
                <w:i/>
                <w:color w:val="000000" w:themeColor="text1"/>
                <w:sz w:val="20"/>
                <w:szCs w:val="20"/>
              </w:rPr>
            </m:ctrlPr>
          </m:sSubPr>
          <m:e>
            <m:r>
              <w:rPr>
                <w:rFonts w:ascii="Cambria Math" w:eastAsia="ＭＳ ゴシック" w:hAnsi="Cambria Math" w:cs="Times New Roman"/>
                <w:color w:val="000000" w:themeColor="text1"/>
                <w:sz w:val="20"/>
                <w:szCs w:val="20"/>
              </w:rPr>
              <m:t>c</m:t>
            </m:r>
          </m:e>
          <m:sub>
            <m:r>
              <w:rPr>
                <w:rFonts w:ascii="Cambria Math" w:eastAsia="ＭＳ ゴシック" w:hAnsi="Cambria Math" w:cs="Times New Roman"/>
                <w:color w:val="000000" w:themeColor="text1"/>
                <w:sz w:val="20"/>
                <w:szCs w:val="20"/>
              </w:rPr>
              <m:t>p</m:t>
            </m:r>
          </m:sub>
        </m:sSub>
      </m:oMath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) and mean inspiratory volume flow rate (</w:t>
      </w:r>
      <m:oMath>
        <m:acc>
          <m:accPr>
            <m:chr m:val="̅"/>
            <m:ctrlPr>
              <w:rPr>
                <w:rFonts w:ascii="Cambria Math" w:eastAsia="ＭＳ ゴシック" w:hAnsi="Cambria Math" w:cs="Times New Roman"/>
                <w:i/>
                <w:color w:val="000000" w:themeColor="text1"/>
                <w:sz w:val="20"/>
                <w:szCs w:val="20"/>
              </w:rPr>
            </m:ctrlPr>
          </m:accPr>
          <m:e>
            <m:r>
              <w:rPr>
                <w:rFonts w:ascii="Cambria Math" w:eastAsia="ＭＳ ゴシック" w:hAnsi="Cambria Math" w:cs="Times New Roman"/>
                <w:color w:val="000000" w:themeColor="text1"/>
                <w:sz w:val="20"/>
                <w:szCs w:val="20"/>
              </w:rPr>
              <m:t>Q</m:t>
            </m:r>
          </m:e>
        </m:acc>
      </m:oMath>
      <w:r w:rsidRPr="000E30C4">
        <w:rPr>
          <w:rFonts w:ascii="Times New Roman" w:eastAsia="ＭＳ ゴシック" w:hAnsi="Times New Roman" w:cs="Times New Roman"/>
          <w:i/>
          <w:iCs/>
          <w:color w:val="000000" w:themeColor="text1"/>
          <w:sz w:val="20"/>
          <w:szCs w:val="20"/>
          <w:vertAlign w:val="subscript"/>
        </w:rPr>
        <w:t>in</w:t>
      </w: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) </w:t>
      </w:r>
      <w:r w:rsidRPr="000E30C4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>as follows</w:t>
      </w: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:</w:t>
      </w:r>
    </w:p>
    <w:p w14:paraId="0C576899" w14:textId="715B7899" w:rsidR="00211880" w:rsidRPr="000E30C4" w:rsidRDefault="00C26E2E" w:rsidP="00D57603">
      <w:pPr>
        <w:spacing w:line="480" w:lineRule="auto"/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</w:pPr>
      <m:oMath>
        <m:sSub>
          <m:sSubPr>
            <m:ctrlPr>
              <w:rPr>
                <w:rFonts w:ascii="Cambria Math" w:eastAsia="ＭＳ 明朝" w:hAnsi="Cambria Math" w:cs="Times New Roman"/>
                <w:iCs/>
                <w:color w:val="000000" w:themeColor="text1"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</w:rPr>
              <m:t>P</m:t>
            </m:r>
          </m:e>
          <m:sub>
            <m:r>
              <m:rPr>
                <m:sty m:val="p"/>
              </m:rP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</w:rPr>
              <m:t>lung</m:t>
            </m:r>
          </m:sub>
        </m:sSub>
        <m:r>
          <w:rPr>
            <w:rFonts w:ascii="Cambria Math" w:eastAsia="ＭＳ 明朝" w:hAnsi="Cambria Math" w:cs="Times New Roman"/>
            <w:color w:val="000000" w:themeColor="text1"/>
            <w:sz w:val="20"/>
            <w:szCs w:val="20"/>
          </w:rPr>
          <m:t>=</m:t>
        </m:r>
        <m:sSub>
          <m:sSubPr>
            <m:ctrlPr>
              <w:rPr>
                <w:rFonts w:ascii="Cambria Math" w:eastAsia="ＭＳ 明朝" w:hAnsi="Cambria Math" w:cs="Times New Roman"/>
                <w:i/>
                <w:color w:val="000000" w:themeColor="text1"/>
                <w:sz w:val="20"/>
                <w:szCs w:val="20"/>
              </w:rPr>
            </m:ctrlPr>
          </m:sSubPr>
          <m:e>
            <m: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</w:rPr>
              <m:t>c</m:t>
            </m:r>
          </m:e>
          <m:sub>
            <m: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</w:rPr>
              <m:t>p</m:t>
            </m:r>
          </m:sub>
        </m:sSub>
        <m:sSub>
          <m:sSubPr>
            <m:ctrlPr>
              <w:rPr>
                <w:rFonts w:ascii="Cambria Math" w:eastAsia="ＭＳ 明朝" w:hAnsi="Cambria Math" w:cs="Times New Roman"/>
                <w:i/>
                <w:color w:val="000000" w:themeColor="text1"/>
                <w:sz w:val="20"/>
                <w:szCs w:val="20"/>
              </w:rPr>
            </m:ctrlPr>
          </m:sSubPr>
          <m:e>
            <m:acc>
              <m:accPr>
                <m:chr m:val="̅"/>
                <m:ctrlPr>
                  <w:rPr>
                    <w:rFonts w:ascii="Cambria Math" w:eastAsia="ＭＳ 明朝" w:hAnsi="Cambria Math" w:cs="Times New Roman"/>
                    <w:i/>
                    <w:color w:val="000000" w:themeColor="text1"/>
                    <w:sz w:val="20"/>
                    <w:szCs w:val="20"/>
                  </w:rPr>
                </m:ctrlPr>
              </m:accPr>
              <m:e>
                <m:r>
                  <w:rPr>
                    <w:rFonts w:ascii="Cambria Math" w:eastAsia="ＭＳ 明朝" w:hAnsi="Cambria Math" w:cs="Times New Roman"/>
                    <w:color w:val="000000" w:themeColor="text1"/>
                    <w:sz w:val="20"/>
                    <w:szCs w:val="20"/>
                  </w:rPr>
                  <m:t>Q</m:t>
                </m:r>
              </m:e>
            </m:acc>
          </m:e>
          <m:sub>
            <m: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</w:rPr>
              <m:t>in</m:t>
            </m:r>
          </m:sub>
        </m:sSub>
      </m:oMath>
      <w:r w:rsidR="00D42CF6"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  <w:lang w:val="it-IT"/>
        </w:rPr>
        <w:t xml:space="preserve">··· </w:t>
      </w:r>
      <w:r w:rsidR="00D42CF6" w:rsidRPr="004B7D99">
        <w:rPr>
          <w:rFonts w:ascii="Times New Roman" w:eastAsia="ＭＳ ゴシック" w:hAnsi="Times New Roman" w:cs="Times New Roman"/>
          <w:color w:val="000000" w:themeColor="text1"/>
          <w:sz w:val="20"/>
          <w:szCs w:val="20"/>
          <w:lang w:val="it-IT"/>
        </w:rPr>
        <w:t xml:space="preserve">equation </w:t>
      </w:r>
      <w:r w:rsidR="00D42CF6"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  <w:lang w:val="it-IT"/>
        </w:rPr>
        <w:t>(</w:t>
      </w:r>
      <w:r w:rsidR="00D42CF6">
        <w:rPr>
          <w:rFonts w:ascii="Times New Roman" w:eastAsia="ＭＳ ゴシック" w:hAnsi="Times New Roman" w:cs="Times New Roman"/>
          <w:color w:val="000000" w:themeColor="text1"/>
          <w:sz w:val="20"/>
          <w:szCs w:val="20"/>
          <w:lang w:val="it-IT"/>
        </w:rPr>
        <w:t>2-4</w:t>
      </w:r>
      <w:r w:rsidR="00D42CF6"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  <w:lang w:val="it-IT"/>
        </w:rPr>
        <w:t>)</w:t>
      </w:r>
    </w:p>
    <w:p w14:paraId="1054737A" w14:textId="617DD3B2" w:rsidR="00211880" w:rsidRPr="000E30C4" w:rsidRDefault="00211880" w:rsidP="00D57603">
      <w:pPr>
        <w:spacing w:line="480" w:lineRule="auto"/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</w:pPr>
      <w:r w:rsidRPr="000E30C4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 xml:space="preserve">Therefore, the </w:t>
      </w: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formula (</w:t>
      </w:r>
      <w:r w:rsidR="00D42CF6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>2</w:t>
      </w: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) </w:t>
      </w:r>
      <w:r w:rsidRPr="000E30C4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>in the inspiratory phase</w:t>
      </w:r>
      <w:r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  <w:t xml:space="preserve"> can be transcribed as follows:</w:t>
      </w:r>
    </w:p>
    <w:p w14:paraId="12DEC426" w14:textId="7421FF9C" w:rsidR="00211880" w:rsidRPr="000E30C4" w:rsidRDefault="00C26E2E" w:rsidP="00D57603">
      <w:pPr>
        <w:spacing w:line="480" w:lineRule="auto"/>
        <w:rPr>
          <w:rFonts w:ascii="Times New Roman" w:eastAsia="ＭＳ ゴシック" w:hAnsi="Times New Roman" w:cs="Times New Roman"/>
          <w:color w:val="000000" w:themeColor="text1"/>
          <w:sz w:val="20"/>
          <w:szCs w:val="20"/>
          <w:lang w:val="it-IT"/>
        </w:rPr>
      </w:pPr>
      <m:oMath>
        <m:sSub>
          <m:sSubPr>
            <m:ctrlP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</w:rPr>
            </m:ctrlPr>
          </m:sSubPr>
          <m:e>
            <m: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</w:rPr>
              <m:t>P</m:t>
            </m:r>
          </m:e>
          <m:sub>
            <m: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</w:rPr>
              <m:t>vent</m:t>
            </m:r>
          </m:sub>
        </m:sSub>
        <m:r>
          <m:rPr>
            <m:sty m:val="p"/>
          </m:rPr>
          <w:rPr>
            <w:rFonts w:ascii="Cambria Math" w:eastAsia="ＭＳ 明朝" w:hAnsi="Cambria Math" w:cs="Times New Roman"/>
            <w:color w:val="000000" w:themeColor="text1"/>
            <w:sz w:val="20"/>
            <w:szCs w:val="20"/>
            <w:lang w:val="it-IT"/>
          </w:rPr>
          <m:t>=</m:t>
        </m:r>
        <m:sSub>
          <m:sSubPr>
            <m:ctrlPr>
              <w:rPr>
                <w:rFonts w:ascii="Cambria Math" w:eastAsia="ＭＳ 明朝" w:hAnsi="Cambria Math" w:cs="Times New Roman"/>
                <w:i/>
                <w:color w:val="000000" w:themeColor="text1"/>
                <w:sz w:val="20"/>
                <w:szCs w:val="20"/>
              </w:rPr>
            </m:ctrlPr>
          </m:sSubPr>
          <m:e>
            <m: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</w:rPr>
              <m:t>c</m:t>
            </m:r>
          </m:e>
          <m:sub>
            <m: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</w:rPr>
              <m:t>t</m:t>
            </m:r>
          </m:sub>
        </m:sSub>
        <m:f>
          <m:fPr>
            <m:ctrlPr>
              <w:rPr>
                <w:rFonts w:ascii="Cambria Math" w:eastAsia="ＭＳ 明朝" w:hAnsi="Cambria Math" w:cs="Times New Roman"/>
                <w:i/>
                <w:color w:val="000000" w:themeColor="text1"/>
                <w:sz w:val="20"/>
                <w:szCs w:val="20"/>
              </w:rPr>
            </m:ctrlPr>
          </m:fPr>
          <m:num>
            <m: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  <w:lang w:val="it-IT"/>
              </w:rPr>
              <m:t>1</m:t>
            </m:r>
          </m:num>
          <m:den>
            <m: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  <w:lang w:val="it-IT"/>
              </w:rPr>
              <m:t>2</m:t>
            </m:r>
          </m:den>
        </m:f>
        <m:r>
          <w:rPr>
            <w:rFonts w:ascii="Cambria Math" w:eastAsia="ＭＳ 明朝" w:hAnsi="Cambria Math" w:cs="Times New Roman"/>
            <w:color w:val="000000" w:themeColor="text1"/>
            <w:sz w:val="20"/>
            <w:szCs w:val="20"/>
          </w:rPr>
          <m:t>ρ</m:t>
        </m:r>
        <m:sSup>
          <m:sSupPr>
            <m:ctrlPr>
              <w:rPr>
                <w:rFonts w:ascii="Cambria Math" w:eastAsia="ＭＳ 明朝" w:hAnsi="Cambria Math" w:cs="Times New Roman"/>
                <w:i/>
                <w:color w:val="000000" w:themeColor="text1"/>
                <w:sz w:val="20"/>
                <w:szCs w:val="20"/>
              </w:rPr>
            </m:ctrlPr>
          </m:sSupPr>
          <m:e>
            <m:sSub>
              <m:sSubPr>
                <m:ctrlPr>
                  <w:rPr>
                    <w:rFonts w:ascii="Cambria Math" w:eastAsia="ＭＳ 明朝" w:hAnsi="Cambria Math" w:cs="Times New Roman"/>
                    <w:i/>
                    <w:color w:val="000000" w:themeColor="text1"/>
                    <w:sz w:val="20"/>
                    <w:szCs w:val="20"/>
                  </w:rPr>
                </m:ctrlPr>
              </m:sSubPr>
              <m:e>
                <m:acc>
                  <m:accPr>
                    <m:chr m:val="̅"/>
                    <m:ctrlPr>
                      <w:rPr>
                        <w:rFonts w:ascii="Cambria Math" w:eastAsia="ＭＳ 明朝" w:hAnsi="Cambria Math" w:cs="Times New Roman"/>
                        <w:i/>
                        <w:color w:val="000000" w:themeColor="text1"/>
                        <w:sz w:val="20"/>
                        <w:szCs w:val="20"/>
                      </w:rPr>
                    </m:ctrlPr>
                  </m:accPr>
                  <m:e>
                    <m:r>
                      <w:rPr>
                        <w:rFonts w:ascii="Cambria Math" w:eastAsia="ＭＳ 明朝" w:hAnsi="Cambria Math" w:cs="Times New Roman"/>
                        <w:color w:val="000000" w:themeColor="text1"/>
                        <w:sz w:val="20"/>
                        <w:szCs w:val="20"/>
                      </w:rPr>
                      <m:t>Q</m:t>
                    </m:r>
                  </m:e>
                </m:acc>
              </m:e>
              <m:sub>
                <m:r>
                  <w:rPr>
                    <w:rFonts w:ascii="Cambria Math" w:eastAsia="ＭＳ 明朝" w:hAnsi="Cambria Math" w:cs="Times New Roman"/>
                    <w:color w:val="000000" w:themeColor="text1"/>
                    <w:sz w:val="20"/>
                    <w:szCs w:val="20"/>
                  </w:rPr>
                  <m:t>in</m:t>
                </m:r>
              </m:sub>
            </m:sSub>
          </m:e>
          <m:sup>
            <m: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  <w:lang w:val="it-IT"/>
              </w:rPr>
              <m:t>2</m:t>
            </m:r>
          </m:sup>
        </m:sSup>
        <m:r>
          <m:rPr>
            <m:sty m:val="p"/>
          </m:rPr>
          <w:rPr>
            <w:rFonts w:ascii="Cambria Math" w:eastAsia="ＭＳ 明朝" w:hAnsi="Cambria Math" w:cs="Times New Roman"/>
            <w:color w:val="000000" w:themeColor="text1"/>
            <w:sz w:val="20"/>
            <w:szCs w:val="20"/>
            <w:lang w:val="it-IT"/>
          </w:rPr>
          <m:t>+</m:t>
        </m:r>
        <m:sSub>
          <m:sSubPr>
            <m:ctrlPr>
              <w:rPr>
                <w:rFonts w:ascii="Cambria Math" w:eastAsia="ＭＳ 明朝" w:hAnsi="Cambria Math" w:cs="Times New Roman"/>
                <w:i/>
                <w:color w:val="000000" w:themeColor="text1"/>
                <w:sz w:val="20"/>
                <w:szCs w:val="20"/>
              </w:rPr>
            </m:ctrlPr>
          </m:sSubPr>
          <m:e>
            <m: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</w:rPr>
              <m:t>c</m:t>
            </m:r>
          </m:e>
          <m:sub>
            <m: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</w:rPr>
              <m:t>p</m:t>
            </m:r>
          </m:sub>
        </m:sSub>
        <m:sSub>
          <m:sSubPr>
            <m:ctrlPr>
              <w:rPr>
                <w:rFonts w:ascii="Cambria Math" w:eastAsia="ＭＳ 明朝" w:hAnsi="Cambria Math" w:cs="Times New Roman"/>
                <w:i/>
                <w:color w:val="000000" w:themeColor="text1"/>
                <w:sz w:val="20"/>
                <w:szCs w:val="20"/>
              </w:rPr>
            </m:ctrlPr>
          </m:sSubPr>
          <m:e>
            <m:acc>
              <m:accPr>
                <m:chr m:val="̅"/>
                <m:ctrlPr>
                  <w:rPr>
                    <w:rFonts w:ascii="Cambria Math" w:eastAsia="ＭＳ 明朝" w:hAnsi="Cambria Math" w:cs="Times New Roman"/>
                    <w:i/>
                    <w:color w:val="000000" w:themeColor="text1"/>
                    <w:sz w:val="20"/>
                    <w:szCs w:val="20"/>
                  </w:rPr>
                </m:ctrlPr>
              </m:accPr>
              <m:e>
                <m:r>
                  <w:rPr>
                    <w:rFonts w:ascii="Cambria Math" w:eastAsia="ＭＳ 明朝" w:hAnsi="Cambria Math" w:cs="Times New Roman"/>
                    <w:color w:val="000000" w:themeColor="text1"/>
                    <w:sz w:val="20"/>
                    <w:szCs w:val="20"/>
                  </w:rPr>
                  <m:t>Q</m:t>
                </m:r>
              </m:e>
            </m:acc>
          </m:e>
          <m:sub>
            <m:r>
              <w:rPr>
                <w:rFonts w:ascii="Cambria Math" w:eastAsia="ＭＳ 明朝" w:hAnsi="Cambria Math" w:cs="Times New Roman"/>
                <w:color w:val="000000" w:themeColor="text1"/>
                <w:sz w:val="20"/>
                <w:szCs w:val="20"/>
              </w:rPr>
              <m:t>in</m:t>
            </m:r>
          </m:sub>
        </m:sSub>
      </m:oMath>
      <w:r w:rsidR="00211880"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  <w:lang w:val="it-IT"/>
        </w:rPr>
        <w:t xml:space="preserve"> ··· </w:t>
      </w:r>
      <w:r w:rsidR="004B7D99" w:rsidRPr="004B7D99">
        <w:rPr>
          <w:rFonts w:ascii="Times New Roman" w:eastAsia="ＭＳ ゴシック" w:hAnsi="Times New Roman" w:cs="Times New Roman"/>
          <w:color w:val="000000" w:themeColor="text1"/>
          <w:sz w:val="20"/>
          <w:szCs w:val="20"/>
          <w:lang w:val="it-IT"/>
        </w:rPr>
        <w:t xml:space="preserve">equation </w:t>
      </w:r>
      <w:r w:rsidR="00211880"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  <w:lang w:val="it-IT"/>
        </w:rPr>
        <w:t>(</w:t>
      </w:r>
      <w:r w:rsidR="00D42CF6">
        <w:rPr>
          <w:rFonts w:ascii="Times New Roman" w:eastAsia="ＭＳ ゴシック" w:hAnsi="Times New Roman" w:cs="Times New Roman"/>
          <w:color w:val="000000" w:themeColor="text1"/>
          <w:sz w:val="20"/>
          <w:szCs w:val="20"/>
          <w:lang w:val="it-IT"/>
        </w:rPr>
        <w:t>3</w:t>
      </w:r>
      <w:r w:rsidR="00211880" w:rsidRPr="000E30C4">
        <w:rPr>
          <w:rFonts w:ascii="Times New Roman" w:eastAsia="ＭＳ ゴシック" w:hAnsi="Times New Roman" w:cs="Times New Roman"/>
          <w:color w:val="000000" w:themeColor="text1"/>
          <w:sz w:val="20"/>
          <w:szCs w:val="20"/>
          <w:lang w:val="it-IT"/>
        </w:rPr>
        <w:t>)</w:t>
      </w:r>
    </w:p>
    <w:p w14:paraId="4BA8355C" w14:textId="1F1419DE" w:rsidR="00211880" w:rsidRDefault="00211880" w:rsidP="00D57603">
      <w:pPr>
        <w:spacing w:line="480" w:lineRule="auto"/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</w:pPr>
    </w:p>
    <w:p w14:paraId="2B8118CC" w14:textId="77777777" w:rsidR="00D57603" w:rsidRDefault="00D57603">
      <w:pPr>
        <w:rPr>
          <w:rFonts w:ascii="Times New Roman" w:eastAsia="ＭＳ ゴシック" w:hAnsi="Times New Roman" w:cs="Times New Roman"/>
          <w:b/>
          <w:bCs/>
          <w:noProof/>
          <w:sz w:val="20"/>
          <w:szCs w:val="20"/>
        </w:rPr>
      </w:pPr>
      <w:r>
        <w:rPr>
          <w:rFonts w:ascii="Times New Roman" w:eastAsia="ＭＳ ゴシック" w:hAnsi="Times New Roman" w:cs="Times New Roman"/>
          <w:b/>
          <w:bCs/>
          <w:noProof/>
          <w:sz w:val="20"/>
          <w:szCs w:val="20"/>
        </w:rPr>
        <w:br w:type="page"/>
      </w:r>
    </w:p>
    <w:p w14:paraId="4E33B4C2" w14:textId="55B568C4" w:rsidR="00DF6AEC" w:rsidRPr="00DF6AEC" w:rsidRDefault="00DF6AEC" w:rsidP="00D57603">
      <w:pPr>
        <w:spacing w:line="480" w:lineRule="auto"/>
        <w:rPr>
          <w:rFonts w:ascii="Times New Roman" w:eastAsia="ＭＳ ゴシック" w:hAnsi="Times New Roman" w:cs="Times New Roman"/>
          <w:b/>
          <w:bCs/>
          <w:noProof/>
          <w:sz w:val="20"/>
          <w:szCs w:val="20"/>
        </w:rPr>
      </w:pPr>
      <w:r w:rsidRPr="00DF6AEC">
        <w:rPr>
          <w:rFonts w:ascii="Times New Roman" w:eastAsia="ＭＳ ゴシック" w:hAnsi="Times New Roman" w:cs="Times New Roman"/>
          <w:b/>
          <w:bCs/>
          <w:noProof/>
          <w:sz w:val="20"/>
          <w:szCs w:val="20"/>
        </w:rPr>
        <w:lastRenderedPageBreak/>
        <w:t>Supplementary equation S</w:t>
      </w:r>
      <w:r w:rsidR="007C5C4E">
        <w:rPr>
          <w:rFonts w:ascii="Times New Roman" w:eastAsia="ＭＳ ゴシック" w:hAnsi="Times New Roman" w:cs="Times New Roman"/>
          <w:b/>
          <w:bCs/>
          <w:noProof/>
          <w:sz w:val="20"/>
          <w:szCs w:val="20"/>
        </w:rPr>
        <w:t>3</w:t>
      </w:r>
    </w:p>
    <w:p w14:paraId="30AA65BF" w14:textId="77777777" w:rsidR="00DF6AEC" w:rsidRPr="00DF6AEC" w:rsidRDefault="00DF6AEC" w:rsidP="00D57603">
      <w:pPr>
        <w:spacing w:line="480" w:lineRule="auto"/>
        <w:rPr>
          <w:rFonts w:ascii="Times New Roman" w:eastAsia="ＭＳ ゴシック" w:hAnsi="Times New Roman" w:cs="Times New Roman"/>
          <w:noProof/>
          <w:sz w:val="20"/>
          <w:szCs w:val="20"/>
          <w:lang w:val="it-IT"/>
        </w:rPr>
      </w:pPr>
      <w:r w:rsidRPr="00DF6AEC">
        <w:rPr>
          <w:rFonts w:ascii="Times New Roman" w:eastAsia="ＭＳ ゴシック" w:hAnsi="Times New Roman" w:cs="Times New Roman"/>
          <w:noProof/>
          <w:sz w:val="20"/>
          <w:szCs w:val="20"/>
          <w:lang w:val="it-IT"/>
        </w:rPr>
        <w:tab/>
        <w:t xml:space="preserve">This section explains how pressure gradient, density, and flow rate relate </w:t>
      </w:r>
      <w:r w:rsidRPr="00DF6AEC">
        <w:rPr>
          <w:rFonts w:ascii="Times New Roman" w:eastAsia="ＭＳ ゴシック" w:hAnsi="Times New Roman" w:cs="Times New Roman" w:hint="eastAsia"/>
          <w:noProof/>
          <w:sz w:val="20"/>
          <w:szCs w:val="20"/>
          <w:lang w:val="it-IT"/>
        </w:rPr>
        <w:t>in</w:t>
      </w:r>
      <w:r w:rsidRPr="00DF6AEC">
        <w:rPr>
          <w:rFonts w:ascii="Times New Roman" w:eastAsia="ＭＳ ゴシック" w:hAnsi="Times New Roman" w:cs="Times New Roman"/>
          <w:noProof/>
          <w:sz w:val="20"/>
          <w:szCs w:val="20"/>
          <w:lang w:val="it-IT"/>
        </w:rPr>
        <w:t xml:space="preserve"> differential pressure flowmeter</w:t>
      </w:r>
      <w:r w:rsidRPr="00DF6AEC">
        <w:rPr>
          <w:rFonts w:ascii="Times New Roman" w:eastAsia="ＭＳ ゴシック" w:hAnsi="Times New Roman" w:cs="Times New Roman"/>
          <w:noProof/>
          <w:sz w:val="20"/>
          <w:szCs w:val="20"/>
        </w:rPr>
        <w:t>s</w:t>
      </w:r>
      <w:r w:rsidRPr="00DF6AEC">
        <w:rPr>
          <w:rFonts w:ascii="Times New Roman" w:eastAsia="ＭＳ ゴシック" w:hAnsi="Times New Roman" w:cs="Times New Roman"/>
          <w:noProof/>
          <w:sz w:val="20"/>
          <w:szCs w:val="20"/>
          <w:lang w:val="it-IT"/>
        </w:rPr>
        <w:t xml:space="preserve">. There are </w:t>
      </w:r>
      <w:r w:rsidRPr="00DF6AEC">
        <w:rPr>
          <w:rFonts w:ascii="Times New Roman" w:eastAsia="ＭＳ ゴシック" w:hAnsi="Times New Roman" w:cs="Times New Roman"/>
          <w:noProof/>
          <w:sz w:val="20"/>
          <w:szCs w:val="20"/>
        </w:rPr>
        <w:t xml:space="preserve">roughly </w:t>
      </w:r>
      <w:r w:rsidRPr="00DF6AEC">
        <w:rPr>
          <w:rFonts w:ascii="Times New Roman" w:eastAsia="ＭＳ ゴシック" w:hAnsi="Times New Roman" w:cs="Times New Roman"/>
          <w:noProof/>
          <w:sz w:val="20"/>
          <w:szCs w:val="20"/>
          <w:lang w:val="it-IT"/>
        </w:rPr>
        <w:t>two types of differential pressure flowmeter</w:t>
      </w:r>
      <w:r w:rsidRPr="00DF6AEC">
        <w:rPr>
          <w:rFonts w:ascii="Times New Roman" w:eastAsia="ＭＳ ゴシック" w:hAnsi="Times New Roman" w:cs="Times New Roman"/>
          <w:noProof/>
          <w:sz w:val="20"/>
          <w:szCs w:val="20"/>
        </w:rPr>
        <w:t>s</w:t>
      </w:r>
      <w:r w:rsidRPr="00DF6AEC">
        <w:rPr>
          <w:rFonts w:ascii="Times New Roman" w:eastAsia="ＭＳ ゴシック" w:hAnsi="Times New Roman" w:cs="Times New Roman"/>
          <w:noProof/>
          <w:sz w:val="20"/>
          <w:szCs w:val="20"/>
          <w:lang w:val="it-IT"/>
        </w:rPr>
        <w:t xml:space="preserve"> used in cl</w:t>
      </w:r>
      <w:r w:rsidRPr="00DF6AEC">
        <w:rPr>
          <w:rFonts w:ascii="Times New Roman" w:eastAsia="ＭＳ ゴシック" w:hAnsi="Times New Roman" w:cs="Times New Roman"/>
          <w:noProof/>
          <w:sz w:val="20"/>
          <w:szCs w:val="20"/>
        </w:rPr>
        <w:t xml:space="preserve">inical practice, namely fixed or variable </w:t>
      </w:r>
      <w:r w:rsidRPr="00DF6AEC">
        <w:rPr>
          <w:rFonts w:ascii="Times New Roman" w:eastAsia="ＭＳ ゴシック" w:hAnsi="Times New Roman" w:cs="Times New Roman"/>
          <w:noProof/>
          <w:sz w:val="20"/>
          <w:szCs w:val="20"/>
          <w:lang w:val="it-IT"/>
        </w:rPr>
        <w:t>orifice differential pressure flowmeter</w:t>
      </w:r>
      <w:r w:rsidRPr="00DF6AEC">
        <w:rPr>
          <w:rFonts w:ascii="Times New Roman" w:eastAsia="ＭＳ ゴシック" w:hAnsi="Times New Roman" w:cs="Times New Roman"/>
          <w:noProof/>
          <w:sz w:val="20"/>
          <w:szCs w:val="20"/>
        </w:rPr>
        <w:t>.</w:t>
      </w:r>
    </w:p>
    <w:p w14:paraId="140E201D" w14:textId="77777777" w:rsidR="00DF6AEC" w:rsidRPr="00DF6AEC" w:rsidRDefault="00DF6AEC" w:rsidP="00D57603">
      <w:pPr>
        <w:spacing w:line="480" w:lineRule="auto"/>
        <w:rPr>
          <w:rFonts w:ascii="Times New Roman" w:eastAsia="ＭＳ ゴシック" w:hAnsi="Times New Roman" w:cs="Times New Roman"/>
          <w:noProof/>
          <w:sz w:val="20"/>
          <w:szCs w:val="20"/>
          <w:lang w:val="it-IT"/>
        </w:rPr>
      </w:pPr>
      <w:r w:rsidRPr="00DF6AEC">
        <w:rPr>
          <w:rFonts w:ascii="Times New Roman" w:eastAsia="ＭＳ ゴシック" w:hAnsi="Times New Roman" w:cs="Times New Roman"/>
          <w:noProof/>
          <w:sz w:val="20"/>
          <w:szCs w:val="20"/>
          <w:lang w:val="it-IT"/>
        </w:rPr>
        <w:tab/>
        <w:t>Pressure gradient (</w:t>
      </w:r>
      <m:oMath>
        <m:r>
          <w:rPr>
            <w:rFonts w:ascii="Cambria Math" w:hAnsi="Cambria Math" w:hint="eastAsia"/>
            <w:noProof/>
            <w:sz w:val="20"/>
            <w:szCs w:val="20"/>
          </w:rPr>
          <m:t>ΔP</m:t>
        </m:r>
      </m:oMath>
      <w:r w:rsidRPr="00DF6AEC">
        <w:rPr>
          <w:rFonts w:ascii="Times New Roman" w:eastAsia="ＭＳ ゴシック" w:hAnsi="Times New Roman" w:cs="Times New Roman"/>
          <w:noProof/>
          <w:sz w:val="20"/>
          <w:szCs w:val="20"/>
          <w:lang w:val="it-IT"/>
        </w:rPr>
        <w:t>) between the upstream and downstream sides of the</w:t>
      </w:r>
      <w:r w:rsidRPr="00DF6AEC">
        <w:rPr>
          <w:rFonts w:ascii="Times New Roman" w:eastAsia="ＭＳ ゴシック" w:hAnsi="Times New Roman" w:cs="Times New Roman" w:hint="eastAsia"/>
          <w:noProof/>
          <w:sz w:val="20"/>
          <w:szCs w:val="20"/>
          <w:lang w:val="it-IT"/>
        </w:rPr>
        <w:t xml:space="preserve"> </w:t>
      </w:r>
      <w:r w:rsidRPr="00DF6AEC">
        <w:rPr>
          <w:rFonts w:ascii="Times New Roman" w:eastAsia="ＭＳ ゴシック" w:hAnsi="Times New Roman" w:cs="Times New Roman"/>
          <w:noProof/>
          <w:sz w:val="20"/>
          <w:szCs w:val="20"/>
          <w:lang w:val="it-IT"/>
        </w:rPr>
        <w:t>orifice</w:t>
      </w:r>
      <w:r w:rsidRPr="00DF6AEC">
        <w:rPr>
          <w:rFonts w:ascii="Times New Roman" w:eastAsia="ＭＳ ゴシック" w:hAnsi="Times New Roman" w:cs="Times New Roman" w:hint="eastAsia"/>
          <w:noProof/>
          <w:sz w:val="20"/>
          <w:szCs w:val="20"/>
          <w:lang w:val="it-IT"/>
        </w:rPr>
        <w:t xml:space="preserve"> </w:t>
      </w:r>
      <w:r w:rsidRPr="00DF6AEC">
        <w:rPr>
          <w:rFonts w:ascii="Times New Roman" w:eastAsia="ＭＳ ゴシック" w:hAnsi="Times New Roman" w:cs="Times New Roman"/>
          <w:noProof/>
          <w:sz w:val="20"/>
          <w:szCs w:val="20"/>
          <w:lang w:val="it-IT"/>
        </w:rPr>
        <w:t xml:space="preserve">is expressed by the following equation: </w:t>
      </w:r>
    </w:p>
    <w:p w14:paraId="7CF2B633" w14:textId="5883EB87" w:rsidR="00DF6AEC" w:rsidRPr="00DF6AEC" w:rsidRDefault="00DF6AEC" w:rsidP="00D57603">
      <w:pPr>
        <w:spacing w:line="480" w:lineRule="auto"/>
        <w:rPr>
          <w:rFonts w:ascii="Times New Roman" w:eastAsia="ＭＳ ゴシック" w:hAnsi="Times New Roman" w:cs="Times New Roman"/>
          <w:iCs/>
          <w:noProof/>
          <w:sz w:val="20"/>
          <w:szCs w:val="20"/>
          <w:lang w:val="it-IT"/>
        </w:rPr>
      </w:pPr>
      <m:oMath>
        <m:r>
          <w:rPr>
            <w:rFonts w:ascii="Cambria Math" w:hAnsi="Cambria Math" w:hint="eastAsia"/>
            <w:noProof/>
            <w:sz w:val="20"/>
            <w:szCs w:val="20"/>
          </w:rPr>
          <m:t>ΔP</m:t>
        </m:r>
        <m:r>
          <w:rPr>
            <w:rFonts w:ascii="Cambria Math" w:hAnsi="Cambria Math"/>
            <w:noProof/>
            <w:sz w:val="20"/>
            <w:szCs w:val="20"/>
            <w:lang w:val="it-IT"/>
          </w:rPr>
          <m:t>=</m:t>
        </m:r>
        <m:f>
          <m:fPr>
            <m:ctrlPr>
              <w:rPr>
                <w:rFonts w:ascii="Cambria Math" w:hAnsi="Cambria Math"/>
                <w:i/>
                <w:noProof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noProof/>
                <w:sz w:val="20"/>
                <w:szCs w:val="20"/>
                <w:lang w:val="it-IT"/>
              </w:rPr>
              <m:t>1</m:t>
            </m:r>
          </m:num>
          <m:den>
            <m:r>
              <w:rPr>
                <w:rFonts w:ascii="Cambria Math" w:hAnsi="Cambria Math"/>
                <w:noProof/>
                <w:sz w:val="20"/>
                <w:szCs w:val="20"/>
                <w:lang w:val="it-IT"/>
              </w:rPr>
              <m:t>2</m:t>
            </m:r>
          </m:den>
        </m:f>
        <m:r>
          <w:rPr>
            <w:rFonts w:ascii="Cambria Math" w:hAnsi="Cambria Math" w:hint="eastAsia"/>
            <w:noProof/>
            <w:sz w:val="20"/>
            <w:szCs w:val="20"/>
          </w:rPr>
          <m:t>ρ</m:t>
        </m:r>
        <w:bookmarkStart w:id="0" w:name="_Hlk68115003"/>
        <m:sSup>
          <m:sSupPr>
            <m:ctrlPr>
              <w:rPr>
                <w:rFonts w:ascii="Cambria Math" w:hAnsi="Cambria Math"/>
                <w:i/>
                <w:noProof/>
                <w:sz w:val="20"/>
                <w:szCs w:val="20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noProof/>
                    <w:sz w:val="20"/>
                    <w:szCs w:val="20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noProof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</w:rPr>
                      <m:t>Q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noProof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  <w:sz w:val="20"/>
                            <w:szCs w:val="20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  <w:noProof/>
                            <w:sz w:val="20"/>
                            <w:szCs w:val="20"/>
                            <w:lang w:val="it-IT"/>
                          </w:rPr>
                          <m:t>2</m:t>
                        </m:r>
                      </m:sub>
                    </m:sSub>
                  </m:den>
                </m:f>
              </m:e>
            </m:d>
          </m:e>
          <m:sup>
            <m:r>
              <w:rPr>
                <w:rFonts w:ascii="Cambria Math" w:hAnsi="Cambria Math"/>
                <w:noProof/>
                <w:sz w:val="20"/>
                <w:szCs w:val="20"/>
                <w:lang w:val="it-IT"/>
              </w:rPr>
              <m:t>2</m:t>
            </m:r>
          </m:sup>
        </m:sSup>
        <w:bookmarkEnd w:id="0"/>
        <m:r>
          <w:rPr>
            <w:rFonts w:ascii="Cambria Math" w:hAnsi="Cambria Math"/>
            <w:noProof/>
            <w:sz w:val="20"/>
            <w:szCs w:val="20"/>
            <w:lang w:val="it-IT"/>
          </w:rPr>
          <m:t>-</m:t>
        </m:r>
        <m:f>
          <m:fPr>
            <m:ctrlPr>
              <w:rPr>
                <w:rFonts w:ascii="Cambria Math" w:hAnsi="Cambria Math"/>
                <w:i/>
                <w:noProof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noProof/>
                <w:sz w:val="20"/>
                <w:szCs w:val="20"/>
                <w:lang w:val="it-IT"/>
              </w:rPr>
              <m:t>1</m:t>
            </m:r>
          </m:num>
          <m:den>
            <m:r>
              <w:rPr>
                <w:rFonts w:ascii="Cambria Math" w:hAnsi="Cambria Math"/>
                <w:noProof/>
                <w:sz w:val="20"/>
                <w:szCs w:val="20"/>
                <w:lang w:val="it-IT"/>
              </w:rPr>
              <m:t>2</m:t>
            </m:r>
          </m:den>
        </m:f>
        <m:r>
          <w:rPr>
            <w:rFonts w:ascii="Cambria Math" w:hAnsi="Cambria Math" w:hint="eastAsia"/>
            <w:noProof/>
            <w:sz w:val="20"/>
            <w:szCs w:val="20"/>
          </w:rPr>
          <m:t>ρ</m:t>
        </m:r>
        <m:sSup>
          <m:sSupPr>
            <m:ctrlPr>
              <w:rPr>
                <w:rFonts w:ascii="Cambria Math" w:hAnsi="Cambria Math"/>
                <w:i/>
                <w:noProof/>
                <w:sz w:val="20"/>
                <w:szCs w:val="20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noProof/>
                    <w:sz w:val="20"/>
                    <w:szCs w:val="20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noProof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</w:rPr>
                      <m:t>Q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noProof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  <w:sz w:val="20"/>
                            <w:szCs w:val="20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  <w:noProof/>
                            <w:sz w:val="20"/>
                            <w:szCs w:val="20"/>
                            <w:lang w:val="it-IT"/>
                          </w:rPr>
                          <m:t>1</m:t>
                        </m:r>
                      </m:sub>
                    </m:sSub>
                  </m:den>
                </m:f>
              </m:e>
            </m:d>
          </m:e>
          <m:sup>
            <m:r>
              <w:rPr>
                <w:rFonts w:ascii="Cambria Math" w:hAnsi="Cambria Math"/>
                <w:noProof/>
                <w:sz w:val="20"/>
                <w:szCs w:val="20"/>
                <w:lang w:val="it-IT"/>
              </w:rPr>
              <m:t>2</m:t>
            </m:r>
          </m:sup>
        </m:sSup>
        <m:r>
          <w:rPr>
            <w:rFonts w:ascii="Cambria Math" w:hAnsi="Cambria Math"/>
            <w:noProof/>
            <w:sz w:val="20"/>
            <w:szCs w:val="20"/>
            <w:lang w:val="it-IT"/>
          </w:rPr>
          <m:t>=</m:t>
        </m:r>
        <m:f>
          <m:fPr>
            <m:ctrlPr>
              <w:rPr>
                <w:rFonts w:ascii="Cambria Math" w:hAnsi="Cambria Math"/>
                <w:i/>
                <w:noProof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noProof/>
                <w:sz w:val="20"/>
                <w:szCs w:val="20"/>
                <w:lang w:val="it-IT"/>
              </w:rPr>
              <m:t>1</m:t>
            </m:r>
          </m:num>
          <m:den>
            <m:r>
              <w:rPr>
                <w:rFonts w:ascii="Cambria Math" w:hAnsi="Cambria Math"/>
                <w:noProof/>
                <w:sz w:val="20"/>
                <w:szCs w:val="20"/>
                <w:lang w:val="it-IT"/>
              </w:rPr>
              <m:t>2</m:t>
            </m:r>
          </m:den>
        </m:f>
        <m:d>
          <m:dPr>
            <m:ctrlPr>
              <w:rPr>
                <w:rFonts w:ascii="Cambria Math" w:hAnsi="Cambria Math"/>
                <w:i/>
                <w:noProof/>
                <w:sz w:val="20"/>
                <w:szCs w:val="20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noProof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hAnsi="Cambria Math"/>
                    <w:noProof/>
                    <w:sz w:val="20"/>
                    <w:szCs w:val="20"/>
                    <w:lang w:val="it-IT"/>
                  </w:rPr>
                  <m:t>1</m:t>
                </m:r>
              </m:num>
              <m:den>
                <m:sSubSup>
                  <m:sSubSupPr>
                    <m:ctrlPr>
                      <w:rPr>
                        <w:rFonts w:ascii="Cambria Math" w:hAnsi="Cambria Math"/>
                        <w:i/>
                        <w:noProof/>
                        <w:sz w:val="20"/>
                        <w:szCs w:val="20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  <w:lang w:val="it-IT"/>
                      </w:rPr>
                      <m:t>2</m:t>
                    </m:r>
                  </m:sub>
                  <m:sup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  <w:lang w:val="it-IT"/>
                      </w:rPr>
                      <m:t>2</m:t>
                    </m:r>
                  </m:sup>
                </m:sSubSup>
              </m:den>
            </m:f>
            <m:r>
              <w:rPr>
                <w:rFonts w:ascii="Cambria Math" w:hAnsi="Cambria Math"/>
                <w:noProof/>
                <w:sz w:val="20"/>
                <w:szCs w:val="20"/>
                <w:lang w:val="it-IT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  <w:noProof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hAnsi="Cambria Math"/>
                    <w:noProof/>
                    <w:sz w:val="20"/>
                    <w:szCs w:val="20"/>
                    <w:lang w:val="it-IT"/>
                  </w:rPr>
                  <m:t>1</m:t>
                </m:r>
              </m:num>
              <m:den>
                <m:sSubSup>
                  <m:sSubSupPr>
                    <m:ctrlPr>
                      <w:rPr>
                        <w:rFonts w:ascii="Cambria Math" w:hAnsi="Cambria Math"/>
                        <w:i/>
                        <w:noProof/>
                        <w:sz w:val="20"/>
                        <w:szCs w:val="20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  <w:lang w:val="it-IT"/>
                      </w:rPr>
                      <m:t>1</m:t>
                    </m:r>
                  </m:sub>
                  <m:sup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  <w:lang w:val="it-IT"/>
                      </w:rPr>
                      <m:t>2</m:t>
                    </m:r>
                  </m:sup>
                </m:sSubSup>
              </m:den>
            </m:f>
          </m:e>
        </m:d>
        <m:sSup>
          <m:sSupPr>
            <m:ctrlPr>
              <w:rPr>
                <w:rFonts w:ascii="Cambria Math" w:hAnsi="Cambria Math"/>
                <w:i/>
                <w:noProof/>
                <w:sz w:val="20"/>
                <w:szCs w:val="20"/>
              </w:rPr>
            </m:ctrlPr>
          </m:sSupPr>
          <m:e>
            <m:r>
              <w:rPr>
                <w:rFonts w:ascii="Cambria Math" w:hAnsi="Cambria Math" w:hint="eastAsia"/>
                <w:noProof/>
                <w:sz w:val="20"/>
                <w:szCs w:val="20"/>
              </w:rPr>
              <m:t>ρ</m:t>
            </m:r>
            <m:r>
              <w:rPr>
                <w:rFonts w:ascii="Cambria Math" w:hAnsi="Cambria Math"/>
                <w:noProof/>
                <w:sz w:val="20"/>
                <w:szCs w:val="20"/>
              </w:rPr>
              <m:t>Q</m:t>
            </m:r>
          </m:e>
          <m:sup>
            <m:r>
              <w:rPr>
                <w:rFonts w:ascii="Cambria Math" w:hAnsi="Cambria Math"/>
                <w:noProof/>
                <w:sz w:val="20"/>
                <w:szCs w:val="20"/>
                <w:lang w:val="it-IT"/>
              </w:rPr>
              <m:t>2</m:t>
            </m:r>
          </m:sup>
        </m:sSup>
      </m:oMath>
      <w:r w:rsidRPr="00DF6AEC">
        <w:rPr>
          <w:rFonts w:ascii="Times New Roman" w:eastAsia="ＭＳ ゴシック" w:hAnsi="Times New Roman" w:cs="Times New Roman"/>
          <w:noProof/>
          <w:sz w:val="20"/>
          <w:szCs w:val="20"/>
          <w:lang w:val="it-IT"/>
        </w:rPr>
        <w:t xml:space="preserve"> or </w:t>
      </w:r>
      <m:oMath>
        <m:sSup>
          <m:sSupPr>
            <m:ctrlPr>
              <w:rPr>
                <w:rFonts w:ascii="Cambria Math" w:hAnsi="Cambria Math"/>
                <w:i/>
                <w:noProof/>
                <w:sz w:val="20"/>
                <w:szCs w:val="20"/>
              </w:rPr>
            </m:ctrlPr>
          </m:sSupPr>
          <m:e>
            <m:r>
              <w:rPr>
                <w:rFonts w:ascii="Cambria Math" w:hAnsi="Cambria Math"/>
                <w:noProof/>
                <w:sz w:val="20"/>
                <w:szCs w:val="20"/>
              </w:rPr>
              <m:t>Q</m:t>
            </m:r>
          </m:e>
          <m:sup>
            <m:r>
              <w:rPr>
                <w:rFonts w:ascii="Cambria Math" w:hAnsi="Cambria Math"/>
                <w:noProof/>
                <w:sz w:val="20"/>
                <w:szCs w:val="20"/>
                <w:lang w:val="it-IT"/>
              </w:rPr>
              <m:t>2</m:t>
            </m:r>
          </m:sup>
        </m:sSup>
        <m:r>
          <w:rPr>
            <w:rFonts w:ascii="Cambria Math" w:hAnsi="Cambria Math"/>
            <w:noProof/>
            <w:sz w:val="20"/>
            <w:szCs w:val="20"/>
            <w:lang w:val="it-IT"/>
          </w:rPr>
          <m:t>=</m:t>
        </m:r>
        <m:f>
          <m:fPr>
            <m:ctrlPr>
              <w:rPr>
                <w:rFonts w:ascii="Cambria Math" w:hAnsi="Cambria Math"/>
                <w:i/>
                <w:noProof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noProof/>
                <w:sz w:val="20"/>
                <w:szCs w:val="20"/>
                <w:lang w:val="it-IT"/>
              </w:rPr>
              <m:t>2</m:t>
            </m:r>
            <m:sSup>
              <m:sSupPr>
                <m:ctrlPr>
                  <w:rPr>
                    <w:rFonts w:ascii="Cambria Math" w:hAnsi="Cambria Math"/>
                    <w:i/>
                    <w:noProof/>
                    <w:sz w:val="20"/>
                    <w:szCs w:val="20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/>
                        <w:i/>
                        <w:noProof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  <w:lang w:val="it-IT"/>
                      </w:rPr>
                      <m:t>1</m:t>
                    </m:r>
                  </m:sub>
                </m:sSub>
              </m:e>
              <m:sup>
                <m:r>
                  <w:rPr>
                    <w:rFonts w:ascii="Cambria Math" w:hAnsi="Cambria Math"/>
                    <w:noProof/>
                    <w:sz w:val="20"/>
                    <w:szCs w:val="20"/>
                    <w:lang w:val="it-IT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  <w:noProof/>
                    <w:sz w:val="20"/>
                    <w:szCs w:val="20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/>
                        <w:i/>
                        <w:noProof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</w:rPr>
                      <m:t>2</m:t>
                    </m:r>
                  </m:sub>
                </m:sSub>
              </m:e>
              <m:sup>
                <m:r>
                  <w:rPr>
                    <w:rFonts w:ascii="Cambria Math" w:hAnsi="Cambria Math"/>
                    <w:noProof/>
                    <w:sz w:val="20"/>
                    <w:szCs w:val="20"/>
                    <w:lang w:val="it-IT"/>
                  </w:rPr>
                  <m:t>2</m:t>
                </m:r>
              </m:sup>
            </m:sSup>
          </m:num>
          <m:den>
            <m:d>
              <m:dPr>
                <m:ctrlPr>
                  <w:rPr>
                    <w:rFonts w:ascii="Cambria Math" w:hAnsi="Cambria Math"/>
                    <w:i/>
                    <w:noProof/>
                    <w:sz w:val="20"/>
                    <w:szCs w:val="20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noProof/>
                        <w:sz w:val="20"/>
                        <w:szCs w:val="20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noProof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  <w:sz w:val="20"/>
                            <w:szCs w:val="20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  <w:noProof/>
                            <w:sz w:val="20"/>
                            <w:szCs w:val="20"/>
                            <w:lang w:val="it-IT"/>
                          </w:rPr>
                          <m:t>1</m:t>
                        </m:r>
                      </m:sub>
                    </m:sSub>
                  </m:e>
                  <m:sup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  <w:lang w:val="it-IT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noProof/>
                    <w:sz w:val="20"/>
                    <w:szCs w:val="20"/>
                    <w:lang w:val="it-IT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noProof/>
                        <w:sz w:val="20"/>
                        <w:szCs w:val="20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noProof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  <w:sz w:val="20"/>
                            <w:szCs w:val="20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  <w:noProof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  <m:sup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  <w:lang w:val="it-IT"/>
                      </w:rPr>
                      <m:t>2</m:t>
                    </m:r>
                  </m:sup>
                </m:sSup>
              </m:e>
            </m:d>
          </m:den>
        </m:f>
        <m:f>
          <m:fPr>
            <m:ctrlPr>
              <w:rPr>
                <w:rFonts w:ascii="Cambria Math" w:hAnsi="Cambria Math"/>
                <w:i/>
                <w:noProof/>
                <w:sz w:val="20"/>
                <w:szCs w:val="20"/>
              </w:rPr>
            </m:ctrlPr>
          </m:fPr>
          <m:num>
            <m:r>
              <w:rPr>
                <w:rFonts w:ascii="Cambria Math" w:hAnsi="Cambria Math" w:hint="eastAsia"/>
                <w:noProof/>
                <w:sz w:val="20"/>
                <w:szCs w:val="20"/>
              </w:rPr>
              <m:t>Δ</m:t>
            </m:r>
            <m:r>
              <w:rPr>
                <w:rFonts w:ascii="Cambria Math" w:hAnsi="Cambria Math"/>
                <w:noProof/>
                <w:sz w:val="20"/>
                <w:szCs w:val="20"/>
              </w:rPr>
              <m:t>P</m:t>
            </m:r>
          </m:num>
          <m:den>
            <m:r>
              <w:rPr>
                <w:rFonts w:ascii="Cambria Math" w:hAnsi="Cambria Math" w:hint="eastAsia"/>
                <w:noProof/>
                <w:sz w:val="20"/>
                <w:szCs w:val="20"/>
              </w:rPr>
              <m:t>ρ</m:t>
            </m:r>
          </m:den>
        </m:f>
      </m:oMath>
      <w:r w:rsidRPr="00DF6AEC">
        <w:rPr>
          <w:rFonts w:ascii="Times New Roman" w:eastAsia="ＭＳ ゴシック" w:hAnsi="Times New Roman" w:cs="Times New Roman" w:hint="eastAsia"/>
          <w:noProof/>
          <w:sz w:val="20"/>
          <w:szCs w:val="20"/>
        </w:rPr>
        <w:t xml:space="preserve"> </w:t>
      </w:r>
      <w:r w:rsidRPr="00DF6AEC">
        <w:rPr>
          <w:rFonts w:ascii="Times New Roman" w:eastAsia="ＭＳ ゴシック" w:hAnsi="Times New Roman" w:cs="Times New Roman" w:hint="eastAsia"/>
          <w:noProof/>
          <w:sz w:val="20"/>
          <w:szCs w:val="20"/>
          <w:lang w:val="it-IT"/>
        </w:rPr>
        <w:t>…</w:t>
      </w:r>
      <w:r w:rsidRPr="00DF6AEC">
        <w:rPr>
          <w:rFonts w:ascii="Times New Roman" w:eastAsia="ＭＳ ゴシック" w:hAnsi="Times New Roman" w:cs="Times New Roman" w:hint="eastAsia"/>
          <w:noProof/>
          <w:sz w:val="20"/>
          <w:szCs w:val="20"/>
          <w:lang w:val="it-IT"/>
        </w:rPr>
        <w:t xml:space="preserve"> </w:t>
      </w:r>
      <w:r w:rsidR="004B7D99" w:rsidRPr="004B7D99">
        <w:rPr>
          <w:rFonts w:ascii="Times New Roman" w:eastAsia="ＭＳ ゴシック" w:hAnsi="Times New Roman" w:cs="Times New Roman"/>
          <w:noProof/>
          <w:sz w:val="20"/>
          <w:szCs w:val="20"/>
          <w:lang w:val="it-IT"/>
        </w:rPr>
        <w:t>equation</w:t>
      </w:r>
      <w:r w:rsidR="004B7D99" w:rsidRPr="004B7D99">
        <w:rPr>
          <w:rFonts w:ascii="Times New Roman" w:eastAsia="ＭＳ ゴシック" w:hAnsi="Times New Roman" w:cs="Times New Roman" w:hint="eastAsia"/>
          <w:noProof/>
          <w:sz w:val="20"/>
          <w:szCs w:val="20"/>
          <w:lang w:val="it-IT"/>
        </w:rPr>
        <w:t xml:space="preserve"> </w:t>
      </w:r>
      <w:r w:rsidRPr="00DF6AEC">
        <w:rPr>
          <w:rFonts w:ascii="Times New Roman" w:eastAsia="ＭＳ ゴシック" w:hAnsi="Times New Roman" w:cs="Times New Roman" w:hint="eastAsia"/>
          <w:noProof/>
          <w:sz w:val="20"/>
          <w:szCs w:val="20"/>
          <w:lang w:val="it-IT"/>
        </w:rPr>
        <w:t>(</w:t>
      </w:r>
      <w:r w:rsidR="00D42CF6">
        <w:rPr>
          <w:rFonts w:ascii="Times New Roman" w:eastAsia="ＭＳ ゴシック" w:hAnsi="Times New Roman" w:cs="Times New Roman"/>
          <w:noProof/>
          <w:sz w:val="20"/>
          <w:szCs w:val="20"/>
          <w:lang w:val="it-IT"/>
        </w:rPr>
        <w:t>6-1</w:t>
      </w:r>
      <w:r w:rsidRPr="00DF6AEC">
        <w:rPr>
          <w:rFonts w:ascii="Times New Roman" w:eastAsia="ＭＳ ゴシック" w:hAnsi="Times New Roman" w:cs="Times New Roman" w:hint="eastAsia"/>
          <w:noProof/>
          <w:sz w:val="20"/>
          <w:szCs w:val="20"/>
          <w:lang w:val="it-IT"/>
        </w:rPr>
        <w:t>)</w:t>
      </w:r>
    </w:p>
    <w:p w14:paraId="0644AF2D" w14:textId="77777777" w:rsidR="00DF6AEC" w:rsidRPr="00DF6AEC" w:rsidRDefault="00DF6AEC" w:rsidP="00D57603">
      <w:pPr>
        <w:spacing w:line="480" w:lineRule="auto"/>
        <w:rPr>
          <w:rFonts w:ascii="Times New Roman" w:eastAsia="ＭＳ ゴシック" w:hAnsi="Times New Roman" w:cs="Times New Roman"/>
          <w:noProof/>
          <w:sz w:val="20"/>
          <w:szCs w:val="20"/>
          <w:lang w:val="it-IT"/>
        </w:rPr>
      </w:pPr>
      <w:r w:rsidRPr="00DF6AEC">
        <w:rPr>
          <w:rFonts w:ascii="Times New Roman" w:eastAsia="ＭＳ ゴシック" w:hAnsi="Times New Roman" w:cs="Times New Roman"/>
          <w:noProof/>
          <w:sz w:val="20"/>
          <w:szCs w:val="20"/>
        </w:rPr>
        <w:t xml:space="preserve">where </w:t>
      </w:r>
      <w:r w:rsidRPr="00DF6AEC">
        <w:rPr>
          <w:rFonts w:ascii="Times New Roman" w:eastAsia="ＭＳ ゴシック" w:hAnsi="Times New Roman" w:cs="Times New Roman" w:hint="eastAsia"/>
          <w:noProof/>
          <w:sz w:val="20"/>
          <w:szCs w:val="20"/>
        </w:rPr>
        <w:t>A</w:t>
      </w:r>
      <w:r w:rsidRPr="00DF6AEC">
        <w:rPr>
          <w:rFonts w:ascii="Times New Roman" w:eastAsia="ＭＳ ゴシック" w:hAnsi="Times New Roman" w:cs="Times New Roman"/>
          <w:noProof/>
          <w:sz w:val="20"/>
          <w:szCs w:val="20"/>
          <w:vertAlign w:val="subscript"/>
        </w:rPr>
        <w:t>1</w:t>
      </w:r>
      <w:r w:rsidRPr="00DF6AEC">
        <w:rPr>
          <w:rFonts w:ascii="Times New Roman" w:eastAsia="ＭＳ ゴシック" w:hAnsi="Times New Roman" w:cs="Times New Roman"/>
          <w:noProof/>
          <w:sz w:val="20"/>
          <w:szCs w:val="20"/>
        </w:rPr>
        <w:t xml:space="preserve"> is the cross-sectional area of the upstream side of the orifice and A</w:t>
      </w:r>
      <w:r w:rsidRPr="00DF6AEC">
        <w:rPr>
          <w:rFonts w:ascii="Times New Roman" w:eastAsia="ＭＳ ゴシック" w:hAnsi="Times New Roman" w:cs="Times New Roman"/>
          <w:noProof/>
          <w:sz w:val="20"/>
          <w:szCs w:val="20"/>
          <w:vertAlign w:val="subscript"/>
        </w:rPr>
        <w:t>2</w:t>
      </w:r>
      <w:r w:rsidRPr="00DF6AEC">
        <w:rPr>
          <w:rFonts w:ascii="Times New Roman" w:eastAsia="ＭＳ ゴシック" w:hAnsi="Times New Roman" w:cs="Times New Roman"/>
          <w:noProof/>
          <w:sz w:val="20"/>
          <w:szCs w:val="20"/>
        </w:rPr>
        <w:t xml:space="preserve"> is that of the orifice</w:t>
      </w:r>
      <w:r w:rsidRPr="00DF6AEC">
        <w:rPr>
          <w:rFonts w:ascii="Times New Roman" w:eastAsia="ＭＳ ゴシック" w:hAnsi="Times New Roman" w:cs="Times New Roman" w:hint="eastAsia"/>
          <w:noProof/>
          <w:sz w:val="20"/>
          <w:szCs w:val="20"/>
        </w:rPr>
        <w:t>.</w:t>
      </w:r>
      <w:r w:rsidRPr="00DF6AEC">
        <w:rPr>
          <w:rFonts w:ascii="Times New Roman" w:eastAsia="ＭＳ ゴシック" w:hAnsi="Times New Roman" w:cs="Times New Roman"/>
          <w:noProof/>
          <w:sz w:val="20"/>
          <w:szCs w:val="20"/>
        </w:rPr>
        <w:t xml:space="preserve"> </w:t>
      </w:r>
      <w:r w:rsidRPr="00DF6AEC">
        <w:rPr>
          <w:rFonts w:ascii="Times New Roman" w:eastAsia="ＭＳ ゴシック" w:hAnsi="Times New Roman" w:cs="Times New Roman"/>
          <w:noProof/>
          <w:sz w:val="20"/>
          <w:szCs w:val="20"/>
          <w:lang w:val="it-IT"/>
        </w:rPr>
        <w:t xml:space="preserve">In the fixed type, the </w:t>
      </w:r>
      <w:r w:rsidRPr="00DF6AEC">
        <w:rPr>
          <w:rFonts w:ascii="Times New Roman" w:eastAsia="ＭＳ ゴシック" w:hAnsi="Times New Roman" w:cs="Times New Roman"/>
          <w:noProof/>
          <w:sz w:val="20"/>
          <w:szCs w:val="20"/>
        </w:rPr>
        <w:t>cross-sectional area of the orifice (A</w:t>
      </w:r>
      <w:r w:rsidRPr="00DF6AEC">
        <w:rPr>
          <w:rFonts w:ascii="Times New Roman" w:eastAsia="ＭＳ ゴシック" w:hAnsi="Times New Roman" w:cs="Times New Roman"/>
          <w:noProof/>
          <w:sz w:val="20"/>
          <w:szCs w:val="20"/>
          <w:vertAlign w:val="subscript"/>
        </w:rPr>
        <w:t>2</w:t>
      </w:r>
      <w:r w:rsidRPr="00DF6AEC">
        <w:rPr>
          <w:rFonts w:ascii="Times New Roman" w:eastAsia="ＭＳ ゴシック" w:hAnsi="Times New Roman" w:cs="Times New Roman"/>
          <w:noProof/>
          <w:sz w:val="20"/>
          <w:szCs w:val="20"/>
        </w:rPr>
        <w:t>) is a fixed value,</w:t>
      </w:r>
      <w:r w:rsidRPr="00DF6AEC">
        <w:rPr>
          <w:rFonts w:ascii="Times New Roman" w:hAnsi="Times New Roman" w:cs="Times New Roman"/>
          <w:noProof/>
          <w:sz w:val="20"/>
          <w:szCs w:val="20"/>
          <w:lang w:val="it-IT"/>
        </w:rPr>
        <w:t xml:space="preserve"> which indicates that the pressure gradient is proportional to density</w:t>
      </w:r>
      <w:r w:rsidRPr="00DF6AEC">
        <w:rPr>
          <w:rFonts w:ascii="Times New Roman" w:hAnsi="Times New Roman" w:cs="Times New Roman" w:hint="eastAsia"/>
          <w:noProof/>
          <w:sz w:val="20"/>
          <w:szCs w:val="20"/>
          <w:lang w:val="it-IT"/>
        </w:rPr>
        <w:t xml:space="preserve"> </w:t>
      </w:r>
      <w:r w:rsidRPr="00DF6AEC">
        <w:rPr>
          <w:rFonts w:ascii="Times New Roman" w:hAnsi="Times New Roman" w:cs="Times New Roman"/>
          <w:noProof/>
          <w:sz w:val="20"/>
          <w:szCs w:val="20"/>
          <w:lang w:val="it-IT"/>
        </w:rPr>
        <w:t xml:space="preserve">and square of </w:t>
      </w:r>
      <w:r w:rsidRPr="00DF6AEC">
        <w:rPr>
          <w:rFonts w:ascii="Times New Roman" w:hAnsi="Times New Roman" w:cs="Times New Roman" w:hint="eastAsia"/>
          <w:noProof/>
          <w:sz w:val="20"/>
          <w:szCs w:val="20"/>
          <w:lang w:val="it-IT"/>
        </w:rPr>
        <w:t>f</w:t>
      </w:r>
      <w:r w:rsidRPr="00DF6AEC">
        <w:rPr>
          <w:rFonts w:ascii="Times New Roman" w:hAnsi="Times New Roman" w:cs="Times New Roman"/>
          <w:noProof/>
          <w:sz w:val="20"/>
          <w:szCs w:val="20"/>
          <w:lang w:val="it-IT"/>
        </w:rPr>
        <w:t>low rate.</w:t>
      </w:r>
      <w:r w:rsidRPr="00DF6AEC">
        <w:rPr>
          <w:rFonts w:ascii="Times New Roman" w:eastAsia="ＭＳ ゴシック" w:hAnsi="Times New Roman" w:cs="Times New Roman"/>
          <w:noProof/>
          <w:sz w:val="20"/>
          <w:szCs w:val="20"/>
          <w:lang w:val="it-IT"/>
        </w:rPr>
        <w:t xml:space="preserve"> </w:t>
      </w:r>
    </w:p>
    <w:p w14:paraId="14011383" w14:textId="77777777" w:rsidR="00DF6AEC" w:rsidRPr="00DF6AEC" w:rsidRDefault="00DF6AEC" w:rsidP="00D57603">
      <w:pPr>
        <w:spacing w:line="480" w:lineRule="auto"/>
        <w:rPr>
          <w:rFonts w:ascii="Times New Roman" w:eastAsia="ＭＳ ゴシック" w:hAnsi="Times New Roman" w:cs="Times New Roman"/>
          <w:noProof/>
          <w:sz w:val="20"/>
          <w:szCs w:val="20"/>
        </w:rPr>
      </w:pPr>
      <w:r w:rsidRPr="00DF6AEC">
        <w:rPr>
          <w:rFonts w:ascii="Times New Roman" w:eastAsia="ＭＳ ゴシック" w:hAnsi="Times New Roman" w:cs="Times New Roman"/>
          <w:noProof/>
          <w:sz w:val="20"/>
          <w:szCs w:val="20"/>
        </w:rPr>
        <w:tab/>
        <w:t>Meanwhile, for a variable orifice type, A</w:t>
      </w:r>
      <w:r w:rsidRPr="00DF6AEC">
        <w:rPr>
          <w:rFonts w:ascii="Times New Roman" w:eastAsia="ＭＳ ゴシック" w:hAnsi="Times New Roman" w:cs="Times New Roman"/>
          <w:noProof/>
          <w:sz w:val="20"/>
          <w:szCs w:val="20"/>
          <w:vertAlign w:val="subscript"/>
        </w:rPr>
        <w:t>2</w:t>
      </w:r>
      <w:r w:rsidRPr="00DF6AEC">
        <w:rPr>
          <w:rFonts w:ascii="Times New Roman" w:eastAsia="ＭＳ ゴシック" w:hAnsi="Times New Roman" w:cs="Times New Roman"/>
          <w:noProof/>
          <w:sz w:val="20"/>
          <w:szCs w:val="20"/>
        </w:rPr>
        <w:t xml:space="preserve"> is a function of </w:t>
      </w:r>
      <w:r w:rsidRPr="00DF6AEC">
        <w:rPr>
          <w:rFonts w:ascii="Times New Roman" w:eastAsia="ＭＳ ゴシック" w:hAnsi="Times New Roman" w:cs="Times New Roman" w:hint="eastAsia"/>
          <w:noProof/>
          <w:sz w:val="20"/>
          <w:szCs w:val="20"/>
        </w:rPr>
        <w:t>Δ</w:t>
      </w:r>
      <w:r w:rsidRPr="00DF6AEC">
        <w:rPr>
          <w:rFonts w:ascii="Times New Roman" w:eastAsia="ＭＳ ゴシック" w:hAnsi="Times New Roman" w:cs="Times New Roman"/>
          <w:noProof/>
          <w:sz w:val="20"/>
          <w:szCs w:val="20"/>
        </w:rPr>
        <w:t xml:space="preserve">P (= </w:t>
      </w:r>
      <m:oMath>
        <m:sSub>
          <m:sSubPr>
            <m:ctrlPr>
              <w:rPr>
                <w:rFonts w:ascii="Cambria Math" w:hAnsi="Cambria Math"/>
                <w:i/>
                <w:noProof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noProof/>
                <w:sz w:val="20"/>
                <w:szCs w:val="20"/>
              </w:rPr>
              <m:t>A</m:t>
            </m:r>
          </m:e>
          <m:sub>
            <m:d>
              <m:dPr>
                <m:ctrlPr>
                  <w:rPr>
                    <w:rFonts w:ascii="Cambria Math" w:hAnsi="Cambria Math"/>
                    <w:i/>
                    <w:noProof/>
                    <w:sz w:val="20"/>
                    <w:szCs w:val="20"/>
                  </w:rPr>
                </m:ctrlPr>
              </m:dPr>
              <m:e>
                <m:r>
                  <w:rPr>
                    <w:rFonts w:ascii="Cambria Math" w:hAnsi="Cambria Math" w:hint="eastAsia"/>
                    <w:noProof/>
                    <w:sz w:val="20"/>
                    <w:szCs w:val="20"/>
                  </w:rPr>
                  <m:t>Δ</m:t>
                </m:r>
                <m:r>
                  <w:rPr>
                    <w:rFonts w:ascii="Cambria Math" w:hAnsi="Cambria Math"/>
                    <w:noProof/>
                    <w:sz w:val="20"/>
                    <w:szCs w:val="20"/>
                  </w:rPr>
                  <m:t>P</m:t>
                </m:r>
              </m:e>
            </m:d>
          </m:sub>
        </m:sSub>
      </m:oMath>
      <w:r w:rsidRPr="00DF6AEC">
        <w:rPr>
          <w:rFonts w:ascii="Times New Roman" w:eastAsia="ＭＳ ゴシック" w:hAnsi="Times New Roman" w:cs="Times New Roman"/>
          <w:noProof/>
          <w:sz w:val="20"/>
          <w:szCs w:val="20"/>
        </w:rPr>
        <w:t xml:space="preserve">). This relationship can be expressed by the following equation: </w:t>
      </w:r>
    </w:p>
    <w:p w14:paraId="08564AFB" w14:textId="01D46155" w:rsidR="00DF6AEC" w:rsidRPr="00DF6AEC" w:rsidRDefault="00C26E2E" w:rsidP="00D57603">
      <w:pPr>
        <w:spacing w:line="480" w:lineRule="auto"/>
        <w:rPr>
          <w:rFonts w:ascii="Times New Roman" w:eastAsia="ＭＳ ゴシック" w:hAnsi="Times New Roman" w:cs="Times New Roman"/>
          <w:noProof/>
          <w:sz w:val="20"/>
          <w:szCs w:val="20"/>
        </w:rPr>
      </w:pPr>
      <m:oMath>
        <m:sSup>
          <m:sSupPr>
            <m:ctrlPr>
              <w:rPr>
                <w:rFonts w:ascii="Cambria Math" w:hAnsi="Cambria Math"/>
                <w:i/>
                <w:noProof/>
                <w:sz w:val="20"/>
                <w:szCs w:val="20"/>
              </w:rPr>
            </m:ctrlPr>
          </m:sSupPr>
          <m:e>
            <m:r>
              <w:rPr>
                <w:rFonts w:ascii="Cambria Math" w:hAnsi="Cambria Math"/>
                <w:noProof/>
                <w:sz w:val="20"/>
                <w:szCs w:val="20"/>
              </w:rPr>
              <m:t>Q</m:t>
            </m:r>
          </m:e>
          <m:sup>
            <m:r>
              <w:rPr>
                <w:rFonts w:ascii="Cambria Math" w:hAnsi="Cambria Math"/>
                <w:noProof/>
                <w:sz w:val="20"/>
                <w:szCs w:val="20"/>
                <w:lang w:val="it-IT"/>
              </w:rPr>
              <m:t>2</m:t>
            </m:r>
          </m:sup>
        </m:sSup>
        <m:r>
          <w:rPr>
            <w:rFonts w:ascii="Cambria Math" w:hAnsi="Cambria Math"/>
            <w:noProof/>
            <w:sz w:val="20"/>
            <w:szCs w:val="20"/>
            <w:lang w:val="it-IT"/>
          </w:rPr>
          <m:t>=</m:t>
        </m:r>
        <m:f>
          <m:fPr>
            <m:ctrlPr>
              <w:rPr>
                <w:rFonts w:ascii="Cambria Math" w:hAnsi="Cambria Math"/>
                <w:i/>
                <w:noProof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noProof/>
                <w:sz w:val="20"/>
                <w:szCs w:val="20"/>
                <w:lang w:val="it-IT"/>
              </w:rPr>
              <m:t>2</m:t>
            </m:r>
            <m:sSup>
              <m:sSupPr>
                <m:ctrlPr>
                  <w:rPr>
                    <w:rFonts w:ascii="Cambria Math" w:hAnsi="Cambria Math"/>
                    <w:i/>
                    <w:noProof/>
                    <w:sz w:val="20"/>
                    <w:szCs w:val="20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/>
                        <w:i/>
                        <w:noProof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  <w:lang w:val="it-IT"/>
                      </w:rPr>
                      <m:t>1</m:t>
                    </m:r>
                  </m:sub>
                </m:sSub>
              </m:e>
              <m:sup>
                <m:r>
                  <w:rPr>
                    <w:rFonts w:ascii="Cambria Math" w:hAnsi="Cambria Math"/>
                    <w:noProof/>
                    <w:sz w:val="20"/>
                    <w:szCs w:val="20"/>
                    <w:lang w:val="it-IT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  <w:noProof/>
                    <w:sz w:val="20"/>
                    <w:szCs w:val="20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/>
                        <w:i/>
                        <w:noProof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</w:rPr>
                      <m:t>A</m:t>
                    </m:r>
                  </m:e>
                  <m:sub>
                    <m:d>
                      <m:dPr>
                        <m:ctrlPr>
                          <w:rPr>
                            <w:rFonts w:ascii="Cambria Math" w:hAnsi="Cambria Math"/>
                            <w:i/>
                            <w:noProof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hint="eastAsia"/>
                            <w:noProof/>
                            <w:sz w:val="20"/>
                            <w:szCs w:val="20"/>
                          </w:rPr>
                          <m:t>Δ</m:t>
                        </m:r>
                        <m:r>
                          <w:rPr>
                            <w:rFonts w:ascii="Cambria Math" w:hAnsi="Cambria Math"/>
                            <w:noProof/>
                            <w:sz w:val="20"/>
                            <w:szCs w:val="20"/>
                          </w:rPr>
                          <m:t>P</m:t>
                        </m:r>
                      </m:e>
                    </m:d>
                  </m:sub>
                </m:sSub>
              </m:e>
              <m:sup>
                <m:r>
                  <w:rPr>
                    <w:rFonts w:ascii="Cambria Math" w:hAnsi="Cambria Math"/>
                    <w:noProof/>
                    <w:sz w:val="20"/>
                    <w:szCs w:val="20"/>
                    <w:lang w:val="it-IT"/>
                  </w:rPr>
                  <m:t>2</m:t>
                </m:r>
              </m:sup>
            </m:sSup>
          </m:num>
          <m:den>
            <m:d>
              <m:dPr>
                <m:ctrlPr>
                  <w:rPr>
                    <w:rFonts w:ascii="Cambria Math" w:hAnsi="Cambria Math"/>
                    <w:i/>
                    <w:noProof/>
                    <w:sz w:val="20"/>
                    <w:szCs w:val="20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noProof/>
                        <w:sz w:val="20"/>
                        <w:szCs w:val="20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noProof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  <w:sz w:val="20"/>
                            <w:szCs w:val="20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  <w:noProof/>
                            <w:sz w:val="20"/>
                            <w:szCs w:val="20"/>
                            <w:lang w:val="it-IT"/>
                          </w:rPr>
                          <m:t>1</m:t>
                        </m:r>
                      </m:sub>
                    </m:sSub>
                  </m:e>
                  <m:sup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  <w:lang w:val="it-IT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noProof/>
                    <w:sz w:val="20"/>
                    <w:szCs w:val="20"/>
                    <w:lang w:val="it-IT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noProof/>
                        <w:sz w:val="20"/>
                        <w:szCs w:val="20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noProof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  <w:sz w:val="20"/>
                            <w:szCs w:val="20"/>
                          </w:rPr>
                          <m:t>A</m:t>
                        </m:r>
                      </m:e>
                      <m:sub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noProof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hint="eastAsia"/>
                                <w:noProof/>
                                <w:sz w:val="20"/>
                                <w:szCs w:val="20"/>
                              </w:rPr>
                              <m:t>Δ</m:t>
                            </m:r>
                            <m:r>
                              <w:rPr>
                                <w:rFonts w:ascii="Cambria Math" w:hAnsi="Cambria Math"/>
                                <w:noProof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</m:d>
                      </m:sub>
                    </m:sSub>
                  </m:e>
                  <m:sup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  <w:lang w:val="it-IT"/>
                      </w:rPr>
                      <m:t>2</m:t>
                    </m:r>
                  </m:sup>
                </m:sSup>
              </m:e>
            </m:d>
          </m:den>
        </m:f>
        <m:f>
          <m:fPr>
            <m:ctrlPr>
              <w:rPr>
                <w:rFonts w:ascii="Cambria Math" w:hAnsi="Cambria Math"/>
                <w:i/>
                <w:noProof/>
                <w:sz w:val="20"/>
                <w:szCs w:val="20"/>
              </w:rPr>
            </m:ctrlPr>
          </m:fPr>
          <m:num>
            <m:r>
              <w:rPr>
                <w:rFonts w:ascii="Cambria Math" w:hAnsi="Cambria Math" w:hint="eastAsia"/>
                <w:noProof/>
                <w:sz w:val="20"/>
                <w:szCs w:val="20"/>
              </w:rPr>
              <m:t>Δ</m:t>
            </m:r>
            <m:r>
              <w:rPr>
                <w:rFonts w:ascii="Cambria Math" w:hAnsi="Cambria Math"/>
                <w:noProof/>
                <w:sz w:val="20"/>
                <w:szCs w:val="20"/>
              </w:rPr>
              <m:t>P</m:t>
            </m:r>
          </m:num>
          <m:den>
            <m:r>
              <w:rPr>
                <w:rFonts w:ascii="Cambria Math" w:hAnsi="Cambria Math" w:hint="eastAsia"/>
                <w:noProof/>
                <w:sz w:val="20"/>
                <w:szCs w:val="20"/>
              </w:rPr>
              <m:t>ρ</m:t>
            </m:r>
          </m:den>
        </m:f>
      </m:oMath>
      <w:r w:rsidR="00DF6AEC" w:rsidRPr="00DF6AEC">
        <w:rPr>
          <w:rFonts w:ascii="Times New Roman" w:eastAsia="ＭＳ ゴシック" w:hAnsi="Times New Roman" w:cs="Times New Roman" w:hint="eastAsia"/>
          <w:noProof/>
          <w:sz w:val="20"/>
          <w:szCs w:val="20"/>
        </w:rPr>
        <w:t xml:space="preserve"> </w:t>
      </w:r>
      <w:r w:rsidR="00DF6AEC" w:rsidRPr="00DF6AEC">
        <w:rPr>
          <w:rFonts w:ascii="Times New Roman" w:eastAsia="ＭＳ ゴシック" w:hAnsi="Times New Roman" w:cs="Times New Roman" w:hint="eastAsia"/>
          <w:noProof/>
          <w:sz w:val="20"/>
          <w:szCs w:val="20"/>
          <w:lang w:val="it-IT"/>
        </w:rPr>
        <w:t>…</w:t>
      </w:r>
      <w:r w:rsidR="00DF6AEC" w:rsidRPr="00DF6AEC">
        <w:rPr>
          <w:rFonts w:ascii="Times New Roman" w:eastAsia="ＭＳ ゴシック" w:hAnsi="Times New Roman" w:cs="Times New Roman" w:hint="eastAsia"/>
          <w:noProof/>
          <w:sz w:val="20"/>
          <w:szCs w:val="20"/>
          <w:lang w:val="it-IT"/>
        </w:rPr>
        <w:t xml:space="preserve"> </w:t>
      </w:r>
      <w:r w:rsidR="004B7D99" w:rsidRPr="004B7D99">
        <w:rPr>
          <w:rFonts w:ascii="Times New Roman" w:eastAsia="ＭＳ ゴシック" w:hAnsi="Times New Roman" w:cs="Times New Roman"/>
          <w:noProof/>
          <w:sz w:val="20"/>
          <w:szCs w:val="20"/>
          <w:lang w:val="it-IT"/>
        </w:rPr>
        <w:t>equation</w:t>
      </w:r>
      <w:r w:rsidR="004B7D99" w:rsidRPr="004B7D99">
        <w:rPr>
          <w:rFonts w:ascii="Times New Roman" w:eastAsia="ＭＳ ゴシック" w:hAnsi="Times New Roman" w:cs="Times New Roman" w:hint="eastAsia"/>
          <w:noProof/>
          <w:sz w:val="20"/>
          <w:szCs w:val="20"/>
          <w:lang w:val="it-IT"/>
        </w:rPr>
        <w:t xml:space="preserve"> </w:t>
      </w:r>
      <w:r w:rsidR="00DF6AEC" w:rsidRPr="00DF6AEC">
        <w:rPr>
          <w:rFonts w:ascii="Times New Roman" w:eastAsia="ＭＳ ゴシック" w:hAnsi="Times New Roman" w:cs="Times New Roman" w:hint="eastAsia"/>
          <w:noProof/>
          <w:sz w:val="20"/>
          <w:szCs w:val="20"/>
          <w:lang w:val="it-IT"/>
        </w:rPr>
        <w:t>(</w:t>
      </w:r>
      <w:r w:rsidR="0090032E">
        <w:rPr>
          <w:rFonts w:ascii="Times New Roman" w:eastAsia="ＭＳ ゴシック" w:hAnsi="Times New Roman" w:cs="Times New Roman"/>
          <w:noProof/>
          <w:sz w:val="20"/>
          <w:szCs w:val="20"/>
          <w:lang w:val="it-IT"/>
        </w:rPr>
        <w:t>6-2</w:t>
      </w:r>
      <w:r w:rsidR="00DF6AEC" w:rsidRPr="00DF6AEC">
        <w:rPr>
          <w:rFonts w:ascii="Times New Roman" w:eastAsia="ＭＳ ゴシック" w:hAnsi="Times New Roman" w:cs="Times New Roman" w:hint="eastAsia"/>
          <w:noProof/>
          <w:sz w:val="20"/>
          <w:szCs w:val="20"/>
          <w:lang w:val="it-IT"/>
        </w:rPr>
        <w:t>)</w:t>
      </w:r>
    </w:p>
    <w:p w14:paraId="7187301C" w14:textId="77777777" w:rsidR="00DF6AEC" w:rsidRPr="00DF6AEC" w:rsidRDefault="00DF6AEC" w:rsidP="00D57603">
      <w:pPr>
        <w:spacing w:line="480" w:lineRule="auto"/>
        <w:rPr>
          <w:rFonts w:ascii="Times New Roman" w:eastAsia="ＭＳ ゴシック" w:hAnsi="Times New Roman" w:cs="Times New Roman"/>
          <w:noProof/>
          <w:sz w:val="20"/>
          <w:szCs w:val="20"/>
        </w:rPr>
      </w:pPr>
      <w:r w:rsidRPr="00DF6AEC">
        <w:rPr>
          <w:rFonts w:ascii="Times New Roman" w:eastAsia="ＭＳ ゴシック" w:hAnsi="Times New Roman" w:cs="Times New Roman"/>
          <w:noProof/>
          <w:sz w:val="20"/>
          <w:szCs w:val="20"/>
        </w:rPr>
        <w:t>Additionally, an equilibrium for the elastic restoring force of the orifice flap (</w:t>
      </w:r>
      <m:oMath>
        <m:sSub>
          <m:sSubPr>
            <m:ctrlPr>
              <w:rPr>
                <w:rFonts w:ascii="Cambria Math" w:hAnsi="Cambria Math"/>
                <w:i/>
                <w:noProof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noProof/>
                <w:sz w:val="20"/>
                <w:szCs w:val="20"/>
              </w:rPr>
              <m:t>F</m:t>
            </m:r>
          </m:e>
          <m:sub>
            <m:d>
              <m:dPr>
                <m:ctrlPr>
                  <w:rPr>
                    <w:rFonts w:ascii="Cambria Math" w:hAnsi="Cambria Math"/>
                    <w:i/>
                    <w:noProof/>
                    <w:sz w:val="20"/>
                    <w:szCs w:val="20"/>
                  </w:rPr>
                </m:ctrlPr>
              </m:dPr>
              <m:e>
                <m:r>
                  <w:rPr>
                    <w:rFonts w:ascii="Cambria Math" w:hAnsi="Cambria Math"/>
                    <w:noProof/>
                    <w:sz w:val="20"/>
                    <w:szCs w:val="20"/>
                  </w:rPr>
                  <m:t>x</m:t>
                </m:r>
              </m:e>
            </m:d>
          </m:sub>
        </m:sSub>
      </m:oMath>
      <w:r w:rsidRPr="00DF6AEC">
        <w:rPr>
          <w:rFonts w:ascii="Times New Roman" w:eastAsia="ＭＳ ゴシック" w:hAnsi="Times New Roman" w:cs="Times New Roman"/>
          <w:noProof/>
          <w:sz w:val="20"/>
          <w:szCs w:val="20"/>
        </w:rPr>
        <w:t xml:space="preserve">) at the pressure gradient of </w:t>
      </w:r>
      <m:oMath>
        <m:r>
          <w:rPr>
            <w:rFonts w:ascii="Cambria Math" w:hAnsi="Cambria Math" w:hint="eastAsia"/>
            <w:noProof/>
            <w:sz w:val="20"/>
            <w:szCs w:val="20"/>
          </w:rPr>
          <m:t>Δ</m:t>
        </m:r>
        <m:r>
          <w:rPr>
            <w:rFonts w:ascii="Cambria Math" w:hAnsi="Cambria Math"/>
            <w:noProof/>
            <w:sz w:val="20"/>
            <w:szCs w:val="20"/>
          </w:rPr>
          <m:t>P</m:t>
        </m:r>
      </m:oMath>
      <w:r w:rsidRPr="00DF6AEC">
        <w:rPr>
          <w:rFonts w:ascii="Times New Roman" w:eastAsia="ＭＳ ゴシック" w:hAnsi="Times New Roman" w:cs="Times New Roman"/>
          <w:noProof/>
          <w:sz w:val="20"/>
          <w:szCs w:val="20"/>
        </w:rPr>
        <w:t xml:space="preserve"> can be expressed by the following approximate equation:</w:t>
      </w:r>
    </w:p>
    <w:p w14:paraId="6A4D9376" w14:textId="7A0B4BCC" w:rsidR="00DF6AEC" w:rsidRPr="00DF6AEC" w:rsidRDefault="00C26E2E" w:rsidP="00D57603">
      <w:pPr>
        <w:spacing w:line="480" w:lineRule="auto"/>
        <w:rPr>
          <w:noProof/>
          <w:sz w:val="20"/>
          <w:szCs w:val="20"/>
        </w:rPr>
      </w:pPr>
      <m:oMath>
        <m:sSub>
          <m:sSubPr>
            <m:ctrlPr>
              <w:rPr>
                <w:rFonts w:ascii="Cambria Math" w:hAnsi="Cambria Math"/>
                <w:i/>
                <w:noProof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noProof/>
                <w:sz w:val="20"/>
                <w:szCs w:val="20"/>
              </w:rPr>
              <m:t>F</m:t>
            </m:r>
          </m:e>
          <m:sub>
            <m:d>
              <m:dPr>
                <m:ctrlPr>
                  <w:rPr>
                    <w:rFonts w:ascii="Cambria Math" w:hAnsi="Cambria Math"/>
                    <w:i/>
                    <w:noProof/>
                    <w:sz w:val="20"/>
                    <w:szCs w:val="20"/>
                  </w:rPr>
                </m:ctrlPr>
              </m:dPr>
              <m:e>
                <m:r>
                  <w:rPr>
                    <w:rFonts w:ascii="Cambria Math" w:hAnsi="Cambria Math"/>
                    <w:noProof/>
                    <w:sz w:val="20"/>
                    <w:szCs w:val="20"/>
                  </w:rPr>
                  <m:t>x</m:t>
                </m:r>
              </m:e>
            </m:d>
          </m:sub>
        </m:sSub>
        <m:r>
          <w:rPr>
            <w:rFonts w:ascii="Cambria Math" w:hAnsi="Cambria Math"/>
            <w:noProof/>
            <w:sz w:val="20"/>
            <w:szCs w:val="20"/>
          </w:rPr>
          <m:t xml:space="preserve">= </m:t>
        </m:r>
        <m:r>
          <w:rPr>
            <w:rFonts w:ascii="Cambria Math" w:hAnsi="Cambria Math" w:hint="eastAsia"/>
            <w:noProof/>
            <w:sz w:val="20"/>
            <w:szCs w:val="20"/>
          </w:rPr>
          <m:t>Δ</m:t>
        </m:r>
        <m:r>
          <w:rPr>
            <w:rFonts w:ascii="Cambria Math" w:hAnsi="Cambria Math"/>
            <w:noProof/>
            <w:sz w:val="20"/>
            <w:szCs w:val="20"/>
          </w:rPr>
          <m:t>P*</m:t>
        </m:r>
        <m:d>
          <m:dPr>
            <m:ctrlPr>
              <w:rPr>
                <w:rFonts w:ascii="Cambria Math" w:hAnsi="Cambria Math"/>
                <w:i/>
                <w:noProof/>
                <w:sz w:val="20"/>
                <w:szCs w:val="20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noProof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noProof/>
                    <w:sz w:val="20"/>
                    <w:szCs w:val="20"/>
                  </w:rPr>
                  <m:t>A</m:t>
                </m:r>
              </m:e>
              <m:sub>
                <m:r>
                  <w:rPr>
                    <w:rFonts w:ascii="Cambria Math" w:hAnsi="Cambria Math"/>
                    <w:noProof/>
                    <w:sz w:val="20"/>
                    <w:szCs w:val="20"/>
                  </w:rPr>
                  <m:t>1</m:t>
                </m:r>
              </m:sub>
            </m:sSub>
            <m:r>
              <w:rPr>
                <w:rFonts w:ascii="Cambria Math" w:hAnsi="Cambria Math"/>
                <w:noProof/>
                <w:sz w:val="20"/>
                <w:szCs w:val="20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noProof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noProof/>
                    <w:sz w:val="20"/>
                    <w:szCs w:val="20"/>
                  </w:rPr>
                  <m:t>A</m:t>
                </m:r>
              </m:e>
              <m:sub>
                <m:d>
                  <m:dPr>
                    <m:ctrlPr>
                      <w:rPr>
                        <w:rFonts w:ascii="Cambria Math" w:hAnsi="Cambria Math"/>
                        <w:i/>
                        <w:noProof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hAnsi="Cambria Math" w:hint="eastAsia"/>
                        <w:noProof/>
                        <w:sz w:val="20"/>
                        <w:szCs w:val="20"/>
                      </w:rPr>
                      <m:t>Δ</m:t>
                    </m:r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</w:rPr>
                      <m:t>P</m:t>
                    </m:r>
                  </m:e>
                </m:d>
              </m:sub>
            </m:sSub>
          </m:e>
        </m:d>
        <m:r>
          <w:rPr>
            <w:rFonts w:ascii="Cambria Math" w:hAnsi="Cambria Math"/>
            <w:noProof/>
            <w:sz w:val="20"/>
            <w:szCs w:val="20"/>
          </w:rPr>
          <m:t xml:space="preserve"> </m:t>
        </m:r>
      </m:oMath>
      <w:r w:rsidR="00DF6AEC" w:rsidRPr="00DF6AEC">
        <w:rPr>
          <w:rFonts w:ascii="Times New Roman" w:hAnsi="Times New Roman" w:cs="Times New Roman"/>
          <w:noProof/>
          <w:sz w:val="20"/>
          <w:szCs w:val="20"/>
        </w:rPr>
        <w:t>or</w:t>
      </w:r>
      <w:r w:rsidR="00DF6AEC" w:rsidRPr="00DF6AEC">
        <w:rPr>
          <w:noProof/>
          <w:sz w:val="20"/>
          <w:szCs w:val="20"/>
        </w:rPr>
        <w:t xml:space="preserve"> </w:t>
      </w:r>
      <m:oMath>
        <m:d>
          <m:dPr>
            <m:ctrlPr>
              <w:rPr>
                <w:rFonts w:ascii="Cambria Math" w:hAnsi="Cambria Math"/>
                <w:i/>
                <w:noProof/>
                <w:sz w:val="20"/>
                <w:szCs w:val="20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noProof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noProof/>
                    <w:sz w:val="20"/>
                    <w:szCs w:val="20"/>
                  </w:rPr>
                  <m:t>A</m:t>
                </m:r>
              </m:e>
              <m:sub>
                <m:r>
                  <w:rPr>
                    <w:rFonts w:ascii="Cambria Math" w:hAnsi="Cambria Math"/>
                    <w:noProof/>
                    <w:sz w:val="20"/>
                    <w:szCs w:val="20"/>
                  </w:rPr>
                  <m:t>1</m:t>
                </m:r>
              </m:sub>
            </m:sSub>
            <m:r>
              <w:rPr>
                <w:rFonts w:ascii="Cambria Math" w:hAnsi="Cambria Math"/>
                <w:noProof/>
                <w:sz w:val="20"/>
                <w:szCs w:val="20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noProof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noProof/>
                    <w:sz w:val="20"/>
                    <w:szCs w:val="20"/>
                  </w:rPr>
                  <m:t>A</m:t>
                </m:r>
              </m:e>
              <m:sub>
                <m:d>
                  <m:dPr>
                    <m:ctrlPr>
                      <w:rPr>
                        <w:rFonts w:ascii="Cambria Math" w:hAnsi="Cambria Math"/>
                        <w:i/>
                        <w:noProof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hAnsi="Cambria Math" w:hint="eastAsia"/>
                        <w:noProof/>
                        <w:sz w:val="20"/>
                        <w:szCs w:val="20"/>
                      </w:rPr>
                      <m:t>Δ</m:t>
                    </m:r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</w:rPr>
                      <m:t>P</m:t>
                    </m:r>
                  </m:e>
                </m:d>
              </m:sub>
            </m:sSub>
          </m:e>
        </m:d>
        <m:r>
          <w:rPr>
            <w:rFonts w:ascii="Cambria Math" w:hAnsi="Cambria Math"/>
            <w:noProof/>
            <w:sz w:val="20"/>
            <w:szCs w:val="20"/>
          </w:rPr>
          <m:t xml:space="preserve">= </m:t>
        </m:r>
        <m:f>
          <m:fPr>
            <m:ctrlPr>
              <w:rPr>
                <w:rFonts w:ascii="Cambria Math" w:hAnsi="Cambria Math"/>
                <w:i/>
                <w:noProof/>
                <w:sz w:val="20"/>
                <w:szCs w:val="20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noProof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noProof/>
                    <w:sz w:val="20"/>
                    <w:szCs w:val="20"/>
                  </w:rPr>
                  <m:t>F</m:t>
                </m:r>
              </m:e>
              <m:sub>
                <m:d>
                  <m:dPr>
                    <m:ctrlPr>
                      <w:rPr>
                        <w:rFonts w:ascii="Cambria Math" w:hAnsi="Cambria Math"/>
                        <w:i/>
                        <w:noProof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</w:rPr>
                      <m:t>x</m:t>
                    </m:r>
                  </m:e>
                </m:d>
              </m:sub>
            </m:sSub>
          </m:num>
          <m:den>
            <m:r>
              <w:rPr>
                <w:rFonts w:ascii="Cambria Math" w:hAnsi="Cambria Math" w:hint="eastAsia"/>
                <w:noProof/>
                <w:sz w:val="20"/>
                <w:szCs w:val="20"/>
              </w:rPr>
              <m:t>Δ</m:t>
            </m:r>
            <m:r>
              <w:rPr>
                <w:rFonts w:ascii="Cambria Math" w:hAnsi="Cambria Math"/>
                <w:noProof/>
                <w:sz w:val="20"/>
                <w:szCs w:val="20"/>
              </w:rPr>
              <m:t>P</m:t>
            </m:r>
          </m:den>
        </m:f>
      </m:oMath>
      <w:r w:rsidR="00DF6AEC" w:rsidRPr="00DF6AEC">
        <w:rPr>
          <w:rFonts w:hint="eastAsia"/>
          <w:noProof/>
          <w:sz w:val="20"/>
          <w:szCs w:val="20"/>
        </w:rPr>
        <w:t xml:space="preserve"> … </w:t>
      </w:r>
      <w:r w:rsidR="004B7D99" w:rsidRPr="004B7D99">
        <w:rPr>
          <w:rFonts w:ascii="Times New Roman" w:hAnsi="Times New Roman" w:cs="Times New Roman"/>
          <w:noProof/>
          <w:sz w:val="20"/>
          <w:szCs w:val="20"/>
        </w:rPr>
        <w:t xml:space="preserve">equation </w:t>
      </w:r>
      <w:r w:rsidR="00DF6AEC" w:rsidRPr="00DF6AEC">
        <w:rPr>
          <w:rFonts w:ascii="Times New Roman" w:eastAsiaTheme="minorEastAsia" w:hAnsi="Times New Roman" w:cs="Times New Roman"/>
          <w:noProof/>
          <w:sz w:val="20"/>
          <w:szCs w:val="20"/>
        </w:rPr>
        <w:t>(</w:t>
      </w:r>
      <w:r w:rsidR="0090032E">
        <w:rPr>
          <w:rFonts w:ascii="Times New Roman" w:eastAsiaTheme="minorEastAsia" w:hAnsi="Times New Roman" w:cs="Times New Roman"/>
          <w:noProof/>
          <w:sz w:val="20"/>
          <w:szCs w:val="20"/>
        </w:rPr>
        <w:t>6-3</w:t>
      </w:r>
      <w:r w:rsidR="00DF6AEC" w:rsidRPr="00DF6AEC">
        <w:rPr>
          <w:rFonts w:ascii="Times New Roman" w:eastAsiaTheme="minorEastAsia" w:hAnsi="Times New Roman" w:cs="Times New Roman"/>
          <w:noProof/>
          <w:sz w:val="20"/>
          <w:szCs w:val="20"/>
        </w:rPr>
        <w:t>)</w:t>
      </w:r>
    </w:p>
    <w:p w14:paraId="3D1F0848" w14:textId="77777777" w:rsidR="00DF6AEC" w:rsidRPr="00DF6AEC" w:rsidRDefault="00DF6AEC" w:rsidP="00D57603">
      <w:pPr>
        <w:spacing w:line="480" w:lineRule="auto"/>
        <w:rPr>
          <w:rFonts w:ascii="Times New Roman" w:eastAsia="ＭＳ ゴシック" w:hAnsi="Times New Roman" w:cs="Times New Roman"/>
          <w:noProof/>
          <w:sz w:val="20"/>
          <w:szCs w:val="20"/>
        </w:rPr>
      </w:pPr>
      <w:r w:rsidRPr="00DF6AEC">
        <w:rPr>
          <w:rFonts w:ascii="Times New Roman" w:eastAsia="ＭＳ ゴシック" w:hAnsi="Times New Roman" w:cs="Times New Roman"/>
          <w:noProof/>
          <w:sz w:val="20"/>
          <w:szCs w:val="20"/>
        </w:rPr>
        <w:t xml:space="preserve">Where </w:t>
      </w:r>
      <w:r w:rsidRPr="00DF6AEC">
        <w:rPr>
          <w:rFonts w:ascii="Times New Roman" w:eastAsia="ＭＳ ゴシック" w:hAnsi="Times New Roman" w:cs="Times New Roman" w:hint="eastAsia"/>
          <w:i/>
          <w:iCs/>
          <w:noProof/>
          <w:sz w:val="20"/>
          <w:szCs w:val="20"/>
        </w:rPr>
        <w:t>A</w:t>
      </w:r>
      <w:r w:rsidRPr="00DF6AEC">
        <w:rPr>
          <w:rFonts w:ascii="Times New Roman" w:eastAsia="ＭＳ ゴシック" w:hAnsi="Times New Roman" w:cs="Times New Roman"/>
          <w:i/>
          <w:iCs/>
          <w:noProof/>
          <w:sz w:val="20"/>
          <w:szCs w:val="20"/>
          <w:vertAlign w:val="subscript"/>
        </w:rPr>
        <w:t>(P)</w:t>
      </w:r>
      <w:r w:rsidRPr="00DF6AEC">
        <w:rPr>
          <w:rFonts w:ascii="Times New Roman" w:eastAsia="ＭＳ ゴシック" w:hAnsi="Times New Roman" w:cs="Times New Roman"/>
          <w:noProof/>
          <w:sz w:val="20"/>
          <w:szCs w:val="20"/>
        </w:rPr>
        <w:t xml:space="preserve">, and </w:t>
      </w:r>
      <m:oMath>
        <m:sSub>
          <m:sSubPr>
            <m:ctrlPr>
              <w:rPr>
                <w:rFonts w:ascii="Cambria Math" w:hAnsi="Cambria Math"/>
                <w:i/>
                <w:noProof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noProof/>
                <w:sz w:val="20"/>
                <w:szCs w:val="20"/>
              </w:rPr>
              <m:t>(A</m:t>
            </m:r>
          </m:e>
          <m:sub>
            <m:r>
              <w:rPr>
                <w:rFonts w:ascii="Cambria Math" w:hAnsi="Cambria Math"/>
                <w:noProof/>
                <w:sz w:val="20"/>
                <w:szCs w:val="20"/>
              </w:rPr>
              <m:t>1</m:t>
            </m:r>
          </m:sub>
        </m:sSub>
        <m:r>
          <w:rPr>
            <w:rFonts w:ascii="Cambria Math" w:hAnsi="Cambria Math"/>
            <w:noProof/>
            <w:sz w:val="20"/>
            <w:szCs w:val="20"/>
          </w:rPr>
          <m:t>-</m:t>
        </m:r>
        <m:sSub>
          <m:sSubPr>
            <m:ctrlPr>
              <w:rPr>
                <w:rFonts w:ascii="Cambria Math" w:hAnsi="Cambria Math"/>
                <w:i/>
                <w:noProof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noProof/>
                <w:sz w:val="20"/>
                <w:szCs w:val="20"/>
              </w:rPr>
              <m:t>A</m:t>
            </m:r>
          </m:e>
          <m:sub>
            <m:d>
              <m:dPr>
                <m:ctrlPr>
                  <w:rPr>
                    <w:rFonts w:ascii="Cambria Math" w:hAnsi="Cambria Math"/>
                    <w:i/>
                    <w:noProof/>
                    <w:sz w:val="20"/>
                    <w:szCs w:val="20"/>
                  </w:rPr>
                </m:ctrlPr>
              </m:dPr>
              <m:e>
                <m:r>
                  <w:rPr>
                    <w:rFonts w:ascii="Cambria Math" w:hAnsi="Cambria Math" w:hint="eastAsia"/>
                    <w:noProof/>
                    <w:sz w:val="20"/>
                    <w:szCs w:val="20"/>
                  </w:rPr>
                  <m:t>Δ</m:t>
                </m:r>
                <m:r>
                  <w:rPr>
                    <w:rFonts w:ascii="Cambria Math" w:hAnsi="Cambria Math"/>
                    <w:noProof/>
                    <w:sz w:val="20"/>
                    <w:szCs w:val="20"/>
                  </w:rPr>
                  <m:t>P</m:t>
                </m:r>
              </m:e>
            </m:d>
          </m:sub>
        </m:sSub>
        <m:r>
          <w:rPr>
            <w:rFonts w:ascii="Cambria Math" w:hAnsi="Cambria Math"/>
            <w:noProof/>
            <w:sz w:val="20"/>
            <w:szCs w:val="20"/>
          </w:rPr>
          <m:t>)</m:t>
        </m:r>
      </m:oMath>
      <w:r w:rsidRPr="00DF6AEC">
        <w:rPr>
          <w:rFonts w:ascii="Times New Roman" w:eastAsia="ＭＳ ゴシック" w:hAnsi="Times New Roman" w:cs="Times New Roman"/>
          <w:noProof/>
          <w:sz w:val="20"/>
          <w:szCs w:val="20"/>
        </w:rPr>
        <w:t xml:space="preserve"> are the cross-sectional area of the variable orifice and effective surface area of the flap plate</w:t>
      </w:r>
      <w:r w:rsidRPr="00DF6AEC">
        <w:rPr>
          <w:rFonts w:ascii="Times New Roman" w:eastAsia="ＭＳ ゴシック" w:hAnsi="Times New Roman" w:cs="Times New Roman" w:hint="eastAsia"/>
          <w:noProof/>
          <w:sz w:val="20"/>
          <w:szCs w:val="20"/>
        </w:rPr>
        <w:t xml:space="preserve"> </w:t>
      </w:r>
      <w:r w:rsidRPr="00DF6AEC">
        <w:rPr>
          <w:rFonts w:ascii="Times New Roman" w:eastAsia="ＭＳ ゴシック" w:hAnsi="Times New Roman" w:cs="Times New Roman"/>
          <w:noProof/>
          <w:sz w:val="20"/>
          <w:szCs w:val="20"/>
        </w:rPr>
        <w:t xml:space="preserve">at the pressure gradient of </w:t>
      </w:r>
      <m:oMath>
        <m:r>
          <w:rPr>
            <w:rFonts w:ascii="Cambria Math" w:hAnsi="Cambria Math" w:hint="eastAsia"/>
            <w:noProof/>
            <w:sz w:val="20"/>
            <w:szCs w:val="20"/>
          </w:rPr>
          <m:t>Δ</m:t>
        </m:r>
        <m:r>
          <w:rPr>
            <w:rFonts w:ascii="Cambria Math" w:hAnsi="Cambria Math"/>
            <w:noProof/>
            <w:sz w:val="20"/>
            <w:szCs w:val="20"/>
          </w:rPr>
          <m:t>P</m:t>
        </m:r>
      </m:oMath>
      <w:r w:rsidRPr="00DF6AEC">
        <w:rPr>
          <w:rFonts w:ascii="Times New Roman" w:eastAsia="ＭＳ ゴシック" w:hAnsi="Times New Roman" w:cs="Times New Roman"/>
          <w:noProof/>
          <w:sz w:val="20"/>
          <w:szCs w:val="20"/>
        </w:rPr>
        <w:t xml:space="preserve">, respectively. </w:t>
      </w:r>
    </w:p>
    <w:p w14:paraId="6A8D9A01" w14:textId="03B9FDDC" w:rsidR="00DF6AEC" w:rsidRPr="00DF6AEC" w:rsidRDefault="00DF6AEC" w:rsidP="00D57603">
      <w:pPr>
        <w:spacing w:line="480" w:lineRule="auto"/>
        <w:rPr>
          <w:rFonts w:ascii="Times New Roman" w:eastAsia="ＭＳ ゴシック" w:hAnsi="Times New Roman" w:cs="Times New Roman"/>
          <w:noProof/>
          <w:sz w:val="20"/>
          <w:szCs w:val="20"/>
          <w:lang w:val="it-IT"/>
        </w:rPr>
      </w:pPr>
      <w:r w:rsidRPr="00DF6AEC">
        <w:rPr>
          <w:rFonts w:ascii="Times New Roman" w:eastAsia="ＭＳ ゴシック" w:hAnsi="Times New Roman" w:cs="Times New Roman"/>
          <w:noProof/>
          <w:sz w:val="20"/>
          <w:szCs w:val="20"/>
        </w:rPr>
        <w:t>Inserting equation (</w:t>
      </w:r>
      <w:r w:rsidR="00FD3B5B">
        <w:rPr>
          <w:rFonts w:ascii="Times New Roman" w:eastAsia="ＭＳ ゴシック" w:hAnsi="Times New Roman" w:cs="Times New Roman"/>
          <w:noProof/>
          <w:sz w:val="20"/>
          <w:szCs w:val="20"/>
        </w:rPr>
        <w:t>6-3</w:t>
      </w:r>
      <w:r w:rsidRPr="00DF6AEC">
        <w:rPr>
          <w:rFonts w:ascii="Times New Roman" w:eastAsia="ＭＳ ゴシック" w:hAnsi="Times New Roman" w:cs="Times New Roman"/>
          <w:noProof/>
          <w:sz w:val="20"/>
          <w:szCs w:val="20"/>
        </w:rPr>
        <w:t>) to equation (</w:t>
      </w:r>
      <w:r w:rsidR="00FD3B5B">
        <w:rPr>
          <w:rFonts w:ascii="Times New Roman" w:eastAsia="ＭＳ ゴシック" w:hAnsi="Times New Roman" w:cs="Times New Roman"/>
          <w:noProof/>
          <w:sz w:val="20"/>
          <w:szCs w:val="20"/>
        </w:rPr>
        <w:t>6-2</w:t>
      </w:r>
      <w:r w:rsidRPr="00DF6AEC">
        <w:rPr>
          <w:rFonts w:ascii="Times New Roman" w:eastAsia="ＭＳ ゴシック" w:hAnsi="Times New Roman" w:cs="Times New Roman"/>
          <w:noProof/>
          <w:sz w:val="20"/>
          <w:szCs w:val="20"/>
        </w:rPr>
        <w:t xml:space="preserve">) can be described as follows: </w:t>
      </w:r>
    </w:p>
    <w:p w14:paraId="555A0F20" w14:textId="77777777" w:rsidR="00DF6AEC" w:rsidRPr="00DF6AEC" w:rsidRDefault="00C26E2E" w:rsidP="00D57603">
      <w:pPr>
        <w:spacing w:line="480" w:lineRule="auto"/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it-IT"/>
        </w:rPr>
      </w:pPr>
      <m:oMath>
        <m:sSup>
          <m:sSupPr>
            <m:ctrlPr>
              <w:rPr>
                <w:rFonts w:ascii="Cambria Math" w:hAnsi="Cambria Math"/>
                <w:i/>
                <w:noProof/>
                <w:sz w:val="20"/>
                <w:szCs w:val="20"/>
              </w:rPr>
            </m:ctrlPr>
          </m:sSupPr>
          <m:e>
            <m:r>
              <w:rPr>
                <w:rFonts w:ascii="Cambria Math" w:hAnsi="Cambria Math"/>
                <w:noProof/>
                <w:sz w:val="20"/>
                <w:szCs w:val="20"/>
              </w:rPr>
              <m:t>Q</m:t>
            </m:r>
          </m:e>
          <m:sup>
            <m:r>
              <w:rPr>
                <w:rFonts w:ascii="Cambria Math" w:hAnsi="Cambria Math"/>
                <w:noProof/>
                <w:sz w:val="20"/>
                <w:szCs w:val="20"/>
                <w:lang w:val="it-IT"/>
              </w:rPr>
              <m:t>2</m:t>
            </m:r>
          </m:sup>
        </m:sSup>
        <m:r>
          <w:rPr>
            <w:rFonts w:ascii="Cambria Math" w:hAnsi="Cambria Math"/>
            <w:noProof/>
            <w:sz w:val="20"/>
            <w:szCs w:val="20"/>
            <w:lang w:val="it-IT"/>
          </w:rPr>
          <m:t>=</m:t>
        </m:r>
        <m:f>
          <m:fPr>
            <m:ctrlPr>
              <w:rPr>
                <w:rFonts w:ascii="Cambria Math" w:hAnsi="Cambria Math"/>
                <w:i/>
                <w:noProof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noProof/>
                <w:sz w:val="20"/>
                <w:szCs w:val="20"/>
                <w:lang w:val="it-IT"/>
              </w:rPr>
              <m:t>2</m:t>
            </m:r>
            <m:sSup>
              <m:sSupPr>
                <m:ctrlPr>
                  <w:rPr>
                    <w:rFonts w:ascii="Cambria Math" w:hAnsi="Cambria Math"/>
                    <w:i/>
                    <w:noProof/>
                    <w:sz w:val="20"/>
                    <w:szCs w:val="20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/>
                        <w:i/>
                        <w:noProof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  <w:lang w:val="it-IT"/>
                      </w:rPr>
                      <m:t>1</m:t>
                    </m:r>
                  </m:sub>
                </m:sSub>
              </m:e>
              <m:sup>
                <m:r>
                  <w:rPr>
                    <w:rFonts w:ascii="Cambria Math" w:hAnsi="Cambria Math"/>
                    <w:noProof/>
                    <w:sz w:val="20"/>
                    <w:szCs w:val="20"/>
                    <w:lang w:val="it-IT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  <w:noProof/>
                    <w:sz w:val="20"/>
                    <w:szCs w:val="20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/>
                        <w:i/>
                        <w:noProof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</w:rPr>
                      <m:t>A</m:t>
                    </m:r>
                  </m:e>
                  <m:sub>
                    <m:d>
                      <m:dPr>
                        <m:ctrlPr>
                          <w:rPr>
                            <w:rFonts w:ascii="Cambria Math" w:hAnsi="Cambria Math"/>
                            <w:i/>
                            <w:noProof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hint="eastAsia"/>
                            <w:noProof/>
                            <w:sz w:val="20"/>
                            <w:szCs w:val="20"/>
                          </w:rPr>
                          <m:t>Δ</m:t>
                        </m:r>
                        <m:r>
                          <w:rPr>
                            <w:rFonts w:ascii="Cambria Math" w:hAnsi="Cambria Math"/>
                            <w:noProof/>
                            <w:sz w:val="20"/>
                            <w:szCs w:val="20"/>
                          </w:rPr>
                          <m:t>P</m:t>
                        </m:r>
                      </m:e>
                    </m:d>
                  </m:sub>
                </m:sSub>
              </m:e>
              <m:sup>
                <m:r>
                  <w:rPr>
                    <w:rFonts w:ascii="Cambria Math" w:hAnsi="Cambria Math"/>
                    <w:noProof/>
                    <w:sz w:val="20"/>
                    <w:szCs w:val="20"/>
                    <w:lang w:val="it-IT"/>
                  </w:rPr>
                  <m:t>2</m:t>
                </m:r>
              </m:sup>
            </m:sSup>
          </m:num>
          <m:den>
            <m:d>
              <m:dPr>
                <m:ctrlPr>
                  <w:rPr>
                    <w:rFonts w:ascii="Cambria Math" w:hAnsi="Cambria Math"/>
                    <w:i/>
                    <w:noProof/>
                    <w:sz w:val="20"/>
                    <w:szCs w:val="20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noProof/>
                        <w:sz w:val="20"/>
                        <w:szCs w:val="20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noProof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  <w:sz w:val="20"/>
                            <w:szCs w:val="20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  <w:noProof/>
                            <w:sz w:val="20"/>
                            <w:szCs w:val="20"/>
                            <w:lang w:val="it-IT"/>
                          </w:rPr>
                          <m:t>1</m:t>
                        </m:r>
                      </m:sub>
                    </m:sSub>
                  </m:e>
                  <m:sup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  <w:lang w:val="it-IT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noProof/>
                    <w:sz w:val="20"/>
                    <w:szCs w:val="20"/>
                    <w:lang w:val="it-IT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noProof/>
                        <w:sz w:val="20"/>
                        <w:szCs w:val="20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noProof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  <w:sz w:val="20"/>
                            <w:szCs w:val="20"/>
                          </w:rPr>
                          <m:t>A</m:t>
                        </m:r>
                      </m:e>
                      <m:sub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noProof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hint="eastAsia"/>
                                <w:noProof/>
                                <w:sz w:val="20"/>
                                <w:szCs w:val="20"/>
                              </w:rPr>
                              <m:t>Δ</m:t>
                            </m:r>
                            <m:r>
                              <w:rPr>
                                <w:rFonts w:ascii="Cambria Math" w:hAnsi="Cambria Math"/>
                                <w:noProof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</m:d>
                      </m:sub>
                    </m:sSub>
                  </m:e>
                  <m:sup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  <w:lang w:val="it-IT"/>
                      </w:rPr>
                      <m:t>2</m:t>
                    </m:r>
                  </m:sup>
                </m:sSup>
              </m:e>
            </m:d>
          </m:den>
        </m:f>
        <m:f>
          <m:fPr>
            <m:ctrlPr>
              <w:rPr>
                <w:rFonts w:ascii="Cambria Math" w:hAnsi="Cambria Math"/>
                <w:i/>
                <w:noProof/>
                <w:sz w:val="20"/>
                <w:szCs w:val="20"/>
              </w:rPr>
            </m:ctrlPr>
          </m:fPr>
          <m:num>
            <m:r>
              <w:rPr>
                <w:rFonts w:ascii="Cambria Math" w:hAnsi="Cambria Math" w:hint="eastAsia"/>
                <w:noProof/>
                <w:sz w:val="20"/>
                <w:szCs w:val="20"/>
              </w:rPr>
              <m:t>Δ</m:t>
            </m:r>
            <m:r>
              <w:rPr>
                <w:rFonts w:ascii="Cambria Math" w:hAnsi="Cambria Math"/>
                <w:noProof/>
                <w:sz w:val="20"/>
                <w:szCs w:val="20"/>
              </w:rPr>
              <m:t>P</m:t>
            </m:r>
          </m:num>
          <m:den>
            <m:r>
              <w:rPr>
                <w:rFonts w:ascii="Cambria Math" w:hAnsi="Cambria Math" w:hint="eastAsia"/>
                <w:noProof/>
                <w:sz w:val="20"/>
                <w:szCs w:val="20"/>
              </w:rPr>
              <m:t>ρ</m:t>
            </m:r>
          </m:den>
        </m:f>
        <m:r>
          <m:rPr>
            <m:sty m:val="p"/>
          </m:rPr>
          <w:rPr>
            <w:rFonts w:ascii="Cambria Math" w:hAnsi="Cambria Math" w:hint="eastAsia"/>
            <w:noProof/>
            <w:sz w:val="20"/>
            <w:szCs w:val="20"/>
            <w:lang w:val="it-IT"/>
          </w:rPr>
          <m:t>=</m:t>
        </m:r>
        <m:f>
          <m:fPr>
            <m:ctrlPr>
              <w:rPr>
                <w:rFonts w:ascii="Cambria Math" w:hAnsi="Cambria Math"/>
                <w:i/>
                <w:noProof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noProof/>
                <w:sz w:val="20"/>
                <w:szCs w:val="20"/>
                <w:lang w:val="it-IT"/>
              </w:rPr>
              <m:t>2</m:t>
            </m:r>
            <m:sSup>
              <m:sSupPr>
                <m:ctrlPr>
                  <w:rPr>
                    <w:rFonts w:ascii="Cambria Math" w:hAnsi="Cambria Math"/>
                    <w:i/>
                    <w:noProof/>
                    <w:sz w:val="20"/>
                    <w:szCs w:val="20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/>
                        <w:i/>
                        <w:noProof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  <w:lang w:val="it-IT"/>
                      </w:rPr>
                      <m:t>1</m:t>
                    </m:r>
                  </m:sub>
                </m:sSub>
              </m:e>
              <m:sup>
                <m:r>
                  <w:rPr>
                    <w:rFonts w:ascii="Cambria Math" w:hAnsi="Cambria Math"/>
                    <w:noProof/>
                    <w:sz w:val="20"/>
                    <w:szCs w:val="20"/>
                    <w:lang w:val="it-IT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  <w:noProof/>
                    <w:sz w:val="20"/>
                    <w:szCs w:val="20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/>
                        <w:i/>
                        <w:noProof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</w:rPr>
                      <m:t>A</m:t>
                    </m:r>
                  </m:e>
                  <m:sub>
                    <m:d>
                      <m:dPr>
                        <m:ctrlPr>
                          <w:rPr>
                            <w:rFonts w:ascii="Cambria Math" w:hAnsi="Cambria Math"/>
                            <w:i/>
                            <w:noProof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hint="eastAsia"/>
                            <w:noProof/>
                            <w:sz w:val="20"/>
                            <w:szCs w:val="20"/>
                          </w:rPr>
                          <m:t>Δ</m:t>
                        </m:r>
                        <m:r>
                          <w:rPr>
                            <w:rFonts w:ascii="Cambria Math" w:hAnsi="Cambria Math"/>
                            <w:noProof/>
                            <w:sz w:val="20"/>
                            <w:szCs w:val="20"/>
                          </w:rPr>
                          <m:t>P</m:t>
                        </m:r>
                      </m:e>
                    </m:d>
                  </m:sub>
                </m:sSub>
              </m:e>
              <m:sup>
                <m:r>
                  <w:rPr>
                    <w:rFonts w:ascii="Cambria Math" w:hAnsi="Cambria Math"/>
                    <w:noProof/>
                    <w:sz w:val="20"/>
                    <w:szCs w:val="20"/>
                    <w:lang w:val="it-IT"/>
                  </w:rPr>
                  <m:t>2</m:t>
                </m:r>
              </m:sup>
            </m:sSup>
          </m:num>
          <m:den>
            <m:d>
              <m:dPr>
                <m:ctrlPr>
                  <w:rPr>
                    <w:rFonts w:ascii="Cambria Math" w:hAnsi="Cambria Math"/>
                    <w:i/>
                    <w:noProof/>
                    <w:sz w:val="20"/>
                    <w:szCs w:val="20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noProof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  <w:lang w:val="it-IT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noProof/>
                    <w:sz w:val="20"/>
                    <w:szCs w:val="20"/>
                    <w:lang w:val="it-IT"/>
                  </w:rPr>
                  <m:t xml:space="preserve"> +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noProof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</w:rPr>
                      <m:t>A</m:t>
                    </m:r>
                  </m:e>
                  <m:sub>
                    <m:d>
                      <m:dPr>
                        <m:ctrlPr>
                          <w:rPr>
                            <w:rFonts w:ascii="Cambria Math" w:hAnsi="Cambria Math"/>
                            <w:i/>
                            <w:noProof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hint="eastAsia"/>
                            <w:noProof/>
                            <w:sz w:val="20"/>
                            <w:szCs w:val="20"/>
                          </w:rPr>
                          <m:t>Δ</m:t>
                        </m:r>
                        <m:r>
                          <w:rPr>
                            <w:rFonts w:ascii="Cambria Math" w:hAnsi="Cambria Math"/>
                            <w:noProof/>
                            <w:sz w:val="20"/>
                            <w:szCs w:val="20"/>
                          </w:rPr>
                          <m:t>P</m:t>
                        </m:r>
                      </m:e>
                    </m:d>
                  </m:sub>
                </m:sSub>
              </m:e>
            </m:d>
            <m:d>
              <m:dPr>
                <m:ctrlPr>
                  <w:rPr>
                    <w:rFonts w:ascii="Cambria Math" w:hAnsi="Cambria Math"/>
                    <w:i/>
                    <w:noProof/>
                    <w:sz w:val="20"/>
                    <w:szCs w:val="20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noProof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  <w:lang w:val="it-IT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noProof/>
                    <w:sz w:val="20"/>
                    <w:szCs w:val="20"/>
                    <w:lang w:val="it-IT"/>
                  </w:rPr>
                  <m:t xml:space="preserve"> -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noProof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</w:rPr>
                      <m:t>A</m:t>
                    </m:r>
                  </m:e>
                  <m:sub>
                    <m:d>
                      <m:dPr>
                        <m:ctrlPr>
                          <w:rPr>
                            <w:rFonts w:ascii="Cambria Math" w:hAnsi="Cambria Math"/>
                            <w:i/>
                            <w:noProof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hint="eastAsia"/>
                            <w:noProof/>
                            <w:sz w:val="20"/>
                            <w:szCs w:val="20"/>
                          </w:rPr>
                          <m:t>Δ</m:t>
                        </m:r>
                        <m:r>
                          <w:rPr>
                            <w:rFonts w:ascii="Cambria Math" w:hAnsi="Cambria Math"/>
                            <w:noProof/>
                            <w:sz w:val="20"/>
                            <w:szCs w:val="20"/>
                          </w:rPr>
                          <m:t>P</m:t>
                        </m:r>
                      </m:e>
                    </m:d>
                  </m:sub>
                </m:sSub>
              </m:e>
            </m:d>
          </m:den>
        </m:f>
        <m:f>
          <m:fPr>
            <m:ctrlPr>
              <w:rPr>
                <w:rFonts w:ascii="Cambria Math" w:hAnsi="Cambria Math"/>
                <w:i/>
                <w:noProof/>
                <w:sz w:val="20"/>
                <w:szCs w:val="20"/>
              </w:rPr>
            </m:ctrlPr>
          </m:fPr>
          <m:num>
            <m:r>
              <w:rPr>
                <w:rFonts w:ascii="Cambria Math" w:hAnsi="Cambria Math" w:hint="eastAsia"/>
                <w:noProof/>
                <w:sz w:val="20"/>
                <w:szCs w:val="20"/>
              </w:rPr>
              <m:t>Δ</m:t>
            </m:r>
            <m:r>
              <w:rPr>
                <w:rFonts w:ascii="Cambria Math" w:hAnsi="Cambria Math"/>
                <w:noProof/>
                <w:sz w:val="20"/>
                <w:szCs w:val="20"/>
              </w:rPr>
              <m:t>P</m:t>
            </m:r>
          </m:num>
          <m:den>
            <m:r>
              <w:rPr>
                <w:rFonts w:ascii="Cambria Math" w:hAnsi="Cambria Math" w:hint="eastAsia"/>
                <w:noProof/>
                <w:sz w:val="20"/>
                <w:szCs w:val="20"/>
              </w:rPr>
              <m:t>ρ</m:t>
            </m:r>
          </m:den>
        </m:f>
        <m:r>
          <w:rPr>
            <w:rFonts w:ascii="Cambria Math" w:hAnsi="Cambria Math"/>
            <w:noProof/>
            <w:sz w:val="20"/>
            <w:szCs w:val="20"/>
            <w:lang w:val="it-IT"/>
          </w:rPr>
          <m:t xml:space="preserve">= </m:t>
        </m:r>
        <m:f>
          <m:fPr>
            <m:ctrlPr>
              <w:rPr>
                <w:rFonts w:ascii="Cambria Math" w:hAnsi="Cambria Math"/>
                <w:i/>
                <w:noProof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noProof/>
                <w:sz w:val="20"/>
                <w:szCs w:val="20"/>
                <w:lang w:val="it-IT"/>
              </w:rPr>
              <m:t>2</m:t>
            </m:r>
            <m:sSup>
              <m:sSupPr>
                <m:ctrlPr>
                  <w:rPr>
                    <w:rFonts w:ascii="Cambria Math" w:hAnsi="Cambria Math"/>
                    <w:i/>
                    <w:noProof/>
                    <w:sz w:val="20"/>
                    <w:szCs w:val="20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/>
                        <w:i/>
                        <w:noProof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  <w:lang w:val="it-IT"/>
                      </w:rPr>
                      <m:t>1</m:t>
                    </m:r>
                  </m:sub>
                </m:sSub>
              </m:e>
              <m:sup>
                <m:r>
                  <w:rPr>
                    <w:rFonts w:ascii="Cambria Math" w:hAnsi="Cambria Math"/>
                    <w:noProof/>
                    <w:sz w:val="20"/>
                    <w:szCs w:val="20"/>
                    <w:lang w:val="it-IT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  <w:noProof/>
                    <w:sz w:val="20"/>
                    <w:szCs w:val="20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/>
                        <w:i/>
                        <w:noProof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</w:rPr>
                      <m:t>A</m:t>
                    </m:r>
                  </m:e>
                  <m:sub>
                    <m:d>
                      <m:dPr>
                        <m:ctrlPr>
                          <w:rPr>
                            <w:rFonts w:ascii="Cambria Math" w:hAnsi="Cambria Math"/>
                            <w:i/>
                            <w:noProof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hint="eastAsia"/>
                            <w:noProof/>
                            <w:sz w:val="20"/>
                            <w:szCs w:val="20"/>
                          </w:rPr>
                          <m:t>Δ</m:t>
                        </m:r>
                        <m:r>
                          <w:rPr>
                            <w:rFonts w:ascii="Cambria Math" w:hAnsi="Cambria Math"/>
                            <w:noProof/>
                            <w:sz w:val="20"/>
                            <w:szCs w:val="20"/>
                          </w:rPr>
                          <m:t>P</m:t>
                        </m:r>
                      </m:e>
                    </m:d>
                  </m:sub>
                </m:sSub>
              </m:e>
              <m:sup>
                <m:r>
                  <w:rPr>
                    <w:rFonts w:ascii="Cambria Math" w:hAnsi="Cambria Math"/>
                    <w:noProof/>
                    <w:sz w:val="20"/>
                    <w:szCs w:val="20"/>
                    <w:lang w:val="it-IT"/>
                  </w:rPr>
                  <m:t>2</m:t>
                </m:r>
              </m:sup>
            </m:sSup>
          </m:num>
          <m:den>
            <m:d>
              <m:dPr>
                <m:ctrlPr>
                  <w:rPr>
                    <w:rFonts w:ascii="Cambria Math" w:hAnsi="Cambria Math"/>
                    <w:i/>
                    <w:noProof/>
                    <w:sz w:val="20"/>
                    <w:szCs w:val="20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noProof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  <w:lang w:val="it-IT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noProof/>
                    <w:sz w:val="20"/>
                    <w:szCs w:val="20"/>
                    <w:lang w:val="it-IT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noProof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</w:rPr>
                      <m:t>A</m:t>
                    </m:r>
                  </m:e>
                  <m:sub>
                    <m:d>
                      <m:dPr>
                        <m:ctrlPr>
                          <w:rPr>
                            <w:rFonts w:ascii="Cambria Math" w:hAnsi="Cambria Math"/>
                            <w:i/>
                            <w:noProof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hint="eastAsia"/>
                            <w:noProof/>
                            <w:sz w:val="20"/>
                            <w:szCs w:val="20"/>
                          </w:rPr>
                          <m:t>Δ</m:t>
                        </m:r>
                        <m:r>
                          <w:rPr>
                            <w:rFonts w:ascii="Cambria Math" w:hAnsi="Cambria Math"/>
                            <w:noProof/>
                            <w:sz w:val="20"/>
                            <w:szCs w:val="20"/>
                          </w:rPr>
                          <m:t>P</m:t>
                        </m:r>
                      </m:e>
                    </m:d>
                  </m:sub>
                </m:sSub>
              </m:e>
            </m:d>
            <m:r>
              <w:rPr>
                <w:rFonts w:ascii="Cambria Math" w:hAnsi="Cambria Math"/>
                <w:noProof/>
                <w:sz w:val="20"/>
                <w:szCs w:val="20"/>
                <w:lang w:val="it-IT"/>
              </w:rPr>
              <m:t>*</m:t>
            </m:r>
            <m:f>
              <m:fPr>
                <m:ctrlPr>
                  <w:rPr>
                    <w:rFonts w:ascii="Cambria Math" w:hAnsi="Cambria Math"/>
                    <w:i/>
                    <w:noProof/>
                    <w:sz w:val="20"/>
                    <w:szCs w:val="20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  <w:noProof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</w:rPr>
                      <m:t>F</m:t>
                    </m:r>
                  </m:e>
                  <m:sub>
                    <m:d>
                      <m:dPr>
                        <m:ctrlPr>
                          <w:rPr>
                            <w:rFonts w:ascii="Cambria Math" w:hAnsi="Cambria Math"/>
                            <w:i/>
                            <w:noProof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noProof/>
                            <w:sz w:val="20"/>
                            <w:szCs w:val="20"/>
                          </w:rPr>
                          <m:t>x</m:t>
                        </m:r>
                      </m:e>
                    </m:d>
                  </m:sub>
                </m:sSub>
              </m:num>
              <m:den>
                <m:r>
                  <w:rPr>
                    <w:rFonts w:ascii="Cambria Math" w:hAnsi="Cambria Math" w:hint="eastAsia"/>
                    <w:noProof/>
                    <w:sz w:val="20"/>
                    <w:szCs w:val="20"/>
                  </w:rPr>
                  <m:t>Δ</m:t>
                </m:r>
                <m:r>
                  <w:rPr>
                    <w:rFonts w:ascii="Cambria Math" w:hAnsi="Cambria Math"/>
                    <w:noProof/>
                    <w:sz w:val="20"/>
                    <w:szCs w:val="20"/>
                  </w:rPr>
                  <m:t>P</m:t>
                </m:r>
              </m:den>
            </m:f>
          </m:den>
        </m:f>
        <m:f>
          <m:fPr>
            <m:ctrlPr>
              <w:rPr>
                <w:rFonts w:ascii="Cambria Math" w:hAnsi="Cambria Math"/>
                <w:i/>
                <w:noProof/>
                <w:sz w:val="20"/>
                <w:szCs w:val="20"/>
              </w:rPr>
            </m:ctrlPr>
          </m:fPr>
          <m:num>
            <m:r>
              <w:rPr>
                <w:rFonts w:ascii="Cambria Math" w:hAnsi="Cambria Math" w:hint="eastAsia"/>
                <w:noProof/>
                <w:sz w:val="20"/>
                <w:szCs w:val="20"/>
              </w:rPr>
              <m:t>Δ</m:t>
            </m:r>
            <m:r>
              <w:rPr>
                <w:rFonts w:ascii="Cambria Math" w:hAnsi="Cambria Math"/>
                <w:noProof/>
                <w:sz w:val="20"/>
                <w:szCs w:val="20"/>
              </w:rPr>
              <m:t>P</m:t>
            </m:r>
          </m:num>
          <m:den>
            <m:r>
              <w:rPr>
                <w:rFonts w:ascii="Cambria Math" w:hAnsi="Cambria Math" w:hint="eastAsia"/>
                <w:noProof/>
                <w:sz w:val="20"/>
                <w:szCs w:val="20"/>
              </w:rPr>
              <m:t>ρ</m:t>
            </m:r>
          </m:den>
        </m:f>
        <m:r>
          <w:rPr>
            <w:rFonts w:ascii="Cambria Math" w:hAnsi="Cambria Math"/>
            <w:noProof/>
            <w:sz w:val="20"/>
            <w:szCs w:val="20"/>
            <w:lang w:val="it-IT"/>
          </w:rPr>
          <m:t>=</m:t>
        </m:r>
        <m:f>
          <m:fPr>
            <m:ctrlPr>
              <w:rPr>
                <w:rFonts w:ascii="Cambria Math" w:hAnsi="Cambria Math"/>
                <w:i/>
                <w:noProof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noProof/>
                <w:sz w:val="20"/>
                <w:szCs w:val="20"/>
                <w:lang w:val="it-IT"/>
              </w:rPr>
              <m:t>2</m:t>
            </m:r>
            <m:sSup>
              <m:sSupPr>
                <m:ctrlPr>
                  <w:rPr>
                    <w:rFonts w:ascii="Cambria Math" w:hAnsi="Cambria Math"/>
                    <w:i/>
                    <w:noProof/>
                    <w:sz w:val="20"/>
                    <w:szCs w:val="20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/>
                        <w:i/>
                        <w:noProof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  <w:lang w:val="it-IT"/>
                      </w:rPr>
                      <m:t>1</m:t>
                    </m:r>
                  </m:sub>
                </m:sSub>
              </m:e>
              <m:sup>
                <m:r>
                  <w:rPr>
                    <w:rFonts w:ascii="Cambria Math" w:hAnsi="Cambria Math"/>
                    <w:noProof/>
                    <w:sz w:val="20"/>
                    <w:szCs w:val="20"/>
                    <w:lang w:val="it-IT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  <w:noProof/>
                    <w:sz w:val="20"/>
                    <w:szCs w:val="20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/>
                        <w:i/>
                        <w:noProof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</w:rPr>
                      <m:t>A</m:t>
                    </m:r>
                  </m:e>
                  <m:sub>
                    <m:d>
                      <m:dPr>
                        <m:ctrlPr>
                          <w:rPr>
                            <w:rFonts w:ascii="Cambria Math" w:hAnsi="Cambria Math"/>
                            <w:i/>
                            <w:noProof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hint="eastAsia"/>
                            <w:noProof/>
                            <w:sz w:val="20"/>
                            <w:szCs w:val="20"/>
                          </w:rPr>
                          <m:t>Δ</m:t>
                        </m:r>
                        <m:r>
                          <w:rPr>
                            <w:rFonts w:ascii="Cambria Math" w:hAnsi="Cambria Math"/>
                            <w:noProof/>
                            <w:sz w:val="20"/>
                            <w:szCs w:val="20"/>
                          </w:rPr>
                          <m:t>P</m:t>
                        </m:r>
                      </m:e>
                    </m:d>
                  </m:sub>
                </m:sSub>
              </m:e>
              <m:sup>
                <m:r>
                  <w:rPr>
                    <w:rFonts w:ascii="Cambria Math" w:hAnsi="Cambria Math"/>
                    <w:noProof/>
                    <w:sz w:val="20"/>
                    <w:szCs w:val="20"/>
                    <w:lang w:val="it-IT"/>
                  </w:rPr>
                  <m:t>2</m:t>
                </m:r>
              </m:sup>
            </m:sSup>
          </m:num>
          <m:den>
            <m:d>
              <m:dPr>
                <m:ctrlPr>
                  <w:rPr>
                    <w:rFonts w:ascii="Cambria Math" w:hAnsi="Cambria Math"/>
                    <w:i/>
                    <w:noProof/>
                    <w:sz w:val="20"/>
                    <w:szCs w:val="20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noProof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  <w:lang w:val="it-IT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noProof/>
                    <w:sz w:val="20"/>
                    <w:szCs w:val="20"/>
                    <w:lang w:val="it-IT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noProof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</w:rPr>
                      <m:t>A</m:t>
                    </m:r>
                  </m:e>
                  <m:sub>
                    <m:d>
                      <m:dPr>
                        <m:ctrlPr>
                          <w:rPr>
                            <w:rFonts w:ascii="Cambria Math" w:hAnsi="Cambria Math"/>
                            <w:i/>
                            <w:noProof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hint="eastAsia"/>
                            <w:noProof/>
                            <w:sz w:val="20"/>
                            <w:szCs w:val="20"/>
                          </w:rPr>
                          <m:t>Δ</m:t>
                        </m:r>
                        <m:r>
                          <w:rPr>
                            <w:rFonts w:ascii="Cambria Math" w:hAnsi="Cambria Math"/>
                            <w:noProof/>
                            <w:sz w:val="20"/>
                            <w:szCs w:val="20"/>
                          </w:rPr>
                          <m:t>P</m:t>
                        </m:r>
                      </m:e>
                    </m:d>
                  </m:sub>
                </m:sSub>
              </m:e>
            </m:d>
            <m:sSub>
              <m:sSubPr>
                <m:ctrlPr>
                  <w:rPr>
                    <w:rFonts w:ascii="Cambria Math" w:hAnsi="Cambria Math"/>
                    <w:i/>
                    <w:noProof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noProof/>
                    <w:sz w:val="20"/>
                    <w:szCs w:val="20"/>
                  </w:rPr>
                  <m:t>F</m:t>
                </m:r>
              </m:e>
              <m:sub>
                <m:d>
                  <m:dPr>
                    <m:ctrlPr>
                      <w:rPr>
                        <w:rFonts w:ascii="Cambria Math" w:hAnsi="Cambria Math"/>
                        <w:i/>
                        <w:noProof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</w:rPr>
                      <m:t>x</m:t>
                    </m:r>
                  </m:e>
                </m:d>
              </m:sub>
            </m:sSub>
          </m:den>
        </m:f>
        <m:f>
          <m:fPr>
            <m:ctrlPr>
              <w:rPr>
                <w:rFonts w:ascii="Cambria Math" w:hAnsi="Cambria Math"/>
                <w:i/>
                <w:noProof/>
                <w:sz w:val="20"/>
                <w:szCs w:val="20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noProof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hAnsi="Cambria Math" w:hint="eastAsia"/>
                    <w:noProof/>
                    <w:sz w:val="20"/>
                    <w:szCs w:val="20"/>
                  </w:rPr>
                  <m:t>Δ</m:t>
                </m:r>
                <m:r>
                  <w:rPr>
                    <w:rFonts w:ascii="Cambria Math" w:hAnsi="Cambria Math"/>
                    <w:noProof/>
                    <w:sz w:val="20"/>
                    <w:szCs w:val="20"/>
                  </w:rPr>
                  <m:t>P</m:t>
                </m:r>
              </m:e>
              <m:sup>
                <m:r>
                  <w:rPr>
                    <w:rFonts w:ascii="Cambria Math" w:hAnsi="Cambria Math"/>
                    <w:noProof/>
                    <w:sz w:val="20"/>
                    <w:szCs w:val="20"/>
                    <w:lang w:val="it-IT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hint="eastAsia"/>
                <w:noProof/>
                <w:sz w:val="20"/>
                <w:szCs w:val="20"/>
              </w:rPr>
              <m:t>ρ</m:t>
            </m:r>
          </m:den>
        </m:f>
      </m:oMath>
      <w:r w:rsidR="00DF6AEC" w:rsidRPr="00DF6AEC">
        <w:rPr>
          <w:rFonts w:ascii="Times New Roman" w:hAnsi="Times New Roman" w:cs="Times New Roman"/>
          <w:noProof/>
          <w:sz w:val="20"/>
          <w:szCs w:val="20"/>
          <w:lang w:val="it-IT"/>
        </w:rPr>
        <w:t xml:space="preserve"> </w:t>
      </w:r>
    </w:p>
    <w:p w14:paraId="7B0314A4" w14:textId="77777777" w:rsidR="00DF6AEC" w:rsidRPr="00DF6AEC" w:rsidRDefault="00DF6AEC" w:rsidP="00D57603">
      <w:pPr>
        <w:spacing w:line="480" w:lineRule="auto"/>
        <w:rPr>
          <w:noProof/>
          <w:sz w:val="20"/>
          <w:szCs w:val="20"/>
        </w:rPr>
      </w:pPr>
      <w:r w:rsidRPr="00DF6AEC">
        <w:rPr>
          <w:rFonts w:ascii="Times New Roman" w:hAnsi="Times New Roman" w:cs="Times New Roman"/>
          <w:noProof/>
          <w:sz w:val="20"/>
          <w:szCs w:val="20"/>
          <w:lang w:val="it-IT"/>
        </w:rPr>
        <w:t>putting</w:t>
      </w:r>
      <w:r w:rsidRPr="00DF6AEC">
        <w:rPr>
          <w:noProof/>
          <w:sz w:val="20"/>
          <w:szCs w:val="20"/>
          <w:lang w:val="it-IT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noProof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noProof/>
                <w:sz w:val="20"/>
                <w:szCs w:val="20"/>
              </w:rPr>
              <m:t>C</m:t>
            </m:r>
          </m:e>
          <m:sub>
            <m:r>
              <w:rPr>
                <w:rFonts w:ascii="Cambria Math" w:hAnsi="Cambria Math"/>
                <w:noProof/>
                <w:sz w:val="20"/>
                <w:szCs w:val="20"/>
              </w:rPr>
              <m:t>(</m:t>
            </m:r>
            <m:r>
              <w:rPr>
                <w:rFonts w:ascii="Cambria Math" w:hAnsi="Cambria Math" w:hint="eastAsia"/>
                <w:noProof/>
                <w:sz w:val="20"/>
                <w:szCs w:val="20"/>
              </w:rPr>
              <m:t>Δ</m:t>
            </m:r>
            <m:r>
              <w:rPr>
                <w:rFonts w:ascii="Cambria Math" w:hAnsi="Cambria Math"/>
                <w:noProof/>
                <w:sz w:val="20"/>
                <w:szCs w:val="20"/>
              </w:rPr>
              <m:t>P)</m:t>
            </m:r>
          </m:sub>
        </m:sSub>
        <m:r>
          <w:rPr>
            <w:rFonts w:ascii="Cambria Math" w:hAnsi="Cambria Math"/>
            <w:noProof/>
            <w:sz w:val="20"/>
            <w:szCs w:val="20"/>
            <w:lang w:val="it-IT"/>
          </w:rPr>
          <m:t>=</m:t>
        </m:r>
        <m:f>
          <m:fPr>
            <m:ctrlPr>
              <w:rPr>
                <w:rFonts w:ascii="Cambria Math" w:hAnsi="Cambria Math"/>
                <w:i/>
                <w:noProof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noProof/>
                <w:sz w:val="20"/>
                <w:szCs w:val="20"/>
                <w:lang w:val="it-IT"/>
              </w:rPr>
              <m:t>2</m:t>
            </m:r>
            <m:sSup>
              <m:sSupPr>
                <m:ctrlPr>
                  <w:rPr>
                    <w:rFonts w:ascii="Cambria Math" w:hAnsi="Cambria Math"/>
                    <w:i/>
                    <w:noProof/>
                    <w:sz w:val="20"/>
                    <w:szCs w:val="20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/>
                        <w:i/>
                        <w:noProof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  <w:lang w:val="it-IT"/>
                      </w:rPr>
                      <m:t>1</m:t>
                    </m:r>
                  </m:sub>
                </m:sSub>
              </m:e>
              <m:sup>
                <m:r>
                  <w:rPr>
                    <w:rFonts w:ascii="Cambria Math" w:hAnsi="Cambria Math"/>
                    <w:noProof/>
                    <w:sz w:val="20"/>
                    <w:szCs w:val="20"/>
                    <w:lang w:val="it-IT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  <w:noProof/>
                    <w:sz w:val="20"/>
                    <w:szCs w:val="20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/>
                        <w:i/>
                        <w:noProof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</w:rPr>
                      <m:t>A</m:t>
                    </m:r>
                  </m:e>
                  <m:sub>
                    <m:d>
                      <m:dPr>
                        <m:ctrlPr>
                          <w:rPr>
                            <w:rFonts w:ascii="Cambria Math" w:hAnsi="Cambria Math"/>
                            <w:i/>
                            <w:noProof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hint="eastAsia"/>
                            <w:noProof/>
                            <w:sz w:val="20"/>
                            <w:szCs w:val="20"/>
                          </w:rPr>
                          <m:t>Δ</m:t>
                        </m:r>
                        <m:r>
                          <w:rPr>
                            <w:rFonts w:ascii="Cambria Math" w:hAnsi="Cambria Math"/>
                            <w:noProof/>
                            <w:sz w:val="20"/>
                            <w:szCs w:val="20"/>
                          </w:rPr>
                          <m:t>P</m:t>
                        </m:r>
                      </m:e>
                    </m:d>
                  </m:sub>
                </m:sSub>
              </m:e>
              <m:sup>
                <m:r>
                  <w:rPr>
                    <w:rFonts w:ascii="Cambria Math" w:hAnsi="Cambria Math"/>
                    <w:noProof/>
                    <w:sz w:val="20"/>
                    <w:szCs w:val="20"/>
                    <w:lang w:val="it-IT"/>
                  </w:rPr>
                  <m:t>2</m:t>
                </m:r>
              </m:sup>
            </m:sSup>
          </m:num>
          <m:den>
            <m:d>
              <m:dPr>
                <m:ctrlPr>
                  <w:rPr>
                    <w:rFonts w:ascii="Cambria Math" w:hAnsi="Cambria Math"/>
                    <w:i/>
                    <w:noProof/>
                    <w:sz w:val="20"/>
                    <w:szCs w:val="20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noProof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  <w:lang w:val="it-IT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noProof/>
                    <w:sz w:val="20"/>
                    <w:szCs w:val="20"/>
                    <w:lang w:val="it-IT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noProof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</w:rPr>
                      <m:t>A</m:t>
                    </m:r>
                  </m:e>
                  <m:sub>
                    <m:d>
                      <m:dPr>
                        <m:ctrlPr>
                          <w:rPr>
                            <w:rFonts w:ascii="Cambria Math" w:hAnsi="Cambria Math"/>
                            <w:i/>
                            <w:noProof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hint="eastAsia"/>
                            <w:noProof/>
                            <w:sz w:val="20"/>
                            <w:szCs w:val="20"/>
                          </w:rPr>
                          <m:t>Δ</m:t>
                        </m:r>
                        <m:r>
                          <w:rPr>
                            <w:rFonts w:ascii="Cambria Math" w:hAnsi="Cambria Math"/>
                            <w:noProof/>
                            <w:sz w:val="20"/>
                            <w:szCs w:val="20"/>
                          </w:rPr>
                          <m:t>P</m:t>
                        </m:r>
                      </m:e>
                    </m:d>
                  </m:sub>
                </m:sSub>
              </m:e>
            </m:d>
            <m:sSub>
              <m:sSubPr>
                <m:ctrlPr>
                  <w:rPr>
                    <w:rFonts w:ascii="Cambria Math" w:hAnsi="Cambria Math"/>
                    <w:i/>
                    <w:noProof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noProof/>
                    <w:sz w:val="20"/>
                    <w:szCs w:val="20"/>
                  </w:rPr>
                  <m:t>F</m:t>
                </m:r>
              </m:e>
              <m:sub>
                <m:d>
                  <m:dPr>
                    <m:ctrlPr>
                      <w:rPr>
                        <w:rFonts w:ascii="Cambria Math" w:hAnsi="Cambria Math"/>
                        <w:i/>
                        <w:noProof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</w:rPr>
                      <m:t>x</m:t>
                    </m:r>
                  </m:e>
                </m:d>
              </m:sub>
            </m:sSub>
          </m:den>
        </m:f>
      </m:oMath>
      <w:r w:rsidRPr="00DF6AEC">
        <w:rPr>
          <w:rFonts w:hint="eastAsia"/>
          <w:noProof/>
          <w:sz w:val="20"/>
          <w:szCs w:val="20"/>
        </w:rPr>
        <w:t xml:space="preserve"> </w:t>
      </w:r>
    </w:p>
    <w:p w14:paraId="403BC580" w14:textId="0BA5BCF1" w:rsidR="00DF6AEC" w:rsidRPr="00DF6AEC" w:rsidRDefault="00C26E2E" w:rsidP="00D57603">
      <w:pPr>
        <w:spacing w:line="480" w:lineRule="auto"/>
        <w:rPr>
          <w:rFonts w:ascii="Times New Roman" w:hAnsi="Times New Roman" w:cs="Times New Roman"/>
          <w:noProof/>
          <w:sz w:val="20"/>
          <w:szCs w:val="20"/>
          <w:lang w:val="it-IT"/>
        </w:rPr>
      </w:pPr>
      <m:oMath>
        <m:sSup>
          <m:sSupPr>
            <m:ctrlPr>
              <w:rPr>
                <w:rFonts w:ascii="Cambria Math" w:hAnsi="Cambria Math"/>
                <w:i/>
                <w:noProof/>
                <w:sz w:val="20"/>
                <w:szCs w:val="20"/>
              </w:rPr>
            </m:ctrlPr>
          </m:sSupPr>
          <m:e>
            <m:r>
              <w:rPr>
                <w:rFonts w:ascii="Cambria Math" w:hAnsi="Cambria Math"/>
                <w:noProof/>
                <w:sz w:val="20"/>
                <w:szCs w:val="20"/>
              </w:rPr>
              <m:t>Q</m:t>
            </m:r>
          </m:e>
          <m:sup>
            <m:r>
              <w:rPr>
                <w:rFonts w:ascii="Cambria Math" w:hAnsi="Cambria Math"/>
                <w:noProof/>
                <w:sz w:val="20"/>
                <w:szCs w:val="20"/>
                <w:lang w:val="it-IT"/>
              </w:rPr>
              <m:t>2</m:t>
            </m:r>
          </m:sup>
        </m:sSup>
        <m:r>
          <w:rPr>
            <w:rFonts w:ascii="Cambria Math" w:hAnsi="Cambria Math"/>
            <w:noProof/>
            <w:sz w:val="20"/>
            <w:szCs w:val="20"/>
            <w:lang w:val="it-IT"/>
          </w:rPr>
          <m:t xml:space="preserve">= </m:t>
        </m:r>
        <m:sSub>
          <m:sSubPr>
            <m:ctrlPr>
              <w:rPr>
                <w:rFonts w:ascii="Cambria Math" w:hAnsi="Cambria Math"/>
                <w:i/>
                <w:noProof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noProof/>
                <w:sz w:val="20"/>
                <w:szCs w:val="20"/>
              </w:rPr>
              <m:t>C</m:t>
            </m:r>
          </m:e>
          <m:sub>
            <m:d>
              <m:dPr>
                <m:ctrlPr>
                  <w:rPr>
                    <w:rFonts w:ascii="Cambria Math" w:hAnsi="Cambria Math"/>
                    <w:i/>
                    <w:noProof/>
                    <w:sz w:val="20"/>
                    <w:szCs w:val="20"/>
                  </w:rPr>
                </m:ctrlPr>
              </m:dPr>
              <m:e>
                <m:r>
                  <w:rPr>
                    <w:rFonts w:ascii="Cambria Math" w:hAnsi="Cambria Math" w:hint="eastAsia"/>
                    <w:noProof/>
                    <w:sz w:val="20"/>
                    <w:szCs w:val="20"/>
                  </w:rPr>
                  <m:t>Δ</m:t>
                </m:r>
                <m:r>
                  <w:rPr>
                    <w:rFonts w:ascii="Cambria Math" w:hAnsi="Cambria Math"/>
                    <w:noProof/>
                    <w:sz w:val="20"/>
                    <w:szCs w:val="20"/>
                  </w:rPr>
                  <m:t>P</m:t>
                </m:r>
              </m:e>
            </m:d>
          </m:sub>
        </m:sSub>
        <m:f>
          <m:fPr>
            <m:ctrlPr>
              <w:rPr>
                <w:rFonts w:ascii="Cambria Math" w:hAnsi="Cambria Math"/>
                <w:i/>
                <w:noProof/>
                <w:sz w:val="20"/>
                <w:szCs w:val="20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noProof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hAnsi="Cambria Math" w:hint="eastAsia"/>
                    <w:noProof/>
                    <w:sz w:val="20"/>
                    <w:szCs w:val="20"/>
                  </w:rPr>
                  <m:t>Δ</m:t>
                </m:r>
                <m:r>
                  <w:rPr>
                    <w:rFonts w:ascii="Cambria Math" w:hAnsi="Cambria Math"/>
                    <w:noProof/>
                    <w:sz w:val="20"/>
                    <w:szCs w:val="20"/>
                  </w:rPr>
                  <m:t>P</m:t>
                </m:r>
              </m:e>
              <m:sup>
                <m:r>
                  <w:rPr>
                    <w:rFonts w:ascii="Cambria Math" w:hAnsi="Cambria Math"/>
                    <w:noProof/>
                    <w:sz w:val="20"/>
                    <w:szCs w:val="20"/>
                    <w:lang w:val="it-IT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hint="eastAsia"/>
                <w:noProof/>
                <w:sz w:val="20"/>
                <w:szCs w:val="20"/>
              </w:rPr>
              <m:t>ρ</m:t>
            </m:r>
          </m:den>
        </m:f>
      </m:oMath>
      <w:r w:rsidR="00DF6AEC" w:rsidRPr="00DF6AEC">
        <w:rPr>
          <w:rFonts w:ascii="Times New Roman" w:hAnsi="Times New Roman" w:cs="Times New Roman" w:hint="eastAsia"/>
          <w:noProof/>
          <w:sz w:val="20"/>
          <w:szCs w:val="20"/>
        </w:rPr>
        <w:t xml:space="preserve">, </w:t>
      </w:r>
      <m:oMath>
        <m:r>
          <w:rPr>
            <w:rFonts w:ascii="Cambria Math" w:eastAsia="ＭＳ ゴシック" w:hAnsi="Cambria Math" w:cs="Times New Roman"/>
            <w:noProof/>
            <w:color w:val="000000" w:themeColor="text1"/>
            <w:sz w:val="20"/>
            <w:szCs w:val="20"/>
          </w:rPr>
          <m:t>Q</m:t>
        </m:r>
        <m:r>
          <w:rPr>
            <w:rFonts w:ascii="Cambria Math" w:hAnsi="Cambria Math"/>
            <w:noProof/>
            <w:sz w:val="20"/>
            <w:szCs w:val="20"/>
          </w:rPr>
          <m:t>=</m:t>
        </m:r>
        <m:rad>
          <m:radPr>
            <m:degHide m:val="1"/>
            <m:ctrlPr>
              <w:rPr>
                <w:rFonts w:ascii="Cambria Math" w:eastAsia="ＭＳ ゴシック" w:hAnsi="Cambria Math" w:cs="Times New Roman"/>
                <w:i/>
                <w:noProof/>
                <w:color w:val="000000" w:themeColor="text1"/>
                <w:sz w:val="20"/>
                <w:szCs w:val="20"/>
              </w:rPr>
            </m:ctrlPr>
          </m:radPr>
          <m:deg/>
          <m:e>
            <m:f>
              <m:fPr>
                <m:ctrlPr>
                  <w:rPr>
                    <w:rFonts w:ascii="Cambria Math" w:eastAsia="ＭＳ ゴシック" w:hAnsi="Cambria Math" w:cs="Times New Roman"/>
                    <w:i/>
                    <w:noProof/>
                    <w:color w:val="000000" w:themeColor="text1"/>
                    <w:sz w:val="20"/>
                    <w:szCs w:val="20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  <w:noProof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</w:rPr>
                      <m:t>C</m:t>
                    </m:r>
                  </m:e>
                  <m:sub>
                    <m:d>
                      <m:dPr>
                        <m:ctrlPr>
                          <w:rPr>
                            <w:rFonts w:ascii="Cambria Math" w:hAnsi="Cambria Math"/>
                            <w:i/>
                            <w:noProof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noProof/>
                            <w:sz w:val="20"/>
                            <w:szCs w:val="20"/>
                          </w:rPr>
                          <m:t>ΔP</m:t>
                        </m:r>
                      </m:e>
                    </m:d>
                  </m:sub>
                </m:sSub>
              </m:num>
              <m:den>
                <m:r>
                  <w:rPr>
                    <w:rFonts w:ascii="Cambria Math" w:eastAsia="ＭＳ ゴシック" w:hAnsi="Cambria Math" w:cs="Times New Roman"/>
                    <w:noProof/>
                    <w:color w:val="000000" w:themeColor="text1"/>
                    <w:sz w:val="20"/>
                    <w:szCs w:val="20"/>
                  </w:rPr>
                  <m:t>ρ</m:t>
                </m:r>
              </m:den>
            </m:f>
          </m:e>
        </m:rad>
        <m:r>
          <w:rPr>
            <w:rFonts w:ascii="Cambria Math" w:hAnsi="Cambria Math"/>
            <w:noProof/>
            <w:sz w:val="20"/>
            <w:szCs w:val="20"/>
          </w:rPr>
          <m:t>*ΔP</m:t>
        </m:r>
      </m:oMath>
      <w:r w:rsidR="00DF6AEC" w:rsidRPr="00DF6AEC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DF6AEC" w:rsidRPr="00DF6AEC">
        <w:rPr>
          <w:rFonts w:ascii="Times New Roman" w:hAnsi="Times New Roman" w:cs="Times New Roman"/>
          <w:noProof/>
          <w:sz w:val="20"/>
          <w:szCs w:val="20"/>
          <w:lang w:val="it-IT"/>
        </w:rPr>
        <w:t xml:space="preserve">or </w:t>
      </w:r>
      <m:oMath>
        <m:r>
          <w:rPr>
            <w:rFonts w:ascii="Cambria Math" w:hAnsi="Cambria Math"/>
            <w:noProof/>
            <w:sz w:val="20"/>
            <w:szCs w:val="20"/>
          </w:rPr>
          <m:t>ΔP=</m:t>
        </m:r>
        <m:rad>
          <m:radPr>
            <m:degHide m:val="1"/>
            <m:ctrlPr>
              <w:rPr>
                <w:rFonts w:ascii="Cambria Math" w:eastAsia="ＭＳ ゴシック" w:hAnsi="Cambria Math" w:cs="Times New Roman"/>
                <w:i/>
                <w:noProof/>
                <w:color w:val="000000" w:themeColor="text1"/>
                <w:sz w:val="20"/>
                <w:szCs w:val="20"/>
              </w:rPr>
            </m:ctrlPr>
          </m:radPr>
          <m:deg/>
          <m:e>
            <m:f>
              <m:fPr>
                <m:ctrlPr>
                  <w:rPr>
                    <w:rFonts w:ascii="Cambria Math" w:eastAsia="ＭＳ ゴシック" w:hAnsi="Cambria Math" w:cs="Times New Roman"/>
                    <w:i/>
                    <w:noProof/>
                    <w:color w:val="000000" w:themeColor="text1"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eastAsia="ＭＳ ゴシック" w:hAnsi="Cambria Math" w:cs="Times New Roman"/>
                    <w:noProof/>
                    <w:color w:val="000000" w:themeColor="text1"/>
                    <w:sz w:val="20"/>
                    <w:szCs w:val="20"/>
                  </w:rPr>
                  <m:t>ρ</m:t>
                </m:r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  <w:noProof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noProof/>
                        <w:sz w:val="20"/>
                        <w:szCs w:val="20"/>
                      </w:rPr>
                      <m:t>C</m:t>
                    </m:r>
                  </m:e>
                  <m:sub>
                    <m:d>
                      <m:dPr>
                        <m:ctrlPr>
                          <w:rPr>
                            <w:rFonts w:ascii="Cambria Math" w:hAnsi="Cambria Math"/>
                            <w:i/>
                            <w:noProof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noProof/>
                            <w:sz w:val="20"/>
                            <w:szCs w:val="20"/>
                          </w:rPr>
                          <m:t>ΔP</m:t>
                        </m:r>
                      </m:e>
                    </m:d>
                  </m:sub>
                </m:sSub>
              </m:den>
            </m:f>
          </m:e>
        </m:rad>
        <m:r>
          <w:rPr>
            <w:rFonts w:ascii="Cambria Math" w:hAnsi="Cambria Math"/>
            <w:noProof/>
            <w:sz w:val="20"/>
            <w:szCs w:val="20"/>
          </w:rPr>
          <m:t>*</m:t>
        </m:r>
        <m:r>
          <w:rPr>
            <w:rFonts w:ascii="Cambria Math" w:eastAsia="ＭＳ ゴシック" w:hAnsi="Cambria Math" w:cs="Times New Roman"/>
            <w:noProof/>
            <w:color w:val="000000" w:themeColor="text1"/>
            <w:sz w:val="20"/>
            <w:szCs w:val="20"/>
          </w:rPr>
          <m:t xml:space="preserve">Q </m:t>
        </m:r>
      </m:oMath>
      <w:r w:rsidR="00DF6AEC" w:rsidRPr="00DF6AEC">
        <w:rPr>
          <w:rFonts w:ascii="Times New Roman" w:hAnsi="Times New Roman" w:cs="Times New Roman" w:hint="eastAsia"/>
          <w:noProof/>
          <w:sz w:val="20"/>
          <w:szCs w:val="20"/>
          <w:lang w:val="it-IT"/>
        </w:rPr>
        <w:t>…</w:t>
      </w:r>
      <w:r w:rsidR="00DF6AEC" w:rsidRPr="00DF6AEC">
        <w:rPr>
          <w:rFonts w:ascii="Times New Roman" w:hAnsi="Times New Roman" w:cs="Times New Roman" w:hint="eastAsia"/>
          <w:noProof/>
          <w:sz w:val="20"/>
          <w:szCs w:val="20"/>
          <w:lang w:val="it-IT"/>
        </w:rPr>
        <w:t xml:space="preserve"> </w:t>
      </w:r>
      <w:r w:rsidR="004B7D99" w:rsidRPr="004B7D99">
        <w:rPr>
          <w:rFonts w:ascii="Times New Roman" w:hAnsi="Times New Roman" w:cs="Times New Roman"/>
          <w:noProof/>
          <w:sz w:val="20"/>
          <w:szCs w:val="20"/>
          <w:lang w:val="it-IT"/>
        </w:rPr>
        <w:t xml:space="preserve">equation </w:t>
      </w:r>
      <w:r w:rsidR="00DF6AEC" w:rsidRPr="00DF6AEC">
        <w:rPr>
          <w:rFonts w:ascii="Times New Roman" w:hAnsi="Times New Roman" w:cs="Times New Roman"/>
          <w:noProof/>
          <w:sz w:val="20"/>
          <w:szCs w:val="20"/>
          <w:lang w:val="it-IT"/>
        </w:rPr>
        <w:t>(</w:t>
      </w:r>
      <w:r w:rsidR="00FD3B5B">
        <w:rPr>
          <w:rFonts w:ascii="Times New Roman" w:hAnsi="Times New Roman" w:cs="Times New Roman"/>
          <w:noProof/>
          <w:sz w:val="20"/>
          <w:szCs w:val="20"/>
          <w:lang w:val="it-IT"/>
        </w:rPr>
        <w:t>7</w:t>
      </w:r>
      <w:r w:rsidR="00DF6AEC" w:rsidRPr="00DF6AEC">
        <w:rPr>
          <w:rFonts w:ascii="Times New Roman" w:hAnsi="Times New Roman" w:cs="Times New Roman"/>
          <w:noProof/>
          <w:sz w:val="20"/>
          <w:szCs w:val="20"/>
          <w:lang w:val="it-IT"/>
        </w:rPr>
        <w:t>)</w:t>
      </w:r>
    </w:p>
    <w:p w14:paraId="501484F5" w14:textId="7D8620B0" w:rsidR="00DF6AEC" w:rsidRPr="00DF6AEC" w:rsidRDefault="00DF6AEC" w:rsidP="00D57603">
      <w:pPr>
        <w:spacing w:line="480" w:lineRule="auto"/>
        <w:rPr>
          <w:rFonts w:ascii="Times New Roman" w:eastAsia="ＭＳ ゴシック" w:hAnsi="Times New Roman" w:cs="Times New Roman"/>
          <w:noProof/>
          <w:color w:val="000000" w:themeColor="text1"/>
          <w:sz w:val="20"/>
          <w:szCs w:val="20"/>
        </w:rPr>
      </w:pPr>
      <w:r w:rsidRPr="00DF6AEC">
        <w:rPr>
          <w:rFonts w:ascii="Times New Roman" w:hAnsi="Times New Roman" w:cs="Times New Roman"/>
          <w:noProof/>
          <w:sz w:val="20"/>
          <w:szCs w:val="20"/>
          <w:lang w:val="it-IT"/>
        </w:rPr>
        <w:t>Equation (</w:t>
      </w:r>
      <w:r w:rsidR="00FD3B5B">
        <w:rPr>
          <w:rFonts w:ascii="Times New Roman" w:hAnsi="Times New Roman" w:cs="Times New Roman"/>
          <w:noProof/>
          <w:sz w:val="20"/>
          <w:szCs w:val="20"/>
          <w:lang w:val="it-IT"/>
        </w:rPr>
        <w:t>7</w:t>
      </w:r>
      <w:r w:rsidRPr="00DF6AEC">
        <w:rPr>
          <w:rFonts w:ascii="Times New Roman" w:hAnsi="Times New Roman" w:cs="Times New Roman"/>
          <w:noProof/>
          <w:sz w:val="20"/>
          <w:szCs w:val="20"/>
          <w:lang w:val="it-IT"/>
        </w:rPr>
        <w:t xml:space="preserve">) indicates that the pressure gradient is proportional to the </w:t>
      </w:r>
      <w:r w:rsidRPr="00DF6AEC">
        <w:rPr>
          <w:rFonts w:ascii="Times New Roman" w:hAnsi="Times New Roman" w:cs="Times New Roman" w:hint="eastAsia"/>
          <w:noProof/>
          <w:sz w:val="20"/>
          <w:szCs w:val="20"/>
          <w:lang w:val="it-IT"/>
        </w:rPr>
        <w:t>f</w:t>
      </w:r>
      <w:r w:rsidRPr="00DF6AEC">
        <w:rPr>
          <w:rFonts w:ascii="Times New Roman" w:hAnsi="Times New Roman" w:cs="Times New Roman"/>
          <w:noProof/>
          <w:sz w:val="20"/>
          <w:szCs w:val="20"/>
          <w:lang w:val="it-IT"/>
        </w:rPr>
        <w:t>low rate</w:t>
      </w:r>
      <w:r w:rsidRPr="00DF6AEC">
        <w:rPr>
          <w:rFonts w:ascii="Times New Roman" w:hAnsi="Times New Roman" w:cs="Times New Roman" w:hint="eastAsia"/>
          <w:noProof/>
          <w:sz w:val="20"/>
          <w:szCs w:val="20"/>
          <w:lang w:val="it-IT"/>
        </w:rPr>
        <w:t xml:space="preserve"> </w:t>
      </w:r>
      <w:r w:rsidRPr="00DF6AEC">
        <w:rPr>
          <w:rFonts w:ascii="Times New Roman" w:hAnsi="Times New Roman" w:cs="Times New Roman"/>
          <w:noProof/>
          <w:sz w:val="20"/>
          <w:szCs w:val="20"/>
          <w:lang w:val="it-IT"/>
        </w:rPr>
        <w:t>and the square root of the density</w:t>
      </w:r>
      <w:r w:rsidRPr="00DF6AEC">
        <w:rPr>
          <w:rFonts w:ascii="Times New Roman" w:eastAsia="ＭＳ ゴシック" w:hAnsi="Times New Roman" w:cs="Times New Roman"/>
          <w:noProof/>
          <w:sz w:val="20"/>
          <w:szCs w:val="20"/>
        </w:rPr>
        <w:t xml:space="preserve"> in a variable orifice type</w:t>
      </w:r>
      <w:r w:rsidRPr="00DF6AEC">
        <w:rPr>
          <w:rFonts w:ascii="Times New Roman" w:hAnsi="Times New Roman" w:cs="Times New Roman"/>
          <w:noProof/>
          <w:sz w:val="20"/>
          <w:szCs w:val="20"/>
        </w:rPr>
        <w:t>.</w:t>
      </w:r>
      <w:r w:rsidRPr="00DF6AEC">
        <w:rPr>
          <w:rFonts w:ascii="Times New Roman" w:hAnsi="Times New Roman" w:cs="Times New Roman"/>
          <w:noProof/>
          <w:sz w:val="20"/>
          <w:szCs w:val="20"/>
          <w:lang w:val="it-IT"/>
        </w:rPr>
        <w:t xml:space="preserve"> </w:t>
      </w:r>
      <w:r w:rsidRPr="00DF6AEC">
        <w:rPr>
          <w:rFonts w:ascii="Times New Roman" w:eastAsia="ＭＳ ゴシック" w:hAnsi="Times New Roman" w:cs="Times New Roman"/>
          <w:noProof/>
          <w:color w:val="000000" w:themeColor="text1"/>
          <w:sz w:val="20"/>
          <w:szCs w:val="20"/>
        </w:rPr>
        <w:t xml:space="preserve">Additionally, </w:t>
      </w:r>
      <w:r w:rsidRPr="00DF6AEC">
        <w:rPr>
          <w:rFonts w:ascii="Times New Roman" w:eastAsia="ＭＳ ゴシック" w:hAnsi="Times New Roman" w:cs="Times New Roman"/>
          <w:i/>
          <w:iCs/>
          <w:noProof/>
          <w:color w:val="000000" w:themeColor="text1"/>
          <w:sz w:val="20"/>
          <w:szCs w:val="20"/>
        </w:rPr>
        <w:t>ρ</w:t>
      </w:r>
      <w:r w:rsidRPr="00DF6AEC">
        <w:rPr>
          <w:rFonts w:ascii="Times New Roman" w:eastAsia="ＭＳ ゴシック" w:hAnsi="Times New Roman" w:cs="Times New Roman"/>
          <w:noProof/>
          <w:color w:val="000000" w:themeColor="text1"/>
          <w:sz w:val="20"/>
          <w:szCs w:val="20"/>
        </w:rPr>
        <w:t xml:space="preserve"> is essential to estimate </w:t>
      </w:r>
      <w:r w:rsidRPr="00DF6AEC">
        <w:rPr>
          <w:rFonts w:ascii="Times New Roman" w:eastAsia="ＭＳ ゴシック" w:hAnsi="Times New Roman" w:cs="Times New Roman"/>
          <w:i/>
          <w:iCs/>
          <w:noProof/>
          <w:color w:val="000000" w:themeColor="text1"/>
          <w:sz w:val="20"/>
          <w:szCs w:val="20"/>
        </w:rPr>
        <w:t>Q</w:t>
      </w:r>
      <w:r w:rsidRPr="00DF6AEC">
        <w:rPr>
          <w:rFonts w:ascii="Times New Roman" w:eastAsia="ＭＳ ゴシック" w:hAnsi="Times New Roman" w:cs="Times New Roman"/>
          <w:noProof/>
          <w:color w:val="000000" w:themeColor="text1"/>
          <w:sz w:val="20"/>
          <w:szCs w:val="20"/>
        </w:rPr>
        <w:t xml:space="preserve">, as well as </w:t>
      </w:r>
      <w:r w:rsidRPr="00DF6AEC">
        <w:rPr>
          <w:rFonts w:ascii="Times New Roman" w:eastAsia="ＭＳ ゴシック" w:hAnsi="Times New Roman" w:cs="Times New Roman"/>
          <w:noProof/>
          <w:sz w:val="20"/>
          <w:szCs w:val="20"/>
          <w:lang w:val="it-IT"/>
        </w:rPr>
        <w:t>fixed type</w:t>
      </w:r>
      <w:r w:rsidRPr="00DF6AEC">
        <w:rPr>
          <w:rFonts w:ascii="Times New Roman" w:eastAsia="ＭＳ ゴシック" w:hAnsi="Times New Roman" w:cs="Times New Roman"/>
          <w:noProof/>
          <w:color w:val="000000" w:themeColor="text1"/>
          <w:sz w:val="20"/>
          <w:szCs w:val="20"/>
        </w:rPr>
        <w:t xml:space="preserve">. </w:t>
      </w:r>
    </w:p>
    <w:p w14:paraId="3E3D9374" w14:textId="77777777" w:rsidR="00DF6AEC" w:rsidRPr="00DF6AEC" w:rsidRDefault="00DF6AEC" w:rsidP="00D57603">
      <w:pPr>
        <w:spacing w:line="480" w:lineRule="auto"/>
        <w:rPr>
          <w:rFonts w:ascii="Times New Roman" w:eastAsia="ＭＳ ゴシック" w:hAnsi="Times New Roman" w:cs="Times New Roman"/>
          <w:noProof/>
          <w:color w:val="000000" w:themeColor="text1"/>
          <w:sz w:val="20"/>
          <w:szCs w:val="20"/>
        </w:rPr>
      </w:pPr>
      <w:r w:rsidRPr="00DF6AEC">
        <w:rPr>
          <w:rFonts w:ascii="Times New Roman" w:eastAsia="ＭＳ ゴシック" w:hAnsi="Times New Roman" w:cs="Times New Roman"/>
          <w:noProof/>
          <w:color w:val="000000" w:themeColor="text1"/>
          <w:sz w:val="20"/>
          <w:szCs w:val="20"/>
        </w:rPr>
        <w:tab/>
        <w:t xml:space="preserve">In any type of </w:t>
      </w:r>
      <w:r w:rsidRPr="00DF6AEC">
        <w:rPr>
          <w:rFonts w:ascii="Times New Roman" w:eastAsia="ＭＳ ゴシック" w:hAnsi="Times New Roman" w:cs="Times New Roman"/>
          <w:noProof/>
          <w:sz w:val="20"/>
          <w:szCs w:val="20"/>
          <w:lang w:val="it-IT"/>
        </w:rPr>
        <w:t>differential pressure flowmeter</w:t>
      </w:r>
      <w:r w:rsidRPr="00DF6AEC">
        <w:rPr>
          <w:rFonts w:ascii="Times New Roman" w:eastAsia="ＭＳ ゴシック" w:hAnsi="Times New Roman" w:cs="Times New Roman"/>
          <w:noProof/>
          <w:sz w:val="20"/>
          <w:szCs w:val="20"/>
        </w:rPr>
        <w:t>,</w:t>
      </w:r>
      <w:r w:rsidRPr="00DF6AEC">
        <w:rPr>
          <w:rFonts w:ascii="Times New Roman" w:eastAsia="ＭＳ ゴシック" w:hAnsi="Times New Roman" w:cs="Times New Roman"/>
          <w:noProof/>
          <w:color w:val="70AD47" w:themeColor="accent6"/>
          <w:sz w:val="20"/>
          <w:szCs w:val="20"/>
        </w:rPr>
        <w:t xml:space="preserve"> </w:t>
      </w:r>
      <w:r w:rsidRPr="00DF6AEC">
        <w:rPr>
          <w:rFonts w:ascii="Times New Roman" w:eastAsia="ＭＳ ゴシック" w:hAnsi="Times New Roman" w:cs="Times New Roman"/>
          <w:noProof/>
          <w:color w:val="000000" w:themeColor="text1"/>
          <w:sz w:val="20"/>
          <w:szCs w:val="20"/>
        </w:rPr>
        <w:t xml:space="preserve">volume flow rate (Q) can be expressed as the following general equation: </w:t>
      </w:r>
    </w:p>
    <w:p w14:paraId="5B4EAAEC" w14:textId="7F425C27" w:rsidR="00DF6AEC" w:rsidRPr="00DF6AEC" w:rsidRDefault="00DF6AEC" w:rsidP="00D57603">
      <w:pPr>
        <w:spacing w:line="480" w:lineRule="auto"/>
        <w:rPr>
          <w:rFonts w:ascii="Times New Roman" w:eastAsia="ＭＳ ゴシック" w:hAnsi="Times New Roman" w:cs="Times New Roman"/>
          <w:noProof/>
          <w:color w:val="000000" w:themeColor="text1"/>
          <w:sz w:val="20"/>
          <w:szCs w:val="20"/>
        </w:rPr>
      </w:pPr>
      <w:r w:rsidRPr="00DF6AEC">
        <w:rPr>
          <w:rFonts w:ascii="Times New Roman" w:eastAsia="ＭＳ ゴシック" w:hAnsi="Times New Roman" w:cs="Times New Roman"/>
          <w:noProof/>
          <w:color w:val="000000" w:themeColor="text1"/>
          <w:sz w:val="20"/>
          <w:szCs w:val="20"/>
        </w:rPr>
        <w:t xml:space="preserve"> </w:t>
      </w:r>
      <m:oMath>
        <m:r>
          <m:rPr>
            <m:sty m:val="p"/>
          </m:rPr>
          <w:rPr>
            <w:rFonts w:ascii="Cambria Math" w:eastAsia="ＭＳ ゴシック" w:hAnsi="Cambria Math" w:cs="Times New Roman"/>
            <w:noProof/>
            <w:color w:val="000000" w:themeColor="text1"/>
            <w:sz w:val="20"/>
            <w:szCs w:val="20"/>
          </w:rPr>
          <m:t>Δ</m:t>
        </m:r>
        <m:r>
          <w:rPr>
            <w:rFonts w:ascii="Cambria Math" w:eastAsia="ＭＳ ゴシック" w:hAnsi="Cambria Math" w:cs="Times New Roman"/>
            <w:noProof/>
            <w:color w:val="000000" w:themeColor="text1"/>
            <w:sz w:val="20"/>
            <w:szCs w:val="20"/>
          </w:rPr>
          <m:t>P</m:t>
        </m:r>
        <m:r>
          <m:rPr>
            <m:sty m:val="p"/>
          </m:rPr>
          <w:rPr>
            <w:rFonts w:ascii="Cambria Math" w:eastAsia="ＭＳ ゴシック" w:hAnsi="Cambria Math" w:cs="Times New Roman"/>
            <w:noProof/>
            <w:color w:val="000000" w:themeColor="text1"/>
            <w:sz w:val="20"/>
            <w:szCs w:val="20"/>
          </w:rPr>
          <m:t>=</m:t>
        </m:r>
        <m:f>
          <m:fPr>
            <m:ctrlPr>
              <w:rPr>
                <w:rFonts w:ascii="Cambria Math" w:hAnsi="Cambria Math"/>
                <w:i/>
                <w:noProof/>
                <w:color w:val="000000" w:themeColor="text1"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noProof/>
                <w:color w:val="000000" w:themeColor="text1"/>
                <w:sz w:val="20"/>
                <w:szCs w:val="20"/>
              </w:rPr>
              <m:t>1</m:t>
            </m:r>
          </m:num>
          <m:den>
            <m:r>
              <w:rPr>
                <w:rFonts w:ascii="Cambria Math" w:hAnsi="Cambria Math"/>
                <w:noProof/>
                <w:color w:val="000000" w:themeColor="text1"/>
                <w:sz w:val="20"/>
                <w:szCs w:val="20"/>
              </w:rPr>
              <m:t>2</m:t>
            </m:r>
          </m:den>
        </m:f>
        <m:r>
          <w:rPr>
            <w:rFonts w:ascii="Cambria Math" w:hAnsi="Cambria Math"/>
            <w:noProof/>
            <w:color w:val="000000" w:themeColor="text1"/>
            <w:sz w:val="20"/>
            <w:szCs w:val="20"/>
          </w:rPr>
          <m:t>ρ</m:t>
        </m:r>
        <m:sSup>
          <m:sSupPr>
            <m:ctrlPr>
              <w:rPr>
                <w:rFonts w:ascii="Cambria Math" w:hAnsi="Cambria Math"/>
                <w:i/>
                <w:noProof/>
                <w:color w:val="000000" w:themeColor="text1"/>
                <w:sz w:val="20"/>
                <w:szCs w:val="20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noProof/>
                    <w:color w:val="000000" w:themeColor="text1"/>
                    <w:sz w:val="20"/>
                    <w:szCs w:val="20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noProof/>
                        <w:color w:val="000000" w:themeColor="text1"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noProof/>
                        <w:color w:val="000000" w:themeColor="text1"/>
                        <w:sz w:val="20"/>
                        <w:szCs w:val="20"/>
                      </w:rPr>
                      <m:t>Q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ＭＳ ゴシック" w:hAnsi="Cambria Math" w:cs="Times New Roman"/>
                            <w:i/>
                            <w:noProof/>
                            <w:color w:val="000000" w:themeColor="text1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ＭＳ ゴシック" w:hAnsi="Cambria Math" w:cs="Times New Roman"/>
                            <w:noProof/>
                            <w:color w:val="000000" w:themeColor="text1"/>
                            <w:sz w:val="20"/>
                            <w:szCs w:val="20"/>
                          </w:rPr>
                          <m:t>A</m:t>
                        </m:r>
                      </m:e>
                      <m:sub>
                        <m:d>
                          <m:dPr>
                            <m:ctrlPr>
                              <w:rPr>
                                <w:rFonts w:ascii="Cambria Math" w:eastAsia="ＭＳ ゴシック" w:hAnsi="Cambria Math" w:cs="Times New Roman"/>
                                <w:i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m:t>ΔP</m:t>
                            </m:r>
                          </m:e>
                        </m:d>
                      </m:sub>
                    </m:sSub>
                  </m:den>
                </m:f>
              </m:e>
            </m:d>
          </m:e>
          <m:sup>
            <m:r>
              <w:rPr>
                <w:rFonts w:ascii="Cambria Math" w:hAnsi="Cambria Math"/>
                <w:noProof/>
                <w:color w:val="000000" w:themeColor="text1"/>
                <w:sz w:val="20"/>
                <w:szCs w:val="20"/>
              </w:rPr>
              <m:t>2</m:t>
            </m:r>
          </m:sup>
        </m:sSup>
        <m:r>
          <w:rPr>
            <w:rFonts w:ascii="Cambria Math" w:hAnsi="Cambria Math"/>
            <w:noProof/>
            <w:color w:val="000000" w:themeColor="text1"/>
            <w:sz w:val="20"/>
            <w:szCs w:val="20"/>
          </w:rPr>
          <m:t>-</m:t>
        </m:r>
        <m:f>
          <m:fPr>
            <m:ctrlPr>
              <w:rPr>
                <w:rFonts w:ascii="Cambria Math" w:hAnsi="Cambria Math"/>
                <w:i/>
                <w:noProof/>
                <w:color w:val="000000" w:themeColor="text1"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noProof/>
                <w:color w:val="000000" w:themeColor="text1"/>
                <w:sz w:val="20"/>
                <w:szCs w:val="20"/>
              </w:rPr>
              <m:t>1</m:t>
            </m:r>
          </m:num>
          <m:den>
            <m:r>
              <w:rPr>
                <w:rFonts w:ascii="Cambria Math" w:hAnsi="Cambria Math"/>
                <w:noProof/>
                <w:color w:val="000000" w:themeColor="text1"/>
                <w:sz w:val="20"/>
                <w:szCs w:val="20"/>
              </w:rPr>
              <m:t>2</m:t>
            </m:r>
          </m:den>
        </m:f>
        <m:r>
          <w:rPr>
            <w:rFonts w:ascii="Cambria Math" w:hAnsi="Cambria Math"/>
            <w:noProof/>
            <w:color w:val="000000" w:themeColor="text1"/>
            <w:sz w:val="20"/>
            <w:szCs w:val="20"/>
          </w:rPr>
          <m:t>ρ</m:t>
        </m:r>
        <m:sSup>
          <m:sSupPr>
            <m:ctrlPr>
              <w:rPr>
                <w:rFonts w:ascii="Cambria Math" w:hAnsi="Cambria Math"/>
                <w:i/>
                <w:noProof/>
                <w:color w:val="000000" w:themeColor="text1"/>
                <w:sz w:val="20"/>
                <w:szCs w:val="20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noProof/>
                    <w:color w:val="000000" w:themeColor="text1"/>
                    <w:sz w:val="20"/>
                    <w:szCs w:val="20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noProof/>
                        <w:color w:val="000000" w:themeColor="text1"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noProof/>
                        <w:color w:val="000000" w:themeColor="text1"/>
                        <w:sz w:val="20"/>
                        <w:szCs w:val="20"/>
                      </w:rPr>
                      <m:t>Q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noProof/>
                            <w:color w:val="000000" w:themeColor="text1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  <w:color w:val="000000" w:themeColor="text1"/>
                            <w:sz w:val="20"/>
                            <w:szCs w:val="20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  <w:noProof/>
                            <w:color w:val="000000" w:themeColor="text1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</m:den>
                </m:f>
              </m:e>
            </m:d>
          </m:e>
          <m:sup>
            <m:r>
              <w:rPr>
                <w:rFonts w:ascii="Cambria Math" w:hAnsi="Cambria Math"/>
                <w:noProof/>
                <w:color w:val="000000" w:themeColor="text1"/>
                <w:sz w:val="20"/>
                <w:szCs w:val="20"/>
              </w:rPr>
              <m:t>2</m:t>
            </m:r>
          </m:sup>
        </m:sSup>
        <m:r>
          <m:rPr>
            <m:sty m:val="p"/>
          </m:rPr>
          <w:rPr>
            <w:rFonts w:ascii="Cambria Math" w:eastAsia="ＭＳ ゴシック" w:hAnsi="Cambria Math" w:cs="Times New Roman"/>
            <w:noProof/>
            <w:color w:val="000000" w:themeColor="text1"/>
            <w:sz w:val="20"/>
            <w:szCs w:val="20"/>
          </w:rPr>
          <m:t>=</m:t>
        </m:r>
        <m:f>
          <m:fPr>
            <m:ctrlPr>
              <w:rPr>
                <w:rFonts w:ascii="Cambria Math" w:eastAsia="ＭＳ ゴシック" w:hAnsi="Cambria Math" w:cs="Times New Roman"/>
                <w:i/>
                <w:noProof/>
                <w:color w:val="000000" w:themeColor="text1"/>
                <w:sz w:val="20"/>
                <w:szCs w:val="20"/>
              </w:rPr>
            </m:ctrlPr>
          </m:fPr>
          <m:num>
            <m:r>
              <w:rPr>
                <w:rFonts w:ascii="Cambria Math" w:eastAsia="ＭＳ ゴシック" w:hAnsi="Cambria Math" w:cs="Times New Roman"/>
                <w:noProof/>
                <w:color w:val="000000" w:themeColor="text1"/>
                <w:sz w:val="20"/>
                <w:szCs w:val="20"/>
              </w:rPr>
              <m:t>1</m:t>
            </m:r>
          </m:num>
          <m:den>
            <m:r>
              <w:rPr>
                <w:rFonts w:ascii="Cambria Math" w:eastAsia="ＭＳ ゴシック" w:hAnsi="Cambria Math" w:cs="Times New Roman"/>
                <w:noProof/>
                <w:color w:val="000000" w:themeColor="text1"/>
                <w:sz w:val="20"/>
                <w:szCs w:val="20"/>
              </w:rPr>
              <m:t>2</m:t>
            </m:r>
          </m:den>
        </m:f>
        <m:sSub>
          <m:sSubPr>
            <m:ctrlPr>
              <w:rPr>
                <w:rFonts w:ascii="Cambria Math" w:eastAsia="ＭＳ ゴシック" w:hAnsi="Cambria Math" w:cs="Times New Roman"/>
                <w:i/>
                <w:noProof/>
                <w:color w:val="000000" w:themeColor="text1"/>
                <w:sz w:val="20"/>
                <w:szCs w:val="20"/>
              </w:rPr>
            </m:ctrlPr>
          </m:sSubPr>
          <m:e>
            <m:r>
              <w:rPr>
                <w:rFonts w:ascii="Cambria Math" w:eastAsia="ＭＳ ゴシック" w:hAnsi="Cambria Math" w:cs="Times New Roman"/>
                <w:noProof/>
                <w:color w:val="000000" w:themeColor="text1"/>
                <w:sz w:val="20"/>
                <w:szCs w:val="20"/>
              </w:rPr>
              <m:t>ζ</m:t>
            </m:r>
          </m:e>
          <m:sub>
            <m:r>
              <w:rPr>
                <w:rFonts w:ascii="Cambria Math" w:eastAsia="ＭＳ ゴシック" w:hAnsi="Cambria Math" w:cs="Times New Roman"/>
                <w:noProof/>
                <w:color w:val="000000" w:themeColor="text1"/>
                <w:sz w:val="20"/>
                <w:szCs w:val="20"/>
              </w:rPr>
              <m:t>(</m:t>
            </m:r>
            <m:r>
              <w:rPr>
                <w:rFonts w:ascii="Cambria Math" w:hAnsi="Cambria Math"/>
                <w:noProof/>
                <w:color w:val="000000" w:themeColor="text1"/>
                <w:sz w:val="20"/>
                <w:szCs w:val="20"/>
              </w:rPr>
              <m:t>ΔP</m:t>
            </m:r>
            <m:r>
              <w:rPr>
                <w:rFonts w:ascii="Cambria Math" w:eastAsia="ＭＳ ゴシック" w:hAnsi="Cambria Math" w:cs="Times New Roman"/>
                <w:noProof/>
                <w:color w:val="000000" w:themeColor="text1"/>
                <w:sz w:val="20"/>
                <w:szCs w:val="20"/>
              </w:rPr>
              <m:t>)</m:t>
            </m:r>
          </m:sub>
        </m:sSub>
        <m:r>
          <w:rPr>
            <w:rFonts w:ascii="Cambria Math" w:eastAsia="ＭＳ ゴシック" w:hAnsi="Cambria Math" w:cs="Times New Roman"/>
            <w:noProof/>
            <w:color w:val="000000" w:themeColor="text1"/>
            <w:sz w:val="20"/>
            <w:szCs w:val="20"/>
          </w:rPr>
          <m:t>ρ</m:t>
        </m:r>
        <m:sSup>
          <m:sSupPr>
            <m:ctrlPr>
              <w:rPr>
                <w:rFonts w:ascii="Cambria Math" w:hAnsi="Cambria Math"/>
                <w:i/>
                <w:noProof/>
                <w:color w:val="000000" w:themeColor="text1"/>
                <w:sz w:val="20"/>
                <w:szCs w:val="20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noProof/>
                    <w:color w:val="000000" w:themeColor="text1"/>
                    <w:sz w:val="20"/>
                    <w:szCs w:val="20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noProof/>
                        <w:color w:val="000000" w:themeColor="text1"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noProof/>
                        <w:color w:val="000000" w:themeColor="text1"/>
                        <w:sz w:val="20"/>
                        <w:szCs w:val="20"/>
                      </w:rPr>
                      <m:t>Q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ＭＳ ゴシック" w:hAnsi="Cambria Math" w:cs="Times New Roman"/>
                            <w:i/>
                            <w:noProof/>
                            <w:color w:val="000000" w:themeColor="text1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ＭＳ ゴシック" w:hAnsi="Cambria Math" w:cs="Times New Roman"/>
                            <w:noProof/>
                            <w:color w:val="000000" w:themeColor="text1"/>
                            <w:sz w:val="20"/>
                            <w:szCs w:val="20"/>
                          </w:rPr>
                          <m:t>A</m:t>
                        </m:r>
                      </m:e>
                      <m:sub>
                        <m:d>
                          <m:dPr>
                            <m:ctrlPr>
                              <w:rPr>
                                <w:rFonts w:ascii="Cambria Math" w:eastAsia="ＭＳ ゴシック" w:hAnsi="Cambria Math" w:cs="Times New Roman"/>
                                <w:i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m:t>ΔP</m:t>
                            </m:r>
                          </m:e>
                        </m:d>
                      </m:sub>
                    </m:sSub>
                  </m:den>
                </m:f>
              </m:e>
            </m:d>
          </m:e>
          <m:sup>
            <m:r>
              <w:rPr>
                <w:rFonts w:ascii="Cambria Math" w:hAnsi="Cambria Math"/>
                <w:noProof/>
                <w:color w:val="000000" w:themeColor="text1"/>
                <w:sz w:val="20"/>
                <w:szCs w:val="20"/>
              </w:rPr>
              <m:t>2</m:t>
            </m:r>
          </m:sup>
        </m:sSup>
      </m:oMath>
      <w:r w:rsidRPr="00DF6AEC">
        <w:rPr>
          <w:rFonts w:ascii="Times New Roman" w:eastAsia="ＭＳ ゴシック" w:hAnsi="Times New Roman" w:cs="Times New Roman" w:hint="eastAsia"/>
          <w:noProof/>
          <w:color w:val="000000" w:themeColor="text1"/>
          <w:sz w:val="20"/>
          <w:szCs w:val="20"/>
        </w:rPr>
        <w:t xml:space="preserve"> </w:t>
      </w:r>
      <w:r w:rsidRPr="00DF6AEC">
        <w:rPr>
          <w:rFonts w:ascii="Times New Roman" w:eastAsia="ＭＳ ゴシック" w:hAnsi="Times New Roman" w:cs="Times New Roman"/>
          <w:noProof/>
          <w:color w:val="000000" w:themeColor="text1"/>
          <w:sz w:val="20"/>
          <w:szCs w:val="20"/>
        </w:rPr>
        <w:t xml:space="preserve">or </w:t>
      </w:r>
      <m:oMath>
        <m:r>
          <w:rPr>
            <w:rFonts w:ascii="Cambria Math" w:eastAsia="ＭＳ ゴシック" w:hAnsi="Cambria Math" w:cs="Times New Roman"/>
            <w:noProof/>
            <w:color w:val="000000" w:themeColor="text1"/>
            <w:sz w:val="20"/>
            <w:szCs w:val="20"/>
          </w:rPr>
          <m:t>Q=</m:t>
        </m:r>
        <m:rad>
          <m:radPr>
            <m:degHide m:val="1"/>
            <m:ctrlPr>
              <w:rPr>
                <w:rFonts w:ascii="Cambria Math" w:eastAsia="ＭＳ ゴシック" w:hAnsi="Cambria Math" w:cs="Times New Roman"/>
                <w:i/>
                <w:noProof/>
                <w:color w:val="000000" w:themeColor="text1"/>
                <w:sz w:val="20"/>
                <w:szCs w:val="20"/>
              </w:rPr>
            </m:ctrlPr>
          </m:radPr>
          <m:deg/>
          <m:e>
            <m:f>
              <m:fPr>
                <m:ctrlPr>
                  <w:rPr>
                    <w:rFonts w:ascii="Cambria Math" w:eastAsia="ＭＳ ゴシック" w:hAnsi="Cambria Math" w:cs="Times New Roman"/>
                    <w:i/>
                    <w:noProof/>
                    <w:color w:val="000000" w:themeColor="text1"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eastAsia="ＭＳ ゴシック" w:hAnsi="Cambria Math" w:cs="Times New Roman"/>
                    <w:noProof/>
                    <w:color w:val="000000" w:themeColor="text1"/>
                    <w:sz w:val="20"/>
                    <w:szCs w:val="20"/>
                  </w:rPr>
                  <m:t>2</m:t>
                </m:r>
                <m:sSup>
                  <m:sSupPr>
                    <m:ctrlPr>
                      <w:rPr>
                        <w:rFonts w:ascii="Cambria Math" w:eastAsia="ＭＳ ゴシック" w:hAnsi="Cambria Math" w:cs="Times New Roman"/>
                        <w:i/>
                        <w:noProof/>
                        <w:color w:val="000000" w:themeColor="text1"/>
                        <w:sz w:val="20"/>
                        <w:szCs w:val="20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eastAsia="ＭＳ ゴシック" w:hAnsi="Cambria Math" w:cs="Times New Roman"/>
                            <w:i/>
                            <w:noProof/>
                            <w:color w:val="000000" w:themeColor="text1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ＭＳ ゴシック" w:hAnsi="Cambria Math" w:cs="Times New Roman"/>
                            <w:noProof/>
                            <w:color w:val="000000" w:themeColor="text1"/>
                            <w:sz w:val="20"/>
                            <w:szCs w:val="20"/>
                          </w:rPr>
                          <m:t>A</m:t>
                        </m:r>
                      </m:e>
                      <m:sub>
                        <m:d>
                          <m:dPr>
                            <m:ctrlPr>
                              <w:rPr>
                                <w:rFonts w:ascii="Cambria Math" w:eastAsia="ＭＳ ゴシック" w:hAnsi="Cambria Math" w:cs="Times New Roman"/>
                                <w:i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m:t>ΔP</m:t>
                            </m:r>
                          </m:e>
                        </m:d>
                      </m:sub>
                    </m:sSub>
                  </m:e>
                  <m:sup>
                    <m:r>
                      <w:rPr>
                        <w:rFonts w:ascii="Cambria Math" w:eastAsia="ＭＳ ゴシック" w:hAnsi="Cambria Math" w:cs="Times New Roman"/>
                        <w:noProof/>
                        <w:color w:val="000000" w:themeColor="text1"/>
                        <w:sz w:val="20"/>
                        <w:szCs w:val="20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="ＭＳ ゴシック" w:hAnsi="Cambria Math" w:cs="Times New Roman"/>
                    <w:noProof/>
                    <w:color w:val="000000" w:themeColor="text1"/>
                    <w:sz w:val="20"/>
                    <w:szCs w:val="20"/>
                  </w:rPr>
                  <m:t>Δ</m:t>
                </m:r>
                <m:r>
                  <w:rPr>
                    <w:rFonts w:ascii="Cambria Math" w:eastAsia="ＭＳ ゴシック" w:hAnsi="Cambria Math" w:cs="Times New Roman"/>
                    <w:noProof/>
                    <w:color w:val="000000" w:themeColor="text1"/>
                    <w:sz w:val="20"/>
                    <w:szCs w:val="20"/>
                  </w:rPr>
                  <m:t>P</m:t>
                </m:r>
              </m:num>
              <m:den>
                <m:sSub>
                  <m:sSubPr>
                    <m:ctrlPr>
                      <w:rPr>
                        <w:rFonts w:ascii="Cambria Math" w:eastAsia="ＭＳ ゴシック" w:hAnsi="Cambria Math" w:cs="Times New Roman"/>
                        <w:i/>
                        <w:noProof/>
                        <w:color w:val="000000" w:themeColor="text1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ＭＳ ゴシック" w:hAnsi="Cambria Math" w:cs="Times New Roman"/>
                        <w:noProof/>
                        <w:color w:val="000000" w:themeColor="text1"/>
                        <w:sz w:val="20"/>
                        <w:szCs w:val="20"/>
                      </w:rPr>
                      <m:t>ζ</m:t>
                    </m:r>
                  </m:e>
                  <m:sub>
                    <m:r>
                      <w:rPr>
                        <w:rFonts w:ascii="Cambria Math" w:eastAsia="ＭＳ ゴシック" w:hAnsi="Cambria Math" w:cs="Times New Roman"/>
                        <w:noProof/>
                        <w:color w:val="000000" w:themeColor="text1"/>
                        <w:sz w:val="20"/>
                        <w:szCs w:val="20"/>
                      </w:rPr>
                      <m:t>(</m:t>
                    </m:r>
                    <m:r>
                      <w:rPr>
                        <w:rFonts w:ascii="Cambria Math" w:hAnsi="Cambria Math"/>
                        <w:noProof/>
                        <w:color w:val="000000" w:themeColor="text1"/>
                        <w:sz w:val="20"/>
                        <w:szCs w:val="20"/>
                      </w:rPr>
                      <m:t>ΔP</m:t>
                    </m:r>
                    <m:r>
                      <w:rPr>
                        <w:rFonts w:ascii="Cambria Math" w:eastAsia="ＭＳ ゴシック" w:hAnsi="Cambria Math" w:cs="Times New Roman"/>
                        <w:noProof/>
                        <w:color w:val="000000" w:themeColor="text1"/>
                        <w:sz w:val="20"/>
                        <w:szCs w:val="20"/>
                      </w:rPr>
                      <m:t>)</m:t>
                    </m:r>
                  </m:sub>
                </m:sSub>
                <m:r>
                  <w:rPr>
                    <w:rFonts w:ascii="Cambria Math" w:eastAsia="ＭＳ ゴシック" w:hAnsi="Cambria Math" w:cs="Times New Roman"/>
                    <w:noProof/>
                    <w:color w:val="000000" w:themeColor="text1"/>
                    <w:sz w:val="20"/>
                    <w:szCs w:val="20"/>
                  </w:rPr>
                  <m:t>ρ</m:t>
                </m:r>
              </m:den>
            </m:f>
          </m:e>
        </m:rad>
      </m:oMath>
      <w:r w:rsidRPr="00DF6AEC">
        <w:rPr>
          <w:rFonts w:ascii="Times New Roman" w:eastAsia="ＭＳ ゴシック" w:hAnsi="Times New Roman" w:cs="Times New Roman"/>
          <w:noProof/>
          <w:color w:val="000000" w:themeColor="text1"/>
          <w:sz w:val="20"/>
          <w:szCs w:val="20"/>
        </w:rPr>
        <w:t xml:space="preserve">  ··· </w:t>
      </w:r>
      <w:r w:rsidR="004B7D99" w:rsidRPr="004B7D99">
        <w:rPr>
          <w:rFonts w:ascii="Times New Roman" w:eastAsia="ＭＳ ゴシック" w:hAnsi="Times New Roman" w:cs="Times New Roman"/>
          <w:noProof/>
          <w:color w:val="000000" w:themeColor="text1"/>
          <w:sz w:val="20"/>
          <w:szCs w:val="20"/>
        </w:rPr>
        <w:t xml:space="preserve">equation </w:t>
      </w:r>
      <w:r w:rsidRPr="00DF6AEC">
        <w:rPr>
          <w:rFonts w:ascii="Times New Roman" w:eastAsia="ＭＳ ゴシック" w:hAnsi="Times New Roman" w:cs="Times New Roman"/>
          <w:noProof/>
          <w:color w:val="000000" w:themeColor="text1"/>
          <w:sz w:val="20"/>
          <w:szCs w:val="20"/>
        </w:rPr>
        <w:t>(</w:t>
      </w:r>
      <w:r w:rsidR="0090032E">
        <w:rPr>
          <w:rFonts w:ascii="Times New Roman" w:eastAsia="ＭＳ ゴシック" w:hAnsi="Times New Roman" w:cs="Times New Roman"/>
          <w:noProof/>
          <w:color w:val="000000" w:themeColor="text1"/>
          <w:sz w:val="20"/>
          <w:szCs w:val="20"/>
        </w:rPr>
        <w:t>7-1</w:t>
      </w:r>
      <w:r w:rsidRPr="00DF6AEC">
        <w:rPr>
          <w:rFonts w:ascii="Times New Roman" w:eastAsia="ＭＳ ゴシック" w:hAnsi="Times New Roman" w:cs="Times New Roman"/>
          <w:noProof/>
          <w:color w:val="000000" w:themeColor="text1"/>
          <w:sz w:val="20"/>
          <w:szCs w:val="20"/>
        </w:rPr>
        <w:t>)</w:t>
      </w:r>
    </w:p>
    <w:p w14:paraId="73FFFB25" w14:textId="629C4477" w:rsidR="00DF6AEC" w:rsidRPr="00DF6AEC" w:rsidRDefault="00DF6AEC" w:rsidP="00D57603">
      <w:pPr>
        <w:spacing w:line="480" w:lineRule="auto"/>
        <w:rPr>
          <w:rFonts w:ascii="Times New Roman" w:hAnsi="Times New Roman" w:cs="Times New Roman"/>
          <w:noProof/>
          <w:sz w:val="20"/>
          <w:szCs w:val="20"/>
          <w:lang w:val="it-IT"/>
        </w:rPr>
      </w:pPr>
      <w:r w:rsidRPr="00DF6AEC">
        <w:rPr>
          <w:rFonts w:ascii="Times New Roman" w:eastAsia="ＭＳ ゴシック" w:hAnsi="Times New Roman" w:cs="Times New Roman"/>
          <w:noProof/>
          <w:color w:val="000000" w:themeColor="text1"/>
          <w:sz w:val="20"/>
          <w:szCs w:val="20"/>
        </w:rPr>
        <w:t xml:space="preserve">The compensation coefficient is indicated by </w:t>
      </w:r>
      <m:oMath>
        <m:sSub>
          <m:sSubPr>
            <m:ctrlPr>
              <w:rPr>
                <w:rFonts w:ascii="Cambria Math" w:eastAsia="ＭＳ ゴシック" w:hAnsi="Cambria Math" w:cs="Times New Roman"/>
                <w:i/>
                <w:noProof/>
                <w:color w:val="000000" w:themeColor="text1"/>
                <w:sz w:val="20"/>
                <w:szCs w:val="20"/>
              </w:rPr>
            </m:ctrlPr>
          </m:sSubPr>
          <m:e>
            <m:r>
              <w:rPr>
                <w:rFonts w:ascii="Cambria Math" w:eastAsia="ＭＳ ゴシック" w:hAnsi="Cambria Math" w:cs="Times New Roman"/>
                <w:noProof/>
                <w:color w:val="000000" w:themeColor="text1"/>
                <w:sz w:val="20"/>
                <w:szCs w:val="20"/>
              </w:rPr>
              <m:t>ζ</m:t>
            </m:r>
          </m:e>
          <m:sub>
            <m:r>
              <w:rPr>
                <w:rFonts w:ascii="Cambria Math" w:eastAsia="ＭＳ ゴシック" w:hAnsi="Cambria Math" w:cs="Times New Roman"/>
                <w:noProof/>
                <w:color w:val="000000" w:themeColor="text1"/>
                <w:sz w:val="20"/>
                <w:szCs w:val="20"/>
              </w:rPr>
              <m:t>(</m:t>
            </m:r>
            <m:r>
              <w:rPr>
                <w:rFonts w:ascii="Cambria Math" w:hAnsi="Cambria Math"/>
                <w:noProof/>
                <w:color w:val="000000" w:themeColor="text1"/>
                <w:sz w:val="20"/>
                <w:szCs w:val="20"/>
              </w:rPr>
              <m:t>ΔP</m:t>
            </m:r>
            <m:r>
              <w:rPr>
                <w:rFonts w:ascii="Cambria Math" w:eastAsia="ＭＳ ゴシック" w:hAnsi="Cambria Math" w:cs="Times New Roman"/>
                <w:noProof/>
                <w:color w:val="000000" w:themeColor="text1"/>
                <w:sz w:val="20"/>
                <w:szCs w:val="20"/>
              </w:rPr>
              <m:t>)</m:t>
            </m:r>
          </m:sub>
        </m:sSub>
      </m:oMath>
      <w:r w:rsidRPr="00DF6AEC">
        <w:rPr>
          <w:rFonts w:ascii="Times New Roman" w:eastAsia="ＭＳ ゴシック" w:hAnsi="Times New Roman" w:cs="Times New Roman"/>
          <w:noProof/>
          <w:color w:val="000000" w:themeColor="text1"/>
          <w:sz w:val="20"/>
          <w:szCs w:val="20"/>
        </w:rPr>
        <w:t xml:space="preserve">, which is a function of </w:t>
      </w:r>
      <m:oMath>
        <m:r>
          <w:rPr>
            <w:rFonts w:ascii="Cambria Math" w:hAnsi="Cambria Math"/>
            <w:noProof/>
            <w:color w:val="000000" w:themeColor="text1"/>
            <w:sz w:val="20"/>
            <w:szCs w:val="20"/>
          </w:rPr>
          <m:t>ΔP</m:t>
        </m:r>
      </m:oMath>
      <w:r w:rsidRPr="00DF6AEC">
        <w:rPr>
          <w:rFonts w:ascii="Times New Roman" w:eastAsia="ＭＳ ゴシック" w:hAnsi="Times New Roman" w:cs="Times New Roman"/>
          <w:noProof/>
          <w:color w:val="000000" w:themeColor="text1"/>
          <w:sz w:val="20"/>
          <w:szCs w:val="20"/>
        </w:rPr>
        <w:t xml:space="preserve">. </w:t>
      </w:r>
      <w:r w:rsidRPr="00DF6AEC">
        <w:rPr>
          <w:rFonts w:ascii="Times New Roman" w:eastAsia="ＭＳ ゴシック" w:hAnsi="Times New Roman" w:cs="Times New Roman"/>
          <w:i/>
          <w:iCs/>
          <w:noProof/>
          <w:color w:val="000000" w:themeColor="text1"/>
          <w:sz w:val="20"/>
          <w:szCs w:val="20"/>
        </w:rPr>
        <w:t>ρ</w:t>
      </w:r>
      <w:r w:rsidRPr="00DF6AEC">
        <w:rPr>
          <w:rFonts w:ascii="Times New Roman" w:eastAsia="ＭＳ ゴシック" w:hAnsi="Times New Roman" w:cs="Times New Roman"/>
          <w:noProof/>
          <w:color w:val="000000" w:themeColor="text1"/>
          <w:sz w:val="20"/>
          <w:szCs w:val="20"/>
        </w:rPr>
        <w:t xml:space="preserve"> is essential to estimate </w:t>
      </w:r>
      <w:r w:rsidRPr="00DF6AEC">
        <w:rPr>
          <w:rFonts w:ascii="Times New Roman" w:eastAsia="ＭＳ ゴシック" w:hAnsi="Times New Roman" w:cs="Times New Roman"/>
          <w:i/>
          <w:iCs/>
          <w:noProof/>
          <w:color w:val="000000" w:themeColor="text1"/>
          <w:sz w:val="20"/>
          <w:szCs w:val="20"/>
        </w:rPr>
        <w:t>Q</w:t>
      </w:r>
      <w:r w:rsidRPr="00DF6AEC">
        <w:rPr>
          <w:rFonts w:ascii="Times New Roman" w:eastAsia="ＭＳ ゴシック" w:hAnsi="Times New Roman" w:cs="Times New Roman"/>
          <w:noProof/>
          <w:color w:val="000000" w:themeColor="text1"/>
          <w:sz w:val="20"/>
          <w:szCs w:val="20"/>
        </w:rPr>
        <w:t>. Here, anesthesia machines without gas module, including this study’s Avance</w:t>
      </w:r>
      <w:r w:rsidRPr="00DF6AEC">
        <w:rPr>
          <w:rFonts w:ascii="Times New Roman" w:eastAsia="ＭＳ ゴシック" w:hAnsi="Times New Roman" w:cs="Times New Roman" w:hint="eastAsia"/>
          <w:noProof/>
          <w:color w:val="000000" w:themeColor="text1"/>
          <w:sz w:val="20"/>
          <w:szCs w:val="20"/>
        </w:rPr>
        <w:t>®</w:t>
      </w:r>
      <w:r w:rsidRPr="00DF6AEC">
        <w:rPr>
          <w:rFonts w:ascii="Times New Roman" w:eastAsia="ＭＳ ゴシック" w:hAnsi="Times New Roman" w:cs="Times New Roman"/>
          <w:noProof/>
          <w:color w:val="000000" w:themeColor="text1"/>
          <w:sz w:val="20"/>
          <w:szCs w:val="20"/>
        </w:rPr>
        <w:t>, cannot use the respiratory gas density</w:t>
      </w:r>
      <w:r w:rsidRPr="00DF6AEC">
        <w:rPr>
          <w:rFonts w:ascii="Times New Roman" w:eastAsia="ＭＳ ゴシック" w:hAnsi="Times New Roman" w:cs="Times New Roman" w:hint="eastAsia"/>
          <w:noProof/>
          <w:color w:val="000000" w:themeColor="text1"/>
          <w:sz w:val="20"/>
          <w:szCs w:val="20"/>
        </w:rPr>
        <w:t xml:space="preserve"> </w:t>
      </w:r>
      <w:r w:rsidRPr="00DF6AEC">
        <w:rPr>
          <w:rFonts w:ascii="Times New Roman" w:eastAsia="ＭＳ ゴシック" w:hAnsi="Times New Roman" w:cs="Times New Roman"/>
          <w:noProof/>
          <w:color w:val="000000" w:themeColor="text1"/>
          <w:sz w:val="20"/>
          <w:szCs w:val="20"/>
        </w:rPr>
        <w:t>(</w:t>
      </w:r>
      <m:oMath>
        <m:sSub>
          <m:sSubPr>
            <m:ctrlPr>
              <w:rPr>
                <w:rFonts w:ascii="Cambria Math" w:eastAsia="ＭＳ ゴシック" w:hAnsi="Cambria Math" w:cs="Times New Roman"/>
                <w:i/>
                <w:noProof/>
                <w:color w:val="000000" w:themeColor="text1"/>
                <w:sz w:val="20"/>
                <w:szCs w:val="20"/>
              </w:rPr>
            </m:ctrlPr>
          </m:sSubPr>
          <m:e>
            <m:r>
              <w:rPr>
                <w:rFonts w:ascii="Cambria Math" w:eastAsia="ＭＳ ゴシック" w:hAnsi="Cambria Math" w:cs="Times New Roman" w:hint="eastAsia"/>
                <w:noProof/>
                <w:color w:val="000000" w:themeColor="text1"/>
                <w:sz w:val="20"/>
                <w:szCs w:val="20"/>
              </w:rPr>
              <m:t>ρ</m:t>
            </m:r>
          </m:e>
          <m:sub>
            <m:r>
              <w:rPr>
                <w:rFonts w:ascii="Cambria Math" w:eastAsia="ＭＳ ゴシック" w:hAnsi="Cambria Math" w:cs="Times New Roman"/>
                <w:noProof/>
                <w:color w:val="000000" w:themeColor="text1"/>
                <w:sz w:val="20"/>
                <w:szCs w:val="20"/>
              </w:rPr>
              <m:t>dlv</m:t>
            </m:r>
          </m:sub>
        </m:sSub>
      </m:oMath>
      <w:r w:rsidRPr="00DF6AEC">
        <w:rPr>
          <w:rFonts w:ascii="Times New Roman" w:eastAsia="ＭＳ ゴシック" w:hAnsi="Times New Roman" w:cs="Times New Roman"/>
          <w:noProof/>
          <w:color w:val="000000" w:themeColor="text1"/>
          <w:sz w:val="20"/>
          <w:szCs w:val="20"/>
        </w:rPr>
        <w:t xml:space="preserve">) to correct the measured values, and instead, use the preset density </w:t>
      </w:r>
      <w:r w:rsidRPr="00DF6AEC">
        <w:rPr>
          <w:rFonts w:ascii="Times New Roman" w:eastAsia="ＭＳ ゴシック" w:hAnsi="Times New Roman" w:cs="Times New Roman" w:hint="eastAsia"/>
          <w:noProof/>
          <w:color w:val="000000" w:themeColor="text1"/>
          <w:sz w:val="20"/>
          <w:szCs w:val="20"/>
        </w:rPr>
        <w:t>(</w:t>
      </w:r>
      <m:oMath>
        <m:sSub>
          <m:sSubPr>
            <m:ctrlPr>
              <w:rPr>
                <w:rFonts w:ascii="Cambria Math" w:eastAsia="ＭＳ ゴシック" w:hAnsi="Cambria Math" w:cs="Times New Roman"/>
                <w:i/>
                <w:noProof/>
                <w:color w:val="000000" w:themeColor="text1"/>
                <w:sz w:val="20"/>
                <w:szCs w:val="20"/>
              </w:rPr>
            </m:ctrlPr>
          </m:sSubPr>
          <m:e>
            <m:r>
              <w:rPr>
                <w:rFonts w:ascii="Cambria Math" w:eastAsia="ＭＳ ゴシック" w:hAnsi="Cambria Math" w:cs="Times New Roman" w:hint="eastAsia"/>
                <w:noProof/>
                <w:color w:val="000000" w:themeColor="text1"/>
                <w:sz w:val="20"/>
                <w:szCs w:val="20"/>
              </w:rPr>
              <m:t>ρ</m:t>
            </m:r>
          </m:e>
          <m:sub>
            <m:r>
              <w:rPr>
                <w:rFonts w:ascii="Cambria Math" w:eastAsia="ＭＳ ゴシック" w:hAnsi="Cambria Math" w:cs="Times New Roman"/>
                <w:noProof/>
                <w:color w:val="000000" w:themeColor="text1"/>
                <w:sz w:val="20"/>
                <w:szCs w:val="20"/>
              </w:rPr>
              <m:t>pst</m:t>
            </m:r>
          </m:sub>
        </m:sSub>
      </m:oMath>
      <w:r w:rsidRPr="00DF6AEC">
        <w:rPr>
          <w:rFonts w:ascii="Times New Roman" w:eastAsia="ＭＳ ゴシック" w:hAnsi="Times New Roman" w:cs="Times New Roman" w:hint="eastAsia"/>
          <w:noProof/>
          <w:color w:val="000000" w:themeColor="text1"/>
          <w:sz w:val="20"/>
          <w:szCs w:val="20"/>
        </w:rPr>
        <w:t>)</w:t>
      </w:r>
      <w:r w:rsidRPr="00DF6AEC">
        <w:rPr>
          <w:rFonts w:ascii="Times New Roman" w:eastAsia="ＭＳ ゴシック" w:hAnsi="Times New Roman" w:cs="Times New Roman"/>
          <w:noProof/>
          <w:color w:val="000000" w:themeColor="text1"/>
          <w:sz w:val="20"/>
          <w:szCs w:val="20"/>
        </w:rPr>
        <w:t>.</w:t>
      </w:r>
      <w:r w:rsidRPr="00DF6AEC">
        <w:rPr>
          <w:rFonts w:ascii="Times New Roman" w:eastAsia="ＭＳ ゴシック" w:hAnsi="Times New Roman" w:cs="Times New Roman"/>
          <w:noProof/>
          <w:color w:val="70AD47" w:themeColor="accent6"/>
          <w:sz w:val="20"/>
          <w:szCs w:val="20"/>
        </w:rPr>
        <w:t xml:space="preserve"> </w:t>
      </w:r>
      <w:r w:rsidRPr="00DF6AEC">
        <w:rPr>
          <w:rFonts w:ascii="Times New Roman" w:eastAsia="ＭＳ ゴシック" w:hAnsi="Times New Roman" w:cs="Times New Roman"/>
          <w:noProof/>
          <w:color w:val="000000" w:themeColor="text1"/>
          <w:sz w:val="20"/>
          <w:szCs w:val="20"/>
        </w:rPr>
        <w:t xml:space="preserve">Thus, during ventilation with the gas density of </w:t>
      </w:r>
      <m:oMath>
        <m:sSub>
          <m:sSubPr>
            <m:ctrlPr>
              <w:rPr>
                <w:rFonts w:ascii="Cambria Math" w:eastAsia="ＭＳ ゴシック" w:hAnsi="Cambria Math" w:cs="Times New Roman"/>
                <w:i/>
                <w:noProof/>
                <w:color w:val="000000" w:themeColor="text1"/>
                <w:sz w:val="20"/>
                <w:szCs w:val="20"/>
              </w:rPr>
            </m:ctrlPr>
          </m:sSubPr>
          <m:e>
            <m:r>
              <w:rPr>
                <w:rFonts w:ascii="Cambria Math" w:eastAsia="ＭＳ ゴシック" w:hAnsi="Cambria Math" w:cs="Times New Roman" w:hint="eastAsia"/>
                <w:noProof/>
                <w:color w:val="000000" w:themeColor="text1"/>
                <w:sz w:val="20"/>
                <w:szCs w:val="20"/>
              </w:rPr>
              <m:t>ρ</m:t>
            </m:r>
          </m:e>
          <m:sub>
            <m:r>
              <w:rPr>
                <w:rFonts w:ascii="Cambria Math" w:eastAsia="ＭＳ ゴシック" w:hAnsi="Cambria Math" w:cs="Times New Roman"/>
                <w:noProof/>
                <w:color w:val="000000" w:themeColor="text1"/>
                <w:sz w:val="20"/>
                <w:szCs w:val="20"/>
              </w:rPr>
              <m:t>dlv</m:t>
            </m:r>
          </m:sub>
        </m:sSub>
      </m:oMath>
      <w:r w:rsidRPr="00DF6AEC">
        <w:rPr>
          <w:rFonts w:ascii="Times New Roman" w:eastAsia="ＭＳ ゴシック" w:hAnsi="Times New Roman" w:cs="Times New Roman"/>
          <w:noProof/>
          <w:color w:val="000000" w:themeColor="text1"/>
          <w:sz w:val="20"/>
          <w:szCs w:val="20"/>
        </w:rPr>
        <w:t>, the relationship between delivered flow (</w:t>
      </w:r>
      <m:oMath>
        <m:sSub>
          <m:sSubPr>
            <m:ctrlPr>
              <w:rPr>
                <w:rFonts w:ascii="Cambria Math" w:eastAsia="ＭＳ ゴシック" w:hAnsi="Cambria Math" w:cs="Times New Roman"/>
                <w:i/>
                <w:noProof/>
                <w:color w:val="000000" w:themeColor="text1"/>
                <w:sz w:val="20"/>
                <w:szCs w:val="20"/>
              </w:rPr>
            </m:ctrlPr>
          </m:sSubPr>
          <m:e>
            <m:r>
              <w:rPr>
                <w:rFonts w:ascii="Cambria Math" w:eastAsia="ＭＳ ゴシック" w:hAnsi="Cambria Math" w:cs="Times New Roman"/>
                <w:noProof/>
                <w:color w:val="000000" w:themeColor="text1"/>
                <w:sz w:val="20"/>
                <w:szCs w:val="20"/>
              </w:rPr>
              <m:t>Q</m:t>
            </m:r>
          </m:e>
          <m:sub>
            <m:r>
              <w:rPr>
                <w:rFonts w:ascii="Cambria Math" w:eastAsia="ＭＳ ゴシック" w:hAnsi="Cambria Math" w:cs="Times New Roman"/>
                <w:noProof/>
                <w:color w:val="000000" w:themeColor="text1"/>
                <w:sz w:val="20"/>
                <w:szCs w:val="20"/>
              </w:rPr>
              <m:t>dlv</m:t>
            </m:r>
          </m:sub>
        </m:sSub>
        <m:r>
          <w:rPr>
            <w:rFonts w:ascii="Cambria Math" w:eastAsia="ＭＳ ゴシック" w:hAnsi="Cambria Math" w:cs="Times New Roman"/>
            <w:noProof/>
            <w:color w:val="000000" w:themeColor="text1"/>
            <w:sz w:val="20"/>
            <w:szCs w:val="20"/>
          </w:rPr>
          <m:t>)</m:t>
        </m:r>
      </m:oMath>
      <w:r w:rsidRPr="00DF6AEC">
        <w:rPr>
          <w:rFonts w:ascii="Times New Roman" w:eastAsia="ＭＳ ゴシック" w:hAnsi="Times New Roman" w:cs="Times New Roman" w:hint="eastAsia"/>
          <w:noProof/>
          <w:color w:val="000000" w:themeColor="text1"/>
          <w:sz w:val="20"/>
          <w:szCs w:val="20"/>
        </w:rPr>
        <w:t xml:space="preserve"> </w:t>
      </w:r>
      <w:r w:rsidRPr="00DF6AEC">
        <w:rPr>
          <w:rFonts w:ascii="Times New Roman" w:eastAsia="ＭＳ ゴシック" w:hAnsi="Times New Roman" w:cs="Times New Roman"/>
          <w:noProof/>
          <w:color w:val="000000" w:themeColor="text1"/>
          <w:sz w:val="20"/>
          <w:szCs w:val="20"/>
        </w:rPr>
        <w:t>and the flow measured by the anesthesia machine (</w:t>
      </w:r>
      <m:oMath>
        <m:sSub>
          <m:sSubPr>
            <m:ctrlPr>
              <w:rPr>
                <w:rFonts w:ascii="Cambria Math" w:eastAsia="ＭＳ ゴシック" w:hAnsi="Cambria Math" w:cs="Times New Roman"/>
                <w:i/>
                <w:noProof/>
                <w:color w:val="000000" w:themeColor="text1"/>
                <w:sz w:val="20"/>
                <w:szCs w:val="20"/>
              </w:rPr>
            </m:ctrlPr>
          </m:sSubPr>
          <m:e>
            <m:r>
              <w:rPr>
                <w:rFonts w:ascii="Cambria Math" w:eastAsia="ＭＳ ゴシック" w:hAnsi="Cambria Math" w:cs="Times New Roman"/>
                <w:noProof/>
                <w:color w:val="000000" w:themeColor="text1"/>
                <w:sz w:val="20"/>
                <w:szCs w:val="20"/>
              </w:rPr>
              <m:t>Q</m:t>
            </m:r>
          </m:e>
          <m:sub>
            <m:r>
              <w:rPr>
                <w:rFonts w:ascii="Cambria Math" w:eastAsia="ＭＳ ゴシック" w:hAnsi="Cambria Math" w:cs="Times New Roman"/>
                <w:noProof/>
                <w:color w:val="000000" w:themeColor="text1"/>
                <w:sz w:val="20"/>
                <w:szCs w:val="20"/>
              </w:rPr>
              <m:t>A</m:t>
            </m:r>
          </m:sub>
        </m:sSub>
        <m:r>
          <w:rPr>
            <w:rFonts w:ascii="Cambria Math" w:eastAsia="ＭＳ ゴシック" w:hAnsi="Cambria Math" w:cs="Times New Roman"/>
            <w:noProof/>
            <w:color w:val="000000" w:themeColor="text1"/>
            <w:sz w:val="20"/>
            <w:szCs w:val="20"/>
          </w:rPr>
          <m:t>)</m:t>
        </m:r>
      </m:oMath>
      <w:r w:rsidRPr="00DF6AEC">
        <w:rPr>
          <w:rFonts w:ascii="Times New Roman" w:eastAsia="ＭＳ ゴシック" w:hAnsi="Times New Roman" w:cs="Times New Roman"/>
          <w:noProof/>
          <w:color w:val="000000" w:themeColor="text1"/>
          <w:sz w:val="20"/>
          <w:szCs w:val="20"/>
        </w:rPr>
        <w:t xml:space="preserve"> can be expressed by the following equation: </w:t>
      </w:r>
    </w:p>
    <w:p w14:paraId="3E52AB5C" w14:textId="3FC20631" w:rsidR="00DF6AEC" w:rsidRPr="00DF6AEC" w:rsidRDefault="00C26E2E" w:rsidP="00D57603">
      <w:pPr>
        <w:spacing w:line="480" w:lineRule="auto"/>
        <w:rPr>
          <w:rFonts w:ascii="Times New Roman" w:eastAsia="ＭＳ ゴシック" w:hAnsi="Times New Roman" w:cs="Times New Roman"/>
          <w:noProof/>
          <w:color w:val="000000" w:themeColor="text1"/>
          <w:sz w:val="20"/>
          <w:szCs w:val="20"/>
          <w:lang w:val="it-IT"/>
        </w:rPr>
      </w:pPr>
      <m:oMath>
        <m:sSub>
          <m:sSubPr>
            <m:ctrlPr>
              <w:rPr>
                <w:rFonts w:ascii="Cambria Math" w:eastAsia="ＭＳ ゴシック" w:hAnsi="Cambria Math" w:cs="Times New Roman"/>
                <w:i/>
                <w:noProof/>
                <w:color w:val="000000" w:themeColor="text1"/>
                <w:sz w:val="20"/>
                <w:szCs w:val="20"/>
              </w:rPr>
            </m:ctrlPr>
          </m:sSubPr>
          <m:e>
            <m:r>
              <w:rPr>
                <w:rFonts w:ascii="Cambria Math" w:eastAsia="ＭＳ ゴシック" w:hAnsi="Cambria Math" w:cs="Times New Roman"/>
                <w:noProof/>
                <w:color w:val="000000" w:themeColor="text1"/>
                <w:sz w:val="20"/>
                <w:szCs w:val="20"/>
              </w:rPr>
              <m:t>Q</m:t>
            </m:r>
          </m:e>
          <m:sub>
            <m:r>
              <w:rPr>
                <w:rFonts w:ascii="Cambria Math" w:eastAsia="ＭＳ ゴシック" w:hAnsi="Cambria Math" w:cs="Times New Roman"/>
                <w:noProof/>
                <w:color w:val="000000" w:themeColor="text1"/>
                <w:sz w:val="20"/>
                <w:szCs w:val="20"/>
              </w:rPr>
              <m:t>dlv</m:t>
            </m:r>
          </m:sub>
        </m:sSub>
        <m:r>
          <w:rPr>
            <w:rFonts w:ascii="Cambria Math" w:eastAsia="ＭＳ ゴシック" w:hAnsi="Cambria Math" w:cs="Times New Roman"/>
            <w:noProof/>
            <w:color w:val="000000" w:themeColor="text1"/>
            <w:sz w:val="20"/>
            <w:szCs w:val="20"/>
            <w:lang w:val="it-IT"/>
          </w:rPr>
          <m:t>=</m:t>
        </m:r>
        <m:rad>
          <m:radPr>
            <m:degHide m:val="1"/>
            <m:ctrlPr>
              <w:rPr>
                <w:rFonts w:ascii="Cambria Math" w:eastAsia="ＭＳ ゴシック" w:hAnsi="Cambria Math" w:cs="Times New Roman"/>
                <w:i/>
                <w:noProof/>
                <w:color w:val="000000" w:themeColor="text1"/>
                <w:sz w:val="20"/>
                <w:szCs w:val="20"/>
              </w:rPr>
            </m:ctrlPr>
          </m:radPr>
          <m:deg/>
          <m:e>
            <m:f>
              <m:fPr>
                <m:ctrlPr>
                  <w:rPr>
                    <w:rFonts w:ascii="Cambria Math" w:eastAsia="ＭＳ ゴシック" w:hAnsi="Cambria Math" w:cs="Times New Roman"/>
                    <w:i/>
                    <w:noProof/>
                    <w:color w:val="000000" w:themeColor="text1"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eastAsia="ＭＳ ゴシック" w:hAnsi="Cambria Math" w:cs="Times New Roman"/>
                    <w:noProof/>
                    <w:color w:val="000000" w:themeColor="text1"/>
                    <w:sz w:val="20"/>
                    <w:szCs w:val="20"/>
                    <w:lang w:val="it-IT"/>
                  </w:rPr>
                  <m:t>2</m:t>
                </m:r>
                <m:sSup>
                  <m:sSupPr>
                    <m:ctrlPr>
                      <w:rPr>
                        <w:rFonts w:ascii="Cambria Math" w:eastAsia="ＭＳ ゴシック" w:hAnsi="Cambria Math" w:cs="Times New Roman"/>
                        <w:i/>
                        <w:noProof/>
                        <w:color w:val="000000" w:themeColor="text1"/>
                        <w:sz w:val="20"/>
                        <w:szCs w:val="20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eastAsia="ＭＳ ゴシック" w:hAnsi="Cambria Math" w:cs="Times New Roman"/>
                            <w:i/>
                            <w:noProof/>
                            <w:color w:val="000000" w:themeColor="text1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ＭＳ ゴシック" w:hAnsi="Cambria Math" w:cs="Times New Roman"/>
                            <w:noProof/>
                            <w:color w:val="000000" w:themeColor="text1"/>
                            <w:sz w:val="20"/>
                            <w:szCs w:val="20"/>
                          </w:rPr>
                          <m:t>A</m:t>
                        </m:r>
                      </m:e>
                      <m:sub>
                        <m:d>
                          <m:dPr>
                            <m:ctrlPr>
                              <w:rPr>
                                <w:rFonts w:ascii="Cambria Math" w:eastAsia="ＭＳ ゴシック" w:hAnsi="Cambria Math" w:cs="Times New Roman"/>
                                <w:i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m:t>ΔP</m:t>
                            </m:r>
                          </m:e>
                        </m:d>
                      </m:sub>
                    </m:sSub>
                  </m:e>
                  <m:sup>
                    <m:r>
                      <w:rPr>
                        <w:rFonts w:ascii="Cambria Math" w:eastAsia="ＭＳ ゴシック" w:hAnsi="Cambria Math" w:cs="Times New Roman"/>
                        <w:noProof/>
                        <w:color w:val="000000" w:themeColor="text1"/>
                        <w:sz w:val="20"/>
                        <w:szCs w:val="20"/>
                        <w:lang w:val="it-IT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="ＭＳ ゴシック" w:hAnsi="Cambria Math" w:cs="Times New Roman"/>
                    <w:noProof/>
                    <w:color w:val="000000" w:themeColor="text1"/>
                    <w:sz w:val="20"/>
                    <w:szCs w:val="20"/>
                  </w:rPr>
                  <m:t>Δ</m:t>
                </m:r>
                <m:r>
                  <w:rPr>
                    <w:rFonts w:ascii="Cambria Math" w:eastAsia="ＭＳ ゴシック" w:hAnsi="Cambria Math" w:cs="Times New Roman"/>
                    <w:noProof/>
                    <w:color w:val="000000" w:themeColor="text1"/>
                    <w:sz w:val="20"/>
                    <w:szCs w:val="20"/>
                  </w:rPr>
                  <m:t>P</m:t>
                </m:r>
              </m:num>
              <m:den>
                <m:sSub>
                  <m:sSubPr>
                    <m:ctrlPr>
                      <w:rPr>
                        <w:rFonts w:ascii="Cambria Math" w:eastAsia="ＭＳ ゴシック" w:hAnsi="Cambria Math" w:cs="Times New Roman"/>
                        <w:i/>
                        <w:noProof/>
                        <w:color w:val="000000" w:themeColor="text1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ＭＳ ゴシック" w:hAnsi="Cambria Math" w:cs="Times New Roman"/>
                        <w:noProof/>
                        <w:color w:val="000000" w:themeColor="text1"/>
                        <w:sz w:val="20"/>
                        <w:szCs w:val="20"/>
                      </w:rPr>
                      <m:t>ζ</m:t>
                    </m:r>
                  </m:e>
                  <m:sub>
                    <m:r>
                      <w:rPr>
                        <w:rFonts w:ascii="Cambria Math" w:eastAsia="ＭＳ ゴシック" w:hAnsi="Cambria Math" w:cs="Times New Roman"/>
                        <w:noProof/>
                        <w:color w:val="000000" w:themeColor="text1"/>
                        <w:sz w:val="20"/>
                        <w:szCs w:val="20"/>
                        <w:lang w:val="it-IT"/>
                      </w:rPr>
                      <m:t>(</m:t>
                    </m:r>
                    <m:r>
                      <w:rPr>
                        <w:rFonts w:ascii="Cambria Math" w:hAnsi="Cambria Math"/>
                        <w:noProof/>
                        <w:color w:val="000000" w:themeColor="text1"/>
                        <w:sz w:val="20"/>
                        <w:szCs w:val="20"/>
                      </w:rPr>
                      <m:t>ΔP</m:t>
                    </m:r>
                    <m:r>
                      <w:rPr>
                        <w:rFonts w:ascii="Cambria Math" w:eastAsia="ＭＳ ゴシック" w:hAnsi="Cambria Math" w:cs="Times New Roman"/>
                        <w:noProof/>
                        <w:color w:val="000000" w:themeColor="text1"/>
                        <w:sz w:val="20"/>
                        <w:szCs w:val="20"/>
                        <w:lang w:val="it-IT"/>
                      </w:rPr>
                      <m:t>)</m:t>
                    </m:r>
                  </m:sub>
                </m:sSub>
                <m:sSub>
                  <m:sSubPr>
                    <m:ctrlPr>
                      <w:rPr>
                        <w:rFonts w:ascii="Cambria Math" w:eastAsia="ＭＳ ゴシック" w:hAnsi="Cambria Math" w:cs="Times New Roman"/>
                        <w:i/>
                        <w:noProof/>
                        <w:color w:val="000000" w:themeColor="text1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ＭＳ ゴシック" w:hAnsi="Cambria Math" w:cs="Times New Roman" w:hint="eastAsia"/>
                        <w:noProof/>
                        <w:color w:val="000000" w:themeColor="text1"/>
                        <w:sz w:val="20"/>
                        <w:szCs w:val="20"/>
                      </w:rPr>
                      <m:t>ρ</m:t>
                    </m:r>
                  </m:e>
                  <m:sub>
                    <m:r>
                      <w:rPr>
                        <w:rFonts w:ascii="Cambria Math" w:eastAsia="ＭＳ ゴシック" w:hAnsi="Cambria Math" w:cs="Times New Roman"/>
                        <w:noProof/>
                        <w:color w:val="000000" w:themeColor="text1"/>
                        <w:sz w:val="20"/>
                        <w:szCs w:val="20"/>
                      </w:rPr>
                      <m:t>dlv</m:t>
                    </m:r>
                  </m:sub>
                </m:sSub>
              </m:den>
            </m:f>
          </m:e>
        </m:rad>
        <m:r>
          <w:rPr>
            <w:rFonts w:ascii="Cambria Math" w:eastAsia="ＭＳ ゴシック" w:hAnsi="Cambria Math" w:cs="Times New Roman"/>
            <w:noProof/>
            <w:color w:val="000000" w:themeColor="text1"/>
            <w:sz w:val="20"/>
            <w:szCs w:val="20"/>
            <w:lang w:val="it-IT"/>
          </w:rPr>
          <m:t>=</m:t>
        </m:r>
        <m:rad>
          <m:radPr>
            <m:degHide m:val="1"/>
            <m:ctrlPr>
              <w:rPr>
                <w:rFonts w:ascii="Cambria Math" w:eastAsia="ＭＳ ゴシック" w:hAnsi="Cambria Math" w:cs="Times New Roman"/>
                <w:i/>
                <w:noProof/>
                <w:color w:val="000000" w:themeColor="text1"/>
                <w:sz w:val="20"/>
                <w:szCs w:val="20"/>
              </w:rPr>
            </m:ctrlPr>
          </m:radPr>
          <m:deg/>
          <m:e>
            <m:f>
              <m:fPr>
                <m:ctrlPr>
                  <w:rPr>
                    <w:rFonts w:ascii="Cambria Math" w:eastAsia="ＭＳ ゴシック" w:hAnsi="Cambria Math" w:cs="Times New Roman"/>
                    <w:i/>
                    <w:noProof/>
                    <w:color w:val="000000" w:themeColor="text1"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eastAsia="ＭＳ ゴシック" w:hAnsi="Cambria Math" w:cs="Times New Roman"/>
                    <w:noProof/>
                    <w:color w:val="000000" w:themeColor="text1"/>
                    <w:sz w:val="20"/>
                    <w:szCs w:val="20"/>
                    <w:lang w:val="it-IT"/>
                  </w:rPr>
                  <m:t>2</m:t>
                </m:r>
                <m:sSup>
                  <m:sSupPr>
                    <m:ctrlPr>
                      <w:rPr>
                        <w:rFonts w:ascii="Cambria Math" w:eastAsia="ＭＳ ゴシック" w:hAnsi="Cambria Math" w:cs="Times New Roman"/>
                        <w:i/>
                        <w:noProof/>
                        <w:color w:val="000000" w:themeColor="text1"/>
                        <w:sz w:val="20"/>
                        <w:szCs w:val="20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eastAsia="ＭＳ ゴシック" w:hAnsi="Cambria Math" w:cs="Times New Roman"/>
                            <w:i/>
                            <w:noProof/>
                            <w:color w:val="000000" w:themeColor="text1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ＭＳ ゴシック" w:hAnsi="Cambria Math" w:cs="Times New Roman"/>
                            <w:noProof/>
                            <w:color w:val="000000" w:themeColor="text1"/>
                            <w:sz w:val="20"/>
                            <w:szCs w:val="20"/>
                          </w:rPr>
                          <m:t>A</m:t>
                        </m:r>
                      </m:e>
                      <m:sub>
                        <m:d>
                          <m:dPr>
                            <m:ctrlPr>
                              <w:rPr>
                                <w:rFonts w:ascii="Cambria Math" w:eastAsia="ＭＳ ゴシック" w:hAnsi="Cambria Math" w:cs="Times New Roman"/>
                                <w:i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m:t>ΔP</m:t>
                            </m:r>
                          </m:e>
                        </m:d>
                      </m:sub>
                    </m:sSub>
                  </m:e>
                  <m:sup>
                    <m:r>
                      <w:rPr>
                        <w:rFonts w:ascii="Cambria Math" w:eastAsia="ＭＳ ゴシック" w:hAnsi="Cambria Math" w:cs="Times New Roman"/>
                        <w:noProof/>
                        <w:color w:val="000000" w:themeColor="text1"/>
                        <w:sz w:val="20"/>
                        <w:szCs w:val="20"/>
                        <w:lang w:val="it-IT"/>
                      </w:rPr>
                      <m:t>2</m:t>
                    </m:r>
                  </m:sup>
                </m:sSup>
                <m:sSub>
                  <m:sSubPr>
                    <m:ctrlPr>
                      <w:rPr>
                        <w:rFonts w:ascii="Cambria Math" w:eastAsia="ＭＳ ゴシック" w:hAnsi="Cambria Math" w:cs="Times New Roman"/>
                        <w:i/>
                        <w:noProof/>
                        <w:color w:val="000000" w:themeColor="text1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ＭＳ ゴシック" w:hAnsi="Cambria Math" w:cs="Times New Roman"/>
                        <w:noProof/>
                        <w:color w:val="000000" w:themeColor="text1"/>
                        <w:sz w:val="20"/>
                        <w:szCs w:val="20"/>
                      </w:rPr>
                      <m:t>ζ</m:t>
                    </m:r>
                  </m:e>
                  <m:sub>
                    <m:r>
                      <w:rPr>
                        <w:rFonts w:ascii="Cambria Math" w:eastAsia="ＭＳ ゴシック" w:hAnsi="Cambria Math" w:cs="Times New Roman"/>
                        <w:noProof/>
                        <w:color w:val="000000" w:themeColor="text1"/>
                        <w:sz w:val="20"/>
                        <w:szCs w:val="20"/>
                        <w:lang w:val="it-IT"/>
                      </w:rPr>
                      <m:t>(</m:t>
                    </m:r>
                    <m:r>
                      <w:rPr>
                        <w:rFonts w:ascii="Cambria Math" w:eastAsia="ＭＳ ゴシック" w:hAnsi="Cambria Math" w:cs="Times New Roman"/>
                        <w:noProof/>
                        <w:color w:val="000000" w:themeColor="text1"/>
                        <w:sz w:val="20"/>
                        <w:szCs w:val="20"/>
                      </w:rPr>
                      <m:t>P</m:t>
                    </m:r>
                    <m:r>
                      <w:rPr>
                        <w:rFonts w:ascii="Cambria Math" w:eastAsia="ＭＳ ゴシック" w:hAnsi="Cambria Math" w:cs="Times New Roman"/>
                        <w:noProof/>
                        <w:color w:val="000000" w:themeColor="text1"/>
                        <w:sz w:val="20"/>
                        <w:szCs w:val="20"/>
                        <w:lang w:val="it-IT"/>
                      </w:rPr>
                      <m:t>)</m:t>
                    </m:r>
                  </m:sub>
                </m:sSub>
                <m:f>
                  <m:fPr>
                    <m:ctrlPr>
                      <w:rPr>
                        <w:rFonts w:ascii="Cambria Math" w:eastAsia="ＭＳ ゴシック" w:hAnsi="Cambria Math" w:cs="Times New Roman"/>
                        <w:i/>
                        <w:noProof/>
                        <w:color w:val="000000" w:themeColor="text1"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ＭＳ ゴシック" w:hAnsi="Cambria Math" w:cs="Times New Roman"/>
                            <w:i/>
                            <w:noProof/>
                            <w:color w:val="000000" w:themeColor="text1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ＭＳ ゴシック" w:hAnsi="Cambria Math" w:cs="Times New Roman" w:hint="eastAsia"/>
                            <w:noProof/>
                            <w:color w:val="000000" w:themeColor="text1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ＭＳ ゴシック" w:hAnsi="Cambria Math" w:cs="Times New Roman"/>
                            <w:noProof/>
                            <w:color w:val="000000" w:themeColor="text1"/>
                            <w:sz w:val="20"/>
                            <w:szCs w:val="20"/>
                          </w:rPr>
                          <m:t>pst</m:t>
                        </m:r>
                      </m:sub>
                    </m:sSub>
                  </m:num>
                  <m:den>
                    <m:r>
                      <w:rPr>
                        <w:rFonts w:ascii="Cambria Math" w:eastAsia="ＭＳ ゴシック" w:hAnsi="Cambria Math" w:cs="Times New Roman"/>
                        <w:noProof/>
                        <w:color w:val="000000" w:themeColor="text1"/>
                        <w:sz w:val="20"/>
                        <w:szCs w:val="20"/>
                        <w:lang w:val="it-IT"/>
                      </w:rPr>
                      <m:t>2</m:t>
                    </m:r>
                    <m:sSup>
                      <m:sSupPr>
                        <m:ctrlPr>
                          <w:rPr>
                            <w:rFonts w:ascii="Cambria Math" w:eastAsia="ＭＳ ゴシック" w:hAnsi="Cambria Math" w:cs="Times New Roman"/>
                            <w:i/>
                            <w:noProof/>
                            <w:color w:val="000000" w:themeColor="text1"/>
                            <w:sz w:val="20"/>
                            <w:szCs w:val="20"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eastAsia="ＭＳ ゴシック" w:hAnsi="Cambria Math" w:cs="Times New Roman"/>
                                <w:i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ＭＳ ゴシック" w:hAnsi="Cambria Math" w:cs="Times New Roman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m:t>A</m:t>
                            </m:r>
                          </m:e>
                          <m:sub>
                            <m:d>
                              <m:dPr>
                                <m:ctrlPr>
                                  <w:rPr>
                                    <w:rFonts w:ascii="Cambria Math" w:eastAsia="ＭＳ ゴシック" w:hAnsi="Cambria Math" w:cs="Times New Roman"/>
                                    <w:i/>
                                    <w:noProof/>
                                    <w:color w:val="000000" w:themeColor="text1"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/>
                                    <w:noProof/>
                                    <w:color w:val="000000" w:themeColor="text1"/>
                                    <w:sz w:val="20"/>
                                    <w:szCs w:val="20"/>
                                  </w:rPr>
                                  <m:t>ΔP</m:t>
                                </m:r>
                              </m:e>
                            </m:d>
                          </m:sub>
                        </m:sSub>
                      </m:e>
                      <m:sup>
                        <m:r>
                          <w:rPr>
                            <w:rFonts w:ascii="Cambria Math" w:eastAsia="ＭＳ ゴシック" w:hAnsi="Cambria Math" w:cs="Times New Roman"/>
                            <w:noProof/>
                            <w:color w:val="000000" w:themeColor="text1"/>
                            <w:sz w:val="20"/>
                            <w:szCs w:val="20"/>
                            <w:lang w:val="it-IT"/>
                          </w:rPr>
                          <m:t>2</m:t>
                        </m:r>
                      </m:sup>
                    </m:sSup>
                  </m:den>
                </m:f>
                <m:sSubSup>
                  <m:sSubSupPr>
                    <m:ctrlPr>
                      <w:rPr>
                        <w:rFonts w:ascii="Cambria Math" w:eastAsia="ＭＳ ゴシック" w:hAnsi="Cambria Math" w:cs="Times New Roman"/>
                        <w:i/>
                        <w:noProof/>
                        <w:color w:val="000000" w:themeColor="text1"/>
                        <w:sz w:val="20"/>
                        <w:szCs w:val="20"/>
                      </w:rPr>
                    </m:ctrlPr>
                  </m:sSubSupPr>
                  <m:e>
                    <m:r>
                      <w:rPr>
                        <w:rFonts w:ascii="Cambria Math" w:eastAsia="ＭＳ ゴシック" w:hAnsi="Cambria Math" w:cs="Times New Roman"/>
                        <w:noProof/>
                        <w:color w:val="000000" w:themeColor="text1"/>
                        <w:sz w:val="20"/>
                        <w:szCs w:val="20"/>
                      </w:rPr>
                      <m:t>Q</m:t>
                    </m:r>
                  </m:e>
                  <m:sub>
                    <m:r>
                      <w:rPr>
                        <w:rFonts w:ascii="Cambria Math" w:eastAsia="ＭＳ ゴシック" w:hAnsi="Cambria Math" w:cs="Times New Roman"/>
                        <w:noProof/>
                        <w:color w:val="000000" w:themeColor="text1"/>
                        <w:sz w:val="20"/>
                        <w:szCs w:val="20"/>
                      </w:rPr>
                      <m:t>A</m:t>
                    </m:r>
                  </m:sub>
                  <m:sup>
                    <m:r>
                      <w:rPr>
                        <w:rFonts w:ascii="Cambria Math" w:eastAsia="ＭＳ ゴシック" w:hAnsi="Cambria Math" w:cs="Times New Roman"/>
                        <w:noProof/>
                        <w:color w:val="000000" w:themeColor="text1"/>
                        <w:sz w:val="20"/>
                        <w:szCs w:val="20"/>
                        <w:lang w:val="it-IT"/>
                      </w:rPr>
                      <m:t>2</m:t>
                    </m:r>
                  </m:sup>
                </m:sSubSup>
              </m:num>
              <m:den>
                <m:sSub>
                  <m:sSubPr>
                    <m:ctrlPr>
                      <w:rPr>
                        <w:rFonts w:ascii="Cambria Math" w:eastAsia="ＭＳ ゴシック" w:hAnsi="Cambria Math" w:cs="Times New Roman"/>
                        <w:i/>
                        <w:noProof/>
                        <w:color w:val="000000" w:themeColor="text1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ＭＳ ゴシック" w:hAnsi="Cambria Math" w:cs="Times New Roman"/>
                        <w:noProof/>
                        <w:color w:val="000000" w:themeColor="text1"/>
                        <w:sz w:val="20"/>
                        <w:szCs w:val="20"/>
                      </w:rPr>
                      <m:t>ζ</m:t>
                    </m:r>
                  </m:e>
                  <m:sub>
                    <m:r>
                      <w:rPr>
                        <w:rFonts w:ascii="Cambria Math" w:eastAsia="ＭＳ ゴシック" w:hAnsi="Cambria Math" w:cs="Times New Roman"/>
                        <w:noProof/>
                        <w:color w:val="000000" w:themeColor="text1"/>
                        <w:sz w:val="20"/>
                        <w:szCs w:val="20"/>
                        <w:lang w:val="it-IT"/>
                      </w:rPr>
                      <m:t>(</m:t>
                    </m:r>
                    <m:r>
                      <w:rPr>
                        <w:rFonts w:ascii="Cambria Math" w:hAnsi="Cambria Math"/>
                        <w:noProof/>
                        <w:color w:val="000000" w:themeColor="text1"/>
                        <w:sz w:val="20"/>
                        <w:szCs w:val="20"/>
                      </w:rPr>
                      <m:t>ΔP</m:t>
                    </m:r>
                    <m:r>
                      <w:rPr>
                        <w:rFonts w:ascii="Cambria Math" w:eastAsia="ＭＳ ゴシック" w:hAnsi="Cambria Math" w:cs="Times New Roman"/>
                        <w:noProof/>
                        <w:color w:val="000000" w:themeColor="text1"/>
                        <w:sz w:val="20"/>
                        <w:szCs w:val="20"/>
                        <w:lang w:val="it-IT"/>
                      </w:rPr>
                      <m:t>)</m:t>
                    </m:r>
                  </m:sub>
                </m:sSub>
                <m:sSub>
                  <m:sSubPr>
                    <m:ctrlPr>
                      <w:rPr>
                        <w:rFonts w:ascii="Cambria Math" w:eastAsia="ＭＳ ゴシック" w:hAnsi="Cambria Math" w:cs="Times New Roman"/>
                        <w:i/>
                        <w:noProof/>
                        <w:color w:val="000000" w:themeColor="text1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ＭＳ ゴシック" w:hAnsi="Cambria Math" w:cs="Times New Roman" w:hint="eastAsia"/>
                        <w:noProof/>
                        <w:color w:val="000000" w:themeColor="text1"/>
                        <w:sz w:val="20"/>
                        <w:szCs w:val="20"/>
                      </w:rPr>
                      <m:t>ρ</m:t>
                    </m:r>
                  </m:e>
                  <m:sub>
                    <m:r>
                      <w:rPr>
                        <w:rFonts w:ascii="Cambria Math" w:eastAsia="ＭＳ ゴシック" w:hAnsi="Cambria Math" w:cs="Times New Roman"/>
                        <w:noProof/>
                        <w:color w:val="000000" w:themeColor="text1"/>
                        <w:sz w:val="20"/>
                        <w:szCs w:val="20"/>
                      </w:rPr>
                      <m:t>dlv</m:t>
                    </m:r>
                  </m:sub>
                </m:sSub>
              </m:den>
            </m:f>
          </m:e>
        </m:rad>
        <m:r>
          <w:rPr>
            <w:rFonts w:ascii="Cambria Math" w:eastAsia="ＭＳ ゴシック" w:hAnsi="Cambria Math" w:cs="Times New Roman"/>
            <w:noProof/>
            <w:color w:val="000000" w:themeColor="text1"/>
            <w:sz w:val="20"/>
            <w:szCs w:val="20"/>
            <w:lang w:val="it-IT"/>
          </w:rPr>
          <m:t>=</m:t>
        </m:r>
        <m:rad>
          <m:radPr>
            <m:degHide m:val="1"/>
            <m:ctrlPr>
              <w:rPr>
                <w:rFonts w:ascii="Cambria Math" w:eastAsia="ＭＳ ゴシック" w:hAnsi="Cambria Math" w:cs="Times New Roman"/>
                <w:i/>
                <w:noProof/>
                <w:color w:val="000000" w:themeColor="text1"/>
                <w:sz w:val="20"/>
                <w:szCs w:val="20"/>
              </w:rPr>
            </m:ctrlPr>
          </m:radPr>
          <m:deg/>
          <m:e>
            <m:f>
              <m:fPr>
                <m:ctrlPr>
                  <w:rPr>
                    <w:rFonts w:ascii="Cambria Math" w:eastAsia="ＭＳ ゴシック" w:hAnsi="Cambria Math" w:cs="Times New Roman"/>
                    <w:i/>
                    <w:noProof/>
                    <w:color w:val="000000" w:themeColor="text1"/>
                    <w:sz w:val="20"/>
                    <w:szCs w:val="20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="ＭＳ ゴシック" w:hAnsi="Cambria Math" w:cs="Times New Roman"/>
                        <w:i/>
                        <w:noProof/>
                        <w:color w:val="000000" w:themeColor="text1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ＭＳ ゴシック" w:hAnsi="Cambria Math" w:cs="Times New Roman"/>
                        <w:noProof/>
                        <w:color w:val="000000" w:themeColor="text1"/>
                        <w:sz w:val="20"/>
                        <w:szCs w:val="20"/>
                      </w:rPr>
                      <m:t>ρ</m:t>
                    </m:r>
                  </m:e>
                  <m:sub>
                    <m:r>
                      <w:rPr>
                        <w:rFonts w:ascii="Cambria Math" w:eastAsia="ＭＳ ゴシック" w:hAnsi="Cambria Math" w:cs="Times New Roman"/>
                        <w:noProof/>
                        <w:color w:val="000000" w:themeColor="text1"/>
                        <w:sz w:val="20"/>
                        <w:szCs w:val="20"/>
                        <w:lang w:val="it-IT"/>
                      </w:rPr>
                      <m:t>pst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eastAsia="ＭＳ ゴシック" w:hAnsi="Cambria Math" w:cs="Times New Roman"/>
                        <w:i/>
                        <w:noProof/>
                        <w:color w:val="000000" w:themeColor="text1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ＭＳ ゴシック" w:hAnsi="Cambria Math" w:cs="Times New Roman"/>
                        <w:noProof/>
                        <w:color w:val="000000" w:themeColor="text1"/>
                        <w:sz w:val="20"/>
                        <w:szCs w:val="20"/>
                      </w:rPr>
                      <m:t>ρ</m:t>
                    </m:r>
                  </m:e>
                  <m:sub>
                    <m:r>
                      <w:rPr>
                        <w:rFonts w:ascii="Cambria Math" w:eastAsia="ＭＳ ゴシック" w:hAnsi="Cambria Math" w:cs="Times New Roman"/>
                        <w:noProof/>
                        <w:color w:val="000000" w:themeColor="text1"/>
                        <w:sz w:val="20"/>
                        <w:szCs w:val="20"/>
                      </w:rPr>
                      <m:t>dlv</m:t>
                    </m:r>
                  </m:sub>
                </m:sSub>
              </m:den>
            </m:f>
          </m:e>
        </m:rad>
        <m:r>
          <w:rPr>
            <w:rFonts w:ascii="Cambria Math" w:eastAsia="ＭＳ ゴシック" w:hAnsi="Cambria Math" w:cs="Times New Roman"/>
            <w:noProof/>
            <w:color w:val="000000" w:themeColor="text1"/>
            <w:sz w:val="20"/>
            <w:szCs w:val="20"/>
            <w:lang w:val="it-IT"/>
          </w:rPr>
          <m:t>*</m:t>
        </m:r>
        <m:sSub>
          <m:sSubPr>
            <m:ctrlPr>
              <w:rPr>
                <w:rFonts w:ascii="Cambria Math" w:eastAsia="ＭＳ ゴシック" w:hAnsi="Cambria Math" w:cs="Times New Roman"/>
                <w:i/>
                <w:noProof/>
                <w:color w:val="000000" w:themeColor="text1"/>
                <w:sz w:val="20"/>
                <w:szCs w:val="20"/>
              </w:rPr>
            </m:ctrlPr>
          </m:sSubPr>
          <m:e>
            <m:r>
              <w:rPr>
                <w:rFonts w:ascii="Cambria Math" w:eastAsia="ＭＳ ゴシック" w:hAnsi="Cambria Math" w:cs="Times New Roman"/>
                <w:noProof/>
                <w:color w:val="000000" w:themeColor="text1"/>
                <w:sz w:val="20"/>
                <w:szCs w:val="20"/>
              </w:rPr>
              <m:t>Q</m:t>
            </m:r>
          </m:e>
          <m:sub>
            <m:r>
              <w:rPr>
                <w:rFonts w:ascii="Cambria Math" w:eastAsia="ＭＳ ゴシック" w:hAnsi="Cambria Math" w:cs="Times New Roman"/>
                <w:noProof/>
                <w:color w:val="000000" w:themeColor="text1"/>
                <w:sz w:val="20"/>
                <w:szCs w:val="20"/>
              </w:rPr>
              <m:t>A</m:t>
            </m:r>
          </m:sub>
        </m:sSub>
      </m:oMath>
      <w:r w:rsidR="00DF6AEC" w:rsidRPr="00DF6AEC">
        <w:rPr>
          <w:rFonts w:ascii="Times New Roman" w:eastAsia="ＭＳ ゴシック" w:hAnsi="Times New Roman" w:cs="Times New Roman" w:hint="eastAsia"/>
          <w:noProof/>
          <w:color w:val="000000" w:themeColor="text1"/>
          <w:sz w:val="20"/>
          <w:szCs w:val="20"/>
          <w:lang w:val="it-IT"/>
        </w:rPr>
        <w:t>…</w:t>
      </w:r>
      <w:r w:rsidR="00DF6AEC" w:rsidRPr="00DF6AEC">
        <w:rPr>
          <w:rFonts w:ascii="Times New Roman" w:eastAsia="ＭＳ ゴシック" w:hAnsi="Times New Roman" w:cs="Times New Roman" w:hint="eastAsia"/>
          <w:noProof/>
          <w:color w:val="000000" w:themeColor="text1"/>
          <w:sz w:val="20"/>
          <w:szCs w:val="20"/>
          <w:lang w:val="it-IT"/>
        </w:rPr>
        <w:t xml:space="preserve"> </w:t>
      </w:r>
      <w:r w:rsidR="004B7D99" w:rsidRPr="004B7D99">
        <w:rPr>
          <w:rFonts w:ascii="Times New Roman" w:eastAsia="ＭＳ ゴシック" w:hAnsi="Times New Roman" w:cs="Times New Roman"/>
          <w:noProof/>
          <w:color w:val="000000" w:themeColor="text1"/>
          <w:sz w:val="20"/>
          <w:szCs w:val="20"/>
          <w:lang w:val="it-IT"/>
        </w:rPr>
        <w:t>equation</w:t>
      </w:r>
      <w:r w:rsidR="004B7D99" w:rsidRPr="004B7D99">
        <w:rPr>
          <w:rFonts w:ascii="Times New Roman" w:eastAsia="ＭＳ ゴシック" w:hAnsi="Times New Roman" w:cs="Times New Roman" w:hint="eastAsia"/>
          <w:noProof/>
          <w:color w:val="000000" w:themeColor="text1"/>
          <w:sz w:val="20"/>
          <w:szCs w:val="20"/>
          <w:lang w:val="it-IT"/>
        </w:rPr>
        <w:t xml:space="preserve"> </w:t>
      </w:r>
      <w:r w:rsidR="00DF6AEC" w:rsidRPr="00DF6AEC">
        <w:rPr>
          <w:rFonts w:ascii="Times New Roman" w:eastAsia="ＭＳ ゴシック" w:hAnsi="Times New Roman" w:cs="Times New Roman" w:hint="eastAsia"/>
          <w:noProof/>
          <w:color w:val="000000" w:themeColor="text1"/>
          <w:sz w:val="20"/>
          <w:szCs w:val="20"/>
        </w:rPr>
        <w:t>(</w:t>
      </w:r>
      <w:r w:rsidR="0090032E">
        <w:rPr>
          <w:rFonts w:ascii="Times New Roman" w:eastAsia="ＭＳ ゴシック" w:hAnsi="Times New Roman" w:cs="Times New Roman"/>
          <w:noProof/>
          <w:color w:val="000000" w:themeColor="text1"/>
          <w:sz w:val="20"/>
          <w:szCs w:val="20"/>
        </w:rPr>
        <w:t>7-2</w:t>
      </w:r>
      <w:r w:rsidR="00DF6AEC" w:rsidRPr="00DF6AEC">
        <w:rPr>
          <w:rFonts w:ascii="Times New Roman" w:eastAsia="ＭＳ ゴシック" w:hAnsi="Times New Roman" w:cs="Times New Roman" w:hint="eastAsia"/>
          <w:noProof/>
          <w:color w:val="000000" w:themeColor="text1"/>
          <w:sz w:val="20"/>
          <w:szCs w:val="20"/>
        </w:rPr>
        <w:t>)</w:t>
      </w:r>
    </w:p>
    <w:p w14:paraId="0484B813" w14:textId="77777777" w:rsidR="00DF6AEC" w:rsidRPr="00DF6AEC" w:rsidRDefault="00DF6AEC" w:rsidP="00D57603">
      <w:pPr>
        <w:spacing w:line="480" w:lineRule="auto"/>
        <w:rPr>
          <w:rFonts w:ascii="Times New Roman" w:hAnsi="Times New Roman" w:cs="Times New Roman"/>
          <w:noProof/>
          <w:sz w:val="20"/>
          <w:szCs w:val="20"/>
          <w:lang w:val="it-IT"/>
        </w:rPr>
      </w:pPr>
      <w:r w:rsidRPr="00DF6AEC">
        <w:rPr>
          <w:rFonts w:ascii="Times New Roman" w:eastAsia="ＭＳ ゴシック" w:hAnsi="Times New Roman" w:cs="Times New Roman"/>
          <w:noProof/>
          <w:color w:val="000000" w:themeColor="text1"/>
          <w:sz w:val="20"/>
          <w:szCs w:val="20"/>
        </w:rPr>
        <w:t>This equation</w:t>
      </w:r>
      <w:r w:rsidRPr="00DF6AEC">
        <w:rPr>
          <w:rFonts w:ascii="Times New Roman" w:hAnsi="Times New Roman" w:cs="Times New Roman"/>
          <w:noProof/>
          <w:sz w:val="20"/>
          <w:szCs w:val="20"/>
          <w:lang w:val="it-IT"/>
        </w:rPr>
        <w:t xml:space="preserve"> represents that the actual flow rate can be derived from the measured flow rate by any type of differential pressure flowmeter without a density compensation system. </w:t>
      </w:r>
    </w:p>
    <w:p w14:paraId="47499CDA" w14:textId="77777777" w:rsidR="00D57603" w:rsidRDefault="00D57603">
      <w:pPr>
        <w:rPr>
          <w:rFonts w:ascii="Times New Roman" w:eastAsia="ＭＳ ゴシック" w:hAnsi="Times New Roman" w:cs="Times New Roman"/>
          <w:color w:val="000000" w:themeColor="text1"/>
          <w:sz w:val="20"/>
          <w:szCs w:val="20"/>
          <w:lang w:val="it-IT"/>
        </w:rPr>
      </w:pPr>
      <w:r>
        <w:rPr>
          <w:rFonts w:ascii="Times New Roman" w:eastAsia="ＭＳ ゴシック" w:hAnsi="Times New Roman" w:cs="Times New Roman"/>
          <w:color w:val="000000" w:themeColor="text1"/>
          <w:sz w:val="20"/>
          <w:szCs w:val="20"/>
          <w:lang w:val="it-IT"/>
        </w:rPr>
        <w:br w:type="page"/>
      </w:r>
    </w:p>
    <w:p w14:paraId="01E015E5" w14:textId="12A10BAD" w:rsidR="007C5C4E" w:rsidRPr="00352035" w:rsidRDefault="007C5C4E" w:rsidP="00D57603">
      <w:pPr>
        <w:spacing w:line="480" w:lineRule="auto"/>
        <w:rPr>
          <w:rFonts w:ascii="Times New Roman" w:eastAsia="ＭＳ ゴシック" w:hAnsi="Times New Roman" w:cs="Times New Roman"/>
          <w:bCs/>
          <w:iCs/>
          <w:color w:val="000000" w:themeColor="text1"/>
          <w:sz w:val="20"/>
          <w:szCs w:val="20"/>
        </w:rPr>
      </w:pPr>
      <w:r>
        <w:rPr>
          <w:rFonts w:ascii="Times New Roman" w:eastAsia="ＭＳ ゴシック" w:hAnsi="Times New Roman" w:cs="Times New Roman"/>
          <w:b/>
          <w:iCs/>
          <w:color w:val="000000" w:themeColor="text1"/>
          <w:sz w:val="20"/>
          <w:szCs w:val="20"/>
        </w:rPr>
        <w:lastRenderedPageBreak/>
        <w:t xml:space="preserve">Supplementary </w:t>
      </w:r>
      <w:r w:rsidRPr="00352035">
        <w:rPr>
          <w:rFonts w:ascii="Times New Roman" w:eastAsia="ＭＳ ゴシック" w:hAnsi="Times New Roman" w:cs="Times New Roman"/>
          <w:b/>
          <w:iCs/>
          <w:color w:val="000000" w:themeColor="text1"/>
          <w:sz w:val="20"/>
          <w:szCs w:val="20"/>
        </w:rPr>
        <w:t xml:space="preserve">Table </w:t>
      </w:r>
      <w:r>
        <w:rPr>
          <w:rFonts w:ascii="Times New Roman" w:eastAsia="ＭＳ ゴシック" w:hAnsi="Times New Roman" w:cs="Times New Roman"/>
          <w:b/>
          <w:iCs/>
          <w:color w:val="000000" w:themeColor="text1"/>
          <w:sz w:val="20"/>
          <w:szCs w:val="20"/>
        </w:rPr>
        <w:t>S4</w:t>
      </w:r>
      <w:r>
        <w:rPr>
          <w:rFonts w:ascii="Times New Roman" w:eastAsia="ＭＳ ゴシック" w:hAnsi="Times New Roman" w:cs="Times New Roman"/>
          <w:bCs/>
          <w:iCs/>
          <w:sz w:val="20"/>
          <w:szCs w:val="20"/>
        </w:rPr>
        <w:t xml:space="preserve"> </w:t>
      </w:r>
      <w:r w:rsidRPr="00352035">
        <w:rPr>
          <w:rFonts w:ascii="Times New Roman" w:eastAsia="ＭＳ ゴシック" w:hAnsi="Times New Roman" w:cs="Times New Roman"/>
          <w:bCs/>
          <w:iCs/>
          <w:sz w:val="20"/>
          <w:szCs w:val="20"/>
        </w:rPr>
        <w:t xml:space="preserve">Densities of gases at </w:t>
      </w:r>
      <w:r w:rsidRPr="00352035">
        <w:rPr>
          <w:rFonts w:ascii="Times New Roman" w:eastAsia="ＭＳ ゴシック" w:hAnsi="Times New Roman" w:cs="Times New Roman"/>
          <w:sz w:val="20"/>
          <w:szCs w:val="20"/>
        </w:rPr>
        <w:t>0 ˚C and 25 ˚C under atmospheric pressure</w:t>
      </w:r>
      <w:r w:rsidRPr="00352035">
        <w:rPr>
          <w:rFonts w:ascii="Times New Roman" w:eastAsia="ＭＳ ゴシック" w:hAnsi="Times New Roman" w:cs="Times New Roman"/>
          <w:bCs/>
          <w:iCs/>
          <w:sz w:val="20"/>
          <w:szCs w:val="20"/>
        </w:rPr>
        <w:t xml:space="preserve"> and </w:t>
      </w:r>
      <w:r w:rsidRPr="00352035">
        <w:rPr>
          <w:rFonts w:ascii="Times New Roman" w:eastAsia="ＭＳ ゴシック" w:hAnsi="Times New Roman" w:cs="Times New Roman"/>
          <w:sz w:val="20"/>
          <w:szCs w:val="20"/>
        </w:rPr>
        <w:t>dry condition.</w:t>
      </w:r>
    </w:p>
    <w:tbl>
      <w:tblPr>
        <w:tblStyle w:val="2"/>
        <w:tblW w:w="7461" w:type="dxa"/>
        <w:tblBorders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418"/>
        <w:gridCol w:w="807"/>
        <w:gridCol w:w="949"/>
        <w:gridCol w:w="949"/>
        <w:gridCol w:w="949"/>
        <w:gridCol w:w="1150"/>
        <w:gridCol w:w="1239"/>
      </w:tblGrid>
      <w:tr w:rsidR="007C5C4E" w:rsidRPr="00352035" w14:paraId="67D9D25B" w14:textId="77777777" w:rsidTr="00860C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bottom w:val="single" w:sz="4" w:space="0" w:color="auto"/>
            </w:tcBorders>
            <w:noWrap/>
            <w:hideMark/>
          </w:tcPr>
          <w:p w14:paraId="0CB4ACB7" w14:textId="77777777" w:rsidR="007C5C4E" w:rsidRPr="00352035" w:rsidRDefault="007C5C4E" w:rsidP="00D57603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807" w:type="dxa"/>
            <w:tcBorders>
              <w:bottom w:val="single" w:sz="4" w:space="0" w:color="auto"/>
            </w:tcBorders>
            <w:noWrap/>
            <w:hideMark/>
          </w:tcPr>
          <w:p w14:paraId="0A5296A4" w14:textId="77777777" w:rsidR="007C5C4E" w:rsidRPr="00352035" w:rsidRDefault="007C5C4E" w:rsidP="00D57603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O</w:t>
            </w: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49" w:type="dxa"/>
            <w:tcBorders>
              <w:bottom w:val="single" w:sz="4" w:space="0" w:color="auto"/>
            </w:tcBorders>
            <w:noWrap/>
            <w:hideMark/>
          </w:tcPr>
          <w:p w14:paraId="1D69D7DB" w14:textId="77777777" w:rsidR="007C5C4E" w:rsidRPr="00352035" w:rsidRDefault="007C5C4E" w:rsidP="00D57603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N</w:t>
            </w: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49" w:type="dxa"/>
            <w:tcBorders>
              <w:bottom w:val="single" w:sz="4" w:space="0" w:color="auto"/>
            </w:tcBorders>
            <w:noWrap/>
            <w:hideMark/>
          </w:tcPr>
          <w:p w14:paraId="008A9F51" w14:textId="77777777" w:rsidR="007C5C4E" w:rsidRPr="00352035" w:rsidRDefault="007C5C4E" w:rsidP="00D57603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N</w:t>
            </w: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O</w:t>
            </w:r>
          </w:p>
        </w:tc>
        <w:tc>
          <w:tcPr>
            <w:tcW w:w="949" w:type="dxa"/>
            <w:tcBorders>
              <w:bottom w:val="single" w:sz="4" w:space="0" w:color="auto"/>
            </w:tcBorders>
            <w:noWrap/>
            <w:hideMark/>
          </w:tcPr>
          <w:p w14:paraId="610EA032" w14:textId="77777777" w:rsidR="007C5C4E" w:rsidRPr="00352035" w:rsidRDefault="007C5C4E" w:rsidP="00D57603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CO</w:t>
            </w: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150" w:type="dxa"/>
            <w:tcBorders>
              <w:bottom w:val="single" w:sz="4" w:space="0" w:color="auto"/>
            </w:tcBorders>
            <w:noWrap/>
            <w:hideMark/>
          </w:tcPr>
          <w:p w14:paraId="092479BB" w14:textId="77777777" w:rsidR="007C5C4E" w:rsidRPr="00352035" w:rsidRDefault="007C5C4E" w:rsidP="00D57603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Desflurane</w:t>
            </w:r>
          </w:p>
        </w:tc>
        <w:tc>
          <w:tcPr>
            <w:tcW w:w="1239" w:type="dxa"/>
            <w:tcBorders>
              <w:bottom w:val="single" w:sz="4" w:space="0" w:color="auto"/>
            </w:tcBorders>
            <w:noWrap/>
            <w:hideMark/>
          </w:tcPr>
          <w:p w14:paraId="575EB886" w14:textId="77777777" w:rsidR="007C5C4E" w:rsidRPr="00352035" w:rsidRDefault="007C5C4E" w:rsidP="00D57603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Sevoflurane</w:t>
            </w:r>
          </w:p>
        </w:tc>
      </w:tr>
      <w:tr w:rsidR="007C5C4E" w:rsidRPr="00352035" w14:paraId="335558DD" w14:textId="77777777" w:rsidTr="00860C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bottom w:val="nil"/>
            </w:tcBorders>
            <w:noWrap/>
            <w:hideMark/>
          </w:tcPr>
          <w:p w14:paraId="2A67D98E" w14:textId="77777777" w:rsidR="007C5C4E" w:rsidRPr="00352035" w:rsidRDefault="007C5C4E" w:rsidP="00D57603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 ℃ (kg/m</w:t>
            </w: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07" w:type="dxa"/>
            <w:tcBorders>
              <w:top w:val="single" w:sz="4" w:space="0" w:color="auto"/>
              <w:bottom w:val="nil"/>
            </w:tcBorders>
            <w:noWrap/>
            <w:hideMark/>
          </w:tcPr>
          <w:p w14:paraId="6D11F706" w14:textId="77777777" w:rsidR="007C5C4E" w:rsidRPr="00352035" w:rsidRDefault="007C5C4E" w:rsidP="00D5760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1.429</w:t>
            </w:r>
          </w:p>
        </w:tc>
        <w:tc>
          <w:tcPr>
            <w:tcW w:w="949" w:type="dxa"/>
            <w:tcBorders>
              <w:top w:val="single" w:sz="4" w:space="0" w:color="auto"/>
              <w:bottom w:val="nil"/>
            </w:tcBorders>
            <w:noWrap/>
            <w:hideMark/>
          </w:tcPr>
          <w:p w14:paraId="653E843C" w14:textId="77777777" w:rsidR="007C5C4E" w:rsidRPr="00352035" w:rsidRDefault="007C5C4E" w:rsidP="00D5760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1.25</w:t>
            </w:r>
          </w:p>
        </w:tc>
        <w:tc>
          <w:tcPr>
            <w:tcW w:w="949" w:type="dxa"/>
            <w:tcBorders>
              <w:top w:val="single" w:sz="4" w:space="0" w:color="auto"/>
              <w:bottom w:val="nil"/>
            </w:tcBorders>
            <w:noWrap/>
            <w:hideMark/>
          </w:tcPr>
          <w:p w14:paraId="2A63D0BC" w14:textId="77777777" w:rsidR="007C5C4E" w:rsidRPr="00352035" w:rsidRDefault="007C5C4E" w:rsidP="00D5760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1.978</w:t>
            </w:r>
          </w:p>
        </w:tc>
        <w:tc>
          <w:tcPr>
            <w:tcW w:w="949" w:type="dxa"/>
            <w:tcBorders>
              <w:top w:val="single" w:sz="4" w:space="0" w:color="auto"/>
              <w:bottom w:val="nil"/>
            </w:tcBorders>
            <w:noWrap/>
            <w:hideMark/>
          </w:tcPr>
          <w:p w14:paraId="524B7517" w14:textId="77777777" w:rsidR="007C5C4E" w:rsidRPr="00352035" w:rsidRDefault="007C5C4E" w:rsidP="00D5760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1.977</w:t>
            </w:r>
          </w:p>
        </w:tc>
        <w:tc>
          <w:tcPr>
            <w:tcW w:w="115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33D7E76C" w14:textId="77777777" w:rsidR="007C5C4E" w:rsidRPr="00352035" w:rsidRDefault="007C5C4E" w:rsidP="00D5760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7.502</w:t>
            </w:r>
          </w:p>
        </w:tc>
        <w:tc>
          <w:tcPr>
            <w:tcW w:w="1239" w:type="dxa"/>
            <w:tcBorders>
              <w:top w:val="single" w:sz="4" w:space="0" w:color="auto"/>
              <w:bottom w:val="nil"/>
            </w:tcBorders>
            <w:noWrap/>
            <w:hideMark/>
          </w:tcPr>
          <w:p w14:paraId="7CD5DB92" w14:textId="77777777" w:rsidR="007C5C4E" w:rsidRPr="00352035" w:rsidRDefault="007C5C4E" w:rsidP="00D5760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8.929</w:t>
            </w:r>
          </w:p>
        </w:tc>
      </w:tr>
      <w:tr w:rsidR="007C5C4E" w:rsidRPr="00352035" w14:paraId="06456DA4" w14:textId="77777777" w:rsidTr="00860C06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C3EF49E" w14:textId="77777777" w:rsidR="007C5C4E" w:rsidRPr="00352035" w:rsidRDefault="007C5C4E" w:rsidP="00D57603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25 ℃ (kg/m</w:t>
            </w: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07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63B458A" w14:textId="77777777" w:rsidR="007C5C4E" w:rsidRPr="00352035" w:rsidRDefault="007C5C4E" w:rsidP="00D5760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1.309</w:t>
            </w:r>
          </w:p>
        </w:tc>
        <w:tc>
          <w:tcPr>
            <w:tcW w:w="94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AE78796" w14:textId="77777777" w:rsidR="007C5C4E" w:rsidRPr="00352035" w:rsidRDefault="007C5C4E" w:rsidP="00D5760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1.145</w:t>
            </w:r>
          </w:p>
        </w:tc>
        <w:tc>
          <w:tcPr>
            <w:tcW w:w="94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F497822" w14:textId="77777777" w:rsidR="007C5C4E" w:rsidRPr="00352035" w:rsidRDefault="007C5C4E" w:rsidP="00D5760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1.812</w:t>
            </w:r>
          </w:p>
        </w:tc>
        <w:tc>
          <w:tcPr>
            <w:tcW w:w="94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09286E5" w14:textId="77777777" w:rsidR="007C5C4E" w:rsidRPr="00352035" w:rsidRDefault="007C5C4E" w:rsidP="00D5760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1.811</w:t>
            </w:r>
          </w:p>
        </w:tc>
        <w:tc>
          <w:tcPr>
            <w:tcW w:w="115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04DD12A" w14:textId="77777777" w:rsidR="007C5C4E" w:rsidRPr="00352035" w:rsidRDefault="007C5C4E" w:rsidP="00D5760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6.873</w:t>
            </w:r>
          </w:p>
        </w:tc>
        <w:tc>
          <w:tcPr>
            <w:tcW w:w="123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45E0728" w14:textId="77777777" w:rsidR="007C5C4E" w:rsidRPr="00352035" w:rsidRDefault="007C5C4E" w:rsidP="00D5760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352035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8.180</w:t>
            </w:r>
          </w:p>
        </w:tc>
      </w:tr>
    </w:tbl>
    <w:p w14:paraId="308BD378" w14:textId="77777777" w:rsidR="007C5C4E" w:rsidRPr="00352035" w:rsidRDefault="007C5C4E" w:rsidP="00D57603">
      <w:pPr>
        <w:spacing w:line="480" w:lineRule="auto"/>
        <w:rPr>
          <w:rFonts w:ascii="Times New Roman" w:eastAsia="ＭＳ ゴシック" w:hAnsi="Times New Roman" w:cs="Times New Roman"/>
          <w:sz w:val="20"/>
          <w:szCs w:val="20"/>
        </w:rPr>
      </w:pPr>
      <w:r w:rsidRPr="00352035">
        <w:rPr>
          <w:rFonts w:ascii="Times New Roman" w:eastAsia="ＭＳ ゴシック" w:hAnsi="Times New Roman" w:cs="Times New Roman"/>
          <w:sz w:val="20"/>
          <w:szCs w:val="20"/>
        </w:rPr>
        <w:t>Densit</w:t>
      </w:r>
      <w:r>
        <w:rPr>
          <w:rFonts w:ascii="Times New Roman" w:eastAsia="ＭＳ ゴシック" w:hAnsi="Times New Roman" w:cs="Times New Roman"/>
          <w:sz w:val="20"/>
          <w:szCs w:val="20"/>
        </w:rPr>
        <w:t>ies</w:t>
      </w:r>
      <w:r w:rsidRPr="00352035">
        <w:rPr>
          <w:rFonts w:ascii="Times New Roman" w:eastAsia="ＭＳ ゴシック" w:hAnsi="Times New Roman" w:cs="Times New Roman"/>
          <w:sz w:val="20"/>
          <w:szCs w:val="20"/>
        </w:rPr>
        <w:t xml:space="preserve"> of known gas</w:t>
      </w:r>
      <w:r>
        <w:rPr>
          <w:rFonts w:ascii="Times New Roman" w:eastAsia="ＭＳ ゴシック" w:hAnsi="Times New Roman" w:cs="Times New Roman"/>
          <w:sz w:val="20"/>
          <w:szCs w:val="20"/>
        </w:rPr>
        <w:t>es</w:t>
      </w:r>
      <w:r w:rsidRPr="00352035">
        <w:rPr>
          <w:rFonts w:ascii="Times New Roman" w:eastAsia="ＭＳ ゴシック" w:hAnsi="Times New Roman" w:cs="Times New Roman"/>
          <w:sz w:val="20"/>
          <w:szCs w:val="20"/>
        </w:rPr>
        <w:t xml:space="preserve"> at 0 ˚C were obtained from National Astronomical Observatory of Japan Chronological scientific tables</w:t>
      </w:r>
      <w:r>
        <w:rPr>
          <w:rFonts w:ascii="Times New Roman" w:eastAsia="ＭＳ ゴシック" w:hAnsi="Times New Roman" w:cs="Times New Roman"/>
          <w:sz w:val="20"/>
          <w:szCs w:val="20"/>
        </w:rPr>
        <w:t>,</w:t>
      </w:r>
      <w:r w:rsidRPr="00352035">
        <w:rPr>
          <w:rFonts w:ascii="Times New Roman" w:eastAsia="ＭＳ ゴシック" w:hAnsi="Times New Roman" w:cs="Times New Roman"/>
          <w:sz w:val="20"/>
          <w:szCs w:val="20"/>
        </w:rPr>
        <w:t xml:space="preserve"> 2019 Ed, Maruzen publishing. </w:t>
      </w:r>
      <w:r>
        <w:rPr>
          <w:rFonts w:ascii="Times New Roman" w:eastAsia="ＭＳ ゴシック" w:hAnsi="Times New Roman" w:cs="Times New Roman"/>
          <w:sz w:val="20"/>
          <w:szCs w:val="20"/>
        </w:rPr>
        <w:t>D</w:t>
      </w:r>
      <w:r w:rsidRPr="00352035">
        <w:rPr>
          <w:rFonts w:ascii="Times New Roman" w:eastAsia="ＭＳ ゴシック" w:hAnsi="Times New Roman" w:cs="Times New Roman"/>
          <w:sz w:val="20"/>
          <w:szCs w:val="20"/>
        </w:rPr>
        <w:t>ensit</w:t>
      </w:r>
      <w:r>
        <w:rPr>
          <w:rFonts w:ascii="Times New Roman" w:eastAsia="ＭＳ ゴシック" w:hAnsi="Times New Roman" w:cs="Times New Roman"/>
          <w:sz w:val="20"/>
          <w:szCs w:val="20"/>
        </w:rPr>
        <w:t>ies</w:t>
      </w:r>
      <w:r w:rsidRPr="00352035">
        <w:rPr>
          <w:rFonts w:ascii="Times New Roman" w:eastAsia="ＭＳ ゴシック" w:hAnsi="Times New Roman" w:cs="Times New Roman"/>
          <w:sz w:val="20"/>
          <w:szCs w:val="20"/>
        </w:rPr>
        <w:t xml:space="preserve"> of desflurane and sevoflurane at 0 ˚C were calculated from the molecular weight. Densities at 25 ˚C were calculated by the following formula. [Density at 25 ˚C in atmospheric pressure] = [density at 0 ˚C in atmospheric pressure] × 273.15/298.15.</w:t>
      </w:r>
    </w:p>
    <w:p w14:paraId="74E7D06F" w14:textId="77777777" w:rsidR="00DF6AEC" w:rsidRPr="007C5C4E" w:rsidRDefault="00DF6AEC" w:rsidP="00D57603">
      <w:pPr>
        <w:spacing w:line="480" w:lineRule="auto"/>
        <w:rPr>
          <w:rFonts w:ascii="Times New Roman" w:eastAsia="ＭＳ ゴシック" w:hAnsi="Times New Roman" w:cs="Times New Roman"/>
          <w:color w:val="000000" w:themeColor="text1"/>
          <w:sz w:val="20"/>
          <w:szCs w:val="20"/>
        </w:rPr>
      </w:pPr>
    </w:p>
    <w:sectPr w:rsidR="00DF6AEC" w:rsidRPr="007C5C4E" w:rsidSect="0021030D">
      <w:headerReference w:type="default" r:id="rId8"/>
      <w:pgSz w:w="11906" w:h="16838"/>
      <w:pgMar w:top="1699" w:right="1699" w:bottom="1699" w:left="1699" w:header="850" w:footer="99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EC722F" w14:textId="77777777" w:rsidR="00C26E2E" w:rsidRDefault="00C26E2E" w:rsidP="001F7FD2">
      <w:r>
        <w:separator/>
      </w:r>
    </w:p>
  </w:endnote>
  <w:endnote w:type="continuationSeparator" w:id="0">
    <w:p w14:paraId="2EA3A6A6" w14:textId="77777777" w:rsidR="00C26E2E" w:rsidRDefault="00C26E2E" w:rsidP="001F7F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ヒラギノ角ゴ ProN W3"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メイリオ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F1A1C6" w14:textId="77777777" w:rsidR="00C26E2E" w:rsidRDefault="00C26E2E" w:rsidP="001F7FD2">
      <w:r>
        <w:separator/>
      </w:r>
    </w:p>
  </w:footnote>
  <w:footnote w:type="continuationSeparator" w:id="0">
    <w:p w14:paraId="236E3997" w14:textId="77777777" w:rsidR="00C26E2E" w:rsidRDefault="00C26E2E" w:rsidP="001F7F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02111666"/>
      <w:docPartObj>
        <w:docPartGallery w:val="Page Numbers (Top of Page)"/>
        <w:docPartUnique/>
      </w:docPartObj>
    </w:sdtPr>
    <w:sdtEndPr/>
    <w:sdtContent>
      <w:p w14:paraId="52B84898" w14:textId="3A0DA9EE" w:rsidR="00705FA9" w:rsidRPr="003B5168" w:rsidRDefault="00705FA9">
        <w:pPr>
          <w:pStyle w:val="a7"/>
          <w:jc w:val="right"/>
        </w:pPr>
        <w:r w:rsidRPr="003B5168">
          <w:fldChar w:fldCharType="begin"/>
        </w:r>
        <w:r w:rsidRPr="003B5168">
          <w:instrText>PAGE   \* MERGEFORMAT</w:instrText>
        </w:r>
        <w:r w:rsidRPr="003B5168">
          <w:fldChar w:fldCharType="separate"/>
        </w:r>
        <w:r>
          <w:rPr>
            <w:noProof/>
          </w:rPr>
          <w:t>1</w:t>
        </w:r>
        <w:r w:rsidRPr="003B5168">
          <w:fldChar w:fldCharType="end"/>
        </w:r>
      </w:p>
    </w:sdtContent>
  </w:sdt>
  <w:p w14:paraId="461DA012" w14:textId="77777777" w:rsidR="00705FA9" w:rsidRPr="003B5168" w:rsidRDefault="00705FA9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71DFF"/>
    <w:multiLevelType w:val="hybridMultilevel"/>
    <w:tmpl w:val="7CBA7442"/>
    <w:lvl w:ilvl="0" w:tplc="A8B0F3A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9840FF3"/>
    <w:multiLevelType w:val="hybridMultilevel"/>
    <w:tmpl w:val="0E26054C"/>
    <w:lvl w:ilvl="0" w:tplc="94FC006A">
      <w:start w:val="1"/>
      <w:numFmt w:val="decimalEnclosedCircle"/>
      <w:lvlText w:val="%1"/>
      <w:lvlJc w:val="left"/>
      <w:pPr>
        <w:ind w:left="360" w:hanging="360"/>
      </w:pPr>
      <w:rPr>
        <w:rFonts w:ascii="ＭＳ ゴシック" w:eastAsia="ＭＳ ゴシック" w:hAnsi="ＭＳ ゴシック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FDA162A"/>
    <w:multiLevelType w:val="hybridMultilevel"/>
    <w:tmpl w:val="F02AF9F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7AD4BAD"/>
    <w:multiLevelType w:val="hybridMultilevel"/>
    <w:tmpl w:val="78889CE0"/>
    <w:lvl w:ilvl="0" w:tplc="30CECE5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AFA72EF"/>
    <w:multiLevelType w:val="hybridMultilevel"/>
    <w:tmpl w:val="153C051C"/>
    <w:lvl w:ilvl="0" w:tplc="8230F4CE">
      <w:start w:val="1"/>
      <w:numFmt w:val="decimal"/>
      <w:lvlText w:val="%1."/>
      <w:lvlJc w:val="left"/>
      <w:pPr>
        <w:ind w:left="720" w:hanging="360"/>
      </w:pPr>
      <w:rPr>
        <w:rFonts w:eastAsia="ＭＳ ゴシック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7C6343"/>
    <w:multiLevelType w:val="hybridMultilevel"/>
    <w:tmpl w:val="3FFC1F6C"/>
    <w:lvl w:ilvl="0" w:tplc="F37A189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E2927B9E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7823DEC"/>
    <w:multiLevelType w:val="hybridMultilevel"/>
    <w:tmpl w:val="91CA5E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9430382"/>
    <w:multiLevelType w:val="hybridMultilevel"/>
    <w:tmpl w:val="BCC8CB58"/>
    <w:lvl w:ilvl="0" w:tplc="F4FE49D4">
      <w:numFmt w:val="bullet"/>
      <w:lvlText w:val="・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3A243EC7"/>
    <w:multiLevelType w:val="hybridMultilevel"/>
    <w:tmpl w:val="DA1A9F90"/>
    <w:lvl w:ilvl="0" w:tplc="0D0017F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AA038D6"/>
    <w:multiLevelType w:val="hybridMultilevel"/>
    <w:tmpl w:val="77D80FC0"/>
    <w:lvl w:ilvl="0" w:tplc="95788E66">
      <w:start w:val="2"/>
      <w:numFmt w:val="bullet"/>
      <w:lvlText w:val="●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3C6E12CC"/>
    <w:multiLevelType w:val="hybridMultilevel"/>
    <w:tmpl w:val="4B14A010"/>
    <w:lvl w:ilvl="0" w:tplc="0D0017F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3ED40C3B"/>
    <w:multiLevelType w:val="multilevel"/>
    <w:tmpl w:val="B4C67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6F85833"/>
    <w:multiLevelType w:val="hybridMultilevel"/>
    <w:tmpl w:val="CEE000A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53B2231A"/>
    <w:multiLevelType w:val="hybridMultilevel"/>
    <w:tmpl w:val="1B447FE2"/>
    <w:lvl w:ilvl="0" w:tplc="E2CC2DD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578377F4"/>
    <w:multiLevelType w:val="multilevel"/>
    <w:tmpl w:val="5F0CB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D566BB4"/>
    <w:multiLevelType w:val="hybridMultilevel"/>
    <w:tmpl w:val="56C0975C"/>
    <w:lvl w:ilvl="0" w:tplc="0D0017F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5F754ADA"/>
    <w:multiLevelType w:val="hybridMultilevel"/>
    <w:tmpl w:val="F898A596"/>
    <w:lvl w:ilvl="0" w:tplc="625AA81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635B6452"/>
    <w:multiLevelType w:val="hybridMultilevel"/>
    <w:tmpl w:val="BBEE477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63F45C02"/>
    <w:multiLevelType w:val="hybridMultilevel"/>
    <w:tmpl w:val="34A407BC"/>
    <w:lvl w:ilvl="0" w:tplc="8E14303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65971096"/>
    <w:multiLevelType w:val="hybridMultilevel"/>
    <w:tmpl w:val="DD50E2B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73072069"/>
    <w:multiLevelType w:val="multilevel"/>
    <w:tmpl w:val="29866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35B332C"/>
    <w:multiLevelType w:val="hybridMultilevel"/>
    <w:tmpl w:val="A2423418"/>
    <w:lvl w:ilvl="0" w:tplc="F4029D0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8"/>
  </w:num>
  <w:num w:numId="2">
    <w:abstractNumId w:val="5"/>
  </w:num>
  <w:num w:numId="3">
    <w:abstractNumId w:val="3"/>
  </w:num>
  <w:num w:numId="4">
    <w:abstractNumId w:val="16"/>
  </w:num>
  <w:num w:numId="5">
    <w:abstractNumId w:val="7"/>
  </w:num>
  <w:num w:numId="6">
    <w:abstractNumId w:val="1"/>
  </w:num>
  <w:num w:numId="7">
    <w:abstractNumId w:val="21"/>
  </w:num>
  <w:num w:numId="8">
    <w:abstractNumId w:val="0"/>
  </w:num>
  <w:num w:numId="9">
    <w:abstractNumId w:val="13"/>
  </w:num>
  <w:num w:numId="10">
    <w:abstractNumId w:val="10"/>
  </w:num>
  <w:num w:numId="11">
    <w:abstractNumId w:val="15"/>
  </w:num>
  <w:num w:numId="12">
    <w:abstractNumId w:val="8"/>
  </w:num>
  <w:num w:numId="13">
    <w:abstractNumId w:val="9"/>
  </w:num>
  <w:num w:numId="14">
    <w:abstractNumId w:val="19"/>
  </w:num>
  <w:num w:numId="15">
    <w:abstractNumId w:val="12"/>
  </w:num>
  <w:num w:numId="16">
    <w:abstractNumId w:val="6"/>
  </w:num>
  <w:num w:numId="17">
    <w:abstractNumId w:val="17"/>
  </w:num>
  <w:num w:numId="18">
    <w:abstractNumId w:val="2"/>
  </w:num>
  <w:num w:numId="19">
    <w:abstractNumId w:val="4"/>
  </w:num>
  <w:num w:numId="20">
    <w:abstractNumId w:val="14"/>
  </w:num>
  <w:num w:numId="21">
    <w:abstractNumId w:val="11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removeDateAndTime/>
  <w:bordersDoNotSurroundHeader/>
  <w:bordersDoNotSurroundFooter/>
  <w:hideSpellingErrors/>
  <w:hideGrammaticalErrors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GB" w:vendorID="64" w:dllVersion="4096" w:nlCheck="1" w:checkStyle="0"/>
  <w:activeWritingStyle w:appName="MSWord" w:lang="ja-JP" w:vendorID="64" w:dllVersion="0" w:nlCheck="1" w:checkStyle="1"/>
  <w:activeWritingStyle w:appName="MSWord" w:lang="en-US" w:vendorID="64" w:dllVersion="4096" w:nlCheck="1" w:checkStyle="0"/>
  <w:activeWritingStyle w:appName="MSWord" w:lang="pt-BR" w:vendorID="64" w:dllVersion="409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IN" w:vendorID="64" w:dllVersion="4096" w:nlCheck="1" w:checkStyle="0"/>
  <w:activeWritingStyle w:appName="MSWord" w:lang="en-IN" w:vendorID="64" w:dllVersion="0" w:nlCheck="1" w:checkStyle="0"/>
  <w:activeWritingStyle w:appName="MSWord" w:lang="it-IT" w:vendorID="64" w:dllVersion="4096" w:nlCheck="1" w:checkStyle="0"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I2MTU1NjUytDA0MLFU0lEKTi0uzszPAykwrAUANMmy+SwAAAA="/>
  </w:docVars>
  <w:rsids>
    <w:rsidRoot w:val="00843C83"/>
    <w:rsid w:val="00000ACC"/>
    <w:rsid w:val="0000141A"/>
    <w:rsid w:val="00001958"/>
    <w:rsid w:val="00001DB6"/>
    <w:rsid w:val="00001DD8"/>
    <w:rsid w:val="000028A8"/>
    <w:rsid w:val="00003673"/>
    <w:rsid w:val="000036B2"/>
    <w:rsid w:val="00003C7C"/>
    <w:rsid w:val="000042FF"/>
    <w:rsid w:val="00005901"/>
    <w:rsid w:val="0000593D"/>
    <w:rsid w:val="0000599C"/>
    <w:rsid w:val="00005E15"/>
    <w:rsid w:val="000065A7"/>
    <w:rsid w:val="00006638"/>
    <w:rsid w:val="00006723"/>
    <w:rsid w:val="00006DF4"/>
    <w:rsid w:val="000073A1"/>
    <w:rsid w:val="00007FD1"/>
    <w:rsid w:val="000105EF"/>
    <w:rsid w:val="00010827"/>
    <w:rsid w:val="00010932"/>
    <w:rsid w:val="00010E5A"/>
    <w:rsid w:val="00012770"/>
    <w:rsid w:val="00012EF2"/>
    <w:rsid w:val="0001338A"/>
    <w:rsid w:val="0001393C"/>
    <w:rsid w:val="00013A24"/>
    <w:rsid w:val="00014158"/>
    <w:rsid w:val="000143B7"/>
    <w:rsid w:val="00014545"/>
    <w:rsid w:val="000145F2"/>
    <w:rsid w:val="00014E6D"/>
    <w:rsid w:val="0001546F"/>
    <w:rsid w:val="0001688B"/>
    <w:rsid w:val="00017CED"/>
    <w:rsid w:val="0002023F"/>
    <w:rsid w:val="00020524"/>
    <w:rsid w:val="00021AB4"/>
    <w:rsid w:val="00022899"/>
    <w:rsid w:val="000229EA"/>
    <w:rsid w:val="00022E22"/>
    <w:rsid w:val="00023723"/>
    <w:rsid w:val="000239EE"/>
    <w:rsid w:val="00023DB7"/>
    <w:rsid w:val="00023FD0"/>
    <w:rsid w:val="0002423F"/>
    <w:rsid w:val="00024ACF"/>
    <w:rsid w:val="00025139"/>
    <w:rsid w:val="000251BF"/>
    <w:rsid w:val="00026617"/>
    <w:rsid w:val="000266EC"/>
    <w:rsid w:val="000271AE"/>
    <w:rsid w:val="00027344"/>
    <w:rsid w:val="00027738"/>
    <w:rsid w:val="00027D95"/>
    <w:rsid w:val="00030B9A"/>
    <w:rsid w:val="0003353A"/>
    <w:rsid w:val="00033760"/>
    <w:rsid w:val="00034341"/>
    <w:rsid w:val="00036064"/>
    <w:rsid w:val="000360A8"/>
    <w:rsid w:val="0003665A"/>
    <w:rsid w:val="00036766"/>
    <w:rsid w:val="000368B8"/>
    <w:rsid w:val="00037E10"/>
    <w:rsid w:val="00037ECF"/>
    <w:rsid w:val="000401A2"/>
    <w:rsid w:val="000405E6"/>
    <w:rsid w:val="00040F26"/>
    <w:rsid w:val="00040F57"/>
    <w:rsid w:val="000410AA"/>
    <w:rsid w:val="00042B7D"/>
    <w:rsid w:val="00044067"/>
    <w:rsid w:val="0004545A"/>
    <w:rsid w:val="0004583F"/>
    <w:rsid w:val="00045A75"/>
    <w:rsid w:val="00045E1B"/>
    <w:rsid w:val="00045F6A"/>
    <w:rsid w:val="000463EA"/>
    <w:rsid w:val="000464A1"/>
    <w:rsid w:val="000500D5"/>
    <w:rsid w:val="00050435"/>
    <w:rsid w:val="0005140B"/>
    <w:rsid w:val="00051643"/>
    <w:rsid w:val="000518A5"/>
    <w:rsid w:val="0005203D"/>
    <w:rsid w:val="000521A3"/>
    <w:rsid w:val="000521D7"/>
    <w:rsid w:val="00052667"/>
    <w:rsid w:val="00052826"/>
    <w:rsid w:val="0005285D"/>
    <w:rsid w:val="0005290C"/>
    <w:rsid w:val="00052FD7"/>
    <w:rsid w:val="00053BDD"/>
    <w:rsid w:val="00053E9D"/>
    <w:rsid w:val="000542FC"/>
    <w:rsid w:val="00054820"/>
    <w:rsid w:val="00054D8E"/>
    <w:rsid w:val="00054F7D"/>
    <w:rsid w:val="00055A41"/>
    <w:rsid w:val="00055A98"/>
    <w:rsid w:val="0005633B"/>
    <w:rsid w:val="000574D2"/>
    <w:rsid w:val="000576D5"/>
    <w:rsid w:val="000601B5"/>
    <w:rsid w:val="0006022C"/>
    <w:rsid w:val="0006061C"/>
    <w:rsid w:val="00060D7B"/>
    <w:rsid w:val="000617DC"/>
    <w:rsid w:val="000619C0"/>
    <w:rsid w:val="00061EA4"/>
    <w:rsid w:val="00062239"/>
    <w:rsid w:val="00063133"/>
    <w:rsid w:val="0006353B"/>
    <w:rsid w:val="00064157"/>
    <w:rsid w:val="00064498"/>
    <w:rsid w:val="000655A7"/>
    <w:rsid w:val="00066497"/>
    <w:rsid w:val="000665EB"/>
    <w:rsid w:val="0006700F"/>
    <w:rsid w:val="00067EB8"/>
    <w:rsid w:val="0007005C"/>
    <w:rsid w:val="00070B0D"/>
    <w:rsid w:val="00070E47"/>
    <w:rsid w:val="00071708"/>
    <w:rsid w:val="00071C72"/>
    <w:rsid w:val="00071DB1"/>
    <w:rsid w:val="00072C7F"/>
    <w:rsid w:val="00072F34"/>
    <w:rsid w:val="00073B09"/>
    <w:rsid w:val="00073E83"/>
    <w:rsid w:val="0007415A"/>
    <w:rsid w:val="000744CA"/>
    <w:rsid w:val="00074A3C"/>
    <w:rsid w:val="00074F3D"/>
    <w:rsid w:val="0007535E"/>
    <w:rsid w:val="00075472"/>
    <w:rsid w:val="00075F3A"/>
    <w:rsid w:val="0007600F"/>
    <w:rsid w:val="0007661F"/>
    <w:rsid w:val="00077532"/>
    <w:rsid w:val="00077FB9"/>
    <w:rsid w:val="00080F79"/>
    <w:rsid w:val="000810B5"/>
    <w:rsid w:val="000814FF"/>
    <w:rsid w:val="00081FB6"/>
    <w:rsid w:val="00082516"/>
    <w:rsid w:val="0008257A"/>
    <w:rsid w:val="00082C11"/>
    <w:rsid w:val="00082D24"/>
    <w:rsid w:val="00083920"/>
    <w:rsid w:val="00083CB7"/>
    <w:rsid w:val="000840B2"/>
    <w:rsid w:val="00084C19"/>
    <w:rsid w:val="00084D53"/>
    <w:rsid w:val="00085E95"/>
    <w:rsid w:val="00085F6B"/>
    <w:rsid w:val="000863BD"/>
    <w:rsid w:val="00086451"/>
    <w:rsid w:val="000868AB"/>
    <w:rsid w:val="00086D1A"/>
    <w:rsid w:val="00087078"/>
    <w:rsid w:val="000876D9"/>
    <w:rsid w:val="00087C95"/>
    <w:rsid w:val="00087FE2"/>
    <w:rsid w:val="000900D3"/>
    <w:rsid w:val="000917C1"/>
    <w:rsid w:val="00091F5B"/>
    <w:rsid w:val="00092627"/>
    <w:rsid w:val="000927C9"/>
    <w:rsid w:val="00092974"/>
    <w:rsid w:val="000938F0"/>
    <w:rsid w:val="0009484B"/>
    <w:rsid w:val="000949F8"/>
    <w:rsid w:val="00094C18"/>
    <w:rsid w:val="00094C89"/>
    <w:rsid w:val="00094DC5"/>
    <w:rsid w:val="000951DD"/>
    <w:rsid w:val="00095BAD"/>
    <w:rsid w:val="0009613E"/>
    <w:rsid w:val="000962B5"/>
    <w:rsid w:val="0009631B"/>
    <w:rsid w:val="00096D00"/>
    <w:rsid w:val="0009780A"/>
    <w:rsid w:val="00097C8F"/>
    <w:rsid w:val="000A00AA"/>
    <w:rsid w:val="000A0229"/>
    <w:rsid w:val="000A0650"/>
    <w:rsid w:val="000A0E9C"/>
    <w:rsid w:val="000A12CD"/>
    <w:rsid w:val="000A1756"/>
    <w:rsid w:val="000A2A43"/>
    <w:rsid w:val="000A2B85"/>
    <w:rsid w:val="000A2BC4"/>
    <w:rsid w:val="000A3D88"/>
    <w:rsid w:val="000A3DB0"/>
    <w:rsid w:val="000A3EC0"/>
    <w:rsid w:val="000A4636"/>
    <w:rsid w:val="000A51E8"/>
    <w:rsid w:val="000A52EB"/>
    <w:rsid w:val="000A5AAC"/>
    <w:rsid w:val="000A5AFC"/>
    <w:rsid w:val="000A5CB8"/>
    <w:rsid w:val="000A62B4"/>
    <w:rsid w:val="000A6961"/>
    <w:rsid w:val="000A6B66"/>
    <w:rsid w:val="000A7F9B"/>
    <w:rsid w:val="000B1485"/>
    <w:rsid w:val="000B18A3"/>
    <w:rsid w:val="000B1D08"/>
    <w:rsid w:val="000B2AE7"/>
    <w:rsid w:val="000B2E12"/>
    <w:rsid w:val="000B35D9"/>
    <w:rsid w:val="000B3CA7"/>
    <w:rsid w:val="000B3CE2"/>
    <w:rsid w:val="000B4190"/>
    <w:rsid w:val="000B4447"/>
    <w:rsid w:val="000B5122"/>
    <w:rsid w:val="000B5A0B"/>
    <w:rsid w:val="000B5F3A"/>
    <w:rsid w:val="000B608B"/>
    <w:rsid w:val="000B6487"/>
    <w:rsid w:val="000B72DD"/>
    <w:rsid w:val="000B7919"/>
    <w:rsid w:val="000C0114"/>
    <w:rsid w:val="000C0A84"/>
    <w:rsid w:val="000C0D9A"/>
    <w:rsid w:val="000C1077"/>
    <w:rsid w:val="000C26A0"/>
    <w:rsid w:val="000C36AC"/>
    <w:rsid w:val="000C36EE"/>
    <w:rsid w:val="000C39F5"/>
    <w:rsid w:val="000C4AFE"/>
    <w:rsid w:val="000C5132"/>
    <w:rsid w:val="000C6480"/>
    <w:rsid w:val="000C6A19"/>
    <w:rsid w:val="000C6E25"/>
    <w:rsid w:val="000C7125"/>
    <w:rsid w:val="000C73B0"/>
    <w:rsid w:val="000C7B7F"/>
    <w:rsid w:val="000D04ED"/>
    <w:rsid w:val="000D054D"/>
    <w:rsid w:val="000D05CD"/>
    <w:rsid w:val="000D14BA"/>
    <w:rsid w:val="000D2024"/>
    <w:rsid w:val="000D2241"/>
    <w:rsid w:val="000D22D9"/>
    <w:rsid w:val="000D273F"/>
    <w:rsid w:val="000D2C97"/>
    <w:rsid w:val="000D67AD"/>
    <w:rsid w:val="000D6851"/>
    <w:rsid w:val="000D6C05"/>
    <w:rsid w:val="000D6D06"/>
    <w:rsid w:val="000D7CE7"/>
    <w:rsid w:val="000D7D33"/>
    <w:rsid w:val="000E0E99"/>
    <w:rsid w:val="000E1015"/>
    <w:rsid w:val="000E1474"/>
    <w:rsid w:val="000E1DC9"/>
    <w:rsid w:val="000E2AA6"/>
    <w:rsid w:val="000E30C4"/>
    <w:rsid w:val="000E456A"/>
    <w:rsid w:val="000E4F78"/>
    <w:rsid w:val="000E5763"/>
    <w:rsid w:val="000E62EA"/>
    <w:rsid w:val="000E66C1"/>
    <w:rsid w:val="000E69B8"/>
    <w:rsid w:val="000E6DB3"/>
    <w:rsid w:val="000E7351"/>
    <w:rsid w:val="000F04DC"/>
    <w:rsid w:val="000F07BC"/>
    <w:rsid w:val="000F097A"/>
    <w:rsid w:val="000F0DF9"/>
    <w:rsid w:val="000F1231"/>
    <w:rsid w:val="000F1373"/>
    <w:rsid w:val="000F1430"/>
    <w:rsid w:val="000F172E"/>
    <w:rsid w:val="000F1A85"/>
    <w:rsid w:val="000F2BEE"/>
    <w:rsid w:val="000F33C4"/>
    <w:rsid w:val="000F47CE"/>
    <w:rsid w:val="000F4834"/>
    <w:rsid w:val="000F500C"/>
    <w:rsid w:val="000F52A9"/>
    <w:rsid w:val="000F5348"/>
    <w:rsid w:val="000F689B"/>
    <w:rsid w:val="000F6DB8"/>
    <w:rsid w:val="000F7085"/>
    <w:rsid w:val="000F7AFA"/>
    <w:rsid w:val="001002B4"/>
    <w:rsid w:val="001006DA"/>
    <w:rsid w:val="00100A18"/>
    <w:rsid w:val="001015D9"/>
    <w:rsid w:val="00101BD4"/>
    <w:rsid w:val="00101C16"/>
    <w:rsid w:val="0010279A"/>
    <w:rsid w:val="0010380C"/>
    <w:rsid w:val="00103C17"/>
    <w:rsid w:val="0010416F"/>
    <w:rsid w:val="0010438E"/>
    <w:rsid w:val="001043D5"/>
    <w:rsid w:val="00105026"/>
    <w:rsid w:val="0010630D"/>
    <w:rsid w:val="00106A4B"/>
    <w:rsid w:val="00106DE8"/>
    <w:rsid w:val="00107B46"/>
    <w:rsid w:val="001106E2"/>
    <w:rsid w:val="00111453"/>
    <w:rsid w:val="00111604"/>
    <w:rsid w:val="00111689"/>
    <w:rsid w:val="00112E31"/>
    <w:rsid w:val="00112EE3"/>
    <w:rsid w:val="0011330D"/>
    <w:rsid w:val="00113354"/>
    <w:rsid w:val="0011376A"/>
    <w:rsid w:val="00114C8F"/>
    <w:rsid w:val="00115ED4"/>
    <w:rsid w:val="00115F3B"/>
    <w:rsid w:val="001163A7"/>
    <w:rsid w:val="001163A8"/>
    <w:rsid w:val="001177BC"/>
    <w:rsid w:val="0012037B"/>
    <w:rsid w:val="00120C09"/>
    <w:rsid w:val="00120CCF"/>
    <w:rsid w:val="00122460"/>
    <w:rsid w:val="001226AF"/>
    <w:rsid w:val="00123167"/>
    <w:rsid w:val="001233E8"/>
    <w:rsid w:val="00123C30"/>
    <w:rsid w:val="00124134"/>
    <w:rsid w:val="001245FD"/>
    <w:rsid w:val="00124B2E"/>
    <w:rsid w:val="00124C74"/>
    <w:rsid w:val="00124CDE"/>
    <w:rsid w:val="001253FC"/>
    <w:rsid w:val="00126635"/>
    <w:rsid w:val="001266D1"/>
    <w:rsid w:val="00126B35"/>
    <w:rsid w:val="00126F64"/>
    <w:rsid w:val="00127CB4"/>
    <w:rsid w:val="00131AD3"/>
    <w:rsid w:val="00131D59"/>
    <w:rsid w:val="001324C9"/>
    <w:rsid w:val="00132F84"/>
    <w:rsid w:val="00133541"/>
    <w:rsid w:val="001339BB"/>
    <w:rsid w:val="00133F29"/>
    <w:rsid w:val="00134386"/>
    <w:rsid w:val="00135004"/>
    <w:rsid w:val="00135505"/>
    <w:rsid w:val="0013556C"/>
    <w:rsid w:val="00135E84"/>
    <w:rsid w:val="001361CC"/>
    <w:rsid w:val="00136A6D"/>
    <w:rsid w:val="001375DE"/>
    <w:rsid w:val="00137B66"/>
    <w:rsid w:val="00137E7C"/>
    <w:rsid w:val="00140B5C"/>
    <w:rsid w:val="00140F5E"/>
    <w:rsid w:val="00140F69"/>
    <w:rsid w:val="00141D14"/>
    <w:rsid w:val="00142347"/>
    <w:rsid w:val="00142566"/>
    <w:rsid w:val="001442E6"/>
    <w:rsid w:val="00144545"/>
    <w:rsid w:val="00144F3C"/>
    <w:rsid w:val="00144FBA"/>
    <w:rsid w:val="0014508B"/>
    <w:rsid w:val="00145471"/>
    <w:rsid w:val="001459F3"/>
    <w:rsid w:val="00146287"/>
    <w:rsid w:val="001464D9"/>
    <w:rsid w:val="00147163"/>
    <w:rsid w:val="00147D99"/>
    <w:rsid w:val="0015011E"/>
    <w:rsid w:val="00150FF7"/>
    <w:rsid w:val="00151012"/>
    <w:rsid w:val="001516F3"/>
    <w:rsid w:val="001518BA"/>
    <w:rsid w:val="00151AFD"/>
    <w:rsid w:val="00151EB0"/>
    <w:rsid w:val="00151FBC"/>
    <w:rsid w:val="00152737"/>
    <w:rsid w:val="0015283F"/>
    <w:rsid w:val="00152B40"/>
    <w:rsid w:val="00153192"/>
    <w:rsid w:val="00153223"/>
    <w:rsid w:val="00153B14"/>
    <w:rsid w:val="00153E4C"/>
    <w:rsid w:val="00153F56"/>
    <w:rsid w:val="00154474"/>
    <w:rsid w:val="001544AC"/>
    <w:rsid w:val="0015454B"/>
    <w:rsid w:val="00155092"/>
    <w:rsid w:val="0015599E"/>
    <w:rsid w:val="00155B70"/>
    <w:rsid w:val="00155B9D"/>
    <w:rsid w:val="00155E07"/>
    <w:rsid w:val="001560D0"/>
    <w:rsid w:val="00156486"/>
    <w:rsid w:val="00157322"/>
    <w:rsid w:val="001573CF"/>
    <w:rsid w:val="00157C36"/>
    <w:rsid w:val="00157C4F"/>
    <w:rsid w:val="001601E7"/>
    <w:rsid w:val="001603F0"/>
    <w:rsid w:val="00160877"/>
    <w:rsid w:val="00160BE4"/>
    <w:rsid w:val="00160F8D"/>
    <w:rsid w:val="00161142"/>
    <w:rsid w:val="00161261"/>
    <w:rsid w:val="001612C3"/>
    <w:rsid w:val="00161917"/>
    <w:rsid w:val="00161D8F"/>
    <w:rsid w:val="00162AA7"/>
    <w:rsid w:val="00162E54"/>
    <w:rsid w:val="00163057"/>
    <w:rsid w:val="00163273"/>
    <w:rsid w:val="001636DC"/>
    <w:rsid w:val="00163C7F"/>
    <w:rsid w:val="00165660"/>
    <w:rsid w:val="00165820"/>
    <w:rsid w:val="00166522"/>
    <w:rsid w:val="00166559"/>
    <w:rsid w:val="001669DF"/>
    <w:rsid w:val="00166DC9"/>
    <w:rsid w:val="0017019C"/>
    <w:rsid w:val="00170368"/>
    <w:rsid w:val="00170ABD"/>
    <w:rsid w:val="0017114D"/>
    <w:rsid w:val="001713B2"/>
    <w:rsid w:val="001713F0"/>
    <w:rsid w:val="00171E31"/>
    <w:rsid w:val="001720B1"/>
    <w:rsid w:val="001727D8"/>
    <w:rsid w:val="00173695"/>
    <w:rsid w:val="00173BAB"/>
    <w:rsid w:val="00174283"/>
    <w:rsid w:val="00174DD0"/>
    <w:rsid w:val="001754CF"/>
    <w:rsid w:val="00175570"/>
    <w:rsid w:val="00175F76"/>
    <w:rsid w:val="00176338"/>
    <w:rsid w:val="00176412"/>
    <w:rsid w:val="0017670E"/>
    <w:rsid w:val="00176779"/>
    <w:rsid w:val="001769B5"/>
    <w:rsid w:val="00177C5A"/>
    <w:rsid w:val="001802D7"/>
    <w:rsid w:val="0018046C"/>
    <w:rsid w:val="00180B14"/>
    <w:rsid w:val="00181331"/>
    <w:rsid w:val="00182501"/>
    <w:rsid w:val="00182C00"/>
    <w:rsid w:val="00182DB0"/>
    <w:rsid w:val="001833DD"/>
    <w:rsid w:val="00183CF6"/>
    <w:rsid w:val="00183F69"/>
    <w:rsid w:val="001843CE"/>
    <w:rsid w:val="001847A0"/>
    <w:rsid w:val="00184881"/>
    <w:rsid w:val="001849F5"/>
    <w:rsid w:val="00185D2B"/>
    <w:rsid w:val="001864AA"/>
    <w:rsid w:val="00186D7C"/>
    <w:rsid w:val="001871E3"/>
    <w:rsid w:val="0018755A"/>
    <w:rsid w:val="00187CBC"/>
    <w:rsid w:val="00190378"/>
    <w:rsid w:val="001911A5"/>
    <w:rsid w:val="001915B3"/>
    <w:rsid w:val="00191C01"/>
    <w:rsid w:val="001929BF"/>
    <w:rsid w:val="001936BC"/>
    <w:rsid w:val="001944C5"/>
    <w:rsid w:val="0019489C"/>
    <w:rsid w:val="00194B62"/>
    <w:rsid w:val="001959AB"/>
    <w:rsid w:val="00197670"/>
    <w:rsid w:val="001979C2"/>
    <w:rsid w:val="001A001F"/>
    <w:rsid w:val="001A0276"/>
    <w:rsid w:val="001A0994"/>
    <w:rsid w:val="001A1819"/>
    <w:rsid w:val="001A2226"/>
    <w:rsid w:val="001A22AB"/>
    <w:rsid w:val="001A3062"/>
    <w:rsid w:val="001A30CB"/>
    <w:rsid w:val="001A3BCA"/>
    <w:rsid w:val="001A74EA"/>
    <w:rsid w:val="001A7734"/>
    <w:rsid w:val="001A77E0"/>
    <w:rsid w:val="001A79A2"/>
    <w:rsid w:val="001A7DE6"/>
    <w:rsid w:val="001A7F64"/>
    <w:rsid w:val="001B0C06"/>
    <w:rsid w:val="001B0C54"/>
    <w:rsid w:val="001B1ED2"/>
    <w:rsid w:val="001B2806"/>
    <w:rsid w:val="001B2CDF"/>
    <w:rsid w:val="001B358A"/>
    <w:rsid w:val="001B380F"/>
    <w:rsid w:val="001B394A"/>
    <w:rsid w:val="001B5699"/>
    <w:rsid w:val="001B5877"/>
    <w:rsid w:val="001B74B8"/>
    <w:rsid w:val="001C04C3"/>
    <w:rsid w:val="001C04E8"/>
    <w:rsid w:val="001C0AD9"/>
    <w:rsid w:val="001C114C"/>
    <w:rsid w:val="001C172D"/>
    <w:rsid w:val="001C1791"/>
    <w:rsid w:val="001C1F03"/>
    <w:rsid w:val="001C1FFF"/>
    <w:rsid w:val="001C27BF"/>
    <w:rsid w:val="001C2AAF"/>
    <w:rsid w:val="001C3EF3"/>
    <w:rsid w:val="001C417B"/>
    <w:rsid w:val="001C5C24"/>
    <w:rsid w:val="001C5D6C"/>
    <w:rsid w:val="001C6041"/>
    <w:rsid w:val="001C613B"/>
    <w:rsid w:val="001C61E7"/>
    <w:rsid w:val="001C691C"/>
    <w:rsid w:val="001C6C8B"/>
    <w:rsid w:val="001C7E56"/>
    <w:rsid w:val="001C7E5B"/>
    <w:rsid w:val="001C7F75"/>
    <w:rsid w:val="001D084B"/>
    <w:rsid w:val="001D1499"/>
    <w:rsid w:val="001D1AC5"/>
    <w:rsid w:val="001D1AFD"/>
    <w:rsid w:val="001D2689"/>
    <w:rsid w:val="001D3021"/>
    <w:rsid w:val="001D320C"/>
    <w:rsid w:val="001D3ADA"/>
    <w:rsid w:val="001D4201"/>
    <w:rsid w:val="001D4763"/>
    <w:rsid w:val="001D50DF"/>
    <w:rsid w:val="001D580C"/>
    <w:rsid w:val="001D58F0"/>
    <w:rsid w:val="001D6EF4"/>
    <w:rsid w:val="001D78E0"/>
    <w:rsid w:val="001E0125"/>
    <w:rsid w:val="001E0455"/>
    <w:rsid w:val="001E0F3E"/>
    <w:rsid w:val="001E1005"/>
    <w:rsid w:val="001E122D"/>
    <w:rsid w:val="001E2B45"/>
    <w:rsid w:val="001E2FF3"/>
    <w:rsid w:val="001E35FE"/>
    <w:rsid w:val="001E376A"/>
    <w:rsid w:val="001E3D43"/>
    <w:rsid w:val="001E4295"/>
    <w:rsid w:val="001E439C"/>
    <w:rsid w:val="001E4793"/>
    <w:rsid w:val="001E4E05"/>
    <w:rsid w:val="001E50C6"/>
    <w:rsid w:val="001E545E"/>
    <w:rsid w:val="001E5E01"/>
    <w:rsid w:val="001E6348"/>
    <w:rsid w:val="001E66A9"/>
    <w:rsid w:val="001E6F6E"/>
    <w:rsid w:val="001E790B"/>
    <w:rsid w:val="001E7CE2"/>
    <w:rsid w:val="001F0290"/>
    <w:rsid w:val="001F0314"/>
    <w:rsid w:val="001F1DB9"/>
    <w:rsid w:val="001F2128"/>
    <w:rsid w:val="001F349E"/>
    <w:rsid w:val="001F429F"/>
    <w:rsid w:val="001F4958"/>
    <w:rsid w:val="001F49F5"/>
    <w:rsid w:val="001F4A0B"/>
    <w:rsid w:val="001F4BD6"/>
    <w:rsid w:val="001F4CD5"/>
    <w:rsid w:val="001F51F7"/>
    <w:rsid w:val="001F52A8"/>
    <w:rsid w:val="001F55FF"/>
    <w:rsid w:val="001F5B70"/>
    <w:rsid w:val="001F61C4"/>
    <w:rsid w:val="001F6D4A"/>
    <w:rsid w:val="001F6ECE"/>
    <w:rsid w:val="001F70E3"/>
    <w:rsid w:val="001F74AD"/>
    <w:rsid w:val="001F7757"/>
    <w:rsid w:val="001F796E"/>
    <w:rsid w:val="001F7FD2"/>
    <w:rsid w:val="00200759"/>
    <w:rsid w:val="00200C58"/>
    <w:rsid w:val="00201B7A"/>
    <w:rsid w:val="00202360"/>
    <w:rsid w:val="00202531"/>
    <w:rsid w:val="0020264C"/>
    <w:rsid w:val="002028F7"/>
    <w:rsid w:val="00202BB4"/>
    <w:rsid w:val="00202DBD"/>
    <w:rsid w:val="002031EF"/>
    <w:rsid w:val="00203404"/>
    <w:rsid w:val="00203E29"/>
    <w:rsid w:val="00203EB9"/>
    <w:rsid w:val="00204716"/>
    <w:rsid w:val="00205AF1"/>
    <w:rsid w:val="00206330"/>
    <w:rsid w:val="0020641B"/>
    <w:rsid w:val="00207097"/>
    <w:rsid w:val="00207668"/>
    <w:rsid w:val="002079BE"/>
    <w:rsid w:val="0021030D"/>
    <w:rsid w:val="00210585"/>
    <w:rsid w:val="002105DA"/>
    <w:rsid w:val="002105F9"/>
    <w:rsid w:val="00210B86"/>
    <w:rsid w:val="002116CF"/>
    <w:rsid w:val="00211880"/>
    <w:rsid w:val="00211901"/>
    <w:rsid w:val="0021239A"/>
    <w:rsid w:val="00212439"/>
    <w:rsid w:val="00213606"/>
    <w:rsid w:val="002139DE"/>
    <w:rsid w:val="00213FDB"/>
    <w:rsid w:val="0021421F"/>
    <w:rsid w:val="002155BB"/>
    <w:rsid w:val="002163F9"/>
    <w:rsid w:val="00216814"/>
    <w:rsid w:val="00216D85"/>
    <w:rsid w:val="002177D6"/>
    <w:rsid w:val="00217A0E"/>
    <w:rsid w:val="002203D9"/>
    <w:rsid w:val="0022122E"/>
    <w:rsid w:val="00221424"/>
    <w:rsid w:val="002226A7"/>
    <w:rsid w:val="0022308A"/>
    <w:rsid w:val="00223918"/>
    <w:rsid w:val="00223B1B"/>
    <w:rsid w:val="00223BDD"/>
    <w:rsid w:val="00224C31"/>
    <w:rsid w:val="00224D5A"/>
    <w:rsid w:val="00224F54"/>
    <w:rsid w:val="002255FB"/>
    <w:rsid w:val="002256A1"/>
    <w:rsid w:val="00225948"/>
    <w:rsid w:val="00225C94"/>
    <w:rsid w:val="00226073"/>
    <w:rsid w:val="00226DCC"/>
    <w:rsid w:val="00226F63"/>
    <w:rsid w:val="00227C90"/>
    <w:rsid w:val="00230005"/>
    <w:rsid w:val="00230A3A"/>
    <w:rsid w:val="00230AE8"/>
    <w:rsid w:val="00230CB2"/>
    <w:rsid w:val="00230F00"/>
    <w:rsid w:val="00231FAC"/>
    <w:rsid w:val="00231FBC"/>
    <w:rsid w:val="00232BFC"/>
    <w:rsid w:val="00233085"/>
    <w:rsid w:val="00233478"/>
    <w:rsid w:val="00233D1C"/>
    <w:rsid w:val="00233EBF"/>
    <w:rsid w:val="0023428D"/>
    <w:rsid w:val="00234B14"/>
    <w:rsid w:val="00235B57"/>
    <w:rsid w:val="002364A3"/>
    <w:rsid w:val="002365FE"/>
    <w:rsid w:val="002366F2"/>
    <w:rsid w:val="00236E19"/>
    <w:rsid w:val="00236EC1"/>
    <w:rsid w:val="00240434"/>
    <w:rsid w:val="00240FEB"/>
    <w:rsid w:val="0024132A"/>
    <w:rsid w:val="00241617"/>
    <w:rsid w:val="00241D00"/>
    <w:rsid w:val="00241D25"/>
    <w:rsid w:val="00242E01"/>
    <w:rsid w:val="0024367F"/>
    <w:rsid w:val="002437B9"/>
    <w:rsid w:val="00243858"/>
    <w:rsid w:val="00244560"/>
    <w:rsid w:val="00244AF2"/>
    <w:rsid w:val="0024569A"/>
    <w:rsid w:val="002458E0"/>
    <w:rsid w:val="00245DE4"/>
    <w:rsid w:val="00245E24"/>
    <w:rsid w:val="0024658A"/>
    <w:rsid w:val="002468AB"/>
    <w:rsid w:val="002476CA"/>
    <w:rsid w:val="00247A5D"/>
    <w:rsid w:val="002501DA"/>
    <w:rsid w:val="00250464"/>
    <w:rsid w:val="002506F4"/>
    <w:rsid w:val="00250FE1"/>
    <w:rsid w:val="00251020"/>
    <w:rsid w:val="00251246"/>
    <w:rsid w:val="0025269A"/>
    <w:rsid w:val="00253F27"/>
    <w:rsid w:val="00254202"/>
    <w:rsid w:val="00254425"/>
    <w:rsid w:val="00254775"/>
    <w:rsid w:val="0025535E"/>
    <w:rsid w:val="002553CC"/>
    <w:rsid w:val="002555C0"/>
    <w:rsid w:val="002558B1"/>
    <w:rsid w:val="00255FC9"/>
    <w:rsid w:val="00255FE9"/>
    <w:rsid w:val="00256321"/>
    <w:rsid w:val="002565FD"/>
    <w:rsid w:val="00256E00"/>
    <w:rsid w:val="0025732C"/>
    <w:rsid w:val="00257388"/>
    <w:rsid w:val="00257939"/>
    <w:rsid w:val="00257A49"/>
    <w:rsid w:val="00257F98"/>
    <w:rsid w:val="002607C6"/>
    <w:rsid w:val="00260C06"/>
    <w:rsid w:val="00260C9E"/>
    <w:rsid w:val="0026167D"/>
    <w:rsid w:val="00262140"/>
    <w:rsid w:val="00262400"/>
    <w:rsid w:val="00262655"/>
    <w:rsid w:val="0026283A"/>
    <w:rsid w:val="00262A97"/>
    <w:rsid w:val="00262B16"/>
    <w:rsid w:val="002634BF"/>
    <w:rsid w:val="00263B9F"/>
    <w:rsid w:val="00263FA2"/>
    <w:rsid w:val="002648F6"/>
    <w:rsid w:val="00264C28"/>
    <w:rsid w:val="002654E9"/>
    <w:rsid w:val="0027094E"/>
    <w:rsid w:val="00270EF3"/>
    <w:rsid w:val="00271615"/>
    <w:rsid w:val="00272DE7"/>
    <w:rsid w:val="00272E48"/>
    <w:rsid w:val="00273288"/>
    <w:rsid w:val="0027413F"/>
    <w:rsid w:val="00274357"/>
    <w:rsid w:val="00274496"/>
    <w:rsid w:val="002754D5"/>
    <w:rsid w:val="00275A23"/>
    <w:rsid w:val="00275BF8"/>
    <w:rsid w:val="00276960"/>
    <w:rsid w:val="0027717B"/>
    <w:rsid w:val="00277204"/>
    <w:rsid w:val="0027766B"/>
    <w:rsid w:val="002777A3"/>
    <w:rsid w:val="00277822"/>
    <w:rsid w:val="0027792D"/>
    <w:rsid w:val="00277FDA"/>
    <w:rsid w:val="002801DC"/>
    <w:rsid w:val="00280CCF"/>
    <w:rsid w:val="00281443"/>
    <w:rsid w:val="00281BCF"/>
    <w:rsid w:val="00281DDE"/>
    <w:rsid w:val="00282C16"/>
    <w:rsid w:val="00283996"/>
    <w:rsid w:val="00283E0B"/>
    <w:rsid w:val="00283E6D"/>
    <w:rsid w:val="002849C7"/>
    <w:rsid w:val="00284EB1"/>
    <w:rsid w:val="00284F50"/>
    <w:rsid w:val="00285023"/>
    <w:rsid w:val="002850C4"/>
    <w:rsid w:val="0028514C"/>
    <w:rsid w:val="002856A3"/>
    <w:rsid w:val="00285A43"/>
    <w:rsid w:val="00286E49"/>
    <w:rsid w:val="00287744"/>
    <w:rsid w:val="0028787D"/>
    <w:rsid w:val="00287C04"/>
    <w:rsid w:val="00290E1E"/>
    <w:rsid w:val="00290E6D"/>
    <w:rsid w:val="00291613"/>
    <w:rsid w:val="00292B79"/>
    <w:rsid w:val="00292C05"/>
    <w:rsid w:val="00292C2C"/>
    <w:rsid w:val="0029313D"/>
    <w:rsid w:val="00293364"/>
    <w:rsid w:val="00293C89"/>
    <w:rsid w:val="00293DC0"/>
    <w:rsid w:val="00293E25"/>
    <w:rsid w:val="00294680"/>
    <w:rsid w:val="002947C7"/>
    <w:rsid w:val="00294922"/>
    <w:rsid w:val="0029543E"/>
    <w:rsid w:val="002963A6"/>
    <w:rsid w:val="002964CE"/>
    <w:rsid w:val="00296B60"/>
    <w:rsid w:val="00296C81"/>
    <w:rsid w:val="00296EC0"/>
    <w:rsid w:val="0029702F"/>
    <w:rsid w:val="00297846"/>
    <w:rsid w:val="00297B5E"/>
    <w:rsid w:val="002A060E"/>
    <w:rsid w:val="002A08BF"/>
    <w:rsid w:val="002A0E63"/>
    <w:rsid w:val="002A1EF3"/>
    <w:rsid w:val="002A3056"/>
    <w:rsid w:val="002A3202"/>
    <w:rsid w:val="002A47D8"/>
    <w:rsid w:val="002A5FD6"/>
    <w:rsid w:val="002A6214"/>
    <w:rsid w:val="002A6731"/>
    <w:rsid w:val="002A7479"/>
    <w:rsid w:val="002B04B7"/>
    <w:rsid w:val="002B0630"/>
    <w:rsid w:val="002B106E"/>
    <w:rsid w:val="002B1626"/>
    <w:rsid w:val="002B1854"/>
    <w:rsid w:val="002B1934"/>
    <w:rsid w:val="002B22C0"/>
    <w:rsid w:val="002B30CB"/>
    <w:rsid w:val="002B4E06"/>
    <w:rsid w:val="002B5857"/>
    <w:rsid w:val="002B597E"/>
    <w:rsid w:val="002B61C3"/>
    <w:rsid w:val="002B67B0"/>
    <w:rsid w:val="002B693B"/>
    <w:rsid w:val="002B6C39"/>
    <w:rsid w:val="002B6FF5"/>
    <w:rsid w:val="002B72A1"/>
    <w:rsid w:val="002B7BBE"/>
    <w:rsid w:val="002C0455"/>
    <w:rsid w:val="002C0923"/>
    <w:rsid w:val="002C0AD5"/>
    <w:rsid w:val="002C10E3"/>
    <w:rsid w:val="002C1B58"/>
    <w:rsid w:val="002C1D2C"/>
    <w:rsid w:val="002C25B6"/>
    <w:rsid w:val="002C277A"/>
    <w:rsid w:val="002C3603"/>
    <w:rsid w:val="002C3F62"/>
    <w:rsid w:val="002C4196"/>
    <w:rsid w:val="002C4727"/>
    <w:rsid w:val="002C48BF"/>
    <w:rsid w:val="002C4A71"/>
    <w:rsid w:val="002C4C7E"/>
    <w:rsid w:val="002C57BA"/>
    <w:rsid w:val="002C6352"/>
    <w:rsid w:val="002C6598"/>
    <w:rsid w:val="002C6F5C"/>
    <w:rsid w:val="002D082B"/>
    <w:rsid w:val="002D0D74"/>
    <w:rsid w:val="002D1417"/>
    <w:rsid w:val="002D1A9B"/>
    <w:rsid w:val="002D1B75"/>
    <w:rsid w:val="002D1DE9"/>
    <w:rsid w:val="002D27CA"/>
    <w:rsid w:val="002D2A0E"/>
    <w:rsid w:val="002D3118"/>
    <w:rsid w:val="002D361E"/>
    <w:rsid w:val="002D3D1F"/>
    <w:rsid w:val="002D3EA1"/>
    <w:rsid w:val="002D4336"/>
    <w:rsid w:val="002D43D1"/>
    <w:rsid w:val="002D4D66"/>
    <w:rsid w:val="002D4ED0"/>
    <w:rsid w:val="002D4FAA"/>
    <w:rsid w:val="002D5969"/>
    <w:rsid w:val="002D5A67"/>
    <w:rsid w:val="002D716A"/>
    <w:rsid w:val="002D7542"/>
    <w:rsid w:val="002D7709"/>
    <w:rsid w:val="002D7F46"/>
    <w:rsid w:val="002E02C1"/>
    <w:rsid w:val="002E137D"/>
    <w:rsid w:val="002E1546"/>
    <w:rsid w:val="002E2ABA"/>
    <w:rsid w:val="002E2C18"/>
    <w:rsid w:val="002E33C0"/>
    <w:rsid w:val="002E35E5"/>
    <w:rsid w:val="002E3624"/>
    <w:rsid w:val="002E3B22"/>
    <w:rsid w:val="002E418B"/>
    <w:rsid w:val="002E4760"/>
    <w:rsid w:val="002E4D98"/>
    <w:rsid w:val="002E4E08"/>
    <w:rsid w:val="002E4EAA"/>
    <w:rsid w:val="002E68F1"/>
    <w:rsid w:val="002E6B8C"/>
    <w:rsid w:val="002E791B"/>
    <w:rsid w:val="002E7CD5"/>
    <w:rsid w:val="002F013E"/>
    <w:rsid w:val="002F1298"/>
    <w:rsid w:val="002F12BB"/>
    <w:rsid w:val="002F15EB"/>
    <w:rsid w:val="002F1F91"/>
    <w:rsid w:val="002F223C"/>
    <w:rsid w:val="002F2DD6"/>
    <w:rsid w:val="002F311F"/>
    <w:rsid w:val="002F4124"/>
    <w:rsid w:val="002F4846"/>
    <w:rsid w:val="002F4B91"/>
    <w:rsid w:val="002F5065"/>
    <w:rsid w:val="002F5477"/>
    <w:rsid w:val="002F550D"/>
    <w:rsid w:val="002F573B"/>
    <w:rsid w:val="002F60C6"/>
    <w:rsid w:val="002F62B1"/>
    <w:rsid w:val="002F7DD6"/>
    <w:rsid w:val="00300A72"/>
    <w:rsid w:val="00300B54"/>
    <w:rsid w:val="003011A7"/>
    <w:rsid w:val="00301E0C"/>
    <w:rsid w:val="00301F20"/>
    <w:rsid w:val="00302338"/>
    <w:rsid w:val="0030300C"/>
    <w:rsid w:val="003035B7"/>
    <w:rsid w:val="00303609"/>
    <w:rsid w:val="00303C66"/>
    <w:rsid w:val="00304579"/>
    <w:rsid w:val="00304B32"/>
    <w:rsid w:val="003053E6"/>
    <w:rsid w:val="003056E5"/>
    <w:rsid w:val="00305E42"/>
    <w:rsid w:val="0030626A"/>
    <w:rsid w:val="003064A1"/>
    <w:rsid w:val="00306559"/>
    <w:rsid w:val="00306595"/>
    <w:rsid w:val="0030697A"/>
    <w:rsid w:val="00306D5D"/>
    <w:rsid w:val="00306FD3"/>
    <w:rsid w:val="0030763D"/>
    <w:rsid w:val="003103C3"/>
    <w:rsid w:val="003107FB"/>
    <w:rsid w:val="00310ECF"/>
    <w:rsid w:val="00311580"/>
    <w:rsid w:val="003127B0"/>
    <w:rsid w:val="0031330F"/>
    <w:rsid w:val="00314809"/>
    <w:rsid w:val="00314C2E"/>
    <w:rsid w:val="0031526C"/>
    <w:rsid w:val="00315594"/>
    <w:rsid w:val="00315E9D"/>
    <w:rsid w:val="003168C7"/>
    <w:rsid w:val="00316E8D"/>
    <w:rsid w:val="003170B7"/>
    <w:rsid w:val="00317440"/>
    <w:rsid w:val="00317BDA"/>
    <w:rsid w:val="00317CBC"/>
    <w:rsid w:val="00320608"/>
    <w:rsid w:val="0032153D"/>
    <w:rsid w:val="00323150"/>
    <w:rsid w:val="003235A9"/>
    <w:rsid w:val="0032368A"/>
    <w:rsid w:val="00324C5C"/>
    <w:rsid w:val="0032550E"/>
    <w:rsid w:val="00325EEB"/>
    <w:rsid w:val="00326777"/>
    <w:rsid w:val="00327330"/>
    <w:rsid w:val="0032785D"/>
    <w:rsid w:val="003279F6"/>
    <w:rsid w:val="00327ECC"/>
    <w:rsid w:val="00330041"/>
    <w:rsid w:val="00330B5A"/>
    <w:rsid w:val="00331643"/>
    <w:rsid w:val="00331B60"/>
    <w:rsid w:val="00332131"/>
    <w:rsid w:val="0033263A"/>
    <w:rsid w:val="00332C30"/>
    <w:rsid w:val="003333DC"/>
    <w:rsid w:val="003338BC"/>
    <w:rsid w:val="00333E79"/>
    <w:rsid w:val="0033653B"/>
    <w:rsid w:val="00337242"/>
    <w:rsid w:val="00337816"/>
    <w:rsid w:val="00337B91"/>
    <w:rsid w:val="00337E7D"/>
    <w:rsid w:val="003400D0"/>
    <w:rsid w:val="00340B44"/>
    <w:rsid w:val="00340BE1"/>
    <w:rsid w:val="0034184E"/>
    <w:rsid w:val="00341A21"/>
    <w:rsid w:val="00341B41"/>
    <w:rsid w:val="00343867"/>
    <w:rsid w:val="003439DE"/>
    <w:rsid w:val="003445BD"/>
    <w:rsid w:val="003453B9"/>
    <w:rsid w:val="00345F22"/>
    <w:rsid w:val="00347258"/>
    <w:rsid w:val="00347312"/>
    <w:rsid w:val="00350222"/>
    <w:rsid w:val="00350719"/>
    <w:rsid w:val="00350BD3"/>
    <w:rsid w:val="00352035"/>
    <w:rsid w:val="00352F3B"/>
    <w:rsid w:val="003531AC"/>
    <w:rsid w:val="00353499"/>
    <w:rsid w:val="00353782"/>
    <w:rsid w:val="00353946"/>
    <w:rsid w:val="00354208"/>
    <w:rsid w:val="003542D3"/>
    <w:rsid w:val="00355B67"/>
    <w:rsid w:val="00355D94"/>
    <w:rsid w:val="003561C4"/>
    <w:rsid w:val="003562FA"/>
    <w:rsid w:val="00356525"/>
    <w:rsid w:val="00356E5F"/>
    <w:rsid w:val="00356F28"/>
    <w:rsid w:val="003573FB"/>
    <w:rsid w:val="0035786B"/>
    <w:rsid w:val="0035787B"/>
    <w:rsid w:val="00357CF1"/>
    <w:rsid w:val="00357DE5"/>
    <w:rsid w:val="00357E94"/>
    <w:rsid w:val="00361EEA"/>
    <w:rsid w:val="00361F0E"/>
    <w:rsid w:val="00362AFF"/>
    <w:rsid w:val="00363339"/>
    <w:rsid w:val="00363342"/>
    <w:rsid w:val="00363577"/>
    <w:rsid w:val="0036360A"/>
    <w:rsid w:val="0036361B"/>
    <w:rsid w:val="00363FAF"/>
    <w:rsid w:val="0036498C"/>
    <w:rsid w:val="00364A0F"/>
    <w:rsid w:val="003667AE"/>
    <w:rsid w:val="00366CD4"/>
    <w:rsid w:val="00367FAA"/>
    <w:rsid w:val="00370127"/>
    <w:rsid w:val="003702A1"/>
    <w:rsid w:val="003708F3"/>
    <w:rsid w:val="00370F08"/>
    <w:rsid w:val="003714C1"/>
    <w:rsid w:val="003717E3"/>
    <w:rsid w:val="00372120"/>
    <w:rsid w:val="00372211"/>
    <w:rsid w:val="003723E7"/>
    <w:rsid w:val="003726CC"/>
    <w:rsid w:val="00372789"/>
    <w:rsid w:val="00372C0B"/>
    <w:rsid w:val="003736ED"/>
    <w:rsid w:val="00373C44"/>
    <w:rsid w:val="003758C0"/>
    <w:rsid w:val="00375F9D"/>
    <w:rsid w:val="003764D9"/>
    <w:rsid w:val="00377C51"/>
    <w:rsid w:val="00380443"/>
    <w:rsid w:val="00380E80"/>
    <w:rsid w:val="003818E2"/>
    <w:rsid w:val="00381C53"/>
    <w:rsid w:val="00382694"/>
    <w:rsid w:val="00383165"/>
    <w:rsid w:val="00383327"/>
    <w:rsid w:val="0038381E"/>
    <w:rsid w:val="00383E2A"/>
    <w:rsid w:val="00384471"/>
    <w:rsid w:val="0038476A"/>
    <w:rsid w:val="00384BC3"/>
    <w:rsid w:val="00384F29"/>
    <w:rsid w:val="00385713"/>
    <w:rsid w:val="00385D07"/>
    <w:rsid w:val="00385DE1"/>
    <w:rsid w:val="00386CDB"/>
    <w:rsid w:val="00386D73"/>
    <w:rsid w:val="003871EE"/>
    <w:rsid w:val="00387298"/>
    <w:rsid w:val="00387CC1"/>
    <w:rsid w:val="00390A12"/>
    <w:rsid w:val="00390BC2"/>
    <w:rsid w:val="00391E56"/>
    <w:rsid w:val="00391FDC"/>
    <w:rsid w:val="003921A2"/>
    <w:rsid w:val="00392B23"/>
    <w:rsid w:val="00392BA9"/>
    <w:rsid w:val="00393560"/>
    <w:rsid w:val="003935CE"/>
    <w:rsid w:val="00394426"/>
    <w:rsid w:val="003944D1"/>
    <w:rsid w:val="00394939"/>
    <w:rsid w:val="00394B93"/>
    <w:rsid w:val="0039532A"/>
    <w:rsid w:val="003958D6"/>
    <w:rsid w:val="00395D2F"/>
    <w:rsid w:val="00395E5A"/>
    <w:rsid w:val="0039714C"/>
    <w:rsid w:val="003975D5"/>
    <w:rsid w:val="00397C41"/>
    <w:rsid w:val="00397C7F"/>
    <w:rsid w:val="003A0A0D"/>
    <w:rsid w:val="003A0AFF"/>
    <w:rsid w:val="003A18BB"/>
    <w:rsid w:val="003A2C23"/>
    <w:rsid w:val="003A2C88"/>
    <w:rsid w:val="003A2D20"/>
    <w:rsid w:val="003A3819"/>
    <w:rsid w:val="003A3CF1"/>
    <w:rsid w:val="003A3FC8"/>
    <w:rsid w:val="003A42D4"/>
    <w:rsid w:val="003A4ECC"/>
    <w:rsid w:val="003A555C"/>
    <w:rsid w:val="003A5773"/>
    <w:rsid w:val="003A5AB8"/>
    <w:rsid w:val="003A63A6"/>
    <w:rsid w:val="003A76D6"/>
    <w:rsid w:val="003A7B87"/>
    <w:rsid w:val="003A7DB4"/>
    <w:rsid w:val="003B0175"/>
    <w:rsid w:val="003B0281"/>
    <w:rsid w:val="003B139A"/>
    <w:rsid w:val="003B255F"/>
    <w:rsid w:val="003B2940"/>
    <w:rsid w:val="003B2A87"/>
    <w:rsid w:val="003B3878"/>
    <w:rsid w:val="003B437C"/>
    <w:rsid w:val="003B5168"/>
    <w:rsid w:val="003B52A7"/>
    <w:rsid w:val="003B5FFB"/>
    <w:rsid w:val="003B603E"/>
    <w:rsid w:val="003B6700"/>
    <w:rsid w:val="003B77B5"/>
    <w:rsid w:val="003B7EDE"/>
    <w:rsid w:val="003C23FA"/>
    <w:rsid w:val="003C2D1C"/>
    <w:rsid w:val="003C3484"/>
    <w:rsid w:val="003C3810"/>
    <w:rsid w:val="003C459C"/>
    <w:rsid w:val="003C4EEC"/>
    <w:rsid w:val="003C5451"/>
    <w:rsid w:val="003C58A1"/>
    <w:rsid w:val="003C5E0D"/>
    <w:rsid w:val="003C683A"/>
    <w:rsid w:val="003C72DF"/>
    <w:rsid w:val="003C7446"/>
    <w:rsid w:val="003C7F38"/>
    <w:rsid w:val="003D01C2"/>
    <w:rsid w:val="003D08E1"/>
    <w:rsid w:val="003D11DD"/>
    <w:rsid w:val="003D1341"/>
    <w:rsid w:val="003D14C7"/>
    <w:rsid w:val="003D1544"/>
    <w:rsid w:val="003D216F"/>
    <w:rsid w:val="003D346E"/>
    <w:rsid w:val="003D3849"/>
    <w:rsid w:val="003D4078"/>
    <w:rsid w:val="003D4E9A"/>
    <w:rsid w:val="003D51A3"/>
    <w:rsid w:val="003D6DAE"/>
    <w:rsid w:val="003D7D7C"/>
    <w:rsid w:val="003E0693"/>
    <w:rsid w:val="003E0AD7"/>
    <w:rsid w:val="003E1097"/>
    <w:rsid w:val="003E10E5"/>
    <w:rsid w:val="003E2A4D"/>
    <w:rsid w:val="003E2BC9"/>
    <w:rsid w:val="003E319F"/>
    <w:rsid w:val="003E33BE"/>
    <w:rsid w:val="003E37A5"/>
    <w:rsid w:val="003E39C6"/>
    <w:rsid w:val="003E3EC6"/>
    <w:rsid w:val="003E43F0"/>
    <w:rsid w:val="003E4893"/>
    <w:rsid w:val="003E5C45"/>
    <w:rsid w:val="003E760A"/>
    <w:rsid w:val="003E7D30"/>
    <w:rsid w:val="003F1113"/>
    <w:rsid w:val="003F1B79"/>
    <w:rsid w:val="003F3311"/>
    <w:rsid w:val="003F48CD"/>
    <w:rsid w:val="003F4F0A"/>
    <w:rsid w:val="003F54A6"/>
    <w:rsid w:val="003F5D47"/>
    <w:rsid w:val="003F5FB3"/>
    <w:rsid w:val="003F6D9E"/>
    <w:rsid w:val="003F75D8"/>
    <w:rsid w:val="00400474"/>
    <w:rsid w:val="004007ED"/>
    <w:rsid w:val="00400CED"/>
    <w:rsid w:val="00401C1D"/>
    <w:rsid w:val="00403630"/>
    <w:rsid w:val="0040380D"/>
    <w:rsid w:val="004040A0"/>
    <w:rsid w:val="00404995"/>
    <w:rsid w:val="004050F7"/>
    <w:rsid w:val="0040525E"/>
    <w:rsid w:val="004054AD"/>
    <w:rsid w:val="00405966"/>
    <w:rsid w:val="00405EF6"/>
    <w:rsid w:val="0040628B"/>
    <w:rsid w:val="00407A1F"/>
    <w:rsid w:val="00407A98"/>
    <w:rsid w:val="00407B7D"/>
    <w:rsid w:val="00410641"/>
    <w:rsid w:val="00410EAE"/>
    <w:rsid w:val="0041102F"/>
    <w:rsid w:val="0041217B"/>
    <w:rsid w:val="00412481"/>
    <w:rsid w:val="00412850"/>
    <w:rsid w:val="00414750"/>
    <w:rsid w:val="00414EB3"/>
    <w:rsid w:val="00415D8C"/>
    <w:rsid w:val="004160D6"/>
    <w:rsid w:val="0041611C"/>
    <w:rsid w:val="004162A1"/>
    <w:rsid w:val="004171E3"/>
    <w:rsid w:val="00420C23"/>
    <w:rsid w:val="004218FD"/>
    <w:rsid w:val="00421CDD"/>
    <w:rsid w:val="0042232D"/>
    <w:rsid w:val="00422954"/>
    <w:rsid w:val="00423EBD"/>
    <w:rsid w:val="00423F70"/>
    <w:rsid w:val="004249DB"/>
    <w:rsid w:val="00424DBD"/>
    <w:rsid w:val="004256E4"/>
    <w:rsid w:val="00425AB0"/>
    <w:rsid w:val="00426386"/>
    <w:rsid w:val="004264D8"/>
    <w:rsid w:val="004265E4"/>
    <w:rsid w:val="004267FB"/>
    <w:rsid w:val="00426B99"/>
    <w:rsid w:val="00426D3E"/>
    <w:rsid w:val="00427D5E"/>
    <w:rsid w:val="00427E12"/>
    <w:rsid w:val="00427FB4"/>
    <w:rsid w:val="0043004C"/>
    <w:rsid w:val="0043075F"/>
    <w:rsid w:val="004307C4"/>
    <w:rsid w:val="004309D8"/>
    <w:rsid w:val="00430DCC"/>
    <w:rsid w:val="00430E22"/>
    <w:rsid w:val="004312A6"/>
    <w:rsid w:val="00431764"/>
    <w:rsid w:val="0043250C"/>
    <w:rsid w:val="00433D1D"/>
    <w:rsid w:val="00434D67"/>
    <w:rsid w:val="00435036"/>
    <w:rsid w:val="004351F1"/>
    <w:rsid w:val="0043540C"/>
    <w:rsid w:val="00435CEA"/>
    <w:rsid w:val="00435EAA"/>
    <w:rsid w:val="004360A6"/>
    <w:rsid w:val="00436A64"/>
    <w:rsid w:val="00440392"/>
    <w:rsid w:val="004406E8"/>
    <w:rsid w:val="00440FB2"/>
    <w:rsid w:val="004423AD"/>
    <w:rsid w:val="00442626"/>
    <w:rsid w:val="0044386B"/>
    <w:rsid w:val="00443F7A"/>
    <w:rsid w:val="0044434C"/>
    <w:rsid w:val="004448B4"/>
    <w:rsid w:val="0044606C"/>
    <w:rsid w:val="0044751A"/>
    <w:rsid w:val="00447786"/>
    <w:rsid w:val="00451002"/>
    <w:rsid w:val="004517E7"/>
    <w:rsid w:val="0045197E"/>
    <w:rsid w:val="004523D2"/>
    <w:rsid w:val="00452E7E"/>
    <w:rsid w:val="00452FF1"/>
    <w:rsid w:val="00453270"/>
    <w:rsid w:val="004535B4"/>
    <w:rsid w:val="004535E6"/>
    <w:rsid w:val="00453712"/>
    <w:rsid w:val="00454382"/>
    <w:rsid w:val="0045479F"/>
    <w:rsid w:val="00455B05"/>
    <w:rsid w:val="0045740F"/>
    <w:rsid w:val="00457691"/>
    <w:rsid w:val="004579CB"/>
    <w:rsid w:val="004601CF"/>
    <w:rsid w:val="00460ACF"/>
    <w:rsid w:val="0046127B"/>
    <w:rsid w:val="00461BBC"/>
    <w:rsid w:val="00463D59"/>
    <w:rsid w:val="00464DE6"/>
    <w:rsid w:val="00464F94"/>
    <w:rsid w:val="004651B1"/>
    <w:rsid w:val="0046548B"/>
    <w:rsid w:val="00465B27"/>
    <w:rsid w:val="00465BA7"/>
    <w:rsid w:val="004672A3"/>
    <w:rsid w:val="004676BE"/>
    <w:rsid w:val="0046799C"/>
    <w:rsid w:val="00470038"/>
    <w:rsid w:val="0047084F"/>
    <w:rsid w:val="0047150A"/>
    <w:rsid w:val="00471815"/>
    <w:rsid w:val="004718F5"/>
    <w:rsid w:val="00471CAD"/>
    <w:rsid w:val="00471E01"/>
    <w:rsid w:val="00472C7A"/>
    <w:rsid w:val="00473574"/>
    <w:rsid w:val="00473664"/>
    <w:rsid w:val="004737DF"/>
    <w:rsid w:val="004738C0"/>
    <w:rsid w:val="00475E5A"/>
    <w:rsid w:val="00476295"/>
    <w:rsid w:val="00477476"/>
    <w:rsid w:val="00480128"/>
    <w:rsid w:val="004805F9"/>
    <w:rsid w:val="00480A58"/>
    <w:rsid w:val="00480C06"/>
    <w:rsid w:val="00480D22"/>
    <w:rsid w:val="00481B96"/>
    <w:rsid w:val="00481F1D"/>
    <w:rsid w:val="0048315F"/>
    <w:rsid w:val="0048329D"/>
    <w:rsid w:val="004838CF"/>
    <w:rsid w:val="004840C7"/>
    <w:rsid w:val="004840FA"/>
    <w:rsid w:val="0048469F"/>
    <w:rsid w:val="00485211"/>
    <w:rsid w:val="00485BD9"/>
    <w:rsid w:val="0048649F"/>
    <w:rsid w:val="00486FF9"/>
    <w:rsid w:val="00487AF5"/>
    <w:rsid w:val="00487AF6"/>
    <w:rsid w:val="00490411"/>
    <w:rsid w:val="00491475"/>
    <w:rsid w:val="004917E5"/>
    <w:rsid w:val="00491972"/>
    <w:rsid w:val="00491E9B"/>
    <w:rsid w:val="00492E8D"/>
    <w:rsid w:val="00493AB0"/>
    <w:rsid w:val="00493EB2"/>
    <w:rsid w:val="004944D9"/>
    <w:rsid w:val="00495FCF"/>
    <w:rsid w:val="004963CB"/>
    <w:rsid w:val="00496415"/>
    <w:rsid w:val="004964A2"/>
    <w:rsid w:val="00497FB4"/>
    <w:rsid w:val="004A0807"/>
    <w:rsid w:val="004A0F77"/>
    <w:rsid w:val="004A13A2"/>
    <w:rsid w:val="004A1440"/>
    <w:rsid w:val="004A198C"/>
    <w:rsid w:val="004A21CE"/>
    <w:rsid w:val="004A2614"/>
    <w:rsid w:val="004A35CB"/>
    <w:rsid w:val="004A3885"/>
    <w:rsid w:val="004A41CF"/>
    <w:rsid w:val="004A4754"/>
    <w:rsid w:val="004A5576"/>
    <w:rsid w:val="004A5C4B"/>
    <w:rsid w:val="004A5E0E"/>
    <w:rsid w:val="004A5F5B"/>
    <w:rsid w:val="004A6038"/>
    <w:rsid w:val="004A72FA"/>
    <w:rsid w:val="004A73F9"/>
    <w:rsid w:val="004A7910"/>
    <w:rsid w:val="004B02C7"/>
    <w:rsid w:val="004B0337"/>
    <w:rsid w:val="004B0876"/>
    <w:rsid w:val="004B1A42"/>
    <w:rsid w:val="004B1EB4"/>
    <w:rsid w:val="004B316A"/>
    <w:rsid w:val="004B32BA"/>
    <w:rsid w:val="004B3B8B"/>
    <w:rsid w:val="004B3F69"/>
    <w:rsid w:val="004B4F83"/>
    <w:rsid w:val="004B52B0"/>
    <w:rsid w:val="004B5DAF"/>
    <w:rsid w:val="004B66B8"/>
    <w:rsid w:val="004B6AFF"/>
    <w:rsid w:val="004B6B83"/>
    <w:rsid w:val="004B6E05"/>
    <w:rsid w:val="004B705B"/>
    <w:rsid w:val="004B7463"/>
    <w:rsid w:val="004B7613"/>
    <w:rsid w:val="004B7695"/>
    <w:rsid w:val="004B7D05"/>
    <w:rsid w:val="004B7D92"/>
    <w:rsid w:val="004B7D99"/>
    <w:rsid w:val="004B7E3B"/>
    <w:rsid w:val="004C08A9"/>
    <w:rsid w:val="004C1B0A"/>
    <w:rsid w:val="004C22EF"/>
    <w:rsid w:val="004C29A3"/>
    <w:rsid w:val="004C2BC3"/>
    <w:rsid w:val="004C3039"/>
    <w:rsid w:val="004C30E5"/>
    <w:rsid w:val="004C3917"/>
    <w:rsid w:val="004C3A1A"/>
    <w:rsid w:val="004C3BB1"/>
    <w:rsid w:val="004C3FD3"/>
    <w:rsid w:val="004C4824"/>
    <w:rsid w:val="004C4D07"/>
    <w:rsid w:val="004C5354"/>
    <w:rsid w:val="004C5771"/>
    <w:rsid w:val="004C6E94"/>
    <w:rsid w:val="004C7E70"/>
    <w:rsid w:val="004D0083"/>
    <w:rsid w:val="004D02AE"/>
    <w:rsid w:val="004D0A5B"/>
    <w:rsid w:val="004D0A9D"/>
    <w:rsid w:val="004D0BD4"/>
    <w:rsid w:val="004D3723"/>
    <w:rsid w:val="004D444A"/>
    <w:rsid w:val="004D584C"/>
    <w:rsid w:val="004D5A13"/>
    <w:rsid w:val="004D5A73"/>
    <w:rsid w:val="004D6015"/>
    <w:rsid w:val="004D61A7"/>
    <w:rsid w:val="004D65FB"/>
    <w:rsid w:val="004D799D"/>
    <w:rsid w:val="004E0403"/>
    <w:rsid w:val="004E0A7F"/>
    <w:rsid w:val="004E0B7D"/>
    <w:rsid w:val="004E1A14"/>
    <w:rsid w:val="004E200C"/>
    <w:rsid w:val="004E2100"/>
    <w:rsid w:val="004E22E3"/>
    <w:rsid w:val="004E25E0"/>
    <w:rsid w:val="004E3117"/>
    <w:rsid w:val="004E44A8"/>
    <w:rsid w:val="004E45B6"/>
    <w:rsid w:val="004E538C"/>
    <w:rsid w:val="004E5C93"/>
    <w:rsid w:val="004E5CAE"/>
    <w:rsid w:val="004E69B3"/>
    <w:rsid w:val="004E6A92"/>
    <w:rsid w:val="004E7469"/>
    <w:rsid w:val="004E76E8"/>
    <w:rsid w:val="004F0C2D"/>
    <w:rsid w:val="004F1E73"/>
    <w:rsid w:val="004F27D2"/>
    <w:rsid w:val="004F2D27"/>
    <w:rsid w:val="004F2D77"/>
    <w:rsid w:val="004F37DA"/>
    <w:rsid w:val="004F3B1B"/>
    <w:rsid w:val="004F438F"/>
    <w:rsid w:val="004F55E9"/>
    <w:rsid w:val="004F5B56"/>
    <w:rsid w:val="004F5E3D"/>
    <w:rsid w:val="004F6582"/>
    <w:rsid w:val="004F6F65"/>
    <w:rsid w:val="004F7023"/>
    <w:rsid w:val="004F75E6"/>
    <w:rsid w:val="00500261"/>
    <w:rsid w:val="0050065A"/>
    <w:rsid w:val="00500859"/>
    <w:rsid w:val="005011BD"/>
    <w:rsid w:val="0050161D"/>
    <w:rsid w:val="005018A6"/>
    <w:rsid w:val="00501CE3"/>
    <w:rsid w:val="005021A4"/>
    <w:rsid w:val="005021A5"/>
    <w:rsid w:val="0050426B"/>
    <w:rsid w:val="00504346"/>
    <w:rsid w:val="005048CB"/>
    <w:rsid w:val="005050D4"/>
    <w:rsid w:val="0050518E"/>
    <w:rsid w:val="00505C1F"/>
    <w:rsid w:val="00507514"/>
    <w:rsid w:val="00507F2B"/>
    <w:rsid w:val="005103C8"/>
    <w:rsid w:val="0051047D"/>
    <w:rsid w:val="0051054D"/>
    <w:rsid w:val="00511227"/>
    <w:rsid w:val="005114B6"/>
    <w:rsid w:val="0051151A"/>
    <w:rsid w:val="00511720"/>
    <w:rsid w:val="005120B3"/>
    <w:rsid w:val="005128EE"/>
    <w:rsid w:val="00512946"/>
    <w:rsid w:val="0051305A"/>
    <w:rsid w:val="00513359"/>
    <w:rsid w:val="00513E7A"/>
    <w:rsid w:val="00514B2D"/>
    <w:rsid w:val="005151AF"/>
    <w:rsid w:val="005154B9"/>
    <w:rsid w:val="00516DF6"/>
    <w:rsid w:val="0051727C"/>
    <w:rsid w:val="00517392"/>
    <w:rsid w:val="005176BE"/>
    <w:rsid w:val="00517794"/>
    <w:rsid w:val="00520493"/>
    <w:rsid w:val="005215FA"/>
    <w:rsid w:val="00521C5F"/>
    <w:rsid w:val="00521F7D"/>
    <w:rsid w:val="0052287B"/>
    <w:rsid w:val="00522904"/>
    <w:rsid w:val="00522983"/>
    <w:rsid w:val="00522C2E"/>
    <w:rsid w:val="00523913"/>
    <w:rsid w:val="00523FF5"/>
    <w:rsid w:val="005240D6"/>
    <w:rsid w:val="005249D5"/>
    <w:rsid w:val="00524B76"/>
    <w:rsid w:val="00525150"/>
    <w:rsid w:val="00525622"/>
    <w:rsid w:val="00525B47"/>
    <w:rsid w:val="00525F44"/>
    <w:rsid w:val="005278E8"/>
    <w:rsid w:val="00527BCF"/>
    <w:rsid w:val="00527D6E"/>
    <w:rsid w:val="0053044E"/>
    <w:rsid w:val="005305DC"/>
    <w:rsid w:val="00530691"/>
    <w:rsid w:val="005307EA"/>
    <w:rsid w:val="00530F31"/>
    <w:rsid w:val="005312F4"/>
    <w:rsid w:val="00531314"/>
    <w:rsid w:val="0053168E"/>
    <w:rsid w:val="0053197E"/>
    <w:rsid w:val="00531A3F"/>
    <w:rsid w:val="00531CEB"/>
    <w:rsid w:val="0053229E"/>
    <w:rsid w:val="00532983"/>
    <w:rsid w:val="00532B8F"/>
    <w:rsid w:val="00532EBA"/>
    <w:rsid w:val="00533373"/>
    <w:rsid w:val="00533C49"/>
    <w:rsid w:val="00533F76"/>
    <w:rsid w:val="005340E4"/>
    <w:rsid w:val="0053418F"/>
    <w:rsid w:val="005343B3"/>
    <w:rsid w:val="00535A1B"/>
    <w:rsid w:val="0053660B"/>
    <w:rsid w:val="005369E5"/>
    <w:rsid w:val="00536E6F"/>
    <w:rsid w:val="00537DE4"/>
    <w:rsid w:val="0054081B"/>
    <w:rsid w:val="00540C5F"/>
    <w:rsid w:val="0054121A"/>
    <w:rsid w:val="0054122E"/>
    <w:rsid w:val="00541755"/>
    <w:rsid w:val="005417FF"/>
    <w:rsid w:val="00541B14"/>
    <w:rsid w:val="00542843"/>
    <w:rsid w:val="00542CBA"/>
    <w:rsid w:val="0054321F"/>
    <w:rsid w:val="005437A2"/>
    <w:rsid w:val="00543AF0"/>
    <w:rsid w:val="005440E9"/>
    <w:rsid w:val="0054440E"/>
    <w:rsid w:val="00544E7B"/>
    <w:rsid w:val="005458F6"/>
    <w:rsid w:val="00545B90"/>
    <w:rsid w:val="00546DEB"/>
    <w:rsid w:val="00546ECF"/>
    <w:rsid w:val="005505EB"/>
    <w:rsid w:val="005521A9"/>
    <w:rsid w:val="005533AF"/>
    <w:rsid w:val="00555BE0"/>
    <w:rsid w:val="00555C1F"/>
    <w:rsid w:val="00555E66"/>
    <w:rsid w:val="00556103"/>
    <w:rsid w:val="005565D6"/>
    <w:rsid w:val="0055683C"/>
    <w:rsid w:val="00557D0E"/>
    <w:rsid w:val="00557D42"/>
    <w:rsid w:val="005605C7"/>
    <w:rsid w:val="005615C1"/>
    <w:rsid w:val="005618CD"/>
    <w:rsid w:val="00561A6D"/>
    <w:rsid w:val="00561D1C"/>
    <w:rsid w:val="00561D7A"/>
    <w:rsid w:val="00562049"/>
    <w:rsid w:val="0056288B"/>
    <w:rsid w:val="005633C7"/>
    <w:rsid w:val="005639C0"/>
    <w:rsid w:val="00563DD0"/>
    <w:rsid w:val="00564291"/>
    <w:rsid w:val="005643D1"/>
    <w:rsid w:val="00564F23"/>
    <w:rsid w:val="00565847"/>
    <w:rsid w:val="00565D09"/>
    <w:rsid w:val="00565E9C"/>
    <w:rsid w:val="00566807"/>
    <w:rsid w:val="005670CB"/>
    <w:rsid w:val="00570071"/>
    <w:rsid w:val="005704CE"/>
    <w:rsid w:val="0057085E"/>
    <w:rsid w:val="0057105D"/>
    <w:rsid w:val="00571525"/>
    <w:rsid w:val="00571AB0"/>
    <w:rsid w:val="00571BC7"/>
    <w:rsid w:val="00572849"/>
    <w:rsid w:val="00572EA2"/>
    <w:rsid w:val="0057349E"/>
    <w:rsid w:val="0057353E"/>
    <w:rsid w:val="00573E6F"/>
    <w:rsid w:val="0057416F"/>
    <w:rsid w:val="005749F1"/>
    <w:rsid w:val="00574BAC"/>
    <w:rsid w:val="00574F86"/>
    <w:rsid w:val="0057506F"/>
    <w:rsid w:val="005751F7"/>
    <w:rsid w:val="005755B2"/>
    <w:rsid w:val="005759AE"/>
    <w:rsid w:val="00576FFB"/>
    <w:rsid w:val="00577FD7"/>
    <w:rsid w:val="00580178"/>
    <w:rsid w:val="00580AFF"/>
    <w:rsid w:val="00581274"/>
    <w:rsid w:val="00581E44"/>
    <w:rsid w:val="00581EC5"/>
    <w:rsid w:val="00582290"/>
    <w:rsid w:val="00582EC8"/>
    <w:rsid w:val="005830EA"/>
    <w:rsid w:val="00583189"/>
    <w:rsid w:val="005837E0"/>
    <w:rsid w:val="00583868"/>
    <w:rsid w:val="00583B96"/>
    <w:rsid w:val="00583BF8"/>
    <w:rsid w:val="0058450F"/>
    <w:rsid w:val="005849A4"/>
    <w:rsid w:val="00584ADF"/>
    <w:rsid w:val="00584E26"/>
    <w:rsid w:val="00585248"/>
    <w:rsid w:val="005855E3"/>
    <w:rsid w:val="00585BDA"/>
    <w:rsid w:val="00585D86"/>
    <w:rsid w:val="00586917"/>
    <w:rsid w:val="0058756F"/>
    <w:rsid w:val="00587768"/>
    <w:rsid w:val="00587A4E"/>
    <w:rsid w:val="00587AB8"/>
    <w:rsid w:val="00590034"/>
    <w:rsid w:val="00590157"/>
    <w:rsid w:val="00590E18"/>
    <w:rsid w:val="00591420"/>
    <w:rsid w:val="00591A25"/>
    <w:rsid w:val="005923B4"/>
    <w:rsid w:val="00592699"/>
    <w:rsid w:val="00592D28"/>
    <w:rsid w:val="00593C28"/>
    <w:rsid w:val="005943F5"/>
    <w:rsid w:val="00594E5F"/>
    <w:rsid w:val="005950CF"/>
    <w:rsid w:val="00595719"/>
    <w:rsid w:val="005972AD"/>
    <w:rsid w:val="005979A0"/>
    <w:rsid w:val="00597D65"/>
    <w:rsid w:val="005A0098"/>
    <w:rsid w:val="005A0F28"/>
    <w:rsid w:val="005A1341"/>
    <w:rsid w:val="005A17F0"/>
    <w:rsid w:val="005A1996"/>
    <w:rsid w:val="005A2369"/>
    <w:rsid w:val="005A25FC"/>
    <w:rsid w:val="005A2DAA"/>
    <w:rsid w:val="005A2F4E"/>
    <w:rsid w:val="005A341D"/>
    <w:rsid w:val="005A4722"/>
    <w:rsid w:val="005A476B"/>
    <w:rsid w:val="005A4912"/>
    <w:rsid w:val="005A6019"/>
    <w:rsid w:val="005A6129"/>
    <w:rsid w:val="005A62E5"/>
    <w:rsid w:val="005A66C1"/>
    <w:rsid w:val="005A7466"/>
    <w:rsid w:val="005A7777"/>
    <w:rsid w:val="005A77D4"/>
    <w:rsid w:val="005B0231"/>
    <w:rsid w:val="005B0722"/>
    <w:rsid w:val="005B0CEB"/>
    <w:rsid w:val="005B0D6D"/>
    <w:rsid w:val="005B1359"/>
    <w:rsid w:val="005B1674"/>
    <w:rsid w:val="005B18E0"/>
    <w:rsid w:val="005B1EBB"/>
    <w:rsid w:val="005B2890"/>
    <w:rsid w:val="005B2981"/>
    <w:rsid w:val="005B2BD4"/>
    <w:rsid w:val="005B2DB6"/>
    <w:rsid w:val="005B30D6"/>
    <w:rsid w:val="005B3159"/>
    <w:rsid w:val="005B34F1"/>
    <w:rsid w:val="005B354C"/>
    <w:rsid w:val="005B378B"/>
    <w:rsid w:val="005B3AF7"/>
    <w:rsid w:val="005B3F93"/>
    <w:rsid w:val="005B40D1"/>
    <w:rsid w:val="005B4E2A"/>
    <w:rsid w:val="005B55C0"/>
    <w:rsid w:val="005B64D8"/>
    <w:rsid w:val="005B69ED"/>
    <w:rsid w:val="005B713F"/>
    <w:rsid w:val="005C05EC"/>
    <w:rsid w:val="005C0DC2"/>
    <w:rsid w:val="005C1177"/>
    <w:rsid w:val="005C11E6"/>
    <w:rsid w:val="005C1814"/>
    <w:rsid w:val="005C1C23"/>
    <w:rsid w:val="005C23E6"/>
    <w:rsid w:val="005C3ACA"/>
    <w:rsid w:val="005C3D40"/>
    <w:rsid w:val="005C40BF"/>
    <w:rsid w:val="005C5239"/>
    <w:rsid w:val="005C57A9"/>
    <w:rsid w:val="005C5878"/>
    <w:rsid w:val="005C7922"/>
    <w:rsid w:val="005C7D94"/>
    <w:rsid w:val="005D0340"/>
    <w:rsid w:val="005D16C0"/>
    <w:rsid w:val="005D1748"/>
    <w:rsid w:val="005D1B12"/>
    <w:rsid w:val="005D1D20"/>
    <w:rsid w:val="005D1F43"/>
    <w:rsid w:val="005D252A"/>
    <w:rsid w:val="005D2B0A"/>
    <w:rsid w:val="005D2DD9"/>
    <w:rsid w:val="005D36F3"/>
    <w:rsid w:val="005D3D19"/>
    <w:rsid w:val="005D442D"/>
    <w:rsid w:val="005D44D0"/>
    <w:rsid w:val="005D526B"/>
    <w:rsid w:val="005D6B9A"/>
    <w:rsid w:val="005D74AC"/>
    <w:rsid w:val="005D7A6B"/>
    <w:rsid w:val="005D7E2A"/>
    <w:rsid w:val="005E05F7"/>
    <w:rsid w:val="005E0BB7"/>
    <w:rsid w:val="005E0E37"/>
    <w:rsid w:val="005E11EC"/>
    <w:rsid w:val="005E1753"/>
    <w:rsid w:val="005E1C75"/>
    <w:rsid w:val="005E263A"/>
    <w:rsid w:val="005E2658"/>
    <w:rsid w:val="005E35FB"/>
    <w:rsid w:val="005E3CD4"/>
    <w:rsid w:val="005E3E54"/>
    <w:rsid w:val="005E4974"/>
    <w:rsid w:val="005E49F6"/>
    <w:rsid w:val="005E5083"/>
    <w:rsid w:val="005E5093"/>
    <w:rsid w:val="005E54A9"/>
    <w:rsid w:val="005E579F"/>
    <w:rsid w:val="005E5C9B"/>
    <w:rsid w:val="005E5E25"/>
    <w:rsid w:val="005E5E70"/>
    <w:rsid w:val="005E70C7"/>
    <w:rsid w:val="005E7118"/>
    <w:rsid w:val="005E7197"/>
    <w:rsid w:val="005E7547"/>
    <w:rsid w:val="005E7B8C"/>
    <w:rsid w:val="005E7BD7"/>
    <w:rsid w:val="005F138C"/>
    <w:rsid w:val="005F1C99"/>
    <w:rsid w:val="005F1ECB"/>
    <w:rsid w:val="005F21EE"/>
    <w:rsid w:val="005F28C9"/>
    <w:rsid w:val="005F2C87"/>
    <w:rsid w:val="005F3CD9"/>
    <w:rsid w:val="005F406B"/>
    <w:rsid w:val="005F557C"/>
    <w:rsid w:val="005F56FF"/>
    <w:rsid w:val="005F6BDE"/>
    <w:rsid w:val="005F7428"/>
    <w:rsid w:val="005F7601"/>
    <w:rsid w:val="0060066B"/>
    <w:rsid w:val="00600A39"/>
    <w:rsid w:val="00600B26"/>
    <w:rsid w:val="00600D6C"/>
    <w:rsid w:val="006013F6"/>
    <w:rsid w:val="00601679"/>
    <w:rsid w:val="0060215C"/>
    <w:rsid w:val="00602210"/>
    <w:rsid w:val="00602332"/>
    <w:rsid w:val="00603C28"/>
    <w:rsid w:val="00604502"/>
    <w:rsid w:val="0060508C"/>
    <w:rsid w:val="00605593"/>
    <w:rsid w:val="00606A73"/>
    <w:rsid w:val="00606D54"/>
    <w:rsid w:val="00606D95"/>
    <w:rsid w:val="00610164"/>
    <w:rsid w:val="00610483"/>
    <w:rsid w:val="00610F73"/>
    <w:rsid w:val="006117AE"/>
    <w:rsid w:val="0061244A"/>
    <w:rsid w:val="00612839"/>
    <w:rsid w:val="006128F0"/>
    <w:rsid w:val="00613111"/>
    <w:rsid w:val="0061334C"/>
    <w:rsid w:val="00613429"/>
    <w:rsid w:val="006136A1"/>
    <w:rsid w:val="00613BBF"/>
    <w:rsid w:val="006145C9"/>
    <w:rsid w:val="00614762"/>
    <w:rsid w:val="00614CD8"/>
    <w:rsid w:val="006155C0"/>
    <w:rsid w:val="0061688D"/>
    <w:rsid w:val="00616C86"/>
    <w:rsid w:val="00616D33"/>
    <w:rsid w:val="0061718A"/>
    <w:rsid w:val="00617330"/>
    <w:rsid w:val="0061733C"/>
    <w:rsid w:val="00620A98"/>
    <w:rsid w:val="00620D44"/>
    <w:rsid w:val="00620DF7"/>
    <w:rsid w:val="0062144D"/>
    <w:rsid w:val="006215AF"/>
    <w:rsid w:val="006225EF"/>
    <w:rsid w:val="00622668"/>
    <w:rsid w:val="00622AEC"/>
    <w:rsid w:val="00622E7C"/>
    <w:rsid w:val="0062397E"/>
    <w:rsid w:val="00623AD5"/>
    <w:rsid w:val="00623CF7"/>
    <w:rsid w:val="00623DAF"/>
    <w:rsid w:val="00624EBC"/>
    <w:rsid w:val="00624F9D"/>
    <w:rsid w:val="006257F1"/>
    <w:rsid w:val="00625877"/>
    <w:rsid w:val="00625A2E"/>
    <w:rsid w:val="00625D66"/>
    <w:rsid w:val="00626CCE"/>
    <w:rsid w:val="006270E2"/>
    <w:rsid w:val="0062714B"/>
    <w:rsid w:val="00627982"/>
    <w:rsid w:val="006300DA"/>
    <w:rsid w:val="00630109"/>
    <w:rsid w:val="006304AF"/>
    <w:rsid w:val="00630516"/>
    <w:rsid w:val="00630D57"/>
    <w:rsid w:val="00631916"/>
    <w:rsid w:val="006329EB"/>
    <w:rsid w:val="00632F5D"/>
    <w:rsid w:val="00633339"/>
    <w:rsid w:val="00633B00"/>
    <w:rsid w:val="006341C5"/>
    <w:rsid w:val="00634779"/>
    <w:rsid w:val="006351E8"/>
    <w:rsid w:val="00635785"/>
    <w:rsid w:val="00635829"/>
    <w:rsid w:val="00635D75"/>
    <w:rsid w:val="00635D76"/>
    <w:rsid w:val="006363FE"/>
    <w:rsid w:val="006365C6"/>
    <w:rsid w:val="00636DE7"/>
    <w:rsid w:val="006379BF"/>
    <w:rsid w:val="00637B2E"/>
    <w:rsid w:val="00640498"/>
    <w:rsid w:val="00640943"/>
    <w:rsid w:val="0064188E"/>
    <w:rsid w:val="00641CE0"/>
    <w:rsid w:val="00641E3C"/>
    <w:rsid w:val="006428DB"/>
    <w:rsid w:val="0064310A"/>
    <w:rsid w:val="00643EF4"/>
    <w:rsid w:val="006450B3"/>
    <w:rsid w:val="0064530A"/>
    <w:rsid w:val="00645DA4"/>
    <w:rsid w:val="006460FD"/>
    <w:rsid w:val="006471E8"/>
    <w:rsid w:val="006476DC"/>
    <w:rsid w:val="00650092"/>
    <w:rsid w:val="00651CB7"/>
    <w:rsid w:val="006527EE"/>
    <w:rsid w:val="006533F4"/>
    <w:rsid w:val="00653E89"/>
    <w:rsid w:val="00654FEF"/>
    <w:rsid w:val="006560CB"/>
    <w:rsid w:val="0065690C"/>
    <w:rsid w:val="00656B37"/>
    <w:rsid w:val="006575B2"/>
    <w:rsid w:val="00657EDC"/>
    <w:rsid w:val="00657F8F"/>
    <w:rsid w:val="006601F1"/>
    <w:rsid w:val="00660D30"/>
    <w:rsid w:val="00660F86"/>
    <w:rsid w:val="006623E9"/>
    <w:rsid w:val="0066245D"/>
    <w:rsid w:val="006628D9"/>
    <w:rsid w:val="0066392F"/>
    <w:rsid w:val="006642C0"/>
    <w:rsid w:val="00664929"/>
    <w:rsid w:val="006649E2"/>
    <w:rsid w:val="006649F4"/>
    <w:rsid w:val="00664C0E"/>
    <w:rsid w:val="0066519A"/>
    <w:rsid w:val="00665842"/>
    <w:rsid w:val="00665E1F"/>
    <w:rsid w:val="006661DD"/>
    <w:rsid w:val="006676BA"/>
    <w:rsid w:val="00667870"/>
    <w:rsid w:val="00670307"/>
    <w:rsid w:val="00670522"/>
    <w:rsid w:val="00670BF5"/>
    <w:rsid w:val="00671A9F"/>
    <w:rsid w:val="0067347E"/>
    <w:rsid w:val="00674F73"/>
    <w:rsid w:val="006752DE"/>
    <w:rsid w:val="006755D5"/>
    <w:rsid w:val="00675AE3"/>
    <w:rsid w:val="00675B98"/>
    <w:rsid w:val="00676404"/>
    <w:rsid w:val="00676B89"/>
    <w:rsid w:val="00676D25"/>
    <w:rsid w:val="00676FE0"/>
    <w:rsid w:val="006770A6"/>
    <w:rsid w:val="00677CA2"/>
    <w:rsid w:val="00680862"/>
    <w:rsid w:val="006808C9"/>
    <w:rsid w:val="006809FD"/>
    <w:rsid w:val="00681F0E"/>
    <w:rsid w:val="00682418"/>
    <w:rsid w:val="00682CC6"/>
    <w:rsid w:val="00682DD8"/>
    <w:rsid w:val="006832E8"/>
    <w:rsid w:val="0068375D"/>
    <w:rsid w:val="00684ABD"/>
    <w:rsid w:val="006852CE"/>
    <w:rsid w:val="00685D33"/>
    <w:rsid w:val="006861D1"/>
    <w:rsid w:val="00686A09"/>
    <w:rsid w:val="00686C83"/>
    <w:rsid w:val="00686DEA"/>
    <w:rsid w:val="00686E05"/>
    <w:rsid w:val="00687A02"/>
    <w:rsid w:val="006901DE"/>
    <w:rsid w:val="006905F5"/>
    <w:rsid w:val="00690E45"/>
    <w:rsid w:val="00691409"/>
    <w:rsid w:val="0069153A"/>
    <w:rsid w:val="006917D6"/>
    <w:rsid w:val="00692630"/>
    <w:rsid w:val="00692EFC"/>
    <w:rsid w:val="006930CE"/>
    <w:rsid w:val="006937C7"/>
    <w:rsid w:val="0069416C"/>
    <w:rsid w:val="006941FC"/>
    <w:rsid w:val="0069474A"/>
    <w:rsid w:val="00695846"/>
    <w:rsid w:val="00695C6C"/>
    <w:rsid w:val="00696A4F"/>
    <w:rsid w:val="00696B1A"/>
    <w:rsid w:val="00696E68"/>
    <w:rsid w:val="00697B1A"/>
    <w:rsid w:val="006A15F5"/>
    <w:rsid w:val="006A1D61"/>
    <w:rsid w:val="006A364D"/>
    <w:rsid w:val="006A3959"/>
    <w:rsid w:val="006A3E6F"/>
    <w:rsid w:val="006A4AAA"/>
    <w:rsid w:val="006A4B78"/>
    <w:rsid w:val="006A4F1D"/>
    <w:rsid w:val="006A56F5"/>
    <w:rsid w:val="006A6315"/>
    <w:rsid w:val="006A6614"/>
    <w:rsid w:val="006A68B8"/>
    <w:rsid w:val="006B0675"/>
    <w:rsid w:val="006B0B70"/>
    <w:rsid w:val="006B14C9"/>
    <w:rsid w:val="006B2394"/>
    <w:rsid w:val="006B2F98"/>
    <w:rsid w:val="006B3540"/>
    <w:rsid w:val="006B3968"/>
    <w:rsid w:val="006B40D1"/>
    <w:rsid w:val="006B4DF2"/>
    <w:rsid w:val="006B4F41"/>
    <w:rsid w:val="006B52B7"/>
    <w:rsid w:val="006B5A0A"/>
    <w:rsid w:val="006B6C74"/>
    <w:rsid w:val="006B7175"/>
    <w:rsid w:val="006B72A2"/>
    <w:rsid w:val="006B72F4"/>
    <w:rsid w:val="006B7832"/>
    <w:rsid w:val="006B7873"/>
    <w:rsid w:val="006B7C0B"/>
    <w:rsid w:val="006C0484"/>
    <w:rsid w:val="006C0937"/>
    <w:rsid w:val="006C11C5"/>
    <w:rsid w:val="006C12D9"/>
    <w:rsid w:val="006C1F93"/>
    <w:rsid w:val="006C3206"/>
    <w:rsid w:val="006C4037"/>
    <w:rsid w:val="006C4252"/>
    <w:rsid w:val="006C4B7D"/>
    <w:rsid w:val="006C4C6F"/>
    <w:rsid w:val="006C5057"/>
    <w:rsid w:val="006C630B"/>
    <w:rsid w:val="006C71FE"/>
    <w:rsid w:val="006C77B4"/>
    <w:rsid w:val="006C784A"/>
    <w:rsid w:val="006C7889"/>
    <w:rsid w:val="006C7AFF"/>
    <w:rsid w:val="006C7B68"/>
    <w:rsid w:val="006C7C07"/>
    <w:rsid w:val="006D03F0"/>
    <w:rsid w:val="006D074C"/>
    <w:rsid w:val="006D1702"/>
    <w:rsid w:val="006D2432"/>
    <w:rsid w:val="006D2A5C"/>
    <w:rsid w:val="006D354E"/>
    <w:rsid w:val="006D3A20"/>
    <w:rsid w:val="006D3C86"/>
    <w:rsid w:val="006D3F28"/>
    <w:rsid w:val="006D4580"/>
    <w:rsid w:val="006D5055"/>
    <w:rsid w:val="006D5C36"/>
    <w:rsid w:val="006D5D70"/>
    <w:rsid w:val="006D6007"/>
    <w:rsid w:val="006D73DE"/>
    <w:rsid w:val="006D7476"/>
    <w:rsid w:val="006E05FF"/>
    <w:rsid w:val="006E0B37"/>
    <w:rsid w:val="006E16B9"/>
    <w:rsid w:val="006E16C5"/>
    <w:rsid w:val="006E3DE4"/>
    <w:rsid w:val="006E412B"/>
    <w:rsid w:val="006E54FB"/>
    <w:rsid w:val="006E57D9"/>
    <w:rsid w:val="006E74B6"/>
    <w:rsid w:val="006E7665"/>
    <w:rsid w:val="006E7C17"/>
    <w:rsid w:val="006F0213"/>
    <w:rsid w:val="006F0818"/>
    <w:rsid w:val="006F091C"/>
    <w:rsid w:val="006F10B9"/>
    <w:rsid w:val="006F1126"/>
    <w:rsid w:val="006F227E"/>
    <w:rsid w:val="006F2403"/>
    <w:rsid w:val="006F26A8"/>
    <w:rsid w:val="006F28F1"/>
    <w:rsid w:val="006F2C80"/>
    <w:rsid w:val="006F46E9"/>
    <w:rsid w:val="006F4D0D"/>
    <w:rsid w:val="006F550C"/>
    <w:rsid w:val="006F5ED5"/>
    <w:rsid w:val="006F612F"/>
    <w:rsid w:val="006F6CC2"/>
    <w:rsid w:val="006F6FDD"/>
    <w:rsid w:val="0070062B"/>
    <w:rsid w:val="0070071A"/>
    <w:rsid w:val="00700D25"/>
    <w:rsid w:val="00700EAF"/>
    <w:rsid w:val="00701729"/>
    <w:rsid w:val="00702568"/>
    <w:rsid w:val="0070267A"/>
    <w:rsid w:val="0070347A"/>
    <w:rsid w:val="0070356D"/>
    <w:rsid w:val="007043EC"/>
    <w:rsid w:val="00705FA9"/>
    <w:rsid w:val="007066D1"/>
    <w:rsid w:val="00706C40"/>
    <w:rsid w:val="00707766"/>
    <w:rsid w:val="00710862"/>
    <w:rsid w:val="007109E1"/>
    <w:rsid w:val="00710E38"/>
    <w:rsid w:val="00711B7E"/>
    <w:rsid w:val="00711F3E"/>
    <w:rsid w:val="00711FEE"/>
    <w:rsid w:val="00714122"/>
    <w:rsid w:val="00714E92"/>
    <w:rsid w:val="00715AD9"/>
    <w:rsid w:val="00715AF4"/>
    <w:rsid w:val="00715FEE"/>
    <w:rsid w:val="007170FC"/>
    <w:rsid w:val="007176CD"/>
    <w:rsid w:val="00717A24"/>
    <w:rsid w:val="00720285"/>
    <w:rsid w:val="00720801"/>
    <w:rsid w:val="00720A60"/>
    <w:rsid w:val="00720A7D"/>
    <w:rsid w:val="00720B81"/>
    <w:rsid w:val="007221E1"/>
    <w:rsid w:val="007221FD"/>
    <w:rsid w:val="007225D1"/>
    <w:rsid w:val="0072260E"/>
    <w:rsid w:val="00722894"/>
    <w:rsid w:val="00723559"/>
    <w:rsid w:val="00723AE0"/>
    <w:rsid w:val="0072496C"/>
    <w:rsid w:val="00724A42"/>
    <w:rsid w:val="00724E1B"/>
    <w:rsid w:val="00725195"/>
    <w:rsid w:val="007255C9"/>
    <w:rsid w:val="007260B4"/>
    <w:rsid w:val="007262ED"/>
    <w:rsid w:val="00727383"/>
    <w:rsid w:val="007301E3"/>
    <w:rsid w:val="00731551"/>
    <w:rsid w:val="00731911"/>
    <w:rsid w:val="00731B68"/>
    <w:rsid w:val="007322D9"/>
    <w:rsid w:val="007328DA"/>
    <w:rsid w:val="0073348B"/>
    <w:rsid w:val="00733F74"/>
    <w:rsid w:val="0073406E"/>
    <w:rsid w:val="00734081"/>
    <w:rsid w:val="00734473"/>
    <w:rsid w:val="00734B74"/>
    <w:rsid w:val="00734D77"/>
    <w:rsid w:val="00735410"/>
    <w:rsid w:val="007357D9"/>
    <w:rsid w:val="00735CAD"/>
    <w:rsid w:val="0073681E"/>
    <w:rsid w:val="00736B43"/>
    <w:rsid w:val="007372EC"/>
    <w:rsid w:val="0073779D"/>
    <w:rsid w:val="007403C7"/>
    <w:rsid w:val="00741819"/>
    <w:rsid w:val="00741CC8"/>
    <w:rsid w:val="007438D0"/>
    <w:rsid w:val="00744039"/>
    <w:rsid w:val="00744430"/>
    <w:rsid w:val="00744E93"/>
    <w:rsid w:val="0074513A"/>
    <w:rsid w:val="007462DC"/>
    <w:rsid w:val="00746875"/>
    <w:rsid w:val="00746EA1"/>
    <w:rsid w:val="00747893"/>
    <w:rsid w:val="0075014D"/>
    <w:rsid w:val="00750B77"/>
    <w:rsid w:val="00750C49"/>
    <w:rsid w:val="00750EDC"/>
    <w:rsid w:val="00750F6C"/>
    <w:rsid w:val="00751034"/>
    <w:rsid w:val="00751537"/>
    <w:rsid w:val="0075172F"/>
    <w:rsid w:val="00751BB0"/>
    <w:rsid w:val="007528A1"/>
    <w:rsid w:val="00752A09"/>
    <w:rsid w:val="0075303A"/>
    <w:rsid w:val="00753483"/>
    <w:rsid w:val="00754289"/>
    <w:rsid w:val="00754544"/>
    <w:rsid w:val="007547FE"/>
    <w:rsid w:val="00754C53"/>
    <w:rsid w:val="00754FDE"/>
    <w:rsid w:val="00756821"/>
    <w:rsid w:val="00756CB9"/>
    <w:rsid w:val="00757CE8"/>
    <w:rsid w:val="00761561"/>
    <w:rsid w:val="00761576"/>
    <w:rsid w:val="00761760"/>
    <w:rsid w:val="007619E6"/>
    <w:rsid w:val="00762814"/>
    <w:rsid w:val="00762942"/>
    <w:rsid w:val="00762ADD"/>
    <w:rsid w:val="007633D8"/>
    <w:rsid w:val="00763A44"/>
    <w:rsid w:val="00763A7A"/>
    <w:rsid w:val="00763AAD"/>
    <w:rsid w:val="00763AD3"/>
    <w:rsid w:val="0076407F"/>
    <w:rsid w:val="007640BA"/>
    <w:rsid w:val="007648FA"/>
    <w:rsid w:val="00764972"/>
    <w:rsid w:val="0076533C"/>
    <w:rsid w:val="0076653A"/>
    <w:rsid w:val="00766C14"/>
    <w:rsid w:val="00766EC5"/>
    <w:rsid w:val="00767364"/>
    <w:rsid w:val="00767B3C"/>
    <w:rsid w:val="0077149E"/>
    <w:rsid w:val="0077233E"/>
    <w:rsid w:val="007723CA"/>
    <w:rsid w:val="00772487"/>
    <w:rsid w:val="0077287C"/>
    <w:rsid w:val="007729EB"/>
    <w:rsid w:val="00772AB0"/>
    <w:rsid w:val="00774129"/>
    <w:rsid w:val="00774CFC"/>
    <w:rsid w:val="00776B4E"/>
    <w:rsid w:val="00776E5B"/>
    <w:rsid w:val="00777697"/>
    <w:rsid w:val="00777B28"/>
    <w:rsid w:val="00780336"/>
    <w:rsid w:val="00780D9E"/>
    <w:rsid w:val="0078144D"/>
    <w:rsid w:val="0078146A"/>
    <w:rsid w:val="00781B0F"/>
    <w:rsid w:val="00781B30"/>
    <w:rsid w:val="0078205F"/>
    <w:rsid w:val="00782630"/>
    <w:rsid w:val="00782B0E"/>
    <w:rsid w:val="0078364B"/>
    <w:rsid w:val="00783C1D"/>
    <w:rsid w:val="0078416F"/>
    <w:rsid w:val="00784556"/>
    <w:rsid w:val="00785CC5"/>
    <w:rsid w:val="00786289"/>
    <w:rsid w:val="007866BE"/>
    <w:rsid w:val="007873C1"/>
    <w:rsid w:val="00787B09"/>
    <w:rsid w:val="00787B8A"/>
    <w:rsid w:val="00787D79"/>
    <w:rsid w:val="00787F45"/>
    <w:rsid w:val="007905CC"/>
    <w:rsid w:val="007910C5"/>
    <w:rsid w:val="0079122B"/>
    <w:rsid w:val="007917A0"/>
    <w:rsid w:val="00791AFF"/>
    <w:rsid w:val="00792460"/>
    <w:rsid w:val="00792A6A"/>
    <w:rsid w:val="00792F11"/>
    <w:rsid w:val="00793EF2"/>
    <w:rsid w:val="007943C1"/>
    <w:rsid w:val="0079472D"/>
    <w:rsid w:val="00794BE7"/>
    <w:rsid w:val="00795F87"/>
    <w:rsid w:val="0079618B"/>
    <w:rsid w:val="00797862"/>
    <w:rsid w:val="007A095A"/>
    <w:rsid w:val="007A09D0"/>
    <w:rsid w:val="007A0BB1"/>
    <w:rsid w:val="007A255E"/>
    <w:rsid w:val="007A32E3"/>
    <w:rsid w:val="007A360F"/>
    <w:rsid w:val="007A41C8"/>
    <w:rsid w:val="007A4230"/>
    <w:rsid w:val="007A428C"/>
    <w:rsid w:val="007A4ED1"/>
    <w:rsid w:val="007A4EDE"/>
    <w:rsid w:val="007A7142"/>
    <w:rsid w:val="007B04B9"/>
    <w:rsid w:val="007B0976"/>
    <w:rsid w:val="007B0DD9"/>
    <w:rsid w:val="007B1070"/>
    <w:rsid w:val="007B14CA"/>
    <w:rsid w:val="007B2080"/>
    <w:rsid w:val="007B2309"/>
    <w:rsid w:val="007B2C4F"/>
    <w:rsid w:val="007B2CA4"/>
    <w:rsid w:val="007B2F6D"/>
    <w:rsid w:val="007B3132"/>
    <w:rsid w:val="007B3279"/>
    <w:rsid w:val="007B3566"/>
    <w:rsid w:val="007B382C"/>
    <w:rsid w:val="007B3ADD"/>
    <w:rsid w:val="007B5B4E"/>
    <w:rsid w:val="007B5CA1"/>
    <w:rsid w:val="007B5E4D"/>
    <w:rsid w:val="007B637E"/>
    <w:rsid w:val="007B6489"/>
    <w:rsid w:val="007B6D31"/>
    <w:rsid w:val="007B6FA0"/>
    <w:rsid w:val="007B70DA"/>
    <w:rsid w:val="007B7702"/>
    <w:rsid w:val="007B7A2F"/>
    <w:rsid w:val="007B7B4A"/>
    <w:rsid w:val="007C03FA"/>
    <w:rsid w:val="007C0DFF"/>
    <w:rsid w:val="007C0EB0"/>
    <w:rsid w:val="007C140D"/>
    <w:rsid w:val="007C1BDC"/>
    <w:rsid w:val="007C218F"/>
    <w:rsid w:val="007C21AC"/>
    <w:rsid w:val="007C2510"/>
    <w:rsid w:val="007C2F41"/>
    <w:rsid w:val="007C3B77"/>
    <w:rsid w:val="007C3E33"/>
    <w:rsid w:val="007C4328"/>
    <w:rsid w:val="007C4C74"/>
    <w:rsid w:val="007C51A5"/>
    <w:rsid w:val="007C537B"/>
    <w:rsid w:val="007C5614"/>
    <w:rsid w:val="007C5BBE"/>
    <w:rsid w:val="007C5C4E"/>
    <w:rsid w:val="007C5C56"/>
    <w:rsid w:val="007C636F"/>
    <w:rsid w:val="007C67D7"/>
    <w:rsid w:val="007C6A6D"/>
    <w:rsid w:val="007C7274"/>
    <w:rsid w:val="007C74B1"/>
    <w:rsid w:val="007C79A6"/>
    <w:rsid w:val="007C7A33"/>
    <w:rsid w:val="007C7D40"/>
    <w:rsid w:val="007D0119"/>
    <w:rsid w:val="007D0B64"/>
    <w:rsid w:val="007D34A0"/>
    <w:rsid w:val="007D3F1A"/>
    <w:rsid w:val="007D61C1"/>
    <w:rsid w:val="007D63F0"/>
    <w:rsid w:val="007D668C"/>
    <w:rsid w:val="007D6829"/>
    <w:rsid w:val="007D6F1A"/>
    <w:rsid w:val="007D70A5"/>
    <w:rsid w:val="007D7762"/>
    <w:rsid w:val="007E05F8"/>
    <w:rsid w:val="007E1014"/>
    <w:rsid w:val="007E1515"/>
    <w:rsid w:val="007E16C4"/>
    <w:rsid w:val="007E1E9F"/>
    <w:rsid w:val="007E1F66"/>
    <w:rsid w:val="007E281E"/>
    <w:rsid w:val="007E2C16"/>
    <w:rsid w:val="007E3244"/>
    <w:rsid w:val="007E371F"/>
    <w:rsid w:val="007E42D6"/>
    <w:rsid w:val="007E7CD1"/>
    <w:rsid w:val="007E7D97"/>
    <w:rsid w:val="007E7F4C"/>
    <w:rsid w:val="007F06D4"/>
    <w:rsid w:val="007F0954"/>
    <w:rsid w:val="007F194A"/>
    <w:rsid w:val="007F1A46"/>
    <w:rsid w:val="007F2B93"/>
    <w:rsid w:val="007F30A0"/>
    <w:rsid w:val="007F3329"/>
    <w:rsid w:val="007F3436"/>
    <w:rsid w:val="007F3710"/>
    <w:rsid w:val="007F3B38"/>
    <w:rsid w:val="007F4481"/>
    <w:rsid w:val="007F47AB"/>
    <w:rsid w:val="007F4EB3"/>
    <w:rsid w:val="007F4F20"/>
    <w:rsid w:val="007F53C5"/>
    <w:rsid w:val="007F5AFC"/>
    <w:rsid w:val="007F5C02"/>
    <w:rsid w:val="007F5C3B"/>
    <w:rsid w:val="007F61CE"/>
    <w:rsid w:val="007F6EA2"/>
    <w:rsid w:val="007F7985"/>
    <w:rsid w:val="00801303"/>
    <w:rsid w:val="008016AA"/>
    <w:rsid w:val="00801F96"/>
    <w:rsid w:val="0080360D"/>
    <w:rsid w:val="00803818"/>
    <w:rsid w:val="00803BDA"/>
    <w:rsid w:val="00804B33"/>
    <w:rsid w:val="00804C2B"/>
    <w:rsid w:val="00805344"/>
    <w:rsid w:val="00805BA0"/>
    <w:rsid w:val="008060BA"/>
    <w:rsid w:val="00806287"/>
    <w:rsid w:val="0080731F"/>
    <w:rsid w:val="00807A96"/>
    <w:rsid w:val="0081016A"/>
    <w:rsid w:val="0081159C"/>
    <w:rsid w:val="00811C08"/>
    <w:rsid w:val="008122AF"/>
    <w:rsid w:val="008126B9"/>
    <w:rsid w:val="00812920"/>
    <w:rsid w:val="00812F3F"/>
    <w:rsid w:val="008147E5"/>
    <w:rsid w:val="00814C48"/>
    <w:rsid w:val="0081545D"/>
    <w:rsid w:val="008155C0"/>
    <w:rsid w:val="008156BB"/>
    <w:rsid w:val="0081629A"/>
    <w:rsid w:val="00816738"/>
    <w:rsid w:val="00817B2F"/>
    <w:rsid w:val="00820CEE"/>
    <w:rsid w:val="00821668"/>
    <w:rsid w:val="00821CB1"/>
    <w:rsid w:val="00821F4D"/>
    <w:rsid w:val="00822838"/>
    <w:rsid w:val="00822AD7"/>
    <w:rsid w:val="00822D63"/>
    <w:rsid w:val="00823E38"/>
    <w:rsid w:val="00824204"/>
    <w:rsid w:val="00824E4A"/>
    <w:rsid w:val="00825C2F"/>
    <w:rsid w:val="00825DAD"/>
    <w:rsid w:val="008267CC"/>
    <w:rsid w:val="00826ACE"/>
    <w:rsid w:val="00826C85"/>
    <w:rsid w:val="00826F32"/>
    <w:rsid w:val="008270C2"/>
    <w:rsid w:val="008300E9"/>
    <w:rsid w:val="00830318"/>
    <w:rsid w:val="00831BA2"/>
    <w:rsid w:val="00832B91"/>
    <w:rsid w:val="008336BE"/>
    <w:rsid w:val="008338EA"/>
    <w:rsid w:val="00833C32"/>
    <w:rsid w:val="00833F7D"/>
    <w:rsid w:val="0083432E"/>
    <w:rsid w:val="00834AF1"/>
    <w:rsid w:val="00834C86"/>
    <w:rsid w:val="00834F8E"/>
    <w:rsid w:val="00836403"/>
    <w:rsid w:val="0083645E"/>
    <w:rsid w:val="008369FC"/>
    <w:rsid w:val="0083772C"/>
    <w:rsid w:val="008378AD"/>
    <w:rsid w:val="00837AE3"/>
    <w:rsid w:val="00837CC9"/>
    <w:rsid w:val="008407F5"/>
    <w:rsid w:val="00841177"/>
    <w:rsid w:val="00841179"/>
    <w:rsid w:val="00841B23"/>
    <w:rsid w:val="00841F87"/>
    <w:rsid w:val="008427D4"/>
    <w:rsid w:val="008429AA"/>
    <w:rsid w:val="00843820"/>
    <w:rsid w:val="00843C83"/>
    <w:rsid w:val="008443BE"/>
    <w:rsid w:val="00844D19"/>
    <w:rsid w:val="00844EAD"/>
    <w:rsid w:val="008450D7"/>
    <w:rsid w:val="008458DA"/>
    <w:rsid w:val="00845E92"/>
    <w:rsid w:val="008461E9"/>
    <w:rsid w:val="00846ED8"/>
    <w:rsid w:val="00850FF9"/>
    <w:rsid w:val="00851D66"/>
    <w:rsid w:val="00853077"/>
    <w:rsid w:val="008533A1"/>
    <w:rsid w:val="008537A3"/>
    <w:rsid w:val="00853C27"/>
    <w:rsid w:val="0085427B"/>
    <w:rsid w:val="00854A46"/>
    <w:rsid w:val="008551CE"/>
    <w:rsid w:val="008557C6"/>
    <w:rsid w:val="00855C1C"/>
    <w:rsid w:val="00857030"/>
    <w:rsid w:val="0086030E"/>
    <w:rsid w:val="008604D0"/>
    <w:rsid w:val="00860C47"/>
    <w:rsid w:val="00861249"/>
    <w:rsid w:val="008614C9"/>
    <w:rsid w:val="00862440"/>
    <w:rsid w:val="0086263E"/>
    <w:rsid w:val="008636E0"/>
    <w:rsid w:val="00863916"/>
    <w:rsid w:val="00863918"/>
    <w:rsid w:val="00864390"/>
    <w:rsid w:val="00864D1B"/>
    <w:rsid w:val="008650B7"/>
    <w:rsid w:val="00865127"/>
    <w:rsid w:val="008654AE"/>
    <w:rsid w:val="008655B8"/>
    <w:rsid w:val="00865687"/>
    <w:rsid w:val="0086787C"/>
    <w:rsid w:val="008678B9"/>
    <w:rsid w:val="00867B12"/>
    <w:rsid w:val="00870767"/>
    <w:rsid w:val="00870D3D"/>
    <w:rsid w:val="008715DA"/>
    <w:rsid w:val="00871DD4"/>
    <w:rsid w:val="00872115"/>
    <w:rsid w:val="008723D8"/>
    <w:rsid w:val="00872746"/>
    <w:rsid w:val="00872832"/>
    <w:rsid w:val="0087289D"/>
    <w:rsid w:val="008728C4"/>
    <w:rsid w:val="00872ADF"/>
    <w:rsid w:val="00872B7E"/>
    <w:rsid w:val="00872E7A"/>
    <w:rsid w:val="00873B3F"/>
    <w:rsid w:val="00874034"/>
    <w:rsid w:val="00874959"/>
    <w:rsid w:val="008759DE"/>
    <w:rsid w:val="00877185"/>
    <w:rsid w:val="00877E5B"/>
    <w:rsid w:val="008804B6"/>
    <w:rsid w:val="00881A13"/>
    <w:rsid w:val="00881E65"/>
    <w:rsid w:val="00881EC5"/>
    <w:rsid w:val="00883891"/>
    <w:rsid w:val="008844F6"/>
    <w:rsid w:val="0088462B"/>
    <w:rsid w:val="00884790"/>
    <w:rsid w:val="00884B98"/>
    <w:rsid w:val="00885462"/>
    <w:rsid w:val="00885B7E"/>
    <w:rsid w:val="0088692F"/>
    <w:rsid w:val="0088701F"/>
    <w:rsid w:val="0088757E"/>
    <w:rsid w:val="00890A9A"/>
    <w:rsid w:val="00890B9E"/>
    <w:rsid w:val="00890D11"/>
    <w:rsid w:val="008912EC"/>
    <w:rsid w:val="00891386"/>
    <w:rsid w:val="0089138E"/>
    <w:rsid w:val="00891C66"/>
    <w:rsid w:val="00891D0C"/>
    <w:rsid w:val="008923FE"/>
    <w:rsid w:val="008932BE"/>
    <w:rsid w:val="00893535"/>
    <w:rsid w:val="00893EE1"/>
    <w:rsid w:val="008941B1"/>
    <w:rsid w:val="0089434B"/>
    <w:rsid w:val="00894460"/>
    <w:rsid w:val="00895541"/>
    <w:rsid w:val="0089652A"/>
    <w:rsid w:val="00896611"/>
    <w:rsid w:val="00897461"/>
    <w:rsid w:val="00897A90"/>
    <w:rsid w:val="008A146E"/>
    <w:rsid w:val="008A1CF9"/>
    <w:rsid w:val="008A20B3"/>
    <w:rsid w:val="008A2198"/>
    <w:rsid w:val="008A2385"/>
    <w:rsid w:val="008A4B51"/>
    <w:rsid w:val="008A5227"/>
    <w:rsid w:val="008A5DE4"/>
    <w:rsid w:val="008A6416"/>
    <w:rsid w:val="008A685F"/>
    <w:rsid w:val="008A7A9D"/>
    <w:rsid w:val="008A7E18"/>
    <w:rsid w:val="008B04FB"/>
    <w:rsid w:val="008B0B8E"/>
    <w:rsid w:val="008B0CB4"/>
    <w:rsid w:val="008B1193"/>
    <w:rsid w:val="008B1439"/>
    <w:rsid w:val="008B1C8F"/>
    <w:rsid w:val="008B21A2"/>
    <w:rsid w:val="008B2BCA"/>
    <w:rsid w:val="008B2E7B"/>
    <w:rsid w:val="008B5022"/>
    <w:rsid w:val="008B50D8"/>
    <w:rsid w:val="008B5AE9"/>
    <w:rsid w:val="008B5D1D"/>
    <w:rsid w:val="008B626D"/>
    <w:rsid w:val="008B661F"/>
    <w:rsid w:val="008B67B4"/>
    <w:rsid w:val="008C010C"/>
    <w:rsid w:val="008C0C42"/>
    <w:rsid w:val="008C121D"/>
    <w:rsid w:val="008C1C4D"/>
    <w:rsid w:val="008C2324"/>
    <w:rsid w:val="008C24AD"/>
    <w:rsid w:val="008C2649"/>
    <w:rsid w:val="008C31F9"/>
    <w:rsid w:val="008C3433"/>
    <w:rsid w:val="008C3D57"/>
    <w:rsid w:val="008C3FBC"/>
    <w:rsid w:val="008C4920"/>
    <w:rsid w:val="008C534A"/>
    <w:rsid w:val="008C53B0"/>
    <w:rsid w:val="008C59DC"/>
    <w:rsid w:val="008C5AA1"/>
    <w:rsid w:val="008C62B5"/>
    <w:rsid w:val="008C69D5"/>
    <w:rsid w:val="008C6F51"/>
    <w:rsid w:val="008D05A7"/>
    <w:rsid w:val="008D116D"/>
    <w:rsid w:val="008D1D57"/>
    <w:rsid w:val="008D29E0"/>
    <w:rsid w:val="008D2A1E"/>
    <w:rsid w:val="008D3C76"/>
    <w:rsid w:val="008D3CBA"/>
    <w:rsid w:val="008D3D51"/>
    <w:rsid w:val="008D3DB6"/>
    <w:rsid w:val="008D4583"/>
    <w:rsid w:val="008D4B03"/>
    <w:rsid w:val="008D4D12"/>
    <w:rsid w:val="008D4F92"/>
    <w:rsid w:val="008D50DA"/>
    <w:rsid w:val="008D5B7E"/>
    <w:rsid w:val="008D5D65"/>
    <w:rsid w:val="008D6374"/>
    <w:rsid w:val="008D6B47"/>
    <w:rsid w:val="008D6F3A"/>
    <w:rsid w:val="008D700D"/>
    <w:rsid w:val="008D7057"/>
    <w:rsid w:val="008D764D"/>
    <w:rsid w:val="008D792F"/>
    <w:rsid w:val="008D7E52"/>
    <w:rsid w:val="008D7F67"/>
    <w:rsid w:val="008E092A"/>
    <w:rsid w:val="008E1E09"/>
    <w:rsid w:val="008E266C"/>
    <w:rsid w:val="008E2D2B"/>
    <w:rsid w:val="008E38F1"/>
    <w:rsid w:val="008E3E91"/>
    <w:rsid w:val="008E470C"/>
    <w:rsid w:val="008E4CAB"/>
    <w:rsid w:val="008E4F1E"/>
    <w:rsid w:val="008E58C0"/>
    <w:rsid w:val="008E5B7F"/>
    <w:rsid w:val="008E6639"/>
    <w:rsid w:val="008E69C3"/>
    <w:rsid w:val="008E6AA4"/>
    <w:rsid w:val="008E7000"/>
    <w:rsid w:val="008E7F9A"/>
    <w:rsid w:val="008F0642"/>
    <w:rsid w:val="008F0CB3"/>
    <w:rsid w:val="008F1132"/>
    <w:rsid w:val="008F1987"/>
    <w:rsid w:val="008F1A05"/>
    <w:rsid w:val="008F1F4D"/>
    <w:rsid w:val="008F1FCF"/>
    <w:rsid w:val="008F2542"/>
    <w:rsid w:val="008F35DB"/>
    <w:rsid w:val="008F506E"/>
    <w:rsid w:val="008F5537"/>
    <w:rsid w:val="008F5B55"/>
    <w:rsid w:val="008F611A"/>
    <w:rsid w:val="008F654B"/>
    <w:rsid w:val="008F6A01"/>
    <w:rsid w:val="008F7A26"/>
    <w:rsid w:val="008F7A39"/>
    <w:rsid w:val="0090032E"/>
    <w:rsid w:val="0090097E"/>
    <w:rsid w:val="00901102"/>
    <w:rsid w:val="00901402"/>
    <w:rsid w:val="0090193F"/>
    <w:rsid w:val="00901A8E"/>
    <w:rsid w:val="00901E5B"/>
    <w:rsid w:val="00901F6A"/>
    <w:rsid w:val="009026A9"/>
    <w:rsid w:val="009026C2"/>
    <w:rsid w:val="00903A55"/>
    <w:rsid w:val="00903BB4"/>
    <w:rsid w:val="00904BB6"/>
    <w:rsid w:val="009054E3"/>
    <w:rsid w:val="00905FF8"/>
    <w:rsid w:val="0090661F"/>
    <w:rsid w:val="009076DF"/>
    <w:rsid w:val="00910905"/>
    <w:rsid w:val="00910D40"/>
    <w:rsid w:val="009112D1"/>
    <w:rsid w:val="0091271E"/>
    <w:rsid w:val="00912E90"/>
    <w:rsid w:val="00913026"/>
    <w:rsid w:val="009130AE"/>
    <w:rsid w:val="00913181"/>
    <w:rsid w:val="00913B57"/>
    <w:rsid w:val="00913D61"/>
    <w:rsid w:val="00914676"/>
    <w:rsid w:val="009147A4"/>
    <w:rsid w:val="00914FB2"/>
    <w:rsid w:val="00915398"/>
    <w:rsid w:val="00915A86"/>
    <w:rsid w:val="00915FD9"/>
    <w:rsid w:val="00916EE4"/>
    <w:rsid w:val="009170BC"/>
    <w:rsid w:val="00917F21"/>
    <w:rsid w:val="009216F7"/>
    <w:rsid w:val="00921ABA"/>
    <w:rsid w:val="00922900"/>
    <w:rsid w:val="00922D2A"/>
    <w:rsid w:val="00923592"/>
    <w:rsid w:val="00923D0E"/>
    <w:rsid w:val="00923DFF"/>
    <w:rsid w:val="00924E77"/>
    <w:rsid w:val="00924EDC"/>
    <w:rsid w:val="00924F70"/>
    <w:rsid w:val="00924FA8"/>
    <w:rsid w:val="009254FF"/>
    <w:rsid w:val="009256B1"/>
    <w:rsid w:val="00926A6B"/>
    <w:rsid w:val="00927316"/>
    <w:rsid w:val="00927773"/>
    <w:rsid w:val="0092792A"/>
    <w:rsid w:val="00927B59"/>
    <w:rsid w:val="00927EA2"/>
    <w:rsid w:val="009300DF"/>
    <w:rsid w:val="0093076B"/>
    <w:rsid w:val="00930F1E"/>
    <w:rsid w:val="00931B3D"/>
    <w:rsid w:val="00931C5D"/>
    <w:rsid w:val="00931F65"/>
    <w:rsid w:val="00932AEE"/>
    <w:rsid w:val="009334B7"/>
    <w:rsid w:val="009339DB"/>
    <w:rsid w:val="00933E1C"/>
    <w:rsid w:val="00933EDC"/>
    <w:rsid w:val="00934BF0"/>
    <w:rsid w:val="00935926"/>
    <w:rsid w:val="00936009"/>
    <w:rsid w:val="009361A1"/>
    <w:rsid w:val="00936773"/>
    <w:rsid w:val="00937873"/>
    <w:rsid w:val="00937994"/>
    <w:rsid w:val="009379A0"/>
    <w:rsid w:val="0094001B"/>
    <w:rsid w:val="00940F26"/>
    <w:rsid w:val="009410B2"/>
    <w:rsid w:val="0094168F"/>
    <w:rsid w:val="00941C12"/>
    <w:rsid w:val="00942B37"/>
    <w:rsid w:val="009430EF"/>
    <w:rsid w:val="009431D9"/>
    <w:rsid w:val="0094444E"/>
    <w:rsid w:val="00944787"/>
    <w:rsid w:val="00945494"/>
    <w:rsid w:val="00945BD7"/>
    <w:rsid w:val="00946983"/>
    <w:rsid w:val="00946BA9"/>
    <w:rsid w:val="00950716"/>
    <w:rsid w:val="00950831"/>
    <w:rsid w:val="00950E62"/>
    <w:rsid w:val="009511BA"/>
    <w:rsid w:val="009519E7"/>
    <w:rsid w:val="00952CFA"/>
    <w:rsid w:val="00952DAC"/>
    <w:rsid w:val="00952FF8"/>
    <w:rsid w:val="00954223"/>
    <w:rsid w:val="009545EC"/>
    <w:rsid w:val="009548B3"/>
    <w:rsid w:val="00954F1C"/>
    <w:rsid w:val="00955072"/>
    <w:rsid w:val="00955BCD"/>
    <w:rsid w:val="00955ED5"/>
    <w:rsid w:val="009569D9"/>
    <w:rsid w:val="0095742D"/>
    <w:rsid w:val="00957F2B"/>
    <w:rsid w:val="00960938"/>
    <w:rsid w:val="009609DD"/>
    <w:rsid w:val="00960C1C"/>
    <w:rsid w:val="00960C26"/>
    <w:rsid w:val="009613C7"/>
    <w:rsid w:val="00961A5D"/>
    <w:rsid w:val="0096239E"/>
    <w:rsid w:val="00962689"/>
    <w:rsid w:val="0096283D"/>
    <w:rsid w:val="00962CD2"/>
    <w:rsid w:val="00962E94"/>
    <w:rsid w:val="00963275"/>
    <w:rsid w:val="009636EB"/>
    <w:rsid w:val="00963AA6"/>
    <w:rsid w:val="00964645"/>
    <w:rsid w:val="0096464A"/>
    <w:rsid w:val="0096576A"/>
    <w:rsid w:val="009659B9"/>
    <w:rsid w:val="00966A44"/>
    <w:rsid w:val="009671BC"/>
    <w:rsid w:val="0096794A"/>
    <w:rsid w:val="00967D63"/>
    <w:rsid w:val="00970BC2"/>
    <w:rsid w:val="00970E56"/>
    <w:rsid w:val="00970EB9"/>
    <w:rsid w:val="009710F2"/>
    <w:rsid w:val="0097117D"/>
    <w:rsid w:val="00971327"/>
    <w:rsid w:val="00971722"/>
    <w:rsid w:val="00971877"/>
    <w:rsid w:val="009720C8"/>
    <w:rsid w:val="009723A4"/>
    <w:rsid w:val="00972986"/>
    <w:rsid w:val="00972E8B"/>
    <w:rsid w:val="0097319C"/>
    <w:rsid w:val="009731A2"/>
    <w:rsid w:val="009739A6"/>
    <w:rsid w:val="00974932"/>
    <w:rsid w:val="00974CBE"/>
    <w:rsid w:val="00974F23"/>
    <w:rsid w:val="00975BA5"/>
    <w:rsid w:val="0097763B"/>
    <w:rsid w:val="00980C4D"/>
    <w:rsid w:val="009810DF"/>
    <w:rsid w:val="009811EF"/>
    <w:rsid w:val="00981AD7"/>
    <w:rsid w:val="009822E8"/>
    <w:rsid w:val="00982F38"/>
    <w:rsid w:val="0098362E"/>
    <w:rsid w:val="009840B6"/>
    <w:rsid w:val="0098444E"/>
    <w:rsid w:val="009846F8"/>
    <w:rsid w:val="00985050"/>
    <w:rsid w:val="009856CB"/>
    <w:rsid w:val="0098677A"/>
    <w:rsid w:val="00990097"/>
    <w:rsid w:val="00990886"/>
    <w:rsid w:val="00990B0D"/>
    <w:rsid w:val="00991E77"/>
    <w:rsid w:val="00992039"/>
    <w:rsid w:val="009920BA"/>
    <w:rsid w:val="00992392"/>
    <w:rsid w:val="00992444"/>
    <w:rsid w:val="00992505"/>
    <w:rsid w:val="00992595"/>
    <w:rsid w:val="009930C4"/>
    <w:rsid w:val="00994D84"/>
    <w:rsid w:val="00995414"/>
    <w:rsid w:val="00995AD1"/>
    <w:rsid w:val="00996102"/>
    <w:rsid w:val="00997019"/>
    <w:rsid w:val="00997AE8"/>
    <w:rsid w:val="009A0006"/>
    <w:rsid w:val="009A0247"/>
    <w:rsid w:val="009A05FE"/>
    <w:rsid w:val="009A2040"/>
    <w:rsid w:val="009A2ADD"/>
    <w:rsid w:val="009A2FF7"/>
    <w:rsid w:val="009A30B5"/>
    <w:rsid w:val="009A3161"/>
    <w:rsid w:val="009A32F2"/>
    <w:rsid w:val="009A3318"/>
    <w:rsid w:val="009A6461"/>
    <w:rsid w:val="009A66F7"/>
    <w:rsid w:val="009A6D08"/>
    <w:rsid w:val="009A7090"/>
    <w:rsid w:val="009A72AA"/>
    <w:rsid w:val="009B09BE"/>
    <w:rsid w:val="009B1234"/>
    <w:rsid w:val="009B1FD2"/>
    <w:rsid w:val="009B2164"/>
    <w:rsid w:val="009B2929"/>
    <w:rsid w:val="009B3033"/>
    <w:rsid w:val="009B35F3"/>
    <w:rsid w:val="009B3953"/>
    <w:rsid w:val="009B5A29"/>
    <w:rsid w:val="009B5B24"/>
    <w:rsid w:val="009B696F"/>
    <w:rsid w:val="009B7397"/>
    <w:rsid w:val="009B77B0"/>
    <w:rsid w:val="009C0669"/>
    <w:rsid w:val="009C06E1"/>
    <w:rsid w:val="009C083B"/>
    <w:rsid w:val="009C10AE"/>
    <w:rsid w:val="009C1561"/>
    <w:rsid w:val="009C1D4C"/>
    <w:rsid w:val="009C2360"/>
    <w:rsid w:val="009C255B"/>
    <w:rsid w:val="009C287D"/>
    <w:rsid w:val="009C2AB0"/>
    <w:rsid w:val="009C32EE"/>
    <w:rsid w:val="009C36F4"/>
    <w:rsid w:val="009C442B"/>
    <w:rsid w:val="009C4916"/>
    <w:rsid w:val="009C4E4B"/>
    <w:rsid w:val="009C5DEF"/>
    <w:rsid w:val="009C6191"/>
    <w:rsid w:val="009C677B"/>
    <w:rsid w:val="009C7901"/>
    <w:rsid w:val="009C7A8B"/>
    <w:rsid w:val="009C7B47"/>
    <w:rsid w:val="009C7B9E"/>
    <w:rsid w:val="009D010A"/>
    <w:rsid w:val="009D1B8F"/>
    <w:rsid w:val="009D2631"/>
    <w:rsid w:val="009D27FF"/>
    <w:rsid w:val="009D2B44"/>
    <w:rsid w:val="009D2D79"/>
    <w:rsid w:val="009D33EC"/>
    <w:rsid w:val="009D354B"/>
    <w:rsid w:val="009D3646"/>
    <w:rsid w:val="009D40C1"/>
    <w:rsid w:val="009D45AC"/>
    <w:rsid w:val="009D54B2"/>
    <w:rsid w:val="009D56A7"/>
    <w:rsid w:val="009D5966"/>
    <w:rsid w:val="009D5D3E"/>
    <w:rsid w:val="009D5F96"/>
    <w:rsid w:val="009D65E9"/>
    <w:rsid w:val="009D6D53"/>
    <w:rsid w:val="009D7896"/>
    <w:rsid w:val="009E069E"/>
    <w:rsid w:val="009E091E"/>
    <w:rsid w:val="009E0AEB"/>
    <w:rsid w:val="009E0DF5"/>
    <w:rsid w:val="009E1C66"/>
    <w:rsid w:val="009E2564"/>
    <w:rsid w:val="009E2E4B"/>
    <w:rsid w:val="009E39AC"/>
    <w:rsid w:val="009E481E"/>
    <w:rsid w:val="009E4917"/>
    <w:rsid w:val="009E5856"/>
    <w:rsid w:val="009E5954"/>
    <w:rsid w:val="009E5B71"/>
    <w:rsid w:val="009E66B8"/>
    <w:rsid w:val="009E678D"/>
    <w:rsid w:val="009E6AF9"/>
    <w:rsid w:val="009E73EF"/>
    <w:rsid w:val="009E743F"/>
    <w:rsid w:val="009E7EF1"/>
    <w:rsid w:val="009F0107"/>
    <w:rsid w:val="009F0FCB"/>
    <w:rsid w:val="009F14D6"/>
    <w:rsid w:val="009F256F"/>
    <w:rsid w:val="009F33E4"/>
    <w:rsid w:val="009F3F3A"/>
    <w:rsid w:val="009F45DD"/>
    <w:rsid w:val="009F4B04"/>
    <w:rsid w:val="009F4BB6"/>
    <w:rsid w:val="009F5473"/>
    <w:rsid w:val="009F7227"/>
    <w:rsid w:val="009F7344"/>
    <w:rsid w:val="009F7853"/>
    <w:rsid w:val="009F7EAA"/>
    <w:rsid w:val="00A002AA"/>
    <w:rsid w:val="00A005EB"/>
    <w:rsid w:val="00A0199C"/>
    <w:rsid w:val="00A01A05"/>
    <w:rsid w:val="00A024B0"/>
    <w:rsid w:val="00A02E1F"/>
    <w:rsid w:val="00A0304E"/>
    <w:rsid w:val="00A045A6"/>
    <w:rsid w:val="00A04625"/>
    <w:rsid w:val="00A04782"/>
    <w:rsid w:val="00A04CC2"/>
    <w:rsid w:val="00A050DE"/>
    <w:rsid w:val="00A069B0"/>
    <w:rsid w:val="00A06D9B"/>
    <w:rsid w:val="00A0726E"/>
    <w:rsid w:val="00A07C8D"/>
    <w:rsid w:val="00A104B5"/>
    <w:rsid w:val="00A1165B"/>
    <w:rsid w:val="00A11D1C"/>
    <w:rsid w:val="00A130EB"/>
    <w:rsid w:val="00A13403"/>
    <w:rsid w:val="00A13D6F"/>
    <w:rsid w:val="00A14CE8"/>
    <w:rsid w:val="00A14D80"/>
    <w:rsid w:val="00A1526D"/>
    <w:rsid w:val="00A161BF"/>
    <w:rsid w:val="00A161D5"/>
    <w:rsid w:val="00A1692E"/>
    <w:rsid w:val="00A169F8"/>
    <w:rsid w:val="00A1720A"/>
    <w:rsid w:val="00A17643"/>
    <w:rsid w:val="00A20682"/>
    <w:rsid w:val="00A209F9"/>
    <w:rsid w:val="00A20BAB"/>
    <w:rsid w:val="00A20E62"/>
    <w:rsid w:val="00A2108F"/>
    <w:rsid w:val="00A220C9"/>
    <w:rsid w:val="00A22B56"/>
    <w:rsid w:val="00A235E9"/>
    <w:rsid w:val="00A23950"/>
    <w:rsid w:val="00A24654"/>
    <w:rsid w:val="00A24B47"/>
    <w:rsid w:val="00A24E92"/>
    <w:rsid w:val="00A2518D"/>
    <w:rsid w:val="00A25390"/>
    <w:rsid w:val="00A25631"/>
    <w:rsid w:val="00A25B1D"/>
    <w:rsid w:val="00A2712E"/>
    <w:rsid w:val="00A271FF"/>
    <w:rsid w:val="00A2748F"/>
    <w:rsid w:val="00A277D1"/>
    <w:rsid w:val="00A27CA3"/>
    <w:rsid w:val="00A3081A"/>
    <w:rsid w:val="00A30F7E"/>
    <w:rsid w:val="00A31205"/>
    <w:rsid w:val="00A31DD9"/>
    <w:rsid w:val="00A32BB7"/>
    <w:rsid w:val="00A33F24"/>
    <w:rsid w:val="00A34294"/>
    <w:rsid w:val="00A344CD"/>
    <w:rsid w:val="00A34E43"/>
    <w:rsid w:val="00A353DA"/>
    <w:rsid w:val="00A35513"/>
    <w:rsid w:val="00A35C7B"/>
    <w:rsid w:val="00A36141"/>
    <w:rsid w:val="00A36416"/>
    <w:rsid w:val="00A36A01"/>
    <w:rsid w:val="00A36C14"/>
    <w:rsid w:val="00A371A7"/>
    <w:rsid w:val="00A4165E"/>
    <w:rsid w:val="00A41A6C"/>
    <w:rsid w:val="00A41E12"/>
    <w:rsid w:val="00A4217A"/>
    <w:rsid w:val="00A422B8"/>
    <w:rsid w:val="00A42310"/>
    <w:rsid w:val="00A42F6C"/>
    <w:rsid w:val="00A43386"/>
    <w:rsid w:val="00A434D0"/>
    <w:rsid w:val="00A435DD"/>
    <w:rsid w:val="00A440AE"/>
    <w:rsid w:val="00A44AF0"/>
    <w:rsid w:val="00A44F3D"/>
    <w:rsid w:val="00A4502B"/>
    <w:rsid w:val="00A45F7D"/>
    <w:rsid w:val="00A46186"/>
    <w:rsid w:val="00A46327"/>
    <w:rsid w:val="00A46894"/>
    <w:rsid w:val="00A47F06"/>
    <w:rsid w:val="00A51248"/>
    <w:rsid w:val="00A51299"/>
    <w:rsid w:val="00A51913"/>
    <w:rsid w:val="00A51FD0"/>
    <w:rsid w:val="00A5261B"/>
    <w:rsid w:val="00A529AF"/>
    <w:rsid w:val="00A52B9B"/>
    <w:rsid w:val="00A5315F"/>
    <w:rsid w:val="00A53D56"/>
    <w:rsid w:val="00A5430F"/>
    <w:rsid w:val="00A5531F"/>
    <w:rsid w:val="00A55332"/>
    <w:rsid w:val="00A553EE"/>
    <w:rsid w:val="00A55708"/>
    <w:rsid w:val="00A57DC2"/>
    <w:rsid w:val="00A57F69"/>
    <w:rsid w:val="00A60EDC"/>
    <w:rsid w:val="00A60F83"/>
    <w:rsid w:val="00A61B8E"/>
    <w:rsid w:val="00A6243C"/>
    <w:rsid w:val="00A62499"/>
    <w:rsid w:val="00A62F5E"/>
    <w:rsid w:val="00A631EF"/>
    <w:rsid w:val="00A63A94"/>
    <w:rsid w:val="00A63BC1"/>
    <w:rsid w:val="00A6452F"/>
    <w:rsid w:val="00A6455C"/>
    <w:rsid w:val="00A64EF1"/>
    <w:rsid w:val="00A6554C"/>
    <w:rsid w:val="00A65562"/>
    <w:rsid w:val="00A65A23"/>
    <w:rsid w:val="00A65D60"/>
    <w:rsid w:val="00A66E97"/>
    <w:rsid w:val="00A670CC"/>
    <w:rsid w:val="00A70CF9"/>
    <w:rsid w:val="00A70F7A"/>
    <w:rsid w:val="00A7179B"/>
    <w:rsid w:val="00A718D1"/>
    <w:rsid w:val="00A71EB1"/>
    <w:rsid w:val="00A7213C"/>
    <w:rsid w:val="00A72550"/>
    <w:rsid w:val="00A72EDC"/>
    <w:rsid w:val="00A7360E"/>
    <w:rsid w:val="00A73668"/>
    <w:rsid w:val="00A736DA"/>
    <w:rsid w:val="00A7387E"/>
    <w:rsid w:val="00A73C64"/>
    <w:rsid w:val="00A73DEC"/>
    <w:rsid w:val="00A73F54"/>
    <w:rsid w:val="00A73FE4"/>
    <w:rsid w:val="00A74214"/>
    <w:rsid w:val="00A7494E"/>
    <w:rsid w:val="00A74EB3"/>
    <w:rsid w:val="00A761E6"/>
    <w:rsid w:val="00A768DF"/>
    <w:rsid w:val="00A77CAC"/>
    <w:rsid w:val="00A77E78"/>
    <w:rsid w:val="00A808FD"/>
    <w:rsid w:val="00A8145A"/>
    <w:rsid w:val="00A816EA"/>
    <w:rsid w:val="00A820DB"/>
    <w:rsid w:val="00A8227C"/>
    <w:rsid w:val="00A829D2"/>
    <w:rsid w:val="00A82BD1"/>
    <w:rsid w:val="00A82DE3"/>
    <w:rsid w:val="00A82FB2"/>
    <w:rsid w:val="00A83A9D"/>
    <w:rsid w:val="00A83E85"/>
    <w:rsid w:val="00A841AF"/>
    <w:rsid w:val="00A849F2"/>
    <w:rsid w:val="00A84B6A"/>
    <w:rsid w:val="00A84C90"/>
    <w:rsid w:val="00A84FB7"/>
    <w:rsid w:val="00A85FE8"/>
    <w:rsid w:val="00A87C43"/>
    <w:rsid w:val="00A90983"/>
    <w:rsid w:val="00A923B2"/>
    <w:rsid w:val="00A924F4"/>
    <w:rsid w:val="00A92968"/>
    <w:rsid w:val="00A92C4E"/>
    <w:rsid w:val="00A93B9D"/>
    <w:rsid w:val="00A94679"/>
    <w:rsid w:val="00A9491C"/>
    <w:rsid w:val="00A9571D"/>
    <w:rsid w:val="00A95972"/>
    <w:rsid w:val="00A95B0E"/>
    <w:rsid w:val="00A967D9"/>
    <w:rsid w:val="00A97554"/>
    <w:rsid w:val="00A9758C"/>
    <w:rsid w:val="00A97BC3"/>
    <w:rsid w:val="00AA0314"/>
    <w:rsid w:val="00AA04E9"/>
    <w:rsid w:val="00AA0F89"/>
    <w:rsid w:val="00AA1082"/>
    <w:rsid w:val="00AA1238"/>
    <w:rsid w:val="00AA126F"/>
    <w:rsid w:val="00AA1947"/>
    <w:rsid w:val="00AA242D"/>
    <w:rsid w:val="00AA3CD9"/>
    <w:rsid w:val="00AA42DC"/>
    <w:rsid w:val="00AA4408"/>
    <w:rsid w:val="00AA4E67"/>
    <w:rsid w:val="00AA51B7"/>
    <w:rsid w:val="00AA52ED"/>
    <w:rsid w:val="00AA545F"/>
    <w:rsid w:val="00AA5D65"/>
    <w:rsid w:val="00AA622E"/>
    <w:rsid w:val="00AA6491"/>
    <w:rsid w:val="00AA7647"/>
    <w:rsid w:val="00AA7ED2"/>
    <w:rsid w:val="00AB0AB4"/>
    <w:rsid w:val="00AB0DE9"/>
    <w:rsid w:val="00AB1167"/>
    <w:rsid w:val="00AB12C1"/>
    <w:rsid w:val="00AB1978"/>
    <w:rsid w:val="00AB2184"/>
    <w:rsid w:val="00AB21D8"/>
    <w:rsid w:val="00AB30D8"/>
    <w:rsid w:val="00AB31B5"/>
    <w:rsid w:val="00AB31EC"/>
    <w:rsid w:val="00AB51BF"/>
    <w:rsid w:val="00AB5B13"/>
    <w:rsid w:val="00AB6CDC"/>
    <w:rsid w:val="00AB6CFE"/>
    <w:rsid w:val="00AB6D90"/>
    <w:rsid w:val="00AB6E9F"/>
    <w:rsid w:val="00AB6F20"/>
    <w:rsid w:val="00AB78D2"/>
    <w:rsid w:val="00AB7D8D"/>
    <w:rsid w:val="00AC00AA"/>
    <w:rsid w:val="00AC0331"/>
    <w:rsid w:val="00AC0BE4"/>
    <w:rsid w:val="00AC0E00"/>
    <w:rsid w:val="00AC1238"/>
    <w:rsid w:val="00AC192E"/>
    <w:rsid w:val="00AC1A91"/>
    <w:rsid w:val="00AC205A"/>
    <w:rsid w:val="00AC2450"/>
    <w:rsid w:val="00AC2E37"/>
    <w:rsid w:val="00AC3820"/>
    <w:rsid w:val="00AC4157"/>
    <w:rsid w:val="00AC4248"/>
    <w:rsid w:val="00AC4F0D"/>
    <w:rsid w:val="00AC5B4A"/>
    <w:rsid w:val="00AC651D"/>
    <w:rsid w:val="00AC6D3F"/>
    <w:rsid w:val="00AC6F00"/>
    <w:rsid w:val="00AC6F39"/>
    <w:rsid w:val="00AC7032"/>
    <w:rsid w:val="00AC70F9"/>
    <w:rsid w:val="00AC7921"/>
    <w:rsid w:val="00AC79B8"/>
    <w:rsid w:val="00AC7A4C"/>
    <w:rsid w:val="00AC7FBD"/>
    <w:rsid w:val="00AD0C9F"/>
    <w:rsid w:val="00AD16A5"/>
    <w:rsid w:val="00AD187C"/>
    <w:rsid w:val="00AD1A90"/>
    <w:rsid w:val="00AD1D9C"/>
    <w:rsid w:val="00AD1E1E"/>
    <w:rsid w:val="00AD219A"/>
    <w:rsid w:val="00AD2F89"/>
    <w:rsid w:val="00AD3009"/>
    <w:rsid w:val="00AD3144"/>
    <w:rsid w:val="00AD31FE"/>
    <w:rsid w:val="00AD3FA4"/>
    <w:rsid w:val="00AD404C"/>
    <w:rsid w:val="00AD411F"/>
    <w:rsid w:val="00AD45B8"/>
    <w:rsid w:val="00AD4C21"/>
    <w:rsid w:val="00AD51FF"/>
    <w:rsid w:val="00AD58CF"/>
    <w:rsid w:val="00AD5C62"/>
    <w:rsid w:val="00AD5F2F"/>
    <w:rsid w:val="00AD64FF"/>
    <w:rsid w:val="00AE001B"/>
    <w:rsid w:val="00AE0FB8"/>
    <w:rsid w:val="00AE1BAB"/>
    <w:rsid w:val="00AE1C37"/>
    <w:rsid w:val="00AE1E12"/>
    <w:rsid w:val="00AE1E84"/>
    <w:rsid w:val="00AE28DA"/>
    <w:rsid w:val="00AE2BF2"/>
    <w:rsid w:val="00AE2CB0"/>
    <w:rsid w:val="00AE4730"/>
    <w:rsid w:val="00AE48D0"/>
    <w:rsid w:val="00AE566A"/>
    <w:rsid w:val="00AE5BD5"/>
    <w:rsid w:val="00AE5BD7"/>
    <w:rsid w:val="00AE697C"/>
    <w:rsid w:val="00AF02A9"/>
    <w:rsid w:val="00AF0875"/>
    <w:rsid w:val="00AF1675"/>
    <w:rsid w:val="00AF1AEB"/>
    <w:rsid w:val="00AF2426"/>
    <w:rsid w:val="00AF2E90"/>
    <w:rsid w:val="00AF3B63"/>
    <w:rsid w:val="00AF3BC7"/>
    <w:rsid w:val="00AF3E09"/>
    <w:rsid w:val="00AF3FF7"/>
    <w:rsid w:val="00AF4FB9"/>
    <w:rsid w:val="00AF5E85"/>
    <w:rsid w:val="00AF772C"/>
    <w:rsid w:val="00AF7C83"/>
    <w:rsid w:val="00AF7C89"/>
    <w:rsid w:val="00B0029F"/>
    <w:rsid w:val="00B0060E"/>
    <w:rsid w:val="00B0071A"/>
    <w:rsid w:val="00B00891"/>
    <w:rsid w:val="00B00B4B"/>
    <w:rsid w:val="00B00F95"/>
    <w:rsid w:val="00B01BC8"/>
    <w:rsid w:val="00B02017"/>
    <w:rsid w:val="00B0309A"/>
    <w:rsid w:val="00B036E0"/>
    <w:rsid w:val="00B03869"/>
    <w:rsid w:val="00B03DDB"/>
    <w:rsid w:val="00B0460B"/>
    <w:rsid w:val="00B04728"/>
    <w:rsid w:val="00B05A84"/>
    <w:rsid w:val="00B05BD1"/>
    <w:rsid w:val="00B05C5D"/>
    <w:rsid w:val="00B05D87"/>
    <w:rsid w:val="00B06A41"/>
    <w:rsid w:val="00B06F2B"/>
    <w:rsid w:val="00B06FF1"/>
    <w:rsid w:val="00B07EA7"/>
    <w:rsid w:val="00B10326"/>
    <w:rsid w:val="00B1147A"/>
    <w:rsid w:val="00B11B19"/>
    <w:rsid w:val="00B11B63"/>
    <w:rsid w:val="00B125CD"/>
    <w:rsid w:val="00B130AA"/>
    <w:rsid w:val="00B1430E"/>
    <w:rsid w:val="00B1487E"/>
    <w:rsid w:val="00B14B8C"/>
    <w:rsid w:val="00B164F2"/>
    <w:rsid w:val="00B17651"/>
    <w:rsid w:val="00B1794E"/>
    <w:rsid w:val="00B17C71"/>
    <w:rsid w:val="00B17F73"/>
    <w:rsid w:val="00B203E8"/>
    <w:rsid w:val="00B2091D"/>
    <w:rsid w:val="00B21F83"/>
    <w:rsid w:val="00B22BAC"/>
    <w:rsid w:val="00B22E9C"/>
    <w:rsid w:val="00B22EF6"/>
    <w:rsid w:val="00B24D9E"/>
    <w:rsid w:val="00B24E19"/>
    <w:rsid w:val="00B24F49"/>
    <w:rsid w:val="00B25381"/>
    <w:rsid w:val="00B25786"/>
    <w:rsid w:val="00B263AB"/>
    <w:rsid w:val="00B26998"/>
    <w:rsid w:val="00B26A3E"/>
    <w:rsid w:val="00B27776"/>
    <w:rsid w:val="00B27DA5"/>
    <w:rsid w:val="00B31081"/>
    <w:rsid w:val="00B31165"/>
    <w:rsid w:val="00B3122C"/>
    <w:rsid w:val="00B31AA6"/>
    <w:rsid w:val="00B31BE5"/>
    <w:rsid w:val="00B320AD"/>
    <w:rsid w:val="00B32AA5"/>
    <w:rsid w:val="00B3349A"/>
    <w:rsid w:val="00B34952"/>
    <w:rsid w:val="00B34AAC"/>
    <w:rsid w:val="00B35189"/>
    <w:rsid w:val="00B35AB1"/>
    <w:rsid w:val="00B36AB1"/>
    <w:rsid w:val="00B36BF0"/>
    <w:rsid w:val="00B37AE1"/>
    <w:rsid w:val="00B37DF4"/>
    <w:rsid w:val="00B40CCF"/>
    <w:rsid w:val="00B416DA"/>
    <w:rsid w:val="00B41EAB"/>
    <w:rsid w:val="00B4221B"/>
    <w:rsid w:val="00B42340"/>
    <w:rsid w:val="00B428A3"/>
    <w:rsid w:val="00B429F6"/>
    <w:rsid w:val="00B42E69"/>
    <w:rsid w:val="00B42F58"/>
    <w:rsid w:val="00B43C5A"/>
    <w:rsid w:val="00B4473F"/>
    <w:rsid w:val="00B4520A"/>
    <w:rsid w:val="00B45F11"/>
    <w:rsid w:val="00B4674A"/>
    <w:rsid w:val="00B47BB7"/>
    <w:rsid w:val="00B47D8F"/>
    <w:rsid w:val="00B47FF6"/>
    <w:rsid w:val="00B50114"/>
    <w:rsid w:val="00B501AB"/>
    <w:rsid w:val="00B502EB"/>
    <w:rsid w:val="00B506E7"/>
    <w:rsid w:val="00B50D7D"/>
    <w:rsid w:val="00B50E6A"/>
    <w:rsid w:val="00B5106A"/>
    <w:rsid w:val="00B51A0B"/>
    <w:rsid w:val="00B51A4C"/>
    <w:rsid w:val="00B51C62"/>
    <w:rsid w:val="00B51CD7"/>
    <w:rsid w:val="00B51E92"/>
    <w:rsid w:val="00B530A5"/>
    <w:rsid w:val="00B53209"/>
    <w:rsid w:val="00B5399D"/>
    <w:rsid w:val="00B5470F"/>
    <w:rsid w:val="00B5481A"/>
    <w:rsid w:val="00B549A2"/>
    <w:rsid w:val="00B55023"/>
    <w:rsid w:val="00B55036"/>
    <w:rsid w:val="00B55F01"/>
    <w:rsid w:val="00B560CA"/>
    <w:rsid w:val="00B561DC"/>
    <w:rsid w:val="00B568C2"/>
    <w:rsid w:val="00B57351"/>
    <w:rsid w:val="00B57A34"/>
    <w:rsid w:val="00B57DA7"/>
    <w:rsid w:val="00B60750"/>
    <w:rsid w:val="00B60983"/>
    <w:rsid w:val="00B60A7E"/>
    <w:rsid w:val="00B60AD9"/>
    <w:rsid w:val="00B60FC8"/>
    <w:rsid w:val="00B610B5"/>
    <w:rsid w:val="00B615C5"/>
    <w:rsid w:val="00B61A03"/>
    <w:rsid w:val="00B61A52"/>
    <w:rsid w:val="00B62172"/>
    <w:rsid w:val="00B62348"/>
    <w:rsid w:val="00B6264A"/>
    <w:rsid w:val="00B62E3F"/>
    <w:rsid w:val="00B63231"/>
    <w:rsid w:val="00B632C4"/>
    <w:rsid w:val="00B636B6"/>
    <w:rsid w:val="00B63A13"/>
    <w:rsid w:val="00B6436A"/>
    <w:rsid w:val="00B64463"/>
    <w:rsid w:val="00B64D11"/>
    <w:rsid w:val="00B65134"/>
    <w:rsid w:val="00B6518A"/>
    <w:rsid w:val="00B65C87"/>
    <w:rsid w:val="00B6610A"/>
    <w:rsid w:val="00B66504"/>
    <w:rsid w:val="00B66795"/>
    <w:rsid w:val="00B67052"/>
    <w:rsid w:val="00B716E6"/>
    <w:rsid w:val="00B71858"/>
    <w:rsid w:val="00B721DD"/>
    <w:rsid w:val="00B7307F"/>
    <w:rsid w:val="00B7323E"/>
    <w:rsid w:val="00B73915"/>
    <w:rsid w:val="00B73D29"/>
    <w:rsid w:val="00B747B8"/>
    <w:rsid w:val="00B760BF"/>
    <w:rsid w:val="00B762D9"/>
    <w:rsid w:val="00B76348"/>
    <w:rsid w:val="00B76B21"/>
    <w:rsid w:val="00B76FAA"/>
    <w:rsid w:val="00B77DFB"/>
    <w:rsid w:val="00B77E6E"/>
    <w:rsid w:val="00B77F41"/>
    <w:rsid w:val="00B806AA"/>
    <w:rsid w:val="00B808A6"/>
    <w:rsid w:val="00B81719"/>
    <w:rsid w:val="00B81781"/>
    <w:rsid w:val="00B822C7"/>
    <w:rsid w:val="00B82A69"/>
    <w:rsid w:val="00B82F89"/>
    <w:rsid w:val="00B8381D"/>
    <w:rsid w:val="00B83AE9"/>
    <w:rsid w:val="00B83C9D"/>
    <w:rsid w:val="00B849C9"/>
    <w:rsid w:val="00B84B96"/>
    <w:rsid w:val="00B84D1A"/>
    <w:rsid w:val="00B85266"/>
    <w:rsid w:val="00B8591E"/>
    <w:rsid w:val="00B859FB"/>
    <w:rsid w:val="00B87657"/>
    <w:rsid w:val="00B878BF"/>
    <w:rsid w:val="00B904F7"/>
    <w:rsid w:val="00B906E3"/>
    <w:rsid w:val="00B90C51"/>
    <w:rsid w:val="00B90F36"/>
    <w:rsid w:val="00B90FFC"/>
    <w:rsid w:val="00B9162C"/>
    <w:rsid w:val="00B91D6F"/>
    <w:rsid w:val="00B925C9"/>
    <w:rsid w:val="00B93969"/>
    <w:rsid w:val="00B9414C"/>
    <w:rsid w:val="00B943EC"/>
    <w:rsid w:val="00B945C9"/>
    <w:rsid w:val="00B952FA"/>
    <w:rsid w:val="00B959EF"/>
    <w:rsid w:val="00B95C37"/>
    <w:rsid w:val="00B960EE"/>
    <w:rsid w:val="00B97A61"/>
    <w:rsid w:val="00BA030F"/>
    <w:rsid w:val="00BA03D7"/>
    <w:rsid w:val="00BA08BA"/>
    <w:rsid w:val="00BA1228"/>
    <w:rsid w:val="00BA1A0E"/>
    <w:rsid w:val="00BA2811"/>
    <w:rsid w:val="00BA2926"/>
    <w:rsid w:val="00BA4BDF"/>
    <w:rsid w:val="00BA4FEA"/>
    <w:rsid w:val="00BA6382"/>
    <w:rsid w:val="00BA6908"/>
    <w:rsid w:val="00BA6B28"/>
    <w:rsid w:val="00BA78F5"/>
    <w:rsid w:val="00BA7994"/>
    <w:rsid w:val="00BB0254"/>
    <w:rsid w:val="00BB0BC8"/>
    <w:rsid w:val="00BB1018"/>
    <w:rsid w:val="00BB1238"/>
    <w:rsid w:val="00BB1754"/>
    <w:rsid w:val="00BB1AA4"/>
    <w:rsid w:val="00BB2FEA"/>
    <w:rsid w:val="00BB329F"/>
    <w:rsid w:val="00BB3610"/>
    <w:rsid w:val="00BB37D7"/>
    <w:rsid w:val="00BB3883"/>
    <w:rsid w:val="00BB40A7"/>
    <w:rsid w:val="00BB4517"/>
    <w:rsid w:val="00BB4826"/>
    <w:rsid w:val="00BB48AA"/>
    <w:rsid w:val="00BB4D51"/>
    <w:rsid w:val="00BB4F66"/>
    <w:rsid w:val="00BB5834"/>
    <w:rsid w:val="00BB5F04"/>
    <w:rsid w:val="00BB6CD6"/>
    <w:rsid w:val="00BB7527"/>
    <w:rsid w:val="00BB796D"/>
    <w:rsid w:val="00BB7DD8"/>
    <w:rsid w:val="00BB7E81"/>
    <w:rsid w:val="00BC05AF"/>
    <w:rsid w:val="00BC1C03"/>
    <w:rsid w:val="00BC1DB7"/>
    <w:rsid w:val="00BC261E"/>
    <w:rsid w:val="00BC333D"/>
    <w:rsid w:val="00BC3A50"/>
    <w:rsid w:val="00BC3D23"/>
    <w:rsid w:val="00BC4A11"/>
    <w:rsid w:val="00BC4B4E"/>
    <w:rsid w:val="00BC4F12"/>
    <w:rsid w:val="00BC4F9D"/>
    <w:rsid w:val="00BC6132"/>
    <w:rsid w:val="00BC6CFF"/>
    <w:rsid w:val="00BC73F0"/>
    <w:rsid w:val="00BC788F"/>
    <w:rsid w:val="00BC7E51"/>
    <w:rsid w:val="00BD06B0"/>
    <w:rsid w:val="00BD08F8"/>
    <w:rsid w:val="00BD0BD5"/>
    <w:rsid w:val="00BD0CE9"/>
    <w:rsid w:val="00BD0DB6"/>
    <w:rsid w:val="00BD1128"/>
    <w:rsid w:val="00BD1602"/>
    <w:rsid w:val="00BD2E0D"/>
    <w:rsid w:val="00BD3655"/>
    <w:rsid w:val="00BD3AFE"/>
    <w:rsid w:val="00BD42AF"/>
    <w:rsid w:val="00BD450D"/>
    <w:rsid w:val="00BD4EEB"/>
    <w:rsid w:val="00BD589F"/>
    <w:rsid w:val="00BD5F77"/>
    <w:rsid w:val="00BD67F2"/>
    <w:rsid w:val="00BD688C"/>
    <w:rsid w:val="00BD6D55"/>
    <w:rsid w:val="00BD711D"/>
    <w:rsid w:val="00BD74B2"/>
    <w:rsid w:val="00BD7583"/>
    <w:rsid w:val="00BE01E5"/>
    <w:rsid w:val="00BE0848"/>
    <w:rsid w:val="00BE0F92"/>
    <w:rsid w:val="00BE1000"/>
    <w:rsid w:val="00BE1395"/>
    <w:rsid w:val="00BE1619"/>
    <w:rsid w:val="00BE1A44"/>
    <w:rsid w:val="00BE1B40"/>
    <w:rsid w:val="00BE3F89"/>
    <w:rsid w:val="00BE4AD1"/>
    <w:rsid w:val="00BE4BFA"/>
    <w:rsid w:val="00BE4D5E"/>
    <w:rsid w:val="00BE4E37"/>
    <w:rsid w:val="00BE5C76"/>
    <w:rsid w:val="00BE6D4E"/>
    <w:rsid w:val="00BE6F1F"/>
    <w:rsid w:val="00BF024D"/>
    <w:rsid w:val="00BF104F"/>
    <w:rsid w:val="00BF145B"/>
    <w:rsid w:val="00BF1546"/>
    <w:rsid w:val="00BF18A6"/>
    <w:rsid w:val="00BF19E9"/>
    <w:rsid w:val="00BF20C9"/>
    <w:rsid w:val="00BF260A"/>
    <w:rsid w:val="00BF26E0"/>
    <w:rsid w:val="00BF2C93"/>
    <w:rsid w:val="00BF2D03"/>
    <w:rsid w:val="00BF325C"/>
    <w:rsid w:val="00BF3443"/>
    <w:rsid w:val="00BF3D1C"/>
    <w:rsid w:val="00BF3ED8"/>
    <w:rsid w:val="00BF4286"/>
    <w:rsid w:val="00BF4671"/>
    <w:rsid w:val="00BF4EC6"/>
    <w:rsid w:val="00BF5811"/>
    <w:rsid w:val="00BF599B"/>
    <w:rsid w:val="00BF65A3"/>
    <w:rsid w:val="00BF6A3A"/>
    <w:rsid w:val="00BF763E"/>
    <w:rsid w:val="00C00797"/>
    <w:rsid w:val="00C007BF"/>
    <w:rsid w:val="00C009A9"/>
    <w:rsid w:val="00C00F4D"/>
    <w:rsid w:val="00C00F98"/>
    <w:rsid w:val="00C01525"/>
    <w:rsid w:val="00C019B1"/>
    <w:rsid w:val="00C035B5"/>
    <w:rsid w:val="00C0497D"/>
    <w:rsid w:val="00C04D87"/>
    <w:rsid w:val="00C04E34"/>
    <w:rsid w:val="00C06C8A"/>
    <w:rsid w:val="00C06E5E"/>
    <w:rsid w:val="00C071DF"/>
    <w:rsid w:val="00C07C4C"/>
    <w:rsid w:val="00C1048B"/>
    <w:rsid w:val="00C1062A"/>
    <w:rsid w:val="00C10BE3"/>
    <w:rsid w:val="00C11738"/>
    <w:rsid w:val="00C11C73"/>
    <w:rsid w:val="00C12634"/>
    <w:rsid w:val="00C12CEA"/>
    <w:rsid w:val="00C131F1"/>
    <w:rsid w:val="00C1343E"/>
    <w:rsid w:val="00C135CF"/>
    <w:rsid w:val="00C13949"/>
    <w:rsid w:val="00C13F7E"/>
    <w:rsid w:val="00C15D6D"/>
    <w:rsid w:val="00C161DF"/>
    <w:rsid w:val="00C164C6"/>
    <w:rsid w:val="00C16C40"/>
    <w:rsid w:val="00C17504"/>
    <w:rsid w:val="00C17584"/>
    <w:rsid w:val="00C17601"/>
    <w:rsid w:val="00C17F6E"/>
    <w:rsid w:val="00C2002B"/>
    <w:rsid w:val="00C200C1"/>
    <w:rsid w:val="00C20E70"/>
    <w:rsid w:val="00C2122F"/>
    <w:rsid w:val="00C21898"/>
    <w:rsid w:val="00C21C5D"/>
    <w:rsid w:val="00C2214D"/>
    <w:rsid w:val="00C2243B"/>
    <w:rsid w:val="00C2296F"/>
    <w:rsid w:val="00C23383"/>
    <w:rsid w:val="00C23D57"/>
    <w:rsid w:val="00C23DA3"/>
    <w:rsid w:val="00C24009"/>
    <w:rsid w:val="00C24717"/>
    <w:rsid w:val="00C24B83"/>
    <w:rsid w:val="00C2514D"/>
    <w:rsid w:val="00C25AC2"/>
    <w:rsid w:val="00C2610A"/>
    <w:rsid w:val="00C26E2E"/>
    <w:rsid w:val="00C27627"/>
    <w:rsid w:val="00C27BE8"/>
    <w:rsid w:val="00C30153"/>
    <w:rsid w:val="00C3046C"/>
    <w:rsid w:val="00C30763"/>
    <w:rsid w:val="00C30B41"/>
    <w:rsid w:val="00C31437"/>
    <w:rsid w:val="00C338E8"/>
    <w:rsid w:val="00C341CB"/>
    <w:rsid w:val="00C3429E"/>
    <w:rsid w:val="00C34540"/>
    <w:rsid w:val="00C34AC6"/>
    <w:rsid w:val="00C34AE9"/>
    <w:rsid w:val="00C34C78"/>
    <w:rsid w:val="00C35176"/>
    <w:rsid w:val="00C35389"/>
    <w:rsid w:val="00C35652"/>
    <w:rsid w:val="00C37422"/>
    <w:rsid w:val="00C4018A"/>
    <w:rsid w:val="00C40875"/>
    <w:rsid w:val="00C40B73"/>
    <w:rsid w:val="00C40E62"/>
    <w:rsid w:val="00C41274"/>
    <w:rsid w:val="00C41362"/>
    <w:rsid w:val="00C415BC"/>
    <w:rsid w:val="00C41B93"/>
    <w:rsid w:val="00C43ABF"/>
    <w:rsid w:val="00C43E3C"/>
    <w:rsid w:val="00C44851"/>
    <w:rsid w:val="00C44A0E"/>
    <w:rsid w:val="00C44DDB"/>
    <w:rsid w:val="00C4543A"/>
    <w:rsid w:val="00C4551C"/>
    <w:rsid w:val="00C458DA"/>
    <w:rsid w:val="00C45DB1"/>
    <w:rsid w:val="00C46A09"/>
    <w:rsid w:val="00C46A9B"/>
    <w:rsid w:val="00C47620"/>
    <w:rsid w:val="00C476E3"/>
    <w:rsid w:val="00C476EF"/>
    <w:rsid w:val="00C479C2"/>
    <w:rsid w:val="00C47D04"/>
    <w:rsid w:val="00C47FDD"/>
    <w:rsid w:val="00C508F1"/>
    <w:rsid w:val="00C50B4C"/>
    <w:rsid w:val="00C516CA"/>
    <w:rsid w:val="00C51A9A"/>
    <w:rsid w:val="00C52762"/>
    <w:rsid w:val="00C52B0F"/>
    <w:rsid w:val="00C531C4"/>
    <w:rsid w:val="00C533E8"/>
    <w:rsid w:val="00C538F6"/>
    <w:rsid w:val="00C53908"/>
    <w:rsid w:val="00C53C5F"/>
    <w:rsid w:val="00C53F1D"/>
    <w:rsid w:val="00C545D3"/>
    <w:rsid w:val="00C54913"/>
    <w:rsid w:val="00C549CB"/>
    <w:rsid w:val="00C54BD9"/>
    <w:rsid w:val="00C5539A"/>
    <w:rsid w:val="00C554D3"/>
    <w:rsid w:val="00C555E9"/>
    <w:rsid w:val="00C558AE"/>
    <w:rsid w:val="00C55D7D"/>
    <w:rsid w:val="00C55FB3"/>
    <w:rsid w:val="00C5622A"/>
    <w:rsid w:val="00C563AC"/>
    <w:rsid w:val="00C56CD4"/>
    <w:rsid w:val="00C575EE"/>
    <w:rsid w:val="00C57C3F"/>
    <w:rsid w:val="00C57FBB"/>
    <w:rsid w:val="00C60700"/>
    <w:rsid w:val="00C60915"/>
    <w:rsid w:val="00C60C01"/>
    <w:rsid w:val="00C61146"/>
    <w:rsid w:val="00C618C3"/>
    <w:rsid w:val="00C62CCD"/>
    <w:rsid w:val="00C62EAF"/>
    <w:rsid w:val="00C62FE6"/>
    <w:rsid w:val="00C63251"/>
    <w:rsid w:val="00C63CE9"/>
    <w:rsid w:val="00C63E78"/>
    <w:rsid w:val="00C63FC6"/>
    <w:rsid w:val="00C642F0"/>
    <w:rsid w:val="00C6451E"/>
    <w:rsid w:val="00C6495E"/>
    <w:rsid w:val="00C64FBF"/>
    <w:rsid w:val="00C6504D"/>
    <w:rsid w:val="00C6539E"/>
    <w:rsid w:val="00C65692"/>
    <w:rsid w:val="00C6620D"/>
    <w:rsid w:val="00C668DF"/>
    <w:rsid w:val="00C66A39"/>
    <w:rsid w:val="00C6773B"/>
    <w:rsid w:val="00C679C7"/>
    <w:rsid w:val="00C67EE1"/>
    <w:rsid w:val="00C70E7E"/>
    <w:rsid w:val="00C70F73"/>
    <w:rsid w:val="00C71A51"/>
    <w:rsid w:val="00C71BD2"/>
    <w:rsid w:val="00C71CD9"/>
    <w:rsid w:val="00C71EF1"/>
    <w:rsid w:val="00C72A05"/>
    <w:rsid w:val="00C7344E"/>
    <w:rsid w:val="00C73F78"/>
    <w:rsid w:val="00C7411C"/>
    <w:rsid w:val="00C7496C"/>
    <w:rsid w:val="00C74D5E"/>
    <w:rsid w:val="00C75B63"/>
    <w:rsid w:val="00C77297"/>
    <w:rsid w:val="00C77B48"/>
    <w:rsid w:val="00C80288"/>
    <w:rsid w:val="00C80A21"/>
    <w:rsid w:val="00C80C09"/>
    <w:rsid w:val="00C8143D"/>
    <w:rsid w:val="00C82510"/>
    <w:rsid w:val="00C83551"/>
    <w:rsid w:val="00C83794"/>
    <w:rsid w:val="00C83878"/>
    <w:rsid w:val="00C84690"/>
    <w:rsid w:val="00C84D0A"/>
    <w:rsid w:val="00C851F6"/>
    <w:rsid w:val="00C85AC9"/>
    <w:rsid w:val="00C86AE5"/>
    <w:rsid w:val="00C86DAB"/>
    <w:rsid w:val="00C86DB8"/>
    <w:rsid w:val="00C90422"/>
    <w:rsid w:val="00C90798"/>
    <w:rsid w:val="00C919EC"/>
    <w:rsid w:val="00C9217B"/>
    <w:rsid w:val="00C923CC"/>
    <w:rsid w:val="00C92C1D"/>
    <w:rsid w:val="00C931F1"/>
    <w:rsid w:val="00C93867"/>
    <w:rsid w:val="00C939E3"/>
    <w:rsid w:val="00C941F1"/>
    <w:rsid w:val="00C947E0"/>
    <w:rsid w:val="00C94931"/>
    <w:rsid w:val="00C949F3"/>
    <w:rsid w:val="00C94EAD"/>
    <w:rsid w:val="00C9514C"/>
    <w:rsid w:val="00C96523"/>
    <w:rsid w:val="00C96855"/>
    <w:rsid w:val="00C96900"/>
    <w:rsid w:val="00C96A0C"/>
    <w:rsid w:val="00C96A58"/>
    <w:rsid w:val="00C9734D"/>
    <w:rsid w:val="00CA009E"/>
    <w:rsid w:val="00CA038E"/>
    <w:rsid w:val="00CA05EB"/>
    <w:rsid w:val="00CA07C0"/>
    <w:rsid w:val="00CA0FDA"/>
    <w:rsid w:val="00CA1724"/>
    <w:rsid w:val="00CA1897"/>
    <w:rsid w:val="00CA19A6"/>
    <w:rsid w:val="00CA1A69"/>
    <w:rsid w:val="00CA1B42"/>
    <w:rsid w:val="00CA2339"/>
    <w:rsid w:val="00CA2A43"/>
    <w:rsid w:val="00CA2B39"/>
    <w:rsid w:val="00CA2F29"/>
    <w:rsid w:val="00CA32FA"/>
    <w:rsid w:val="00CA39E2"/>
    <w:rsid w:val="00CA48F8"/>
    <w:rsid w:val="00CA4F68"/>
    <w:rsid w:val="00CA6A3F"/>
    <w:rsid w:val="00CA6C1F"/>
    <w:rsid w:val="00CA762F"/>
    <w:rsid w:val="00CA7DCE"/>
    <w:rsid w:val="00CB03E1"/>
    <w:rsid w:val="00CB0E5A"/>
    <w:rsid w:val="00CB1C43"/>
    <w:rsid w:val="00CB1DFB"/>
    <w:rsid w:val="00CB23D9"/>
    <w:rsid w:val="00CB25AE"/>
    <w:rsid w:val="00CB36E6"/>
    <w:rsid w:val="00CB39E6"/>
    <w:rsid w:val="00CB3B7B"/>
    <w:rsid w:val="00CB3C35"/>
    <w:rsid w:val="00CB447C"/>
    <w:rsid w:val="00CB4BC1"/>
    <w:rsid w:val="00CB4D2D"/>
    <w:rsid w:val="00CB4DA7"/>
    <w:rsid w:val="00CB521A"/>
    <w:rsid w:val="00CB57B4"/>
    <w:rsid w:val="00CB6A2B"/>
    <w:rsid w:val="00CB71DA"/>
    <w:rsid w:val="00CB795F"/>
    <w:rsid w:val="00CB7B40"/>
    <w:rsid w:val="00CB7D20"/>
    <w:rsid w:val="00CC0BD0"/>
    <w:rsid w:val="00CC1212"/>
    <w:rsid w:val="00CC2219"/>
    <w:rsid w:val="00CC4275"/>
    <w:rsid w:val="00CC43DE"/>
    <w:rsid w:val="00CC4EC4"/>
    <w:rsid w:val="00CC5684"/>
    <w:rsid w:val="00CC7399"/>
    <w:rsid w:val="00CC770D"/>
    <w:rsid w:val="00CC7AD0"/>
    <w:rsid w:val="00CC7DBE"/>
    <w:rsid w:val="00CD0724"/>
    <w:rsid w:val="00CD0770"/>
    <w:rsid w:val="00CD0B90"/>
    <w:rsid w:val="00CD1202"/>
    <w:rsid w:val="00CD1653"/>
    <w:rsid w:val="00CD1962"/>
    <w:rsid w:val="00CD2039"/>
    <w:rsid w:val="00CD2133"/>
    <w:rsid w:val="00CD23E1"/>
    <w:rsid w:val="00CD2C58"/>
    <w:rsid w:val="00CD2F22"/>
    <w:rsid w:val="00CD3650"/>
    <w:rsid w:val="00CD3A37"/>
    <w:rsid w:val="00CD4FC3"/>
    <w:rsid w:val="00CD5B30"/>
    <w:rsid w:val="00CD61FB"/>
    <w:rsid w:val="00CD6750"/>
    <w:rsid w:val="00CD7213"/>
    <w:rsid w:val="00CD7698"/>
    <w:rsid w:val="00CE0268"/>
    <w:rsid w:val="00CE047D"/>
    <w:rsid w:val="00CE0D6E"/>
    <w:rsid w:val="00CE0EEB"/>
    <w:rsid w:val="00CE1FA6"/>
    <w:rsid w:val="00CE2B58"/>
    <w:rsid w:val="00CE3562"/>
    <w:rsid w:val="00CE3B91"/>
    <w:rsid w:val="00CE4CC6"/>
    <w:rsid w:val="00CE5327"/>
    <w:rsid w:val="00CE5AB0"/>
    <w:rsid w:val="00CE5F13"/>
    <w:rsid w:val="00CE6689"/>
    <w:rsid w:val="00CE6EF9"/>
    <w:rsid w:val="00CE7989"/>
    <w:rsid w:val="00CE7B27"/>
    <w:rsid w:val="00CE7B86"/>
    <w:rsid w:val="00CE7C57"/>
    <w:rsid w:val="00CE7F5C"/>
    <w:rsid w:val="00CF20FA"/>
    <w:rsid w:val="00CF2113"/>
    <w:rsid w:val="00CF24EE"/>
    <w:rsid w:val="00CF2AF9"/>
    <w:rsid w:val="00CF37F3"/>
    <w:rsid w:val="00CF4032"/>
    <w:rsid w:val="00CF40DA"/>
    <w:rsid w:val="00CF428C"/>
    <w:rsid w:val="00CF4982"/>
    <w:rsid w:val="00CF4E48"/>
    <w:rsid w:val="00CF5060"/>
    <w:rsid w:val="00CF5098"/>
    <w:rsid w:val="00CF50A0"/>
    <w:rsid w:val="00CF50A1"/>
    <w:rsid w:val="00CF53E3"/>
    <w:rsid w:val="00CF5F46"/>
    <w:rsid w:val="00CF7C9B"/>
    <w:rsid w:val="00D00C76"/>
    <w:rsid w:val="00D015E2"/>
    <w:rsid w:val="00D017D3"/>
    <w:rsid w:val="00D01A51"/>
    <w:rsid w:val="00D01C36"/>
    <w:rsid w:val="00D02320"/>
    <w:rsid w:val="00D02323"/>
    <w:rsid w:val="00D02C0D"/>
    <w:rsid w:val="00D030C8"/>
    <w:rsid w:val="00D032FE"/>
    <w:rsid w:val="00D0378B"/>
    <w:rsid w:val="00D03C63"/>
    <w:rsid w:val="00D04671"/>
    <w:rsid w:val="00D054F0"/>
    <w:rsid w:val="00D0590D"/>
    <w:rsid w:val="00D05CF7"/>
    <w:rsid w:val="00D05DBD"/>
    <w:rsid w:val="00D060D6"/>
    <w:rsid w:val="00D060FA"/>
    <w:rsid w:val="00D072A4"/>
    <w:rsid w:val="00D1023F"/>
    <w:rsid w:val="00D10C7C"/>
    <w:rsid w:val="00D10E81"/>
    <w:rsid w:val="00D11508"/>
    <w:rsid w:val="00D11B17"/>
    <w:rsid w:val="00D11EC0"/>
    <w:rsid w:val="00D1286E"/>
    <w:rsid w:val="00D1287E"/>
    <w:rsid w:val="00D134B3"/>
    <w:rsid w:val="00D13A87"/>
    <w:rsid w:val="00D13A8C"/>
    <w:rsid w:val="00D14605"/>
    <w:rsid w:val="00D14F24"/>
    <w:rsid w:val="00D16017"/>
    <w:rsid w:val="00D166AD"/>
    <w:rsid w:val="00D16ED4"/>
    <w:rsid w:val="00D17197"/>
    <w:rsid w:val="00D17F92"/>
    <w:rsid w:val="00D20388"/>
    <w:rsid w:val="00D213DA"/>
    <w:rsid w:val="00D21631"/>
    <w:rsid w:val="00D225F3"/>
    <w:rsid w:val="00D22D78"/>
    <w:rsid w:val="00D22DEE"/>
    <w:rsid w:val="00D23A2C"/>
    <w:rsid w:val="00D23D62"/>
    <w:rsid w:val="00D244F7"/>
    <w:rsid w:val="00D247D5"/>
    <w:rsid w:val="00D24ADF"/>
    <w:rsid w:val="00D25168"/>
    <w:rsid w:val="00D2581C"/>
    <w:rsid w:val="00D258BC"/>
    <w:rsid w:val="00D25C56"/>
    <w:rsid w:val="00D25E53"/>
    <w:rsid w:val="00D25F97"/>
    <w:rsid w:val="00D26373"/>
    <w:rsid w:val="00D2730E"/>
    <w:rsid w:val="00D2762C"/>
    <w:rsid w:val="00D27CD2"/>
    <w:rsid w:val="00D302AE"/>
    <w:rsid w:val="00D32A35"/>
    <w:rsid w:val="00D32D35"/>
    <w:rsid w:val="00D33B0D"/>
    <w:rsid w:val="00D34540"/>
    <w:rsid w:val="00D34AFA"/>
    <w:rsid w:val="00D35937"/>
    <w:rsid w:val="00D35993"/>
    <w:rsid w:val="00D35AC9"/>
    <w:rsid w:val="00D35F31"/>
    <w:rsid w:val="00D3709D"/>
    <w:rsid w:val="00D41278"/>
    <w:rsid w:val="00D415C7"/>
    <w:rsid w:val="00D423CA"/>
    <w:rsid w:val="00D4254D"/>
    <w:rsid w:val="00D42645"/>
    <w:rsid w:val="00D42CF6"/>
    <w:rsid w:val="00D4361E"/>
    <w:rsid w:val="00D438EA"/>
    <w:rsid w:val="00D4415D"/>
    <w:rsid w:val="00D44544"/>
    <w:rsid w:val="00D453D8"/>
    <w:rsid w:val="00D45CBE"/>
    <w:rsid w:val="00D46C7D"/>
    <w:rsid w:val="00D47529"/>
    <w:rsid w:val="00D47589"/>
    <w:rsid w:val="00D4759F"/>
    <w:rsid w:val="00D47893"/>
    <w:rsid w:val="00D47899"/>
    <w:rsid w:val="00D5023E"/>
    <w:rsid w:val="00D50A76"/>
    <w:rsid w:val="00D51635"/>
    <w:rsid w:val="00D5284E"/>
    <w:rsid w:val="00D52988"/>
    <w:rsid w:val="00D5385F"/>
    <w:rsid w:val="00D53967"/>
    <w:rsid w:val="00D53C3A"/>
    <w:rsid w:val="00D54130"/>
    <w:rsid w:val="00D544AB"/>
    <w:rsid w:val="00D5450C"/>
    <w:rsid w:val="00D5577D"/>
    <w:rsid w:val="00D559BC"/>
    <w:rsid w:val="00D5642F"/>
    <w:rsid w:val="00D57603"/>
    <w:rsid w:val="00D57959"/>
    <w:rsid w:val="00D60BB2"/>
    <w:rsid w:val="00D6156A"/>
    <w:rsid w:val="00D623FC"/>
    <w:rsid w:val="00D6289D"/>
    <w:rsid w:val="00D6321F"/>
    <w:rsid w:val="00D63E54"/>
    <w:rsid w:val="00D64402"/>
    <w:rsid w:val="00D64651"/>
    <w:rsid w:val="00D64BBC"/>
    <w:rsid w:val="00D64D54"/>
    <w:rsid w:val="00D654DD"/>
    <w:rsid w:val="00D66CA8"/>
    <w:rsid w:val="00D671E5"/>
    <w:rsid w:val="00D678EA"/>
    <w:rsid w:val="00D67BFF"/>
    <w:rsid w:val="00D67DFE"/>
    <w:rsid w:val="00D67E11"/>
    <w:rsid w:val="00D67F52"/>
    <w:rsid w:val="00D70F77"/>
    <w:rsid w:val="00D712E7"/>
    <w:rsid w:val="00D7133F"/>
    <w:rsid w:val="00D71724"/>
    <w:rsid w:val="00D71798"/>
    <w:rsid w:val="00D71AE7"/>
    <w:rsid w:val="00D728CE"/>
    <w:rsid w:val="00D72C60"/>
    <w:rsid w:val="00D73108"/>
    <w:rsid w:val="00D737D0"/>
    <w:rsid w:val="00D73861"/>
    <w:rsid w:val="00D7473E"/>
    <w:rsid w:val="00D74C01"/>
    <w:rsid w:val="00D74FFC"/>
    <w:rsid w:val="00D7513D"/>
    <w:rsid w:val="00D75948"/>
    <w:rsid w:val="00D759F0"/>
    <w:rsid w:val="00D75B61"/>
    <w:rsid w:val="00D75C80"/>
    <w:rsid w:val="00D76EB6"/>
    <w:rsid w:val="00D77203"/>
    <w:rsid w:val="00D77449"/>
    <w:rsid w:val="00D776DD"/>
    <w:rsid w:val="00D81AA1"/>
    <w:rsid w:val="00D81B69"/>
    <w:rsid w:val="00D81BE5"/>
    <w:rsid w:val="00D81ED0"/>
    <w:rsid w:val="00D823CD"/>
    <w:rsid w:val="00D8246A"/>
    <w:rsid w:val="00D82EAA"/>
    <w:rsid w:val="00D83420"/>
    <w:rsid w:val="00D8425A"/>
    <w:rsid w:val="00D8555B"/>
    <w:rsid w:val="00D85802"/>
    <w:rsid w:val="00D86A7B"/>
    <w:rsid w:val="00D8743E"/>
    <w:rsid w:val="00D87E0A"/>
    <w:rsid w:val="00D87EC0"/>
    <w:rsid w:val="00D9026E"/>
    <w:rsid w:val="00D907FB"/>
    <w:rsid w:val="00D9089E"/>
    <w:rsid w:val="00D90F28"/>
    <w:rsid w:val="00D9157D"/>
    <w:rsid w:val="00D91E92"/>
    <w:rsid w:val="00D9254A"/>
    <w:rsid w:val="00D925E8"/>
    <w:rsid w:val="00D92CE5"/>
    <w:rsid w:val="00D92E50"/>
    <w:rsid w:val="00D9357A"/>
    <w:rsid w:val="00D93EFC"/>
    <w:rsid w:val="00D94007"/>
    <w:rsid w:val="00D94366"/>
    <w:rsid w:val="00D94A09"/>
    <w:rsid w:val="00D94E08"/>
    <w:rsid w:val="00D94F91"/>
    <w:rsid w:val="00D950E0"/>
    <w:rsid w:val="00D9538A"/>
    <w:rsid w:val="00D953F5"/>
    <w:rsid w:val="00D9588B"/>
    <w:rsid w:val="00D95D3A"/>
    <w:rsid w:val="00D96675"/>
    <w:rsid w:val="00D96E4B"/>
    <w:rsid w:val="00D96FAA"/>
    <w:rsid w:val="00D97208"/>
    <w:rsid w:val="00D974AA"/>
    <w:rsid w:val="00D97AF8"/>
    <w:rsid w:val="00DA0241"/>
    <w:rsid w:val="00DA0BBF"/>
    <w:rsid w:val="00DA260E"/>
    <w:rsid w:val="00DA3D61"/>
    <w:rsid w:val="00DA431B"/>
    <w:rsid w:val="00DA43CD"/>
    <w:rsid w:val="00DA4C31"/>
    <w:rsid w:val="00DA4F3D"/>
    <w:rsid w:val="00DA5104"/>
    <w:rsid w:val="00DA5F5A"/>
    <w:rsid w:val="00DA6275"/>
    <w:rsid w:val="00DA6D44"/>
    <w:rsid w:val="00DA70AF"/>
    <w:rsid w:val="00DA73B3"/>
    <w:rsid w:val="00DA7599"/>
    <w:rsid w:val="00DB0608"/>
    <w:rsid w:val="00DB101F"/>
    <w:rsid w:val="00DB110C"/>
    <w:rsid w:val="00DB21BF"/>
    <w:rsid w:val="00DB3205"/>
    <w:rsid w:val="00DB3AF6"/>
    <w:rsid w:val="00DB402B"/>
    <w:rsid w:val="00DB4092"/>
    <w:rsid w:val="00DB42D4"/>
    <w:rsid w:val="00DB460F"/>
    <w:rsid w:val="00DB466C"/>
    <w:rsid w:val="00DB494F"/>
    <w:rsid w:val="00DB4ADE"/>
    <w:rsid w:val="00DB60FE"/>
    <w:rsid w:val="00DC1170"/>
    <w:rsid w:val="00DC11D8"/>
    <w:rsid w:val="00DC1A4A"/>
    <w:rsid w:val="00DC2149"/>
    <w:rsid w:val="00DC3252"/>
    <w:rsid w:val="00DC5034"/>
    <w:rsid w:val="00DC5442"/>
    <w:rsid w:val="00DC5C4A"/>
    <w:rsid w:val="00DC5D8C"/>
    <w:rsid w:val="00DC63A2"/>
    <w:rsid w:val="00DC6893"/>
    <w:rsid w:val="00DC79AB"/>
    <w:rsid w:val="00DD0C6E"/>
    <w:rsid w:val="00DD1A0E"/>
    <w:rsid w:val="00DD258C"/>
    <w:rsid w:val="00DD27D1"/>
    <w:rsid w:val="00DD2B09"/>
    <w:rsid w:val="00DD3312"/>
    <w:rsid w:val="00DD342A"/>
    <w:rsid w:val="00DD3DED"/>
    <w:rsid w:val="00DD4324"/>
    <w:rsid w:val="00DD463D"/>
    <w:rsid w:val="00DD4CD4"/>
    <w:rsid w:val="00DD4EC9"/>
    <w:rsid w:val="00DD559D"/>
    <w:rsid w:val="00DD6708"/>
    <w:rsid w:val="00DD6B37"/>
    <w:rsid w:val="00DD6F57"/>
    <w:rsid w:val="00DD78AC"/>
    <w:rsid w:val="00DD78CF"/>
    <w:rsid w:val="00DD7BC4"/>
    <w:rsid w:val="00DE0008"/>
    <w:rsid w:val="00DE03A0"/>
    <w:rsid w:val="00DE0AB2"/>
    <w:rsid w:val="00DE11D5"/>
    <w:rsid w:val="00DE1630"/>
    <w:rsid w:val="00DE2312"/>
    <w:rsid w:val="00DE3666"/>
    <w:rsid w:val="00DE43CE"/>
    <w:rsid w:val="00DE56BC"/>
    <w:rsid w:val="00DE592E"/>
    <w:rsid w:val="00DE5D60"/>
    <w:rsid w:val="00DE6F43"/>
    <w:rsid w:val="00DE713E"/>
    <w:rsid w:val="00DE71D4"/>
    <w:rsid w:val="00DE7EA2"/>
    <w:rsid w:val="00DF021E"/>
    <w:rsid w:val="00DF05E3"/>
    <w:rsid w:val="00DF0BF8"/>
    <w:rsid w:val="00DF0CAC"/>
    <w:rsid w:val="00DF1380"/>
    <w:rsid w:val="00DF1B87"/>
    <w:rsid w:val="00DF2F0C"/>
    <w:rsid w:val="00DF343C"/>
    <w:rsid w:val="00DF3BC0"/>
    <w:rsid w:val="00DF4178"/>
    <w:rsid w:val="00DF5399"/>
    <w:rsid w:val="00DF5621"/>
    <w:rsid w:val="00DF5EC4"/>
    <w:rsid w:val="00DF65B3"/>
    <w:rsid w:val="00DF6718"/>
    <w:rsid w:val="00DF6AEC"/>
    <w:rsid w:val="00DF6B28"/>
    <w:rsid w:val="00DF7239"/>
    <w:rsid w:val="00DF793E"/>
    <w:rsid w:val="00E002A0"/>
    <w:rsid w:val="00E004E1"/>
    <w:rsid w:val="00E00D9C"/>
    <w:rsid w:val="00E011D8"/>
    <w:rsid w:val="00E014B9"/>
    <w:rsid w:val="00E01571"/>
    <w:rsid w:val="00E01890"/>
    <w:rsid w:val="00E01A28"/>
    <w:rsid w:val="00E026DD"/>
    <w:rsid w:val="00E04476"/>
    <w:rsid w:val="00E04BA2"/>
    <w:rsid w:val="00E056CD"/>
    <w:rsid w:val="00E05920"/>
    <w:rsid w:val="00E05BAB"/>
    <w:rsid w:val="00E060A8"/>
    <w:rsid w:val="00E070AA"/>
    <w:rsid w:val="00E071E2"/>
    <w:rsid w:val="00E07633"/>
    <w:rsid w:val="00E0786C"/>
    <w:rsid w:val="00E07F88"/>
    <w:rsid w:val="00E100B5"/>
    <w:rsid w:val="00E10506"/>
    <w:rsid w:val="00E106C1"/>
    <w:rsid w:val="00E10A9E"/>
    <w:rsid w:val="00E10C98"/>
    <w:rsid w:val="00E11715"/>
    <w:rsid w:val="00E122BF"/>
    <w:rsid w:val="00E1256B"/>
    <w:rsid w:val="00E12A11"/>
    <w:rsid w:val="00E12DBD"/>
    <w:rsid w:val="00E13AEF"/>
    <w:rsid w:val="00E1424F"/>
    <w:rsid w:val="00E14458"/>
    <w:rsid w:val="00E14645"/>
    <w:rsid w:val="00E15843"/>
    <w:rsid w:val="00E162F9"/>
    <w:rsid w:val="00E1646E"/>
    <w:rsid w:val="00E16F4D"/>
    <w:rsid w:val="00E178AA"/>
    <w:rsid w:val="00E17A26"/>
    <w:rsid w:val="00E17FBD"/>
    <w:rsid w:val="00E201F5"/>
    <w:rsid w:val="00E21868"/>
    <w:rsid w:val="00E2219C"/>
    <w:rsid w:val="00E225C0"/>
    <w:rsid w:val="00E2330E"/>
    <w:rsid w:val="00E23560"/>
    <w:rsid w:val="00E23B88"/>
    <w:rsid w:val="00E23E74"/>
    <w:rsid w:val="00E23F8F"/>
    <w:rsid w:val="00E25176"/>
    <w:rsid w:val="00E25C3F"/>
    <w:rsid w:val="00E25FAB"/>
    <w:rsid w:val="00E26C81"/>
    <w:rsid w:val="00E275B3"/>
    <w:rsid w:val="00E27D1A"/>
    <w:rsid w:val="00E30B34"/>
    <w:rsid w:val="00E314A5"/>
    <w:rsid w:val="00E316E8"/>
    <w:rsid w:val="00E322B4"/>
    <w:rsid w:val="00E3230B"/>
    <w:rsid w:val="00E324C0"/>
    <w:rsid w:val="00E338AC"/>
    <w:rsid w:val="00E33F1A"/>
    <w:rsid w:val="00E34E90"/>
    <w:rsid w:val="00E356E3"/>
    <w:rsid w:val="00E35C9F"/>
    <w:rsid w:val="00E360CA"/>
    <w:rsid w:val="00E36503"/>
    <w:rsid w:val="00E367BA"/>
    <w:rsid w:val="00E369BD"/>
    <w:rsid w:val="00E36BB7"/>
    <w:rsid w:val="00E402E4"/>
    <w:rsid w:val="00E403C6"/>
    <w:rsid w:val="00E40A92"/>
    <w:rsid w:val="00E40F53"/>
    <w:rsid w:val="00E40FA5"/>
    <w:rsid w:val="00E413C4"/>
    <w:rsid w:val="00E419D6"/>
    <w:rsid w:val="00E41A8B"/>
    <w:rsid w:val="00E42C65"/>
    <w:rsid w:val="00E433E5"/>
    <w:rsid w:val="00E434AF"/>
    <w:rsid w:val="00E437CE"/>
    <w:rsid w:val="00E43844"/>
    <w:rsid w:val="00E43CA6"/>
    <w:rsid w:val="00E43F53"/>
    <w:rsid w:val="00E44790"/>
    <w:rsid w:val="00E448DA"/>
    <w:rsid w:val="00E453BD"/>
    <w:rsid w:val="00E453F2"/>
    <w:rsid w:val="00E45549"/>
    <w:rsid w:val="00E457D7"/>
    <w:rsid w:val="00E45829"/>
    <w:rsid w:val="00E46045"/>
    <w:rsid w:val="00E46332"/>
    <w:rsid w:val="00E47087"/>
    <w:rsid w:val="00E47BB5"/>
    <w:rsid w:val="00E501A8"/>
    <w:rsid w:val="00E5105E"/>
    <w:rsid w:val="00E51303"/>
    <w:rsid w:val="00E518E7"/>
    <w:rsid w:val="00E51C81"/>
    <w:rsid w:val="00E52AE7"/>
    <w:rsid w:val="00E5355A"/>
    <w:rsid w:val="00E53735"/>
    <w:rsid w:val="00E53BE4"/>
    <w:rsid w:val="00E53C9E"/>
    <w:rsid w:val="00E5439C"/>
    <w:rsid w:val="00E5443C"/>
    <w:rsid w:val="00E551AE"/>
    <w:rsid w:val="00E55301"/>
    <w:rsid w:val="00E55C97"/>
    <w:rsid w:val="00E55E0A"/>
    <w:rsid w:val="00E56781"/>
    <w:rsid w:val="00E57629"/>
    <w:rsid w:val="00E577B8"/>
    <w:rsid w:val="00E611DB"/>
    <w:rsid w:val="00E61384"/>
    <w:rsid w:val="00E61D43"/>
    <w:rsid w:val="00E6205D"/>
    <w:rsid w:val="00E6257E"/>
    <w:rsid w:val="00E62B51"/>
    <w:rsid w:val="00E62B62"/>
    <w:rsid w:val="00E636F9"/>
    <w:rsid w:val="00E6451D"/>
    <w:rsid w:val="00E648F4"/>
    <w:rsid w:val="00E64B45"/>
    <w:rsid w:val="00E64C70"/>
    <w:rsid w:val="00E64F35"/>
    <w:rsid w:val="00E67320"/>
    <w:rsid w:val="00E6737A"/>
    <w:rsid w:val="00E70461"/>
    <w:rsid w:val="00E70A55"/>
    <w:rsid w:val="00E72349"/>
    <w:rsid w:val="00E74322"/>
    <w:rsid w:val="00E74A5F"/>
    <w:rsid w:val="00E74CAF"/>
    <w:rsid w:val="00E751D6"/>
    <w:rsid w:val="00E75688"/>
    <w:rsid w:val="00E76737"/>
    <w:rsid w:val="00E76B38"/>
    <w:rsid w:val="00E76DD6"/>
    <w:rsid w:val="00E76EAB"/>
    <w:rsid w:val="00E8116B"/>
    <w:rsid w:val="00E81EF7"/>
    <w:rsid w:val="00E8253A"/>
    <w:rsid w:val="00E827D1"/>
    <w:rsid w:val="00E83BB2"/>
    <w:rsid w:val="00E84ACA"/>
    <w:rsid w:val="00E84BEE"/>
    <w:rsid w:val="00E84C1C"/>
    <w:rsid w:val="00E84EA3"/>
    <w:rsid w:val="00E853ED"/>
    <w:rsid w:val="00E8563F"/>
    <w:rsid w:val="00E860D0"/>
    <w:rsid w:val="00E8611E"/>
    <w:rsid w:val="00E862DA"/>
    <w:rsid w:val="00E87287"/>
    <w:rsid w:val="00E909C2"/>
    <w:rsid w:val="00E91169"/>
    <w:rsid w:val="00E9174D"/>
    <w:rsid w:val="00E925B0"/>
    <w:rsid w:val="00E92994"/>
    <w:rsid w:val="00E93093"/>
    <w:rsid w:val="00E93107"/>
    <w:rsid w:val="00E937E1"/>
    <w:rsid w:val="00E93C83"/>
    <w:rsid w:val="00E94375"/>
    <w:rsid w:val="00E94DFD"/>
    <w:rsid w:val="00E95611"/>
    <w:rsid w:val="00E9573D"/>
    <w:rsid w:val="00E95855"/>
    <w:rsid w:val="00E971E6"/>
    <w:rsid w:val="00EA02AF"/>
    <w:rsid w:val="00EA0A1A"/>
    <w:rsid w:val="00EA0F53"/>
    <w:rsid w:val="00EA0F82"/>
    <w:rsid w:val="00EA23F1"/>
    <w:rsid w:val="00EA297C"/>
    <w:rsid w:val="00EA29D3"/>
    <w:rsid w:val="00EA2C2B"/>
    <w:rsid w:val="00EA3DE2"/>
    <w:rsid w:val="00EA49B1"/>
    <w:rsid w:val="00EA5181"/>
    <w:rsid w:val="00EA5771"/>
    <w:rsid w:val="00EA65BF"/>
    <w:rsid w:val="00EA688F"/>
    <w:rsid w:val="00EA7257"/>
    <w:rsid w:val="00EA74DC"/>
    <w:rsid w:val="00EA7A6B"/>
    <w:rsid w:val="00EB013A"/>
    <w:rsid w:val="00EB1D3A"/>
    <w:rsid w:val="00EB2666"/>
    <w:rsid w:val="00EB2D2F"/>
    <w:rsid w:val="00EB2ED4"/>
    <w:rsid w:val="00EB335C"/>
    <w:rsid w:val="00EB38F7"/>
    <w:rsid w:val="00EB3F41"/>
    <w:rsid w:val="00EB4137"/>
    <w:rsid w:val="00EB4383"/>
    <w:rsid w:val="00EB54CB"/>
    <w:rsid w:val="00EB576F"/>
    <w:rsid w:val="00EB5C74"/>
    <w:rsid w:val="00EB5DE8"/>
    <w:rsid w:val="00EB5E19"/>
    <w:rsid w:val="00EB6478"/>
    <w:rsid w:val="00EB64BE"/>
    <w:rsid w:val="00EB6626"/>
    <w:rsid w:val="00EB6C86"/>
    <w:rsid w:val="00EB6D46"/>
    <w:rsid w:val="00EB70EB"/>
    <w:rsid w:val="00EC02B9"/>
    <w:rsid w:val="00EC0A25"/>
    <w:rsid w:val="00EC0CB5"/>
    <w:rsid w:val="00EC115A"/>
    <w:rsid w:val="00EC1736"/>
    <w:rsid w:val="00EC2306"/>
    <w:rsid w:val="00EC3560"/>
    <w:rsid w:val="00EC41B1"/>
    <w:rsid w:val="00EC42A8"/>
    <w:rsid w:val="00EC4ADF"/>
    <w:rsid w:val="00EC54D8"/>
    <w:rsid w:val="00EC5A78"/>
    <w:rsid w:val="00EC5EBE"/>
    <w:rsid w:val="00EC6681"/>
    <w:rsid w:val="00EC6A4E"/>
    <w:rsid w:val="00EC78F8"/>
    <w:rsid w:val="00ED02E7"/>
    <w:rsid w:val="00ED0691"/>
    <w:rsid w:val="00ED0896"/>
    <w:rsid w:val="00ED0915"/>
    <w:rsid w:val="00ED0B5B"/>
    <w:rsid w:val="00ED19BF"/>
    <w:rsid w:val="00ED1CC7"/>
    <w:rsid w:val="00ED2E17"/>
    <w:rsid w:val="00ED354F"/>
    <w:rsid w:val="00ED37A9"/>
    <w:rsid w:val="00ED3847"/>
    <w:rsid w:val="00ED3AB3"/>
    <w:rsid w:val="00ED43B0"/>
    <w:rsid w:val="00ED452A"/>
    <w:rsid w:val="00ED4A1B"/>
    <w:rsid w:val="00ED4CD7"/>
    <w:rsid w:val="00ED54CD"/>
    <w:rsid w:val="00ED5748"/>
    <w:rsid w:val="00ED5CAE"/>
    <w:rsid w:val="00ED6809"/>
    <w:rsid w:val="00ED6ABF"/>
    <w:rsid w:val="00ED7AEB"/>
    <w:rsid w:val="00EE0A8A"/>
    <w:rsid w:val="00EE0AD6"/>
    <w:rsid w:val="00EE0B68"/>
    <w:rsid w:val="00EE10E2"/>
    <w:rsid w:val="00EE211F"/>
    <w:rsid w:val="00EE4108"/>
    <w:rsid w:val="00EE42A8"/>
    <w:rsid w:val="00EE46C2"/>
    <w:rsid w:val="00EE4C48"/>
    <w:rsid w:val="00EE5599"/>
    <w:rsid w:val="00EE59D3"/>
    <w:rsid w:val="00EE5F30"/>
    <w:rsid w:val="00EE5F94"/>
    <w:rsid w:val="00EE67F6"/>
    <w:rsid w:val="00EE6C56"/>
    <w:rsid w:val="00EE771F"/>
    <w:rsid w:val="00EF0584"/>
    <w:rsid w:val="00EF1A5F"/>
    <w:rsid w:val="00EF2182"/>
    <w:rsid w:val="00EF2F80"/>
    <w:rsid w:val="00EF31A9"/>
    <w:rsid w:val="00EF34AD"/>
    <w:rsid w:val="00EF3FBE"/>
    <w:rsid w:val="00EF4963"/>
    <w:rsid w:val="00EF4DD6"/>
    <w:rsid w:val="00EF5A40"/>
    <w:rsid w:val="00EF5B97"/>
    <w:rsid w:val="00EF5D42"/>
    <w:rsid w:val="00EF5EBE"/>
    <w:rsid w:val="00EF606B"/>
    <w:rsid w:val="00EF65BB"/>
    <w:rsid w:val="00EF6D6E"/>
    <w:rsid w:val="00F00D2F"/>
    <w:rsid w:val="00F0238D"/>
    <w:rsid w:val="00F024F7"/>
    <w:rsid w:val="00F02824"/>
    <w:rsid w:val="00F032FE"/>
    <w:rsid w:val="00F039DA"/>
    <w:rsid w:val="00F050D9"/>
    <w:rsid w:val="00F0554D"/>
    <w:rsid w:val="00F05763"/>
    <w:rsid w:val="00F06387"/>
    <w:rsid w:val="00F07296"/>
    <w:rsid w:val="00F07489"/>
    <w:rsid w:val="00F0782A"/>
    <w:rsid w:val="00F10B43"/>
    <w:rsid w:val="00F10CEC"/>
    <w:rsid w:val="00F10FAE"/>
    <w:rsid w:val="00F111BC"/>
    <w:rsid w:val="00F1159E"/>
    <w:rsid w:val="00F116F7"/>
    <w:rsid w:val="00F1187F"/>
    <w:rsid w:val="00F11F1E"/>
    <w:rsid w:val="00F13C3E"/>
    <w:rsid w:val="00F146F0"/>
    <w:rsid w:val="00F14C93"/>
    <w:rsid w:val="00F1557D"/>
    <w:rsid w:val="00F158C4"/>
    <w:rsid w:val="00F15D70"/>
    <w:rsid w:val="00F16F14"/>
    <w:rsid w:val="00F17A00"/>
    <w:rsid w:val="00F17AD1"/>
    <w:rsid w:val="00F17D81"/>
    <w:rsid w:val="00F2140B"/>
    <w:rsid w:val="00F215C4"/>
    <w:rsid w:val="00F21DA8"/>
    <w:rsid w:val="00F22070"/>
    <w:rsid w:val="00F22CA8"/>
    <w:rsid w:val="00F23702"/>
    <w:rsid w:val="00F23994"/>
    <w:rsid w:val="00F23B02"/>
    <w:rsid w:val="00F245FD"/>
    <w:rsid w:val="00F24C97"/>
    <w:rsid w:val="00F24F7C"/>
    <w:rsid w:val="00F25BC8"/>
    <w:rsid w:val="00F260CA"/>
    <w:rsid w:val="00F26E9B"/>
    <w:rsid w:val="00F26F9E"/>
    <w:rsid w:val="00F26FB2"/>
    <w:rsid w:val="00F2741B"/>
    <w:rsid w:val="00F30E9A"/>
    <w:rsid w:val="00F30F7C"/>
    <w:rsid w:val="00F313A6"/>
    <w:rsid w:val="00F32119"/>
    <w:rsid w:val="00F32600"/>
    <w:rsid w:val="00F32B6F"/>
    <w:rsid w:val="00F33B00"/>
    <w:rsid w:val="00F352C7"/>
    <w:rsid w:val="00F35999"/>
    <w:rsid w:val="00F36471"/>
    <w:rsid w:val="00F36FDC"/>
    <w:rsid w:val="00F371B0"/>
    <w:rsid w:val="00F3733F"/>
    <w:rsid w:val="00F40246"/>
    <w:rsid w:val="00F40301"/>
    <w:rsid w:val="00F40451"/>
    <w:rsid w:val="00F40F44"/>
    <w:rsid w:val="00F42097"/>
    <w:rsid w:val="00F424EC"/>
    <w:rsid w:val="00F42885"/>
    <w:rsid w:val="00F42D87"/>
    <w:rsid w:val="00F42E91"/>
    <w:rsid w:val="00F42FA8"/>
    <w:rsid w:val="00F44FF7"/>
    <w:rsid w:val="00F4569C"/>
    <w:rsid w:val="00F45A9F"/>
    <w:rsid w:val="00F46053"/>
    <w:rsid w:val="00F466C7"/>
    <w:rsid w:val="00F47C91"/>
    <w:rsid w:val="00F504E1"/>
    <w:rsid w:val="00F505B0"/>
    <w:rsid w:val="00F509A0"/>
    <w:rsid w:val="00F50E8D"/>
    <w:rsid w:val="00F51DE0"/>
    <w:rsid w:val="00F520CF"/>
    <w:rsid w:val="00F53B82"/>
    <w:rsid w:val="00F56BA2"/>
    <w:rsid w:val="00F56D52"/>
    <w:rsid w:val="00F56E09"/>
    <w:rsid w:val="00F572CA"/>
    <w:rsid w:val="00F57A03"/>
    <w:rsid w:val="00F60A7E"/>
    <w:rsid w:val="00F611C1"/>
    <w:rsid w:val="00F6140C"/>
    <w:rsid w:val="00F619C2"/>
    <w:rsid w:val="00F62B9D"/>
    <w:rsid w:val="00F62CC7"/>
    <w:rsid w:val="00F62D0B"/>
    <w:rsid w:val="00F62F50"/>
    <w:rsid w:val="00F635BE"/>
    <w:rsid w:val="00F63A1D"/>
    <w:rsid w:val="00F64013"/>
    <w:rsid w:val="00F648FA"/>
    <w:rsid w:val="00F650B7"/>
    <w:rsid w:val="00F6542D"/>
    <w:rsid w:val="00F65564"/>
    <w:rsid w:val="00F66337"/>
    <w:rsid w:val="00F670A5"/>
    <w:rsid w:val="00F672DD"/>
    <w:rsid w:val="00F70522"/>
    <w:rsid w:val="00F7194D"/>
    <w:rsid w:val="00F71F71"/>
    <w:rsid w:val="00F72999"/>
    <w:rsid w:val="00F72D5E"/>
    <w:rsid w:val="00F731FA"/>
    <w:rsid w:val="00F74B30"/>
    <w:rsid w:val="00F75168"/>
    <w:rsid w:val="00F7540C"/>
    <w:rsid w:val="00F75E67"/>
    <w:rsid w:val="00F764A6"/>
    <w:rsid w:val="00F7683C"/>
    <w:rsid w:val="00F76BBB"/>
    <w:rsid w:val="00F777FA"/>
    <w:rsid w:val="00F80C4B"/>
    <w:rsid w:val="00F810FC"/>
    <w:rsid w:val="00F815EA"/>
    <w:rsid w:val="00F81F5C"/>
    <w:rsid w:val="00F82190"/>
    <w:rsid w:val="00F82372"/>
    <w:rsid w:val="00F82ECC"/>
    <w:rsid w:val="00F83140"/>
    <w:rsid w:val="00F8373F"/>
    <w:rsid w:val="00F83C30"/>
    <w:rsid w:val="00F84204"/>
    <w:rsid w:val="00F844DE"/>
    <w:rsid w:val="00F84920"/>
    <w:rsid w:val="00F84C60"/>
    <w:rsid w:val="00F857C5"/>
    <w:rsid w:val="00F85A4E"/>
    <w:rsid w:val="00F86BD1"/>
    <w:rsid w:val="00F8712D"/>
    <w:rsid w:val="00F87238"/>
    <w:rsid w:val="00F87783"/>
    <w:rsid w:val="00F90913"/>
    <w:rsid w:val="00F912EB"/>
    <w:rsid w:val="00F919C9"/>
    <w:rsid w:val="00F91AD4"/>
    <w:rsid w:val="00F92604"/>
    <w:rsid w:val="00F927A6"/>
    <w:rsid w:val="00F934D2"/>
    <w:rsid w:val="00F94241"/>
    <w:rsid w:val="00F957B7"/>
    <w:rsid w:val="00F95B01"/>
    <w:rsid w:val="00F9643F"/>
    <w:rsid w:val="00F96648"/>
    <w:rsid w:val="00F970F5"/>
    <w:rsid w:val="00F971A0"/>
    <w:rsid w:val="00FA002B"/>
    <w:rsid w:val="00FA0F6F"/>
    <w:rsid w:val="00FA11FB"/>
    <w:rsid w:val="00FA1977"/>
    <w:rsid w:val="00FA1DAC"/>
    <w:rsid w:val="00FA32FC"/>
    <w:rsid w:val="00FA4094"/>
    <w:rsid w:val="00FA442A"/>
    <w:rsid w:val="00FA512E"/>
    <w:rsid w:val="00FA55F0"/>
    <w:rsid w:val="00FA5D32"/>
    <w:rsid w:val="00FA5D42"/>
    <w:rsid w:val="00FA5EDB"/>
    <w:rsid w:val="00FA622B"/>
    <w:rsid w:val="00FA62C1"/>
    <w:rsid w:val="00FA67AE"/>
    <w:rsid w:val="00FA698E"/>
    <w:rsid w:val="00FA6B47"/>
    <w:rsid w:val="00FA6CCB"/>
    <w:rsid w:val="00FA7189"/>
    <w:rsid w:val="00FA7AF5"/>
    <w:rsid w:val="00FA7B5F"/>
    <w:rsid w:val="00FA7C66"/>
    <w:rsid w:val="00FA7FE6"/>
    <w:rsid w:val="00FB020A"/>
    <w:rsid w:val="00FB1243"/>
    <w:rsid w:val="00FB1994"/>
    <w:rsid w:val="00FB1F54"/>
    <w:rsid w:val="00FB228D"/>
    <w:rsid w:val="00FB2D28"/>
    <w:rsid w:val="00FB2E67"/>
    <w:rsid w:val="00FB308D"/>
    <w:rsid w:val="00FB3E2A"/>
    <w:rsid w:val="00FB43BE"/>
    <w:rsid w:val="00FB50AE"/>
    <w:rsid w:val="00FB57A6"/>
    <w:rsid w:val="00FB6674"/>
    <w:rsid w:val="00FB6EB2"/>
    <w:rsid w:val="00FB7BE9"/>
    <w:rsid w:val="00FC05F6"/>
    <w:rsid w:val="00FC06EC"/>
    <w:rsid w:val="00FC0E4D"/>
    <w:rsid w:val="00FC11CB"/>
    <w:rsid w:val="00FC351D"/>
    <w:rsid w:val="00FC3699"/>
    <w:rsid w:val="00FC36D0"/>
    <w:rsid w:val="00FC3DC8"/>
    <w:rsid w:val="00FC4F02"/>
    <w:rsid w:val="00FC51ED"/>
    <w:rsid w:val="00FC55DE"/>
    <w:rsid w:val="00FC6727"/>
    <w:rsid w:val="00FC6962"/>
    <w:rsid w:val="00FD152D"/>
    <w:rsid w:val="00FD294C"/>
    <w:rsid w:val="00FD2B93"/>
    <w:rsid w:val="00FD2DDE"/>
    <w:rsid w:val="00FD321F"/>
    <w:rsid w:val="00FD36F7"/>
    <w:rsid w:val="00FD3B5B"/>
    <w:rsid w:val="00FD3D90"/>
    <w:rsid w:val="00FD41CC"/>
    <w:rsid w:val="00FD4573"/>
    <w:rsid w:val="00FD4FA7"/>
    <w:rsid w:val="00FD5278"/>
    <w:rsid w:val="00FD5732"/>
    <w:rsid w:val="00FD58ED"/>
    <w:rsid w:val="00FD5AAE"/>
    <w:rsid w:val="00FD5C3B"/>
    <w:rsid w:val="00FD5E93"/>
    <w:rsid w:val="00FD609F"/>
    <w:rsid w:val="00FD6C44"/>
    <w:rsid w:val="00FE007D"/>
    <w:rsid w:val="00FE0AED"/>
    <w:rsid w:val="00FE0C13"/>
    <w:rsid w:val="00FE0DAC"/>
    <w:rsid w:val="00FE1315"/>
    <w:rsid w:val="00FE195C"/>
    <w:rsid w:val="00FE1E52"/>
    <w:rsid w:val="00FE29EA"/>
    <w:rsid w:val="00FE3A4F"/>
    <w:rsid w:val="00FE4BCD"/>
    <w:rsid w:val="00FE5515"/>
    <w:rsid w:val="00FE5605"/>
    <w:rsid w:val="00FE5A02"/>
    <w:rsid w:val="00FE6113"/>
    <w:rsid w:val="00FE695B"/>
    <w:rsid w:val="00FE7157"/>
    <w:rsid w:val="00FE7232"/>
    <w:rsid w:val="00FE7547"/>
    <w:rsid w:val="00FE79FF"/>
    <w:rsid w:val="00FE7E16"/>
    <w:rsid w:val="00FF037E"/>
    <w:rsid w:val="00FF1339"/>
    <w:rsid w:val="00FF1776"/>
    <w:rsid w:val="00FF307B"/>
    <w:rsid w:val="00FF334D"/>
    <w:rsid w:val="00FF336C"/>
    <w:rsid w:val="00FF388A"/>
    <w:rsid w:val="00FF3945"/>
    <w:rsid w:val="00FF3D10"/>
    <w:rsid w:val="00FF3E94"/>
    <w:rsid w:val="00FF4BE7"/>
    <w:rsid w:val="00FF5355"/>
    <w:rsid w:val="00FF559A"/>
    <w:rsid w:val="00FF5FA0"/>
    <w:rsid w:val="00FF6D89"/>
    <w:rsid w:val="00FF6F3D"/>
    <w:rsid w:val="00FF7196"/>
    <w:rsid w:val="00FF7976"/>
    <w:rsid w:val="00FF79E4"/>
    <w:rsid w:val="00FF7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A1E4EE8"/>
  <w15:docId w15:val="{14439520-CD82-3048-B8C3-ABB434C53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0FF9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4">
    <w:name w:val="heading 4"/>
    <w:basedOn w:val="a"/>
    <w:link w:val="40"/>
    <w:uiPriority w:val="9"/>
    <w:qFormat/>
    <w:rsid w:val="00885B7E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lang w:val="en-IN" w:eastAsia="en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0A3A"/>
    <w:pPr>
      <w:widowControl w:val="0"/>
      <w:ind w:leftChars="400" w:left="84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table" w:styleId="a4">
    <w:name w:val="Table Grid"/>
    <w:basedOn w:val="a1"/>
    <w:uiPriority w:val="39"/>
    <w:rsid w:val="004E6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590E18"/>
    <w:rPr>
      <w:rFonts w:ascii="ヒラギノ角ゴ ProN W3" w:eastAsia="ヒラギノ角ゴ ProN W3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590E18"/>
    <w:rPr>
      <w:rFonts w:ascii="ヒラギノ角ゴ ProN W3" w:eastAsia="ヒラギノ角ゴ ProN W3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1F7FD2"/>
    <w:pPr>
      <w:widowControl w:val="0"/>
      <w:tabs>
        <w:tab w:val="center" w:pos="4252"/>
        <w:tab w:val="right" w:pos="8504"/>
      </w:tabs>
      <w:snapToGrid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8">
    <w:name w:val="ヘッダー (文字)"/>
    <w:basedOn w:val="a0"/>
    <w:link w:val="a7"/>
    <w:uiPriority w:val="99"/>
    <w:rsid w:val="001F7FD2"/>
  </w:style>
  <w:style w:type="paragraph" w:styleId="a9">
    <w:name w:val="footer"/>
    <w:basedOn w:val="a"/>
    <w:link w:val="aa"/>
    <w:uiPriority w:val="99"/>
    <w:unhideWhenUsed/>
    <w:rsid w:val="001F7FD2"/>
    <w:pPr>
      <w:widowControl w:val="0"/>
      <w:tabs>
        <w:tab w:val="center" w:pos="4252"/>
        <w:tab w:val="right" w:pos="8504"/>
      </w:tabs>
      <w:snapToGrid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a">
    <w:name w:val="フッター (文字)"/>
    <w:basedOn w:val="a0"/>
    <w:link w:val="a9"/>
    <w:uiPriority w:val="99"/>
    <w:rsid w:val="001F7FD2"/>
  </w:style>
  <w:style w:type="character" w:styleId="ab">
    <w:name w:val="annotation reference"/>
    <w:basedOn w:val="a0"/>
    <w:uiPriority w:val="99"/>
    <w:semiHidden/>
    <w:unhideWhenUsed/>
    <w:rsid w:val="00ED19BF"/>
    <w:rPr>
      <w:sz w:val="18"/>
      <w:szCs w:val="18"/>
    </w:rPr>
  </w:style>
  <w:style w:type="character" w:styleId="ac">
    <w:name w:val="Placeholder Text"/>
    <w:basedOn w:val="a0"/>
    <w:uiPriority w:val="99"/>
    <w:semiHidden/>
    <w:rsid w:val="00275A23"/>
    <w:rPr>
      <w:color w:val="808080"/>
    </w:rPr>
  </w:style>
  <w:style w:type="paragraph" w:styleId="ad">
    <w:name w:val="Revision"/>
    <w:hidden/>
    <w:uiPriority w:val="99"/>
    <w:semiHidden/>
    <w:rsid w:val="00F7683C"/>
  </w:style>
  <w:style w:type="table" w:styleId="2">
    <w:name w:val="Plain Table 2"/>
    <w:basedOn w:val="a1"/>
    <w:uiPriority w:val="99"/>
    <w:rsid w:val="00DF2F0C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e">
    <w:name w:val="annotation text"/>
    <w:basedOn w:val="a"/>
    <w:link w:val="af"/>
    <w:uiPriority w:val="99"/>
    <w:unhideWhenUsed/>
    <w:rsid w:val="00B26998"/>
    <w:pPr>
      <w:widowControl w:val="0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f">
    <w:name w:val="コメント文字列 (文字)"/>
    <w:basedOn w:val="a0"/>
    <w:link w:val="ae"/>
    <w:uiPriority w:val="99"/>
    <w:rsid w:val="00B26998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B26998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B26998"/>
    <w:rPr>
      <w:b/>
      <w:bCs/>
    </w:rPr>
  </w:style>
  <w:style w:type="character" w:styleId="af2">
    <w:name w:val="Hyperlink"/>
    <w:basedOn w:val="a0"/>
    <w:uiPriority w:val="99"/>
    <w:unhideWhenUsed/>
    <w:rsid w:val="00C2214D"/>
    <w:rPr>
      <w:color w:val="0563C1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C2214D"/>
    <w:rPr>
      <w:color w:val="605E5C"/>
      <w:shd w:val="clear" w:color="auto" w:fill="E1DFDD"/>
    </w:rPr>
  </w:style>
  <w:style w:type="character" w:styleId="af3">
    <w:name w:val="Emphasis"/>
    <w:basedOn w:val="a0"/>
    <w:uiPriority w:val="20"/>
    <w:qFormat/>
    <w:rsid w:val="004D61A7"/>
    <w:rPr>
      <w:i/>
      <w:iCs/>
    </w:rPr>
  </w:style>
  <w:style w:type="paragraph" w:styleId="Web">
    <w:name w:val="Normal (Web)"/>
    <w:basedOn w:val="a"/>
    <w:uiPriority w:val="99"/>
    <w:unhideWhenUsed/>
    <w:rsid w:val="00F15D7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US"/>
    </w:rPr>
  </w:style>
  <w:style w:type="character" w:styleId="af4">
    <w:name w:val="Strong"/>
    <w:basedOn w:val="a0"/>
    <w:uiPriority w:val="22"/>
    <w:qFormat/>
    <w:rsid w:val="00F15D70"/>
    <w:rPr>
      <w:b/>
      <w:bCs/>
    </w:rPr>
  </w:style>
  <w:style w:type="character" w:styleId="af5">
    <w:name w:val="FollowedHyperlink"/>
    <w:basedOn w:val="a0"/>
    <w:uiPriority w:val="99"/>
    <w:semiHidden/>
    <w:unhideWhenUsed/>
    <w:rsid w:val="000F4834"/>
    <w:rPr>
      <w:color w:val="954F72" w:themeColor="followedHyperlink"/>
      <w:u w:val="single"/>
    </w:rPr>
  </w:style>
  <w:style w:type="table" w:styleId="af6">
    <w:name w:val="Grid Table Light"/>
    <w:basedOn w:val="a1"/>
    <w:uiPriority w:val="99"/>
    <w:rsid w:val="00087FE2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40">
    <w:name w:val="見出し 4 (文字)"/>
    <w:basedOn w:val="a0"/>
    <w:link w:val="4"/>
    <w:uiPriority w:val="9"/>
    <w:rsid w:val="00885B7E"/>
    <w:rPr>
      <w:rFonts w:ascii="Times New Roman" w:eastAsia="Times New Roman" w:hAnsi="Times New Roman" w:cs="Times New Roman"/>
      <w:b/>
      <w:bCs/>
      <w:kern w:val="0"/>
      <w:sz w:val="24"/>
      <w:szCs w:val="24"/>
      <w:lang w:val="en-IN" w:eastAsia="en-IN"/>
    </w:rPr>
  </w:style>
  <w:style w:type="character" w:styleId="af7">
    <w:name w:val="Unresolved Mention"/>
    <w:basedOn w:val="a0"/>
    <w:uiPriority w:val="99"/>
    <w:semiHidden/>
    <w:unhideWhenUsed/>
    <w:rsid w:val="002579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60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76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3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7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1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2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5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36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8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5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09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5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6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26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1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60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76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552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212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619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683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54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5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5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50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82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5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36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335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98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304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1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6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1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3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2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5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43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4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7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8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0A7566-3292-4C71-8F2D-D207A685CE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</TotalTime>
  <Pages>6</Pages>
  <Words>1091</Words>
  <Characters>6222</Characters>
  <Application>Microsoft Office Word</Application>
  <DocSecurity>0</DocSecurity>
  <Lines>51</Lines>
  <Paragraphs>14</Paragraphs>
  <ScaleCrop>false</ScaleCrop>
  <HeadingPairs>
    <vt:vector size="6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7299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高橋 和博</dc:creator>
  <cp:keywords/>
  <dc:description/>
  <cp:lastModifiedBy>麻酔科 東北大学病院</cp:lastModifiedBy>
  <cp:revision>8</cp:revision>
  <cp:lastPrinted>2020-10-28T04:18:00Z</cp:lastPrinted>
  <dcterms:created xsi:type="dcterms:W3CDTF">2021-07-16T07:43:00Z</dcterms:created>
  <dcterms:modified xsi:type="dcterms:W3CDTF">2021-07-16T09:42:00Z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http://www.zotero.org/styles/american-sociological-association</vt:lpwstr>
  </property>
  <property fmtid="{D5CDD505-2E9C-101B-9397-08002B2CF9AE}" pid="3" name="Mendeley Recent Style Name 0_1">
    <vt:lpwstr>American Sociological Association</vt:lpwstr>
  </property>
  <property fmtid="{D5CDD505-2E9C-101B-9397-08002B2CF9AE}" pid="4" name="Mendeley Recent Style Id 1_1">
    <vt:lpwstr>http://www.zotero.org/styles/anaesthesia</vt:lpwstr>
  </property>
  <property fmtid="{D5CDD505-2E9C-101B-9397-08002B2CF9AE}" pid="5" name="Mendeley Recent Style Name 1_1">
    <vt:lpwstr>Anaesthesia</vt:lpwstr>
  </property>
  <property fmtid="{D5CDD505-2E9C-101B-9397-08002B2CF9AE}" pid="6" name="Mendeley Recent Style Id 2_1">
    <vt:lpwstr>http://www.zotero.org/styles/british-journal-of-anaesthesia</vt:lpwstr>
  </property>
  <property fmtid="{D5CDD505-2E9C-101B-9397-08002B2CF9AE}" pid="7" name="Mendeley Recent Style Name 2_1">
    <vt:lpwstr>British Journal of Anaesthesia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http://www.zotero.org/styles/journal-of-anesthesia</vt:lpwstr>
  </property>
  <property fmtid="{D5CDD505-2E9C-101B-9397-08002B2CF9AE}" pid="15" name="Mendeley Recent Style Name 6_1">
    <vt:lpwstr>Journal of Anesthesia</vt:lpwstr>
  </property>
  <property fmtid="{D5CDD505-2E9C-101B-9397-08002B2CF9AE}" pid="16" name="Mendeley Recent Style Id 7_1">
    <vt:lpwstr>http://www.zotero.org/styles/journal-of-clinical-monitoring-and-computing</vt:lpwstr>
  </property>
  <property fmtid="{D5CDD505-2E9C-101B-9397-08002B2CF9AE}" pid="17" name="Mendeley Recent Style Name 7_1">
    <vt:lpwstr>Journal of Clinical Monitoring and Computing</vt:lpwstr>
  </property>
  <property fmtid="{D5CDD505-2E9C-101B-9397-08002B2CF9AE}" pid="18" name="Mendeley Recent Style Id 8_1">
    <vt:lpwstr>http://www.zotero.org/styles/modern-humanities-research-association</vt:lpwstr>
  </property>
  <property fmtid="{D5CDD505-2E9C-101B-9397-08002B2CF9AE}" pid="19" name="Mendeley Recent Style Name 8_1">
    <vt:lpwstr>Modern Humanities Research Association 3rd edition (note with bibliography)</vt:lpwstr>
  </property>
  <property fmtid="{D5CDD505-2E9C-101B-9397-08002B2CF9AE}" pid="20" name="Mendeley Recent Style Id 9_1">
    <vt:lpwstr>http://www.zotero.org/styles/pediatric-anesthesia</vt:lpwstr>
  </property>
  <property fmtid="{D5CDD505-2E9C-101B-9397-08002B2CF9AE}" pid="21" name="Mendeley Recent Style Name 9_1">
    <vt:lpwstr>Pediatric Anesthesia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32757802-4815-3a5d-97ef-9b13cbbcff7c</vt:lpwstr>
  </property>
  <property fmtid="{D5CDD505-2E9C-101B-9397-08002B2CF9AE}" pid="24" name="Mendeley Citation Style_1">
    <vt:lpwstr>http://www.zotero.org/styles/journal-of-clinical-monitoring-and-computing</vt:lpwstr>
  </property>
</Properties>
</file>