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A887" w14:textId="661EDC63" w:rsidR="00E15EBC" w:rsidRDefault="00E15EBC" w:rsidP="00E15EBC">
      <w:pPr>
        <w:pStyle w:val="Caption"/>
      </w:pPr>
      <w:r>
        <w:t>Table S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lang w:val="en-US"/>
        </w:rPr>
        <w:t xml:space="preserve">: Confounding factors </w:t>
      </w:r>
    </w:p>
    <w:tbl>
      <w:tblPr>
        <w:tblStyle w:val="GridTable4"/>
        <w:tblW w:w="9810" w:type="dxa"/>
        <w:jc w:val="center"/>
        <w:tblLook w:val="04A0" w:firstRow="1" w:lastRow="0" w:firstColumn="1" w:lastColumn="0" w:noHBand="0" w:noVBand="1"/>
      </w:tblPr>
      <w:tblGrid>
        <w:gridCol w:w="2348"/>
        <w:gridCol w:w="1803"/>
        <w:gridCol w:w="1803"/>
        <w:gridCol w:w="2686"/>
        <w:gridCol w:w="1170"/>
      </w:tblGrid>
      <w:tr w:rsidR="003242A2" w:rsidRPr="003242A2" w14:paraId="6F657F18" w14:textId="77777777" w:rsidTr="00460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4C94D8" w:themeFill="text2" w:themeFillTint="80"/>
            <w:vAlign w:val="center"/>
          </w:tcPr>
          <w:p w14:paraId="21AE3C30" w14:textId="12145F71" w:rsidR="003242A2" w:rsidRPr="003242A2" w:rsidRDefault="003242A2" w:rsidP="003242A2">
            <w:pPr>
              <w:jc w:val="center"/>
              <w:rPr>
                <w:sz w:val="24"/>
                <w:szCs w:val="24"/>
              </w:rPr>
            </w:pPr>
            <w:r w:rsidRPr="003242A2">
              <w:rPr>
                <w:sz w:val="24"/>
                <w:szCs w:val="24"/>
              </w:rPr>
              <w:t>Confounder</w:t>
            </w:r>
          </w:p>
        </w:tc>
        <w:tc>
          <w:tcPr>
            <w:tcW w:w="1803" w:type="dxa"/>
            <w:shd w:val="clear" w:color="auto" w:fill="4C94D8" w:themeFill="text2" w:themeFillTint="80"/>
            <w:vAlign w:val="center"/>
          </w:tcPr>
          <w:p w14:paraId="3447C1A0" w14:textId="090CF7E9" w:rsidR="003242A2" w:rsidRPr="003242A2" w:rsidRDefault="003242A2" w:rsidP="003242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42A2">
              <w:rPr>
                <w:sz w:val="24"/>
                <w:szCs w:val="24"/>
              </w:rPr>
              <w:t>Best model</w:t>
            </w:r>
          </w:p>
        </w:tc>
        <w:tc>
          <w:tcPr>
            <w:tcW w:w="5659" w:type="dxa"/>
            <w:gridSpan w:val="3"/>
            <w:shd w:val="clear" w:color="auto" w:fill="4C94D8" w:themeFill="text2" w:themeFillTint="80"/>
            <w:vAlign w:val="center"/>
          </w:tcPr>
          <w:p w14:paraId="06225D64" w14:textId="6251A9D3" w:rsidR="003242A2" w:rsidRPr="003242A2" w:rsidRDefault="003242A2" w:rsidP="003242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242A2">
              <w:rPr>
                <w:sz w:val="24"/>
                <w:szCs w:val="24"/>
              </w:rPr>
              <w:t>Best model + confounder</w:t>
            </w:r>
          </w:p>
        </w:tc>
      </w:tr>
      <w:tr w:rsidR="003242A2" w:rsidRPr="003242A2" w14:paraId="59F9F013" w14:textId="77777777" w:rsidTr="0032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A5C9EB" w:themeFill="text2" w:themeFillTint="40"/>
            <w:vAlign w:val="center"/>
          </w:tcPr>
          <w:p w14:paraId="23C9BDA5" w14:textId="75AF3312" w:rsidR="003242A2" w:rsidRPr="003242A2" w:rsidRDefault="003242A2" w:rsidP="003242A2">
            <w:pPr>
              <w:jc w:val="center"/>
            </w:pPr>
            <w:r w:rsidRPr="003242A2">
              <w:rPr>
                <w:i/>
                <w:iCs/>
                <w:lang w:val="fr-FR"/>
              </w:rPr>
              <w:t>SURGERY</w:t>
            </w:r>
          </w:p>
        </w:tc>
        <w:tc>
          <w:tcPr>
            <w:tcW w:w="1803" w:type="dxa"/>
            <w:shd w:val="clear" w:color="auto" w:fill="A5C9EB" w:themeFill="text2" w:themeFillTint="40"/>
            <w:vAlign w:val="center"/>
          </w:tcPr>
          <w:p w14:paraId="0D7D3B96" w14:textId="03DDE870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242A2">
              <w:rPr>
                <w:b/>
                <w:bCs/>
                <w:i/>
                <w:iCs/>
                <w:lang w:val="fr-FR"/>
              </w:rPr>
              <w:t>AUC</w:t>
            </w:r>
          </w:p>
        </w:tc>
        <w:tc>
          <w:tcPr>
            <w:tcW w:w="1803" w:type="dxa"/>
            <w:shd w:val="clear" w:color="auto" w:fill="A5C9EB" w:themeFill="text2" w:themeFillTint="40"/>
            <w:vAlign w:val="center"/>
          </w:tcPr>
          <w:p w14:paraId="18639866" w14:textId="4A07D8B0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242A2">
              <w:rPr>
                <w:b/>
                <w:bCs/>
                <w:i/>
                <w:iCs/>
                <w:lang w:val="fr-FR"/>
              </w:rPr>
              <w:t>AUC</w:t>
            </w:r>
          </w:p>
        </w:tc>
        <w:tc>
          <w:tcPr>
            <w:tcW w:w="2686" w:type="dxa"/>
            <w:shd w:val="clear" w:color="auto" w:fill="A5C9EB" w:themeFill="text2" w:themeFillTint="40"/>
            <w:vAlign w:val="center"/>
          </w:tcPr>
          <w:p w14:paraId="3FDA4FA8" w14:textId="6004D3FF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proofErr w:type="gramStart"/>
            <w:r w:rsidRPr="003242A2">
              <w:rPr>
                <w:b/>
                <w:bCs/>
                <w:i/>
                <w:iCs/>
                <w:lang w:val="fr-FR"/>
              </w:rPr>
              <w:t>confounder’s</w:t>
            </w:r>
            <w:proofErr w:type="spellEnd"/>
            <w:proofErr w:type="gramEnd"/>
            <w:r w:rsidRPr="003242A2">
              <w:rPr>
                <w:b/>
                <w:bCs/>
                <w:i/>
                <w:iCs/>
                <w:lang w:val="fr-FR"/>
              </w:rPr>
              <w:t xml:space="preserve"> coefficient</w:t>
            </w:r>
          </w:p>
        </w:tc>
        <w:tc>
          <w:tcPr>
            <w:tcW w:w="1170" w:type="dxa"/>
            <w:shd w:val="clear" w:color="auto" w:fill="A5C9EB" w:themeFill="text2" w:themeFillTint="40"/>
            <w:vAlign w:val="center"/>
          </w:tcPr>
          <w:p w14:paraId="352EA843" w14:textId="712F59E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gramStart"/>
            <w:r w:rsidRPr="003242A2">
              <w:rPr>
                <w:b/>
                <w:bCs/>
                <w:i/>
                <w:iCs/>
                <w:lang w:val="fr-FR"/>
              </w:rPr>
              <w:t>p</w:t>
            </w:r>
            <w:proofErr w:type="gramEnd"/>
            <w:r w:rsidRPr="003242A2">
              <w:rPr>
                <w:b/>
                <w:bCs/>
                <w:i/>
                <w:iCs/>
                <w:lang w:val="fr-FR"/>
              </w:rPr>
              <w:t>-value</w:t>
            </w:r>
          </w:p>
        </w:tc>
      </w:tr>
      <w:tr w:rsidR="00F63D1B" w:rsidRPr="003242A2" w14:paraId="62F54CFB" w14:textId="77777777" w:rsidTr="003242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</w:tcPr>
          <w:p w14:paraId="647BEBA8" w14:textId="24B739B5" w:rsidR="00F63D1B" w:rsidRPr="003242A2" w:rsidRDefault="00F63D1B" w:rsidP="003242A2">
            <w:pPr>
              <w:jc w:val="center"/>
              <w:rPr>
                <w:b w:val="0"/>
                <w:bCs w:val="0"/>
              </w:rPr>
            </w:pPr>
            <w:r w:rsidRPr="003242A2">
              <w:rPr>
                <w:b w:val="0"/>
                <w:bCs w:val="0"/>
              </w:rPr>
              <w:t>PDL1</w:t>
            </w:r>
          </w:p>
        </w:tc>
        <w:tc>
          <w:tcPr>
            <w:tcW w:w="1803" w:type="dxa"/>
            <w:vAlign w:val="center"/>
          </w:tcPr>
          <w:p w14:paraId="010C754F" w14:textId="3AF8407B" w:rsidR="00F63D1B" w:rsidRPr="003242A2" w:rsidRDefault="00F63D1B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t>0.8089</w:t>
            </w:r>
          </w:p>
        </w:tc>
        <w:tc>
          <w:tcPr>
            <w:tcW w:w="1803" w:type="dxa"/>
            <w:vAlign w:val="center"/>
          </w:tcPr>
          <w:p w14:paraId="55FD130B" w14:textId="26F76F50" w:rsidR="00F63D1B" w:rsidRPr="003242A2" w:rsidRDefault="00F63D1B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t>0.8089</w:t>
            </w:r>
          </w:p>
        </w:tc>
        <w:tc>
          <w:tcPr>
            <w:tcW w:w="2686" w:type="dxa"/>
            <w:vAlign w:val="center"/>
          </w:tcPr>
          <w:p w14:paraId="68D06170" w14:textId="083F4EE6" w:rsidR="00F63D1B" w:rsidRPr="003242A2" w:rsidRDefault="00F63D1B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t>-0.0041</w:t>
            </w:r>
          </w:p>
        </w:tc>
        <w:tc>
          <w:tcPr>
            <w:tcW w:w="1170" w:type="dxa"/>
            <w:vAlign w:val="center"/>
          </w:tcPr>
          <w:p w14:paraId="1D370631" w14:textId="75C1C326" w:rsidR="00F63D1B" w:rsidRPr="003242A2" w:rsidRDefault="00F63D1B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t>0.821</w:t>
            </w:r>
          </w:p>
        </w:tc>
      </w:tr>
      <w:tr w:rsidR="003242A2" w:rsidRPr="003242A2" w14:paraId="4F1780D0" w14:textId="77777777" w:rsidTr="0032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auto"/>
            <w:vAlign w:val="center"/>
            <w:hideMark/>
          </w:tcPr>
          <w:p w14:paraId="0C3E5E3F" w14:textId="77777777" w:rsidR="00F63D1B" w:rsidRPr="00F63D1B" w:rsidRDefault="00F63D1B" w:rsidP="003242A2">
            <w:pPr>
              <w:jc w:val="center"/>
              <w:rPr>
                <w:b w:val="0"/>
                <w:bCs w:val="0"/>
              </w:rPr>
            </w:pPr>
            <w:r w:rsidRPr="00F63D1B">
              <w:rPr>
                <w:b w:val="0"/>
                <w:bCs w:val="0"/>
                <w:i/>
                <w:iCs/>
                <w:lang w:val="fr-FR"/>
              </w:rPr>
              <w:t>Survival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4FB25C45" w14:textId="77777777" w:rsidR="00F63D1B" w:rsidRPr="00F63D1B" w:rsidRDefault="00F63D1B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D1B">
              <w:rPr>
                <w:i/>
                <w:iCs/>
                <w:lang w:val="fr-FR"/>
              </w:rPr>
              <w:t>0.8086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088AA48D" w14:textId="77777777" w:rsidR="00F63D1B" w:rsidRPr="00F63D1B" w:rsidRDefault="00F63D1B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D1B">
              <w:rPr>
                <w:i/>
                <w:iCs/>
                <w:lang w:val="fr-FR"/>
              </w:rPr>
              <w:t>0.8086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14:paraId="49D774C3" w14:textId="77777777" w:rsidR="00F63D1B" w:rsidRPr="00F63D1B" w:rsidRDefault="00F63D1B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D1B">
              <w:rPr>
                <w:i/>
                <w:iCs/>
                <w:lang w:val="fr-FR"/>
              </w:rPr>
              <w:t>-0.3432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9A737E0" w14:textId="77777777" w:rsidR="00F63D1B" w:rsidRPr="00F63D1B" w:rsidRDefault="00F63D1B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3D1B">
              <w:rPr>
                <w:i/>
                <w:iCs/>
                <w:lang w:val="fr-FR"/>
              </w:rPr>
              <w:t>0.854</w:t>
            </w:r>
          </w:p>
        </w:tc>
      </w:tr>
      <w:tr w:rsidR="003242A2" w:rsidRPr="003242A2" w14:paraId="3EC9C6CD" w14:textId="77777777" w:rsidTr="003242A2">
        <w:trPr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  <w:hideMark/>
          </w:tcPr>
          <w:p w14:paraId="3BB537E7" w14:textId="77777777" w:rsidR="003242A2" w:rsidRPr="003242A2" w:rsidRDefault="003242A2" w:rsidP="003242A2">
            <w:pPr>
              <w:jc w:val="center"/>
              <w:rPr>
                <w:b w:val="0"/>
                <w:bCs w:val="0"/>
              </w:rPr>
            </w:pPr>
            <w:r w:rsidRPr="003242A2">
              <w:rPr>
                <w:b w:val="0"/>
                <w:bCs w:val="0"/>
                <w:i/>
                <w:iCs/>
                <w:lang w:val="fr-FR"/>
              </w:rPr>
              <w:t>Stage</w:t>
            </w:r>
          </w:p>
        </w:tc>
        <w:tc>
          <w:tcPr>
            <w:tcW w:w="1803" w:type="dxa"/>
            <w:vAlign w:val="center"/>
            <w:hideMark/>
          </w:tcPr>
          <w:p w14:paraId="322E5BC1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0.8177</w:t>
            </w:r>
          </w:p>
        </w:tc>
        <w:tc>
          <w:tcPr>
            <w:tcW w:w="1803" w:type="dxa"/>
            <w:vAlign w:val="center"/>
            <w:hideMark/>
          </w:tcPr>
          <w:p w14:paraId="3782D5DA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0.8133</w:t>
            </w:r>
          </w:p>
        </w:tc>
        <w:tc>
          <w:tcPr>
            <w:tcW w:w="2686" w:type="dxa"/>
            <w:vAlign w:val="center"/>
            <w:hideMark/>
          </w:tcPr>
          <w:p w14:paraId="3152E4C3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0.0133</w:t>
            </w:r>
          </w:p>
        </w:tc>
        <w:tc>
          <w:tcPr>
            <w:tcW w:w="1170" w:type="dxa"/>
            <w:vAlign w:val="center"/>
            <w:hideMark/>
          </w:tcPr>
          <w:p w14:paraId="541EDB24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0.966</w:t>
            </w:r>
          </w:p>
        </w:tc>
      </w:tr>
      <w:tr w:rsidR="003242A2" w:rsidRPr="003242A2" w14:paraId="18A2DDBB" w14:textId="77777777" w:rsidTr="0032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A5C9EB" w:themeFill="text2" w:themeFillTint="40"/>
            <w:vAlign w:val="center"/>
            <w:hideMark/>
          </w:tcPr>
          <w:p w14:paraId="6CD0AA4B" w14:textId="77777777" w:rsidR="003242A2" w:rsidRPr="003242A2" w:rsidRDefault="003242A2" w:rsidP="003242A2">
            <w:pPr>
              <w:jc w:val="center"/>
              <w:rPr>
                <w:i/>
                <w:iCs/>
                <w:lang w:val="fr-FR"/>
              </w:rPr>
            </w:pPr>
            <w:r w:rsidRPr="003242A2">
              <w:rPr>
                <w:i/>
                <w:iCs/>
                <w:lang w:val="fr-FR"/>
              </w:rPr>
              <w:t>RECURRENCE</w:t>
            </w:r>
          </w:p>
        </w:tc>
        <w:tc>
          <w:tcPr>
            <w:tcW w:w="1803" w:type="dxa"/>
            <w:shd w:val="clear" w:color="auto" w:fill="A5C9EB" w:themeFill="text2" w:themeFillTint="40"/>
            <w:vAlign w:val="center"/>
            <w:hideMark/>
          </w:tcPr>
          <w:p w14:paraId="1C21F09D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r w:rsidRPr="003242A2">
              <w:rPr>
                <w:b/>
                <w:bCs/>
                <w:i/>
                <w:iCs/>
                <w:lang w:val="fr-FR"/>
              </w:rPr>
              <w:t>AUC</w:t>
            </w:r>
          </w:p>
        </w:tc>
        <w:tc>
          <w:tcPr>
            <w:tcW w:w="1803" w:type="dxa"/>
            <w:shd w:val="clear" w:color="auto" w:fill="A5C9EB" w:themeFill="text2" w:themeFillTint="40"/>
            <w:vAlign w:val="center"/>
            <w:hideMark/>
          </w:tcPr>
          <w:p w14:paraId="5D188A21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r w:rsidRPr="003242A2">
              <w:rPr>
                <w:b/>
                <w:bCs/>
                <w:i/>
                <w:iCs/>
                <w:lang w:val="fr-FR"/>
              </w:rPr>
              <w:t>AUC</w:t>
            </w:r>
          </w:p>
        </w:tc>
        <w:tc>
          <w:tcPr>
            <w:tcW w:w="2686" w:type="dxa"/>
            <w:shd w:val="clear" w:color="auto" w:fill="A5C9EB" w:themeFill="text2" w:themeFillTint="40"/>
            <w:vAlign w:val="center"/>
            <w:hideMark/>
          </w:tcPr>
          <w:p w14:paraId="1177FEB0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proofErr w:type="spellStart"/>
            <w:proofErr w:type="gramStart"/>
            <w:r w:rsidRPr="003242A2">
              <w:rPr>
                <w:b/>
                <w:bCs/>
                <w:i/>
                <w:iCs/>
                <w:lang w:val="fr-FR"/>
              </w:rPr>
              <w:t>confounder’s</w:t>
            </w:r>
            <w:proofErr w:type="spellEnd"/>
            <w:proofErr w:type="gramEnd"/>
            <w:r w:rsidRPr="003242A2">
              <w:rPr>
                <w:b/>
                <w:bCs/>
                <w:i/>
                <w:iCs/>
                <w:lang w:val="fr-FR"/>
              </w:rPr>
              <w:t xml:space="preserve"> coefficient</w:t>
            </w:r>
          </w:p>
        </w:tc>
        <w:tc>
          <w:tcPr>
            <w:tcW w:w="1170" w:type="dxa"/>
            <w:shd w:val="clear" w:color="auto" w:fill="A5C9EB" w:themeFill="text2" w:themeFillTint="40"/>
            <w:vAlign w:val="center"/>
            <w:hideMark/>
          </w:tcPr>
          <w:p w14:paraId="43727297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proofErr w:type="gramStart"/>
            <w:r w:rsidRPr="003242A2">
              <w:rPr>
                <w:b/>
                <w:bCs/>
                <w:i/>
                <w:iCs/>
                <w:lang w:val="fr-FR"/>
              </w:rPr>
              <w:t>p</w:t>
            </w:r>
            <w:proofErr w:type="gramEnd"/>
            <w:r w:rsidRPr="003242A2">
              <w:rPr>
                <w:b/>
                <w:bCs/>
                <w:i/>
                <w:iCs/>
                <w:lang w:val="fr-FR"/>
              </w:rPr>
              <w:t>-value</w:t>
            </w:r>
          </w:p>
        </w:tc>
      </w:tr>
      <w:tr w:rsidR="003242A2" w:rsidRPr="003242A2" w14:paraId="6BC6AD18" w14:textId="77777777" w:rsidTr="003242A2">
        <w:trPr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  <w:hideMark/>
          </w:tcPr>
          <w:p w14:paraId="7D3BC730" w14:textId="77777777" w:rsidR="003242A2" w:rsidRPr="003242A2" w:rsidRDefault="003242A2" w:rsidP="003242A2">
            <w:pPr>
              <w:jc w:val="center"/>
              <w:rPr>
                <w:b w:val="0"/>
                <w:bCs w:val="0"/>
              </w:rPr>
            </w:pPr>
            <w:r w:rsidRPr="003242A2">
              <w:rPr>
                <w:b w:val="0"/>
                <w:bCs w:val="0"/>
                <w:i/>
                <w:iCs/>
                <w:lang w:val="fr-FR"/>
              </w:rPr>
              <w:t>PDL1</w:t>
            </w:r>
          </w:p>
        </w:tc>
        <w:tc>
          <w:tcPr>
            <w:tcW w:w="1803" w:type="dxa"/>
            <w:vAlign w:val="center"/>
            <w:hideMark/>
          </w:tcPr>
          <w:p w14:paraId="7955772B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0.8307</w:t>
            </w:r>
          </w:p>
        </w:tc>
        <w:tc>
          <w:tcPr>
            <w:tcW w:w="1803" w:type="dxa"/>
            <w:vAlign w:val="center"/>
            <w:hideMark/>
          </w:tcPr>
          <w:p w14:paraId="5EC99AD7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0.8153</w:t>
            </w:r>
          </w:p>
        </w:tc>
        <w:tc>
          <w:tcPr>
            <w:tcW w:w="2686" w:type="dxa"/>
            <w:vAlign w:val="center"/>
            <w:hideMark/>
          </w:tcPr>
          <w:p w14:paraId="77460B6F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-0.0128</w:t>
            </w:r>
          </w:p>
        </w:tc>
        <w:tc>
          <w:tcPr>
            <w:tcW w:w="1170" w:type="dxa"/>
            <w:vAlign w:val="center"/>
            <w:hideMark/>
          </w:tcPr>
          <w:p w14:paraId="55319FA7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0.601</w:t>
            </w:r>
          </w:p>
        </w:tc>
      </w:tr>
      <w:tr w:rsidR="003242A2" w:rsidRPr="003242A2" w14:paraId="393E6273" w14:textId="77777777" w:rsidTr="0032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auto"/>
            <w:vAlign w:val="center"/>
            <w:hideMark/>
          </w:tcPr>
          <w:p w14:paraId="3FEB7358" w14:textId="77777777" w:rsidR="003242A2" w:rsidRPr="003242A2" w:rsidRDefault="003242A2" w:rsidP="003242A2">
            <w:pPr>
              <w:jc w:val="center"/>
              <w:rPr>
                <w:b w:val="0"/>
                <w:bCs w:val="0"/>
              </w:rPr>
            </w:pPr>
            <w:r w:rsidRPr="003242A2">
              <w:rPr>
                <w:b w:val="0"/>
                <w:bCs w:val="0"/>
                <w:i/>
                <w:iCs/>
                <w:lang w:val="fr-FR"/>
              </w:rPr>
              <w:t>Survival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46B4DA19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0.8452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231FD6D6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0.9166</w:t>
            </w:r>
          </w:p>
        </w:tc>
        <w:tc>
          <w:tcPr>
            <w:tcW w:w="2686" w:type="dxa"/>
            <w:shd w:val="clear" w:color="auto" w:fill="auto"/>
            <w:vAlign w:val="center"/>
            <w:hideMark/>
          </w:tcPr>
          <w:p w14:paraId="17819CD9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33.4531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26AE0C9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1</w:t>
            </w:r>
          </w:p>
        </w:tc>
      </w:tr>
      <w:tr w:rsidR="003242A2" w:rsidRPr="003242A2" w14:paraId="6FC889A6" w14:textId="77777777" w:rsidTr="003242A2">
        <w:trPr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vAlign w:val="center"/>
            <w:hideMark/>
          </w:tcPr>
          <w:p w14:paraId="2953B10B" w14:textId="77777777" w:rsidR="003242A2" w:rsidRPr="003242A2" w:rsidRDefault="003242A2" w:rsidP="003242A2">
            <w:pPr>
              <w:jc w:val="center"/>
              <w:rPr>
                <w:b w:val="0"/>
                <w:bCs w:val="0"/>
              </w:rPr>
            </w:pPr>
            <w:r w:rsidRPr="003242A2">
              <w:rPr>
                <w:b w:val="0"/>
                <w:bCs w:val="0"/>
                <w:i/>
                <w:iCs/>
                <w:lang w:val="fr-FR"/>
              </w:rPr>
              <w:t>Stage</w:t>
            </w:r>
          </w:p>
        </w:tc>
        <w:tc>
          <w:tcPr>
            <w:tcW w:w="1803" w:type="dxa"/>
            <w:vAlign w:val="center"/>
            <w:hideMark/>
          </w:tcPr>
          <w:p w14:paraId="0ABBAF9E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0.8958</w:t>
            </w:r>
          </w:p>
        </w:tc>
        <w:tc>
          <w:tcPr>
            <w:tcW w:w="1803" w:type="dxa"/>
            <w:vAlign w:val="center"/>
            <w:hideMark/>
          </w:tcPr>
          <w:p w14:paraId="5D4CF1DA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0.8958</w:t>
            </w:r>
          </w:p>
        </w:tc>
        <w:tc>
          <w:tcPr>
            <w:tcW w:w="2686" w:type="dxa"/>
            <w:vAlign w:val="center"/>
            <w:hideMark/>
          </w:tcPr>
          <w:p w14:paraId="6BE70D89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0.0488</w:t>
            </w:r>
          </w:p>
        </w:tc>
        <w:tc>
          <w:tcPr>
            <w:tcW w:w="1170" w:type="dxa"/>
            <w:vAlign w:val="center"/>
            <w:hideMark/>
          </w:tcPr>
          <w:p w14:paraId="19FF3CB4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0.933</w:t>
            </w:r>
          </w:p>
        </w:tc>
      </w:tr>
      <w:tr w:rsidR="003242A2" w:rsidRPr="003242A2" w14:paraId="7C5EEDE6" w14:textId="77777777" w:rsidTr="003242A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A5C9EB" w:themeFill="text2" w:themeFillTint="40"/>
            <w:hideMark/>
          </w:tcPr>
          <w:p w14:paraId="4F4243EC" w14:textId="77777777" w:rsidR="003242A2" w:rsidRPr="003242A2" w:rsidRDefault="003242A2" w:rsidP="003242A2">
            <w:pPr>
              <w:jc w:val="center"/>
              <w:rPr>
                <w:i/>
                <w:iCs/>
                <w:lang w:val="fr-FR"/>
              </w:rPr>
            </w:pPr>
            <w:r w:rsidRPr="003242A2">
              <w:rPr>
                <w:i/>
                <w:iCs/>
                <w:lang w:val="fr-FR"/>
              </w:rPr>
              <w:t>THERAPY RESPONSE</w:t>
            </w:r>
          </w:p>
        </w:tc>
        <w:tc>
          <w:tcPr>
            <w:tcW w:w="1803" w:type="dxa"/>
            <w:shd w:val="clear" w:color="auto" w:fill="A5C9EB" w:themeFill="text2" w:themeFillTint="40"/>
            <w:hideMark/>
          </w:tcPr>
          <w:p w14:paraId="3C348C2D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r w:rsidRPr="003242A2">
              <w:rPr>
                <w:b/>
                <w:bCs/>
                <w:i/>
                <w:iCs/>
                <w:lang w:val="fr-FR"/>
              </w:rPr>
              <w:t>AUC</w:t>
            </w:r>
          </w:p>
        </w:tc>
        <w:tc>
          <w:tcPr>
            <w:tcW w:w="1803" w:type="dxa"/>
            <w:shd w:val="clear" w:color="auto" w:fill="A5C9EB" w:themeFill="text2" w:themeFillTint="40"/>
            <w:hideMark/>
          </w:tcPr>
          <w:p w14:paraId="46F27336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r w:rsidRPr="003242A2">
              <w:rPr>
                <w:b/>
                <w:bCs/>
                <w:i/>
                <w:iCs/>
                <w:lang w:val="fr-FR"/>
              </w:rPr>
              <w:t>AUC</w:t>
            </w:r>
          </w:p>
        </w:tc>
        <w:tc>
          <w:tcPr>
            <w:tcW w:w="2686" w:type="dxa"/>
            <w:shd w:val="clear" w:color="auto" w:fill="A5C9EB" w:themeFill="text2" w:themeFillTint="40"/>
            <w:hideMark/>
          </w:tcPr>
          <w:p w14:paraId="5E3AC8CA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proofErr w:type="spellStart"/>
            <w:proofErr w:type="gramStart"/>
            <w:r w:rsidRPr="003242A2">
              <w:rPr>
                <w:b/>
                <w:bCs/>
                <w:i/>
                <w:iCs/>
                <w:lang w:val="fr-FR"/>
              </w:rPr>
              <w:t>confounder’s</w:t>
            </w:r>
            <w:proofErr w:type="spellEnd"/>
            <w:proofErr w:type="gramEnd"/>
            <w:r w:rsidRPr="003242A2">
              <w:rPr>
                <w:b/>
                <w:bCs/>
                <w:i/>
                <w:iCs/>
                <w:lang w:val="fr-FR"/>
              </w:rPr>
              <w:t xml:space="preserve"> coefficient</w:t>
            </w:r>
          </w:p>
        </w:tc>
        <w:tc>
          <w:tcPr>
            <w:tcW w:w="1170" w:type="dxa"/>
            <w:shd w:val="clear" w:color="auto" w:fill="A5C9EB" w:themeFill="text2" w:themeFillTint="40"/>
            <w:hideMark/>
          </w:tcPr>
          <w:p w14:paraId="1035D5FC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proofErr w:type="gramStart"/>
            <w:r w:rsidRPr="003242A2">
              <w:rPr>
                <w:b/>
                <w:bCs/>
                <w:i/>
                <w:iCs/>
                <w:lang w:val="fr-FR"/>
              </w:rPr>
              <w:t>p</w:t>
            </w:r>
            <w:proofErr w:type="gramEnd"/>
            <w:r w:rsidRPr="003242A2">
              <w:rPr>
                <w:b/>
                <w:bCs/>
                <w:i/>
                <w:iCs/>
                <w:lang w:val="fr-FR"/>
              </w:rPr>
              <w:t>-value</w:t>
            </w:r>
          </w:p>
        </w:tc>
      </w:tr>
      <w:tr w:rsidR="003242A2" w:rsidRPr="003242A2" w14:paraId="54A8BC8A" w14:textId="77777777" w:rsidTr="003242A2">
        <w:tblPrEx>
          <w:jc w:val="left"/>
        </w:tblPrEx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hideMark/>
          </w:tcPr>
          <w:p w14:paraId="60D98A16" w14:textId="77777777" w:rsidR="003242A2" w:rsidRPr="003242A2" w:rsidRDefault="003242A2" w:rsidP="003242A2">
            <w:pPr>
              <w:jc w:val="center"/>
              <w:rPr>
                <w:b w:val="0"/>
                <w:bCs w:val="0"/>
              </w:rPr>
            </w:pPr>
            <w:r w:rsidRPr="003242A2">
              <w:rPr>
                <w:b w:val="0"/>
                <w:bCs w:val="0"/>
                <w:i/>
                <w:iCs/>
                <w:lang w:val="fr-FR"/>
              </w:rPr>
              <w:t>PDL1</w:t>
            </w:r>
          </w:p>
        </w:tc>
        <w:tc>
          <w:tcPr>
            <w:tcW w:w="1803" w:type="dxa"/>
            <w:hideMark/>
          </w:tcPr>
          <w:p w14:paraId="14935FD0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0.9230</w:t>
            </w:r>
          </w:p>
        </w:tc>
        <w:tc>
          <w:tcPr>
            <w:tcW w:w="1803" w:type="dxa"/>
            <w:hideMark/>
          </w:tcPr>
          <w:p w14:paraId="74CF5EAA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0.9230</w:t>
            </w:r>
          </w:p>
        </w:tc>
        <w:tc>
          <w:tcPr>
            <w:tcW w:w="2686" w:type="dxa"/>
            <w:hideMark/>
          </w:tcPr>
          <w:p w14:paraId="526F9120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-0.0268</w:t>
            </w:r>
          </w:p>
        </w:tc>
        <w:tc>
          <w:tcPr>
            <w:tcW w:w="1170" w:type="dxa"/>
            <w:hideMark/>
          </w:tcPr>
          <w:p w14:paraId="1D1F4BB9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0.475</w:t>
            </w:r>
          </w:p>
        </w:tc>
      </w:tr>
      <w:tr w:rsidR="003242A2" w:rsidRPr="003242A2" w14:paraId="4EF1DF16" w14:textId="77777777" w:rsidTr="003242A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auto"/>
            <w:hideMark/>
          </w:tcPr>
          <w:p w14:paraId="6855ED25" w14:textId="77777777" w:rsidR="003242A2" w:rsidRPr="003242A2" w:rsidRDefault="003242A2" w:rsidP="003242A2">
            <w:pPr>
              <w:jc w:val="center"/>
              <w:rPr>
                <w:b w:val="0"/>
                <w:bCs w:val="0"/>
              </w:rPr>
            </w:pPr>
            <w:r w:rsidRPr="003242A2">
              <w:rPr>
                <w:b w:val="0"/>
                <w:bCs w:val="0"/>
                <w:i/>
                <w:iCs/>
                <w:lang w:val="fr-FR"/>
              </w:rPr>
              <w:t>Survival</w:t>
            </w:r>
          </w:p>
        </w:tc>
        <w:tc>
          <w:tcPr>
            <w:tcW w:w="1803" w:type="dxa"/>
            <w:shd w:val="clear" w:color="auto" w:fill="auto"/>
            <w:hideMark/>
          </w:tcPr>
          <w:p w14:paraId="43779DAD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0.8166</w:t>
            </w:r>
          </w:p>
        </w:tc>
        <w:tc>
          <w:tcPr>
            <w:tcW w:w="1803" w:type="dxa"/>
            <w:shd w:val="clear" w:color="auto" w:fill="auto"/>
            <w:hideMark/>
          </w:tcPr>
          <w:p w14:paraId="5EE8CBA4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0.85</w:t>
            </w:r>
          </w:p>
        </w:tc>
        <w:tc>
          <w:tcPr>
            <w:tcW w:w="2686" w:type="dxa"/>
            <w:shd w:val="clear" w:color="auto" w:fill="auto"/>
            <w:hideMark/>
          </w:tcPr>
          <w:p w14:paraId="23D92B98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-1.1641</w:t>
            </w:r>
          </w:p>
        </w:tc>
        <w:tc>
          <w:tcPr>
            <w:tcW w:w="1170" w:type="dxa"/>
            <w:shd w:val="clear" w:color="auto" w:fill="auto"/>
            <w:hideMark/>
          </w:tcPr>
          <w:p w14:paraId="5D6A37F7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0.384</w:t>
            </w:r>
          </w:p>
        </w:tc>
      </w:tr>
      <w:tr w:rsidR="003242A2" w:rsidRPr="003242A2" w14:paraId="114F1BF2" w14:textId="77777777" w:rsidTr="003242A2">
        <w:tblPrEx>
          <w:jc w:val="left"/>
        </w:tblPrEx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B3E5A1" w:themeFill="accent6" w:themeFillTint="66"/>
            <w:hideMark/>
          </w:tcPr>
          <w:p w14:paraId="30083F76" w14:textId="77777777" w:rsidR="003242A2" w:rsidRPr="003242A2" w:rsidRDefault="003242A2" w:rsidP="003242A2">
            <w:pPr>
              <w:jc w:val="center"/>
              <w:rPr>
                <w:color w:val="3A7C22" w:themeColor="accent6" w:themeShade="BF"/>
              </w:rPr>
            </w:pPr>
            <w:r w:rsidRPr="003242A2">
              <w:rPr>
                <w:i/>
                <w:iCs/>
                <w:color w:val="3A7C22" w:themeColor="accent6" w:themeShade="BF"/>
                <w:lang w:val="fr-FR"/>
              </w:rPr>
              <w:t>Stage</w:t>
            </w:r>
          </w:p>
        </w:tc>
        <w:tc>
          <w:tcPr>
            <w:tcW w:w="1803" w:type="dxa"/>
            <w:shd w:val="clear" w:color="auto" w:fill="B3E5A1" w:themeFill="accent6" w:themeFillTint="66"/>
            <w:hideMark/>
          </w:tcPr>
          <w:p w14:paraId="47775DFF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7C22" w:themeColor="accent6" w:themeShade="BF"/>
              </w:rPr>
            </w:pPr>
            <w:r w:rsidRPr="003242A2">
              <w:rPr>
                <w:b/>
                <w:bCs/>
                <w:i/>
                <w:iCs/>
                <w:color w:val="3A7C22" w:themeColor="accent6" w:themeShade="BF"/>
                <w:lang w:val="fr-FR"/>
              </w:rPr>
              <w:t>0.8166</w:t>
            </w:r>
          </w:p>
        </w:tc>
        <w:tc>
          <w:tcPr>
            <w:tcW w:w="1803" w:type="dxa"/>
            <w:shd w:val="clear" w:color="auto" w:fill="B3E5A1" w:themeFill="accent6" w:themeFillTint="66"/>
            <w:hideMark/>
          </w:tcPr>
          <w:p w14:paraId="495DC818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7C22" w:themeColor="accent6" w:themeShade="BF"/>
              </w:rPr>
            </w:pPr>
            <w:r w:rsidRPr="003242A2">
              <w:rPr>
                <w:b/>
                <w:bCs/>
                <w:i/>
                <w:iCs/>
                <w:color w:val="3A7C22" w:themeColor="accent6" w:themeShade="BF"/>
                <w:lang w:val="fr-FR"/>
              </w:rPr>
              <w:t>0.9166</w:t>
            </w:r>
          </w:p>
        </w:tc>
        <w:tc>
          <w:tcPr>
            <w:tcW w:w="2686" w:type="dxa"/>
            <w:shd w:val="clear" w:color="auto" w:fill="B3E5A1" w:themeFill="accent6" w:themeFillTint="66"/>
            <w:hideMark/>
          </w:tcPr>
          <w:p w14:paraId="2DD20CFF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7C22" w:themeColor="accent6" w:themeShade="BF"/>
              </w:rPr>
            </w:pPr>
            <w:r w:rsidRPr="003242A2">
              <w:rPr>
                <w:b/>
                <w:bCs/>
                <w:i/>
                <w:iCs/>
                <w:color w:val="3A7C22" w:themeColor="accent6" w:themeShade="BF"/>
                <w:lang w:val="fr-FR"/>
              </w:rPr>
              <w:t>-1.3004</w:t>
            </w:r>
          </w:p>
        </w:tc>
        <w:tc>
          <w:tcPr>
            <w:tcW w:w="1170" w:type="dxa"/>
            <w:shd w:val="clear" w:color="auto" w:fill="B3E5A1" w:themeFill="accent6" w:themeFillTint="66"/>
            <w:hideMark/>
          </w:tcPr>
          <w:p w14:paraId="6E496907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A7C22" w:themeColor="accent6" w:themeShade="BF"/>
              </w:rPr>
            </w:pPr>
            <w:r w:rsidRPr="003242A2">
              <w:rPr>
                <w:b/>
                <w:bCs/>
                <w:i/>
                <w:iCs/>
                <w:color w:val="3A7C22" w:themeColor="accent6" w:themeShade="BF"/>
                <w:lang w:val="fr-FR"/>
              </w:rPr>
              <w:t>0.047</w:t>
            </w:r>
          </w:p>
        </w:tc>
      </w:tr>
      <w:tr w:rsidR="003242A2" w:rsidRPr="003242A2" w14:paraId="0D81A207" w14:textId="77777777" w:rsidTr="003242A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A5C9EB" w:themeFill="text2" w:themeFillTint="40"/>
            <w:hideMark/>
          </w:tcPr>
          <w:p w14:paraId="47727246" w14:textId="77777777" w:rsidR="003242A2" w:rsidRPr="003242A2" w:rsidRDefault="003242A2" w:rsidP="003242A2">
            <w:pPr>
              <w:jc w:val="center"/>
              <w:rPr>
                <w:i/>
                <w:iCs/>
                <w:lang w:val="fr-FR"/>
              </w:rPr>
            </w:pPr>
            <w:r w:rsidRPr="003242A2">
              <w:rPr>
                <w:i/>
                <w:iCs/>
                <w:lang w:val="fr-FR"/>
              </w:rPr>
              <w:t>SURVIVAL ANALYSIS</w:t>
            </w:r>
          </w:p>
        </w:tc>
        <w:tc>
          <w:tcPr>
            <w:tcW w:w="1803" w:type="dxa"/>
            <w:shd w:val="clear" w:color="auto" w:fill="A5C9EB" w:themeFill="text2" w:themeFillTint="40"/>
            <w:hideMark/>
          </w:tcPr>
          <w:p w14:paraId="0C96BD9A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proofErr w:type="spellStart"/>
            <w:r w:rsidRPr="003242A2">
              <w:rPr>
                <w:b/>
                <w:bCs/>
                <w:i/>
                <w:iCs/>
                <w:lang w:val="fr-FR"/>
              </w:rPr>
              <w:t>Cindex</w:t>
            </w:r>
            <w:proofErr w:type="spellEnd"/>
          </w:p>
        </w:tc>
        <w:tc>
          <w:tcPr>
            <w:tcW w:w="1803" w:type="dxa"/>
            <w:shd w:val="clear" w:color="auto" w:fill="A5C9EB" w:themeFill="text2" w:themeFillTint="40"/>
            <w:hideMark/>
          </w:tcPr>
          <w:p w14:paraId="0DF46C14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proofErr w:type="spellStart"/>
            <w:r w:rsidRPr="003242A2">
              <w:rPr>
                <w:b/>
                <w:bCs/>
                <w:i/>
                <w:iCs/>
                <w:lang w:val="fr-FR"/>
              </w:rPr>
              <w:t>Cindex</w:t>
            </w:r>
            <w:proofErr w:type="spellEnd"/>
          </w:p>
        </w:tc>
        <w:tc>
          <w:tcPr>
            <w:tcW w:w="2686" w:type="dxa"/>
            <w:shd w:val="clear" w:color="auto" w:fill="A5C9EB" w:themeFill="text2" w:themeFillTint="40"/>
            <w:hideMark/>
          </w:tcPr>
          <w:p w14:paraId="74E2F867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proofErr w:type="spellStart"/>
            <w:proofErr w:type="gramStart"/>
            <w:r w:rsidRPr="003242A2">
              <w:rPr>
                <w:b/>
                <w:bCs/>
                <w:i/>
                <w:iCs/>
                <w:lang w:val="fr-FR"/>
              </w:rPr>
              <w:t>confounder’s</w:t>
            </w:r>
            <w:proofErr w:type="spellEnd"/>
            <w:proofErr w:type="gramEnd"/>
            <w:r w:rsidRPr="003242A2">
              <w:rPr>
                <w:b/>
                <w:bCs/>
                <w:i/>
                <w:iCs/>
                <w:lang w:val="fr-FR"/>
              </w:rPr>
              <w:t xml:space="preserve"> coefficient</w:t>
            </w:r>
          </w:p>
        </w:tc>
        <w:tc>
          <w:tcPr>
            <w:tcW w:w="1170" w:type="dxa"/>
            <w:shd w:val="clear" w:color="auto" w:fill="A5C9EB" w:themeFill="text2" w:themeFillTint="40"/>
            <w:hideMark/>
          </w:tcPr>
          <w:p w14:paraId="42609003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fr-FR"/>
              </w:rPr>
            </w:pPr>
            <w:proofErr w:type="gramStart"/>
            <w:r w:rsidRPr="003242A2">
              <w:rPr>
                <w:b/>
                <w:bCs/>
                <w:i/>
                <w:iCs/>
                <w:lang w:val="fr-FR"/>
              </w:rPr>
              <w:t>p</w:t>
            </w:r>
            <w:proofErr w:type="gramEnd"/>
            <w:r w:rsidRPr="003242A2">
              <w:rPr>
                <w:b/>
                <w:bCs/>
                <w:i/>
                <w:iCs/>
                <w:lang w:val="fr-FR"/>
              </w:rPr>
              <w:t>-value</w:t>
            </w:r>
          </w:p>
        </w:tc>
      </w:tr>
      <w:tr w:rsidR="003242A2" w:rsidRPr="003242A2" w14:paraId="2E25C624" w14:textId="77777777" w:rsidTr="003242A2">
        <w:tblPrEx>
          <w:jc w:val="left"/>
        </w:tblPrEx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hideMark/>
          </w:tcPr>
          <w:p w14:paraId="41319F57" w14:textId="77777777" w:rsidR="003242A2" w:rsidRPr="003242A2" w:rsidRDefault="003242A2" w:rsidP="003242A2">
            <w:pPr>
              <w:jc w:val="center"/>
              <w:rPr>
                <w:b w:val="0"/>
                <w:bCs w:val="0"/>
              </w:rPr>
            </w:pPr>
            <w:r w:rsidRPr="003242A2">
              <w:rPr>
                <w:b w:val="0"/>
                <w:bCs w:val="0"/>
                <w:i/>
                <w:iCs/>
                <w:lang w:val="fr-FR"/>
              </w:rPr>
              <w:t>PDL1</w:t>
            </w:r>
          </w:p>
        </w:tc>
        <w:tc>
          <w:tcPr>
            <w:tcW w:w="1803" w:type="dxa"/>
            <w:hideMark/>
          </w:tcPr>
          <w:p w14:paraId="27BA9A4F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0.8725</w:t>
            </w:r>
          </w:p>
        </w:tc>
        <w:tc>
          <w:tcPr>
            <w:tcW w:w="1803" w:type="dxa"/>
            <w:hideMark/>
          </w:tcPr>
          <w:p w14:paraId="3CBE8A0A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0.8315</w:t>
            </w:r>
          </w:p>
        </w:tc>
        <w:tc>
          <w:tcPr>
            <w:tcW w:w="2686" w:type="dxa"/>
            <w:hideMark/>
          </w:tcPr>
          <w:p w14:paraId="74C26417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-0.5485</w:t>
            </w:r>
          </w:p>
        </w:tc>
        <w:tc>
          <w:tcPr>
            <w:tcW w:w="1170" w:type="dxa"/>
            <w:hideMark/>
          </w:tcPr>
          <w:p w14:paraId="6086CAFA" w14:textId="77777777" w:rsidR="003242A2" w:rsidRPr="003242A2" w:rsidRDefault="003242A2" w:rsidP="003242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0.271</w:t>
            </w:r>
          </w:p>
        </w:tc>
      </w:tr>
      <w:tr w:rsidR="003242A2" w:rsidRPr="003242A2" w14:paraId="3F1DAD01" w14:textId="77777777" w:rsidTr="003242A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dxa"/>
            <w:shd w:val="clear" w:color="auto" w:fill="auto"/>
            <w:hideMark/>
          </w:tcPr>
          <w:p w14:paraId="7A2F2D70" w14:textId="77777777" w:rsidR="003242A2" w:rsidRPr="003242A2" w:rsidRDefault="003242A2" w:rsidP="003242A2">
            <w:pPr>
              <w:jc w:val="center"/>
              <w:rPr>
                <w:b w:val="0"/>
                <w:bCs w:val="0"/>
              </w:rPr>
            </w:pPr>
            <w:r w:rsidRPr="003242A2">
              <w:rPr>
                <w:b w:val="0"/>
                <w:bCs w:val="0"/>
                <w:i/>
                <w:iCs/>
                <w:lang w:val="fr-FR"/>
              </w:rPr>
              <w:t>Stage</w:t>
            </w:r>
          </w:p>
        </w:tc>
        <w:tc>
          <w:tcPr>
            <w:tcW w:w="1803" w:type="dxa"/>
            <w:shd w:val="clear" w:color="auto" w:fill="auto"/>
            <w:hideMark/>
          </w:tcPr>
          <w:p w14:paraId="7EEF2422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0.8725</w:t>
            </w:r>
          </w:p>
        </w:tc>
        <w:tc>
          <w:tcPr>
            <w:tcW w:w="1803" w:type="dxa"/>
            <w:shd w:val="clear" w:color="auto" w:fill="auto"/>
            <w:hideMark/>
          </w:tcPr>
          <w:p w14:paraId="374A35B2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0.9310</w:t>
            </w:r>
          </w:p>
        </w:tc>
        <w:tc>
          <w:tcPr>
            <w:tcW w:w="2686" w:type="dxa"/>
            <w:shd w:val="clear" w:color="auto" w:fill="auto"/>
            <w:hideMark/>
          </w:tcPr>
          <w:p w14:paraId="34FAC58E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0.2470</w:t>
            </w:r>
          </w:p>
        </w:tc>
        <w:tc>
          <w:tcPr>
            <w:tcW w:w="1170" w:type="dxa"/>
            <w:shd w:val="clear" w:color="auto" w:fill="auto"/>
            <w:hideMark/>
          </w:tcPr>
          <w:p w14:paraId="1379B4E7" w14:textId="77777777" w:rsidR="003242A2" w:rsidRPr="003242A2" w:rsidRDefault="003242A2" w:rsidP="003242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42A2">
              <w:rPr>
                <w:i/>
                <w:iCs/>
                <w:lang w:val="fr-FR"/>
              </w:rPr>
              <w:t>0.550</w:t>
            </w:r>
          </w:p>
        </w:tc>
      </w:tr>
    </w:tbl>
    <w:p w14:paraId="0C33AB37" w14:textId="1952D854" w:rsidR="006E3CD7" w:rsidRDefault="006E3CD7" w:rsidP="00E15EBC"/>
    <w:sectPr w:rsidR="006E3CD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yMDE1NDIzMzUyMTZW0lEKTi0uzszPAykwrAUAtxp3ECwAAAA="/>
  </w:docVars>
  <w:rsids>
    <w:rsidRoot w:val="00B85D93"/>
    <w:rsid w:val="003242A2"/>
    <w:rsid w:val="006E3CD7"/>
    <w:rsid w:val="00A341D6"/>
    <w:rsid w:val="00B728E2"/>
    <w:rsid w:val="00B85D93"/>
    <w:rsid w:val="00D153C5"/>
    <w:rsid w:val="00E15EBC"/>
    <w:rsid w:val="00F6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53A42"/>
  <w15:chartTrackingRefBased/>
  <w15:docId w15:val="{B9B17327-8CFB-4004-A829-E8A33B1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D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3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63D1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">
    <w:name w:val="Grid Table 4"/>
    <w:basedOn w:val="TableNormal"/>
    <w:uiPriority w:val="49"/>
    <w:rsid w:val="00F63D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15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340DF54692F4BA210F07B8068106C" ma:contentTypeVersion="11" ma:contentTypeDescription="Create a new document." ma:contentTypeScope="" ma:versionID="10e43810130774deee611bd6dd9fdaae">
  <xsd:schema xmlns:xsd="http://www.w3.org/2001/XMLSchema" xmlns:xs="http://www.w3.org/2001/XMLSchema" xmlns:p="http://schemas.microsoft.com/office/2006/metadata/properties" xmlns:ns2="4e120a4c-e9a5-4444-97ce-2cc21b973bdc" xmlns:ns3="3d1a1eee-a3ae-4834-9634-4bbacd468cc5" targetNamespace="http://schemas.microsoft.com/office/2006/metadata/properties" ma:root="true" ma:fieldsID="5d96afdbb1e6379cec3ff1412e88ad0d" ns2:_="" ns3:_="">
    <xsd:import namespace="4e120a4c-e9a5-4444-97ce-2cc21b973bdc"/>
    <xsd:import namespace="3d1a1eee-a3ae-4834-9634-4bbacd468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20a4c-e9a5-4444-97ce-2cc21b973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a1eee-a3ae-4834-9634-4bbacd468c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a7d5f6-63a9-4609-8d75-e64a5fcb4169}" ma:internalName="TaxCatchAll" ma:showField="CatchAllData" ma:web="3d1a1eee-a3ae-4834-9634-4bbacd468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a1eee-a3ae-4834-9634-4bbacd468cc5" xsi:nil="true"/>
    <lcf76f155ced4ddcb4097134ff3c332f xmlns="4e120a4c-e9a5-4444-97ce-2cc21b973b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0D2D5-24AF-49A7-BBF9-232410904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32EED-8215-4308-AC33-B836EF82E8E9}"/>
</file>

<file path=customXml/itemProps3.xml><?xml version="1.0" encoding="utf-8"?>
<ds:datastoreItem xmlns:ds="http://schemas.openxmlformats.org/officeDocument/2006/customXml" ds:itemID="{EF36B278-EA1B-463D-8135-CF11EF9DF120}"/>
</file>

<file path=customXml/itemProps4.xml><?xml version="1.0" encoding="utf-8"?>
<ds:datastoreItem xmlns:ds="http://schemas.openxmlformats.org/officeDocument/2006/customXml" ds:itemID="{461C49BC-7A45-495C-875F-9F0057F699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620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 Yaghoubi Naei</dc:creator>
  <cp:keywords/>
  <dc:description/>
  <cp:lastModifiedBy>Vahid Yaghoubi Naei</cp:lastModifiedBy>
  <cp:revision>1</cp:revision>
  <dcterms:created xsi:type="dcterms:W3CDTF">2025-06-24T02:08:00Z</dcterms:created>
  <dcterms:modified xsi:type="dcterms:W3CDTF">2025-06-24T02:42:00Z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d2815ee6-26ff-4f91-bbc5-00f722f53ff1</vt:lpwstr>
  </property>
  <property fmtid="{D5CDD505-2E9C-101B-9397-08002B2CF9AE}" pid="3" name="ContentTypeId">
    <vt:lpwstr>0x0101009A9340DF54692F4BA210F07B8068106C</vt:lpwstr>
  </property>
</Properties>
</file>