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A18D" w14:textId="77777777" w:rsidR="004E0D4C" w:rsidRDefault="00000000">
      <w:pPr>
        <w:rPr>
          <w:rFonts w:eastAsia="宋体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sz w:val="18"/>
          <w:szCs w:val="18"/>
        </w:rPr>
        <w:t>3. Inflammatory nutrition markers and body composition parameters</w:t>
      </w:r>
      <w:r>
        <w:rPr>
          <w:rFonts w:ascii="Times New Roman" w:eastAsia="Cambria" w:hAnsi="Times New Roman" w:cs="Times New Roman"/>
          <w:color w:val="1B1B1B"/>
          <w:sz w:val="18"/>
          <w:szCs w:val="18"/>
          <w:shd w:val="clear" w:color="auto" w:fill="FFFFFF"/>
        </w:rPr>
        <w:t xml:space="preserve"> of the </w:t>
      </w:r>
      <w:r>
        <w:rPr>
          <w:rFonts w:ascii="Times New Roman" w:eastAsia="宋体" w:hAnsi="Times New Roman" w:cs="Times New Roman" w:hint="eastAsia"/>
          <w:color w:val="1B1B1B"/>
          <w:sz w:val="18"/>
          <w:szCs w:val="18"/>
          <w:shd w:val="clear" w:color="auto" w:fill="FFFFFF"/>
        </w:rPr>
        <w:t xml:space="preserve">training set and </w:t>
      </w:r>
      <w:r>
        <w:rPr>
          <w:rFonts w:ascii="Times New Roman" w:hAnsi="Times New Roman" w:cs="Times New Roman"/>
          <w:sz w:val="18"/>
          <w:szCs w:val="18"/>
        </w:rPr>
        <w:t>validation set</w:t>
      </w:r>
      <w:r>
        <w:rPr>
          <w:rFonts w:ascii="Times New Roman" w:eastAsia="宋体" w:hAnsi="Times New Roman" w:cs="Times New Roman" w:hint="eastAsia"/>
          <w:color w:val="1B1B1B"/>
          <w:sz w:val="18"/>
          <w:szCs w:val="18"/>
          <w:shd w:val="clear" w:color="auto" w:fill="FFFFFF"/>
        </w:rPr>
        <w:t>.</w:t>
      </w:r>
    </w:p>
    <w:tbl>
      <w:tblPr>
        <w:tblStyle w:val="a8"/>
        <w:tblpPr w:leftFromText="180" w:rightFromText="180" w:vertAnchor="page" w:horzAnchor="page" w:tblpX="829" w:tblpY="1789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610"/>
        <w:gridCol w:w="1766"/>
        <w:gridCol w:w="1856"/>
        <w:gridCol w:w="813"/>
        <w:gridCol w:w="1676"/>
        <w:gridCol w:w="1784"/>
        <w:gridCol w:w="813"/>
      </w:tblGrid>
      <w:tr w:rsidR="004E0D4C" w14:paraId="71A6E889" w14:textId="77777777">
        <w:trPr>
          <w:trHeight w:val="227"/>
        </w:trPr>
        <w:tc>
          <w:tcPr>
            <w:tcW w:w="0" w:type="auto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216D2C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</w:tcPr>
          <w:p w14:paraId="4679D0D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set (n=613)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14:paraId="25F9694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</w:tcPr>
          <w:p w14:paraId="6787E194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validation set (n=262)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14:paraId="15876655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E0D4C" w14:paraId="34A1269E" w14:textId="77777777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56EE3B9C" w14:textId="77777777" w:rsidR="004E0D4C" w:rsidRDefault="004E0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0622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Complication </w:t>
            </w:r>
          </w:p>
          <w:p w14:paraId="61021FD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(n=153)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E707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Without complication </w:t>
            </w:r>
          </w:p>
          <w:p w14:paraId="5FC5232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(n=460)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D9388DE" w14:textId="77777777" w:rsidR="004E0D4C" w:rsidRDefault="004E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A32D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Complication </w:t>
            </w:r>
          </w:p>
          <w:p w14:paraId="5F2CD414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(n=64)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0D70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Without complication </w:t>
            </w:r>
          </w:p>
          <w:p w14:paraId="2EEAAF1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(n=198)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BFBE9BE" w14:textId="77777777" w:rsidR="004E0D4C" w:rsidRDefault="004E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D4C" w14:paraId="74E5847D" w14:textId="77777777">
        <w:trPr>
          <w:trHeight w:val="227"/>
        </w:trPr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</w:tcPr>
          <w:p w14:paraId="7FF31DA4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High-PLR    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</w:tcPr>
          <w:p w14:paraId="6C332054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   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</w:tcPr>
          <w:p w14:paraId="01CE90B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 (32.0)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104 (68.0)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</w:tcPr>
          <w:p w14:paraId="370E0EC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 (19.3)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371 (80.7)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183E0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1DA7123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 (35.9)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 (64.1)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652C2637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 (18.7)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161 (81.3)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7DD7ED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0.004*</w:t>
            </w:r>
          </w:p>
        </w:tc>
      </w:tr>
      <w:tr w:rsidR="004E0D4C" w14:paraId="0738FBDF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399552F0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High-NLR    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D86011D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5CA66FF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(39.2)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93 (60.8)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2F13C2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 (24.8)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346 (75.2)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1F2DF7B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58C316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(42.2)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 (57.8)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351EC4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(25.8)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147 (74.2)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06EB423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0.012*</w:t>
            </w:r>
          </w:p>
        </w:tc>
      </w:tr>
      <w:tr w:rsidR="004E0D4C" w14:paraId="197642C5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76E4FC50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High-IBI  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8208417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75EDBA7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 (60.1)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 (39.9)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59CA0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249 (54.1)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 (45.9)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0866E6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8133FB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 (60.9)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 (39.1)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AC01A51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(53.5)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92 (46.5)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BBDC43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</w:tr>
      <w:tr w:rsidR="004E0D4C" w14:paraId="34000804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24F91879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High-SIRI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B5A3E23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95602A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(69.9)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 (30.1)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ECEE81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139 (30.2)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321 (69.8)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A811A0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04D487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 (54.7)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 (45.3)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77CDAE5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(31.8)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135 (68.2)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433755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</w:tr>
      <w:tr w:rsidR="004E0D4C" w14:paraId="3EFADE3B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00EA5C9A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High-SII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327F49F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272AE4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 (62.1) / 58 (37.9)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2F52341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226 (49.1)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234 (50.9)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5328F9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2E1DE8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(64.1)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 (35.9)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7AF1C6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(47.0)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105 (53.0)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E75A26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0.017*</w:t>
            </w:r>
          </w:p>
        </w:tc>
      </w:tr>
      <w:tr w:rsidR="004E0D4C" w14:paraId="3D8BFD43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7738AB91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High-PNI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BB6A727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9FD536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(19.6)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123 (80.4)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23E68B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(47.2)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243 (52.8)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1CFF27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7E39818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 (28.1)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46 (71.9)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451E5F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 (43.4)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112 (56.6)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3A665B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0.030*</w:t>
            </w:r>
          </w:p>
        </w:tc>
      </w:tr>
      <w:tr w:rsidR="004E0D4C" w14:paraId="32E33E20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0BBE74A7" w14:textId="77777777" w:rsidR="004E0D4C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Low-SMI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528BDF1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6AE90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(69.9)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46 (30.1)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5C75E9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 (29.8)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323 (70.2)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6120A4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EE490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 (67.2)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 (32.8)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180A6B8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 (28.3)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142 (71.7)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BFAF1E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</w:tr>
      <w:tr w:rsidR="004E0D4C" w14:paraId="59FE590F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4B9F8CCE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Low-VATI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A156E80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60C010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(47.7)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(52.3)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BE7028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288 (62.6)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172 (37.4)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E672C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BDC174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(37.5)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(62.5)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A2EFCF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 (56.6)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86 (43.4)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6E384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0.008*</w:t>
            </w:r>
          </w:p>
        </w:tc>
      </w:tr>
      <w:tr w:rsidR="004E0D4C" w14:paraId="244756DE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085D2D78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Low-SATI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451839F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4DB188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 (58.2)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64 (41.8)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41305D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 (56.7)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 (43.3)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4BDED9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4E156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 (57.8)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 (42.2)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08800B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(53.5)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 (46.5)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87E8A82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</w:p>
        </w:tc>
      </w:tr>
      <w:tr w:rsidR="004E0D4C" w14:paraId="5EF8A39E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616A5AB3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Low-TATI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9F44C1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0EF72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 (52.3)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73 (47.7)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3B3810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 (60.7)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181 (39.3)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57E30F5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C055A7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(56.3)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 (43.8)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CB1C144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(54.0)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 (46.0)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12999BF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0.758</w:t>
            </w:r>
          </w:p>
        </w:tc>
      </w:tr>
      <w:tr w:rsidR="004E0D4C" w14:paraId="3E8C9C17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45A9A21E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Low-SMD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8E1E3DB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A74CE0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(47.7)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(52.3)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8FA2C0F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 (37.4)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288 (62.6)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9EE143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0.024*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17A434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(53.1)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 (46.9)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473727D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 (37.4)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124 (62.6)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84E9511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0.026*</w:t>
            </w:r>
          </w:p>
        </w:tc>
      </w:tr>
      <w:tr w:rsidR="004E0D4C" w14:paraId="316CB39E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0E9032BB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Low-SD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596D1D4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FB8CBC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(44.4)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85 (55.6)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64CA9C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225 (48.9)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235 (51.1)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8A4F91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3B06E0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(42.2)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 (57.8)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7928A1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(43.4)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112 (56.5)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EFA7EFF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0.861</w:t>
            </w:r>
          </w:p>
        </w:tc>
      </w:tr>
      <w:tr w:rsidR="004E0D4C" w14:paraId="1AC5DE45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1A6A8DD6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Low-VD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E0B8CAD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F2D99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 (55.6)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68 (44.4)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BB575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 (55.2)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206 (44.8)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299798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A53CF71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(56.3)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 (43.8)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D66161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(51.5)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96 (48.5)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963FD8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</w:tr>
      <w:tr w:rsidR="004E0D4C" w14:paraId="27665928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1A1BE414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High-IMAC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F43205D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7683C2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 (44.4)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85 (55.6)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74C4D4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175 (38.0)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285 (62.0)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72B4339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1848238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(46.9)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34 (53.1)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84F41DA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 (40.9)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117 (59.1)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3E0FEFE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0.401</w:t>
            </w:r>
          </w:p>
        </w:tc>
      </w:tr>
      <w:tr w:rsidR="004E0D4C" w14:paraId="0FB7A19F" w14:textId="77777777">
        <w:trPr>
          <w:trHeight w:val="227"/>
        </w:trPr>
        <w:tc>
          <w:tcPr>
            <w:tcW w:w="0" w:type="auto"/>
            <w:tcBorders>
              <w:tl2br w:val="nil"/>
              <w:tr2bl w:val="nil"/>
            </w:tcBorders>
          </w:tcPr>
          <w:p w14:paraId="4F037F64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High-VSR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BD5C868" w14:textId="77777777" w:rsidR="004E0D4C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67863C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 (73.2)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 (26.8)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E4E2A00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210 (45.7)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250 (54.3)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00F46F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A0BDB6B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(78.1)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 (21.9)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E76016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 (40.9)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117 (59.1)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E7A792" w14:textId="77777777" w:rsidR="004E0D4C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</w:tr>
    </w:tbl>
    <w:p w14:paraId="089C1D81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6E325A27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14043284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67FC4C23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41134162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560E8B90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159F6698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7E343F7A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466891F9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1974E79E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0685CDAC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0B4E9919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72508C7C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520B18C9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6185B15F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512FFEF5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073E8895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7E87A689" w14:textId="77777777" w:rsidR="004E0D4C" w:rsidRDefault="004E0D4C">
      <w:pPr>
        <w:rPr>
          <w:rFonts w:ascii="Times New Roman" w:hAnsi="Times New Roman" w:cs="Times New Roman"/>
          <w:sz w:val="18"/>
          <w:szCs w:val="18"/>
        </w:rPr>
      </w:pPr>
    </w:p>
    <w:p w14:paraId="3E41EABA" w14:textId="77777777" w:rsidR="004E0D4C" w:rsidRDefault="004E0D4C">
      <w:pPr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2DB8320" w14:textId="77777777" w:rsidR="004E0D4C" w:rsidRDefault="004E0D4C">
      <w:pPr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7472089" w14:textId="7EB80FEB" w:rsidR="00F738F4" w:rsidRDefault="00000000">
      <w:pPr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Y, Yes; N, No; PLR, platelet-to-lymphocyte ratio; NLR, neutrophil-to-lymphocyte ratio; IBI, inflammatory burden index; SIRI, systemic inflamm</w:t>
      </w:r>
      <w:r w:rsidR="00F738F4"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>-</w:t>
      </w:r>
    </w:p>
    <w:p w14:paraId="3370BD4B" w14:textId="77777777" w:rsidR="00F738F4" w:rsidRDefault="00000000">
      <w:pPr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ation response index; SII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，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systemic immune-inflammation index; PNI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，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prognostic nutritional index; SMI, skeletal muscle index; VATI, visceral </w:t>
      </w:r>
    </w:p>
    <w:p w14:paraId="2595FCB4" w14:textId="77777777" w:rsidR="00F738F4" w:rsidRDefault="00000000">
      <w:pPr>
        <w:rPr>
          <w:rFonts w:ascii="Times New Roman" w:eastAsia="宋体" w:hAnsi="Times New Roman" w:cs="Times New Roman"/>
          <w:sz w:val="18"/>
          <w:szCs w:val="18"/>
          <w:lang w:bidi="ar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adipose tissue index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SATI, subcutaneous adipose tissue index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TATI, total adipose tissue index; SMD, skeletal muscle density; SD, 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subcutaneous</w:t>
      </w:r>
    </w:p>
    <w:p w14:paraId="2A8AAB9B" w14:textId="060C5664" w:rsidR="004E0D4C" w:rsidRDefault="00000000">
      <w:pPr>
        <w:rPr>
          <w:rFonts w:ascii="Times New Roman" w:eastAsia="宋体" w:hAnsi="Times New Roman" w:cs="Times New Roman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sz w:val="18"/>
          <w:szCs w:val="18"/>
          <w:lang w:bidi="ar"/>
        </w:rPr>
        <w:t>adipose density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；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VD, visceral adipose density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；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IMAC, intramuscular adipose tissue content; VSR, visceral to subcutaneous adipose tissue area ratio.</w:t>
      </w:r>
    </w:p>
    <w:p w14:paraId="4AB86BB4" w14:textId="433A6A30" w:rsidR="004E0D4C" w:rsidRDefault="00000000">
      <w:pPr>
        <w:rPr>
          <w:rFonts w:ascii="Times New Roman" w:eastAsia="宋体" w:hAnsi="Times New Roman" w:cs="Times New Roman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* </w:t>
      </w:r>
      <w:r w:rsidR="00105F17">
        <w:rPr>
          <w:rFonts w:ascii="Times New Roman" w:eastAsia="宋体" w:hAnsi="Times New Roman" w:cs="Times New Roman" w:hint="eastAsia"/>
          <w:sz w:val="18"/>
          <w:szCs w:val="18"/>
          <w:lang w:bidi="ar"/>
        </w:rPr>
        <w:t>P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&lt;0.05 was considered significant.</w:t>
      </w:r>
    </w:p>
    <w:sectPr w:rsidR="004E0D4C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4C70" w14:textId="77777777" w:rsidR="00B5127E" w:rsidRDefault="00B5127E" w:rsidP="00105F17">
      <w:r>
        <w:separator/>
      </w:r>
    </w:p>
  </w:endnote>
  <w:endnote w:type="continuationSeparator" w:id="0">
    <w:p w14:paraId="153AA26D" w14:textId="77777777" w:rsidR="00B5127E" w:rsidRDefault="00B5127E" w:rsidP="0010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7D52" w14:textId="77777777" w:rsidR="00B5127E" w:rsidRDefault="00B5127E" w:rsidP="00105F17">
      <w:r>
        <w:separator/>
      </w:r>
    </w:p>
  </w:footnote>
  <w:footnote w:type="continuationSeparator" w:id="0">
    <w:p w14:paraId="1A2C9C63" w14:textId="77777777" w:rsidR="00B5127E" w:rsidRDefault="00B5127E" w:rsidP="0010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yNjRjYmE1M2JlNWFjYTFmOTlmY2Y4NjU1ZTI1YTcifQ=="/>
  </w:docVars>
  <w:rsids>
    <w:rsidRoot w:val="52783A12"/>
    <w:rsid w:val="000F67DC"/>
    <w:rsid w:val="00105F17"/>
    <w:rsid w:val="00264E69"/>
    <w:rsid w:val="003604B4"/>
    <w:rsid w:val="004254E4"/>
    <w:rsid w:val="004E0D4C"/>
    <w:rsid w:val="005F44C6"/>
    <w:rsid w:val="008A6CB3"/>
    <w:rsid w:val="008C63AA"/>
    <w:rsid w:val="00991D5D"/>
    <w:rsid w:val="00B5127E"/>
    <w:rsid w:val="00B77E4F"/>
    <w:rsid w:val="00BD10B4"/>
    <w:rsid w:val="00D26DEA"/>
    <w:rsid w:val="00DE491C"/>
    <w:rsid w:val="00F738F4"/>
    <w:rsid w:val="01355D06"/>
    <w:rsid w:val="023575E5"/>
    <w:rsid w:val="0241242E"/>
    <w:rsid w:val="025B1A26"/>
    <w:rsid w:val="02C31095"/>
    <w:rsid w:val="055410F2"/>
    <w:rsid w:val="066944DC"/>
    <w:rsid w:val="07251CF9"/>
    <w:rsid w:val="07D16002"/>
    <w:rsid w:val="0926412B"/>
    <w:rsid w:val="0A012747"/>
    <w:rsid w:val="0A1D53CA"/>
    <w:rsid w:val="0AD100C7"/>
    <w:rsid w:val="0B5F3D2C"/>
    <w:rsid w:val="0BD065D0"/>
    <w:rsid w:val="0BD438D7"/>
    <w:rsid w:val="0CBB7C19"/>
    <w:rsid w:val="0CEA319D"/>
    <w:rsid w:val="0F5B4568"/>
    <w:rsid w:val="0FEA1B37"/>
    <w:rsid w:val="10414C99"/>
    <w:rsid w:val="11405FA6"/>
    <w:rsid w:val="11E502FE"/>
    <w:rsid w:val="11F03528"/>
    <w:rsid w:val="1232769D"/>
    <w:rsid w:val="12BB58E4"/>
    <w:rsid w:val="12D634FB"/>
    <w:rsid w:val="13781E64"/>
    <w:rsid w:val="15080B89"/>
    <w:rsid w:val="174D5D8E"/>
    <w:rsid w:val="177A3F69"/>
    <w:rsid w:val="178E6C6C"/>
    <w:rsid w:val="180E295A"/>
    <w:rsid w:val="18B55954"/>
    <w:rsid w:val="18C80D5B"/>
    <w:rsid w:val="19626D46"/>
    <w:rsid w:val="1A302915"/>
    <w:rsid w:val="1A6F06ED"/>
    <w:rsid w:val="1B7E7DF7"/>
    <w:rsid w:val="1C484D6B"/>
    <w:rsid w:val="1CAB78A5"/>
    <w:rsid w:val="1CD6156D"/>
    <w:rsid w:val="1CD62767"/>
    <w:rsid w:val="21250AD9"/>
    <w:rsid w:val="224A458F"/>
    <w:rsid w:val="22632F8C"/>
    <w:rsid w:val="22B645C5"/>
    <w:rsid w:val="230B48EF"/>
    <w:rsid w:val="23DF134A"/>
    <w:rsid w:val="24AF4B7D"/>
    <w:rsid w:val="26983CEC"/>
    <w:rsid w:val="27595274"/>
    <w:rsid w:val="28771E56"/>
    <w:rsid w:val="290F3B04"/>
    <w:rsid w:val="2A1B4A63"/>
    <w:rsid w:val="2B5E5327"/>
    <w:rsid w:val="2B9B3F1D"/>
    <w:rsid w:val="2C610E53"/>
    <w:rsid w:val="2D003B6C"/>
    <w:rsid w:val="2D92328E"/>
    <w:rsid w:val="2E2313D4"/>
    <w:rsid w:val="2E940C87"/>
    <w:rsid w:val="2E9574DA"/>
    <w:rsid w:val="2EAB2859"/>
    <w:rsid w:val="2F307202"/>
    <w:rsid w:val="2FBE036A"/>
    <w:rsid w:val="30650AD0"/>
    <w:rsid w:val="32B81D1B"/>
    <w:rsid w:val="33C87A09"/>
    <w:rsid w:val="33CF242A"/>
    <w:rsid w:val="34856DB9"/>
    <w:rsid w:val="35D12485"/>
    <w:rsid w:val="3627005D"/>
    <w:rsid w:val="36D30B9F"/>
    <w:rsid w:val="3D51281E"/>
    <w:rsid w:val="3E73799B"/>
    <w:rsid w:val="3EEB7760"/>
    <w:rsid w:val="3F3E3276"/>
    <w:rsid w:val="40493C80"/>
    <w:rsid w:val="40A37834"/>
    <w:rsid w:val="41361EC6"/>
    <w:rsid w:val="423517DD"/>
    <w:rsid w:val="434626F9"/>
    <w:rsid w:val="43BE6733"/>
    <w:rsid w:val="44533A32"/>
    <w:rsid w:val="45BE0C6C"/>
    <w:rsid w:val="45C53DA9"/>
    <w:rsid w:val="46C87FF5"/>
    <w:rsid w:val="46D673C9"/>
    <w:rsid w:val="4961028C"/>
    <w:rsid w:val="49667539"/>
    <w:rsid w:val="4A702D78"/>
    <w:rsid w:val="4B045373"/>
    <w:rsid w:val="4C7B1665"/>
    <w:rsid w:val="4C9B3AB5"/>
    <w:rsid w:val="4D6E11CA"/>
    <w:rsid w:val="4E3779F9"/>
    <w:rsid w:val="4EA12ED9"/>
    <w:rsid w:val="506B379F"/>
    <w:rsid w:val="51940CA9"/>
    <w:rsid w:val="51AB479B"/>
    <w:rsid w:val="52783A12"/>
    <w:rsid w:val="538F59F6"/>
    <w:rsid w:val="54390807"/>
    <w:rsid w:val="55142657"/>
    <w:rsid w:val="556C0353"/>
    <w:rsid w:val="56F909A4"/>
    <w:rsid w:val="57801240"/>
    <w:rsid w:val="582708F3"/>
    <w:rsid w:val="58E65ABE"/>
    <w:rsid w:val="59815DE1"/>
    <w:rsid w:val="59CC00D1"/>
    <w:rsid w:val="59D10C96"/>
    <w:rsid w:val="5B560E4D"/>
    <w:rsid w:val="5E047BEE"/>
    <w:rsid w:val="5E436B37"/>
    <w:rsid w:val="60116111"/>
    <w:rsid w:val="6085265B"/>
    <w:rsid w:val="60B84851"/>
    <w:rsid w:val="65FE0EE5"/>
    <w:rsid w:val="684A6664"/>
    <w:rsid w:val="686A0AB4"/>
    <w:rsid w:val="68960389"/>
    <w:rsid w:val="69194288"/>
    <w:rsid w:val="69B12712"/>
    <w:rsid w:val="69E76134"/>
    <w:rsid w:val="6AE34B4E"/>
    <w:rsid w:val="6B9336F4"/>
    <w:rsid w:val="6DCB030B"/>
    <w:rsid w:val="6EEB2223"/>
    <w:rsid w:val="6FAE4346"/>
    <w:rsid w:val="6FC81781"/>
    <w:rsid w:val="716B764B"/>
    <w:rsid w:val="72364028"/>
    <w:rsid w:val="72785B7B"/>
    <w:rsid w:val="72BF37AA"/>
    <w:rsid w:val="735A34D3"/>
    <w:rsid w:val="76393874"/>
    <w:rsid w:val="76FD0D45"/>
    <w:rsid w:val="77CB0E43"/>
    <w:rsid w:val="78807F41"/>
    <w:rsid w:val="78F14974"/>
    <w:rsid w:val="79BD69C7"/>
    <w:rsid w:val="7A1940E8"/>
    <w:rsid w:val="7B263E7A"/>
    <w:rsid w:val="7C766603"/>
    <w:rsid w:val="7DEB5D9B"/>
    <w:rsid w:val="7E096221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0D61"/>
  <w15:docId w15:val="{8C2FBE8A-F4A5-4C43-8962-1B0296A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customStyle="1" w:styleId="wwz">
    <w:name w:val="标题wwz"/>
    <w:basedOn w:val="a"/>
    <w:qFormat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稚初</dc:creator>
  <cp:lastModifiedBy>文 武</cp:lastModifiedBy>
  <cp:revision>7</cp:revision>
  <dcterms:created xsi:type="dcterms:W3CDTF">2024-11-22T05:02:00Z</dcterms:created>
  <dcterms:modified xsi:type="dcterms:W3CDTF">2025-06-23T15:10:00Z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8EAF6023CA4041EAA7A73213111B4720_13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