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E37C5" w14:textId="77777777" w:rsidR="006E25D7" w:rsidRPr="00AC0E9E" w:rsidRDefault="006E25D7" w:rsidP="006E25D7">
      <w:pPr>
        <w:spacing w:line="276" w:lineRule="auto"/>
        <w:rPr>
          <w:rFonts w:cstheme="minorHAnsi"/>
          <w:b/>
          <w:szCs w:val="24"/>
          <w:lang w:val="en-US"/>
        </w:rPr>
      </w:pPr>
      <w:r>
        <w:rPr>
          <w:rFonts w:cstheme="minorHAnsi"/>
          <w:b/>
          <w:szCs w:val="24"/>
          <w:lang w:val="en-US"/>
        </w:rPr>
        <w:t>THE ASSOCIATION BETWEEN THE ERROR-RELATED NEGATIVITY AND SELF-CONTROL IS MODERATED BY IMPULSIVITY AND COMPULSIVITY</w:t>
      </w:r>
    </w:p>
    <w:p w14:paraId="78820BB0" w14:textId="77777777" w:rsidR="006E25D7" w:rsidRPr="00280AA5" w:rsidRDefault="006E25D7" w:rsidP="006E25D7">
      <w:pPr>
        <w:rPr>
          <w:b/>
          <w:lang w:val="en-US"/>
        </w:rPr>
      </w:pPr>
      <w:r w:rsidRPr="00280AA5">
        <w:rPr>
          <w:b/>
          <w:lang w:val="en-US"/>
        </w:rPr>
        <w:t>SUPPLEMENT</w:t>
      </w:r>
    </w:p>
    <w:p w14:paraId="24A01557" w14:textId="77777777" w:rsidR="00280AA5" w:rsidRDefault="00280AA5">
      <w:pPr>
        <w:rPr>
          <w:b/>
          <w:lang w:val="en-US"/>
        </w:rPr>
      </w:pPr>
    </w:p>
    <w:sdt>
      <w:sdtPr>
        <w:rPr>
          <w:rFonts w:asciiTheme="minorHAnsi" w:eastAsiaTheme="minorHAnsi" w:hAnsiTheme="minorHAnsi" w:cstheme="minorBidi"/>
          <w:color w:val="auto"/>
          <w:sz w:val="22"/>
          <w:szCs w:val="22"/>
          <w:lang w:val="de-DE"/>
        </w:rPr>
        <w:id w:val="-1712717490"/>
        <w:docPartObj>
          <w:docPartGallery w:val="Table of Contents"/>
          <w:docPartUnique/>
        </w:docPartObj>
      </w:sdtPr>
      <w:sdtEndPr>
        <w:rPr>
          <w:b/>
          <w:bCs/>
        </w:rPr>
      </w:sdtEndPr>
      <w:sdtContent>
        <w:p w14:paraId="2A28A7EA" w14:textId="72DC9A8F" w:rsidR="00280AA5" w:rsidRDefault="00280AA5">
          <w:pPr>
            <w:pStyle w:val="Inhaltsverzeichnisberschrift"/>
          </w:pPr>
        </w:p>
        <w:p w14:paraId="7B21D2B8" w14:textId="3467B504" w:rsidR="00696197" w:rsidRDefault="00280AA5">
          <w:pPr>
            <w:pStyle w:val="Verzeichnis1"/>
            <w:tabs>
              <w:tab w:val="right" w:leader="dot" w:pos="9062"/>
            </w:tabs>
            <w:rPr>
              <w:rFonts w:eastAsiaTheme="minorEastAsia"/>
              <w:noProof/>
              <w:lang w:val="en-US"/>
            </w:rPr>
          </w:pPr>
          <w:r>
            <w:fldChar w:fldCharType="begin"/>
          </w:r>
          <w:r>
            <w:instrText xml:space="preserve"> TOC \o "1-3" \h \z \u </w:instrText>
          </w:r>
          <w:r>
            <w:fldChar w:fldCharType="separate"/>
          </w:r>
          <w:hyperlink w:anchor="_Toc203216524" w:history="1">
            <w:r w:rsidR="00696197" w:rsidRPr="006E1ACE">
              <w:rPr>
                <w:rStyle w:val="Hyperlink"/>
                <w:noProof/>
                <w:lang w:val="en-US"/>
              </w:rPr>
              <w:t>Supplement 1: Sample characteristics</w:t>
            </w:r>
            <w:r w:rsidR="00696197">
              <w:rPr>
                <w:noProof/>
                <w:webHidden/>
              </w:rPr>
              <w:tab/>
            </w:r>
            <w:r w:rsidR="00696197">
              <w:rPr>
                <w:noProof/>
                <w:webHidden/>
              </w:rPr>
              <w:fldChar w:fldCharType="begin"/>
            </w:r>
            <w:r w:rsidR="00696197">
              <w:rPr>
                <w:noProof/>
                <w:webHidden/>
              </w:rPr>
              <w:instrText xml:space="preserve"> PAGEREF _Toc203216524 \h </w:instrText>
            </w:r>
            <w:r w:rsidR="00696197">
              <w:rPr>
                <w:noProof/>
                <w:webHidden/>
              </w:rPr>
            </w:r>
            <w:r w:rsidR="00696197">
              <w:rPr>
                <w:noProof/>
                <w:webHidden/>
              </w:rPr>
              <w:fldChar w:fldCharType="separate"/>
            </w:r>
            <w:r w:rsidR="00696197">
              <w:rPr>
                <w:noProof/>
                <w:webHidden/>
              </w:rPr>
              <w:t>2</w:t>
            </w:r>
            <w:r w:rsidR="00696197">
              <w:rPr>
                <w:noProof/>
                <w:webHidden/>
              </w:rPr>
              <w:fldChar w:fldCharType="end"/>
            </w:r>
          </w:hyperlink>
        </w:p>
        <w:p w14:paraId="5B9DD5C7" w14:textId="3B8C14BF" w:rsidR="00696197" w:rsidRDefault="00696197">
          <w:pPr>
            <w:pStyle w:val="Verzeichnis1"/>
            <w:tabs>
              <w:tab w:val="right" w:leader="dot" w:pos="9062"/>
            </w:tabs>
            <w:rPr>
              <w:rFonts w:eastAsiaTheme="minorEastAsia"/>
              <w:noProof/>
              <w:lang w:val="en-US"/>
            </w:rPr>
          </w:pPr>
          <w:hyperlink w:anchor="_Toc203216525" w:history="1">
            <w:r w:rsidRPr="006E1ACE">
              <w:rPr>
                <w:rStyle w:val="Hyperlink"/>
                <w:noProof/>
                <w:lang w:val="en-US"/>
              </w:rPr>
              <w:t>Supplement 2: The effects of impulsivity and compulsivity on desire enactment</w:t>
            </w:r>
            <w:r>
              <w:rPr>
                <w:noProof/>
                <w:webHidden/>
              </w:rPr>
              <w:tab/>
            </w:r>
            <w:r>
              <w:rPr>
                <w:noProof/>
                <w:webHidden/>
              </w:rPr>
              <w:fldChar w:fldCharType="begin"/>
            </w:r>
            <w:r>
              <w:rPr>
                <w:noProof/>
                <w:webHidden/>
              </w:rPr>
              <w:instrText xml:space="preserve"> PAGEREF _Toc203216525 \h </w:instrText>
            </w:r>
            <w:r>
              <w:rPr>
                <w:noProof/>
                <w:webHidden/>
              </w:rPr>
            </w:r>
            <w:r>
              <w:rPr>
                <w:noProof/>
                <w:webHidden/>
              </w:rPr>
              <w:fldChar w:fldCharType="separate"/>
            </w:r>
            <w:r>
              <w:rPr>
                <w:noProof/>
                <w:webHidden/>
              </w:rPr>
              <w:t>6</w:t>
            </w:r>
            <w:r>
              <w:rPr>
                <w:noProof/>
                <w:webHidden/>
              </w:rPr>
              <w:fldChar w:fldCharType="end"/>
            </w:r>
          </w:hyperlink>
        </w:p>
        <w:p w14:paraId="511F13BA" w14:textId="0BBF218C" w:rsidR="00696197" w:rsidRDefault="00696197">
          <w:pPr>
            <w:pStyle w:val="Verzeichnis1"/>
            <w:tabs>
              <w:tab w:val="right" w:leader="dot" w:pos="9062"/>
            </w:tabs>
            <w:rPr>
              <w:rFonts w:eastAsiaTheme="minorEastAsia"/>
              <w:noProof/>
              <w:lang w:val="en-US"/>
            </w:rPr>
          </w:pPr>
          <w:hyperlink w:anchor="_Toc203216526" w:history="1">
            <w:r w:rsidRPr="006E1ACE">
              <w:rPr>
                <w:rStyle w:val="Hyperlink"/>
                <w:noProof/>
                <w:lang w:val="en-US"/>
              </w:rPr>
              <w:t>Supplement 3: The effects of impulsivity and compulsivity on the association between the ERN and desire enactment</w:t>
            </w:r>
            <w:r>
              <w:rPr>
                <w:noProof/>
                <w:webHidden/>
              </w:rPr>
              <w:tab/>
            </w:r>
            <w:r>
              <w:rPr>
                <w:noProof/>
                <w:webHidden/>
              </w:rPr>
              <w:fldChar w:fldCharType="begin"/>
            </w:r>
            <w:r>
              <w:rPr>
                <w:noProof/>
                <w:webHidden/>
              </w:rPr>
              <w:instrText xml:space="preserve"> PAGEREF _Toc203216526 \h </w:instrText>
            </w:r>
            <w:r>
              <w:rPr>
                <w:noProof/>
                <w:webHidden/>
              </w:rPr>
            </w:r>
            <w:r>
              <w:rPr>
                <w:noProof/>
                <w:webHidden/>
              </w:rPr>
              <w:fldChar w:fldCharType="separate"/>
            </w:r>
            <w:r>
              <w:rPr>
                <w:noProof/>
                <w:webHidden/>
              </w:rPr>
              <w:t>8</w:t>
            </w:r>
            <w:r>
              <w:rPr>
                <w:noProof/>
                <w:webHidden/>
              </w:rPr>
              <w:fldChar w:fldCharType="end"/>
            </w:r>
          </w:hyperlink>
        </w:p>
        <w:p w14:paraId="304497A5" w14:textId="775B19F7" w:rsidR="00696197" w:rsidRDefault="00696197">
          <w:pPr>
            <w:pStyle w:val="Verzeichnis1"/>
            <w:tabs>
              <w:tab w:val="right" w:leader="dot" w:pos="9062"/>
            </w:tabs>
            <w:rPr>
              <w:rFonts w:eastAsiaTheme="minorEastAsia"/>
              <w:noProof/>
              <w:lang w:val="en-US"/>
            </w:rPr>
          </w:pPr>
          <w:hyperlink w:anchor="_Toc203216527" w:history="1">
            <w:r w:rsidRPr="006E1ACE">
              <w:rPr>
                <w:rStyle w:val="Hyperlink"/>
                <w:noProof/>
                <w:lang w:val="en-US"/>
              </w:rPr>
              <w:t>Supplement 4: Additional analyses regarding the correct-related negativity and behavioral parameters</w:t>
            </w:r>
            <w:r>
              <w:rPr>
                <w:noProof/>
                <w:webHidden/>
              </w:rPr>
              <w:tab/>
            </w:r>
            <w:r>
              <w:rPr>
                <w:noProof/>
                <w:webHidden/>
              </w:rPr>
              <w:fldChar w:fldCharType="begin"/>
            </w:r>
            <w:r>
              <w:rPr>
                <w:noProof/>
                <w:webHidden/>
              </w:rPr>
              <w:instrText xml:space="preserve"> PAGEREF _Toc203216527 \h </w:instrText>
            </w:r>
            <w:r>
              <w:rPr>
                <w:noProof/>
                <w:webHidden/>
              </w:rPr>
            </w:r>
            <w:r>
              <w:rPr>
                <w:noProof/>
                <w:webHidden/>
              </w:rPr>
              <w:fldChar w:fldCharType="separate"/>
            </w:r>
            <w:r>
              <w:rPr>
                <w:noProof/>
                <w:webHidden/>
              </w:rPr>
              <w:t>16</w:t>
            </w:r>
            <w:r>
              <w:rPr>
                <w:noProof/>
                <w:webHidden/>
              </w:rPr>
              <w:fldChar w:fldCharType="end"/>
            </w:r>
          </w:hyperlink>
        </w:p>
        <w:p w14:paraId="527A5CF2" w14:textId="707B3B27" w:rsidR="00696197" w:rsidRDefault="00696197">
          <w:pPr>
            <w:pStyle w:val="Verzeichnis1"/>
            <w:tabs>
              <w:tab w:val="right" w:leader="dot" w:pos="9062"/>
            </w:tabs>
            <w:rPr>
              <w:rFonts w:eastAsiaTheme="minorEastAsia"/>
              <w:noProof/>
              <w:lang w:val="en-US"/>
            </w:rPr>
          </w:pPr>
          <w:hyperlink w:anchor="_Toc203216528" w:history="1">
            <w:r w:rsidRPr="006E1ACE">
              <w:rPr>
                <w:rStyle w:val="Hyperlink"/>
                <w:noProof/>
                <w:lang w:val="en-US"/>
              </w:rPr>
              <w:t>References</w:t>
            </w:r>
            <w:r>
              <w:rPr>
                <w:noProof/>
                <w:webHidden/>
              </w:rPr>
              <w:tab/>
            </w:r>
            <w:r>
              <w:rPr>
                <w:noProof/>
                <w:webHidden/>
              </w:rPr>
              <w:fldChar w:fldCharType="begin"/>
            </w:r>
            <w:r>
              <w:rPr>
                <w:noProof/>
                <w:webHidden/>
              </w:rPr>
              <w:instrText xml:space="preserve"> PAGEREF _Toc203216528 \h </w:instrText>
            </w:r>
            <w:r>
              <w:rPr>
                <w:noProof/>
                <w:webHidden/>
              </w:rPr>
            </w:r>
            <w:r>
              <w:rPr>
                <w:noProof/>
                <w:webHidden/>
              </w:rPr>
              <w:fldChar w:fldCharType="separate"/>
            </w:r>
            <w:r>
              <w:rPr>
                <w:noProof/>
                <w:webHidden/>
              </w:rPr>
              <w:t>17</w:t>
            </w:r>
            <w:r>
              <w:rPr>
                <w:noProof/>
                <w:webHidden/>
              </w:rPr>
              <w:fldChar w:fldCharType="end"/>
            </w:r>
          </w:hyperlink>
        </w:p>
        <w:p w14:paraId="74BE9399" w14:textId="3B4C9F1C" w:rsidR="00280AA5" w:rsidRDefault="00280AA5">
          <w:r>
            <w:fldChar w:fldCharType="end"/>
          </w:r>
        </w:p>
      </w:sdtContent>
    </w:sdt>
    <w:p w14:paraId="4C21DDE3" w14:textId="1F80A0A8" w:rsidR="006E25D7" w:rsidRDefault="006E25D7">
      <w:pPr>
        <w:rPr>
          <w:b/>
          <w:lang w:val="en-US"/>
        </w:rPr>
      </w:pPr>
      <w:r>
        <w:rPr>
          <w:b/>
          <w:lang w:val="en-US"/>
        </w:rPr>
        <w:br w:type="page"/>
      </w:r>
    </w:p>
    <w:p w14:paraId="4134E803" w14:textId="267AB296" w:rsidR="00952B0E" w:rsidRDefault="00156CE7" w:rsidP="00842C7C">
      <w:pPr>
        <w:pStyle w:val="berschrift1"/>
        <w:rPr>
          <w:b w:val="0"/>
          <w:lang w:val="en-US"/>
        </w:rPr>
      </w:pPr>
      <w:bookmarkStart w:id="0" w:name="_Toc203216524"/>
      <w:r>
        <w:rPr>
          <w:lang w:val="en-US"/>
        </w:rPr>
        <w:lastRenderedPageBreak/>
        <w:t xml:space="preserve">Supplement 1: </w:t>
      </w:r>
      <w:r w:rsidR="00952B0E">
        <w:rPr>
          <w:lang w:val="en-US"/>
        </w:rPr>
        <w:t>Sample characteristics</w:t>
      </w:r>
      <w:bookmarkEnd w:id="0"/>
    </w:p>
    <w:p w14:paraId="4C22CBB0" w14:textId="2EEFBF23" w:rsidR="0007672D" w:rsidRPr="000F1AC9" w:rsidRDefault="0007672D" w:rsidP="000F1AC9">
      <w:pPr>
        <w:spacing w:after="120" w:line="276" w:lineRule="auto"/>
        <w:jc w:val="both"/>
        <w:rPr>
          <w:rFonts w:cstheme="minorHAnsi"/>
          <w:lang w:val="en-US"/>
        </w:rPr>
      </w:pPr>
      <w:r w:rsidRPr="0007672D">
        <w:rPr>
          <w:lang w:val="en-US"/>
        </w:rPr>
        <w:t xml:space="preserve">See Tab. S1 for </w:t>
      </w:r>
      <w:r w:rsidRPr="0007672D">
        <w:rPr>
          <w:rStyle w:val="font-size-18"/>
          <w:rFonts w:cstheme="minorHAnsi"/>
          <w:szCs w:val="20"/>
          <w:lang w:val="en-US"/>
        </w:rPr>
        <w:t xml:space="preserve">psychopathological symptoms and personality traits </w:t>
      </w:r>
      <w:r>
        <w:rPr>
          <w:lang w:val="en-US"/>
        </w:rPr>
        <w:t>sample characteristics, Fig. S1 for correlations between these measures, and Tab. S2 for measures of performance monitoring and task performance</w:t>
      </w:r>
      <w:r w:rsidR="00CB36BA">
        <w:rPr>
          <w:lang w:val="en-US"/>
        </w:rPr>
        <w:t xml:space="preserve"> and Fig. S2 for a depiction of the error-related negativity (ERN) and the correct-related negativity (CRN)</w:t>
      </w:r>
      <w:r>
        <w:rPr>
          <w:lang w:val="en-US"/>
        </w:rPr>
        <w:t>.</w:t>
      </w:r>
      <w:r w:rsidR="00113651">
        <w:rPr>
          <w:lang w:val="en-US"/>
        </w:rPr>
        <w:t xml:space="preserve"> </w:t>
      </w:r>
      <w:r w:rsidR="00113651">
        <w:rPr>
          <w:szCs w:val="24"/>
          <w:lang w:val="en-US"/>
        </w:rPr>
        <w:t xml:space="preserve">Psychopathological symptoms and personality traits potentially related to goal-directed control assessed in the laboratory. </w:t>
      </w:r>
      <w:r w:rsidR="000F1AC9" w:rsidRPr="00015B44">
        <w:rPr>
          <w:rFonts w:cstheme="minorHAnsi"/>
          <w:i/>
          <w:lang w:val="en-US"/>
        </w:rPr>
        <w:t>Impulsivity</w:t>
      </w:r>
      <w:r w:rsidR="000F1AC9">
        <w:rPr>
          <w:rFonts w:cstheme="minorHAnsi"/>
          <w:i/>
          <w:lang w:val="en-US"/>
        </w:rPr>
        <w:t xml:space="preserve"> </w:t>
      </w:r>
      <w:r w:rsidR="000F1AC9">
        <w:rPr>
          <w:rFonts w:cstheme="minorHAnsi"/>
          <w:lang w:val="en-US"/>
        </w:rPr>
        <w:t>was assessed using the 11</w:t>
      </w:r>
      <w:r w:rsidR="000F1AC9" w:rsidRPr="00FE524A">
        <w:rPr>
          <w:rFonts w:cstheme="minorHAnsi"/>
          <w:vertAlign w:val="superscript"/>
          <w:lang w:val="en-US"/>
        </w:rPr>
        <w:t>th</w:t>
      </w:r>
      <w:r w:rsidR="000F1AC9">
        <w:rPr>
          <w:rFonts w:cstheme="minorHAnsi"/>
          <w:lang w:val="en-US"/>
        </w:rPr>
        <w:t xml:space="preserve"> version of the Barratt Impulsiveness Scale (BIS-11)</w:t>
      </w:r>
      <w:r w:rsidR="000F1AC9" w:rsidRPr="00261420">
        <w:rPr>
          <w:rFonts w:cstheme="minorHAnsi"/>
          <w:lang w:val="en-US"/>
        </w:rPr>
        <w:t xml:space="preserve"> </w:t>
      </w:r>
      <w:r w:rsidR="000F1AC9">
        <w:rPr>
          <w:rFonts w:cstheme="minorHAnsi"/>
          <w:lang w:val="en-US"/>
        </w:rPr>
        <w:fldChar w:fldCharType="begin">
          <w:fldData xml:space="preserve">PEVuZE5vdGU+PENpdGU+PEF1dGhvcj5QYXR0b248L0F1dGhvcj48WWVhcj4xOTk1PC9ZZWFyPjxS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PEVuZE5vdGU+PENpdGU+PEF1dGhvcj5QYXR0b248L0F1dGhvcj48WWVhcj4xOTk1PC9ZZWFyPjxS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0F1AC9">
        <w:rPr>
          <w:rFonts w:cstheme="minorHAnsi"/>
          <w:lang w:val="en-US"/>
        </w:rPr>
      </w:r>
      <w:r w:rsidR="000F1AC9">
        <w:rPr>
          <w:rFonts w:cstheme="minorHAnsi"/>
          <w:lang w:val="en-US"/>
        </w:rPr>
        <w:fldChar w:fldCharType="separate"/>
      </w:r>
      <w:r w:rsidR="000F1AC9">
        <w:rPr>
          <w:rFonts w:cstheme="minorHAnsi"/>
          <w:noProof/>
          <w:lang w:val="en-US"/>
        </w:rPr>
        <w:t>[1,2]</w:t>
      </w:r>
      <w:r w:rsidR="000F1AC9">
        <w:rPr>
          <w:rFonts w:cstheme="minorHAnsi"/>
          <w:lang w:val="en-US"/>
        </w:rPr>
        <w:fldChar w:fldCharType="end"/>
      </w:r>
      <w:r w:rsidR="000F1AC9">
        <w:rPr>
          <w:rFonts w:cstheme="minorHAnsi"/>
          <w:lang w:val="en-US"/>
        </w:rPr>
        <w:t xml:space="preserve"> which is conceptualized in terms of attentional, motor and non-planning impulsivity facets. The total score yields good internal consistency </w:t>
      </w:r>
      <w:r w:rsidR="000F1AC9" w:rsidRPr="003E7AEF">
        <w:rPr>
          <w:rFonts w:cstheme="minorHAnsi"/>
          <w:lang w:val="en-US"/>
        </w:rPr>
        <w:t>(α = .83)</w:t>
      </w:r>
      <w:r w:rsidR="000F1AC9">
        <w:rPr>
          <w:rFonts w:cstheme="minorHAnsi"/>
          <w:lang w:val="en-US"/>
        </w:rPr>
        <w:fldChar w:fldCharType="begin"/>
      </w:r>
      <w:r w:rsidR="000F1AC9">
        <w:rPr>
          <w:rFonts w:cstheme="minorHAnsi"/>
          <w:lang w:val="en-US"/>
        </w:rPr>
        <w:instrText xml:space="preserve"> ADDIN EN.CITE &lt;EndNote&gt;&lt;Cite&gt;&lt;Author&gt;Stanford&lt;/Author&gt;&lt;Year&gt;2009&lt;/Year&gt;&lt;RecNum&gt;487&lt;/RecNum&gt;&lt;DisplayText&gt;[2]&lt;/DisplayText&gt;&lt;record&gt;&lt;rec-number&gt;487&lt;/rec-number&gt;&lt;foreign-keys&gt;&lt;key app="EN" db-id="5dvtae0pgtp9wced551vasd8d9f5frtpw9wd" timestamp="1679308272"&gt;487&lt;/key&gt;&lt;/foreign-keys&gt;&lt;ref-type name="Journal Article"&gt;17&lt;/ref-type&gt;&lt;contributors&gt;&lt;authors&gt;&lt;author&gt;Stanford, Matthew S&lt;/author&gt;&lt;author&gt;Mathias, Charles W&lt;/author&gt;&lt;author&gt;Dougherty, Donald M&lt;/author&gt;&lt;author&gt;Lake, Sarah L&lt;/author&gt;&lt;author&gt;Anderson, Nathaniel E&lt;/author&gt;&lt;author&gt;Patton, Jim H&lt;/author&gt;&lt;/authors&gt;&lt;/contributors&gt;&lt;auth-address&gt;Baylor Univ, Dept Psychol &amp;amp; Neurosci, Waco, TX 76798 USA&amp;#xD;Univ Texas Hlth Sci Ctr San Antonio, Dept Psychiat, San Antonio, TX 78229 USA&lt;/auth-address&gt;&lt;titles&gt;&lt;title&gt;Fifty years of the Barratt Impulsiveness Scale: An update and review&lt;/title&gt;&lt;secondary-title&gt;Personality and individual differences&lt;/secondary-title&gt;&lt;alt-title&gt;Pers Indiv Differ&lt;/alt-title&gt;&lt;/titles&gt;&lt;periodical&gt;&lt;full-title&gt;Personality and Individual Differences&lt;/full-title&gt;&lt;/periodical&gt;&lt;pages&gt;385-395&lt;/pages&gt;&lt;volume&gt;47&lt;/volume&gt;&lt;number&gt;5&lt;/number&gt;&lt;keywords&gt;&lt;keyword&gt;impulsiveness&lt;/keyword&gt;&lt;keyword&gt;impulse control&lt;/keyword&gt;&lt;keyword&gt;bis-11&lt;/keyword&gt;&lt;keyword&gt;self-report measures&lt;/keyword&gt;&lt;keyword&gt;long-term survivors&lt;/keyword&gt;&lt;keyword&gt;behavioral-inhibition&lt;/keyword&gt;&lt;keyword&gt;psychometric measures&lt;/keyword&gt;&lt;keyword&gt;executive functions&lt;/keyword&gt;&lt;keyword&gt;depressive patients&lt;/keyword&gt;&lt;keyword&gt;reward sensitivity&lt;/keyword&gt;&lt;keyword&gt;personality-traits&lt;/keyword&gt;&lt;keyword&gt;sensation seeking&lt;/keyword&gt;&lt;keyword&gt;genetic-variation&lt;/keyword&gt;&lt;/keywords&gt;&lt;dates&gt;&lt;year&gt;2009&lt;/year&gt;&lt;pub-dates&gt;&lt;date&gt;Oct&lt;/date&gt;&lt;/pub-dates&gt;&lt;/dates&gt;&lt;isbn&gt;0191-8869&lt;/isbn&gt;&lt;accession-num&gt;WOS:000267842200001&lt;/accession-num&gt;&lt;urls&gt;&lt;related-urls&gt;&lt;url&gt;&amp;lt;Go to ISI&amp;gt;://WOS:000267842200001&lt;/url&gt;&lt;/related-urls&gt;&lt;/urls&gt;&lt;electronic-resource-num&gt;10.1016/j.paid.2009.04.008&lt;/electronic-resource-num&gt;&lt;language&gt;English&lt;/language&gt;&lt;/record&gt;&lt;/Cite&gt;&lt;/EndNote&gt;</w:instrText>
      </w:r>
      <w:r w:rsidR="000F1AC9">
        <w:rPr>
          <w:rFonts w:cstheme="minorHAnsi"/>
          <w:lang w:val="en-US"/>
        </w:rPr>
        <w:fldChar w:fldCharType="separate"/>
      </w:r>
      <w:r w:rsidR="000F1AC9">
        <w:rPr>
          <w:rFonts w:cstheme="minorHAnsi"/>
          <w:noProof/>
          <w:lang w:val="en-US"/>
        </w:rPr>
        <w:t>[2]</w:t>
      </w:r>
      <w:r w:rsidR="000F1AC9">
        <w:rPr>
          <w:rFonts w:cstheme="minorHAnsi"/>
          <w:lang w:val="en-US"/>
        </w:rPr>
        <w:fldChar w:fldCharType="end"/>
      </w:r>
      <w:r w:rsidR="000F1AC9">
        <w:rPr>
          <w:rFonts w:cstheme="minorHAnsi"/>
          <w:lang w:val="en-US"/>
        </w:rPr>
        <w:t>.</w:t>
      </w:r>
      <w:r w:rsidR="000F1AC9">
        <w:rPr>
          <w:rFonts w:cstheme="minorHAnsi"/>
          <w:i/>
          <w:lang w:val="en-US"/>
        </w:rPr>
        <w:t xml:space="preserve"> </w:t>
      </w:r>
      <w:r w:rsidR="000F1AC9" w:rsidRPr="00015B44">
        <w:rPr>
          <w:rFonts w:cstheme="minorHAnsi"/>
          <w:i/>
          <w:lang w:val="en-US"/>
        </w:rPr>
        <w:t>Compulsivity</w:t>
      </w:r>
      <w:r w:rsidR="000F1AC9">
        <w:rPr>
          <w:rFonts w:cstheme="minorHAnsi"/>
          <w:i/>
          <w:lang w:val="en-US"/>
        </w:rPr>
        <w:t xml:space="preserve"> </w:t>
      </w:r>
      <w:r w:rsidR="000F1AC9">
        <w:rPr>
          <w:rFonts w:cstheme="minorHAnsi"/>
          <w:iCs/>
          <w:lang w:val="en-US"/>
        </w:rPr>
        <w:t xml:space="preserve">was assessed using </w:t>
      </w:r>
      <w:r w:rsidR="000F1AC9">
        <w:rPr>
          <w:rFonts w:cstheme="minorHAnsi"/>
          <w:lang w:val="en-US"/>
        </w:rPr>
        <w:t xml:space="preserve">the </w:t>
      </w:r>
      <w:r w:rsidR="000F1AC9" w:rsidRPr="00261420">
        <w:rPr>
          <w:rFonts w:cstheme="minorHAnsi"/>
          <w:lang w:val="en-US"/>
        </w:rPr>
        <w:t xml:space="preserve">Obsessive-Compulsive Inventory-Revised </w:t>
      </w:r>
      <w:r w:rsidR="000F1AC9">
        <w:rPr>
          <w:rFonts w:cstheme="minorHAnsi"/>
          <w:lang w:val="en-US"/>
        </w:rPr>
        <w:t xml:space="preserve">(OCI-R) </w:t>
      </w:r>
      <w:r w:rsidR="000F1AC9" w:rsidRPr="00261420">
        <w:rPr>
          <w:rFonts w:cstheme="minorHAnsi"/>
          <w:lang w:val="en-US"/>
        </w:rPr>
        <w:fldChar w:fldCharType="begin">
          <w:fldData xml:space="preserve">PEVuZE5vdGU+PENpdGU+PEF1dGhvcj5Gb2E8L0F1dGhvcj48WWVhcj4yMDAyPC9ZZWFyPjxSZWNO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PEVuZE5vdGU+PENpdGU+PEF1dGhvcj5Gb2E8L0F1dGhvcj48WWVhcj4yMDAyPC9ZZWFyPjxSZWNO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0F1AC9" w:rsidRPr="00261420">
        <w:rPr>
          <w:rFonts w:cstheme="minorHAnsi"/>
          <w:lang w:val="en-US"/>
        </w:rPr>
      </w:r>
      <w:r w:rsidR="000F1AC9" w:rsidRPr="00261420">
        <w:rPr>
          <w:rFonts w:cstheme="minorHAnsi"/>
          <w:lang w:val="en-US"/>
        </w:rPr>
        <w:fldChar w:fldCharType="separate"/>
      </w:r>
      <w:r w:rsidR="000F1AC9">
        <w:rPr>
          <w:rFonts w:cstheme="minorHAnsi"/>
          <w:noProof/>
          <w:lang w:val="en-US"/>
        </w:rPr>
        <w:t>[3,4]</w:t>
      </w:r>
      <w:r w:rsidR="000F1AC9" w:rsidRPr="00261420">
        <w:rPr>
          <w:rFonts w:cstheme="minorHAnsi"/>
          <w:lang w:val="en-US"/>
        </w:rPr>
        <w:fldChar w:fldCharType="end"/>
      </w:r>
      <w:r w:rsidR="000F1AC9" w:rsidRPr="00261420">
        <w:rPr>
          <w:rFonts w:cstheme="minorHAnsi"/>
          <w:lang w:val="en-US"/>
        </w:rPr>
        <w:t>.</w:t>
      </w:r>
      <w:r w:rsidR="000F1AC9">
        <w:rPr>
          <w:rFonts w:cstheme="minorHAnsi"/>
          <w:lang w:val="en-US"/>
        </w:rPr>
        <w:t xml:space="preserve"> The total score determines the severity of obsessive-compulsive symptoms (including </w:t>
      </w:r>
      <w:r w:rsidR="000F1AC9" w:rsidRPr="00677555">
        <w:rPr>
          <w:rFonts w:cstheme="minorHAnsi"/>
          <w:lang w:val="en-US"/>
        </w:rPr>
        <w:t>washing, checking, doubting, ordering, obsessing, hoarding, and neutralizing</w:t>
      </w:r>
      <w:r w:rsidR="000F1AC9">
        <w:rPr>
          <w:rFonts w:cstheme="minorHAnsi"/>
          <w:lang w:val="en-US"/>
        </w:rPr>
        <w:t>) and yields good internal consistency (α = .85</w:t>
      </w:r>
      <w:r w:rsidR="000F1AC9" w:rsidRPr="003E7AEF">
        <w:rPr>
          <w:rFonts w:cstheme="minorHAnsi"/>
          <w:lang w:val="en-US"/>
        </w:rPr>
        <w:t>)</w:t>
      </w:r>
      <w:r w:rsidR="000F1AC9">
        <w:rPr>
          <w:rFonts w:cstheme="minorHAnsi"/>
          <w:lang w:val="en-US"/>
        </w:rPr>
        <w:t xml:space="preserve"> </w:t>
      </w:r>
      <w:r w:rsidR="000F1AC9">
        <w:rPr>
          <w:rFonts w:cstheme="minorHAnsi"/>
          <w:lang w:val="en-US"/>
        </w:rPr>
        <w:fldChar w:fldCharType="begin"/>
      </w:r>
      <w:r w:rsidR="000F1AC9">
        <w:rPr>
          <w:rFonts w:cstheme="minorHAnsi"/>
          <w:lang w:val="en-US"/>
        </w:rPr>
        <w:instrText xml:space="preserve"> ADDIN EN.CITE &lt;EndNote&gt;&lt;Cite&gt;&lt;Author&gt;Gönner&lt;/Author&gt;&lt;Year&gt;2007&lt;/Year&gt;&lt;RecNum&gt;316&lt;/RecNum&gt;&lt;DisplayText&gt;[4]&lt;/DisplayText&gt;&lt;record&gt;&lt;rec-number&gt;316&lt;/rec-number&gt;&lt;foreign-keys&gt;&lt;key app="EN" db-id="5dvtae0pgtp9wced551vasd8d9f5frtpw9wd" timestamp="1648391514"&gt;316&lt;/key&gt;&lt;/foreign-keys&gt;&lt;ref-type name="Journal Article"&gt;17&lt;/ref-type&gt;&lt;contributors&gt;&lt;authors&gt;&lt;author&gt;Gönner, Sascha&lt;/author&gt;&lt;author&gt;Leonhart, Rainer&lt;/author&gt;&lt;author&gt;Ecker, Willi&lt;/author&gt;&lt;/authors&gt;&lt;/contributors&gt;&lt;titles&gt;&lt;title&gt;The German version of the obsessive-compulsive inventory-revised: a brief self-report measure for the multidimensional assessment of obsessive-compulsive symptoms&lt;/title&gt;&lt;secondary-title&gt;Psychotherapie, Psychosomatik, Medizinische Psychologie&lt;/secondary-title&gt;&lt;/titles&gt;&lt;periodical&gt;&lt;full-title&gt;Psychotherapie, Psychosomatik, Medizinische Psychologie&lt;/full-title&gt;&lt;/periodical&gt;&lt;pages&gt;395-404&lt;/pages&gt;&lt;volume&gt;57&lt;/volume&gt;&lt;number&gt;9-10&lt;/number&gt;&lt;dates&gt;&lt;year&gt;2007&lt;/year&gt;&lt;/dates&gt;&lt;isbn&gt;0937-2032&lt;/isbn&gt;&lt;urls&gt;&lt;/urls&gt;&lt;electronic-resource-num&gt;10.1055/s-2007-970894&lt;/electronic-resource-num&gt;&lt;/record&gt;&lt;/Cite&gt;&lt;/EndNote&gt;</w:instrText>
      </w:r>
      <w:r w:rsidR="000F1AC9">
        <w:rPr>
          <w:rFonts w:cstheme="minorHAnsi"/>
          <w:lang w:val="en-US"/>
        </w:rPr>
        <w:fldChar w:fldCharType="separate"/>
      </w:r>
      <w:r w:rsidR="000F1AC9">
        <w:rPr>
          <w:rFonts w:cstheme="minorHAnsi"/>
          <w:noProof/>
          <w:lang w:val="en-US"/>
        </w:rPr>
        <w:t>[4]</w:t>
      </w:r>
      <w:r w:rsidR="000F1AC9">
        <w:rPr>
          <w:rFonts w:cstheme="minorHAnsi"/>
          <w:lang w:val="en-US"/>
        </w:rPr>
        <w:fldChar w:fldCharType="end"/>
      </w:r>
      <w:r w:rsidR="000F1AC9">
        <w:rPr>
          <w:rFonts w:cstheme="minorHAnsi"/>
          <w:lang w:val="en-US"/>
        </w:rPr>
        <w:t>. Additional impulsivity facets were assessed using the</w:t>
      </w:r>
      <w:r w:rsidR="000F1AC9" w:rsidRPr="00261420">
        <w:rPr>
          <w:rFonts w:cstheme="minorHAnsi"/>
          <w:lang w:val="en-US"/>
        </w:rPr>
        <w:t xml:space="preserve"> Urgency, Premeditation (lack of), Perseverance (lack of), Sensation Seeking, Impulsive Behavior Scale </w:t>
      </w:r>
      <w:r w:rsidR="000F1AC9" w:rsidRPr="00261420">
        <w:rPr>
          <w:rFonts w:cstheme="minorHAnsi"/>
          <w:lang w:val="en-US"/>
        </w:rPr>
        <w:fldChar w:fldCharType="begin">
          <w:fldData xml:space="preserve">PEVuZE5vdGU+PENpdGU+PEF1dGhvcj5TY2htaWR0PC9BdXRob3I+PFllYXI+MjAwODwvWWVhcj48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==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PEVuZE5vdGU+PENpdGU+PEF1dGhvcj5TY2htaWR0PC9BdXRob3I+PFllYXI+MjAwODwvWWVhcj48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==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0F1AC9" w:rsidRPr="00261420">
        <w:rPr>
          <w:rFonts w:cstheme="minorHAnsi"/>
          <w:lang w:val="en-US"/>
        </w:rPr>
      </w:r>
      <w:r w:rsidR="000F1AC9" w:rsidRPr="00261420">
        <w:rPr>
          <w:rFonts w:cstheme="minorHAnsi"/>
          <w:lang w:val="en-US"/>
        </w:rPr>
        <w:fldChar w:fldCharType="separate"/>
      </w:r>
      <w:r w:rsidR="000F1AC9">
        <w:rPr>
          <w:rFonts w:cstheme="minorHAnsi"/>
          <w:noProof/>
          <w:lang w:val="en-US"/>
        </w:rPr>
        <w:t>[5-7]</w:t>
      </w:r>
      <w:r w:rsidR="000F1AC9" w:rsidRPr="00261420">
        <w:rPr>
          <w:rFonts w:cstheme="minorHAnsi"/>
          <w:lang w:val="en-US"/>
        </w:rPr>
        <w:fldChar w:fldCharType="end"/>
      </w:r>
      <w:r w:rsidR="000F1AC9" w:rsidRPr="00261420">
        <w:rPr>
          <w:rFonts w:cstheme="minorHAnsi"/>
          <w:lang w:val="en-US"/>
        </w:rPr>
        <w:t>.</w:t>
      </w:r>
      <w:r w:rsidR="000F1AC9">
        <w:rPr>
          <w:rFonts w:cstheme="minorHAnsi"/>
          <w:lang w:val="en-US"/>
        </w:rPr>
        <w:t xml:space="preserve"> </w:t>
      </w:r>
      <w:r w:rsidR="000F1AC9" w:rsidRPr="00261420">
        <w:rPr>
          <w:rFonts w:cstheme="minorHAnsi"/>
          <w:lang w:val="en-US"/>
        </w:rPr>
        <w:t xml:space="preserve">Depression, anxiety and </w:t>
      </w:r>
      <w:r w:rsidR="000F1AC9">
        <w:rPr>
          <w:rFonts w:cstheme="minorHAnsi"/>
          <w:lang w:val="en-US"/>
        </w:rPr>
        <w:t>worry were measured using the</w:t>
      </w:r>
      <w:r w:rsidR="000F1AC9" w:rsidRPr="00261420">
        <w:rPr>
          <w:rFonts w:cstheme="minorHAnsi"/>
          <w:lang w:val="en-US"/>
        </w:rPr>
        <w:t xml:space="preserve"> Depression Anxiety Stress Scales </w:t>
      </w:r>
      <w:r w:rsidR="000F1AC9" w:rsidRPr="00261420">
        <w:rPr>
          <w:rFonts w:cstheme="minorHAnsi"/>
          <w:lang w:val="en-US"/>
        </w:rPr>
        <w:fldChar w:fldCharType="begin"/>
      </w:r>
      <w:r w:rsidR="000F1AC9">
        <w:rPr>
          <w:rFonts w:cstheme="minorHAnsi"/>
          <w:lang w:val="en-US"/>
        </w:rPr>
        <w:instrText xml:space="preserve"> ADDIN EN.CITE &lt;EndNote&gt;&lt;Cite&gt;&lt;Author&gt;Henry&lt;/Author&gt;&lt;Year&gt;2005&lt;/Year&gt;&lt;RecNum&gt;176&lt;/RecNum&gt;&lt;DisplayText&gt;[8]&lt;/DisplayText&gt;&lt;record&gt;&lt;rec-number&gt;176&lt;/rec-number&gt;&lt;foreign-keys&gt;&lt;key app="EN" db-id="5dvtae0pgtp9wced551vasd8d9f5frtpw9wd" timestamp="1582805306"&gt;176&lt;/key&gt;&lt;/foreign-keys&gt;&lt;ref-type name="Journal Article"&gt;17&lt;/ref-type&gt;&lt;contributors&gt;&lt;authors&gt;&lt;author&gt;Henry, Julie D&lt;/author&gt;&lt;author&gt;Crawford, John R&lt;/author&gt;&lt;/authors&gt;&lt;/contributors&gt;&lt;auth-address&gt;School of Psychology, University of New South Wales, Australia.&lt;/auth-address&gt;&lt;titles&gt;&lt;title&gt;The short‐form version of the Depression Anxiety Stress Scales (DASS‐21): Construct validity and normative data in a large non‐clinical sample&lt;/title&gt;&lt;secondary-title&gt;British journal of clinical psychology&lt;/secondary-title&gt;&lt;/titles&gt;&lt;periodical&gt;&lt;full-title&gt;British journal of clinical psychology&lt;/full-title&gt;&lt;/periodical&gt;&lt;pages&gt;227-239&lt;/pages&gt;&lt;volume&gt;44&lt;/volume&gt;&lt;number&gt;2&lt;/number&gt;&lt;edition&gt;2005/07/12&lt;/edition&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lt;/isbn&gt;&lt;accession-num&gt;16004657&lt;/accession-num&gt;&lt;urls&gt;&lt;related-urls&gt;&lt;url&gt;https://www.ncbi.nlm.nih.gov/pubmed/16004657&lt;/url&gt;&lt;/related-urls&gt;&lt;/urls&gt;&lt;electronic-resource-num&gt;10.1348/014466505X29657&lt;/electronic-resource-num&gt;&lt;/record&gt;&lt;/Cite&gt;&lt;/EndNote&gt;</w:instrText>
      </w:r>
      <w:r w:rsidR="000F1AC9" w:rsidRPr="00261420">
        <w:rPr>
          <w:rFonts w:cstheme="minorHAnsi"/>
          <w:lang w:val="en-US"/>
        </w:rPr>
        <w:fldChar w:fldCharType="separate"/>
      </w:r>
      <w:r w:rsidR="000F1AC9">
        <w:rPr>
          <w:rFonts w:cstheme="minorHAnsi"/>
          <w:noProof/>
          <w:lang w:val="en-US"/>
        </w:rPr>
        <w:t>[8]</w:t>
      </w:r>
      <w:r w:rsidR="000F1AC9" w:rsidRPr="00261420">
        <w:rPr>
          <w:rFonts w:cstheme="minorHAnsi"/>
          <w:lang w:val="en-US"/>
        </w:rPr>
        <w:fldChar w:fldCharType="end"/>
      </w:r>
      <w:r w:rsidR="000F1AC9">
        <w:rPr>
          <w:rFonts w:cstheme="minorHAnsi"/>
          <w:lang w:val="en-US"/>
        </w:rPr>
        <w:t xml:space="preserve">, the </w:t>
      </w:r>
      <w:r w:rsidR="000F1AC9" w:rsidRPr="00261420">
        <w:rPr>
          <w:rFonts w:cstheme="minorHAnsi"/>
          <w:lang w:val="en-US"/>
        </w:rPr>
        <w:t xml:space="preserve">State-Trait Inventory for Cognitive and Somatic Anxiety </w:t>
      </w:r>
      <w:r w:rsidR="000F1AC9" w:rsidRPr="00261420">
        <w:rPr>
          <w:rFonts w:cstheme="minorHAnsi"/>
          <w:lang w:val="en-US"/>
        </w:rPr>
        <w:fldChar w:fldCharType="begin"/>
      </w:r>
      <w:r w:rsidR="000F1AC9">
        <w:rPr>
          <w:rFonts w:cstheme="minorHAnsi"/>
          <w:lang w:val="en-US"/>
        </w:rPr>
        <w:instrText xml:space="preserve"> ADDIN EN.CITE &lt;EndNote&gt;&lt;Cite&gt;&lt;Author&gt;Ree&lt;/Author&gt;&lt;Year&gt;2008&lt;/Year&gt;&lt;RecNum&gt;334&lt;/RecNum&gt;&lt;DisplayText&gt;[9]&lt;/DisplayText&gt;&lt;record&gt;&lt;rec-number&gt;334&lt;/rec-number&gt;&lt;foreign-keys&gt;&lt;key app="EN" db-id="5dvtae0pgtp9wced551vasd8d9f5frtpw9wd" timestamp="1648391514"&gt;334&lt;/key&gt;&lt;/foreign-keys&gt;&lt;ref-type name="Journal Article"&gt;17&lt;/ref-type&gt;&lt;contributors&gt;&lt;authors&gt;&lt;author&gt;Ree, Melissa J&lt;/author&gt;&lt;author&gt;French, Davina&lt;/author&gt;&lt;author&gt;MacLeod, Colin&lt;/author&gt;&lt;author&gt;Locke, Vance&lt;/author&gt;&lt;/authors&gt;&lt;/contributors&gt;&lt;auth-address&gt;Marian Ctr, Perth, WA 6014, Australia&amp;#xD;Univ Western Australia, Nedlands, WA 6009, Australia&lt;/auth-address&gt;&lt;titles&gt;&lt;title&gt;Distinguishing cognitive and somatic dimensions of state and trait anxiety: Development and validation of the State-Trait Inventory for Cognitive and Somatic Anxiety (STICSA)&lt;/title&gt;&lt;secondary-title&gt;Behavioural and Cognitive Psychotherapy&lt;/secondary-title&gt;&lt;alt-title&gt;Behav Cogn Psychoth&lt;/alt-title&gt;&lt;/titles&gt;&lt;periodical&gt;&lt;full-title&gt;Behavioural and Cognitive Psychotherapy&lt;/full-title&gt;&lt;/periodical&gt;&lt;pages&gt;313-332&lt;/pages&gt;&lt;volume&gt;36&lt;/volume&gt;&lt;number&gt;3&lt;/number&gt;&lt;keywords&gt;&lt;keyword&gt;state trait inventory for cognitive and somatic anxiety (sticsa)&lt;/keyword&gt;&lt;keyword&gt;questionnaire development&lt;/keyword&gt;&lt;keyword&gt;confirmatory factor analysis&lt;/keyword&gt;&lt;keyword&gt;trait anxiety&lt;/keyword&gt;&lt;keyword&gt;state anxiety&lt;/keyword&gt;&lt;keyword&gt;assessment&lt;/keyword&gt;&lt;keyword&gt;self-report assessment&lt;/keyword&gt;&lt;keyword&gt;psychometric properties&lt;/keyword&gt;&lt;keyword&gt;depression&lt;/keyword&gt;&lt;keyword&gt;fear&lt;/keyword&gt;&lt;keyword&gt;questionnaire&lt;/keyword&gt;&lt;keyword&gt;sensitivity&lt;/keyword&gt;&lt;keyword&gt;strategies&lt;/keyword&gt;&lt;/keywords&gt;&lt;dates&gt;&lt;year&gt;2008&lt;/year&gt;&lt;pub-dates&gt;&lt;date&gt;May&lt;/date&gt;&lt;/pub-dates&gt;&lt;/dates&gt;&lt;isbn&gt;1469-1833&lt;/isbn&gt;&lt;accession-num&gt;WOS:000260616000005&lt;/accession-num&gt;&lt;urls&gt;&lt;related-urls&gt;&lt;url&gt;&amp;lt;Go to ISI&amp;gt;://WOS:000260616000005&lt;/url&gt;&lt;/related-urls&gt;&lt;/urls&gt;&lt;electronic-resource-num&gt;10.1017/S1352465808004232&lt;/electronic-resource-num&gt;&lt;language&gt;English&lt;/language&gt;&lt;/record&gt;&lt;/Cite&gt;&lt;/EndNote&gt;</w:instrText>
      </w:r>
      <w:r w:rsidR="000F1AC9" w:rsidRPr="00261420">
        <w:rPr>
          <w:rFonts w:cstheme="minorHAnsi"/>
          <w:lang w:val="en-US"/>
        </w:rPr>
        <w:fldChar w:fldCharType="separate"/>
      </w:r>
      <w:r w:rsidR="000F1AC9">
        <w:rPr>
          <w:rFonts w:cstheme="minorHAnsi"/>
          <w:noProof/>
          <w:lang w:val="en-US"/>
        </w:rPr>
        <w:t>[9]</w:t>
      </w:r>
      <w:r w:rsidR="000F1AC9" w:rsidRPr="00261420">
        <w:rPr>
          <w:rFonts w:cstheme="minorHAnsi"/>
          <w:lang w:val="en-US"/>
        </w:rPr>
        <w:fldChar w:fldCharType="end"/>
      </w:r>
      <w:r w:rsidR="000F1AC9">
        <w:rPr>
          <w:rFonts w:cstheme="minorHAnsi"/>
          <w:lang w:val="en-US"/>
        </w:rPr>
        <w:t xml:space="preserve">, and the </w:t>
      </w:r>
      <w:r w:rsidR="000F1AC9" w:rsidRPr="00261420">
        <w:rPr>
          <w:rFonts w:cstheme="minorHAnsi"/>
          <w:lang w:val="en-US"/>
        </w:rPr>
        <w:t xml:space="preserve">Penn State Worry Questionnaire </w:t>
      </w:r>
      <w:r w:rsidR="000F1AC9" w:rsidRPr="00261420">
        <w:rPr>
          <w:rFonts w:cstheme="minorHAnsi"/>
          <w:lang w:val="en-US"/>
        </w:rPr>
        <w:fldChar w:fldCharType="begin"/>
      </w:r>
      <w:r w:rsidR="000F1AC9">
        <w:rPr>
          <w:rFonts w:cstheme="minorHAnsi"/>
          <w:lang w:val="en-US"/>
        </w:rPr>
        <w:instrText xml:space="preserve"> ADDIN EN.CITE &lt;EndNote&gt;&lt;Cite&gt;&lt;Author&gt;Stöber&lt;/Author&gt;&lt;Year&gt;1995&lt;/Year&gt;&lt;RecNum&gt;709&lt;/RecNum&gt;&lt;DisplayText&gt;[10]&lt;/DisplayText&gt;&lt;record&gt;&lt;rec-number&gt;709&lt;/rec-number&gt;&lt;foreign-keys&gt;&lt;key app="EN" db-id="5dvtae0pgtp9wced551vasd8d9f5frtpw9wd" timestamp="1711562208"&gt;709&lt;/key&gt;&lt;/foreign-keys&gt;&lt;ref-type name="Journal Article"&gt;17&lt;/ref-type&gt;&lt;contributors&gt;&lt;authors&gt;&lt;author&gt;Stöber, J&lt;/author&gt;&lt;/authors&gt;&lt;/contributors&gt;&lt;titles&gt;&lt;title&gt;Besorgnis: ein vergleich dreier inventare zur erfassung allgemeiner sorgen&lt;/title&gt;&lt;secondary-title&gt;Zeitschrift für differentielle und diagnostische Psychologie&lt;/secondary-title&gt;&lt;/titles&gt;&lt;periodical&gt;&lt;full-title&gt;Zeitschrift für Differentielle und diagnostische Psychologie&lt;/full-title&gt;&lt;/periodical&gt;&lt;pages&gt;50-63&lt;/pages&gt;&lt;volume&gt;16&lt;/volume&gt;&lt;number&gt;1&lt;/number&gt;&lt;dates&gt;&lt;year&gt;1995&lt;/year&gt;&lt;/dates&gt;&lt;urls&gt;&lt;/urls&gt;&lt;/record&gt;&lt;/Cite&gt;&lt;/EndNote&gt;</w:instrText>
      </w:r>
      <w:r w:rsidR="000F1AC9" w:rsidRPr="00261420">
        <w:rPr>
          <w:rFonts w:cstheme="minorHAnsi"/>
          <w:lang w:val="en-US"/>
        </w:rPr>
        <w:fldChar w:fldCharType="separate"/>
      </w:r>
      <w:r w:rsidR="000F1AC9">
        <w:rPr>
          <w:rFonts w:cstheme="minorHAnsi"/>
          <w:noProof/>
          <w:lang w:val="en-US"/>
        </w:rPr>
        <w:t>[10]</w:t>
      </w:r>
      <w:r w:rsidR="000F1AC9" w:rsidRPr="00261420">
        <w:rPr>
          <w:rFonts w:cstheme="minorHAnsi"/>
          <w:lang w:val="en-US"/>
        </w:rPr>
        <w:fldChar w:fldCharType="end"/>
      </w:r>
      <w:r w:rsidR="000F1AC9" w:rsidRPr="00261420">
        <w:rPr>
          <w:rFonts w:cstheme="minorHAnsi"/>
          <w:lang w:val="en-US"/>
        </w:rPr>
        <w:t>.</w:t>
      </w:r>
      <w:r w:rsidR="000F1AC9">
        <w:rPr>
          <w:rFonts w:cstheme="minorHAnsi"/>
          <w:lang w:val="en-US"/>
        </w:rPr>
        <w:t xml:space="preserve"> Habitual propensity was operationalized using the</w:t>
      </w:r>
      <w:r w:rsidR="000F1AC9" w:rsidRPr="00261420">
        <w:rPr>
          <w:rFonts w:cstheme="minorHAnsi"/>
          <w:lang w:val="en-US"/>
        </w:rPr>
        <w:t xml:space="preserve"> Creature of Habit Scale </w:t>
      </w:r>
      <w:r w:rsidR="000F1AC9" w:rsidRPr="00261420">
        <w:rPr>
          <w:rFonts w:cstheme="minorHAnsi"/>
          <w:lang w:val="en-US"/>
        </w:rPr>
        <w:fldChar w:fldCharType="begin">
          <w:fldData xml:space="preserve">PEVuZE5vdGU+PENpdGU+PEF1dGhvcj5FcnNjaGU8L0F1dGhvcj48WWVhcj4yMDE3PC9ZZWFyPjxS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==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PEVuZE5vdGU+PENpdGU+PEF1dGhvcj5FcnNjaGU8L0F1dGhvcj48WWVhcj4yMDE3PC9ZZWFyPjxS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==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0F1AC9" w:rsidRPr="00261420">
        <w:rPr>
          <w:rFonts w:cstheme="minorHAnsi"/>
          <w:lang w:val="en-US"/>
        </w:rPr>
      </w:r>
      <w:r w:rsidR="000F1AC9" w:rsidRPr="00261420">
        <w:rPr>
          <w:rFonts w:cstheme="minorHAnsi"/>
          <w:lang w:val="en-US"/>
        </w:rPr>
        <w:fldChar w:fldCharType="separate"/>
      </w:r>
      <w:r w:rsidR="000F1AC9">
        <w:rPr>
          <w:rFonts w:cstheme="minorHAnsi"/>
          <w:noProof/>
          <w:lang w:val="en-US"/>
        </w:rPr>
        <w:t>[11,12]</w:t>
      </w:r>
      <w:r w:rsidR="000F1AC9" w:rsidRPr="00261420">
        <w:rPr>
          <w:rFonts w:cstheme="minorHAnsi"/>
          <w:lang w:val="en-US"/>
        </w:rPr>
        <w:fldChar w:fldCharType="end"/>
      </w:r>
      <w:r w:rsidR="000F1AC9" w:rsidRPr="00261420">
        <w:rPr>
          <w:rFonts w:cstheme="minorHAnsi"/>
          <w:lang w:val="en-US"/>
        </w:rPr>
        <w:t>.</w:t>
      </w:r>
      <w:r w:rsidR="000F1AC9">
        <w:rPr>
          <w:rFonts w:cstheme="minorHAnsi"/>
          <w:lang w:val="en-US"/>
        </w:rPr>
        <w:t xml:space="preserve"> </w:t>
      </w:r>
      <w:r w:rsidR="000F1AC9" w:rsidRPr="00261420">
        <w:rPr>
          <w:rFonts w:cstheme="minorHAnsi"/>
          <w:lang w:val="en-US"/>
        </w:rPr>
        <w:t>Behav</w:t>
      </w:r>
      <w:r w:rsidR="000F1AC9">
        <w:rPr>
          <w:rFonts w:cstheme="minorHAnsi"/>
          <w:lang w:val="en-US"/>
        </w:rPr>
        <w:t>ioral inhibition and activation were measured using the</w:t>
      </w:r>
      <w:r w:rsidR="000F1AC9" w:rsidRPr="00261420">
        <w:rPr>
          <w:rFonts w:cstheme="minorHAnsi"/>
          <w:lang w:val="en-US"/>
        </w:rPr>
        <w:t xml:space="preserve"> BIS/BAS scales </w:t>
      </w:r>
      <w:r w:rsidR="000F1AC9" w:rsidRPr="00261420">
        <w:rPr>
          <w:rFonts w:cstheme="minorHAnsi"/>
          <w:lang w:val="en-US"/>
        </w:rPr>
        <w:fldChar w:fldCharType="begin">
          <w:fldData xml:space="preserve">PEVuZE5vdGU+PENpdGU+PEF1dGhvcj5TdHJvYmVsPC9BdXRob3I+PFllYXI+MjAwMTwvWWVhcj48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PEVuZE5vdGU+PENpdGU+PEF1dGhvcj5TdHJvYmVsPC9BdXRob3I+PFllYXI+MjAwMTwvWWVhcj48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0F1AC9" w:rsidRPr="00261420">
        <w:rPr>
          <w:rFonts w:cstheme="minorHAnsi"/>
          <w:lang w:val="en-US"/>
        </w:rPr>
      </w:r>
      <w:r w:rsidR="000F1AC9" w:rsidRPr="00261420">
        <w:rPr>
          <w:rFonts w:cstheme="minorHAnsi"/>
          <w:lang w:val="en-US"/>
        </w:rPr>
        <w:fldChar w:fldCharType="separate"/>
      </w:r>
      <w:r w:rsidR="000F1AC9">
        <w:rPr>
          <w:rFonts w:cstheme="minorHAnsi"/>
          <w:noProof/>
          <w:lang w:val="en-US"/>
        </w:rPr>
        <w:t>[13,14]</w:t>
      </w:r>
      <w:r w:rsidR="000F1AC9" w:rsidRPr="00261420">
        <w:rPr>
          <w:rFonts w:cstheme="minorHAnsi"/>
          <w:lang w:val="en-US"/>
        </w:rPr>
        <w:fldChar w:fldCharType="end"/>
      </w:r>
      <w:r w:rsidR="000F1AC9" w:rsidRPr="00261420">
        <w:rPr>
          <w:rFonts w:cstheme="minorHAnsi"/>
          <w:lang w:val="en-US"/>
        </w:rPr>
        <w:t>.</w:t>
      </w:r>
    </w:p>
    <w:tbl>
      <w:tblPr>
        <w:tblStyle w:val="Tabellenraster"/>
        <w:tblW w:w="6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7"/>
        <w:gridCol w:w="1428"/>
        <w:gridCol w:w="1428"/>
        <w:gridCol w:w="1430"/>
      </w:tblGrid>
      <w:tr w:rsidR="00E5220B" w:rsidRPr="00EC68BD" w14:paraId="04ADEDC5" w14:textId="3E14FB2D" w:rsidTr="001D6ECF">
        <w:trPr>
          <w:trHeight w:val="196"/>
        </w:trPr>
        <w:tc>
          <w:tcPr>
            <w:tcW w:w="6143" w:type="dxa"/>
            <w:gridSpan w:val="4"/>
            <w:tcBorders>
              <w:bottom w:val="double" w:sz="4" w:space="0" w:color="auto"/>
            </w:tcBorders>
          </w:tcPr>
          <w:p w14:paraId="7F880F99" w14:textId="77777777" w:rsidR="00E5220B" w:rsidRPr="00AD275D" w:rsidRDefault="00E5220B" w:rsidP="00C2103E">
            <w:pPr>
              <w:rPr>
                <w:rFonts w:eastAsia="Times New Roman" w:cstheme="minorHAnsi"/>
                <w:b/>
                <w:bCs/>
                <w:sz w:val="20"/>
                <w:szCs w:val="24"/>
                <w:highlight w:val="yellow"/>
                <w:lang w:val="en-US" w:eastAsia="de-DE"/>
              </w:rPr>
            </w:pPr>
            <w:r w:rsidRPr="00AD275D">
              <w:rPr>
                <w:rFonts w:eastAsia="Times New Roman" w:cstheme="minorHAnsi"/>
                <w:b/>
                <w:bCs/>
                <w:szCs w:val="28"/>
                <w:lang w:val="en-US" w:eastAsia="de-DE"/>
              </w:rPr>
              <w:t>Table S1. Sample characteristics derived from questionnaire data</w:t>
            </w:r>
          </w:p>
        </w:tc>
      </w:tr>
      <w:tr w:rsidR="00E5220B" w:rsidRPr="00EC68BD" w14:paraId="3F8BBC1D" w14:textId="77777777" w:rsidTr="001D6ECF">
        <w:trPr>
          <w:trHeight w:val="196"/>
        </w:trPr>
        <w:tc>
          <w:tcPr>
            <w:tcW w:w="6143" w:type="dxa"/>
            <w:gridSpan w:val="4"/>
            <w:tcBorders>
              <w:top w:val="double" w:sz="4" w:space="0" w:color="auto"/>
            </w:tcBorders>
          </w:tcPr>
          <w:p w14:paraId="2EDA80E2" w14:textId="77777777" w:rsidR="00E5220B" w:rsidRPr="00E5220B" w:rsidRDefault="00E5220B" w:rsidP="00C2103E">
            <w:pPr>
              <w:rPr>
                <w:rFonts w:ascii="Arial" w:eastAsia="Times New Roman" w:hAnsi="Arial" w:cs="Arial"/>
                <w:b/>
                <w:bCs/>
                <w:sz w:val="6"/>
                <w:szCs w:val="24"/>
                <w:highlight w:val="yellow"/>
                <w:lang w:val="en-US" w:eastAsia="de-DE"/>
              </w:rPr>
            </w:pPr>
          </w:p>
        </w:tc>
      </w:tr>
      <w:tr w:rsidR="00E5220B" w:rsidRPr="00113651" w14:paraId="77170F26" w14:textId="7C7D89A7" w:rsidTr="00FE5FA6">
        <w:trPr>
          <w:trHeight w:val="136"/>
        </w:trPr>
        <w:tc>
          <w:tcPr>
            <w:tcW w:w="1857" w:type="dxa"/>
          </w:tcPr>
          <w:p w14:paraId="1E9FB5A5" w14:textId="77777777" w:rsidR="00E5220B" w:rsidRPr="001D6ECF" w:rsidRDefault="00E5220B">
            <w:pPr>
              <w:rPr>
                <w:rFonts w:ascii="Arial" w:hAnsi="Arial" w:cs="Arial"/>
                <w:sz w:val="16"/>
                <w:szCs w:val="16"/>
                <w:lang w:val="en-US"/>
              </w:rPr>
            </w:pPr>
          </w:p>
        </w:tc>
        <w:tc>
          <w:tcPr>
            <w:tcW w:w="1428" w:type="dxa"/>
          </w:tcPr>
          <w:p w14:paraId="700840D9" w14:textId="72E4C511" w:rsidR="00E5220B" w:rsidRPr="00DB483F" w:rsidRDefault="00E5220B">
            <w:pPr>
              <w:rPr>
                <w:rFonts w:ascii="Arial" w:hAnsi="Arial" w:cs="Arial"/>
                <w:sz w:val="18"/>
                <w:szCs w:val="16"/>
                <w:lang w:val="en-US"/>
              </w:rPr>
            </w:pPr>
            <w:r w:rsidRPr="00DB483F">
              <w:rPr>
                <w:rFonts w:ascii="Arial" w:hAnsi="Arial" w:cs="Arial"/>
                <w:i/>
                <w:sz w:val="18"/>
                <w:szCs w:val="16"/>
                <w:lang w:val="en-US"/>
              </w:rPr>
              <w:t>Mean</w:t>
            </w:r>
          </w:p>
        </w:tc>
        <w:tc>
          <w:tcPr>
            <w:tcW w:w="1428" w:type="dxa"/>
          </w:tcPr>
          <w:p w14:paraId="07ACB0BC" w14:textId="553EBC41" w:rsidR="00E5220B" w:rsidRPr="00DB483F" w:rsidRDefault="00E5220B">
            <w:pPr>
              <w:rPr>
                <w:rFonts w:ascii="Arial" w:hAnsi="Arial" w:cs="Arial"/>
                <w:sz w:val="18"/>
                <w:szCs w:val="16"/>
                <w:lang w:val="en-US"/>
              </w:rPr>
            </w:pPr>
            <w:r w:rsidRPr="00DB483F">
              <w:rPr>
                <w:rFonts w:ascii="Arial" w:hAnsi="Arial" w:cs="Arial"/>
                <w:i/>
                <w:sz w:val="18"/>
                <w:szCs w:val="16"/>
                <w:lang w:val="en-US"/>
              </w:rPr>
              <w:t>SD</w:t>
            </w:r>
          </w:p>
        </w:tc>
        <w:tc>
          <w:tcPr>
            <w:tcW w:w="1430" w:type="dxa"/>
          </w:tcPr>
          <w:p w14:paraId="0704BEFE" w14:textId="53A24F5B" w:rsidR="00E5220B" w:rsidRPr="00DB483F" w:rsidRDefault="00E5220B">
            <w:pPr>
              <w:rPr>
                <w:rFonts w:ascii="Arial" w:hAnsi="Arial" w:cs="Arial"/>
                <w:sz w:val="18"/>
                <w:szCs w:val="16"/>
                <w:lang w:val="en-US"/>
              </w:rPr>
            </w:pPr>
            <w:r w:rsidRPr="00DB483F">
              <w:rPr>
                <w:rFonts w:ascii="Arial" w:hAnsi="Arial" w:cs="Arial"/>
                <w:i/>
                <w:sz w:val="18"/>
                <w:szCs w:val="16"/>
                <w:lang w:val="en-US"/>
              </w:rPr>
              <w:t>Range</w:t>
            </w:r>
          </w:p>
        </w:tc>
      </w:tr>
      <w:tr w:rsidR="00E5220B" w:rsidRPr="00113651" w14:paraId="0C14050B" w14:textId="53077A4D" w:rsidTr="00FE5FA6">
        <w:trPr>
          <w:trHeight w:val="136"/>
        </w:trPr>
        <w:tc>
          <w:tcPr>
            <w:tcW w:w="1857" w:type="dxa"/>
            <w:tcBorders>
              <w:bottom w:val="single" w:sz="4" w:space="0" w:color="auto"/>
            </w:tcBorders>
          </w:tcPr>
          <w:p w14:paraId="614C6342" w14:textId="77777777" w:rsidR="00E5220B" w:rsidRPr="001D6ECF" w:rsidRDefault="00E5220B">
            <w:pPr>
              <w:rPr>
                <w:rFonts w:ascii="Arial" w:hAnsi="Arial" w:cs="Arial"/>
                <w:sz w:val="16"/>
                <w:szCs w:val="16"/>
                <w:lang w:val="en-US"/>
              </w:rPr>
            </w:pPr>
          </w:p>
        </w:tc>
        <w:tc>
          <w:tcPr>
            <w:tcW w:w="1428" w:type="dxa"/>
            <w:tcBorders>
              <w:bottom w:val="single" w:sz="4" w:space="0" w:color="auto"/>
            </w:tcBorders>
          </w:tcPr>
          <w:p w14:paraId="4A88C812" w14:textId="77777777" w:rsidR="00E5220B" w:rsidRPr="001D6ECF" w:rsidRDefault="00E5220B">
            <w:pPr>
              <w:rPr>
                <w:rFonts w:ascii="Arial" w:hAnsi="Arial" w:cs="Arial"/>
                <w:sz w:val="16"/>
                <w:szCs w:val="16"/>
                <w:lang w:val="en-US"/>
              </w:rPr>
            </w:pPr>
          </w:p>
        </w:tc>
        <w:tc>
          <w:tcPr>
            <w:tcW w:w="1428" w:type="dxa"/>
            <w:tcBorders>
              <w:bottom w:val="single" w:sz="4" w:space="0" w:color="auto"/>
            </w:tcBorders>
          </w:tcPr>
          <w:p w14:paraId="7C70465C" w14:textId="77777777" w:rsidR="00E5220B" w:rsidRPr="001D6ECF" w:rsidRDefault="00E5220B">
            <w:pPr>
              <w:rPr>
                <w:rFonts w:ascii="Arial" w:hAnsi="Arial" w:cs="Arial"/>
                <w:sz w:val="16"/>
                <w:szCs w:val="16"/>
                <w:lang w:val="en-US"/>
              </w:rPr>
            </w:pPr>
          </w:p>
        </w:tc>
        <w:tc>
          <w:tcPr>
            <w:tcW w:w="1430" w:type="dxa"/>
            <w:tcBorders>
              <w:bottom w:val="single" w:sz="4" w:space="0" w:color="auto"/>
            </w:tcBorders>
          </w:tcPr>
          <w:p w14:paraId="7A481FDE" w14:textId="77777777" w:rsidR="00E5220B" w:rsidRPr="001D6ECF" w:rsidRDefault="00E5220B">
            <w:pPr>
              <w:rPr>
                <w:rFonts w:ascii="Arial" w:hAnsi="Arial" w:cs="Arial"/>
                <w:sz w:val="16"/>
                <w:szCs w:val="16"/>
                <w:lang w:val="en-US"/>
              </w:rPr>
            </w:pPr>
          </w:p>
        </w:tc>
      </w:tr>
      <w:tr w:rsidR="00E5220B" w:rsidRPr="00113651" w14:paraId="1D43C74D" w14:textId="77777777" w:rsidTr="00FE5FA6">
        <w:trPr>
          <w:trHeight w:val="136"/>
        </w:trPr>
        <w:tc>
          <w:tcPr>
            <w:tcW w:w="1857" w:type="dxa"/>
            <w:tcBorders>
              <w:top w:val="single" w:sz="4" w:space="0" w:color="auto"/>
            </w:tcBorders>
          </w:tcPr>
          <w:p w14:paraId="4A7F7EAE" w14:textId="77777777" w:rsidR="00E5220B" w:rsidRPr="001D6ECF" w:rsidRDefault="00E5220B">
            <w:pPr>
              <w:rPr>
                <w:rFonts w:ascii="Arial" w:hAnsi="Arial" w:cs="Arial"/>
                <w:sz w:val="16"/>
                <w:szCs w:val="16"/>
                <w:lang w:val="en-US"/>
              </w:rPr>
            </w:pPr>
          </w:p>
        </w:tc>
        <w:tc>
          <w:tcPr>
            <w:tcW w:w="1428" w:type="dxa"/>
            <w:tcBorders>
              <w:top w:val="single" w:sz="4" w:space="0" w:color="auto"/>
            </w:tcBorders>
          </w:tcPr>
          <w:p w14:paraId="182BC0C4" w14:textId="77777777" w:rsidR="00E5220B" w:rsidRPr="001D6ECF" w:rsidRDefault="00E5220B">
            <w:pPr>
              <w:rPr>
                <w:rFonts w:ascii="Arial" w:hAnsi="Arial" w:cs="Arial"/>
                <w:sz w:val="16"/>
                <w:szCs w:val="16"/>
                <w:lang w:val="en-US"/>
              </w:rPr>
            </w:pPr>
          </w:p>
        </w:tc>
        <w:tc>
          <w:tcPr>
            <w:tcW w:w="1428" w:type="dxa"/>
            <w:tcBorders>
              <w:top w:val="single" w:sz="4" w:space="0" w:color="auto"/>
            </w:tcBorders>
          </w:tcPr>
          <w:p w14:paraId="618ED3BA" w14:textId="77777777" w:rsidR="00E5220B" w:rsidRPr="001D6ECF" w:rsidRDefault="00E5220B">
            <w:pPr>
              <w:rPr>
                <w:rFonts w:ascii="Arial" w:hAnsi="Arial" w:cs="Arial"/>
                <w:sz w:val="16"/>
                <w:szCs w:val="16"/>
                <w:lang w:val="en-US"/>
              </w:rPr>
            </w:pPr>
          </w:p>
        </w:tc>
        <w:tc>
          <w:tcPr>
            <w:tcW w:w="1430" w:type="dxa"/>
            <w:tcBorders>
              <w:top w:val="single" w:sz="4" w:space="0" w:color="auto"/>
            </w:tcBorders>
          </w:tcPr>
          <w:p w14:paraId="3F5D6D13" w14:textId="77777777" w:rsidR="00E5220B" w:rsidRPr="001D6ECF" w:rsidRDefault="00E5220B">
            <w:pPr>
              <w:rPr>
                <w:rFonts w:ascii="Arial" w:hAnsi="Arial" w:cs="Arial"/>
                <w:sz w:val="16"/>
                <w:szCs w:val="16"/>
                <w:lang w:val="en-US"/>
              </w:rPr>
            </w:pPr>
          </w:p>
        </w:tc>
      </w:tr>
      <w:tr w:rsidR="00E5220B" w:rsidRPr="00113651" w14:paraId="4C0BF481" w14:textId="50905CDE" w:rsidTr="00FE5FA6">
        <w:trPr>
          <w:trHeight w:val="504"/>
        </w:trPr>
        <w:tc>
          <w:tcPr>
            <w:tcW w:w="1857" w:type="dxa"/>
          </w:tcPr>
          <w:p w14:paraId="77122A52" w14:textId="163CAEBF" w:rsidR="00E5220B" w:rsidRPr="00557E1F" w:rsidRDefault="00E5220B">
            <w:pPr>
              <w:rPr>
                <w:rFonts w:ascii="Arial" w:hAnsi="Arial" w:cs="Arial"/>
                <w:sz w:val="18"/>
                <w:szCs w:val="16"/>
                <w:lang w:val="en-US"/>
              </w:rPr>
            </w:pPr>
            <w:r w:rsidRPr="00557E1F">
              <w:rPr>
                <w:rFonts w:ascii="Arial" w:hAnsi="Arial" w:cs="Arial"/>
                <w:sz w:val="18"/>
                <w:szCs w:val="16"/>
                <w:lang w:val="en-US"/>
              </w:rPr>
              <w:t>Impulsivity</w:t>
            </w:r>
          </w:p>
        </w:tc>
        <w:tc>
          <w:tcPr>
            <w:tcW w:w="1428" w:type="dxa"/>
          </w:tcPr>
          <w:p w14:paraId="0EEE75E4" w14:textId="5C8643BE" w:rsidR="00E5220B" w:rsidRPr="001D6ECF" w:rsidRDefault="00E5220B">
            <w:pPr>
              <w:rPr>
                <w:rFonts w:ascii="Arial" w:hAnsi="Arial" w:cs="Arial"/>
                <w:sz w:val="16"/>
                <w:szCs w:val="16"/>
                <w:lang w:val="en-US"/>
              </w:rPr>
            </w:pPr>
            <w:r w:rsidRPr="001D6ECF">
              <w:rPr>
                <w:rFonts w:ascii="Arial" w:hAnsi="Arial" w:cs="Arial"/>
                <w:sz w:val="16"/>
                <w:szCs w:val="16"/>
                <w:lang w:val="en-US"/>
              </w:rPr>
              <w:t>60.57</w:t>
            </w:r>
          </w:p>
        </w:tc>
        <w:tc>
          <w:tcPr>
            <w:tcW w:w="1428" w:type="dxa"/>
          </w:tcPr>
          <w:p w14:paraId="6D2D6718" w14:textId="73ED6B83" w:rsidR="00E5220B" w:rsidRPr="001D6ECF" w:rsidRDefault="00E5220B">
            <w:pPr>
              <w:rPr>
                <w:rFonts w:ascii="Arial" w:hAnsi="Arial" w:cs="Arial"/>
                <w:sz w:val="16"/>
                <w:szCs w:val="16"/>
                <w:lang w:val="en-US"/>
              </w:rPr>
            </w:pPr>
            <w:r w:rsidRPr="001D6ECF">
              <w:rPr>
                <w:rFonts w:ascii="Arial" w:hAnsi="Arial" w:cs="Arial"/>
                <w:sz w:val="16"/>
                <w:szCs w:val="16"/>
                <w:lang w:val="en-US"/>
              </w:rPr>
              <w:t>8.95</w:t>
            </w:r>
          </w:p>
        </w:tc>
        <w:tc>
          <w:tcPr>
            <w:tcW w:w="1430" w:type="dxa"/>
          </w:tcPr>
          <w:p w14:paraId="01D8F790" w14:textId="65B8B1A3" w:rsidR="00E5220B" w:rsidRPr="001D6ECF" w:rsidRDefault="00E5220B">
            <w:pPr>
              <w:rPr>
                <w:rFonts w:ascii="Arial" w:hAnsi="Arial" w:cs="Arial"/>
                <w:sz w:val="16"/>
                <w:szCs w:val="16"/>
                <w:lang w:val="en-US"/>
              </w:rPr>
            </w:pPr>
            <w:r w:rsidRPr="001D6ECF">
              <w:rPr>
                <w:rFonts w:ascii="Arial" w:hAnsi="Arial" w:cs="Arial"/>
                <w:sz w:val="16"/>
                <w:szCs w:val="16"/>
                <w:lang w:val="en-US"/>
              </w:rPr>
              <w:t>38 - 96</w:t>
            </w:r>
          </w:p>
        </w:tc>
      </w:tr>
      <w:tr w:rsidR="00E5220B" w:rsidRPr="00113651" w14:paraId="791D7A9B" w14:textId="4E2B1CFA" w:rsidTr="00FE5FA6">
        <w:trPr>
          <w:trHeight w:val="504"/>
        </w:trPr>
        <w:tc>
          <w:tcPr>
            <w:tcW w:w="1857" w:type="dxa"/>
          </w:tcPr>
          <w:p w14:paraId="01AFDA0D" w14:textId="3FB00751" w:rsidR="00E5220B" w:rsidRPr="00557E1F" w:rsidRDefault="00E5220B">
            <w:pPr>
              <w:rPr>
                <w:rFonts w:ascii="Arial" w:hAnsi="Arial" w:cs="Arial"/>
                <w:sz w:val="18"/>
                <w:szCs w:val="16"/>
                <w:lang w:val="en-US"/>
              </w:rPr>
            </w:pPr>
            <w:r w:rsidRPr="00557E1F">
              <w:rPr>
                <w:rFonts w:ascii="Arial" w:hAnsi="Arial" w:cs="Arial"/>
                <w:sz w:val="18"/>
                <w:szCs w:val="16"/>
                <w:lang w:val="en-US"/>
              </w:rPr>
              <w:t>Compulsivity</w:t>
            </w:r>
          </w:p>
        </w:tc>
        <w:tc>
          <w:tcPr>
            <w:tcW w:w="1428" w:type="dxa"/>
          </w:tcPr>
          <w:p w14:paraId="524CC863" w14:textId="421958BB" w:rsidR="00E5220B" w:rsidRPr="00113651" w:rsidRDefault="00E5220B" w:rsidP="00A05E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Arial" w:eastAsia="Times New Roman" w:hAnsi="Arial" w:cs="Arial"/>
                <w:color w:val="000000"/>
                <w:sz w:val="16"/>
                <w:szCs w:val="20"/>
                <w:lang w:val="en-US" w:eastAsia="de-DE"/>
              </w:rPr>
            </w:pPr>
            <w:r w:rsidRPr="00113651">
              <w:rPr>
                <w:rFonts w:ascii="Arial" w:eastAsia="Times New Roman" w:hAnsi="Arial" w:cs="Arial"/>
                <w:color w:val="000000"/>
                <w:sz w:val="16"/>
                <w:szCs w:val="20"/>
                <w:bdr w:val="none" w:sz="0" w:space="0" w:color="auto" w:frame="1"/>
                <w:lang w:val="en-US" w:eastAsia="de-DE"/>
              </w:rPr>
              <w:t>12.74</w:t>
            </w:r>
          </w:p>
        </w:tc>
        <w:tc>
          <w:tcPr>
            <w:tcW w:w="1428" w:type="dxa"/>
          </w:tcPr>
          <w:p w14:paraId="66B0697D" w14:textId="616DD573" w:rsidR="00E5220B" w:rsidRPr="00113651" w:rsidRDefault="00E5220B" w:rsidP="00A05EA6">
            <w:pPr>
              <w:pStyle w:val="HTMLVorformatiert"/>
              <w:shd w:val="clear" w:color="auto" w:fill="FFFFFF"/>
              <w:wordWrap w:val="0"/>
              <w:rPr>
                <w:rFonts w:ascii="Arial" w:hAnsi="Arial" w:cs="Arial"/>
                <w:color w:val="000000"/>
                <w:sz w:val="16"/>
                <w:lang w:val="en-US"/>
              </w:rPr>
            </w:pPr>
            <w:r w:rsidRPr="00113651">
              <w:rPr>
                <w:rStyle w:val="gntyacmbo3b"/>
                <w:rFonts w:ascii="Arial" w:hAnsi="Arial" w:cs="Arial"/>
                <w:color w:val="000000"/>
                <w:sz w:val="16"/>
                <w:bdr w:val="none" w:sz="0" w:space="0" w:color="auto" w:frame="1"/>
                <w:lang w:val="en-US"/>
              </w:rPr>
              <w:t>9.33</w:t>
            </w:r>
          </w:p>
        </w:tc>
        <w:tc>
          <w:tcPr>
            <w:tcW w:w="1430" w:type="dxa"/>
          </w:tcPr>
          <w:p w14:paraId="18CBC3FE" w14:textId="47D96C2E" w:rsidR="00E5220B" w:rsidRPr="00113651" w:rsidRDefault="00E5220B" w:rsidP="00A05EA6">
            <w:pPr>
              <w:pStyle w:val="HTMLVorformatiert"/>
              <w:shd w:val="clear" w:color="auto" w:fill="FFFFFF"/>
              <w:wordWrap w:val="0"/>
              <w:rPr>
                <w:rFonts w:ascii="Arial" w:hAnsi="Arial" w:cs="Arial"/>
                <w:color w:val="000000"/>
                <w:sz w:val="16"/>
                <w:lang w:val="en-US"/>
              </w:rPr>
            </w:pPr>
            <w:r w:rsidRPr="00113651">
              <w:rPr>
                <w:rStyle w:val="gntyacmbo3b"/>
                <w:rFonts w:ascii="Arial" w:hAnsi="Arial" w:cs="Arial"/>
                <w:color w:val="000000"/>
                <w:sz w:val="16"/>
                <w:bdr w:val="none" w:sz="0" w:space="0" w:color="auto" w:frame="1"/>
                <w:lang w:val="en-US"/>
              </w:rPr>
              <w:t>0 - 46</w:t>
            </w:r>
          </w:p>
        </w:tc>
      </w:tr>
      <w:tr w:rsidR="00E5220B" w:rsidRPr="00113651" w14:paraId="34077E4F" w14:textId="0B87746F" w:rsidTr="00FE5FA6">
        <w:trPr>
          <w:trHeight w:val="504"/>
        </w:trPr>
        <w:tc>
          <w:tcPr>
            <w:tcW w:w="1857" w:type="dxa"/>
          </w:tcPr>
          <w:p w14:paraId="7AF5756E" w14:textId="0991ECD4" w:rsidR="00E5220B" w:rsidRPr="00557E1F" w:rsidRDefault="00E5220B">
            <w:pPr>
              <w:rPr>
                <w:rFonts w:ascii="Arial" w:hAnsi="Arial" w:cs="Arial"/>
                <w:sz w:val="18"/>
                <w:szCs w:val="16"/>
                <w:lang w:val="en-US"/>
              </w:rPr>
            </w:pPr>
            <w:r w:rsidRPr="00557E1F">
              <w:rPr>
                <w:rFonts w:ascii="Arial" w:hAnsi="Arial" w:cs="Arial"/>
                <w:sz w:val="18"/>
                <w:szCs w:val="16"/>
                <w:lang w:val="en-US"/>
              </w:rPr>
              <w:t>Urgency</w:t>
            </w:r>
          </w:p>
        </w:tc>
        <w:tc>
          <w:tcPr>
            <w:tcW w:w="1428" w:type="dxa"/>
          </w:tcPr>
          <w:p w14:paraId="35A6F72C" w14:textId="7FF5155F" w:rsidR="00E5220B" w:rsidRPr="001D6ECF" w:rsidRDefault="00E5220B">
            <w:pPr>
              <w:rPr>
                <w:rFonts w:ascii="Arial" w:hAnsi="Arial" w:cs="Arial"/>
                <w:sz w:val="16"/>
                <w:szCs w:val="16"/>
                <w:lang w:val="en-US"/>
              </w:rPr>
            </w:pPr>
            <w:r w:rsidRPr="001D6ECF">
              <w:rPr>
                <w:rFonts w:ascii="Arial" w:hAnsi="Arial" w:cs="Arial"/>
                <w:sz w:val="16"/>
                <w:szCs w:val="16"/>
                <w:lang w:val="en-US"/>
              </w:rPr>
              <w:t>26.31</w:t>
            </w:r>
          </w:p>
        </w:tc>
        <w:tc>
          <w:tcPr>
            <w:tcW w:w="1428" w:type="dxa"/>
          </w:tcPr>
          <w:p w14:paraId="61651059" w14:textId="400345FB" w:rsidR="00E5220B" w:rsidRPr="001D6ECF" w:rsidRDefault="00E5220B">
            <w:pPr>
              <w:rPr>
                <w:rFonts w:ascii="Arial" w:hAnsi="Arial" w:cs="Arial"/>
                <w:sz w:val="16"/>
                <w:szCs w:val="16"/>
                <w:lang w:val="en-US"/>
              </w:rPr>
            </w:pPr>
            <w:r w:rsidRPr="001D6ECF">
              <w:rPr>
                <w:rFonts w:ascii="Arial" w:hAnsi="Arial" w:cs="Arial"/>
                <w:sz w:val="16"/>
                <w:szCs w:val="16"/>
                <w:lang w:val="en-US"/>
              </w:rPr>
              <w:t>5.86</w:t>
            </w:r>
          </w:p>
        </w:tc>
        <w:tc>
          <w:tcPr>
            <w:tcW w:w="1430" w:type="dxa"/>
          </w:tcPr>
          <w:p w14:paraId="7D311D77" w14:textId="65CCA400" w:rsidR="00E5220B" w:rsidRPr="001D6ECF" w:rsidRDefault="00E5220B">
            <w:pPr>
              <w:rPr>
                <w:rFonts w:ascii="Arial" w:hAnsi="Arial" w:cs="Arial"/>
                <w:sz w:val="16"/>
                <w:szCs w:val="16"/>
                <w:lang w:val="en-US"/>
              </w:rPr>
            </w:pPr>
            <w:r w:rsidRPr="001D6ECF">
              <w:rPr>
                <w:rFonts w:ascii="Arial" w:hAnsi="Arial" w:cs="Arial"/>
                <w:sz w:val="16"/>
                <w:szCs w:val="16"/>
                <w:lang w:val="en-US"/>
              </w:rPr>
              <w:t>14 - 43</w:t>
            </w:r>
          </w:p>
        </w:tc>
      </w:tr>
      <w:tr w:rsidR="00E5220B" w:rsidRPr="00113651" w14:paraId="6D525ED0" w14:textId="682D8DA0" w:rsidTr="00FE5FA6">
        <w:trPr>
          <w:trHeight w:val="504"/>
        </w:trPr>
        <w:tc>
          <w:tcPr>
            <w:tcW w:w="1857" w:type="dxa"/>
          </w:tcPr>
          <w:p w14:paraId="1E856BAD" w14:textId="1E9D5D93" w:rsidR="00E5220B" w:rsidRPr="00557E1F" w:rsidRDefault="00E5220B">
            <w:pPr>
              <w:rPr>
                <w:rFonts w:ascii="Arial" w:hAnsi="Arial" w:cs="Arial"/>
                <w:sz w:val="18"/>
                <w:szCs w:val="16"/>
                <w:lang w:val="en-US"/>
              </w:rPr>
            </w:pPr>
            <w:r w:rsidRPr="00557E1F">
              <w:rPr>
                <w:rFonts w:ascii="Arial" w:hAnsi="Arial" w:cs="Arial"/>
                <w:sz w:val="18"/>
                <w:szCs w:val="16"/>
                <w:lang w:val="en-US"/>
              </w:rPr>
              <w:t>Lack of premeditation</w:t>
            </w:r>
          </w:p>
        </w:tc>
        <w:tc>
          <w:tcPr>
            <w:tcW w:w="1428" w:type="dxa"/>
          </w:tcPr>
          <w:p w14:paraId="7F80908E" w14:textId="6AE8823A" w:rsidR="00E5220B" w:rsidRPr="001D6ECF" w:rsidRDefault="00E5220B">
            <w:pPr>
              <w:rPr>
                <w:rFonts w:ascii="Arial" w:hAnsi="Arial" w:cs="Arial"/>
                <w:sz w:val="16"/>
                <w:szCs w:val="16"/>
                <w:lang w:val="en-US"/>
              </w:rPr>
            </w:pPr>
            <w:r w:rsidRPr="001D6ECF">
              <w:rPr>
                <w:rFonts w:ascii="Arial" w:hAnsi="Arial" w:cs="Arial"/>
                <w:sz w:val="16"/>
                <w:szCs w:val="16"/>
                <w:lang w:val="en-US"/>
              </w:rPr>
              <w:t>22.38</w:t>
            </w:r>
          </w:p>
        </w:tc>
        <w:tc>
          <w:tcPr>
            <w:tcW w:w="1428" w:type="dxa"/>
          </w:tcPr>
          <w:p w14:paraId="02368715" w14:textId="067B8B09" w:rsidR="00E5220B" w:rsidRPr="001D6ECF" w:rsidRDefault="00E5220B">
            <w:pPr>
              <w:rPr>
                <w:rFonts w:ascii="Arial" w:hAnsi="Arial" w:cs="Arial"/>
                <w:sz w:val="16"/>
                <w:szCs w:val="16"/>
                <w:lang w:val="en-US"/>
              </w:rPr>
            </w:pPr>
            <w:r w:rsidRPr="001D6ECF">
              <w:rPr>
                <w:rFonts w:ascii="Arial" w:hAnsi="Arial" w:cs="Arial"/>
                <w:sz w:val="16"/>
                <w:szCs w:val="16"/>
                <w:lang w:val="en-US"/>
              </w:rPr>
              <w:t>4.36</w:t>
            </w:r>
          </w:p>
        </w:tc>
        <w:tc>
          <w:tcPr>
            <w:tcW w:w="1430" w:type="dxa"/>
          </w:tcPr>
          <w:p w14:paraId="00E8EEE6" w14:textId="3ECD3FE9" w:rsidR="00E5220B" w:rsidRPr="001D6ECF" w:rsidRDefault="00E5220B">
            <w:pPr>
              <w:rPr>
                <w:rFonts w:ascii="Arial" w:hAnsi="Arial" w:cs="Arial"/>
                <w:sz w:val="16"/>
                <w:szCs w:val="16"/>
                <w:lang w:val="en-US"/>
              </w:rPr>
            </w:pPr>
            <w:r w:rsidRPr="001D6ECF">
              <w:rPr>
                <w:rFonts w:ascii="Arial" w:hAnsi="Arial" w:cs="Arial"/>
                <w:sz w:val="16"/>
                <w:szCs w:val="16"/>
                <w:lang w:val="en-US"/>
              </w:rPr>
              <w:t>13 - 38</w:t>
            </w:r>
          </w:p>
        </w:tc>
      </w:tr>
      <w:tr w:rsidR="00E5220B" w:rsidRPr="00113651" w14:paraId="260FCAC1" w14:textId="149DADE6" w:rsidTr="00FE5FA6">
        <w:trPr>
          <w:trHeight w:val="504"/>
        </w:trPr>
        <w:tc>
          <w:tcPr>
            <w:tcW w:w="1857" w:type="dxa"/>
          </w:tcPr>
          <w:p w14:paraId="0C0C38AB" w14:textId="60827EF8" w:rsidR="00E5220B" w:rsidRPr="00557E1F" w:rsidRDefault="00E5220B">
            <w:pPr>
              <w:rPr>
                <w:rFonts w:ascii="Arial" w:hAnsi="Arial" w:cs="Arial"/>
                <w:sz w:val="18"/>
                <w:szCs w:val="16"/>
                <w:lang w:val="en-US"/>
              </w:rPr>
            </w:pPr>
            <w:r w:rsidRPr="00557E1F">
              <w:rPr>
                <w:rFonts w:ascii="Arial" w:hAnsi="Arial" w:cs="Arial"/>
                <w:sz w:val="18"/>
                <w:szCs w:val="16"/>
                <w:lang w:val="en-US"/>
              </w:rPr>
              <w:t>Lack of perseverance</w:t>
            </w:r>
          </w:p>
        </w:tc>
        <w:tc>
          <w:tcPr>
            <w:tcW w:w="1428" w:type="dxa"/>
          </w:tcPr>
          <w:p w14:paraId="4BE6A933" w14:textId="493274BF" w:rsidR="00E5220B" w:rsidRPr="001D6ECF" w:rsidRDefault="00E5220B">
            <w:pPr>
              <w:rPr>
                <w:rFonts w:ascii="Arial" w:hAnsi="Arial" w:cs="Arial"/>
                <w:sz w:val="16"/>
                <w:szCs w:val="16"/>
                <w:lang w:val="en-US"/>
              </w:rPr>
            </w:pPr>
            <w:r w:rsidRPr="001D6ECF">
              <w:rPr>
                <w:rFonts w:ascii="Arial" w:hAnsi="Arial" w:cs="Arial"/>
                <w:sz w:val="16"/>
                <w:szCs w:val="16"/>
                <w:lang w:val="en-US"/>
              </w:rPr>
              <w:t>19.38</w:t>
            </w:r>
          </w:p>
        </w:tc>
        <w:tc>
          <w:tcPr>
            <w:tcW w:w="1428" w:type="dxa"/>
          </w:tcPr>
          <w:p w14:paraId="6AF5E264" w14:textId="730B6CF8" w:rsidR="00E5220B" w:rsidRPr="001D6ECF" w:rsidRDefault="00E5220B">
            <w:pPr>
              <w:rPr>
                <w:rFonts w:ascii="Arial" w:hAnsi="Arial" w:cs="Arial"/>
                <w:sz w:val="16"/>
                <w:szCs w:val="16"/>
                <w:lang w:val="en-US"/>
              </w:rPr>
            </w:pPr>
            <w:r w:rsidRPr="001D6ECF">
              <w:rPr>
                <w:rFonts w:ascii="Arial" w:hAnsi="Arial" w:cs="Arial"/>
                <w:sz w:val="16"/>
                <w:szCs w:val="16"/>
                <w:lang w:val="en-US"/>
              </w:rPr>
              <w:t>4.29</w:t>
            </w:r>
          </w:p>
        </w:tc>
        <w:tc>
          <w:tcPr>
            <w:tcW w:w="1430" w:type="dxa"/>
          </w:tcPr>
          <w:p w14:paraId="75FB0080" w14:textId="37F7EE29" w:rsidR="00E5220B" w:rsidRPr="001D6ECF" w:rsidRDefault="00E5220B">
            <w:pPr>
              <w:rPr>
                <w:rFonts w:ascii="Arial" w:hAnsi="Arial" w:cs="Arial"/>
                <w:sz w:val="16"/>
                <w:szCs w:val="16"/>
                <w:lang w:val="en-US"/>
              </w:rPr>
            </w:pPr>
            <w:r w:rsidRPr="001D6ECF">
              <w:rPr>
                <w:rFonts w:ascii="Arial" w:hAnsi="Arial" w:cs="Arial"/>
                <w:sz w:val="16"/>
                <w:szCs w:val="16"/>
                <w:lang w:val="en-US"/>
              </w:rPr>
              <w:t>10 - 31</w:t>
            </w:r>
          </w:p>
        </w:tc>
      </w:tr>
      <w:tr w:rsidR="00E5220B" w:rsidRPr="00113651" w14:paraId="0C0B1206" w14:textId="2699FE45" w:rsidTr="00FE5FA6">
        <w:trPr>
          <w:trHeight w:val="504"/>
        </w:trPr>
        <w:tc>
          <w:tcPr>
            <w:tcW w:w="1857" w:type="dxa"/>
          </w:tcPr>
          <w:p w14:paraId="22D6F321" w14:textId="77777777" w:rsidR="00E5220B" w:rsidRPr="00557E1F" w:rsidRDefault="00E5220B">
            <w:pPr>
              <w:rPr>
                <w:rFonts w:ascii="Arial" w:hAnsi="Arial" w:cs="Arial"/>
                <w:sz w:val="18"/>
                <w:szCs w:val="16"/>
                <w:lang w:val="en-US"/>
              </w:rPr>
            </w:pPr>
            <w:r w:rsidRPr="00557E1F">
              <w:rPr>
                <w:rFonts w:ascii="Arial" w:hAnsi="Arial" w:cs="Arial"/>
                <w:sz w:val="18"/>
                <w:szCs w:val="16"/>
                <w:lang w:val="en-US"/>
              </w:rPr>
              <w:t xml:space="preserve">Sensation </w:t>
            </w:r>
          </w:p>
          <w:p w14:paraId="46E20363" w14:textId="731C618A" w:rsidR="00E5220B" w:rsidRPr="00557E1F" w:rsidRDefault="00E5220B">
            <w:pPr>
              <w:rPr>
                <w:rFonts w:ascii="Arial" w:hAnsi="Arial" w:cs="Arial"/>
                <w:sz w:val="18"/>
                <w:szCs w:val="16"/>
                <w:lang w:val="en-US"/>
              </w:rPr>
            </w:pPr>
            <w:r w:rsidRPr="00557E1F">
              <w:rPr>
                <w:rFonts w:ascii="Arial" w:hAnsi="Arial" w:cs="Arial"/>
                <w:sz w:val="18"/>
                <w:szCs w:val="16"/>
                <w:lang w:val="en-US"/>
              </w:rPr>
              <w:t>seeking</w:t>
            </w:r>
          </w:p>
        </w:tc>
        <w:tc>
          <w:tcPr>
            <w:tcW w:w="1428" w:type="dxa"/>
          </w:tcPr>
          <w:p w14:paraId="67A8CC6C" w14:textId="354C8CC5" w:rsidR="00E5220B" w:rsidRPr="001D6ECF" w:rsidRDefault="00E5220B">
            <w:pPr>
              <w:rPr>
                <w:rFonts w:ascii="Arial" w:hAnsi="Arial" w:cs="Arial"/>
                <w:sz w:val="16"/>
                <w:szCs w:val="16"/>
                <w:lang w:val="en-US"/>
              </w:rPr>
            </w:pPr>
            <w:r w:rsidRPr="001D6ECF">
              <w:rPr>
                <w:rFonts w:ascii="Arial" w:hAnsi="Arial" w:cs="Arial"/>
                <w:sz w:val="16"/>
                <w:szCs w:val="16"/>
                <w:lang w:val="en-US"/>
              </w:rPr>
              <w:t>33.05</w:t>
            </w:r>
          </w:p>
        </w:tc>
        <w:tc>
          <w:tcPr>
            <w:tcW w:w="1428" w:type="dxa"/>
          </w:tcPr>
          <w:p w14:paraId="51B734CF" w14:textId="06170210" w:rsidR="00E5220B" w:rsidRPr="001D6ECF" w:rsidRDefault="00E5220B">
            <w:pPr>
              <w:rPr>
                <w:rFonts w:ascii="Arial" w:hAnsi="Arial" w:cs="Arial"/>
                <w:sz w:val="16"/>
                <w:szCs w:val="16"/>
                <w:lang w:val="en-US"/>
              </w:rPr>
            </w:pPr>
            <w:r w:rsidRPr="001D6ECF">
              <w:rPr>
                <w:rFonts w:ascii="Arial" w:hAnsi="Arial" w:cs="Arial"/>
                <w:sz w:val="16"/>
                <w:szCs w:val="16"/>
                <w:lang w:val="en-US"/>
              </w:rPr>
              <w:t>7.04</w:t>
            </w:r>
          </w:p>
        </w:tc>
        <w:tc>
          <w:tcPr>
            <w:tcW w:w="1430" w:type="dxa"/>
          </w:tcPr>
          <w:p w14:paraId="7C71C06A" w14:textId="3E8AC409" w:rsidR="00E5220B" w:rsidRPr="001D6ECF" w:rsidRDefault="00E5220B">
            <w:pPr>
              <w:rPr>
                <w:rFonts w:ascii="Arial" w:hAnsi="Arial" w:cs="Arial"/>
                <w:sz w:val="16"/>
                <w:szCs w:val="16"/>
                <w:lang w:val="en-US"/>
              </w:rPr>
            </w:pPr>
            <w:r w:rsidRPr="001D6ECF">
              <w:rPr>
                <w:rFonts w:ascii="Arial" w:hAnsi="Arial" w:cs="Arial"/>
                <w:sz w:val="16"/>
                <w:szCs w:val="16"/>
                <w:lang w:val="en-US"/>
              </w:rPr>
              <w:t>14 - 46</w:t>
            </w:r>
          </w:p>
        </w:tc>
      </w:tr>
      <w:tr w:rsidR="00E5220B" w:rsidRPr="00113651" w14:paraId="2BCA8BDD" w14:textId="6386D538" w:rsidTr="00FE5FA6">
        <w:trPr>
          <w:trHeight w:val="504"/>
        </w:trPr>
        <w:tc>
          <w:tcPr>
            <w:tcW w:w="1857" w:type="dxa"/>
          </w:tcPr>
          <w:p w14:paraId="577D32FF" w14:textId="77777777" w:rsidR="00E5220B" w:rsidRPr="00557E1F" w:rsidRDefault="00E5220B">
            <w:pPr>
              <w:rPr>
                <w:rFonts w:ascii="Arial" w:hAnsi="Arial" w:cs="Arial"/>
                <w:sz w:val="18"/>
                <w:szCs w:val="16"/>
                <w:lang w:val="en-US"/>
              </w:rPr>
            </w:pPr>
            <w:r w:rsidRPr="00557E1F">
              <w:rPr>
                <w:rFonts w:ascii="Arial" w:hAnsi="Arial" w:cs="Arial"/>
                <w:sz w:val="18"/>
                <w:szCs w:val="16"/>
                <w:lang w:val="en-US"/>
              </w:rPr>
              <w:t xml:space="preserve">Depression </w:t>
            </w:r>
          </w:p>
          <w:p w14:paraId="1FBF1FD6" w14:textId="2C9E7F0F" w:rsidR="00E5220B" w:rsidRPr="00557E1F" w:rsidRDefault="00E5220B">
            <w:pPr>
              <w:rPr>
                <w:rFonts w:ascii="Arial" w:hAnsi="Arial" w:cs="Arial"/>
                <w:sz w:val="18"/>
                <w:szCs w:val="16"/>
                <w:lang w:val="en-US"/>
              </w:rPr>
            </w:pPr>
            <w:r w:rsidRPr="00557E1F">
              <w:rPr>
                <w:rFonts w:ascii="Arial" w:hAnsi="Arial" w:cs="Arial"/>
                <w:sz w:val="18"/>
                <w:szCs w:val="16"/>
                <w:lang w:val="en-US"/>
              </w:rPr>
              <w:t>(DASS-21)</w:t>
            </w:r>
          </w:p>
        </w:tc>
        <w:tc>
          <w:tcPr>
            <w:tcW w:w="1428" w:type="dxa"/>
          </w:tcPr>
          <w:p w14:paraId="02351C4E" w14:textId="23CE4D49" w:rsidR="00E5220B" w:rsidRPr="001D6ECF" w:rsidRDefault="00E5220B">
            <w:pPr>
              <w:rPr>
                <w:rFonts w:ascii="Arial" w:hAnsi="Arial" w:cs="Arial"/>
                <w:sz w:val="16"/>
                <w:szCs w:val="16"/>
                <w:lang w:val="en-US"/>
              </w:rPr>
            </w:pPr>
            <w:r w:rsidRPr="001D6ECF">
              <w:rPr>
                <w:rFonts w:ascii="Arial" w:hAnsi="Arial" w:cs="Arial"/>
                <w:sz w:val="16"/>
                <w:szCs w:val="16"/>
                <w:lang w:val="en-US"/>
              </w:rPr>
              <w:t>2.76</w:t>
            </w:r>
          </w:p>
        </w:tc>
        <w:tc>
          <w:tcPr>
            <w:tcW w:w="1428" w:type="dxa"/>
          </w:tcPr>
          <w:p w14:paraId="4A8B7B5B" w14:textId="61CA1D3B" w:rsidR="00E5220B" w:rsidRPr="001D6ECF" w:rsidRDefault="00E5220B">
            <w:pPr>
              <w:rPr>
                <w:rFonts w:ascii="Arial" w:hAnsi="Arial" w:cs="Arial"/>
                <w:sz w:val="16"/>
                <w:szCs w:val="16"/>
                <w:lang w:val="en-US"/>
              </w:rPr>
            </w:pPr>
            <w:r w:rsidRPr="001D6ECF">
              <w:rPr>
                <w:rFonts w:ascii="Arial" w:hAnsi="Arial" w:cs="Arial"/>
                <w:sz w:val="16"/>
                <w:szCs w:val="16"/>
                <w:lang w:val="en-US"/>
              </w:rPr>
              <w:t>2.94</w:t>
            </w:r>
          </w:p>
        </w:tc>
        <w:tc>
          <w:tcPr>
            <w:tcW w:w="1430" w:type="dxa"/>
          </w:tcPr>
          <w:p w14:paraId="6408338A" w14:textId="0AB83AB5" w:rsidR="00E5220B" w:rsidRPr="001D6ECF" w:rsidRDefault="00E5220B">
            <w:pPr>
              <w:rPr>
                <w:rFonts w:ascii="Arial" w:hAnsi="Arial" w:cs="Arial"/>
                <w:sz w:val="16"/>
                <w:szCs w:val="16"/>
                <w:lang w:val="en-US"/>
              </w:rPr>
            </w:pPr>
            <w:r w:rsidRPr="001D6ECF">
              <w:rPr>
                <w:rFonts w:ascii="Arial" w:hAnsi="Arial" w:cs="Arial"/>
                <w:sz w:val="16"/>
                <w:szCs w:val="16"/>
                <w:lang w:val="en-US"/>
              </w:rPr>
              <w:t>0 - 19</w:t>
            </w:r>
          </w:p>
        </w:tc>
      </w:tr>
      <w:tr w:rsidR="00E5220B" w:rsidRPr="00113651" w14:paraId="13C87AF7" w14:textId="37427B89" w:rsidTr="00FE5FA6">
        <w:trPr>
          <w:trHeight w:val="504"/>
        </w:trPr>
        <w:tc>
          <w:tcPr>
            <w:tcW w:w="1857" w:type="dxa"/>
          </w:tcPr>
          <w:p w14:paraId="7FC63A88" w14:textId="77777777" w:rsidR="00E5220B" w:rsidRPr="00557E1F" w:rsidRDefault="00E5220B">
            <w:pPr>
              <w:rPr>
                <w:rFonts w:ascii="Arial" w:hAnsi="Arial" w:cs="Arial"/>
                <w:sz w:val="18"/>
                <w:szCs w:val="16"/>
                <w:lang w:val="en-US"/>
              </w:rPr>
            </w:pPr>
            <w:r w:rsidRPr="00557E1F">
              <w:rPr>
                <w:rFonts w:ascii="Arial" w:hAnsi="Arial" w:cs="Arial"/>
                <w:sz w:val="18"/>
                <w:szCs w:val="16"/>
                <w:lang w:val="en-US"/>
              </w:rPr>
              <w:t xml:space="preserve">Anxiety </w:t>
            </w:r>
          </w:p>
          <w:p w14:paraId="146456FC" w14:textId="791A4497" w:rsidR="00E5220B" w:rsidRPr="00557E1F" w:rsidRDefault="00E5220B">
            <w:pPr>
              <w:rPr>
                <w:rFonts w:ascii="Arial" w:hAnsi="Arial" w:cs="Arial"/>
                <w:sz w:val="18"/>
                <w:szCs w:val="16"/>
                <w:lang w:val="en-US"/>
              </w:rPr>
            </w:pPr>
            <w:r w:rsidRPr="00557E1F">
              <w:rPr>
                <w:rFonts w:ascii="Arial" w:hAnsi="Arial" w:cs="Arial"/>
                <w:sz w:val="18"/>
                <w:szCs w:val="16"/>
                <w:lang w:val="en-US"/>
              </w:rPr>
              <w:t>(DASS-21)</w:t>
            </w:r>
          </w:p>
        </w:tc>
        <w:tc>
          <w:tcPr>
            <w:tcW w:w="1428" w:type="dxa"/>
          </w:tcPr>
          <w:p w14:paraId="6869AFC7" w14:textId="314D99CF" w:rsidR="00E5220B" w:rsidRPr="001D6ECF" w:rsidRDefault="00E5220B">
            <w:pPr>
              <w:rPr>
                <w:rFonts w:ascii="Arial" w:hAnsi="Arial" w:cs="Arial"/>
                <w:sz w:val="16"/>
                <w:szCs w:val="16"/>
                <w:lang w:val="en-US"/>
              </w:rPr>
            </w:pPr>
            <w:r w:rsidRPr="001D6ECF">
              <w:rPr>
                <w:rFonts w:ascii="Arial" w:hAnsi="Arial" w:cs="Arial"/>
                <w:sz w:val="16"/>
                <w:szCs w:val="16"/>
                <w:lang w:val="en-US"/>
              </w:rPr>
              <w:t>1.89</w:t>
            </w:r>
          </w:p>
        </w:tc>
        <w:tc>
          <w:tcPr>
            <w:tcW w:w="1428" w:type="dxa"/>
          </w:tcPr>
          <w:p w14:paraId="398941E8" w14:textId="1070AEF2" w:rsidR="00E5220B" w:rsidRPr="001D6ECF" w:rsidRDefault="00E5220B">
            <w:pPr>
              <w:rPr>
                <w:rFonts w:ascii="Arial" w:hAnsi="Arial" w:cs="Arial"/>
                <w:sz w:val="16"/>
                <w:szCs w:val="16"/>
                <w:lang w:val="en-US"/>
              </w:rPr>
            </w:pPr>
            <w:r w:rsidRPr="001D6ECF">
              <w:rPr>
                <w:rFonts w:ascii="Arial" w:hAnsi="Arial" w:cs="Arial"/>
                <w:sz w:val="16"/>
                <w:szCs w:val="16"/>
                <w:lang w:val="en-US"/>
              </w:rPr>
              <w:t>2.57</w:t>
            </w:r>
          </w:p>
        </w:tc>
        <w:tc>
          <w:tcPr>
            <w:tcW w:w="1430" w:type="dxa"/>
          </w:tcPr>
          <w:p w14:paraId="61B2283D" w14:textId="1A80E9D0" w:rsidR="00E5220B" w:rsidRPr="001D6ECF" w:rsidRDefault="00E5220B">
            <w:pPr>
              <w:rPr>
                <w:rFonts w:ascii="Arial" w:hAnsi="Arial" w:cs="Arial"/>
                <w:sz w:val="16"/>
                <w:szCs w:val="16"/>
                <w:lang w:val="en-US"/>
              </w:rPr>
            </w:pPr>
            <w:r w:rsidRPr="001D6ECF">
              <w:rPr>
                <w:rFonts w:ascii="Arial" w:hAnsi="Arial" w:cs="Arial"/>
                <w:sz w:val="16"/>
                <w:szCs w:val="16"/>
                <w:lang w:val="en-US"/>
              </w:rPr>
              <w:t>0 - 20</w:t>
            </w:r>
          </w:p>
        </w:tc>
      </w:tr>
      <w:tr w:rsidR="00E5220B" w:rsidRPr="00113651" w14:paraId="0C823974" w14:textId="2727C84B" w:rsidTr="00FE5FA6">
        <w:trPr>
          <w:trHeight w:val="504"/>
        </w:trPr>
        <w:tc>
          <w:tcPr>
            <w:tcW w:w="1857" w:type="dxa"/>
          </w:tcPr>
          <w:p w14:paraId="0D220AB5" w14:textId="076A7213" w:rsidR="00E5220B" w:rsidRPr="00557E1F" w:rsidRDefault="00E5220B">
            <w:pPr>
              <w:rPr>
                <w:rFonts w:ascii="Arial" w:hAnsi="Arial" w:cs="Arial"/>
                <w:sz w:val="18"/>
                <w:szCs w:val="16"/>
                <w:lang w:val="en-US"/>
              </w:rPr>
            </w:pPr>
            <w:r w:rsidRPr="00557E1F">
              <w:rPr>
                <w:rFonts w:ascii="Arial" w:hAnsi="Arial" w:cs="Arial"/>
                <w:sz w:val="18"/>
                <w:szCs w:val="16"/>
                <w:lang w:val="en-US"/>
              </w:rPr>
              <w:t>Somatic anxiety</w:t>
            </w:r>
          </w:p>
        </w:tc>
        <w:tc>
          <w:tcPr>
            <w:tcW w:w="1428" w:type="dxa"/>
          </w:tcPr>
          <w:p w14:paraId="6E018556" w14:textId="2D7D6A30" w:rsidR="00E5220B" w:rsidRPr="001D6ECF" w:rsidRDefault="00E5220B">
            <w:pPr>
              <w:rPr>
                <w:rFonts w:ascii="Arial" w:hAnsi="Arial" w:cs="Arial"/>
                <w:sz w:val="16"/>
                <w:szCs w:val="16"/>
                <w:lang w:val="en-US"/>
              </w:rPr>
            </w:pPr>
            <w:r w:rsidRPr="001D6ECF">
              <w:rPr>
                <w:rFonts w:ascii="Arial" w:hAnsi="Arial" w:cs="Arial"/>
                <w:sz w:val="16"/>
                <w:szCs w:val="16"/>
                <w:lang w:val="en-US"/>
              </w:rPr>
              <w:t>14.40</w:t>
            </w:r>
          </w:p>
        </w:tc>
        <w:tc>
          <w:tcPr>
            <w:tcW w:w="1428" w:type="dxa"/>
          </w:tcPr>
          <w:p w14:paraId="4B652E4D" w14:textId="3CE70ED2" w:rsidR="00E5220B" w:rsidRPr="001D6ECF" w:rsidRDefault="00E5220B">
            <w:pPr>
              <w:rPr>
                <w:rFonts w:ascii="Arial" w:hAnsi="Arial" w:cs="Arial"/>
                <w:sz w:val="16"/>
                <w:szCs w:val="16"/>
                <w:lang w:val="en-US"/>
              </w:rPr>
            </w:pPr>
            <w:r w:rsidRPr="001D6ECF">
              <w:rPr>
                <w:rFonts w:ascii="Arial" w:hAnsi="Arial" w:cs="Arial"/>
                <w:sz w:val="16"/>
                <w:szCs w:val="16"/>
                <w:lang w:val="en-US"/>
              </w:rPr>
              <w:t>2.84</w:t>
            </w:r>
          </w:p>
        </w:tc>
        <w:tc>
          <w:tcPr>
            <w:tcW w:w="1430" w:type="dxa"/>
          </w:tcPr>
          <w:p w14:paraId="03AE15C5" w14:textId="6EF39AB9" w:rsidR="00E5220B" w:rsidRPr="001D6ECF" w:rsidRDefault="00E5220B">
            <w:pPr>
              <w:rPr>
                <w:rFonts w:ascii="Arial" w:hAnsi="Arial" w:cs="Arial"/>
                <w:sz w:val="16"/>
                <w:szCs w:val="16"/>
                <w:lang w:val="en-US"/>
              </w:rPr>
            </w:pPr>
            <w:r w:rsidRPr="001D6ECF">
              <w:rPr>
                <w:rFonts w:ascii="Arial" w:hAnsi="Arial" w:cs="Arial"/>
                <w:sz w:val="16"/>
                <w:szCs w:val="16"/>
                <w:lang w:val="en-US"/>
              </w:rPr>
              <w:t>11 - 26</w:t>
            </w:r>
          </w:p>
        </w:tc>
      </w:tr>
      <w:tr w:rsidR="00E5220B" w14:paraId="171E52B1" w14:textId="5AB70552" w:rsidTr="00FE5FA6">
        <w:trPr>
          <w:trHeight w:val="504"/>
        </w:trPr>
        <w:tc>
          <w:tcPr>
            <w:tcW w:w="1857" w:type="dxa"/>
          </w:tcPr>
          <w:p w14:paraId="7AE2D7E0" w14:textId="05226B31" w:rsidR="00E5220B" w:rsidRPr="00557E1F" w:rsidRDefault="00E5220B">
            <w:pPr>
              <w:rPr>
                <w:rFonts w:ascii="Arial" w:hAnsi="Arial" w:cs="Arial"/>
                <w:sz w:val="18"/>
                <w:szCs w:val="16"/>
                <w:lang w:val="en-US"/>
              </w:rPr>
            </w:pPr>
            <w:r w:rsidRPr="00557E1F">
              <w:rPr>
                <w:rFonts w:ascii="Arial" w:hAnsi="Arial" w:cs="Arial"/>
                <w:sz w:val="18"/>
                <w:szCs w:val="16"/>
                <w:lang w:val="en-US"/>
              </w:rPr>
              <w:t>Cognitive anxiety</w:t>
            </w:r>
          </w:p>
        </w:tc>
        <w:tc>
          <w:tcPr>
            <w:tcW w:w="1428" w:type="dxa"/>
          </w:tcPr>
          <w:p w14:paraId="6B80AA2D" w14:textId="625A34EA" w:rsidR="00E5220B" w:rsidRPr="001D6ECF" w:rsidRDefault="00E5220B">
            <w:pPr>
              <w:rPr>
                <w:rFonts w:ascii="Arial" w:hAnsi="Arial" w:cs="Arial"/>
                <w:sz w:val="16"/>
                <w:szCs w:val="16"/>
                <w:lang w:val="en-US"/>
              </w:rPr>
            </w:pPr>
            <w:r w:rsidRPr="001D6ECF">
              <w:rPr>
                <w:rFonts w:ascii="Arial" w:hAnsi="Arial" w:cs="Arial"/>
                <w:sz w:val="16"/>
                <w:szCs w:val="16"/>
                <w:lang w:val="en-US"/>
              </w:rPr>
              <w:t>15.81</w:t>
            </w:r>
          </w:p>
        </w:tc>
        <w:tc>
          <w:tcPr>
            <w:tcW w:w="1428" w:type="dxa"/>
          </w:tcPr>
          <w:p w14:paraId="420D7FA7" w14:textId="373832D6" w:rsidR="00E5220B" w:rsidRPr="001D6ECF" w:rsidRDefault="00E5220B">
            <w:pPr>
              <w:rPr>
                <w:rFonts w:ascii="Arial" w:hAnsi="Arial" w:cs="Arial"/>
                <w:sz w:val="16"/>
                <w:szCs w:val="16"/>
                <w:lang w:val="en-US"/>
              </w:rPr>
            </w:pPr>
            <w:r w:rsidRPr="001D6ECF">
              <w:rPr>
                <w:rFonts w:ascii="Arial" w:hAnsi="Arial" w:cs="Arial"/>
                <w:sz w:val="16"/>
                <w:szCs w:val="16"/>
                <w:lang w:val="en-US"/>
              </w:rPr>
              <w:t>3.98</w:t>
            </w:r>
          </w:p>
        </w:tc>
        <w:tc>
          <w:tcPr>
            <w:tcW w:w="1430" w:type="dxa"/>
          </w:tcPr>
          <w:p w14:paraId="1AE6F486" w14:textId="40778A43" w:rsidR="00E5220B" w:rsidRPr="001D6ECF" w:rsidRDefault="00E5220B">
            <w:pPr>
              <w:rPr>
                <w:rFonts w:ascii="Arial" w:hAnsi="Arial" w:cs="Arial"/>
                <w:sz w:val="16"/>
                <w:szCs w:val="16"/>
                <w:lang w:val="en-US"/>
              </w:rPr>
            </w:pPr>
            <w:r w:rsidRPr="001D6ECF">
              <w:rPr>
                <w:rFonts w:ascii="Arial" w:hAnsi="Arial" w:cs="Arial"/>
                <w:sz w:val="16"/>
                <w:szCs w:val="16"/>
                <w:lang w:val="en-US"/>
              </w:rPr>
              <w:t>10 - 32</w:t>
            </w:r>
          </w:p>
        </w:tc>
      </w:tr>
      <w:tr w:rsidR="00E5220B" w14:paraId="016FD7CF" w14:textId="77777777" w:rsidTr="00FE5FA6">
        <w:trPr>
          <w:trHeight w:val="504"/>
        </w:trPr>
        <w:tc>
          <w:tcPr>
            <w:tcW w:w="1857" w:type="dxa"/>
          </w:tcPr>
          <w:p w14:paraId="1DB35474" w14:textId="1E4D7956" w:rsidR="00E5220B" w:rsidRPr="00557E1F" w:rsidRDefault="00A05EA6" w:rsidP="00E5220B">
            <w:pPr>
              <w:rPr>
                <w:rFonts w:ascii="Arial" w:hAnsi="Arial" w:cs="Arial"/>
                <w:sz w:val="18"/>
                <w:szCs w:val="16"/>
                <w:lang w:val="en-US"/>
              </w:rPr>
            </w:pPr>
            <w:r>
              <w:rPr>
                <w:rFonts w:ascii="Arial" w:hAnsi="Arial" w:cs="Arial"/>
                <w:sz w:val="18"/>
                <w:szCs w:val="16"/>
                <w:lang w:val="en-US"/>
              </w:rPr>
              <w:t>Worry</w:t>
            </w:r>
          </w:p>
        </w:tc>
        <w:tc>
          <w:tcPr>
            <w:tcW w:w="1428" w:type="dxa"/>
          </w:tcPr>
          <w:p w14:paraId="03BBBB30" w14:textId="517066B3"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43.22</w:t>
            </w:r>
          </w:p>
        </w:tc>
        <w:tc>
          <w:tcPr>
            <w:tcW w:w="1428" w:type="dxa"/>
          </w:tcPr>
          <w:p w14:paraId="5408DA22" w14:textId="51061D13"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11.39</w:t>
            </w:r>
          </w:p>
        </w:tc>
        <w:tc>
          <w:tcPr>
            <w:tcW w:w="1430" w:type="dxa"/>
          </w:tcPr>
          <w:p w14:paraId="72A51EF1" w14:textId="07963EB8"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22 - 74</w:t>
            </w:r>
          </w:p>
        </w:tc>
      </w:tr>
      <w:tr w:rsidR="00E5220B" w14:paraId="590F6C11" w14:textId="4107DFBB" w:rsidTr="00FE5FA6">
        <w:trPr>
          <w:trHeight w:val="504"/>
        </w:trPr>
        <w:tc>
          <w:tcPr>
            <w:tcW w:w="1857" w:type="dxa"/>
          </w:tcPr>
          <w:p w14:paraId="01571C48" w14:textId="780CA058" w:rsidR="00E5220B" w:rsidRPr="00557E1F" w:rsidRDefault="00E5220B" w:rsidP="00E5220B">
            <w:pPr>
              <w:rPr>
                <w:rFonts w:ascii="Arial" w:hAnsi="Arial" w:cs="Arial"/>
                <w:sz w:val="18"/>
                <w:szCs w:val="16"/>
                <w:lang w:val="en-US"/>
              </w:rPr>
            </w:pPr>
            <w:r w:rsidRPr="00557E1F">
              <w:rPr>
                <w:rFonts w:ascii="Arial" w:hAnsi="Arial" w:cs="Arial"/>
                <w:sz w:val="18"/>
                <w:szCs w:val="16"/>
                <w:lang w:val="en-US"/>
              </w:rPr>
              <w:t>Automaticity</w:t>
            </w:r>
          </w:p>
        </w:tc>
        <w:tc>
          <w:tcPr>
            <w:tcW w:w="1428" w:type="dxa"/>
          </w:tcPr>
          <w:p w14:paraId="05E4B0AE" w14:textId="1F66AC53"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29.80</w:t>
            </w:r>
          </w:p>
        </w:tc>
        <w:tc>
          <w:tcPr>
            <w:tcW w:w="1428" w:type="dxa"/>
          </w:tcPr>
          <w:p w14:paraId="315AB15F" w14:textId="091712D8"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7.79</w:t>
            </w:r>
          </w:p>
        </w:tc>
        <w:tc>
          <w:tcPr>
            <w:tcW w:w="1430" w:type="dxa"/>
          </w:tcPr>
          <w:p w14:paraId="7F534449" w14:textId="39BC06CC"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11 - 51</w:t>
            </w:r>
          </w:p>
        </w:tc>
      </w:tr>
      <w:tr w:rsidR="00E5220B" w14:paraId="2A13684B" w14:textId="49929BBD" w:rsidTr="00FE5FA6">
        <w:trPr>
          <w:trHeight w:val="504"/>
        </w:trPr>
        <w:tc>
          <w:tcPr>
            <w:tcW w:w="1857" w:type="dxa"/>
          </w:tcPr>
          <w:p w14:paraId="3FB19ABF" w14:textId="21A5DFEC" w:rsidR="00E5220B" w:rsidRPr="00557E1F" w:rsidRDefault="00E5220B" w:rsidP="00E5220B">
            <w:pPr>
              <w:rPr>
                <w:rFonts w:ascii="Arial" w:hAnsi="Arial" w:cs="Arial"/>
                <w:sz w:val="18"/>
                <w:szCs w:val="16"/>
                <w:lang w:val="en-US"/>
              </w:rPr>
            </w:pPr>
            <w:r w:rsidRPr="00557E1F">
              <w:rPr>
                <w:rFonts w:ascii="Arial" w:hAnsi="Arial" w:cs="Arial"/>
                <w:sz w:val="18"/>
                <w:szCs w:val="16"/>
                <w:lang w:val="en-US"/>
              </w:rPr>
              <w:t>Routine</w:t>
            </w:r>
          </w:p>
        </w:tc>
        <w:tc>
          <w:tcPr>
            <w:tcW w:w="1428" w:type="dxa"/>
          </w:tcPr>
          <w:p w14:paraId="1B8A71AC" w14:textId="2E2327F4"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51.23</w:t>
            </w:r>
          </w:p>
        </w:tc>
        <w:tc>
          <w:tcPr>
            <w:tcW w:w="1428" w:type="dxa"/>
          </w:tcPr>
          <w:p w14:paraId="2937969F" w14:textId="13578744"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9.24</w:t>
            </w:r>
          </w:p>
        </w:tc>
        <w:tc>
          <w:tcPr>
            <w:tcW w:w="1430" w:type="dxa"/>
          </w:tcPr>
          <w:p w14:paraId="549A2202" w14:textId="025FD881"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27 - 75</w:t>
            </w:r>
          </w:p>
        </w:tc>
      </w:tr>
      <w:tr w:rsidR="00E5220B" w14:paraId="5342DFA1" w14:textId="3D9A52FB" w:rsidTr="00FE5FA6">
        <w:trPr>
          <w:trHeight w:val="504"/>
        </w:trPr>
        <w:tc>
          <w:tcPr>
            <w:tcW w:w="1857" w:type="dxa"/>
          </w:tcPr>
          <w:p w14:paraId="6C19B5E5" w14:textId="77777777" w:rsidR="00E5220B" w:rsidRPr="00557E1F" w:rsidRDefault="00E5220B" w:rsidP="00E5220B">
            <w:pPr>
              <w:rPr>
                <w:rFonts w:ascii="Arial" w:hAnsi="Arial" w:cs="Arial"/>
                <w:sz w:val="18"/>
                <w:szCs w:val="16"/>
                <w:lang w:val="en-US"/>
              </w:rPr>
            </w:pPr>
            <w:r w:rsidRPr="00557E1F">
              <w:rPr>
                <w:rFonts w:ascii="Arial" w:hAnsi="Arial" w:cs="Arial"/>
                <w:sz w:val="18"/>
                <w:szCs w:val="16"/>
                <w:lang w:val="en-US"/>
              </w:rPr>
              <w:t xml:space="preserve">Behavioral </w:t>
            </w:r>
          </w:p>
          <w:p w14:paraId="4594DA71" w14:textId="2B3A068A" w:rsidR="00E5220B" w:rsidRPr="00557E1F" w:rsidRDefault="00E5220B" w:rsidP="00E5220B">
            <w:pPr>
              <w:rPr>
                <w:rFonts w:ascii="Arial" w:hAnsi="Arial" w:cs="Arial"/>
                <w:sz w:val="18"/>
                <w:szCs w:val="16"/>
                <w:lang w:val="en-US"/>
              </w:rPr>
            </w:pPr>
            <w:r w:rsidRPr="00557E1F">
              <w:rPr>
                <w:rFonts w:ascii="Arial" w:hAnsi="Arial" w:cs="Arial"/>
                <w:sz w:val="18"/>
                <w:szCs w:val="16"/>
                <w:lang w:val="en-US"/>
              </w:rPr>
              <w:t>inhibition</w:t>
            </w:r>
          </w:p>
        </w:tc>
        <w:tc>
          <w:tcPr>
            <w:tcW w:w="1428" w:type="dxa"/>
          </w:tcPr>
          <w:p w14:paraId="7A8CE8AE" w14:textId="7D24B98E"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20.29</w:t>
            </w:r>
          </w:p>
        </w:tc>
        <w:tc>
          <w:tcPr>
            <w:tcW w:w="1428" w:type="dxa"/>
          </w:tcPr>
          <w:p w14:paraId="0AC74DEE" w14:textId="7E9F3B5D"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3.68</w:t>
            </w:r>
          </w:p>
        </w:tc>
        <w:tc>
          <w:tcPr>
            <w:tcW w:w="1430" w:type="dxa"/>
          </w:tcPr>
          <w:p w14:paraId="1B055A89" w14:textId="387E553B"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10 - 28</w:t>
            </w:r>
          </w:p>
        </w:tc>
      </w:tr>
      <w:tr w:rsidR="00E5220B" w14:paraId="58BB7506" w14:textId="77777777" w:rsidTr="009E4EB5">
        <w:trPr>
          <w:trHeight w:val="504"/>
        </w:trPr>
        <w:tc>
          <w:tcPr>
            <w:tcW w:w="1857" w:type="dxa"/>
            <w:tcBorders>
              <w:bottom w:val="double" w:sz="4" w:space="0" w:color="auto"/>
            </w:tcBorders>
          </w:tcPr>
          <w:p w14:paraId="64DDD88F" w14:textId="77777777" w:rsidR="00E5220B" w:rsidRPr="00557E1F" w:rsidRDefault="00E5220B" w:rsidP="00E5220B">
            <w:pPr>
              <w:rPr>
                <w:rFonts w:ascii="Arial" w:hAnsi="Arial" w:cs="Arial"/>
                <w:sz w:val="18"/>
                <w:szCs w:val="16"/>
                <w:lang w:val="en-US"/>
              </w:rPr>
            </w:pPr>
            <w:r w:rsidRPr="00557E1F">
              <w:rPr>
                <w:rFonts w:ascii="Arial" w:hAnsi="Arial" w:cs="Arial"/>
                <w:sz w:val="18"/>
                <w:szCs w:val="16"/>
                <w:lang w:val="en-US"/>
              </w:rPr>
              <w:lastRenderedPageBreak/>
              <w:t xml:space="preserve">Behavioral </w:t>
            </w:r>
          </w:p>
          <w:p w14:paraId="21DBE611" w14:textId="31640342" w:rsidR="00E5220B" w:rsidRPr="00557E1F" w:rsidRDefault="00E5220B" w:rsidP="00E5220B">
            <w:pPr>
              <w:rPr>
                <w:rFonts w:ascii="Arial" w:hAnsi="Arial" w:cs="Arial"/>
                <w:sz w:val="18"/>
                <w:szCs w:val="16"/>
                <w:lang w:val="en-US"/>
              </w:rPr>
            </w:pPr>
            <w:r w:rsidRPr="00557E1F">
              <w:rPr>
                <w:rFonts w:ascii="Arial" w:hAnsi="Arial" w:cs="Arial"/>
                <w:sz w:val="18"/>
                <w:szCs w:val="16"/>
                <w:lang w:val="en-US"/>
              </w:rPr>
              <w:t>activation</w:t>
            </w:r>
          </w:p>
        </w:tc>
        <w:tc>
          <w:tcPr>
            <w:tcW w:w="1428" w:type="dxa"/>
            <w:tcBorders>
              <w:bottom w:val="double" w:sz="4" w:space="0" w:color="auto"/>
            </w:tcBorders>
          </w:tcPr>
          <w:p w14:paraId="0C15EB54" w14:textId="5343AD0A"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40.39</w:t>
            </w:r>
          </w:p>
        </w:tc>
        <w:tc>
          <w:tcPr>
            <w:tcW w:w="1428" w:type="dxa"/>
            <w:tcBorders>
              <w:bottom w:val="double" w:sz="4" w:space="0" w:color="auto"/>
            </w:tcBorders>
          </w:tcPr>
          <w:p w14:paraId="3FF19E21" w14:textId="73B06EB8"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4.56</w:t>
            </w:r>
          </w:p>
        </w:tc>
        <w:tc>
          <w:tcPr>
            <w:tcW w:w="1430" w:type="dxa"/>
            <w:tcBorders>
              <w:bottom w:val="double" w:sz="4" w:space="0" w:color="auto"/>
            </w:tcBorders>
          </w:tcPr>
          <w:p w14:paraId="334C1CB3" w14:textId="01249627" w:rsidR="00E5220B" w:rsidRPr="001D6ECF" w:rsidRDefault="00E5220B" w:rsidP="00E5220B">
            <w:pPr>
              <w:rPr>
                <w:rFonts w:ascii="Arial" w:hAnsi="Arial" w:cs="Arial"/>
                <w:sz w:val="16"/>
                <w:szCs w:val="16"/>
                <w:lang w:val="en-US"/>
              </w:rPr>
            </w:pPr>
            <w:r w:rsidRPr="001D6ECF">
              <w:rPr>
                <w:rFonts w:ascii="Arial" w:hAnsi="Arial" w:cs="Arial"/>
                <w:sz w:val="16"/>
                <w:szCs w:val="16"/>
                <w:lang w:val="en-US"/>
              </w:rPr>
              <w:t>26 - 52</w:t>
            </w:r>
          </w:p>
        </w:tc>
      </w:tr>
      <w:tr w:rsidR="00FE5FA6" w:rsidRPr="00EC68BD" w14:paraId="69E858F8" w14:textId="77777777" w:rsidTr="009E4EB5">
        <w:trPr>
          <w:trHeight w:val="504"/>
        </w:trPr>
        <w:tc>
          <w:tcPr>
            <w:tcW w:w="6143" w:type="dxa"/>
            <w:gridSpan w:val="4"/>
            <w:tcBorders>
              <w:top w:val="double" w:sz="4" w:space="0" w:color="auto"/>
            </w:tcBorders>
          </w:tcPr>
          <w:p w14:paraId="0131ADE2" w14:textId="56A9D88D" w:rsidR="00FE5FA6" w:rsidRPr="00E23208" w:rsidRDefault="00E23208" w:rsidP="00E23208">
            <w:pPr>
              <w:jc w:val="both"/>
              <w:rPr>
                <w:rFonts w:ascii="Arial" w:hAnsi="Arial" w:cs="Arial"/>
                <w:sz w:val="16"/>
                <w:szCs w:val="16"/>
                <w:lang w:val="en-US"/>
              </w:rPr>
            </w:pPr>
            <w:r w:rsidRPr="00E23208">
              <w:rPr>
                <w:rFonts w:ascii="Arial" w:hAnsi="Arial" w:cs="Arial"/>
                <w:sz w:val="16"/>
                <w:lang w:val="en-US"/>
              </w:rPr>
              <w:t xml:space="preserve">Impulsivity and compulsivity: Barratt Impulsiveness Scale, revised </w:t>
            </w:r>
            <w:r w:rsidRPr="00E23208">
              <w:rPr>
                <w:rFonts w:ascii="Arial" w:hAnsi="Arial" w:cs="Arial"/>
                <w:sz w:val="16"/>
                <w:lang w:val="en-US"/>
              </w:rPr>
              <w:fldChar w:fldCharType="begin"/>
            </w:r>
            <w:r w:rsidR="003C1870">
              <w:rPr>
                <w:rFonts w:ascii="Arial" w:hAnsi="Arial" w:cs="Arial"/>
                <w:sz w:val="16"/>
                <w:lang w:val="en-US"/>
              </w:rPr>
              <w:instrText xml:space="preserve"> ADDIN EN.CITE &lt;EndNote&gt;&lt;Cite&gt;&lt;Author&gt;Patton&lt;/Author&gt;&lt;Year&gt;1995&lt;/Year&gt;&lt;RecNum&gt;174&lt;/RecNum&gt;&lt;DisplayText&gt;[1]&lt;/DisplayText&gt;&lt;record&gt;&lt;rec-number&gt;174&lt;/rec-number&gt;&lt;foreign-keys&gt;&lt;key app="EN" db-id="5dvtae0pgtp9wced551vasd8d9f5frtpw9wd" timestamp="1582805237"&gt;174&lt;/key&gt;&lt;/foreign-keys&gt;&lt;ref-type name="Journal Article"&gt;17&lt;/ref-type&gt;&lt;contributors&gt;&lt;authors&gt;&lt;author&gt;Patton, Jim H&lt;/author&gt;&lt;author&gt;Stanford, Matthew S&lt;/author&gt;&lt;author&gt;Barratt, Ernest S&lt;/author&gt;&lt;/authors&gt;&lt;/contributors&gt;&lt;auth-address&gt;Baylor University.&lt;/auth-address&gt;&lt;titles&gt;&lt;title&gt;Factor structure of the Barratt impulsiveness scale&lt;/title&gt;&lt;secondary-title&gt;Journal of clinical psychology&lt;/secondary-title&gt;&lt;/titles&gt;&lt;periodical&gt;&lt;full-title&gt;Journal of clinical psychology&lt;/full-title&gt;&lt;/periodical&gt;&lt;pages&gt;768-774&lt;/pages&gt;&lt;volume&gt;51&lt;/volume&gt;&lt;number&gt;6&lt;/number&gt;&lt;edition&gt;1995/11/01&lt;/edition&gt;&lt;keywords&gt;&lt;keyword&gt;Analysis of Variance&lt;/keyword&gt;&lt;keyword&gt;Case-Control Studies&lt;/keyword&gt;&lt;keyword&gt;Disruptive, Impulse Control, and Conduct Disorders/*diagnosis/psychology&lt;/keyword&gt;&lt;keyword&gt;Factor Analysis, Statistical&lt;/keyword&gt;&lt;keyword&gt;Female&lt;/keyword&gt;&lt;keyword&gt;Humans&lt;/keyword&gt;&lt;keyword&gt;Impulsive Behavior/*diagnosis/psychology&lt;/keyword&gt;&lt;keyword&gt;Male&lt;/keyword&gt;&lt;keyword&gt;Mental Disorders/psychology&lt;/keyword&gt;&lt;keyword&gt;*Personality Inventory&lt;/keyword&gt;&lt;keyword&gt;Prisoners/psychology&lt;/keyword&gt;&lt;keyword&gt;*Psychometrics&lt;/keyword&gt;&lt;keyword&gt;Substance-Related Disorders/psychology&lt;/keyword&gt;&lt;/keywords&gt;&lt;dates&gt;&lt;year&gt;1995&lt;/year&gt;&lt;pub-dates&gt;&lt;date&gt;Nov&lt;/date&gt;&lt;/pub-dates&gt;&lt;/dates&gt;&lt;isbn&gt;0021-9762&lt;/isbn&gt;&lt;accession-num&gt;8778124&lt;/accession-num&gt;&lt;urls&gt;&lt;related-urls&gt;&lt;url&gt;https://www.ncbi.nlm.nih.gov/pubmed/8778124&lt;/url&gt;&lt;/related-urls&gt;&lt;/urls&gt;&lt;electronic-resource-num&gt;10.1002/1097-4679(199511)51:6&amp;lt;768::AID-JCLP2270510607&amp;gt;3.0.CO;2-1&lt;/electronic-resource-num&gt;&lt;/record&gt;&lt;/Cite&gt;&lt;/EndNote&gt;</w:instrText>
            </w:r>
            <w:r w:rsidRPr="00E23208">
              <w:rPr>
                <w:rFonts w:ascii="Arial" w:hAnsi="Arial" w:cs="Arial"/>
                <w:sz w:val="16"/>
                <w:lang w:val="en-US"/>
              </w:rPr>
              <w:fldChar w:fldCharType="separate"/>
            </w:r>
            <w:r w:rsidR="003C1870">
              <w:rPr>
                <w:rFonts w:ascii="Arial" w:hAnsi="Arial" w:cs="Arial"/>
                <w:noProof/>
                <w:sz w:val="16"/>
                <w:lang w:val="en-US"/>
              </w:rPr>
              <w:t>[1]</w:t>
            </w:r>
            <w:r w:rsidRPr="00E23208">
              <w:rPr>
                <w:rFonts w:ascii="Arial" w:hAnsi="Arial" w:cs="Arial"/>
                <w:sz w:val="16"/>
                <w:lang w:val="en-US"/>
              </w:rPr>
              <w:fldChar w:fldCharType="end"/>
            </w:r>
            <w:r w:rsidRPr="00E23208">
              <w:rPr>
                <w:rFonts w:ascii="Arial" w:hAnsi="Arial" w:cs="Arial"/>
                <w:sz w:val="16"/>
                <w:lang w:val="en-US"/>
              </w:rPr>
              <w:t xml:space="preserve">; Obsessive-Compulsive Inventory-Revised </w:t>
            </w:r>
            <w:r w:rsidRPr="00E23208">
              <w:rPr>
                <w:rFonts w:ascii="Arial" w:hAnsi="Arial" w:cs="Arial"/>
                <w:sz w:val="16"/>
                <w:lang w:val="en-US"/>
              </w:rPr>
              <w:fldChar w:fldCharType="begin">
                <w:fldData xml:space="preserve">PEVuZE5vdGU+PENpdGU+PEF1dGhvcj5Gb2E8L0F1dGhvcj48WWVhcj4yMDAyPC9ZZWFyPjxSZWNO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</w:fldData>
              </w:fldChar>
            </w:r>
            <w:r w:rsidR="000F1AC9">
              <w:rPr>
                <w:rFonts w:ascii="Arial" w:hAnsi="Arial" w:cs="Arial"/>
                <w:sz w:val="16"/>
                <w:lang w:val="en-US"/>
              </w:rPr>
              <w:instrText xml:space="preserve"> ADDIN EN.CITE </w:instrText>
            </w:r>
            <w:r w:rsidR="000F1AC9">
              <w:rPr>
                <w:rFonts w:ascii="Arial" w:hAnsi="Arial" w:cs="Arial"/>
                <w:sz w:val="16"/>
                <w:lang w:val="en-US"/>
              </w:rPr>
              <w:fldChar w:fldCharType="begin">
                <w:fldData xml:space="preserve">PEVuZE5vdGU+PENpdGU+PEF1dGhvcj5Gb2E8L0F1dGhvcj48WWVhcj4yMDAyPC9ZZWFyPjxSZWNO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</w:fldData>
              </w:fldChar>
            </w:r>
            <w:r w:rsidR="000F1AC9">
              <w:rPr>
                <w:rFonts w:ascii="Arial" w:hAnsi="Arial" w:cs="Arial"/>
                <w:sz w:val="16"/>
                <w:lang w:val="en-US"/>
              </w:rPr>
              <w:instrText xml:space="preserve"> ADDIN EN.CITE.DATA </w:instrText>
            </w:r>
            <w:r w:rsidR="000F1AC9">
              <w:rPr>
                <w:rFonts w:ascii="Arial" w:hAnsi="Arial" w:cs="Arial"/>
                <w:sz w:val="16"/>
                <w:lang w:val="en-US"/>
              </w:rPr>
            </w:r>
            <w:r w:rsidR="000F1AC9">
              <w:rPr>
                <w:rFonts w:ascii="Arial" w:hAnsi="Arial" w:cs="Arial"/>
                <w:sz w:val="16"/>
                <w:lang w:val="en-US"/>
              </w:rPr>
              <w:fldChar w:fldCharType="end"/>
            </w:r>
            <w:r w:rsidRPr="00E23208">
              <w:rPr>
                <w:rFonts w:ascii="Arial" w:hAnsi="Arial" w:cs="Arial"/>
                <w:sz w:val="16"/>
                <w:lang w:val="en-US"/>
              </w:rPr>
            </w:r>
            <w:r w:rsidRPr="00E23208">
              <w:rPr>
                <w:rFonts w:ascii="Arial" w:hAnsi="Arial" w:cs="Arial"/>
                <w:sz w:val="16"/>
                <w:lang w:val="en-US"/>
              </w:rPr>
              <w:fldChar w:fldCharType="separate"/>
            </w:r>
            <w:r w:rsidR="000F1AC9">
              <w:rPr>
                <w:rFonts w:ascii="Arial" w:hAnsi="Arial" w:cs="Arial"/>
                <w:noProof/>
                <w:sz w:val="16"/>
                <w:lang w:val="en-US"/>
              </w:rPr>
              <w:t>[3,4]</w:t>
            </w:r>
            <w:r w:rsidRPr="00E23208">
              <w:rPr>
                <w:rFonts w:ascii="Arial" w:hAnsi="Arial" w:cs="Arial"/>
                <w:sz w:val="16"/>
                <w:lang w:val="en-US"/>
              </w:rPr>
              <w:fldChar w:fldCharType="end"/>
            </w:r>
            <w:r w:rsidRPr="00E23208">
              <w:rPr>
                <w:rFonts w:ascii="Arial" w:hAnsi="Arial" w:cs="Arial"/>
                <w:sz w:val="16"/>
                <w:lang w:val="en-US"/>
              </w:rPr>
              <w:t xml:space="preserve">; additional impulsivity facets: Urgency, Lack of premeditation, Lack of perseverance, Sensation seeking, Impulsive Behavior Scale </w:t>
            </w:r>
            <w:r w:rsidRPr="00E23208">
              <w:rPr>
                <w:rFonts w:ascii="Arial" w:hAnsi="Arial" w:cs="Arial"/>
                <w:sz w:val="16"/>
                <w:lang w:val="en-US"/>
              </w:rPr>
              <w:fldChar w:fldCharType="begin">
                <w:fldData xml:space="preserve">PEVuZE5vdGU+PENpdGU+PEF1dGhvcj5TY2htaWR0PC9BdXRob3I+PFllYXI+MjAwODwvWWVhcj48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==
</w:fldData>
              </w:fldChar>
            </w:r>
            <w:r w:rsidR="000F1AC9">
              <w:rPr>
                <w:rFonts w:ascii="Arial" w:hAnsi="Arial" w:cs="Arial"/>
                <w:sz w:val="16"/>
                <w:lang w:val="en-US"/>
              </w:rPr>
              <w:instrText xml:space="preserve"> ADDIN EN.CITE </w:instrText>
            </w:r>
            <w:r w:rsidR="000F1AC9">
              <w:rPr>
                <w:rFonts w:ascii="Arial" w:hAnsi="Arial" w:cs="Arial"/>
                <w:sz w:val="16"/>
                <w:lang w:val="en-US"/>
              </w:rPr>
              <w:fldChar w:fldCharType="begin">
                <w:fldData xml:space="preserve">PEVuZE5vdGU+PENpdGU+PEF1dGhvcj5TY2htaWR0PC9BdXRob3I+PFllYXI+MjAwODwvWWVhcj48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==
</w:fldData>
              </w:fldChar>
            </w:r>
            <w:r w:rsidR="000F1AC9">
              <w:rPr>
                <w:rFonts w:ascii="Arial" w:hAnsi="Arial" w:cs="Arial"/>
                <w:sz w:val="16"/>
                <w:lang w:val="en-US"/>
              </w:rPr>
              <w:instrText xml:space="preserve"> ADDIN EN.CITE.DATA </w:instrText>
            </w:r>
            <w:r w:rsidR="000F1AC9">
              <w:rPr>
                <w:rFonts w:ascii="Arial" w:hAnsi="Arial" w:cs="Arial"/>
                <w:sz w:val="16"/>
                <w:lang w:val="en-US"/>
              </w:rPr>
            </w:r>
            <w:r w:rsidR="000F1AC9">
              <w:rPr>
                <w:rFonts w:ascii="Arial" w:hAnsi="Arial" w:cs="Arial"/>
                <w:sz w:val="16"/>
                <w:lang w:val="en-US"/>
              </w:rPr>
              <w:fldChar w:fldCharType="end"/>
            </w:r>
            <w:r w:rsidRPr="00E23208">
              <w:rPr>
                <w:rFonts w:ascii="Arial" w:hAnsi="Arial" w:cs="Arial"/>
                <w:sz w:val="16"/>
                <w:lang w:val="en-US"/>
              </w:rPr>
            </w:r>
            <w:r w:rsidRPr="00E23208">
              <w:rPr>
                <w:rFonts w:ascii="Arial" w:hAnsi="Arial" w:cs="Arial"/>
                <w:sz w:val="16"/>
                <w:lang w:val="en-US"/>
              </w:rPr>
              <w:fldChar w:fldCharType="separate"/>
            </w:r>
            <w:r w:rsidR="000F1AC9">
              <w:rPr>
                <w:rFonts w:ascii="Arial" w:hAnsi="Arial" w:cs="Arial"/>
                <w:noProof/>
                <w:sz w:val="16"/>
                <w:lang w:val="en-US"/>
              </w:rPr>
              <w:t>[5-7]</w:t>
            </w:r>
            <w:r w:rsidRPr="00E23208">
              <w:rPr>
                <w:rFonts w:ascii="Arial" w:hAnsi="Arial" w:cs="Arial"/>
                <w:sz w:val="16"/>
                <w:lang w:val="en-US"/>
              </w:rPr>
              <w:fldChar w:fldCharType="end"/>
            </w:r>
            <w:r w:rsidRPr="00E23208">
              <w:rPr>
                <w:rFonts w:ascii="Arial" w:hAnsi="Arial" w:cs="Arial"/>
                <w:sz w:val="16"/>
                <w:lang w:val="en-US"/>
              </w:rPr>
              <w:t xml:space="preserve">; Depression (DASS-21) and Anxiety (DASS-21): Depression Anxiety Stress Scales </w:t>
            </w:r>
            <w:r w:rsidRPr="00E23208">
              <w:rPr>
                <w:rFonts w:ascii="Arial" w:hAnsi="Arial" w:cs="Arial"/>
                <w:sz w:val="16"/>
                <w:lang w:val="en-US"/>
              </w:rPr>
              <w:fldChar w:fldCharType="begin"/>
            </w:r>
            <w:r w:rsidR="000F1AC9">
              <w:rPr>
                <w:rFonts w:ascii="Arial" w:hAnsi="Arial" w:cs="Arial"/>
                <w:sz w:val="16"/>
                <w:lang w:val="en-US"/>
              </w:rPr>
              <w:instrText xml:space="preserve"> ADDIN EN.CITE &lt;EndNote&gt;&lt;Cite&gt;&lt;Author&gt;Henry&lt;/Author&gt;&lt;Year&gt;2005&lt;/Year&gt;&lt;RecNum&gt;176&lt;/RecNum&gt;&lt;DisplayText&gt;[8]&lt;/DisplayText&gt;&lt;record&gt;&lt;rec-number&gt;176&lt;/rec-number&gt;&lt;foreign-keys&gt;&lt;key app="EN" db-id="5dvtae0pgtp9wced551vasd8d9f5frtpw9wd" timestamp="1582805306"&gt;176&lt;/key&gt;&lt;/foreign-keys&gt;&lt;ref-type name="Journal Article"&gt;17&lt;/ref-type&gt;&lt;contributors&gt;&lt;authors&gt;&lt;author&gt;Henry, Julie D&lt;/author&gt;&lt;author&gt;Crawford, John R&lt;/author&gt;&lt;/authors&gt;&lt;/contributors&gt;&lt;auth-address&gt;School of Psychology, University of New South Wales, Australia.&lt;/auth-address&gt;&lt;titles&gt;&lt;title&gt;The short</w:instrText>
            </w:r>
            <w:r w:rsidR="000F1AC9">
              <w:rPr>
                <w:rFonts w:ascii="Cambria Math" w:hAnsi="Cambria Math" w:cs="Cambria Math"/>
                <w:sz w:val="16"/>
                <w:lang w:val="en-US"/>
              </w:rPr>
              <w:instrText>‐</w:instrText>
            </w:r>
            <w:r w:rsidR="000F1AC9">
              <w:rPr>
                <w:rFonts w:ascii="Arial" w:hAnsi="Arial" w:cs="Arial"/>
                <w:sz w:val="16"/>
                <w:lang w:val="en-US"/>
              </w:rPr>
              <w:instrText>form version of the Depression Anxiety Stress Scales (DASS</w:instrText>
            </w:r>
            <w:r w:rsidR="000F1AC9">
              <w:rPr>
                <w:rFonts w:ascii="Cambria Math" w:hAnsi="Cambria Math" w:cs="Cambria Math"/>
                <w:sz w:val="16"/>
                <w:lang w:val="en-US"/>
              </w:rPr>
              <w:instrText>‐</w:instrText>
            </w:r>
            <w:r w:rsidR="000F1AC9">
              <w:rPr>
                <w:rFonts w:ascii="Arial" w:hAnsi="Arial" w:cs="Arial"/>
                <w:sz w:val="16"/>
                <w:lang w:val="en-US"/>
              </w:rPr>
              <w:instrText>21): Construct validity and normative data in a large non</w:instrText>
            </w:r>
            <w:r w:rsidR="000F1AC9">
              <w:rPr>
                <w:rFonts w:ascii="Cambria Math" w:hAnsi="Cambria Math" w:cs="Cambria Math"/>
                <w:sz w:val="16"/>
                <w:lang w:val="en-US"/>
              </w:rPr>
              <w:instrText>‐</w:instrText>
            </w:r>
            <w:r w:rsidR="000F1AC9">
              <w:rPr>
                <w:rFonts w:ascii="Arial" w:hAnsi="Arial" w:cs="Arial"/>
                <w:sz w:val="16"/>
                <w:lang w:val="en-US"/>
              </w:rPr>
              <w:instrText>clinical sample&lt;/title&gt;&lt;secondary-title&gt;British journal of clinical psychology&lt;/secondary-title&gt;&lt;/titles&gt;&lt;periodical&gt;&lt;full-title&gt;British journal of clinical psychology&lt;/full-title&gt;&lt;/periodical&gt;&lt;pages&gt;227-239&lt;/pages&gt;&lt;volume&gt;44&lt;/volume&gt;&lt;number&gt;2&lt;/number&gt;&lt;edition&gt;2005/07/12&lt;/edition&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lt;/isbn&gt;&lt;accession-num&gt;16004657&lt;/accession-num&gt;&lt;urls&gt;&lt;related-urls&gt;&lt;url&gt;https://www.ncbi.nlm.nih.gov/pubmed/16004657&lt;/url&gt;&lt;/related-urls&gt;&lt;/urls&gt;&lt;electronic-resource-num&gt;10.1348/014466505X29657&lt;/electronic-resource-num&gt;&lt;/record&gt;&lt;/Cite&gt;&lt;/EndNote&gt;</w:instrText>
            </w:r>
            <w:r w:rsidRPr="00E23208">
              <w:rPr>
                <w:rFonts w:ascii="Arial" w:hAnsi="Arial" w:cs="Arial"/>
                <w:sz w:val="16"/>
                <w:lang w:val="en-US"/>
              </w:rPr>
              <w:fldChar w:fldCharType="separate"/>
            </w:r>
            <w:r w:rsidR="000F1AC9">
              <w:rPr>
                <w:rFonts w:ascii="Arial" w:hAnsi="Arial" w:cs="Arial"/>
                <w:noProof/>
                <w:sz w:val="16"/>
                <w:lang w:val="en-US"/>
              </w:rPr>
              <w:t>[8]</w:t>
            </w:r>
            <w:r w:rsidRPr="00E23208">
              <w:rPr>
                <w:rFonts w:ascii="Arial" w:hAnsi="Arial" w:cs="Arial"/>
                <w:sz w:val="16"/>
                <w:lang w:val="en-US"/>
              </w:rPr>
              <w:fldChar w:fldCharType="end"/>
            </w:r>
            <w:r w:rsidRPr="00E23208">
              <w:rPr>
                <w:rFonts w:ascii="Arial" w:hAnsi="Arial" w:cs="Arial"/>
                <w:sz w:val="16"/>
                <w:lang w:val="en-US"/>
              </w:rPr>
              <w:t xml:space="preserve">; Somatic and Cognitive anxiety: State-Trait Inventory for Cognitive and Somatic Anxiety </w:t>
            </w:r>
            <w:r w:rsidRPr="00E23208">
              <w:rPr>
                <w:rFonts w:ascii="Arial" w:hAnsi="Arial" w:cs="Arial"/>
                <w:sz w:val="16"/>
                <w:lang w:val="en-US"/>
              </w:rPr>
              <w:fldChar w:fldCharType="begin"/>
            </w:r>
            <w:r w:rsidR="000F1AC9">
              <w:rPr>
                <w:rFonts w:ascii="Arial" w:hAnsi="Arial" w:cs="Arial"/>
                <w:sz w:val="16"/>
                <w:lang w:val="en-US"/>
              </w:rPr>
              <w:instrText xml:space="preserve"> ADDIN EN.CITE &lt;EndNote&gt;&lt;Cite&gt;&lt;Author&gt;Ree&lt;/Author&gt;&lt;Year&gt;2008&lt;/Year&gt;&lt;RecNum&gt;334&lt;/RecNum&gt;&lt;DisplayText&gt;[9]&lt;/DisplayText&gt;&lt;record&gt;&lt;rec-number&gt;334&lt;/rec-number&gt;&lt;foreign-keys&gt;&lt;key app="EN" db-id="5dvtae0pgtp9wced551vasd8d9f5frtpw9wd" timestamp="1648391514"&gt;334&lt;/key&gt;&lt;/foreign-keys&gt;&lt;ref-type name="Journal Article"&gt;17&lt;/ref-type&gt;&lt;contributors&gt;&lt;authors&gt;&lt;author&gt;Ree, Melissa J&lt;/author&gt;&lt;author&gt;French, Davina&lt;/author&gt;&lt;author&gt;MacLeod, Colin&lt;/author&gt;&lt;author&gt;Locke, Vance&lt;/author&gt;&lt;/authors&gt;&lt;/contributors&gt;&lt;auth-address&gt;Marian Ctr, Perth, WA 6014, Australia&amp;#xD;Univ Western Australia, Nedlands, WA 6009, Australia&lt;/auth-address&gt;&lt;titles&gt;&lt;title&gt;Distinguishing cognitive and somatic dimensions of state and trait anxiety: Development and validation of the State-Trait Inventory for Cognitive and Somatic Anxiety (STICSA)&lt;/title&gt;&lt;secondary-title&gt;Behavioural and Cognitive Psychotherapy&lt;/secondary-title&gt;&lt;alt-title&gt;Behav Cogn Psychoth&lt;/alt-title&gt;&lt;/titles&gt;&lt;periodical&gt;&lt;full-title&gt;Behavioural and Cognitive Psychotherapy&lt;/full-title&gt;&lt;/periodical&gt;&lt;pages&gt;313-332&lt;/pages&gt;&lt;volume&gt;36&lt;/volume&gt;&lt;number&gt;3&lt;/number&gt;&lt;keywords&gt;&lt;keyword&gt;state trait inventory for cognitive and somatic anxiety (sticsa)&lt;/keyword&gt;&lt;keyword&gt;questionnaire development&lt;/keyword&gt;&lt;keyword&gt;confirmatory factor analysis&lt;/keyword&gt;&lt;keyword&gt;trait anxiety&lt;/keyword&gt;&lt;keyword&gt;state anxiety&lt;/keyword&gt;&lt;keyword&gt;assessment&lt;/keyword&gt;&lt;keyword&gt;self-report assessment&lt;/keyword&gt;&lt;keyword&gt;psychometric properties&lt;/keyword&gt;&lt;keyword&gt;depression&lt;/keyword&gt;&lt;keyword&gt;fear&lt;/keyword&gt;&lt;keyword&gt;questionnaire&lt;/keyword&gt;&lt;keyword&gt;sensitivity&lt;/keyword&gt;&lt;keyword&gt;strategies&lt;/keyword&gt;&lt;/keywords&gt;&lt;dates&gt;&lt;year&gt;2008&lt;/year&gt;&lt;pub-dates&gt;&lt;date&gt;May&lt;/date&gt;&lt;/pub-dates&gt;&lt;/dates&gt;&lt;isbn&gt;1469-1833&lt;/isbn&gt;&lt;accession-num&gt;WOS:000260616000005&lt;/accession-num&gt;&lt;urls&gt;&lt;related-urls&gt;&lt;url&gt;&amp;lt;Go to ISI&amp;gt;://WOS:000260616000005&lt;/url&gt;&lt;/related-urls&gt;&lt;/urls&gt;&lt;electronic-resource-num&gt;10.1017/S1352465808004232&lt;/electronic-resource-num&gt;&lt;language&gt;English&lt;/language&gt;&lt;/record&gt;&lt;/Cite&gt;&lt;/EndNote&gt;</w:instrText>
            </w:r>
            <w:r w:rsidRPr="00E23208">
              <w:rPr>
                <w:rFonts w:ascii="Arial" w:hAnsi="Arial" w:cs="Arial"/>
                <w:sz w:val="16"/>
                <w:lang w:val="en-US"/>
              </w:rPr>
              <w:fldChar w:fldCharType="separate"/>
            </w:r>
            <w:r w:rsidR="000F1AC9">
              <w:rPr>
                <w:rFonts w:ascii="Arial" w:hAnsi="Arial" w:cs="Arial"/>
                <w:noProof/>
                <w:sz w:val="16"/>
                <w:lang w:val="en-US"/>
              </w:rPr>
              <w:t>[9]</w:t>
            </w:r>
            <w:r w:rsidRPr="00E23208">
              <w:rPr>
                <w:rFonts w:ascii="Arial" w:hAnsi="Arial" w:cs="Arial"/>
                <w:sz w:val="16"/>
                <w:lang w:val="en-US"/>
              </w:rPr>
              <w:fldChar w:fldCharType="end"/>
            </w:r>
            <w:r w:rsidRPr="00E23208">
              <w:rPr>
                <w:rFonts w:ascii="Arial" w:hAnsi="Arial" w:cs="Arial"/>
                <w:sz w:val="16"/>
                <w:lang w:val="en-US"/>
              </w:rPr>
              <w:t xml:space="preserve">; Rumination: Penn State Worry Questionnaire </w:t>
            </w:r>
            <w:r w:rsidRPr="00E23208">
              <w:rPr>
                <w:rFonts w:ascii="Arial" w:hAnsi="Arial" w:cs="Arial"/>
                <w:sz w:val="16"/>
                <w:lang w:val="en-US"/>
              </w:rPr>
              <w:fldChar w:fldCharType="begin"/>
            </w:r>
            <w:r w:rsidR="000F1AC9">
              <w:rPr>
                <w:rFonts w:ascii="Arial" w:hAnsi="Arial" w:cs="Arial"/>
                <w:sz w:val="16"/>
                <w:lang w:val="en-US"/>
              </w:rPr>
              <w:instrText xml:space="preserve"> ADDIN EN.CITE &lt;EndNote&gt;&lt;Cite&gt;&lt;Author&gt;Stöber&lt;/Author&gt;&lt;Year&gt;1995&lt;/Year&gt;&lt;RecNum&gt;709&lt;/RecNum&gt;&lt;DisplayText&gt;[10]&lt;/DisplayText&gt;&lt;record&gt;&lt;rec-number&gt;709&lt;/rec-number&gt;&lt;foreign-keys&gt;&lt;key app="EN" db-id="5dvtae0pgtp9wced551vasd8d9f5frtpw9wd" timestamp="1711562208"&gt;709&lt;/key&gt;&lt;/foreign-keys&gt;&lt;ref-type name="Journal Article"&gt;17&lt;/ref-type&gt;&lt;contributors&gt;&lt;authors&gt;&lt;author&gt;Stöber, J&lt;/author&gt;&lt;/authors&gt;&lt;/contributors&gt;&lt;titles&gt;&lt;title&gt;Besorgnis: ein vergleich dreier inventare zur erfassung allgemeiner sorgen&lt;/title&gt;&lt;secondary-title&gt;Zeitschrift für differentielle und diagnostische Psychologie&lt;/secondary-title&gt;&lt;/titles&gt;&lt;periodical&gt;&lt;full-title&gt;Zeitschrift für Differentielle und diagnostische Psychologie&lt;/full-title&gt;&lt;/periodical&gt;&lt;pages&gt;50-63&lt;/pages&gt;&lt;volume&gt;16&lt;/volume&gt;&lt;number&gt;1&lt;/number&gt;&lt;dates&gt;&lt;year&gt;1995&lt;/year&gt;&lt;/dates&gt;&lt;urls&gt;&lt;/urls&gt;&lt;/record&gt;&lt;/Cite&gt;&lt;/EndNote&gt;</w:instrText>
            </w:r>
            <w:r w:rsidRPr="00E23208">
              <w:rPr>
                <w:rFonts w:ascii="Arial" w:hAnsi="Arial" w:cs="Arial"/>
                <w:sz w:val="16"/>
                <w:lang w:val="en-US"/>
              </w:rPr>
              <w:fldChar w:fldCharType="separate"/>
            </w:r>
            <w:r w:rsidR="000F1AC9">
              <w:rPr>
                <w:rFonts w:ascii="Arial" w:hAnsi="Arial" w:cs="Arial"/>
                <w:noProof/>
                <w:sz w:val="16"/>
                <w:lang w:val="en-US"/>
              </w:rPr>
              <w:t>[10]</w:t>
            </w:r>
            <w:r w:rsidRPr="00E23208">
              <w:rPr>
                <w:rFonts w:ascii="Arial" w:hAnsi="Arial" w:cs="Arial"/>
                <w:sz w:val="16"/>
                <w:lang w:val="en-US"/>
              </w:rPr>
              <w:fldChar w:fldCharType="end"/>
            </w:r>
            <w:r w:rsidRPr="00E23208">
              <w:rPr>
                <w:rFonts w:ascii="Arial" w:hAnsi="Arial" w:cs="Arial"/>
                <w:sz w:val="16"/>
                <w:lang w:val="en-US"/>
              </w:rPr>
              <w:t xml:space="preserve">; Automaticity and Routine: subscales of habitual propensity measure Creature of Habit Scale </w:t>
            </w:r>
            <w:r w:rsidRPr="00E23208">
              <w:rPr>
                <w:rFonts w:ascii="Arial" w:hAnsi="Arial" w:cs="Arial"/>
                <w:sz w:val="16"/>
                <w:lang w:val="en-US"/>
              </w:rPr>
              <w:fldChar w:fldCharType="begin">
                <w:fldData xml:space="preserve">PEVuZE5vdGU+PENpdGU+PEF1dGhvcj5FcnNjaGU8L0F1dGhvcj48WWVhcj4yMDE3PC9ZZWFyPjxS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==
</w:fldData>
              </w:fldChar>
            </w:r>
            <w:r w:rsidR="00113651">
              <w:rPr>
                <w:rFonts w:ascii="Arial" w:hAnsi="Arial" w:cs="Arial"/>
                <w:sz w:val="16"/>
                <w:lang w:val="en-US"/>
              </w:rPr>
              <w:instrText xml:space="preserve"> ADDIN EN.CITE </w:instrText>
            </w:r>
            <w:r w:rsidR="00113651">
              <w:rPr>
                <w:rFonts w:ascii="Arial" w:hAnsi="Arial" w:cs="Arial"/>
                <w:sz w:val="16"/>
                <w:lang w:val="en-US"/>
              </w:rPr>
              <w:fldChar w:fldCharType="begin">
                <w:fldData xml:space="preserve">PEVuZE5vdGU+PENpdGU+PEF1dGhvcj5FcnNjaGU8L0F1dGhvcj48WWVhcj4yMDE3PC9ZZWFyPjxS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==
</w:fldData>
              </w:fldChar>
            </w:r>
            <w:r w:rsidR="00113651">
              <w:rPr>
                <w:rFonts w:ascii="Arial" w:hAnsi="Arial" w:cs="Arial"/>
                <w:sz w:val="16"/>
                <w:lang w:val="en-US"/>
              </w:rPr>
              <w:instrText xml:space="preserve"> ADDIN EN.CITE.DATA </w:instrText>
            </w:r>
            <w:r w:rsidR="00113651">
              <w:rPr>
                <w:rFonts w:ascii="Arial" w:hAnsi="Arial" w:cs="Arial"/>
                <w:sz w:val="16"/>
                <w:lang w:val="en-US"/>
              </w:rPr>
            </w:r>
            <w:r w:rsidR="00113651">
              <w:rPr>
                <w:rFonts w:ascii="Arial" w:hAnsi="Arial" w:cs="Arial"/>
                <w:sz w:val="16"/>
                <w:lang w:val="en-US"/>
              </w:rPr>
              <w:fldChar w:fldCharType="end"/>
            </w:r>
            <w:r w:rsidRPr="00E23208">
              <w:rPr>
                <w:rFonts w:ascii="Arial" w:hAnsi="Arial" w:cs="Arial"/>
                <w:sz w:val="16"/>
                <w:lang w:val="en-US"/>
              </w:rPr>
            </w:r>
            <w:r w:rsidRPr="00E23208">
              <w:rPr>
                <w:rFonts w:ascii="Arial" w:hAnsi="Arial" w:cs="Arial"/>
                <w:sz w:val="16"/>
                <w:lang w:val="en-US"/>
              </w:rPr>
              <w:fldChar w:fldCharType="separate"/>
            </w:r>
            <w:r w:rsidR="00113651">
              <w:rPr>
                <w:rFonts w:ascii="Arial" w:hAnsi="Arial" w:cs="Arial"/>
                <w:noProof/>
                <w:sz w:val="16"/>
                <w:lang w:val="en-US"/>
              </w:rPr>
              <w:t>[11,12]</w:t>
            </w:r>
            <w:r w:rsidRPr="00E23208">
              <w:rPr>
                <w:rFonts w:ascii="Arial" w:hAnsi="Arial" w:cs="Arial"/>
                <w:sz w:val="16"/>
                <w:lang w:val="en-US"/>
              </w:rPr>
              <w:fldChar w:fldCharType="end"/>
            </w:r>
            <w:r w:rsidRPr="00E23208">
              <w:rPr>
                <w:rFonts w:ascii="Arial" w:hAnsi="Arial" w:cs="Arial"/>
                <w:sz w:val="16"/>
                <w:lang w:val="en-US"/>
              </w:rPr>
              <w:t xml:space="preserve">; Behavioral inhibition and activation: BIS/BAS scales </w:t>
            </w:r>
            <w:r w:rsidRPr="00E23208">
              <w:rPr>
                <w:rFonts w:ascii="Arial" w:hAnsi="Arial" w:cs="Arial"/>
                <w:sz w:val="16"/>
                <w:lang w:val="en-US"/>
              </w:rPr>
              <w:fldChar w:fldCharType="begin">
                <w:fldData xml:space="preserve">PEVuZE5vdGU+PENpdGU+PEF1dGhvcj5TdHJvYmVsPC9BdXRob3I+PFllYXI+MjAwMTwvWWVhcj48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</w:fldData>
              </w:fldChar>
            </w:r>
            <w:r w:rsidR="00113651">
              <w:rPr>
                <w:rFonts w:ascii="Arial" w:hAnsi="Arial" w:cs="Arial"/>
                <w:sz w:val="16"/>
                <w:lang w:val="en-US"/>
              </w:rPr>
              <w:instrText xml:space="preserve"> ADDIN EN.CITE </w:instrText>
            </w:r>
            <w:r w:rsidR="00113651">
              <w:rPr>
                <w:rFonts w:ascii="Arial" w:hAnsi="Arial" w:cs="Arial"/>
                <w:sz w:val="16"/>
                <w:lang w:val="en-US"/>
              </w:rPr>
              <w:fldChar w:fldCharType="begin">
                <w:fldData xml:space="preserve">PEVuZE5vdGU+PENpdGU+PEF1dGhvcj5TdHJvYmVsPC9BdXRob3I+PFllYXI+MjAwMTwvWWVhcj48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</w:fldData>
              </w:fldChar>
            </w:r>
            <w:r w:rsidR="00113651">
              <w:rPr>
                <w:rFonts w:ascii="Arial" w:hAnsi="Arial" w:cs="Arial"/>
                <w:sz w:val="16"/>
                <w:lang w:val="en-US"/>
              </w:rPr>
              <w:instrText xml:space="preserve"> ADDIN EN.CITE.DATA </w:instrText>
            </w:r>
            <w:r w:rsidR="00113651">
              <w:rPr>
                <w:rFonts w:ascii="Arial" w:hAnsi="Arial" w:cs="Arial"/>
                <w:sz w:val="16"/>
                <w:lang w:val="en-US"/>
              </w:rPr>
            </w:r>
            <w:r w:rsidR="00113651">
              <w:rPr>
                <w:rFonts w:ascii="Arial" w:hAnsi="Arial" w:cs="Arial"/>
                <w:sz w:val="16"/>
                <w:lang w:val="en-US"/>
              </w:rPr>
              <w:fldChar w:fldCharType="end"/>
            </w:r>
            <w:r w:rsidRPr="00E23208">
              <w:rPr>
                <w:rFonts w:ascii="Arial" w:hAnsi="Arial" w:cs="Arial"/>
                <w:sz w:val="16"/>
                <w:lang w:val="en-US"/>
              </w:rPr>
            </w:r>
            <w:r w:rsidRPr="00E23208">
              <w:rPr>
                <w:rFonts w:ascii="Arial" w:hAnsi="Arial" w:cs="Arial"/>
                <w:sz w:val="16"/>
                <w:lang w:val="en-US"/>
              </w:rPr>
              <w:fldChar w:fldCharType="separate"/>
            </w:r>
            <w:r w:rsidR="00113651">
              <w:rPr>
                <w:rFonts w:ascii="Arial" w:hAnsi="Arial" w:cs="Arial"/>
                <w:noProof/>
                <w:sz w:val="16"/>
                <w:lang w:val="en-US"/>
              </w:rPr>
              <w:t>[13,14]</w:t>
            </w:r>
            <w:r w:rsidRPr="00E23208">
              <w:rPr>
                <w:rFonts w:ascii="Arial" w:hAnsi="Arial" w:cs="Arial"/>
                <w:sz w:val="16"/>
                <w:lang w:val="en-US"/>
              </w:rPr>
              <w:fldChar w:fldCharType="end"/>
            </w:r>
            <w:r w:rsidRPr="00E23208">
              <w:rPr>
                <w:rFonts w:ascii="Arial" w:hAnsi="Arial" w:cs="Arial"/>
                <w:sz w:val="16"/>
                <w:lang w:val="en-US"/>
              </w:rPr>
              <w:t>.</w:t>
            </w:r>
          </w:p>
        </w:tc>
      </w:tr>
    </w:tbl>
    <w:p w14:paraId="0B554143" w14:textId="6A3A5670" w:rsidR="0001046B" w:rsidRDefault="0001046B">
      <w:pPr>
        <w:rPr>
          <w:lang w:val="en-US"/>
        </w:rPr>
      </w:pPr>
    </w:p>
    <w:p w14:paraId="5BE11573" w14:textId="577BEA55" w:rsidR="006A1F4F" w:rsidRPr="00E23208" w:rsidRDefault="006A1F4F">
      <w:pPr>
        <w:rPr>
          <w:lang w:val="en-US"/>
        </w:rPr>
      </w:pPr>
      <w:r w:rsidRPr="00E23208">
        <w:rPr>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A1F4F" w:rsidRPr="00EC68BD" w14:paraId="70309A2F" w14:textId="77777777" w:rsidTr="00B54A6D">
        <w:tc>
          <w:tcPr>
            <w:tcW w:w="9062" w:type="dxa"/>
          </w:tcPr>
          <w:p w14:paraId="03BFCD38" w14:textId="11987488" w:rsidR="006A1F4F" w:rsidRDefault="006A1F4F" w:rsidP="006A1F4F">
            <w:pPr>
              <w:spacing w:after="240" w:line="276" w:lineRule="auto"/>
              <w:ind w:left="-15"/>
              <w:rPr>
                <w:b/>
                <w:szCs w:val="24"/>
                <w:lang w:val="en-US"/>
              </w:rPr>
            </w:pPr>
            <w:r>
              <w:rPr>
                <w:b/>
                <w:szCs w:val="24"/>
                <w:lang w:val="en-US"/>
              </w:rPr>
              <w:lastRenderedPageBreak/>
              <w:t>Fig. S1: Correlations between sample questionnaire scores.</w:t>
            </w:r>
          </w:p>
        </w:tc>
      </w:tr>
      <w:tr w:rsidR="006A1F4F" w14:paraId="45F1002A" w14:textId="77777777" w:rsidTr="00B54A6D">
        <w:tc>
          <w:tcPr>
            <w:tcW w:w="9062" w:type="dxa"/>
          </w:tcPr>
          <w:p w14:paraId="1397E9CC" w14:textId="13936E0C" w:rsidR="006A1F4F" w:rsidRPr="001C56AD" w:rsidRDefault="00A43CF4" w:rsidP="00B54A6D">
            <w:pPr>
              <w:spacing w:after="120" w:line="276" w:lineRule="auto"/>
              <w:ind w:left="-195"/>
              <w:jc w:val="center"/>
              <w:rPr>
                <w:b/>
                <w:szCs w:val="24"/>
              </w:rPr>
            </w:pPr>
            <w:r>
              <w:rPr>
                <w:noProof/>
                <w:lang w:eastAsia="de-DE"/>
              </w:rPr>
              <w:drawing>
                <wp:inline distT="0" distB="0" distL="0" distR="0" wp14:anchorId="19F16ECB" wp14:editId="53073DD5">
                  <wp:extent cx="5557352" cy="435292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705" r="6689"/>
                          <a:stretch/>
                        </pic:blipFill>
                        <pic:spPr bwMode="auto">
                          <a:xfrm>
                            <a:off x="0" y="0"/>
                            <a:ext cx="5560688" cy="4355538"/>
                          </a:xfrm>
                          <a:prstGeom prst="rect">
                            <a:avLst/>
                          </a:prstGeom>
                          <a:ln>
                            <a:noFill/>
                          </a:ln>
                          <a:extLst>
                            <a:ext uri="{53640926-AAD7-44D8-BBD7-CCE9431645EC}">
                              <a14:shadowObscured xmlns:a14="http://schemas.microsoft.com/office/drawing/2010/main"/>
                            </a:ext>
                          </a:extLst>
                        </pic:spPr>
                      </pic:pic>
                    </a:graphicData>
                  </a:graphic>
                </wp:inline>
              </w:drawing>
            </w:r>
          </w:p>
        </w:tc>
      </w:tr>
      <w:tr w:rsidR="006A1F4F" w:rsidRPr="00EC68BD" w14:paraId="204E9B29" w14:textId="77777777" w:rsidTr="00B54A6D">
        <w:tc>
          <w:tcPr>
            <w:tcW w:w="9062" w:type="dxa"/>
          </w:tcPr>
          <w:p w14:paraId="49A028EB" w14:textId="1CD4A083" w:rsidR="006A1F4F" w:rsidRPr="00104E45" w:rsidRDefault="00104E45" w:rsidP="00500271">
            <w:pPr>
              <w:spacing w:after="120" w:line="276" w:lineRule="auto"/>
              <w:jc w:val="both"/>
              <w:rPr>
                <w:lang w:val="en-US"/>
              </w:rPr>
            </w:pPr>
            <w:r>
              <w:rPr>
                <w:lang w:val="en-US"/>
              </w:rPr>
              <w:t>Heat map</w:t>
            </w:r>
            <w:r w:rsidR="006841D0">
              <w:rPr>
                <w:lang w:val="en-US"/>
              </w:rPr>
              <w:t xml:space="preserve"> depicting a</w:t>
            </w:r>
            <w:r w:rsidR="00F61ADC" w:rsidRPr="00F61ADC">
              <w:rPr>
                <w:lang w:val="en-US"/>
              </w:rPr>
              <w:t xml:space="preserve">ll correlation coefficients </w:t>
            </w:r>
            <w:r w:rsidR="006841D0">
              <w:rPr>
                <w:lang w:val="en-US"/>
              </w:rPr>
              <w:t>(</w:t>
            </w:r>
            <w:r w:rsidR="00F61ADC">
              <w:rPr>
                <w:lang w:val="en-US"/>
              </w:rPr>
              <w:t>Spearman’s</w:t>
            </w:r>
            <w:r w:rsidR="006841D0">
              <w:rPr>
                <w:lang w:val="en-US"/>
              </w:rPr>
              <w:t xml:space="preserve"> correlations, </w:t>
            </w:r>
            <w:r w:rsidR="00F61ADC" w:rsidRPr="00F61ADC">
              <w:rPr>
                <w:lang w:val="en-US"/>
              </w:rPr>
              <w:t xml:space="preserve">two-tailed), </w:t>
            </w:r>
            <w:r w:rsidR="00F61ADC">
              <w:rPr>
                <w:lang w:val="en-US"/>
              </w:rPr>
              <w:t>p-values were corrected using the Bonferroni method (</w:t>
            </w:r>
            <w:r w:rsidR="00F61ADC" w:rsidRPr="00F61ADC">
              <w:rPr>
                <w:i/>
                <w:lang w:val="en-US"/>
              </w:rPr>
              <w:t>p</w:t>
            </w:r>
            <w:r w:rsidR="00F61ADC">
              <w:rPr>
                <w:lang w:val="en-US"/>
              </w:rPr>
              <w:t xml:space="preserve"> &lt; 0.0004)</w:t>
            </w:r>
            <w:r w:rsidR="00092126">
              <w:rPr>
                <w:lang w:val="en-US"/>
              </w:rPr>
              <w:t xml:space="preserve">, </w:t>
            </w:r>
            <w:r w:rsidR="006841D0">
              <w:rPr>
                <w:lang w:val="en-US"/>
              </w:rPr>
              <w:t>and white</w:t>
            </w:r>
            <w:r w:rsidR="00092126">
              <w:rPr>
                <w:lang w:val="en-US"/>
              </w:rPr>
              <w:t xml:space="preserve"> squares denote non-significant </w:t>
            </w:r>
            <w:r w:rsidR="00500271">
              <w:rPr>
                <w:lang w:val="en-US"/>
              </w:rPr>
              <w:t>correlations</w:t>
            </w:r>
            <w:r w:rsidR="00F61ADC">
              <w:rPr>
                <w:lang w:val="en-US"/>
              </w:rPr>
              <w:t xml:space="preserve">. </w:t>
            </w:r>
            <w:r w:rsidR="003A1F7B" w:rsidRPr="00261420">
              <w:rPr>
                <w:rFonts w:cstheme="minorHAnsi"/>
                <w:lang w:val="en-US"/>
              </w:rPr>
              <w:t xml:space="preserve">Impulsivity and compulsivity: Barratt Impulsiveness Scale, revised </w:t>
            </w:r>
            <w:r w:rsidR="003A1F7B" w:rsidRPr="00261420">
              <w:rPr>
                <w:rFonts w:cstheme="minorHAnsi"/>
                <w:lang w:val="en-US"/>
              </w:rPr>
              <w:fldChar w:fldCharType="begin"/>
            </w:r>
            <w:r w:rsidR="003C1870">
              <w:rPr>
                <w:rFonts w:cstheme="minorHAnsi"/>
                <w:lang w:val="en-US"/>
              </w:rPr>
              <w:instrText xml:space="preserve"> ADDIN EN.CITE &lt;EndNote&gt;&lt;Cite&gt;&lt;Author&gt;Patton&lt;/Author&gt;&lt;Year&gt;1995&lt;/Year&gt;&lt;RecNum&gt;174&lt;/RecNum&gt;&lt;DisplayText&gt;[1]&lt;/DisplayText&gt;&lt;record&gt;&lt;rec-number&gt;174&lt;/rec-number&gt;&lt;foreign-keys&gt;&lt;key app="EN" db-id="5dvtae0pgtp9wced551vasd8d9f5frtpw9wd" timestamp="1582805237"&gt;174&lt;/key&gt;&lt;/foreign-keys&gt;&lt;ref-type name="Journal Article"&gt;17&lt;/ref-type&gt;&lt;contributors&gt;&lt;authors&gt;&lt;author&gt;Patton, Jim H&lt;/author&gt;&lt;author&gt;Stanford, Matthew S&lt;/author&gt;&lt;author&gt;Barratt, Ernest S&lt;/author&gt;&lt;/authors&gt;&lt;/contributors&gt;&lt;auth-address&gt;Baylor University.&lt;/auth-address&gt;&lt;titles&gt;&lt;title&gt;Factor structure of the Barratt impulsiveness scale&lt;/title&gt;&lt;secondary-title&gt;Journal of clinical psychology&lt;/secondary-title&gt;&lt;/titles&gt;&lt;periodical&gt;&lt;full-title&gt;Journal of clinical psychology&lt;/full-title&gt;&lt;/periodical&gt;&lt;pages&gt;768-774&lt;/pages&gt;&lt;volume&gt;51&lt;/volume&gt;&lt;number&gt;6&lt;/number&gt;&lt;edition&gt;1995/11/01&lt;/edition&gt;&lt;keywords&gt;&lt;keyword&gt;Analysis of Variance&lt;/keyword&gt;&lt;keyword&gt;Case-Control Studies&lt;/keyword&gt;&lt;keyword&gt;Disruptive, Impulse Control, and Conduct Disorders/*diagnosis/psychology&lt;/keyword&gt;&lt;keyword&gt;Factor Analysis, Statistical&lt;/keyword&gt;&lt;keyword&gt;Female&lt;/keyword&gt;&lt;keyword&gt;Humans&lt;/keyword&gt;&lt;keyword&gt;Impulsive Behavior/*diagnosis/psychology&lt;/keyword&gt;&lt;keyword&gt;Male&lt;/keyword&gt;&lt;keyword&gt;Mental Disorders/psychology&lt;/keyword&gt;&lt;keyword&gt;*Personality Inventory&lt;/keyword&gt;&lt;keyword&gt;Prisoners/psychology&lt;/keyword&gt;&lt;keyword&gt;*Psychometrics&lt;/keyword&gt;&lt;keyword&gt;Substance-Related Disorders/psychology&lt;/keyword&gt;&lt;/keywords&gt;&lt;dates&gt;&lt;year&gt;1995&lt;/year&gt;&lt;pub-dates&gt;&lt;date&gt;Nov&lt;/date&gt;&lt;/pub-dates&gt;&lt;/dates&gt;&lt;isbn&gt;0021-9762&lt;/isbn&gt;&lt;accession-num&gt;8778124&lt;/accession-num&gt;&lt;urls&gt;&lt;related-urls&gt;&lt;url&gt;https://www.ncbi.nlm.nih.gov/pubmed/8778124&lt;/url&gt;&lt;/related-urls&gt;&lt;/urls&gt;&lt;electronic-resource-num&gt;10.1002/1097-4679(199511)51:6&amp;lt;768::AID-JCLP2270510607&amp;gt;3.0.CO;2-1&lt;/electronic-resource-num&gt;&lt;/record&gt;&lt;/Cite&gt;&lt;/EndNote&gt;</w:instrText>
            </w:r>
            <w:r w:rsidR="003A1F7B" w:rsidRPr="00261420">
              <w:rPr>
                <w:rFonts w:cstheme="minorHAnsi"/>
                <w:lang w:val="en-US"/>
              </w:rPr>
              <w:fldChar w:fldCharType="separate"/>
            </w:r>
            <w:r w:rsidR="003C1870">
              <w:rPr>
                <w:rFonts w:cstheme="minorHAnsi"/>
                <w:noProof/>
                <w:lang w:val="en-US"/>
              </w:rPr>
              <w:t>[1]</w:t>
            </w:r>
            <w:r w:rsidR="003A1F7B" w:rsidRPr="00261420">
              <w:rPr>
                <w:rFonts w:cstheme="minorHAnsi"/>
                <w:lang w:val="en-US"/>
              </w:rPr>
              <w:fldChar w:fldCharType="end"/>
            </w:r>
            <w:r w:rsidR="003A1F7B" w:rsidRPr="00261420">
              <w:rPr>
                <w:rFonts w:cstheme="minorHAnsi"/>
                <w:lang w:val="en-US"/>
              </w:rPr>
              <w:t xml:space="preserve">; Obsessive-Compulsive Inventory-Revised </w:t>
            </w:r>
            <w:r w:rsidR="003A1F7B" w:rsidRPr="00261420">
              <w:rPr>
                <w:rFonts w:cstheme="minorHAnsi"/>
                <w:lang w:val="en-US"/>
              </w:rPr>
              <w:fldChar w:fldCharType="begin">
                <w:fldData xml:space="preserve">PEVuZE5vdGU+PENpdGU+PEF1dGhvcj5Gb2E8L0F1dGhvcj48WWVhcj4yMDAyPC9ZZWFyPjxSZWNO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PEVuZE5vdGU+PENpdGU+PEF1dGhvcj5Gb2E8L0F1dGhvcj48WWVhcj4yMDAyPC9ZZWFyPjxSZWNO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3A1F7B" w:rsidRPr="00261420">
              <w:rPr>
                <w:rFonts w:cstheme="minorHAnsi"/>
                <w:lang w:val="en-US"/>
              </w:rPr>
            </w:r>
            <w:r w:rsidR="003A1F7B" w:rsidRPr="00261420">
              <w:rPr>
                <w:rFonts w:cstheme="minorHAnsi"/>
                <w:lang w:val="en-US"/>
              </w:rPr>
              <w:fldChar w:fldCharType="separate"/>
            </w:r>
            <w:r w:rsidR="000F1AC9">
              <w:rPr>
                <w:rFonts w:cstheme="minorHAnsi"/>
                <w:noProof/>
                <w:lang w:val="en-US"/>
              </w:rPr>
              <w:t>[3,4]</w:t>
            </w:r>
            <w:r w:rsidR="003A1F7B" w:rsidRPr="00261420">
              <w:rPr>
                <w:rFonts w:cstheme="minorHAnsi"/>
                <w:lang w:val="en-US"/>
              </w:rPr>
              <w:fldChar w:fldCharType="end"/>
            </w:r>
            <w:r w:rsidR="003A1F7B">
              <w:rPr>
                <w:rFonts w:cstheme="minorHAnsi"/>
                <w:lang w:val="en-US"/>
              </w:rPr>
              <w:t>; a</w:t>
            </w:r>
            <w:r w:rsidR="003A1F7B" w:rsidRPr="00261420">
              <w:rPr>
                <w:rFonts w:cstheme="minorHAnsi"/>
                <w:lang w:val="en-US"/>
              </w:rPr>
              <w:t xml:space="preserve">dditional impulsivity facets: </w:t>
            </w:r>
            <w:r w:rsidR="003A1F7B">
              <w:rPr>
                <w:rFonts w:cstheme="minorHAnsi"/>
                <w:lang w:val="en-US"/>
              </w:rPr>
              <w:t>Urgency, Lack of premeditation</w:t>
            </w:r>
            <w:r w:rsidR="003A1F7B" w:rsidRPr="00261420">
              <w:rPr>
                <w:rFonts w:cstheme="minorHAnsi"/>
                <w:lang w:val="en-US"/>
              </w:rPr>
              <w:t xml:space="preserve">, </w:t>
            </w:r>
            <w:r w:rsidR="003A1F7B">
              <w:rPr>
                <w:rFonts w:cstheme="minorHAnsi"/>
                <w:lang w:val="en-US"/>
              </w:rPr>
              <w:t>Lack of p</w:t>
            </w:r>
            <w:r w:rsidR="003A1F7B" w:rsidRPr="00261420">
              <w:rPr>
                <w:rFonts w:cstheme="minorHAnsi"/>
                <w:lang w:val="en-US"/>
              </w:rPr>
              <w:t>erseverance</w:t>
            </w:r>
            <w:r w:rsidR="003A1F7B">
              <w:rPr>
                <w:rFonts w:cstheme="minorHAnsi"/>
                <w:lang w:val="en-US"/>
              </w:rPr>
              <w:t>, Sensation s</w:t>
            </w:r>
            <w:r w:rsidR="003A1F7B" w:rsidRPr="00261420">
              <w:rPr>
                <w:rFonts w:cstheme="minorHAnsi"/>
                <w:lang w:val="en-US"/>
              </w:rPr>
              <w:t xml:space="preserve">eeking, Impulsive Behavior Scale </w:t>
            </w:r>
            <w:r w:rsidR="003A1F7B" w:rsidRPr="00261420">
              <w:rPr>
                <w:rFonts w:cstheme="minorHAnsi"/>
                <w:lang w:val="en-US"/>
              </w:rPr>
              <w:fldChar w:fldCharType="begin">
                <w:fldData xml:space="preserve">PEVuZE5vdGU+PENpdGU+PEF1dGhvcj5TY2htaWR0PC9BdXRob3I+PFllYXI+MjAwODwvWWVhcj48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==
</w:fldData>
              </w:fldChar>
            </w:r>
            <w:r w:rsidR="000F1AC9">
              <w:rPr>
                <w:rFonts w:cstheme="minorHAnsi"/>
                <w:lang w:val="en-US"/>
              </w:rPr>
              <w:instrText xml:space="preserve"> ADDIN EN.CITE </w:instrText>
            </w:r>
            <w:r w:rsidR="000F1AC9">
              <w:rPr>
                <w:rFonts w:cstheme="minorHAnsi"/>
                <w:lang w:val="en-US"/>
              </w:rPr>
              <w:fldChar w:fldCharType="begin">
                <w:fldData xml:space="preserve">PEVuZE5vdGU+PENpdGU+PEF1dGhvcj5TY2htaWR0PC9BdXRob3I+PFllYXI+MjAwODwvWWVhcj48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==
</w:fldData>
              </w:fldChar>
            </w:r>
            <w:r w:rsidR="000F1AC9">
              <w:rPr>
                <w:rFonts w:cstheme="minorHAnsi"/>
                <w:lang w:val="en-US"/>
              </w:rPr>
              <w:instrText xml:space="preserve"> ADDIN EN.CITE.DATA </w:instrText>
            </w:r>
            <w:r w:rsidR="000F1AC9">
              <w:rPr>
                <w:rFonts w:cstheme="minorHAnsi"/>
                <w:lang w:val="en-US"/>
              </w:rPr>
            </w:r>
            <w:r w:rsidR="000F1AC9">
              <w:rPr>
                <w:rFonts w:cstheme="minorHAnsi"/>
                <w:lang w:val="en-US"/>
              </w:rPr>
              <w:fldChar w:fldCharType="end"/>
            </w:r>
            <w:r w:rsidR="003A1F7B" w:rsidRPr="00261420">
              <w:rPr>
                <w:rFonts w:cstheme="minorHAnsi"/>
                <w:lang w:val="en-US"/>
              </w:rPr>
            </w:r>
            <w:r w:rsidR="003A1F7B" w:rsidRPr="00261420">
              <w:rPr>
                <w:rFonts w:cstheme="minorHAnsi"/>
                <w:lang w:val="en-US"/>
              </w:rPr>
              <w:fldChar w:fldCharType="separate"/>
            </w:r>
            <w:r w:rsidR="000F1AC9">
              <w:rPr>
                <w:rFonts w:cstheme="minorHAnsi"/>
                <w:noProof/>
                <w:lang w:val="en-US"/>
              </w:rPr>
              <w:t>[5-7]</w:t>
            </w:r>
            <w:r w:rsidR="003A1F7B" w:rsidRPr="00261420">
              <w:rPr>
                <w:rFonts w:cstheme="minorHAnsi"/>
                <w:lang w:val="en-US"/>
              </w:rPr>
              <w:fldChar w:fldCharType="end"/>
            </w:r>
            <w:r w:rsidR="003A1F7B">
              <w:rPr>
                <w:rFonts w:cstheme="minorHAnsi"/>
                <w:lang w:val="en-US"/>
              </w:rPr>
              <w:t>; Depression (DASS-21) and</w:t>
            </w:r>
            <w:r w:rsidR="003A1F7B" w:rsidRPr="00261420">
              <w:rPr>
                <w:rFonts w:cstheme="minorHAnsi"/>
                <w:lang w:val="en-US"/>
              </w:rPr>
              <w:t xml:space="preserve"> </w:t>
            </w:r>
            <w:r w:rsidR="003A1F7B">
              <w:rPr>
                <w:rFonts w:cstheme="minorHAnsi"/>
                <w:lang w:val="en-US"/>
              </w:rPr>
              <w:t>A</w:t>
            </w:r>
            <w:r w:rsidR="003A1F7B" w:rsidRPr="00261420">
              <w:rPr>
                <w:rFonts w:cstheme="minorHAnsi"/>
                <w:lang w:val="en-US"/>
              </w:rPr>
              <w:t xml:space="preserve">nxiety </w:t>
            </w:r>
            <w:r w:rsidR="003A1F7B">
              <w:rPr>
                <w:rFonts w:cstheme="minorHAnsi"/>
                <w:lang w:val="en-US"/>
              </w:rPr>
              <w:t xml:space="preserve">(DASS-21): </w:t>
            </w:r>
            <w:r w:rsidR="003A1F7B" w:rsidRPr="00261420">
              <w:rPr>
                <w:rFonts w:cstheme="minorHAnsi"/>
                <w:lang w:val="en-US"/>
              </w:rPr>
              <w:t xml:space="preserve">Depression Anxiety Stress Scales </w:t>
            </w:r>
            <w:r w:rsidR="003A1F7B" w:rsidRPr="00261420">
              <w:rPr>
                <w:rFonts w:cstheme="minorHAnsi"/>
                <w:lang w:val="en-US"/>
              </w:rPr>
              <w:fldChar w:fldCharType="begin"/>
            </w:r>
            <w:r w:rsidR="000F1AC9">
              <w:rPr>
                <w:rFonts w:cstheme="minorHAnsi"/>
                <w:lang w:val="en-US"/>
              </w:rPr>
              <w:instrText xml:space="preserve"> ADDIN EN.CITE &lt;EndNote&gt;&lt;Cite&gt;&lt;Author&gt;Henry&lt;/Author&gt;&lt;Year&gt;2005&lt;/Year&gt;&lt;RecNum&gt;176&lt;/RecNum&gt;&lt;DisplayText&gt;[8]&lt;/DisplayText&gt;&lt;record&gt;&lt;rec-number&gt;176&lt;/rec-number&gt;&lt;foreign-keys&gt;&lt;key app="EN" db-id="5dvtae0pgtp9wced551vasd8d9f5frtpw9wd" timestamp="1582805306"&gt;176&lt;/key&gt;&lt;/foreign-keys&gt;&lt;ref-type name="Journal Article"&gt;17&lt;/ref-type&gt;&lt;contributors&gt;&lt;authors&gt;&lt;author&gt;Henry, Julie D&lt;/author&gt;&lt;author&gt;Crawford, John R&lt;/author&gt;&lt;/authors&gt;&lt;/contributors&gt;&lt;auth-address&gt;School of Psychology, University of New South Wales, Australia.&lt;/auth-address&gt;&lt;titles&gt;&lt;title&gt;The short‐form version of the Depression Anxiety Stress Scales (DASS‐21): Construct validity and normative data in a large non‐clinical sample&lt;/title&gt;&lt;secondary-title&gt;British journal of clinical psychology&lt;/secondary-title&gt;&lt;/titles&gt;&lt;periodical&gt;&lt;full-title&gt;British journal of clinical psychology&lt;/full-title&gt;&lt;/periodical&gt;&lt;pages&gt;227-239&lt;/pages&gt;&lt;volume&gt;44&lt;/volume&gt;&lt;number&gt;2&lt;/number&gt;&lt;edition&gt;2005/07/12&lt;/edition&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lt;/isbn&gt;&lt;accession-num&gt;16004657&lt;/accession-num&gt;&lt;urls&gt;&lt;related-urls&gt;&lt;url&gt;https://www.ncbi.nlm.nih.gov/pubmed/16004657&lt;/url&gt;&lt;/related-urls&gt;&lt;/urls&gt;&lt;electronic-resource-num&gt;10.1348/014466505X29657&lt;/electronic-resource-num&gt;&lt;/record&gt;&lt;/Cite&gt;&lt;/EndNote&gt;</w:instrText>
            </w:r>
            <w:r w:rsidR="003A1F7B" w:rsidRPr="00261420">
              <w:rPr>
                <w:rFonts w:cstheme="minorHAnsi"/>
                <w:lang w:val="en-US"/>
              </w:rPr>
              <w:fldChar w:fldCharType="separate"/>
            </w:r>
            <w:r w:rsidR="000F1AC9">
              <w:rPr>
                <w:rFonts w:cstheme="minorHAnsi"/>
                <w:noProof/>
                <w:lang w:val="en-US"/>
              </w:rPr>
              <w:t>[8]</w:t>
            </w:r>
            <w:r w:rsidR="003A1F7B" w:rsidRPr="00261420">
              <w:rPr>
                <w:rFonts w:cstheme="minorHAnsi"/>
                <w:lang w:val="en-US"/>
              </w:rPr>
              <w:fldChar w:fldCharType="end"/>
            </w:r>
            <w:r w:rsidR="003A1F7B" w:rsidRPr="00261420">
              <w:rPr>
                <w:rFonts w:cstheme="minorHAnsi"/>
                <w:lang w:val="en-US"/>
              </w:rPr>
              <w:t xml:space="preserve">; </w:t>
            </w:r>
            <w:r w:rsidR="003A1F7B">
              <w:rPr>
                <w:rFonts w:cstheme="minorHAnsi"/>
                <w:lang w:val="en-US"/>
              </w:rPr>
              <w:t xml:space="preserve">Somatic and Cognitive anxiety: </w:t>
            </w:r>
            <w:r w:rsidR="003A1F7B" w:rsidRPr="00261420">
              <w:rPr>
                <w:rFonts w:cstheme="minorHAnsi"/>
                <w:lang w:val="en-US"/>
              </w:rPr>
              <w:t xml:space="preserve">State-Trait Inventory for Cognitive and Somatic Anxiety </w:t>
            </w:r>
            <w:r w:rsidR="003A1F7B" w:rsidRPr="00261420">
              <w:rPr>
                <w:rFonts w:cstheme="minorHAnsi"/>
                <w:lang w:val="en-US"/>
              </w:rPr>
              <w:fldChar w:fldCharType="begin"/>
            </w:r>
            <w:r w:rsidR="000F1AC9">
              <w:rPr>
                <w:rFonts w:cstheme="minorHAnsi"/>
                <w:lang w:val="en-US"/>
              </w:rPr>
              <w:instrText xml:space="preserve"> ADDIN EN.CITE &lt;EndNote&gt;&lt;Cite&gt;&lt;Author&gt;Ree&lt;/Author&gt;&lt;Year&gt;2008&lt;/Year&gt;&lt;RecNum&gt;334&lt;/RecNum&gt;&lt;DisplayText&gt;[9]&lt;/DisplayText&gt;&lt;record&gt;&lt;rec-number&gt;334&lt;/rec-number&gt;&lt;foreign-keys&gt;&lt;key app="EN" db-id="5dvtae0pgtp9wced551vasd8d9f5frtpw9wd" timestamp="1648391514"&gt;334&lt;/key&gt;&lt;/foreign-keys&gt;&lt;ref-type name="Journal Article"&gt;17&lt;/ref-type&gt;&lt;contributors&gt;&lt;authors&gt;&lt;author&gt;Ree, Melissa J&lt;/author&gt;&lt;author&gt;French, Davina&lt;/author&gt;&lt;author&gt;MacLeod, Colin&lt;/author&gt;&lt;author&gt;Locke, Vance&lt;/author&gt;&lt;/authors&gt;&lt;/contributors&gt;&lt;auth-address&gt;Marian Ctr, Perth, WA 6014, Australia&amp;#xD;Univ Western Australia, Nedlands, WA 6009, Australia&lt;/auth-address&gt;&lt;titles&gt;&lt;title&gt;Distinguishing cognitive and somatic dimensions of state and trait anxiety: Development and validation of the State-Trait Inventory for Cognitive and Somatic Anxiety (STICSA)&lt;/title&gt;&lt;secondary-title&gt;Behavioural and Cognitive Psychotherapy&lt;/secondary-title&gt;&lt;alt-title&gt;Behav Cogn Psychoth&lt;/alt-title&gt;&lt;/titles&gt;&lt;periodical&gt;&lt;full-title&gt;Behavioural and Cognitive Psychotherapy&lt;/full-title&gt;&lt;/periodical&gt;&lt;pages&gt;313-332&lt;/pages&gt;&lt;volume&gt;36&lt;/volume&gt;&lt;number&gt;3&lt;/number&gt;&lt;keywords&gt;&lt;keyword&gt;state trait inventory for cognitive and somatic anxiety (sticsa)&lt;/keyword&gt;&lt;keyword&gt;questionnaire development&lt;/keyword&gt;&lt;keyword&gt;confirmatory factor analysis&lt;/keyword&gt;&lt;keyword&gt;trait anxiety&lt;/keyword&gt;&lt;keyword&gt;state anxiety&lt;/keyword&gt;&lt;keyword&gt;assessment&lt;/keyword&gt;&lt;keyword&gt;self-report assessment&lt;/keyword&gt;&lt;keyword&gt;psychometric properties&lt;/keyword&gt;&lt;keyword&gt;depression&lt;/keyword&gt;&lt;keyword&gt;fear&lt;/keyword&gt;&lt;keyword&gt;questionnaire&lt;/keyword&gt;&lt;keyword&gt;sensitivity&lt;/keyword&gt;&lt;keyword&gt;strategies&lt;/keyword&gt;&lt;/keywords&gt;&lt;dates&gt;&lt;year&gt;2008&lt;/year&gt;&lt;pub-dates&gt;&lt;date&gt;May&lt;/date&gt;&lt;/pub-dates&gt;&lt;/dates&gt;&lt;isbn&gt;1469-1833&lt;/isbn&gt;&lt;accession-num&gt;WOS:000260616000005&lt;/accession-num&gt;&lt;urls&gt;&lt;related-urls&gt;&lt;url&gt;&amp;lt;Go to ISI&amp;gt;://WOS:000260616000005&lt;/url&gt;&lt;/related-urls&gt;&lt;/urls&gt;&lt;electronic-resource-num&gt;10.1017/S1352465808004232&lt;/electronic-resource-num&gt;&lt;language&gt;English&lt;/language&gt;&lt;/record&gt;&lt;/Cite&gt;&lt;/EndNote&gt;</w:instrText>
            </w:r>
            <w:r w:rsidR="003A1F7B" w:rsidRPr="00261420">
              <w:rPr>
                <w:rFonts w:cstheme="minorHAnsi"/>
                <w:lang w:val="en-US"/>
              </w:rPr>
              <w:fldChar w:fldCharType="separate"/>
            </w:r>
            <w:r w:rsidR="000F1AC9">
              <w:rPr>
                <w:rFonts w:cstheme="minorHAnsi"/>
                <w:noProof/>
                <w:lang w:val="en-US"/>
              </w:rPr>
              <w:t>[9]</w:t>
            </w:r>
            <w:r w:rsidR="003A1F7B" w:rsidRPr="00261420">
              <w:rPr>
                <w:rFonts w:cstheme="minorHAnsi"/>
                <w:lang w:val="en-US"/>
              </w:rPr>
              <w:fldChar w:fldCharType="end"/>
            </w:r>
            <w:r w:rsidR="003A1F7B" w:rsidRPr="00261420">
              <w:rPr>
                <w:rFonts w:cstheme="minorHAnsi"/>
                <w:lang w:val="en-US"/>
              </w:rPr>
              <w:t xml:space="preserve">; </w:t>
            </w:r>
            <w:r w:rsidR="00A05EA6">
              <w:rPr>
                <w:rFonts w:cstheme="minorHAnsi"/>
                <w:lang w:val="en-US"/>
              </w:rPr>
              <w:t>Worry</w:t>
            </w:r>
            <w:r w:rsidR="003A1F7B" w:rsidRPr="00261420">
              <w:rPr>
                <w:rFonts w:cstheme="minorHAnsi"/>
                <w:lang w:val="en-US"/>
              </w:rPr>
              <w:t xml:space="preserve">: Penn State Worry Questionnaire </w:t>
            </w:r>
            <w:r w:rsidR="003A1F7B" w:rsidRPr="00261420">
              <w:rPr>
                <w:rFonts w:cstheme="minorHAnsi"/>
                <w:lang w:val="en-US"/>
              </w:rPr>
              <w:fldChar w:fldCharType="begin"/>
            </w:r>
            <w:r w:rsidR="000F1AC9">
              <w:rPr>
                <w:rFonts w:cstheme="minorHAnsi"/>
                <w:lang w:val="en-US"/>
              </w:rPr>
              <w:instrText xml:space="preserve"> ADDIN EN.CITE &lt;EndNote&gt;&lt;Cite&gt;&lt;Author&gt;Stöber&lt;/Author&gt;&lt;Year&gt;1995&lt;/Year&gt;&lt;RecNum&gt;709&lt;/RecNum&gt;&lt;DisplayText&gt;[10]&lt;/DisplayText&gt;&lt;record&gt;&lt;rec-number&gt;709&lt;/rec-number&gt;&lt;foreign-keys&gt;&lt;key app="EN" db-id="5dvtae0pgtp9wced551vasd8d9f5frtpw9wd" timestamp="1711562208"&gt;709&lt;/key&gt;&lt;/foreign-keys&gt;&lt;ref-type name="Journal Article"&gt;17&lt;/ref-type&gt;&lt;contributors&gt;&lt;authors&gt;&lt;author&gt;Stöber, J&lt;/author&gt;&lt;/authors&gt;&lt;/contributors&gt;&lt;titles&gt;&lt;title&gt;Besorgnis: ein vergleich dreier inventare zur erfassung allgemeiner sorgen&lt;/title&gt;&lt;secondary-title&gt;Zeitschrift für differentielle und diagnostische Psychologie&lt;/secondary-title&gt;&lt;/titles&gt;&lt;periodical&gt;&lt;full-title&gt;Zeitschrift für Differentielle und diagnostische Psychologie&lt;/full-title&gt;&lt;/periodical&gt;&lt;pages&gt;50-63&lt;/pages&gt;&lt;volume&gt;16&lt;/volume&gt;&lt;number&gt;1&lt;/number&gt;&lt;dates&gt;&lt;year&gt;1995&lt;/year&gt;&lt;/dates&gt;&lt;urls&gt;&lt;/urls&gt;&lt;/record&gt;&lt;/Cite&gt;&lt;/EndNote&gt;</w:instrText>
            </w:r>
            <w:r w:rsidR="003A1F7B" w:rsidRPr="00261420">
              <w:rPr>
                <w:rFonts w:cstheme="minorHAnsi"/>
                <w:lang w:val="en-US"/>
              </w:rPr>
              <w:fldChar w:fldCharType="separate"/>
            </w:r>
            <w:r w:rsidR="000F1AC9">
              <w:rPr>
                <w:rFonts w:cstheme="minorHAnsi"/>
                <w:noProof/>
                <w:lang w:val="en-US"/>
              </w:rPr>
              <w:t>[10]</w:t>
            </w:r>
            <w:r w:rsidR="003A1F7B" w:rsidRPr="00261420">
              <w:rPr>
                <w:rFonts w:cstheme="minorHAnsi"/>
                <w:lang w:val="en-US"/>
              </w:rPr>
              <w:fldChar w:fldCharType="end"/>
            </w:r>
            <w:r w:rsidR="00D61D7D">
              <w:rPr>
                <w:rFonts w:cstheme="minorHAnsi"/>
                <w:lang w:val="en-US"/>
              </w:rPr>
              <w:t>; Automaticity and Routine:</w:t>
            </w:r>
            <w:r w:rsidR="00D61D7D" w:rsidRPr="00261420">
              <w:rPr>
                <w:rFonts w:cstheme="minorHAnsi"/>
                <w:lang w:val="en-US"/>
              </w:rPr>
              <w:t xml:space="preserve"> </w:t>
            </w:r>
            <w:r w:rsidR="00D61D7D">
              <w:rPr>
                <w:rFonts w:cstheme="minorHAnsi"/>
                <w:lang w:val="en-US"/>
              </w:rPr>
              <w:t>subscales</w:t>
            </w:r>
            <w:r w:rsidR="00D61D7D" w:rsidRPr="00261420">
              <w:rPr>
                <w:rFonts w:cstheme="minorHAnsi"/>
                <w:lang w:val="en-US"/>
              </w:rPr>
              <w:t xml:space="preserve"> </w:t>
            </w:r>
            <w:r w:rsidR="00D61D7D">
              <w:rPr>
                <w:rFonts w:cstheme="minorHAnsi"/>
                <w:lang w:val="en-US"/>
              </w:rPr>
              <w:t>of h</w:t>
            </w:r>
            <w:r w:rsidR="003A1F7B" w:rsidRPr="00261420">
              <w:rPr>
                <w:rFonts w:cstheme="minorHAnsi"/>
                <w:lang w:val="en-US"/>
              </w:rPr>
              <w:t>abitual propensity</w:t>
            </w:r>
            <w:r w:rsidR="00D61D7D">
              <w:rPr>
                <w:rFonts w:cstheme="minorHAnsi"/>
                <w:lang w:val="en-US"/>
              </w:rPr>
              <w:t xml:space="preserve"> measure</w:t>
            </w:r>
            <w:r w:rsidR="003A1F7B" w:rsidRPr="00261420">
              <w:rPr>
                <w:rFonts w:cstheme="minorHAnsi"/>
                <w:lang w:val="en-US"/>
              </w:rPr>
              <w:t xml:space="preserve"> Creature of Habit Scale </w:t>
            </w:r>
            <w:r w:rsidR="003A1F7B" w:rsidRPr="00261420">
              <w:rPr>
                <w:rFonts w:cstheme="minorHAnsi"/>
                <w:lang w:val="en-US"/>
              </w:rPr>
              <w:fldChar w:fldCharType="begin">
                <w:fldData xml:space="preserve">PEVuZE5vdGU+PENpdGU+PEF1dGhvcj5FcnNjaGU8L0F1dGhvcj48WWVhcj4yMDE3PC9ZZWFyPjxS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==
</w:fldData>
              </w:fldChar>
            </w:r>
            <w:r w:rsidR="00113651">
              <w:rPr>
                <w:rFonts w:cstheme="minorHAnsi"/>
                <w:lang w:val="en-US"/>
              </w:rPr>
              <w:instrText xml:space="preserve"> ADDIN EN.CITE </w:instrText>
            </w:r>
            <w:r w:rsidR="00113651">
              <w:rPr>
                <w:rFonts w:cstheme="minorHAnsi"/>
                <w:lang w:val="en-US"/>
              </w:rPr>
              <w:fldChar w:fldCharType="begin">
                <w:fldData xml:space="preserve">PEVuZE5vdGU+PENpdGU+PEF1dGhvcj5FcnNjaGU8L0F1dGhvcj48WWVhcj4yMDE3PC9ZZWFyPjxS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==
</w:fldData>
              </w:fldChar>
            </w:r>
            <w:r w:rsidR="00113651">
              <w:rPr>
                <w:rFonts w:cstheme="minorHAnsi"/>
                <w:lang w:val="en-US"/>
              </w:rPr>
              <w:instrText xml:space="preserve"> ADDIN EN.CITE.DATA </w:instrText>
            </w:r>
            <w:r w:rsidR="00113651">
              <w:rPr>
                <w:rFonts w:cstheme="minorHAnsi"/>
                <w:lang w:val="en-US"/>
              </w:rPr>
            </w:r>
            <w:r w:rsidR="00113651">
              <w:rPr>
                <w:rFonts w:cstheme="minorHAnsi"/>
                <w:lang w:val="en-US"/>
              </w:rPr>
              <w:fldChar w:fldCharType="end"/>
            </w:r>
            <w:r w:rsidR="003A1F7B" w:rsidRPr="00261420">
              <w:rPr>
                <w:rFonts w:cstheme="minorHAnsi"/>
                <w:lang w:val="en-US"/>
              </w:rPr>
            </w:r>
            <w:r w:rsidR="003A1F7B" w:rsidRPr="00261420">
              <w:rPr>
                <w:rFonts w:cstheme="minorHAnsi"/>
                <w:lang w:val="en-US"/>
              </w:rPr>
              <w:fldChar w:fldCharType="separate"/>
            </w:r>
            <w:r w:rsidR="00113651">
              <w:rPr>
                <w:rFonts w:cstheme="minorHAnsi"/>
                <w:noProof/>
                <w:lang w:val="en-US"/>
              </w:rPr>
              <w:t>[11,12]</w:t>
            </w:r>
            <w:r w:rsidR="003A1F7B" w:rsidRPr="00261420">
              <w:rPr>
                <w:rFonts w:cstheme="minorHAnsi"/>
                <w:lang w:val="en-US"/>
              </w:rPr>
              <w:fldChar w:fldCharType="end"/>
            </w:r>
            <w:r w:rsidR="00D61D7D">
              <w:rPr>
                <w:rFonts w:cstheme="minorHAnsi"/>
                <w:lang w:val="en-US"/>
              </w:rPr>
              <w:t xml:space="preserve">; </w:t>
            </w:r>
            <w:r w:rsidR="003A1F7B" w:rsidRPr="00261420">
              <w:rPr>
                <w:rFonts w:cstheme="minorHAnsi"/>
                <w:lang w:val="en-US"/>
              </w:rPr>
              <w:t xml:space="preserve">Behavioral inhibition and activation: BIS/BAS scales </w:t>
            </w:r>
            <w:r w:rsidR="003A1F7B" w:rsidRPr="00261420">
              <w:rPr>
                <w:rFonts w:cstheme="minorHAnsi"/>
                <w:lang w:val="en-US"/>
              </w:rPr>
              <w:fldChar w:fldCharType="begin">
                <w:fldData xml:space="preserve">PEVuZE5vdGU+PENpdGU+PEF1dGhvcj5TdHJvYmVsPC9BdXRob3I+PFllYXI+MjAwMTwvWWVhcj48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</w:fldData>
              </w:fldChar>
            </w:r>
            <w:r w:rsidR="00113651">
              <w:rPr>
                <w:rFonts w:cstheme="minorHAnsi"/>
                <w:lang w:val="en-US"/>
              </w:rPr>
              <w:instrText xml:space="preserve"> ADDIN EN.CITE </w:instrText>
            </w:r>
            <w:r w:rsidR="00113651">
              <w:rPr>
                <w:rFonts w:cstheme="minorHAnsi"/>
                <w:lang w:val="en-US"/>
              </w:rPr>
              <w:fldChar w:fldCharType="begin">
                <w:fldData xml:space="preserve">PEVuZE5vdGU+PENpdGU+PEF1dGhvcj5TdHJvYmVsPC9BdXRob3I+PFllYXI+MjAwMTwvWWVhcj48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</w:fldData>
              </w:fldChar>
            </w:r>
            <w:r w:rsidR="00113651">
              <w:rPr>
                <w:rFonts w:cstheme="minorHAnsi"/>
                <w:lang w:val="en-US"/>
              </w:rPr>
              <w:instrText xml:space="preserve"> ADDIN EN.CITE.DATA </w:instrText>
            </w:r>
            <w:r w:rsidR="00113651">
              <w:rPr>
                <w:rFonts w:cstheme="minorHAnsi"/>
                <w:lang w:val="en-US"/>
              </w:rPr>
            </w:r>
            <w:r w:rsidR="00113651">
              <w:rPr>
                <w:rFonts w:cstheme="minorHAnsi"/>
                <w:lang w:val="en-US"/>
              </w:rPr>
              <w:fldChar w:fldCharType="end"/>
            </w:r>
            <w:r w:rsidR="003A1F7B" w:rsidRPr="00261420">
              <w:rPr>
                <w:rFonts w:cstheme="minorHAnsi"/>
                <w:lang w:val="en-US"/>
              </w:rPr>
            </w:r>
            <w:r w:rsidR="003A1F7B" w:rsidRPr="00261420">
              <w:rPr>
                <w:rFonts w:cstheme="minorHAnsi"/>
                <w:lang w:val="en-US"/>
              </w:rPr>
              <w:fldChar w:fldCharType="separate"/>
            </w:r>
            <w:r w:rsidR="00113651">
              <w:rPr>
                <w:rFonts w:cstheme="minorHAnsi"/>
                <w:noProof/>
                <w:lang w:val="en-US"/>
              </w:rPr>
              <w:t>[13,14]</w:t>
            </w:r>
            <w:r w:rsidR="003A1F7B" w:rsidRPr="00261420">
              <w:rPr>
                <w:rFonts w:cstheme="minorHAnsi"/>
                <w:lang w:val="en-US"/>
              </w:rPr>
              <w:fldChar w:fldCharType="end"/>
            </w:r>
            <w:r w:rsidR="00D755BB">
              <w:rPr>
                <w:rFonts w:cstheme="minorHAnsi"/>
                <w:lang w:val="en-US"/>
              </w:rPr>
              <w:t>.</w:t>
            </w:r>
          </w:p>
        </w:tc>
      </w:tr>
    </w:tbl>
    <w:p w14:paraId="5B130551" w14:textId="43C4D3CF" w:rsidR="006A1F4F" w:rsidRDefault="006A1F4F">
      <w:pPr>
        <w:rPr>
          <w:lang w:val="en-US"/>
        </w:rPr>
      </w:pPr>
    </w:p>
    <w:p w14:paraId="64B62CEA" w14:textId="1D506BCD" w:rsidR="001D6ECF" w:rsidRDefault="001D6ECF">
      <w:pPr>
        <w:rPr>
          <w:lang w:val="en-US"/>
        </w:rPr>
      </w:pPr>
    </w:p>
    <w:p w14:paraId="0AB79487" w14:textId="77777777" w:rsidR="00B205FD" w:rsidRPr="00A05EA6" w:rsidRDefault="00B205FD">
      <w:pPr>
        <w:rPr>
          <w:lang w:val="en-US"/>
        </w:rPr>
      </w:pPr>
      <w:r w:rsidRPr="00A05EA6">
        <w:rPr>
          <w:lang w:val="en-US"/>
        </w:rPr>
        <w:br w:type="page"/>
      </w:r>
    </w:p>
    <w:tbl>
      <w:tblPr>
        <w:tblStyle w:val="Tabellenraster"/>
        <w:tblW w:w="6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3"/>
        <w:gridCol w:w="1157"/>
        <w:gridCol w:w="1620"/>
        <w:gridCol w:w="1530"/>
      </w:tblGrid>
      <w:tr w:rsidR="001D6ECF" w:rsidRPr="00EC68BD" w14:paraId="5215F9C9" w14:textId="77777777" w:rsidTr="003B3D6B">
        <w:trPr>
          <w:trHeight w:val="193"/>
        </w:trPr>
        <w:tc>
          <w:tcPr>
            <w:tcW w:w="6390" w:type="dxa"/>
            <w:gridSpan w:val="4"/>
            <w:tcBorders>
              <w:bottom w:val="double" w:sz="4" w:space="0" w:color="auto"/>
            </w:tcBorders>
          </w:tcPr>
          <w:p w14:paraId="48A08B8A" w14:textId="7110B763" w:rsidR="001D6ECF" w:rsidRPr="00CF4894" w:rsidRDefault="001D6ECF" w:rsidP="001D6ECF">
            <w:pPr>
              <w:rPr>
                <w:rFonts w:eastAsia="Times New Roman" w:cstheme="minorHAnsi"/>
                <w:b/>
                <w:bCs/>
                <w:sz w:val="20"/>
                <w:szCs w:val="24"/>
                <w:highlight w:val="yellow"/>
                <w:lang w:val="en-US" w:eastAsia="de-DE"/>
              </w:rPr>
            </w:pPr>
            <w:r w:rsidRPr="00CF4894">
              <w:rPr>
                <w:rFonts w:eastAsia="Times New Roman" w:cstheme="minorHAnsi"/>
                <w:b/>
                <w:bCs/>
                <w:szCs w:val="28"/>
                <w:lang w:val="en-US" w:eastAsia="de-DE"/>
              </w:rPr>
              <w:lastRenderedPageBreak/>
              <w:t>Table S2. Sample characteristics derived from the monetary incentive Flanker task</w:t>
            </w:r>
            <w:r w:rsidR="00CF53B8" w:rsidRPr="00CF4894">
              <w:rPr>
                <w:rFonts w:eastAsia="Times New Roman" w:cstheme="minorHAnsi"/>
                <w:b/>
                <w:bCs/>
                <w:szCs w:val="28"/>
                <w:lang w:val="en-US" w:eastAsia="de-DE"/>
              </w:rPr>
              <w:t>: M</w:t>
            </w:r>
            <w:r w:rsidR="009F256D" w:rsidRPr="00CF4894">
              <w:rPr>
                <w:rFonts w:eastAsia="Times New Roman" w:cstheme="minorHAnsi"/>
                <w:b/>
                <w:bCs/>
                <w:szCs w:val="28"/>
                <w:lang w:val="en-US" w:eastAsia="de-DE"/>
              </w:rPr>
              <w:t>easures of performance monitoring and task performance</w:t>
            </w:r>
          </w:p>
        </w:tc>
      </w:tr>
      <w:tr w:rsidR="001D6ECF" w:rsidRPr="00EC68BD" w14:paraId="4CA40E9F" w14:textId="77777777" w:rsidTr="003B3D6B">
        <w:trPr>
          <w:trHeight w:val="193"/>
        </w:trPr>
        <w:tc>
          <w:tcPr>
            <w:tcW w:w="6390" w:type="dxa"/>
            <w:gridSpan w:val="4"/>
            <w:tcBorders>
              <w:top w:val="double" w:sz="4" w:space="0" w:color="auto"/>
            </w:tcBorders>
          </w:tcPr>
          <w:p w14:paraId="301C66E4" w14:textId="77777777" w:rsidR="001D6ECF" w:rsidRPr="00E5220B" w:rsidRDefault="001D6ECF" w:rsidP="00B54A6D">
            <w:pPr>
              <w:rPr>
                <w:rFonts w:ascii="Arial" w:eastAsia="Times New Roman" w:hAnsi="Arial" w:cs="Arial"/>
                <w:b/>
                <w:bCs/>
                <w:sz w:val="6"/>
                <w:szCs w:val="24"/>
                <w:highlight w:val="yellow"/>
                <w:lang w:val="en-US" w:eastAsia="de-DE"/>
              </w:rPr>
            </w:pPr>
          </w:p>
        </w:tc>
      </w:tr>
      <w:tr w:rsidR="003B3D6B" w14:paraId="249EB45E" w14:textId="77777777" w:rsidTr="003B3D6B">
        <w:trPr>
          <w:trHeight w:val="134"/>
        </w:trPr>
        <w:tc>
          <w:tcPr>
            <w:tcW w:w="2083" w:type="dxa"/>
          </w:tcPr>
          <w:p w14:paraId="4CD1C2C7" w14:textId="77777777" w:rsidR="001D6ECF" w:rsidRPr="001D6ECF" w:rsidRDefault="001D6ECF" w:rsidP="00B54A6D">
            <w:pPr>
              <w:rPr>
                <w:rFonts w:ascii="Arial" w:hAnsi="Arial" w:cs="Arial"/>
                <w:sz w:val="16"/>
                <w:szCs w:val="16"/>
                <w:lang w:val="en-US"/>
              </w:rPr>
            </w:pPr>
          </w:p>
        </w:tc>
        <w:tc>
          <w:tcPr>
            <w:tcW w:w="1157" w:type="dxa"/>
          </w:tcPr>
          <w:p w14:paraId="262A1E0B" w14:textId="77777777" w:rsidR="001D6ECF" w:rsidRPr="00DB483F" w:rsidRDefault="001D6ECF" w:rsidP="00B54A6D">
            <w:pPr>
              <w:rPr>
                <w:rFonts w:ascii="Arial" w:hAnsi="Arial" w:cs="Arial"/>
                <w:sz w:val="18"/>
                <w:szCs w:val="16"/>
                <w:lang w:val="en-US"/>
              </w:rPr>
            </w:pPr>
            <w:r w:rsidRPr="00DB483F">
              <w:rPr>
                <w:rFonts w:ascii="Arial" w:hAnsi="Arial" w:cs="Arial"/>
                <w:i/>
                <w:sz w:val="18"/>
                <w:szCs w:val="16"/>
                <w:lang w:val="en-US"/>
              </w:rPr>
              <w:t>Mean</w:t>
            </w:r>
          </w:p>
        </w:tc>
        <w:tc>
          <w:tcPr>
            <w:tcW w:w="1620" w:type="dxa"/>
          </w:tcPr>
          <w:p w14:paraId="38CF45FE" w14:textId="77777777" w:rsidR="001D6ECF" w:rsidRPr="00DB483F" w:rsidRDefault="001D6ECF" w:rsidP="00B54A6D">
            <w:pPr>
              <w:rPr>
                <w:rFonts w:ascii="Arial" w:hAnsi="Arial" w:cs="Arial"/>
                <w:sz w:val="18"/>
                <w:szCs w:val="16"/>
                <w:lang w:val="en-US"/>
              </w:rPr>
            </w:pPr>
            <w:r w:rsidRPr="00DB483F">
              <w:rPr>
                <w:rFonts w:ascii="Arial" w:hAnsi="Arial" w:cs="Arial"/>
                <w:i/>
                <w:sz w:val="18"/>
                <w:szCs w:val="16"/>
                <w:lang w:val="en-US"/>
              </w:rPr>
              <w:t>SD</w:t>
            </w:r>
          </w:p>
        </w:tc>
        <w:tc>
          <w:tcPr>
            <w:tcW w:w="1530" w:type="dxa"/>
          </w:tcPr>
          <w:p w14:paraId="02BCEB62" w14:textId="77777777" w:rsidR="001D6ECF" w:rsidRPr="00DB483F" w:rsidRDefault="001D6ECF" w:rsidP="00B54A6D">
            <w:pPr>
              <w:rPr>
                <w:rFonts w:ascii="Arial" w:hAnsi="Arial" w:cs="Arial"/>
                <w:sz w:val="18"/>
                <w:szCs w:val="16"/>
                <w:lang w:val="en-US"/>
              </w:rPr>
            </w:pPr>
            <w:r w:rsidRPr="00DB483F">
              <w:rPr>
                <w:rFonts w:ascii="Arial" w:hAnsi="Arial" w:cs="Arial"/>
                <w:i/>
                <w:sz w:val="18"/>
                <w:szCs w:val="16"/>
                <w:lang w:val="en-US"/>
              </w:rPr>
              <w:t>Range</w:t>
            </w:r>
          </w:p>
        </w:tc>
      </w:tr>
      <w:tr w:rsidR="003B3D6B" w14:paraId="7A2515C7" w14:textId="77777777" w:rsidTr="003B3D6B">
        <w:trPr>
          <w:trHeight w:val="134"/>
        </w:trPr>
        <w:tc>
          <w:tcPr>
            <w:tcW w:w="2083" w:type="dxa"/>
            <w:tcBorders>
              <w:bottom w:val="single" w:sz="4" w:space="0" w:color="auto"/>
            </w:tcBorders>
          </w:tcPr>
          <w:p w14:paraId="777A429A" w14:textId="77777777" w:rsidR="001D6ECF" w:rsidRPr="001D6ECF" w:rsidRDefault="001D6ECF" w:rsidP="00B54A6D">
            <w:pPr>
              <w:rPr>
                <w:rFonts w:ascii="Arial" w:hAnsi="Arial" w:cs="Arial"/>
                <w:sz w:val="16"/>
                <w:szCs w:val="16"/>
                <w:lang w:val="en-US"/>
              </w:rPr>
            </w:pPr>
          </w:p>
        </w:tc>
        <w:tc>
          <w:tcPr>
            <w:tcW w:w="1157" w:type="dxa"/>
            <w:tcBorders>
              <w:bottom w:val="single" w:sz="4" w:space="0" w:color="auto"/>
            </w:tcBorders>
          </w:tcPr>
          <w:p w14:paraId="285A1797" w14:textId="77777777" w:rsidR="001D6ECF" w:rsidRPr="001D6ECF" w:rsidRDefault="001D6ECF" w:rsidP="00B54A6D">
            <w:pPr>
              <w:rPr>
                <w:rFonts w:ascii="Arial" w:hAnsi="Arial" w:cs="Arial"/>
                <w:sz w:val="16"/>
                <w:szCs w:val="16"/>
                <w:lang w:val="en-US"/>
              </w:rPr>
            </w:pPr>
          </w:p>
        </w:tc>
        <w:tc>
          <w:tcPr>
            <w:tcW w:w="1620" w:type="dxa"/>
            <w:tcBorders>
              <w:bottom w:val="single" w:sz="4" w:space="0" w:color="auto"/>
            </w:tcBorders>
          </w:tcPr>
          <w:p w14:paraId="2347C942" w14:textId="77777777" w:rsidR="001D6ECF" w:rsidRPr="001D6ECF" w:rsidRDefault="001D6ECF" w:rsidP="00B54A6D">
            <w:pPr>
              <w:rPr>
                <w:rFonts w:ascii="Arial" w:hAnsi="Arial" w:cs="Arial"/>
                <w:sz w:val="16"/>
                <w:szCs w:val="16"/>
                <w:lang w:val="en-US"/>
              </w:rPr>
            </w:pPr>
          </w:p>
        </w:tc>
        <w:tc>
          <w:tcPr>
            <w:tcW w:w="1530" w:type="dxa"/>
            <w:tcBorders>
              <w:bottom w:val="single" w:sz="4" w:space="0" w:color="auto"/>
            </w:tcBorders>
          </w:tcPr>
          <w:p w14:paraId="1400B4CF" w14:textId="77777777" w:rsidR="001D6ECF" w:rsidRPr="001D6ECF" w:rsidRDefault="001D6ECF" w:rsidP="00B54A6D">
            <w:pPr>
              <w:rPr>
                <w:rFonts w:ascii="Arial" w:hAnsi="Arial" w:cs="Arial"/>
                <w:sz w:val="16"/>
                <w:szCs w:val="16"/>
                <w:lang w:val="en-US"/>
              </w:rPr>
            </w:pPr>
          </w:p>
        </w:tc>
      </w:tr>
      <w:tr w:rsidR="003B3D6B" w14:paraId="0D7B8C12" w14:textId="77777777" w:rsidTr="003B3D6B">
        <w:trPr>
          <w:trHeight w:val="134"/>
        </w:trPr>
        <w:tc>
          <w:tcPr>
            <w:tcW w:w="2083" w:type="dxa"/>
            <w:tcBorders>
              <w:top w:val="single" w:sz="4" w:space="0" w:color="auto"/>
            </w:tcBorders>
          </w:tcPr>
          <w:p w14:paraId="7BC1766A" w14:textId="77777777" w:rsidR="001D6ECF" w:rsidRPr="001D6ECF" w:rsidRDefault="001D6ECF" w:rsidP="00B54A6D">
            <w:pPr>
              <w:rPr>
                <w:rFonts w:ascii="Arial" w:hAnsi="Arial" w:cs="Arial"/>
                <w:sz w:val="16"/>
                <w:szCs w:val="16"/>
                <w:lang w:val="en-US"/>
              </w:rPr>
            </w:pPr>
          </w:p>
        </w:tc>
        <w:tc>
          <w:tcPr>
            <w:tcW w:w="1157" w:type="dxa"/>
            <w:tcBorders>
              <w:top w:val="single" w:sz="4" w:space="0" w:color="auto"/>
            </w:tcBorders>
          </w:tcPr>
          <w:p w14:paraId="47E8BBEA" w14:textId="77777777" w:rsidR="001D6ECF" w:rsidRPr="001D6ECF" w:rsidRDefault="001D6ECF" w:rsidP="00B54A6D">
            <w:pPr>
              <w:rPr>
                <w:rFonts w:ascii="Arial" w:hAnsi="Arial" w:cs="Arial"/>
                <w:sz w:val="16"/>
                <w:szCs w:val="16"/>
                <w:lang w:val="en-US"/>
              </w:rPr>
            </w:pPr>
          </w:p>
        </w:tc>
        <w:tc>
          <w:tcPr>
            <w:tcW w:w="1620" w:type="dxa"/>
            <w:tcBorders>
              <w:top w:val="single" w:sz="4" w:space="0" w:color="auto"/>
            </w:tcBorders>
          </w:tcPr>
          <w:p w14:paraId="467DE024" w14:textId="77777777" w:rsidR="001D6ECF" w:rsidRPr="001D6ECF" w:rsidRDefault="001D6ECF" w:rsidP="00B54A6D">
            <w:pPr>
              <w:rPr>
                <w:rFonts w:ascii="Arial" w:hAnsi="Arial" w:cs="Arial"/>
                <w:sz w:val="16"/>
                <w:szCs w:val="16"/>
                <w:lang w:val="en-US"/>
              </w:rPr>
            </w:pPr>
          </w:p>
        </w:tc>
        <w:tc>
          <w:tcPr>
            <w:tcW w:w="1530" w:type="dxa"/>
            <w:tcBorders>
              <w:top w:val="single" w:sz="4" w:space="0" w:color="auto"/>
            </w:tcBorders>
          </w:tcPr>
          <w:p w14:paraId="660CA0A3" w14:textId="77777777" w:rsidR="001D6ECF" w:rsidRPr="001D6ECF" w:rsidRDefault="001D6ECF" w:rsidP="00B54A6D">
            <w:pPr>
              <w:rPr>
                <w:rFonts w:ascii="Arial" w:hAnsi="Arial" w:cs="Arial"/>
                <w:sz w:val="16"/>
                <w:szCs w:val="16"/>
                <w:lang w:val="en-US"/>
              </w:rPr>
            </w:pPr>
          </w:p>
        </w:tc>
      </w:tr>
      <w:tr w:rsidR="00022466" w14:paraId="47278090" w14:textId="77777777" w:rsidTr="003B3D6B">
        <w:trPr>
          <w:trHeight w:val="497"/>
        </w:trPr>
        <w:tc>
          <w:tcPr>
            <w:tcW w:w="2083" w:type="dxa"/>
          </w:tcPr>
          <w:p w14:paraId="57B955DF" w14:textId="76F646D4" w:rsidR="000E767B" w:rsidRPr="004D36AB" w:rsidRDefault="004D36AB" w:rsidP="000E767B">
            <w:pPr>
              <w:rPr>
                <w:rFonts w:ascii="Arial" w:hAnsi="Arial" w:cs="Arial"/>
                <w:i/>
                <w:sz w:val="18"/>
                <w:szCs w:val="16"/>
                <w:lang w:val="en-US"/>
              </w:rPr>
            </w:pPr>
            <w:r w:rsidRPr="004D36AB">
              <w:rPr>
                <w:rFonts w:ascii="Arial" w:hAnsi="Arial" w:cs="Arial"/>
                <w:i/>
                <w:sz w:val="18"/>
                <w:szCs w:val="16"/>
                <w:lang w:val="en-US"/>
              </w:rPr>
              <w:t>EEG</w:t>
            </w:r>
            <w:r w:rsidR="00625A73">
              <w:rPr>
                <w:rFonts w:ascii="Arial" w:hAnsi="Arial" w:cs="Arial"/>
                <w:i/>
                <w:sz w:val="18"/>
                <w:szCs w:val="16"/>
                <w:lang w:val="en-US"/>
              </w:rPr>
              <w:t xml:space="preserve"> (</w:t>
            </w:r>
            <w:proofErr w:type="spellStart"/>
            <w:r w:rsidR="00625A73">
              <w:rPr>
                <w:rFonts w:ascii="Calibri" w:hAnsi="Calibri" w:cs="Calibri"/>
                <w:i/>
                <w:sz w:val="18"/>
                <w:szCs w:val="16"/>
                <w:lang w:val="en-US"/>
              </w:rPr>
              <w:t>μ</w:t>
            </w:r>
            <w:r w:rsidR="00625A73">
              <w:rPr>
                <w:rFonts w:ascii="Arial" w:hAnsi="Arial" w:cs="Arial"/>
                <w:i/>
                <w:sz w:val="18"/>
                <w:szCs w:val="16"/>
                <w:lang w:val="en-US"/>
              </w:rPr>
              <w:t>V</w:t>
            </w:r>
            <w:proofErr w:type="spellEnd"/>
            <w:r w:rsidR="00625A73">
              <w:rPr>
                <w:rFonts w:ascii="Arial" w:hAnsi="Arial" w:cs="Arial"/>
                <w:i/>
                <w:sz w:val="18"/>
                <w:szCs w:val="16"/>
                <w:lang w:val="en-US"/>
              </w:rPr>
              <w:t>)</w:t>
            </w:r>
          </w:p>
        </w:tc>
        <w:tc>
          <w:tcPr>
            <w:tcW w:w="1157" w:type="dxa"/>
          </w:tcPr>
          <w:p w14:paraId="7C2022DA" w14:textId="3BE17261" w:rsidR="000E767B" w:rsidRPr="001D6ECF" w:rsidRDefault="000E767B" w:rsidP="000E767B">
            <w:pPr>
              <w:rPr>
                <w:rFonts w:ascii="Arial" w:hAnsi="Arial" w:cs="Arial"/>
                <w:sz w:val="16"/>
                <w:szCs w:val="16"/>
                <w:lang w:val="en-US"/>
              </w:rPr>
            </w:pPr>
          </w:p>
        </w:tc>
        <w:tc>
          <w:tcPr>
            <w:tcW w:w="1620" w:type="dxa"/>
          </w:tcPr>
          <w:p w14:paraId="77E5F30A" w14:textId="549A3B4A" w:rsidR="000E767B" w:rsidRPr="001D6ECF" w:rsidRDefault="000E767B" w:rsidP="000E767B">
            <w:pPr>
              <w:rPr>
                <w:rFonts w:ascii="Arial" w:hAnsi="Arial" w:cs="Arial"/>
                <w:sz w:val="16"/>
                <w:szCs w:val="16"/>
                <w:lang w:val="en-US"/>
              </w:rPr>
            </w:pPr>
          </w:p>
        </w:tc>
        <w:tc>
          <w:tcPr>
            <w:tcW w:w="1530" w:type="dxa"/>
          </w:tcPr>
          <w:p w14:paraId="4BA9AB90" w14:textId="3D287841" w:rsidR="000E767B" w:rsidRPr="001D6ECF" w:rsidRDefault="000E767B" w:rsidP="00F64C96">
            <w:pPr>
              <w:rPr>
                <w:rFonts w:ascii="Arial" w:hAnsi="Arial" w:cs="Arial"/>
                <w:sz w:val="16"/>
                <w:szCs w:val="16"/>
                <w:lang w:val="en-US"/>
              </w:rPr>
            </w:pPr>
          </w:p>
        </w:tc>
      </w:tr>
      <w:tr w:rsidR="004D36AB" w14:paraId="578CE1EC" w14:textId="77777777" w:rsidTr="003B3D6B">
        <w:trPr>
          <w:trHeight w:val="497"/>
        </w:trPr>
        <w:tc>
          <w:tcPr>
            <w:tcW w:w="2083" w:type="dxa"/>
          </w:tcPr>
          <w:p w14:paraId="7A509273" w14:textId="00E797C7" w:rsidR="004D36AB" w:rsidRPr="00B205FD" w:rsidRDefault="004D36AB" w:rsidP="004D36AB">
            <w:pPr>
              <w:rPr>
                <w:rFonts w:ascii="Arial" w:hAnsi="Arial" w:cs="Arial"/>
                <w:sz w:val="18"/>
                <w:szCs w:val="16"/>
                <w:lang w:val="en-US"/>
              </w:rPr>
            </w:pPr>
            <w:r w:rsidRPr="00B205FD">
              <w:rPr>
                <w:rFonts w:ascii="Arial" w:hAnsi="Arial" w:cs="Arial"/>
                <w:sz w:val="18"/>
                <w:szCs w:val="16"/>
                <w:lang w:val="en-US"/>
              </w:rPr>
              <w:t>ERN</w:t>
            </w:r>
          </w:p>
        </w:tc>
        <w:tc>
          <w:tcPr>
            <w:tcW w:w="1157" w:type="dxa"/>
          </w:tcPr>
          <w:p w14:paraId="000F3546" w14:textId="4FB6506F" w:rsidR="004D36AB" w:rsidRDefault="004D36AB" w:rsidP="004D36AB">
            <w:pPr>
              <w:rPr>
                <w:rFonts w:ascii="Arial" w:hAnsi="Arial" w:cs="Arial"/>
                <w:sz w:val="16"/>
                <w:szCs w:val="16"/>
                <w:lang w:val="en-US"/>
              </w:rPr>
            </w:pPr>
            <w:r>
              <w:rPr>
                <w:rFonts w:ascii="Arial" w:hAnsi="Arial" w:cs="Arial"/>
                <w:sz w:val="16"/>
                <w:szCs w:val="16"/>
                <w:lang w:val="en-US"/>
              </w:rPr>
              <w:t>-4.48</w:t>
            </w:r>
          </w:p>
        </w:tc>
        <w:tc>
          <w:tcPr>
            <w:tcW w:w="1620" w:type="dxa"/>
          </w:tcPr>
          <w:p w14:paraId="627B7CB1" w14:textId="2038936F" w:rsidR="004D36AB" w:rsidRDefault="004D36AB" w:rsidP="004D36AB">
            <w:pPr>
              <w:rPr>
                <w:rFonts w:ascii="Arial" w:hAnsi="Arial" w:cs="Arial"/>
                <w:sz w:val="16"/>
                <w:szCs w:val="16"/>
                <w:lang w:val="en-US"/>
              </w:rPr>
            </w:pPr>
            <w:r>
              <w:rPr>
                <w:rFonts w:ascii="Arial" w:hAnsi="Arial" w:cs="Arial"/>
                <w:sz w:val="16"/>
                <w:szCs w:val="16"/>
                <w:lang w:val="en-US"/>
              </w:rPr>
              <w:t>2.89</w:t>
            </w:r>
          </w:p>
        </w:tc>
        <w:tc>
          <w:tcPr>
            <w:tcW w:w="1530" w:type="dxa"/>
          </w:tcPr>
          <w:p w14:paraId="366B9055" w14:textId="357CD7DA" w:rsidR="004D36AB" w:rsidRDefault="004D36AB" w:rsidP="004D36AB">
            <w:pPr>
              <w:rPr>
                <w:rFonts w:ascii="Arial" w:hAnsi="Arial" w:cs="Arial"/>
                <w:sz w:val="16"/>
                <w:szCs w:val="16"/>
                <w:lang w:val="en-US"/>
              </w:rPr>
            </w:pPr>
            <w:r>
              <w:rPr>
                <w:rFonts w:ascii="Arial" w:hAnsi="Arial" w:cs="Arial"/>
                <w:sz w:val="16"/>
                <w:szCs w:val="16"/>
                <w:lang w:val="en-US"/>
              </w:rPr>
              <w:t>-15.29 – 2.64</w:t>
            </w:r>
          </w:p>
        </w:tc>
      </w:tr>
      <w:tr w:rsidR="004D36AB" w14:paraId="08EBA5FD" w14:textId="77777777" w:rsidTr="003B3D6B">
        <w:trPr>
          <w:trHeight w:val="497"/>
        </w:trPr>
        <w:tc>
          <w:tcPr>
            <w:tcW w:w="2083" w:type="dxa"/>
          </w:tcPr>
          <w:p w14:paraId="0E22127A" w14:textId="0DC3084A" w:rsidR="004D36AB" w:rsidRPr="00B205FD" w:rsidRDefault="004D36AB" w:rsidP="004D36AB">
            <w:pPr>
              <w:rPr>
                <w:rFonts w:ascii="Arial" w:hAnsi="Arial" w:cs="Arial"/>
                <w:sz w:val="18"/>
                <w:szCs w:val="16"/>
                <w:lang w:val="en-US"/>
              </w:rPr>
            </w:pPr>
            <w:r w:rsidRPr="00B205FD">
              <w:rPr>
                <w:rFonts w:ascii="Arial" w:hAnsi="Arial" w:cs="Arial"/>
                <w:sz w:val="18"/>
                <w:szCs w:val="16"/>
                <w:lang w:val="en-US"/>
              </w:rPr>
              <w:t>ERN gain</w:t>
            </w:r>
          </w:p>
        </w:tc>
        <w:tc>
          <w:tcPr>
            <w:tcW w:w="1157" w:type="dxa"/>
          </w:tcPr>
          <w:p w14:paraId="4C2B90A9" w14:textId="0EEE4AEE" w:rsidR="004D36AB" w:rsidRPr="001D6ECF" w:rsidRDefault="004D36AB" w:rsidP="004D36AB">
            <w:pPr>
              <w:rPr>
                <w:rFonts w:ascii="Arial" w:hAnsi="Arial" w:cs="Arial"/>
                <w:sz w:val="16"/>
                <w:szCs w:val="16"/>
                <w:lang w:val="en-US"/>
              </w:rPr>
            </w:pPr>
            <w:r>
              <w:rPr>
                <w:rFonts w:ascii="Arial" w:hAnsi="Arial" w:cs="Arial"/>
                <w:sz w:val="16"/>
                <w:szCs w:val="16"/>
                <w:lang w:val="en-US"/>
              </w:rPr>
              <w:t>-4.43</w:t>
            </w:r>
          </w:p>
        </w:tc>
        <w:tc>
          <w:tcPr>
            <w:tcW w:w="1620" w:type="dxa"/>
          </w:tcPr>
          <w:p w14:paraId="3E598208" w14:textId="15DAD956" w:rsidR="004D36AB" w:rsidRPr="001D6ECF" w:rsidRDefault="004D36AB" w:rsidP="004D36AB">
            <w:pPr>
              <w:rPr>
                <w:rFonts w:ascii="Arial" w:hAnsi="Arial" w:cs="Arial"/>
                <w:sz w:val="16"/>
                <w:szCs w:val="16"/>
                <w:lang w:val="en-US"/>
              </w:rPr>
            </w:pPr>
            <w:r>
              <w:rPr>
                <w:rFonts w:ascii="Arial" w:hAnsi="Arial" w:cs="Arial"/>
                <w:sz w:val="16"/>
                <w:szCs w:val="16"/>
                <w:lang w:val="en-US"/>
              </w:rPr>
              <w:t>3.01</w:t>
            </w:r>
          </w:p>
        </w:tc>
        <w:tc>
          <w:tcPr>
            <w:tcW w:w="1530" w:type="dxa"/>
          </w:tcPr>
          <w:p w14:paraId="0ADE3032" w14:textId="4DDAA582" w:rsidR="004D36AB" w:rsidRPr="001D6ECF" w:rsidRDefault="004D36AB" w:rsidP="004D36AB">
            <w:pPr>
              <w:rPr>
                <w:rFonts w:ascii="Arial" w:hAnsi="Arial" w:cs="Arial"/>
                <w:sz w:val="16"/>
                <w:szCs w:val="16"/>
                <w:lang w:val="en-US"/>
              </w:rPr>
            </w:pPr>
            <w:r>
              <w:rPr>
                <w:rFonts w:ascii="Arial" w:hAnsi="Arial" w:cs="Arial"/>
                <w:sz w:val="16"/>
                <w:szCs w:val="16"/>
                <w:lang w:val="en-US"/>
              </w:rPr>
              <w:t>-15.44 – 2.89</w:t>
            </w:r>
          </w:p>
        </w:tc>
      </w:tr>
      <w:tr w:rsidR="004D36AB" w14:paraId="1F6C00EB" w14:textId="77777777" w:rsidTr="003B3D6B">
        <w:trPr>
          <w:trHeight w:val="497"/>
        </w:trPr>
        <w:tc>
          <w:tcPr>
            <w:tcW w:w="2083" w:type="dxa"/>
          </w:tcPr>
          <w:p w14:paraId="2E281531" w14:textId="3CBC8269" w:rsidR="004D36AB" w:rsidRPr="00B205FD" w:rsidRDefault="004D36AB" w:rsidP="004D36AB">
            <w:pPr>
              <w:rPr>
                <w:rFonts w:ascii="Arial" w:hAnsi="Arial" w:cs="Arial"/>
                <w:sz w:val="18"/>
                <w:szCs w:val="16"/>
                <w:lang w:val="en-US"/>
              </w:rPr>
            </w:pPr>
            <w:r w:rsidRPr="00B205FD">
              <w:rPr>
                <w:rFonts w:ascii="Arial" w:hAnsi="Arial" w:cs="Arial"/>
                <w:sz w:val="18"/>
                <w:szCs w:val="16"/>
                <w:lang w:val="en-US"/>
              </w:rPr>
              <w:t>ERN loss</w:t>
            </w:r>
          </w:p>
        </w:tc>
        <w:tc>
          <w:tcPr>
            <w:tcW w:w="1157" w:type="dxa"/>
          </w:tcPr>
          <w:p w14:paraId="52C1BDF5" w14:textId="2E49C40A" w:rsidR="004D36AB" w:rsidRPr="001D6ECF" w:rsidRDefault="004D36AB" w:rsidP="004D36AB">
            <w:pPr>
              <w:rPr>
                <w:rFonts w:ascii="Arial" w:hAnsi="Arial" w:cs="Arial"/>
                <w:sz w:val="16"/>
                <w:szCs w:val="16"/>
                <w:lang w:val="en-US"/>
              </w:rPr>
            </w:pPr>
            <w:r>
              <w:rPr>
                <w:rFonts w:ascii="Arial" w:hAnsi="Arial" w:cs="Arial"/>
                <w:sz w:val="16"/>
                <w:szCs w:val="16"/>
                <w:lang w:val="en-US"/>
              </w:rPr>
              <w:t>-4.56</w:t>
            </w:r>
          </w:p>
        </w:tc>
        <w:tc>
          <w:tcPr>
            <w:tcW w:w="1620" w:type="dxa"/>
          </w:tcPr>
          <w:p w14:paraId="6DA152F1" w14:textId="541B2DC8" w:rsidR="004D36AB" w:rsidRPr="001D6ECF" w:rsidRDefault="004D36AB" w:rsidP="004D36AB">
            <w:pPr>
              <w:rPr>
                <w:rFonts w:ascii="Arial" w:hAnsi="Arial" w:cs="Arial"/>
                <w:sz w:val="16"/>
                <w:szCs w:val="16"/>
                <w:lang w:val="en-US"/>
              </w:rPr>
            </w:pPr>
            <w:r>
              <w:rPr>
                <w:rFonts w:ascii="Arial" w:hAnsi="Arial" w:cs="Arial"/>
                <w:sz w:val="16"/>
                <w:szCs w:val="16"/>
                <w:lang w:val="en-US"/>
              </w:rPr>
              <w:t>2.89</w:t>
            </w:r>
          </w:p>
        </w:tc>
        <w:tc>
          <w:tcPr>
            <w:tcW w:w="1530" w:type="dxa"/>
          </w:tcPr>
          <w:p w14:paraId="60F7D9D1" w14:textId="626A371E" w:rsidR="004D36AB" w:rsidRPr="001D6ECF" w:rsidRDefault="004D36AB" w:rsidP="004D36AB">
            <w:pPr>
              <w:rPr>
                <w:rFonts w:ascii="Arial" w:hAnsi="Arial" w:cs="Arial"/>
                <w:sz w:val="16"/>
                <w:szCs w:val="16"/>
                <w:lang w:val="en-US"/>
              </w:rPr>
            </w:pPr>
            <w:r>
              <w:rPr>
                <w:rFonts w:ascii="Arial" w:hAnsi="Arial" w:cs="Arial"/>
                <w:sz w:val="16"/>
                <w:szCs w:val="16"/>
                <w:lang w:val="en-US"/>
              </w:rPr>
              <w:t>-15.17 – 2.36</w:t>
            </w:r>
          </w:p>
        </w:tc>
      </w:tr>
      <w:tr w:rsidR="003B3D6B" w14:paraId="5B9BA3EA" w14:textId="77777777" w:rsidTr="003B3D6B">
        <w:trPr>
          <w:trHeight w:val="497"/>
        </w:trPr>
        <w:tc>
          <w:tcPr>
            <w:tcW w:w="2083" w:type="dxa"/>
          </w:tcPr>
          <w:p w14:paraId="517BF891" w14:textId="54E56304" w:rsidR="004D36AB" w:rsidRPr="00B205FD" w:rsidRDefault="004D36AB" w:rsidP="004D36AB">
            <w:pPr>
              <w:rPr>
                <w:rFonts w:ascii="Arial" w:hAnsi="Arial" w:cs="Arial"/>
                <w:sz w:val="18"/>
                <w:szCs w:val="16"/>
                <w:lang w:val="en-US"/>
              </w:rPr>
            </w:pPr>
            <w:r w:rsidRPr="00B205FD">
              <w:rPr>
                <w:rFonts w:ascii="Arial" w:hAnsi="Arial" w:cs="Arial"/>
                <w:sz w:val="18"/>
                <w:szCs w:val="16"/>
                <w:lang w:val="en-US"/>
              </w:rPr>
              <w:t>CRN gain</w:t>
            </w:r>
          </w:p>
        </w:tc>
        <w:tc>
          <w:tcPr>
            <w:tcW w:w="1157" w:type="dxa"/>
          </w:tcPr>
          <w:p w14:paraId="1BFBADDE" w14:textId="31D51529" w:rsidR="004D36AB" w:rsidRPr="004A59DB" w:rsidRDefault="004D36AB" w:rsidP="004D36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Arial" w:eastAsia="Times New Roman" w:hAnsi="Arial" w:cs="Arial"/>
                <w:color w:val="000000"/>
                <w:sz w:val="16"/>
                <w:szCs w:val="20"/>
                <w:lang w:val="en-US" w:eastAsia="de-DE"/>
              </w:rPr>
            </w:pPr>
            <w:r>
              <w:rPr>
                <w:rFonts w:ascii="Arial" w:eastAsia="Times New Roman" w:hAnsi="Arial" w:cs="Arial"/>
                <w:color w:val="000000"/>
                <w:sz w:val="16"/>
                <w:szCs w:val="20"/>
                <w:bdr w:val="none" w:sz="0" w:space="0" w:color="auto" w:frame="1"/>
                <w:lang w:val="en-US" w:eastAsia="de-DE"/>
              </w:rPr>
              <w:t>-0.32</w:t>
            </w:r>
          </w:p>
          <w:p w14:paraId="2149D34D" w14:textId="77777777" w:rsidR="004D36AB" w:rsidRPr="001D6ECF" w:rsidRDefault="004D36AB" w:rsidP="004D36AB">
            <w:pPr>
              <w:rPr>
                <w:rFonts w:ascii="Arial" w:hAnsi="Arial" w:cs="Arial"/>
                <w:sz w:val="16"/>
                <w:szCs w:val="16"/>
                <w:lang w:val="en-US"/>
              </w:rPr>
            </w:pPr>
          </w:p>
        </w:tc>
        <w:tc>
          <w:tcPr>
            <w:tcW w:w="1620" w:type="dxa"/>
          </w:tcPr>
          <w:p w14:paraId="283BE68C" w14:textId="704E8390" w:rsidR="004D36AB" w:rsidRPr="00D61D7D" w:rsidRDefault="004D36AB" w:rsidP="004D36AB">
            <w:pPr>
              <w:pStyle w:val="HTMLVorformatiert"/>
              <w:shd w:val="clear" w:color="auto" w:fill="FFFFFF"/>
              <w:wordWrap w:val="0"/>
              <w:rPr>
                <w:rFonts w:ascii="Arial" w:hAnsi="Arial" w:cs="Arial"/>
                <w:color w:val="000000"/>
                <w:sz w:val="16"/>
                <w:lang w:val="en-US"/>
              </w:rPr>
            </w:pPr>
            <w:r>
              <w:rPr>
                <w:rStyle w:val="gntyacmbo3b"/>
                <w:rFonts w:ascii="Arial" w:hAnsi="Arial" w:cs="Arial"/>
                <w:color w:val="000000"/>
                <w:sz w:val="16"/>
                <w:bdr w:val="none" w:sz="0" w:space="0" w:color="auto" w:frame="1"/>
                <w:lang w:val="en-US"/>
              </w:rPr>
              <w:t>2.87</w:t>
            </w:r>
          </w:p>
          <w:p w14:paraId="1D085DD5" w14:textId="77777777" w:rsidR="004D36AB" w:rsidRPr="001D6ECF" w:rsidRDefault="004D36AB" w:rsidP="004D36AB">
            <w:pPr>
              <w:rPr>
                <w:rFonts w:ascii="Arial" w:hAnsi="Arial" w:cs="Arial"/>
                <w:sz w:val="16"/>
                <w:szCs w:val="16"/>
                <w:lang w:val="en-US"/>
              </w:rPr>
            </w:pPr>
          </w:p>
        </w:tc>
        <w:tc>
          <w:tcPr>
            <w:tcW w:w="1530" w:type="dxa"/>
          </w:tcPr>
          <w:p w14:paraId="6504671A" w14:textId="1866C686" w:rsidR="004D36AB" w:rsidRPr="00D61D7D" w:rsidRDefault="004D36AB" w:rsidP="004D36AB">
            <w:pPr>
              <w:pStyle w:val="HTMLVorformatiert"/>
              <w:shd w:val="clear" w:color="auto" w:fill="FFFFFF"/>
              <w:wordWrap w:val="0"/>
              <w:rPr>
                <w:rFonts w:ascii="Arial" w:hAnsi="Arial" w:cs="Arial"/>
                <w:color w:val="000000"/>
                <w:sz w:val="16"/>
                <w:lang w:val="en-US"/>
              </w:rPr>
            </w:pPr>
            <w:r>
              <w:rPr>
                <w:rStyle w:val="gntyacmbo3b"/>
                <w:rFonts w:ascii="Arial" w:hAnsi="Arial" w:cs="Arial"/>
                <w:color w:val="000000"/>
                <w:sz w:val="16"/>
                <w:bdr w:val="none" w:sz="0" w:space="0" w:color="auto" w:frame="1"/>
                <w:lang w:val="en-US"/>
              </w:rPr>
              <w:t>-13.91 – 8.13</w:t>
            </w:r>
          </w:p>
          <w:p w14:paraId="74F44F85" w14:textId="77777777" w:rsidR="004D36AB" w:rsidRPr="001D6ECF" w:rsidRDefault="004D36AB" w:rsidP="004D36AB">
            <w:pPr>
              <w:rPr>
                <w:rFonts w:ascii="Arial" w:hAnsi="Arial" w:cs="Arial"/>
                <w:sz w:val="16"/>
                <w:szCs w:val="16"/>
                <w:lang w:val="en-US"/>
              </w:rPr>
            </w:pPr>
          </w:p>
        </w:tc>
      </w:tr>
      <w:tr w:rsidR="004D36AB" w14:paraId="36243E21" w14:textId="77777777" w:rsidTr="003B3D6B">
        <w:trPr>
          <w:trHeight w:val="497"/>
        </w:trPr>
        <w:tc>
          <w:tcPr>
            <w:tcW w:w="2083" w:type="dxa"/>
          </w:tcPr>
          <w:p w14:paraId="72AF1A0C" w14:textId="540DF554" w:rsidR="004D36AB" w:rsidRPr="00B205FD" w:rsidRDefault="004D36AB" w:rsidP="004D36AB">
            <w:pPr>
              <w:rPr>
                <w:rFonts w:ascii="Arial" w:hAnsi="Arial" w:cs="Arial"/>
                <w:sz w:val="18"/>
                <w:szCs w:val="16"/>
                <w:lang w:val="en-US"/>
              </w:rPr>
            </w:pPr>
            <w:r w:rsidRPr="00B205FD">
              <w:rPr>
                <w:rFonts w:ascii="Arial" w:hAnsi="Arial" w:cs="Arial"/>
                <w:sz w:val="18"/>
                <w:szCs w:val="16"/>
                <w:lang w:val="en-US"/>
              </w:rPr>
              <w:t>CRN loss</w:t>
            </w:r>
          </w:p>
        </w:tc>
        <w:tc>
          <w:tcPr>
            <w:tcW w:w="1157" w:type="dxa"/>
          </w:tcPr>
          <w:p w14:paraId="42873C3D" w14:textId="1AC3BC63" w:rsidR="004D36AB" w:rsidRPr="00D61D7D" w:rsidRDefault="004D36AB" w:rsidP="004D36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Arial" w:eastAsia="Times New Roman" w:hAnsi="Arial" w:cs="Arial"/>
                <w:color w:val="000000"/>
                <w:sz w:val="16"/>
                <w:szCs w:val="20"/>
                <w:bdr w:val="none" w:sz="0" w:space="0" w:color="auto" w:frame="1"/>
                <w:lang w:val="en-US" w:eastAsia="de-DE"/>
              </w:rPr>
            </w:pPr>
            <w:r>
              <w:rPr>
                <w:rFonts w:ascii="Arial" w:eastAsia="Times New Roman" w:hAnsi="Arial" w:cs="Arial"/>
                <w:color w:val="000000"/>
                <w:sz w:val="16"/>
                <w:szCs w:val="20"/>
                <w:bdr w:val="none" w:sz="0" w:space="0" w:color="auto" w:frame="1"/>
                <w:lang w:val="en-US" w:eastAsia="de-DE"/>
              </w:rPr>
              <w:t>-0.53</w:t>
            </w:r>
          </w:p>
        </w:tc>
        <w:tc>
          <w:tcPr>
            <w:tcW w:w="1620" w:type="dxa"/>
          </w:tcPr>
          <w:p w14:paraId="591ECFFE" w14:textId="715BA512" w:rsidR="004D36AB" w:rsidRPr="00D61D7D" w:rsidRDefault="004D36AB" w:rsidP="004D36AB">
            <w:pPr>
              <w:pStyle w:val="HTMLVorformatiert"/>
              <w:shd w:val="clear" w:color="auto" w:fill="FFFFFF"/>
              <w:wordWrap w:val="0"/>
              <w:rPr>
                <w:rStyle w:val="gntyacmbo3b"/>
                <w:rFonts w:ascii="Arial" w:hAnsi="Arial" w:cs="Arial"/>
                <w:color w:val="000000"/>
                <w:sz w:val="16"/>
                <w:bdr w:val="none" w:sz="0" w:space="0" w:color="auto" w:frame="1"/>
                <w:lang w:val="en-US"/>
              </w:rPr>
            </w:pPr>
            <w:r>
              <w:rPr>
                <w:rStyle w:val="gntyacmbo3b"/>
                <w:rFonts w:ascii="Arial" w:hAnsi="Arial" w:cs="Arial"/>
                <w:color w:val="000000"/>
                <w:sz w:val="16"/>
                <w:bdr w:val="none" w:sz="0" w:space="0" w:color="auto" w:frame="1"/>
                <w:lang w:val="en-US"/>
              </w:rPr>
              <w:t>2.81</w:t>
            </w:r>
          </w:p>
        </w:tc>
        <w:tc>
          <w:tcPr>
            <w:tcW w:w="1530" w:type="dxa"/>
          </w:tcPr>
          <w:p w14:paraId="0E1E2954" w14:textId="5A782195" w:rsidR="004D36AB" w:rsidRPr="00D61D7D" w:rsidRDefault="004D36AB" w:rsidP="004D36AB">
            <w:pPr>
              <w:pStyle w:val="HTMLVorformatiert"/>
              <w:shd w:val="clear" w:color="auto" w:fill="FFFFFF"/>
              <w:wordWrap w:val="0"/>
              <w:rPr>
                <w:rStyle w:val="gntyacmbo3b"/>
                <w:rFonts w:ascii="Arial" w:hAnsi="Arial" w:cs="Arial"/>
                <w:color w:val="000000"/>
                <w:sz w:val="16"/>
                <w:bdr w:val="none" w:sz="0" w:space="0" w:color="auto" w:frame="1"/>
                <w:lang w:val="en-US"/>
              </w:rPr>
            </w:pPr>
            <w:r>
              <w:rPr>
                <w:rStyle w:val="gntyacmbo3b"/>
                <w:rFonts w:ascii="Arial" w:hAnsi="Arial" w:cs="Arial"/>
                <w:color w:val="000000"/>
                <w:sz w:val="16"/>
                <w:bdr w:val="none" w:sz="0" w:space="0" w:color="auto" w:frame="1"/>
                <w:lang w:val="en-US"/>
              </w:rPr>
              <w:t>-8.39 – 8.30</w:t>
            </w:r>
          </w:p>
        </w:tc>
      </w:tr>
      <w:tr w:rsidR="004D36AB" w14:paraId="7FD8E6FF" w14:textId="77777777" w:rsidTr="003B3D6B">
        <w:trPr>
          <w:trHeight w:val="19"/>
        </w:trPr>
        <w:tc>
          <w:tcPr>
            <w:tcW w:w="2083" w:type="dxa"/>
          </w:tcPr>
          <w:p w14:paraId="50A71C53" w14:textId="77777777" w:rsidR="004D36AB" w:rsidRPr="00B205FD" w:rsidRDefault="004D36AB" w:rsidP="004D36AB">
            <w:pPr>
              <w:rPr>
                <w:rFonts w:ascii="Arial" w:hAnsi="Arial" w:cs="Arial"/>
                <w:sz w:val="18"/>
                <w:szCs w:val="16"/>
                <w:lang w:val="en-US"/>
              </w:rPr>
            </w:pPr>
          </w:p>
        </w:tc>
        <w:tc>
          <w:tcPr>
            <w:tcW w:w="1157" w:type="dxa"/>
          </w:tcPr>
          <w:p w14:paraId="35F68CB2" w14:textId="77777777" w:rsidR="004D36AB" w:rsidRDefault="004D36AB" w:rsidP="004D36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Arial" w:eastAsia="Times New Roman" w:hAnsi="Arial" w:cs="Arial"/>
                <w:color w:val="000000"/>
                <w:sz w:val="16"/>
                <w:szCs w:val="20"/>
                <w:bdr w:val="none" w:sz="0" w:space="0" w:color="auto" w:frame="1"/>
                <w:lang w:val="en-US" w:eastAsia="de-DE"/>
              </w:rPr>
            </w:pPr>
          </w:p>
        </w:tc>
        <w:tc>
          <w:tcPr>
            <w:tcW w:w="1620" w:type="dxa"/>
          </w:tcPr>
          <w:p w14:paraId="4E805BC2" w14:textId="77777777" w:rsidR="004D36AB" w:rsidRDefault="004D36AB" w:rsidP="004D36AB">
            <w:pPr>
              <w:pStyle w:val="HTMLVorformatiert"/>
              <w:shd w:val="clear" w:color="auto" w:fill="FFFFFF"/>
              <w:wordWrap w:val="0"/>
              <w:rPr>
                <w:rStyle w:val="gntyacmbo3b"/>
                <w:rFonts w:ascii="Arial" w:hAnsi="Arial" w:cs="Arial"/>
                <w:color w:val="000000"/>
                <w:sz w:val="16"/>
                <w:bdr w:val="none" w:sz="0" w:space="0" w:color="auto" w:frame="1"/>
                <w:lang w:val="en-US"/>
              </w:rPr>
            </w:pPr>
          </w:p>
        </w:tc>
        <w:tc>
          <w:tcPr>
            <w:tcW w:w="1530" w:type="dxa"/>
          </w:tcPr>
          <w:p w14:paraId="2D4D0C2D" w14:textId="77777777" w:rsidR="004D36AB" w:rsidRDefault="004D36AB" w:rsidP="004D36AB">
            <w:pPr>
              <w:pStyle w:val="HTMLVorformatiert"/>
              <w:shd w:val="clear" w:color="auto" w:fill="FFFFFF"/>
              <w:wordWrap w:val="0"/>
              <w:rPr>
                <w:rStyle w:val="gntyacmbo3b"/>
                <w:rFonts w:ascii="Arial" w:hAnsi="Arial" w:cs="Arial"/>
                <w:color w:val="000000"/>
                <w:sz w:val="16"/>
                <w:bdr w:val="none" w:sz="0" w:space="0" w:color="auto" w:frame="1"/>
                <w:lang w:val="en-US"/>
              </w:rPr>
            </w:pPr>
          </w:p>
        </w:tc>
      </w:tr>
      <w:tr w:rsidR="00022466" w14:paraId="746A3170" w14:textId="77777777" w:rsidTr="003B3D6B">
        <w:trPr>
          <w:trHeight w:val="497"/>
        </w:trPr>
        <w:tc>
          <w:tcPr>
            <w:tcW w:w="2083" w:type="dxa"/>
          </w:tcPr>
          <w:p w14:paraId="7CEC38EC" w14:textId="04390C55" w:rsidR="004D36AB" w:rsidRPr="004D36AB" w:rsidRDefault="00625A73" w:rsidP="004D36AB">
            <w:pPr>
              <w:rPr>
                <w:rFonts w:ascii="Arial" w:hAnsi="Arial" w:cs="Arial"/>
                <w:i/>
                <w:sz w:val="18"/>
                <w:szCs w:val="16"/>
                <w:lang w:val="en-US"/>
              </w:rPr>
            </w:pPr>
            <w:r>
              <w:rPr>
                <w:rFonts w:ascii="Arial" w:hAnsi="Arial" w:cs="Arial"/>
                <w:i/>
                <w:sz w:val="18"/>
                <w:szCs w:val="16"/>
                <w:lang w:val="en-US"/>
              </w:rPr>
              <w:t>Accuracy (%)</w:t>
            </w:r>
          </w:p>
        </w:tc>
        <w:tc>
          <w:tcPr>
            <w:tcW w:w="1157" w:type="dxa"/>
          </w:tcPr>
          <w:p w14:paraId="0D50ABAD" w14:textId="11E28780" w:rsidR="004D36AB" w:rsidRPr="001D6ECF" w:rsidRDefault="004D36AB" w:rsidP="004D36AB">
            <w:pPr>
              <w:rPr>
                <w:rFonts w:ascii="Arial" w:hAnsi="Arial" w:cs="Arial"/>
                <w:sz w:val="16"/>
                <w:szCs w:val="16"/>
                <w:lang w:val="en-US"/>
              </w:rPr>
            </w:pPr>
          </w:p>
        </w:tc>
        <w:tc>
          <w:tcPr>
            <w:tcW w:w="1620" w:type="dxa"/>
          </w:tcPr>
          <w:p w14:paraId="6AD6BBB9" w14:textId="50C0DCC6" w:rsidR="004D36AB" w:rsidRPr="001D6ECF" w:rsidRDefault="004D36AB" w:rsidP="004D36AB">
            <w:pPr>
              <w:rPr>
                <w:rFonts w:ascii="Arial" w:hAnsi="Arial" w:cs="Arial"/>
                <w:sz w:val="16"/>
                <w:szCs w:val="16"/>
                <w:lang w:val="en-US"/>
              </w:rPr>
            </w:pPr>
          </w:p>
        </w:tc>
        <w:tc>
          <w:tcPr>
            <w:tcW w:w="1530" w:type="dxa"/>
          </w:tcPr>
          <w:p w14:paraId="4AECAB08" w14:textId="2B3CA634" w:rsidR="004D36AB" w:rsidRPr="001D6ECF" w:rsidRDefault="004D36AB" w:rsidP="004D36AB">
            <w:pPr>
              <w:rPr>
                <w:rFonts w:ascii="Arial" w:hAnsi="Arial" w:cs="Arial"/>
                <w:sz w:val="16"/>
                <w:szCs w:val="16"/>
                <w:lang w:val="en-US"/>
              </w:rPr>
            </w:pPr>
          </w:p>
        </w:tc>
      </w:tr>
      <w:tr w:rsidR="004D36AB" w14:paraId="252F682E" w14:textId="77777777" w:rsidTr="003B3D6B">
        <w:trPr>
          <w:trHeight w:val="497"/>
        </w:trPr>
        <w:tc>
          <w:tcPr>
            <w:tcW w:w="2083" w:type="dxa"/>
          </w:tcPr>
          <w:p w14:paraId="7507A403" w14:textId="10AC41D0" w:rsidR="004D36AB" w:rsidRPr="00B205FD" w:rsidRDefault="004D36AB" w:rsidP="004C6A2A">
            <w:pPr>
              <w:rPr>
                <w:rFonts w:ascii="Arial" w:hAnsi="Arial" w:cs="Arial"/>
                <w:sz w:val="18"/>
                <w:szCs w:val="16"/>
                <w:lang w:val="en-US"/>
              </w:rPr>
            </w:pPr>
            <w:r w:rsidRPr="00B205FD">
              <w:rPr>
                <w:rFonts w:ascii="Arial" w:hAnsi="Arial" w:cs="Arial"/>
                <w:sz w:val="18"/>
                <w:szCs w:val="16"/>
                <w:lang w:val="en-US"/>
              </w:rPr>
              <w:t>Error rate</w:t>
            </w:r>
            <w:r w:rsidR="00625A73">
              <w:rPr>
                <w:rFonts w:ascii="Arial" w:hAnsi="Arial" w:cs="Arial"/>
                <w:sz w:val="18"/>
                <w:szCs w:val="16"/>
                <w:lang w:val="en-US"/>
              </w:rPr>
              <w:t xml:space="preserve"> </w:t>
            </w:r>
          </w:p>
        </w:tc>
        <w:tc>
          <w:tcPr>
            <w:tcW w:w="1157" w:type="dxa"/>
          </w:tcPr>
          <w:p w14:paraId="412C0006" w14:textId="31FF618D" w:rsidR="004D36AB" w:rsidRDefault="00404435" w:rsidP="004D36AB">
            <w:pPr>
              <w:rPr>
                <w:rFonts w:ascii="Arial" w:hAnsi="Arial" w:cs="Arial"/>
                <w:sz w:val="16"/>
                <w:szCs w:val="16"/>
                <w:lang w:val="en-US"/>
              </w:rPr>
            </w:pPr>
            <w:r>
              <w:rPr>
                <w:rFonts w:ascii="Arial" w:hAnsi="Arial" w:cs="Arial"/>
                <w:sz w:val="16"/>
                <w:szCs w:val="16"/>
                <w:lang w:val="en-US"/>
              </w:rPr>
              <w:t>17.76</w:t>
            </w:r>
          </w:p>
        </w:tc>
        <w:tc>
          <w:tcPr>
            <w:tcW w:w="1620" w:type="dxa"/>
          </w:tcPr>
          <w:p w14:paraId="5009C69D" w14:textId="2D77B243" w:rsidR="004D36AB" w:rsidRDefault="00404435" w:rsidP="004D36AB">
            <w:pPr>
              <w:rPr>
                <w:rFonts w:ascii="Arial" w:hAnsi="Arial" w:cs="Arial"/>
                <w:sz w:val="16"/>
                <w:szCs w:val="16"/>
                <w:lang w:val="en-US"/>
              </w:rPr>
            </w:pPr>
            <w:r>
              <w:rPr>
                <w:rFonts w:ascii="Arial" w:hAnsi="Arial" w:cs="Arial"/>
                <w:sz w:val="16"/>
                <w:szCs w:val="16"/>
                <w:lang w:val="en-US"/>
              </w:rPr>
              <w:t>7.94</w:t>
            </w:r>
          </w:p>
        </w:tc>
        <w:tc>
          <w:tcPr>
            <w:tcW w:w="1530" w:type="dxa"/>
          </w:tcPr>
          <w:p w14:paraId="2215461C" w14:textId="2EEE249D" w:rsidR="004D36AB" w:rsidRDefault="00404435" w:rsidP="004D36AB">
            <w:pPr>
              <w:rPr>
                <w:rFonts w:ascii="Arial" w:hAnsi="Arial" w:cs="Arial"/>
                <w:sz w:val="16"/>
                <w:szCs w:val="16"/>
                <w:lang w:val="en-US"/>
              </w:rPr>
            </w:pPr>
            <w:r>
              <w:rPr>
                <w:rFonts w:ascii="Arial" w:hAnsi="Arial" w:cs="Arial"/>
                <w:sz w:val="16"/>
                <w:szCs w:val="16"/>
                <w:lang w:val="en-US"/>
              </w:rPr>
              <w:t>5.31 – 39.01</w:t>
            </w:r>
          </w:p>
        </w:tc>
      </w:tr>
      <w:tr w:rsidR="00625A73" w14:paraId="4CD2A856" w14:textId="77777777" w:rsidTr="003B3D6B">
        <w:trPr>
          <w:trHeight w:val="497"/>
        </w:trPr>
        <w:tc>
          <w:tcPr>
            <w:tcW w:w="2083" w:type="dxa"/>
          </w:tcPr>
          <w:p w14:paraId="21E0C18B" w14:textId="3B6595AA" w:rsidR="00625A73" w:rsidRPr="00B205FD" w:rsidRDefault="00625A73" w:rsidP="004C6A2A">
            <w:pPr>
              <w:rPr>
                <w:rFonts w:ascii="Arial" w:hAnsi="Arial" w:cs="Arial"/>
                <w:sz w:val="18"/>
                <w:szCs w:val="16"/>
                <w:lang w:val="en-US"/>
              </w:rPr>
            </w:pPr>
            <w:r w:rsidRPr="00B205FD">
              <w:rPr>
                <w:rFonts w:ascii="Arial" w:hAnsi="Arial" w:cs="Arial"/>
                <w:sz w:val="18"/>
                <w:szCs w:val="16"/>
                <w:lang w:val="en-US"/>
              </w:rPr>
              <w:t>PEA</w:t>
            </w:r>
            <w:r>
              <w:rPr>
                <w:rFonts w:ascii="Arial" w:hAnsi="Arial" w:cs="Arial"/>
                <w:sz w:val="18"/>
                <w:szCs w:val="16"/>
                <w:lang w:val="en-US"/>
              </w:rPr>
              <w:t xml:space="preserve"> </w:t>
            </w:r>
          </w:p>
        </w:tc>
        <w:tc>
          <w:tcPr>
            <w:tcW w:w="1157" w:type="dxa"/>
          </w:tcPr>
          <w:p w14:paraId="466DB528" w14:textId="1201A3DB" w:rsidR="00625A73" w:rsidRDefault="00404435" w:rsidP="00625A73">
            <w:pPr>
              <w:rPr>
                <w:rFonts w:ascii="Arial" w:hAnsi="Arial" w:cs="Arial"/>
                <w:sz w:val="16"/>
                <w:szCs w:val="16"/>
                <w:lang w:val="en-US"/>
              </w:rPr>
            </w:pPr>
            <w:r>
              <w:rPr>
                <w:rFonts w:ascii="Arial" w:hAnsi="Arial" w:cs="Arial"/>
                <w:sz w:val="16"/>
                <w:szCs w:val="16"/>
                <w:lang w:val="en-US"/>
              </w:rPr>
              <w:t>75.72</w:t>
            </w:r>
          </w:p>
        </w:tc>
        <w:tc>
          <w:tcPr>
            <w:tcW w:w="1620" w:type="dxa"/>
          </w:tcPr>
          <w:p w14:paraId="79CB9A31" w14:textId="0B51652F" w:rsidR="00625A73" w:rsidRDefault="00404435" w:rsidP="00625A73">
            <w:pPr>
              <w:rPr>
                <w:rFonts w:ascii="Arial" w:hAnsi="Arial" w:cs="Arial"/>
                <w:sz w:val="16"/>
                <w:szCs w:val="16"/>
                <w:lang w:val="en-US"/>
              </w:rPr>
            </w:pPr>
            <w:r>
              <w:rPr>
                <w:rFonts w:ascii="Arial" w:hAnsi="Arial" w:cs="Arial"/>
                <w:sz w:val="16"/>
                <w:szCs w:val="16"/>
                <w:lang w:val="en-US"/>
              </w:rPr>
              <w:t>15.38</w:t>
            </w:r>
          </w:p>
        </w:tc>
        <w:tc>
          <w:tcPr>
            <w:tcW w:w="1530" w:type="dxa"/>
          </w:tcPr>
          <w:p w14:paraId="12E741C4" w14:textId="7D790774" w:rsidR="00625A73" w:rsidRDefault="00404435" w:rsidP="00625A73">
            <w:pPr>
              <w:rPr>
                <w:rFonts w:ascii="Arial" w:hAnsi="Arial" w:cs="Arial"/>
                <w:sz w:val="16"/>
                <w:szCs w:val="16"/>
                <w:lang w:val="en-US"/>
              </w:rPr>
            </w:pPr>
            <w:r>
              <w:rPr>
                <w:rFonts w:ascii="Arial" w:hAnsi="Arial" w:cs="Arial"/>
                <w:sz w:val="16"/>
                <w:szCs w:val="16"/>
                <w:lang w:val="en-US"/>
              </w:rPr>
              <w:t>33.78 – 97.92</w:t>
            </w:r>
          </w:p>
        </w:tc>
      </w:tr>
      <w:tr w:rsidR="00625A73" w14:paraId="4513E0B5" w14:textId="77777777" w:rsidTr="003B3D6B">
        <w:trPr>
          <w:trHeight w:val="19"/>
        </w:trPr>
        <w:tc>
          <w:tcPr>
            <w:tcW w:w="2083" w:type="dxa"/>
          </w:tcPr>
          <w:p w14:paraId="2207AF35" w14:textId="77777777" w:rsidR="00625A73" w:rsidRPr="00B205FD" w:rsidRDefault="00625A73" w:rsidP="00625A73">
            <w:pPr>
              <w:rPr>
                <w:rFonts w:ascii="Arial" w:hAnsi="Arial" w:cs="Arial"/>
                <w:sz w:val="18"/>
                <w:szCs w:val="16"/>
                <w:lang w:val="en-US"/>
              </w:rPr>
            </w:pPr>
          </w:p>
        </w:tc>
        <w:tc>
          <w:tcPr>
            <w:tcW w:w="1157" w:type="dxa"/>
          </w:tcPr>
          <w:p w14:paraId="1BD957A7" w14:textId="77777777" w:rsidR="00625A73" w:rsidRDefault="00625A73" w:rsidP="00625A73">
            <w:pPr>
              <w:rPr>
                <w:rFonts w:ascii="Arial" w:hAnsi="Arial" w:cs="Arial"/>
                <w:sz w:val="16"/>
                <w:szCs w:val="16"/>
                <w:lang w:val="en-US"/>
              </w:rPr>
            </w:pPr>
          </w:p>
        </w:tc>
        <w:tc>
          <w:tcPr>
            <w:tcW w:w="1620" w:type="dxa"/>
          </w:tcPr>
          <w:p w14:paraId="7C045B82" w14:textId="77777777" w:rsidR="00625A73" w:rsidRDefault="00625A73" w:rsidP="00625A73">
            <w:pPr>
              <w:rPr>
                <w:rFonts w:ascii="Arial" w:hAnsi="Arial" w:cs="Arial"/>
                <w:sz w:val="16"/>
                <w:szCs w:val="16"/>
                <w:lang w:val="en-US"/>
              </w:rPr>
            </w:pPr>
          </w:p>
        </w:tc>
        <w:tc>
          <w:tcPr>
            <w:tcW w:w="1530" w:type="dxa"/>
          </w:tcPr>
          <w:p w14:paraId="4E37931F" w14:textId="77777777" w:rsidR="00625A73" w:rsidRDefault="00625A73" w:rsidP="00625A73">
            <w:pPr>
              <w:rPr>
                <w:rFonts w:ascii="Arial" w:hAnsi="Arial" w:cs="Arial"/>
                <w:sz w:val="16"/>
                <w:szCs w:val="16"/>
                <w:lang w:val="en-US"/>
              </w:rPr>
            </w:pPr>
          </w:p>
        </w:tc>
      </w:tr>
      <w:tr w:rsidR="00625A73" w14:paraId="408BC30C" w14:textId="77777777" w:rsidTr="003B3D6B">
        <w:trPr>
          <w:trHeight w:val="497"/>
        </w:trPr>
        <w:tc>
          <w:tcPr>
            <w:tcW w:w="2083" w:type="dxa"/>
          </w:tcPr>
          <w:p w14:paraId="46B04819" w14:textId="0FBBAE34" w:rsidR="00625A73" w:rsidRPr="00625A73" w:rsidRDefault="00625A73" w:rsidP="00625A73">
            <w:pPr>
              <w:rPr>
                <w:rFonts w:ascii="Arial" w:hAnsi="Arial" w:cs="Arial"/>
                <w:i/>
                <w:sz w:val="18"/>
                <w:szCs w:val="16"/>
                <w:lang w:val="en-US"/>
              </w:rPr>
            </w:pPr>
            <w:r w:rsidRPr="00625A73">
              <w:rPr>
                <w:rFonts w:ascii="Arial" w:hAnsi="Arial" w:cs="Arial"/>
                <w:i/>
                <w:sz w:val="18"/>
                <w:szCs w:val="16"/>
                <w:lang w:val="en-US"/>
              </w:rPr>
              <w:t>Reaction times (</w:t>
            </w:r>
            <w:proofErr w:type="spellStart"/>
            <w:r w:rsidRPr="00625A73">
              <w:rPr>
                <w:rFonts w:ascii="Arial" w:hAnsi="Arial" w:cs="Arial"/>
                <w:i/>
                <w:sz w:val="18"/>
                <w:szCs w:val="16"/>
                <w:lang w:val="en-US"/>
              </w:rPr>
              <w:t>ms</w:t>
            </w:r>
            <w:proofErr w:type="spellEnd"/>
            <w:r w:rsidRPr="00625A73">
              <w:rPr>
                <w:rFonts w:ascii="Arial" w:hAnsi="Arial" w:cs="Arial"/>
                <w:i/>
                <w:sz w:val="18"/>
                <w:szCs w:val="16"/>
                <w:lang w:val="en-US"/>
              </w:rPr>
              <w:t>)</w:t>
            </w:r>
          </w:p>
        </w:tc>
        <w:tc>
          <w:tcPr>
            <w:tcW w:w="1157" w:type="dxa"/>
          </w:tcPr>
          <w:p w14:paraId="73CAC1F8" w14:textId="77777777" w:rsidR="00625A73" w:rsidRDefault="00625A73" w:rsidP="00625A73">
            <w:pPr>
              <w:rPr>
                <w:rFonts w:ascii="Arial" w:hAnsi="Arial" w:cs="Arial"/>
                <w:sz w:val="16"/>
                <w:szCs w:val="16"/>
                <w:lang w:val="en-US"/>
              </w:rPr>
            </w:pPr>
          </w:p>
        </w:tc>
        <w:tc>
          <w:tcPr>
            <w:tcW w:w="1620" w:type="dxa"/>
          </w:tcPr>
          <w:p w14:paraId="44802D98" w14:textId="77777777" w:rsidR="00625A73" w:rsidRDefault="00625A73" w:rsidP="00625A73">
            <w:pPr>
              <w:rPr>
                <w:rFonts w:ascii="Arial" w:hAnsi="Arial" w:cs="Arial"/>
                <w:sz w:val="16"/>
                <w:szCs w:val="16"/>
                <w:lang w:val="en-US"/>
              </w:rPr>
            </w:pPr>
          </w:p>
        </w:tc>
        <w:tc>
          <w:tcPr>
            <w:tcW w:w="1530" w:type="dxa"/>
          </w:tcPr>
          <w:p w14:paraId="04620CA5" w14:textId="77777777" w:rsidR="00625A73" w:rsidRDefault="00625A73" w:rsidP="00625A73">
            <w:pPr>
              <w:rPr>
                <w:rFonts w:ascii="Arial" w:hAnsi="Arial" w:cs="Arial"/>
                <w:sz w:val="16"/>
                <w:szCs w:val="16"/>
                <w:lang w:val="en-US"/>
              </w:rPr>
            </w:pPr>
          </w:p>
        </w:tc>
      </w:tr>
      <w:tr w:rsidR="003B3D6B" w14:paraId="5B8D361F" w14:textId="77777777" w:rsidTr="003B3D6B">
        <w:trPr>
          <w:trHeight w:val="497"/>
        </w:trPr>
        <w:tc>
          <w:tcPr>
            <w:tcW w:w="2083" w:type="dxa"/>
          </w:tcPr>
          <w:p w14:paraId="28F7863B" w14:textId="51F75B0D" w:rsidR="00625A73" w:rsidRPr="00B205FD" w:rsidRDefault="00625A73" w:rsidP="00625A73">
            <w:pPr>
              <w:rPr>
                <w:rFonts w:ascii="Arial" w:hAnsi="Arial" w:cs="Arial"/>
                <w:sz w:val="18"/>
                <w:szCs w:val="16"/>
                <w:lang w:val="en-US"/>
              </w:rPr>
            </w:pPr>
            <w:r w:rsidRPr="00B205FD">
              <w:rPr>
                <w:rFonts w:ascii="Arial" w:hAnsi="Arial" w:cs="Arial"/>
                <w:sz w:val="18"/>
                <w:szCs w:val="16"/>
                <w:lang w:val="en-US"/>
              </w:rPr>
              <w:t>PES</w:t>
            </w:r>
          </w:p>
        </w:tc>
        <w:tc>
          <w:tcPr>
            <w:tcW w:w="1157" w:type="dxa"/>
          </w:tcPr>
          <w:p w14:paraId="3AE558AE" w14:textId="50065676" w:rsidR="00625A73" w:rsidRPr="001D6ECF" w:rsidRDefault="00625A73" w:rsidP="00625A73">
            <w:pPr>
              <w:rPr>
                <w:rFonts w:ascii="Arial" w:hAnsi="Arial" w:cs="Arial"/>
                <w:sz w:val="16"/>
                <w:szCs w:val="16"/>
                <w:lang w:val="en-US"/>
              </w:rPr>
            </w:pPr>
            <w:r>
              <w:rPr>
                <w:rFonts w:ascii="Arial" w:hAnsi="Arial" w:cs="Arial"/>
                <w:sz w:val="16"/>
                <w:szCs w:val="16"/>
                <w:lang w:val="en-US"/>
              </w:rPr>
              <w:t>-1.90</w:t>
            </w:r>
          </w:p>
        </w:tc>
        <w:tc>
          <w:tcPr>
            <w:tcW w:w="1620" w:type="dxa"/>
          </w:tcPr>
          <w:p w14:paraId="0B87DD7C" w14:textId="36D1E17A" w:rsidR="00625A73" w:rsidRPr="001D6ECF" w:rsidRDefault="00625A73" w:rsidP="00625A73">
            <w:pPr>
              <w:rPr>
                <w:rFonts w:ascii="Arial" w:hAnsi="Arial" w:cs="Arial"/>
                <w:sz w:val="16"/>
                <w:szCs w:val="16"/>
                <w:lang w:val="en-US"/>
              </w:rPr>
            </w:pPr>
            <w:r>
              <w:rPr>
                <w:rFonts w:ascii="Arial" w:hAnsi="Arial" w:cs="Arial"/>
                <w:sz w:val="16"/>
                <w:szCs w:val="16"/>
                <w:lang w:val="en-US"/>
              </w:rPr>
              <w:t>14.93</w:t>
            </w:r>
          </w:p>
        </w:tc>
        <w:tc>
          <w:tcPr>
            <w:tcW w:w="1530" w:type="dxa"/>
          </w:tcPr>
          <w:p w14:paraId="7648A274" w14:textId="1AB03803" w:rsidR="00625A73" w:rsidRPr="001D6ECF" w:rsidRDefault="00625A73" w:rsidP="00625A73">
            <w:pPr>
              <w:rPr>
                <w:rFonts w:ascii="Arial" w:hAnsi="Arial" w:cs="Arial"/>
                <w:sz w:val="16"/>
                <w:szCs w:val="16"/>
                <w:lang w:val="en-US"/>
              </w:rPr>
            </w:pPr>
            <w:r>
              <w:rPr>
                <w:rFonts w:ascii="Arial" w:hAnsi="Arial" w:cs="Arial"/>
                <w:sz w:val="16"/>
                <w:szCs w:val="16"/>
                <w:lang w:val="en-US"/>
              </w:rPr>
              <w:t>-93.35 – 33.06</w:t>
            </w:r>
          </w:p>
        </w:tc>
      </w:tr>
      <w:tr w:rsidR="003B3D6B" w14:paraId="3A18A11C" w14:textId="77777777" w:rsidTr="003B3D6B">
        <w:trPr>
          <w:trHeight w:val="497"/>
        </w:trPr>
        <w:tc>
          <w:tcPr>
            <w:tcW w:w="2083" w:type="dxa"/>
          </w:tcPr>
          <w:p w14:paraId="53623860" w14:textId="44D6D226" w:rsidR="00625A73" w:rsidRPr="00B205FD" w:rsidRDefault="00625A73" w:rsidP="00625A73">
            <w:pPr>
              <w:rPr>
                <w:rFonts w:ascii="Arial" w:hAnsi="Arial" w:cs="Arial"/>
                <w:sz w:val="18"/>
                <w:szCs w:val="16"/>
                <w:lang w:val="en-US"/>
              </w:rPr>
            </w:pPr>
            <w:r w:rsidRPr="00B205FD">
              <w:rPr>
                <w:rFonts w:ascii="Arial" w:hAnsi="Arial" w:cs="Arial"/>
                <w:sz w:val="18"/>
                <w:szCs w:val="16"/>
                <w:lang w:val="en-US"/>
              </w:rPr>
              <w:t>RT error</w:t>
            </w:r>
          </w:p>
        </w:tc>
        <w:tc>
          <w:tcPr>
            <w:tcW w:w="1157" w:type="dxa"/>
          </w:tcPr>
          <w:p w14:paraId="7A19910A" w14:textId="0048D4AD" w:rsidR="00625A73" w:rsidRPr="001D6ECF" w:rsidRDefault="00625A73" w:rsidP="00625A73">
            <w:pPr>
              <w:rPr>
                <w:rFonts w:ascii="Arial" w:hAnsi="Arial" w:cs="Arial"/>
                <w:sz w:val="16"/>
                <w:szCs w:val="16"/>
                <w:lang w:val="en-US"/>
              </w:rPr>
            </w:pPr>
            <w:r>
              <w:rPr>
                <w:rFonts w:ascii="Arial" w:hAnsi="Arial" w:cs="Arial"/>
                <w:sz w:val="16"/>
                <w:szCs w:val="16"/>
                <w:lang w:val="en-US"/>
              </w:rPr>
              <w:t>253.60</w:t>
            </w:r>
          </w:p>
        </w:tc>
        <w:tc>
          <w:tcPr>
            <w:tcW w:w="1620" w:type="dxa"/>
          </w:tcPr>
          <w:p w14:paraId="41DE287D" w14:textId="05138E4C" w:rsidR="00625A73" w:rsidRPr="001D6ECF" w:rsidRDefault="00625A73" w:rsidP="00625A73">
            <w:pPr>
              <w:rPr>
                <w:rFonts w:ascii="Arial" w:hAnsi="Arial" w:cs="Arial"/>
                <w:sz w:val="16"/>
                <w:szCs w:val="16"/>
                <w:lang w:val="en-US"/>
              </w:rPr>
            </w:pPr>
            <w:r>
              <w:rPr>
                <w:rFonts w:ascii="Arial" w:hAnsi="Arial" w:cs="Arial"/>
                <w:sz w:val="16"/>
                <w:szCs w:val="16"/>
                <w:lang w:val="en-US"/>
              </w:rPr>
              <w:t>24.12</w:t>
            </w:r>
          </w:p>
        </w:tc>
        <w:tc>
          <w:tcPr>
            <w:tcW w:w="1530" w:type="dxa"/>
          </w:tcPr>
          <w:p w14:paraId="02C426FE" w14:textId="5A46BBD9" w:rsidR="00625A73" w:rsidRPr="001D6ECF" w:rsidRDefault="00625A73" w:rsidP="00625A73">
            <w:pPr>
              <w:rPr>
                <w:rFonts w:ascii="Arial" w:hAnsi="Arial" w:cs="Arial"/>
                <w:sz w:val="16"/>
                <w:szCs w:val="16"/>
                <w:lang w:val="en-US"/>
              </w:rPr>
            </w:pPr>
            <w:r>
              <w:rPr>
                <w:rFonts w:ascii="Arial" w:hAnsi="Arial" w:cs="Arial"/>
                <w:sz w:val="16"/>
                <w:szCs w:val="16"/>
                <w:lang w:val="en-US"/>
              </w:rPr>
              <w:t>193.25 – 374.21</w:t>
            </w:r>
          </w:p>
        </w:tc>
      </w:tr>
      <w:tr w:rsidR="00555C34" w14:paraId="09E849D1" w14:textId="77777777" w:rsidTr="003B3D6B">
        <w:trPr>
          <w:trHeight w:val="497"/>
        </w:trPr>
        <w:tc>
          <w:tcPr>
            <w:tcW w:w="2083" w:type="dxa"/>
            <w:tcBorders>
              <w:bottom w:val="double" w:sz="4" w:space="0" w:color="auto"/>
            </w:tcBorders>
          </w:tcPr>
          <w:p w14:paraId="635C9F36" w14:textId="66A14B8F" w:rsidR="00625A73" w:rsidRPr="00B205FD" w:rsidRDefault="00625A73" w:rsidP="00625A73">
            <w:pPr>
              <w:rPr>
                <w:rFonts w:ascii="Arial" w:hAnsi="Arial" w:cs="Arial"/>
                <w:sz w:val="18"/>
                <w:szCs w:val="16"/>
                <w:lang w:val="en-US"/>
              </w:rPr>
            </w:pPr>
            <w:r w:rsidRPr="00B205FD">
              <w:rPr>
                <w:rFonts w:ascii="Arial" w:hAnsi="Arial" w:cs="Arial"/>
                <w:sz w:val="18"/>
                <w:szCs w:val="16"/>
                <w:lang w:val="en-US"/>
              </w:rPr>
              <w:t>RT correct</w:t>
            </w:r>
          </w:p>
        </w:tc>
        <w:tc>
          <w:tcPr>
            <w:tcW w:w="1157" w:type="dxa"/>
            <w:tcBorders>
              <w:bottom w:val="double" w:sz="4" w:space="0" w:color="auto"/>
            </w:tcBorders>
          </w:tcPr>
          <w:p w14:paraId="7354C636" w14:textId="54DC8AD5" w:rsidR="00625A73" w:rsidRPr="001D6ECF" w:rsidRDefault="00625A73" w:rsidP="00625A73">
            <w:pPr>
              <w:rPr>
                <w:rFonts w:ascii="Arial" w:hAnsi="Arial" w:cs="Arial"/>
                <w:sz w:val="16"/>
                <w:szCs w:val="16"/>
                <w:lang w:val="en-US"/>
              </w:rPr>
            </w:pPr>
            <w:r>
              <w:rPr>
                <w:rFonts w:ascii="Arial" w:hAnsi="Arial" w:cs="Arial"/>
                <w:sz w:val="16"/>
                <w:szCs w:val="16"/>
                <w:lang w:val="en-US"/>
              </w:rPr>
              <w:t>375.35</w:t>
            </w:r>
          </w:p>
        </w:tc>
        <w:tc>
          <w:tcPr>
            <w:tcW w:w="1620" w:type="dxa"/>
            <w:tcBorders>
              <w:bottom w:val="double" w:sz="4" w:space="0" w:color="auto"/>
            </w:tcBorders>
          </w:tcPr>
          <w:p w14:paraId="1644FF87" w14:textId="2BC6FE13" w:rsidR="00625A73" w:rsidRPr="001D6ECF" w:rsidRDefault="00625A73" w:rsidP="00625A73">
            <w:pPr>
              <w:rPr>
                <w:rFonts w:ascii="Arial" w:hAnsi="Arial" w:cs="Arial"/>
                <w:sz w:val="16"/>
                <w:szCs w:val="16"/>
                <w:lang w:val="en-US"/>
              </w:rPr>
            </w:pPr>
            <w:r>
              <w:rPr>
                <w:rFonts w:ascii="Arial" w:hAnsi="Arial" w:cs="Arial"/>
                <w:sz w:val="16"/>
                <w:szCs w:val="16"/>
                <w:lang w:val="en-US"/>
              </w:rPr>
              <w:t>31.74</w:t>
            </w:r>
          </w:p>
        </w:tc>
        <w:tc>
          <w:tcPr>
            <w:tcW w:w="1530" w:type="dxa"/>
            <w:tcBorders>
              <w:bottom w:val="double" w:sz="4" w:space="0" w:color="auto"/>
            </w:tcBorders>
          </w:tcPr>
          <w:p w14:paraId="700BA5E6" w14:textId="0C0DD993" w:rsidR="00625A73" w:rsidRPr="001D6ECF" w:rsidRDefault="00625A73" w:rsidP="00625A73">
            <w:pPr>
              <w:rPr>
                <w:rFonts w:ascii="Arial" w:hAnsi="Arial" w:cs="Arial"/>
                <w:sz w:val="16"/>
                <w:szCs w:val="16"/>
                <w:lang w:val="en-US"/>
              </w:rPr>
            </w:pPr>
            <w:r>
              <w:rPr>
                <w:rFonts w:ascii="Arial" w:hAnsi="Arial" w:cs="Arial"/>
                <w:sz w:val="16"/>
                <w:szCs w:val="16"/>
                <w:lang w:val="en-US"/>
              </w:rPr>
              <w:t>286.00 – 510.29</w:t>
            </w:r>
          </w:p>
        </w:tc>
      </w:tr>
      <w:tr w:rsidR="00555C34" w:rsidRPr="00EC68BD" w14:paraId="7DBF6936" w14:textId="77777777" w:rsidTr="003B3D6B">
        <w:trPr>
          <w:trHeight w:val="497"/>
        </w:trPr>
        <w:tc>
          <w:tcPr>
            <w:tcW w:w="6390" w:type="dxa"/>
            <w:gridSpan w:val="4"/>
            <w:tcBorders>
              <w:top w:val="double" w:sz="4" w:space="0" w:color="auto"/>
            </w:tcBorders>
          </w:tcPr>
          <w:p w14:paraId="6C9726FB" w14:textId="2EFDC83D" w:rsidR="00555C34" w:rsidRPr="00555C34" w:rsidRDefault="00555C34" w:rsidP="00555C34">
            <w:pPr>
              <w:jc w:val="both"/>
              <w:rPr>
                <w:rFonts w:ascii="Arial" w:hAnsi="Arial" w:cs="Arial"/>
                <w:sz w:val="16"/>
                <w:szCs w:val="16"/>
                <w:lang w:val="en-US"/>
              </w:rPr>
            </w:pPr>
            <w:r>
              <w:rPr>
                <w:rFonts w:ascii="Arial" w:hAnsi="Arial" w:cs="Arial"/>
                <w:sz w:val="16"/>
                <w:lang w:val="en-US"/>
              </w:rPr>
              <w:t xml:space="preserve">ERN, error-related negativity; CRN, correct-related negativity; Error rate, percentage of errors; </w:t>
            </w:r>
            <w:r w:rsidRPr="00555C34">
              <w:rPr>
                <w:rFonts w:ascii="Arial" w:hAnsi="Arial" w:cs="Arial"/>
                <w:sz w:val="16"/>
                <w:lang w:val="en-US"/>
              </w:rPr>
              <w:t xml:space="preserve">PEA, Post-error accuracy; RT, reaction time; </w:t>
            </w:r>
            <w:r>
              <w:rPr>
                <w:rFonts w:ascii="Arial" w:hAnsi="Arial" w:cs="Arial"/>
                <w:sz w:val="16"/>
                <w:lang w:val="en-US"/>
              </w:rPr>
              <w:t xml:space="preserve">PES, post-error slowing; </w:t>
            </w:r>
            <w:r w:rsidRPr="00555C34">
              <w:rPr>
                <w:rFonts w:ascii="Arial" w:hAnsi="Arial" w:cs="Arial"/>
                <w:sz w:val="16"/>
                <w:lang w:val="en-US"/>
              </w:rPr>
              <w:t xml:space="preserve">Error reaction times refer to all </w:t>
            </w:r>
            <w:r>
              <w:rPr>
                <w:rFonts w:ascii="Arial" w:hAnsi="Arial" w:cs="Arial"/>
                <w:sz w:val="16"/>
                <w:lang w:val="en-US"/>
              </w:rPr>
              <w:t xml:space="preserve">incongruent </w:t>
            </w:r>
            <w:r w:rsidRPr="00555C34">
              <w:rPr>
                <w:rFonts w:ascii="Arial" w:hAnsi="Arial" w:cs="Arial"/>
                <w:sz w:val="16"/>
                <w:lang w:val="en-US"/>
              </w:rPr>
              <w:t xml:space="preserve">error trials; </w:t>
            </w:r>
            <w:r>
              <w:rPr>
                <w:rFonts w:ascii="Arial" w:hAnsi="Arial" w:cs="Arial"/>
                <w:sz w:val="16"/>
                <w:lang w:val="en-US"/>
              </w:rPr>
              <w:t>C</w:t>
            </w:r>
            <w:r w:rsidRPr="00555C34">
              <w:rPr>
                <w:rFonts w:ascii="Arial" w:hAnsi="Arial" w:cs="Arial"/>
                <w:sz w:val="16"/>
                <w:lang w:val="en-US"/>
              </w:rPr>
              <w:t xml:space="preserve">orrect reaction times refer to </w:t>
            </w:r>
            <w:r>
              <w:rPr>
                <w:rFonts w:ascii="Arial" w:hAnsi="Arial" w:cs="Arial"/>
                <w:sz w:val="16"/>
                <w:lang w:val="en-US"/>
              </w:rPr>
              <w:t xml:space="preserve">incongruent </w:t>
            </w:r>
            <w:r w:rsidRPr="00555C34">
              <w:rPr>
                <w:rFonts w:ascii="Arial" w:hAnsi="Arial" w:cs="Arial"/>
                <w:sz w:val="16"/>
                <w:lang w:val="en-US"/>
              </w:rPr>
              <w:t>correct</w:t>
            </w:r>
            <w:r w:rsidR="002A603C">
              <w:rPr>
                <w:rFonts w:ascii="Arial" w:hAnsi="Arial" w:cs="Arial"/>
                <w:sz w:val="16"/>
                <w:lang w:val="en-US"/>
              </w:rPr>
              <w:t xml:space="preserve"> trials</w:t>
            </w:r>
            <w:r w:rsidRPr="00555C34">
              <w:rPr>
                <w:rFonts w:ascii="Arial" w:hAnsi="Arial" w:cs="Arial"/>
                <w:sz w:val="16"/>
                <w:lang w:val="en-US"/>
              </w:rPr>
              <w:t>.</w:t>
            </w:r>
          </w:p>
        </w:tc>
      </w:tr>
    </w:tbl>
    <w:p w14:paraId="5D0B34E6" w14:textId="1C65ABF5" w:rsidR="00C2103E" w:rsidRPr="00E11DB6" w:rsidRDefault="00596DE0">
      <w:pPr>
        <w:rPr>
          <w:lang w:val="en-US"/>
        </w:rPr>
      </w:pPr>
      <w:r w:rsidRPr="0001046B">
        <w:rPr>
          <w:lang w:val="en-US"/>
        </w:rPr>
        <w:br w:type="page"/>
      </w:r>
    </w:p>
    <w:p w14:paraId="12A3E9E2" w14:textId="03829DF1" w:rsidR="00596DE0" w:rsidRDefault="00596DE0">
      <w:pPr>
        <w:rPr>
          <w:b/>
          <w:u w:val="single"/>
          <w:lang w:val="en-US"/>
        </w:rPr>
        <w:sectPr w:rsidR="00596DE0" w:rsidSect="00E11DB6">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641C5" w:rsidRPr="00EC68BD" w14:paraId="0E487482" w14:textId="77777777" w:rsidTr="00B54A6D">
        <w:tc>
          <w:tcPr>
            <w:tcW w:w="9062" w:type="dxa"/>
          </w:tcPr>
          <w:p w14:paraId="50D81FCA" w14:textId="048FDEDD" w:rsidR="008641C5" w:rsidRDefault="008641C5" w:rsidP="00473A0B">
            <w:pPr>
              <w:spacing w:line="276" w:lineRule="auto"/>
              <w:ind w:left="-15"/>
              <w:rPr>
                <w:b/>
                <w:szCs w:val="24"/>
                <w:lang w:val="en-US"/>
              </w:rPr>
            </w:pPr>
            <w:r>
              <w:rPr>
                <w:b/>
                <w:szCs w:val="24"/>
                <w:lang w:val="en-US"/>
              </w:rPr>
              <w:lastRenderedPageBreak/>
              <w:t xml:space="preserve">Fig. </w:t>
            </w:r>
            <w:r w:rsidR="00214CF4">
              <w:rPr>
                <w:b/>
                <w:szCs w:val="24"/>
                <w:lang w:val="en-US"/>
              </w:rPr>
              <w:t>S</w:t>
            </w:r>
            <w:r w:rsidR="0024344A">
              <w:rPr>
                <w:b/>
                <w:szCs w:val="24"/>
                <w:lang w:val="en-US"/>
              </w:rPr>
              <w:t>2</w:t>
            </w:r>
            <w:r>
              <w:rPr>
                <w:b/>
                <w:szCs w:val="24"/>
                <w:lang w:val="en-US"/>
              </w:rPr>
              <w:t xml:space="preserve">: </w:t>
            </w:r>
            <w:r w:rsidR="00473A0B">
              <w:rPr>
                <w:b/>
                <w:szCs w:val="24"/>
                <w:lang w:val="en-US"/>
              </w:rPr>
              <w:t>Depiction of the error-related negativity and the correct-related negativity.</w:t>
            </w:r>
          </w:p>
        </w:tc>
      </w:tr>
      <w:tr w:rsidR="008641C5" w:rsidRPr="00D61D7D" w14:paraId="7DD1ADF2" w14:textId="77777777" w:rsidTr="00B54A6D">
        <w:tc>
          <w:tcPr>
            <w:tcW w:w="9062" w:type="dxa"/>
          </w:tcPr>
          <w:p w14:paraId="0CAA56D4" w14:textId="7226B782" w:rsidR="008641C5" w:rsidRPr="00D61D7D" w:rsidRDefault="00F42C42" w:rsidP="008641C5">
            <w:pPr>
              <w:spacing w:after="120" w:line="276" w:lineRule="auto"/>
              <w:ind w:left="-195"/>
              <w:jc w:val="center"/>
              <w:rPr>
                <w:b/>
                <w:szCs w:val="24"/>
                <w:lang w:val="en-US"/>
              </w:rPr>
            </w:pPr>
            <w:r>
              <w:rPr>
                <w:b/>
                <w:noProof/>
                <w:lang w:eastAsia="de-DE"/>
              </w:rPr>
              <w:drawing>
                <wp:inline distT="0" distB="0" distL="0" distR="0" wp14:anchorId="525AFD79" wp14:editId="07BADF8E">
                  <wp:extent cx="4263656" cy="4263656"/>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7724" cy="4267724"/>
                          </a:xfrm>
                          <a:prstGeom prst="rect">
                            <a:avLst/>
                          </a:prstGeom>
                          <a:noFill/>
                          <a:ln>
                            <a:noFill/>
                          </a:ln>
                        </pic:spPr>
                      </pic:pic>
                    </a:graphicData>
                  </a:graphic>
                </wp:inline>
              </w:drawing>
            </w:r>
          </w:p>
        </w:tc>
      </w:tr>
      <w:tr w:rsidR="008641C5" w:rsidRPr="002B357A" w14:paraId="7BB68504" w14:textId="77777777" w:rsidTr="00B54A6D">
        <w:tc>
          <w:tcPr>
            <w:tcW w:w="9062" w:type="dxa"/>
          </w:tcPr>
          <w:p w14:paraId="75DEB444" w14:textId="0A213F53" w:rsidR="008641C5" w:rsidRPr="00D8717B" w:rsidRDefault="00103FF9" w:rsidP="00103FF9">
            <w:pPr>
              <w:spacing w:line="276" w:lineRule="auto"/>
              <w:jc w:val="both"/>
              <w:rPr>
                <w:b/>
                <w:szCs w:val="24"/>
                <w:lang w:val="en-US"/>
              </w:rPr>
            </w:pPr>
            <w:r w:rsidRPr="00103FF9">
              <w:rPr>
                <w:lang w:val="en-US"/>
              </w:rPr>
              <w:t xml:space="preserve">Time course of </w:t>
            </w:r>
            <w:r>
              <w:rPr>
                <w:lang w:val="en-US"/>
              </w:rPr>
              <w:t xml:space="preserve">mean </w:t>
            </w:r>
            <w:r w:rsidRPr="00103FF9">
              <w:rPr>
                <w:lang w:val="en-US"/>
              </w:rPr>
              <w:t xml:space="preserve">response-locked incongruent error </w:t>
            </w:r>
            <w:r>
              <w:rPr>
                <w:lang w:val="en-US"/>
              </w:rPr>
              <w:t xml:space="preserve">and correct </w:t>
            </w:r>
            <w:r w:rsidRPr="00103FF9">
              <w:rPr>
                <w:lang w:val="en-US"/>
              </w:rPr>
              <w:t xml:space="preserve">trials for </w:t>
            </w:r>
            <w:r>
              <w:rPr>
                <w:lang w:val="en-US"/>
              </w:rPr>
              <w:t>the complete sample</w:t>
            </w:r>
            <w:r w:rsidRPr="00103FF9">
              <w:rPr>
                <w:lang w:val="en-US"/>
              </w:rPr>
              <w:t xml:space="preserve"> at </w:t>
            </w:r>
            <w:proofErr w:type="spellStart"/>
            <w:r>
              <w:rPr>
                <w:lang w:val="en-US"/>
              </w:rPr>
              <w:t>Fz</w:t>
            </w:r>
            <w:proofErr w:type="spellEnd"/>
            <w:r>
              <w:rPr>
                <w:lang w:val="en-US"/>
              </w:rPr>
              <w:t xml:space="preserve">, </w:t>
            </w:r>
            <w:proofErr w:type="spellStart"/>
            <w:r w:rsidRPr="00103FF9">
              <w:rPr>
                <w:lang w:val="en-US"/>
              </w:rPr>
              <w:t>FCz</w:t>
            </w:r>
            <w:proofErr w:type="spellEnd"/>
            <w:r>
              <w:rPr>
                <w:lang w:val="en-US"/>
              </w:rPr>
              <w:t xml:space="preserve"> and </w:t>
            </w:r>
            <w:proofErr w:type="spellStart"/>
            <w:r>
              <w:rPr>
                <w:lang w:val="en-US"/>
              </w:rPr>
              <w:t>Cz</w:t>
            </w:r>
            <w:proofErr w:type="spellEnd"/>
            <w:r w:rsidRPr="00103FF9">
              <w:rPr>
                <w:lang w:val="en-US"/>
              </w:rPr>
              <w:t>.</w:t>
            </w:r>
            <w:r w:rsidR="00D8717B" w:rsidRPr="00D8717B">
              <w:rPr>
                <w:lang w:val="en-US"/>
              </w:rPr>
              <w:t xml:space="preserve"> </w:t>
            </w:r>
            <w:r w:rsidR="00D8717B">
              <w:rPr>
                <w:lang w:val="en-US"/>
              </w:rPr>
              <w:t>S</w:t>
            </w:r>
            <w:r w:rsidR="00D8717B" w:rsidRPr="00D8717B">
              <w:rPr>
                <w:lang w:val="en-US"/>
              </w:rPr>
              <w:t>hades indicate the standard error of the mean (SEM)</w:t>
            </w:r>
            <w:r w:rsidR="00E3304C">
              <w:rPr>
                <w:lang w:val="en-US"/>
              </w:rPr>
              <w:t>.</w:t>
            </w:r>
          </w:p>
        </w:tc>
      </w:tr>
    </w:tbl>
    <w:p w14:paraId="6A8C4009" w14:textId="1877496A" w:rsidR="006F1068" w:rsidRDefault="006F1068">
      <w:pPr>
        <w:rPr>
          <w:b/>
          <w:lang w:val="en-US"/>
        </w:rPr>
      </w:pPr>
    </w:p>
    <w:p w14:paraId="7F351ED0" w14:textId="06ED2E8F" w:rsidR="006F1068" w:rsidRDefault="006F1068">
      <w:pPr>
        <w:rPr>
          <w:b/>
          <w:lang w:val="en-US"/>
        </w:rPr>
      </w:pPr>
    </w:p>
    <w:p w14:paraId="7EB52C1C" w14:textId="2DFD0E4D" w:rsidR="000C41C9" w:rsidRPr="006A1FF9" w:rsidRDefault="00156CE7" w:rsidP="00842C7C">
      <w:pPr>
        <w:pStyle w:val="berschrift1"/>
        <w:rPr>
          <w:lang w:val="en-US"/>
        </w:rPr>
      </w:pPr>
      <w:bookmarkStart w:id="1" w:name="_Toc203216525"/>
      <w:r>
        <w:rPr>
          <w:lang w:val="en-US"/>
        </w:rPr>
        <w:t xml:space="preserve">Supplement 2: </w:t>
      </w:r>
      <w:r w:rsidR="00C52963" w:rsidRPr="006A1FF9">
        <w:rPr>
          <w:lang w:val="en-US"/>
        </w:rPr>
        <w:t>The effects of impulsivity and compulsivity on desire enactment</w:t>
      </w:r>
      <w:bookmarkEnd w:id="1"/>
    </w:p>
    <w:p w14:paraId="076A3AE4" w14:textId="1C0E4E84" w:rsidR="006A1FF9" w:rsidRDefault="00076EDC" w:rsidP="006A1FF9">
      <w:pPr>
        <w:spacing w:line="276" w:lineRule="auto"/>
        <w:jc w:val="both"/>
        <w:rPr>
          <w:szCs w:val="24"/>
          <w:lang w:val="en-US"/>
        </w:rPr>
      </w:pPr>
      <w:r w:rsidRPr="00076EDC">
        <w:rPr>
          <w:i/>
          <w:szCs w:val="24"/>
          <w:lang w:val="en-US"/>
        </w:rPr>
        <w:t>Predicting enactment.</w:t>
      </w:r>
      <w:r>
        <w:rPr>
          <w:szCs w:val="24"/>
          <w:lang w:val="en-US"/>
        </w:rPr>
        <w:t xml:space="preserve"> </w:t>
      </w:r>
      <w:r w:rsidR="006A1FF9" w:rsidRPr="002E5116">
        <w:rPr>
          <w:szCs w:val="24"/>
          <w:lang w:val="en-US"/>
        </w:rPr>
        <w:t>We fitted a logistic mixed</w:t>
      </w:r>
      <w:r w:rsidR="00A05EA6">
        <w:rPr>
          <w:szCs w:val="24"/>
          <w:lang w:val="en-US"/>
        </w:rPr>
        <w:t>-effects</w:t>
      </w:r>
      <w:r w:rsidR="006A1FF9" w:rsidRPr="002E5116">
        <w:rPr>
          <w:szCs w:val="24"/>
          <w:lang w:val="en-US"/>
        </w:rPr>
        <w:t xml:space="preserve"> model to predict </w:t>
      </w:r>
      <w:r w:rsidR="006A1FF9">
        <w:rPr>
          <w:szCs w:val="24"/>
          <w:lang w:val="en-US"/>
        </w:rPr>
        <w:t>desire enactment with desire strength</w:t>
      </w:r>
      <w:r w:rsidR="006A1FF9" w:rsidRPr="002E5116">
        <w:rPr>
          <w:szCs w:val="24"/>
          <w:lang w:val="en-US"/>
        </w:rPr>
        <w:t xml:space="preserve">, </w:t>
      </w:r>
      <w:r w:rsidR="006A1FF9">
        <w:rPr>
          <w:szCs w:val="24"/>
          <w:lang w:val="en-US"/>
        </w:rPr>
        <w:t>conflict strength, i</w:t>
      </w:r>
      <w:r w:rsidR="006A1FF9" w:rsidRPr="002E5116">
        <w:rPr>
          <w:szCs w:val="24"/>
          <w:lang w:val="en-US"/>
        </w:rPr>
        <w:t>mp</w:t>
      </w:r>
      <w:r w:rsidR="006A1FF9">
        <w:rPr>
          <w:szCs w:val="24"/>
          <w:lang w:val="en-US"/>
        </w:rPr>
        <w:t>ulsivity and c</w:t>
      </w:r>
      <w:r w:rsidR="006A1FF9" w:rsidRPr="002E5116">
        <w:rPr>
          <w:szCs w:val="24"/>
          <w:lang w:val="en-US"/>
        </w:rPr>
        <w:t>omp</w:t>
      </w:r>
      <w:r w:rsidR="006A1FF9">
        <w:rPr>
          <w:szCs w:val="24"/>
          <w:lang w:val="en-US"/>
        </w:rPr>
        <w:t>ulsivity</w:t>
      </w:r>
      <w:r w:rsidR="00A05EA6">
        <w:rPr>
          <w:szCs w:val="24"/>
          <w:lang w:val="en-US"/>
        </w:rPr>
        <w:t xml:space="preserve">; and </w:t>
      </w:r>
      <w:r w:rsidR="006A1FF9">
        <w:rPr>
          <w:szCs w:val="24"/>
          <w:lang w:val="en-US"/>
        </w:rPr>
        <w:t>desire and conflict strength as random effects</w:t>
      </w:r>
      <w:r w:rsidR="006A1FF9" w:rsidRPr="002E5116">
        <w:rPr>
          <w:szCs w:val="24"/>
          <w:lang w:val="en-US"/>
        </w:rPr>
        <w:t>. With</w:t>
      </w:r>
      <w:r w:rsidR="006A1FF9">
        <w:rPr>
          <w:szCs w:val="24"/>
          <w:lang w:val="en-US"/>
        </w:rPr>
        <w:t>in this model, desire strength</w:t>
      </w:r>
      <w:r w:rsidR="006A1FF9" w:rsidRPr="002E5116">
        <w:rPr>
          <w:szCs w:val="24"/>
          <w:lang w:val="en-US"/>
        </w:rPr>
        <w:t xml:space="preserve"> </w:t>
      </w:r>
      <w:r w:rsidR="00A05EA6">
        <w:rPr>
          <w:szCs w:val="24"/>
          <w:lang w:val="en-US"/>
        </w:rPr>
        <w:t xml:space="preserve">had a </w:t>
      </w:r>
      <w:r w:rsidR="006A1FF9" w:rsidRPr="002E5116">
        <w:rPr>
          <w:szCs w:val="24"/>
          <w:lang w:val="en-US"/>
        </w:rPr>
        <w:t>significant positive</w:t>
      </w:r>
      <w:r w:rsidR="00A05EA6">
        <w:rPr>
          <w:szCs w:val="24"/>
          <w:lang w:val="en-US"/>
        </w:rPr>
        <w:t xml:space="preserve"> effect on enactment</w:t>
      </w:r>
      <w:r w:rsidR="006A1FF9" w:rsidRPr="002E5116">
        <w:rPr>
          <w:szCs w:val="24"/>
          <w:lang w:val="en-US"/>
        </w:rPr>
        <w:t xml:space="preserve"> (</w:t>
      </w:r>
      <w:r w:rsidR="006A1FF9" w:rsidRPr="00DD4D28">
        <w:rPr>
          <w:rFonts w:cstheme="minorHAnsi"/>
          <w:szCs w:val="24"/>
          <w:lang w:val="en-US"/>
        </w:rPr>
        <w:t>β</w:t>
      </w:r>
      <w:r w:rsidR="006A1FF9">
        <w:rPr>
          <w:szCs w:val="24"/>
          <w:lang w:val="en-US"/>
        </w:rPr>
        <w:t xml:space="preserve"> </w:t>
      </w:r>
      <w:r w:rsidR="006A1FF9" w:rsidRPr="002E5116">
        <w:rPr>
          <w:szCs w:val="24"/>
          <w:lang w:val="en-US"/>
        </w:rPr>
        <w:t>= 5.75, 95% CI [5.27, 6.24],</w:t>
      </w:r>
      <w:r w:rsidR="006A1FF9" w:rsidRPr="006413BF">
        <w:rPr>
          <w:i/>
          <w:szCs w:val="24"/>
          <w:lang w:val="en-US"/>
        </w:rPr>
        <w:t xml:space="preserve"> p</w:t>
      </w:r>
      <w:r w:rsidR="006A1FF9" w:rsidRPr="002E5116">
        <w:rPr>
          <w:szCs w:val="24"/>
          <w:lang w:val="en-US"/>
        </w:rPr>
        <w:t xml:space="preserve"> &lt; .001; </w:t>
      </w:r>
      <w:r w:rsidR="006A1FF9" w:rsidRPr="00DD4D28">
        <w:rPr>
          <w:rFonts w:cstheme="minorHAnsi"/>
          <w:szCs w:val="24"/>
          <w:lang w:val="en-US"/>
        </w:rPr>
        <w:t>β</w:t>
      </w:r>
      <w:r w:rsidR="006A1FF9" w:rsidRPr="006413BF">
        <w:rPr>
          <w:szCs w:val="24"/>
          <w:vertAlign w:val="subscript"/>
          <w:lang w:val="en-US"/>
        </w:rPr>
        <w:t>standardized</w:t>
      </w:r>
      <w:r w:rsidR="006A1FF9">
        <w:rPr>
          <w:szCs w:val="24"/>
          <w:vertAlign w:val="subscript"/>
          <w:lang w:val="en-US"/>
        </w:rPr>
        <w:t xml:space="preserve"> </w:t>
      </w:r>
      <w:r w:rsidR="006A1FF9" w:rsidRPr="002E5116">
        <w:rPr>
          <w:szCs w:val="24"/>
          <w:lang w:val="en-US"/>
        </w:rPr>
        <w:t>=</w:t>
      </w:r>
      <w:r w:rsidR="006A1FF9">
        <w:rPr>
          <w:szCs w:val="24"/>
          <w:lang w:val="en-US"/>
        </w:rPr>
        <w:t xml:space="preserve"> </w:t>
      </w:r>
      <w:r w:rsidR="006A1FF9" w:rsidRPr="002E5116">
        <w:rPr>
          <w:szCs w:val="24"/>
          <w:lang w:val="en-US"/>
        </w:rPr>
        <w:t>3.38, 95% CI [3.18, 3.58])</w:t>
      </w:r>
      <w:r w:rsidR="006A1FF9">
        <w:rPr>
          <w:szCs w:val="24"/>
          <w:lang w:val="en-US"/>
        </w:rPr>
        <w:t>, conflict strength</w:t>
      </w:r>
      <w:r w:rsidR="006A1FF9" w:rsidRPr="002E5116">
        <w:rPr>
          <w:szCs w:val="24"/>
          <w:lang w:val="en-US"/>
        </w:rPr>
        <w:t xml:space="preserve"> </w:t>
      </w:r>
      <w:r w:rsidR="00A05EA6">
        <w:rPr>
          <w:szCs w:val="24"/>
          <w:lang w:val="en-US"/>
        </w:rPr>
        <w:t xml:space="preserve">had a </w:t>
      </w:r>
      <w:r w:rsidR="006A1FF9" w:rsidRPr="002E5116">
        <w:rPr>
          <w:szCs w:val="24"/>
          <w:lang w:val="en-US"/>
        </w:rPr>
        <w:t>significant negative</w:t>
      </w:r>
      <w:r w:rsidR="00A05EA6">
        <w:rPr>
          <w:szCs w:val="24"/>
          <w:lang w:val="en-US"/>
        </w:rPr>
        <w:t xml:space="preserve"> effect</w:t>
      </w:r>
      <w:r w:rsidR="006A1FF9" w:rsidRPr="002E5116">
        <w:rPr>
          <w:szCs w:val="24"/>
          <w:lang w:val="en-US"/>
        </w:rPr>
        <w:t xml:space="preserve"> (</w:t>
      </w:r>
      <w:r w:rsidR="006A1FF9" w:rsidRPr="00DD4D28">
        <w:rPr>
          <w:rFonts w:cstheme="minorHAnsi"/>
          <w:szCs w:val="24"/>
          <w:lang w:val="en-US"/>
        </w:rPr>
        <w:t>β</w:t>
      </w:r>
      <w:r w:rsidR="006A1FF9" w:rsidRPr="002E5116">
        <w:rPr>
          <w:szCs w:val="24"/>
          <w:lang w:val="en-US"/>
        </w:rPr>
        <w:t xml:space="preserve"> = -1.83, 95% CI [-2.08, -1.57], p &lt; .001; </w:t>
      </w:r>
      <w:r w:rsidR="006A1FF9" w:rsidRPr="00DD4D28">
        <w:rPr>
          <w:rFonts w:cstheme="minorHAnsi"/>
          <w:szCs w:val="24"/>
          <w:lang w:val="en-US"/>
        </w:rPr>
        <w:t>β</w:t>
      </w:r>
      <w:r w:rsidR="006A1FF9" w:rsidRPr="006413BF">
        <w:rPr>
          <w:szCs w:val="24"/>
          <w:vertAlign w:val="subscript"/>
          <w:lang w:val="en-US"/>
        </w:rPr>
        <w:t>standardized</w:t>
      </w:r>
      <w:r w:rsidR="006A1FF9" w:rsidRPr="002E5116">
        <w:rPr>
          <w:szCs w:val="24"/>
          <w:lang w:val="en-US"/>
        </w:rPr>
        <w:t xml:space="preserve"> = -1.33, 95% CI [-1.46, -1.19])</w:t>
      </w:r>
      <w:r w:rsidR="006A1FF9">
        <w:rPr>
          <w:szCs w:val="24"/>
          <w:lang w:val="en-US"/>
        </w:rPr>
        <w:t>, i</w:t>
      </w:r>
      <w:r w:rsidR="006A1FF9" w:rsidRPr="002E5116">
        <w:rPr>
          <w:szCs w:val="24"/>
          <w:lang w:val="en-US"/>
        </w:rPr>
        <w:t>mp</w:t>
      </w:r>
      <w:r w:rsidR="006A1FF9">
        <w:rPr>
          <w:szCs w:val="24"/>
          <w:lang w:val="en-US"/>
        </w:rPr>
        <w:t xml:space="preserve">ulsivity </w:t>
      </w:r>
      <w:r w:rsidR="00A05EA6">
        <w:rPr>
          <w:szCs w:val="24"/>
          <w:lang w:val="en-US"/>
        </w:rPr>
        <w:t xml:space="preserve">was not </w:t>
      </w:r>
      <w:r w:rsidR="006A1FF9" w:rsidRPr="002E5116">
        <w:rPr>
          <w:szCs w:val="24"/>
          <w:lang w:val="en-US"/>
        </w:rPr>
        <w:t>significant (</w:t>
      </w:r>
      <w:r w:rsidR="006A1FF9" w:rsidRPr="00DD4D28">
        <w:rPr>
          <w:rFonts w:cstheme="minorHAnsi"/>
          <w:szCs w:val="24"/>
          <w:lang w:val="en-US"/>
        </w:rPr>
        <w:t>β</w:t>
      </w:r>
      <w:r w:rsidR="006A1FF9" w:rsidRPr="002E5116">
        <w:rPr>
          <w:szCs w:val="24"/>
          <w:lang w:val="en-US"/>
        </w:rPr>
        <w:t xml:space="preserve"> = -0.03, 95% CI [-0.77, 0.71], </w:t>
      </w:r>
      <w:r w:rsidR="006A1FF9" w:rsidRPr="00E25E50">
        <w:rPr>
          <w:i/>
          <w:szCs w:val="24"/>
          <w:lang w:val="en-US"/>
        </w:rPr>
        <w:t>p</w:t>
      </w:r>
      <w:r w:rsidR="006A1FF9" w:rsidRPr="002E5116">
        <w:rPr>
          <w:szCs w:val="24"/>
          <w:lang w:val="en-US"/>
        </w:rPr>
        <w:t xml:space="preserve"> = 0.938; </w:t>
      </w:r>
      <w:r w:rsidR="006A1FF9" w:rsidRPr="00DD4D28">
        <w:rPr>
          <w:rFonts w:cstheme="minorHAnsi"/>
          <w:szCs w:val="24"/>
          <w:lang w:val="en-US"/>
        </w:rPr>
        <w:t>β</w:t>
      </w:r>
      <w:r w:rsidR="006A1FF9" w:rsidRPr="006413BF">
        <w:rPr>
          <w:szCs w:val="24"/>
          <w:vertAlign w:val="subscript"/>
          <w:lang w:val="en-US"/>
        </w:rPr>
        <w:t>standardized</w:t>
      </w:r>
      <w:r w:rsidR="006A1FF9" w:rsidRPr="002E5116">
        <w:rPr>
          <w:szCs w:val="24"/>
          <w:lang w:val="en-US"/>
        </w:rPr>
        <w:t xml:space="preserve"> = -0.02,</w:t>
      </w:r>
      <w:r w:rsidR="006A1FF9">
        <w:rPr>
          <w:szCs w:val="24"/>
          <w:lang w:val="en-US"/>
        </w:rPr>
        <w:t xml:space="preserve"> </w:t>
      </w:r>
      <w:r w:rsidR="006A1FF9" w:rsidRPr="002E5116">
        <w:rPr>
          <w:szCs w:val="24"/>
          <w:lang w:val="en-US"/>
        </w:rPr>
        <w:t>95% CI [-0.13, 0.09])</w:t>
      </w:r>
      <w:r w:rsidR="006A1FF9">
        <w:rPr>
          <w:szCs w:val="24"/>
          <w:lang w:val="en-US"/>
        </w:rPr>
        <w:t xml:space="preserve"> and c</w:t>
      </w:r>
      <w:r w:rsidR="006A1FF9" w:rsidRPr="002E5116">
        <w:rPr>
          <w:szCs w:val="24"/>
          <w:lang w:val="en-US"/>
        </w:rPr>
        <w:t>omp</w:t>
      </w:r>
      <w:r w:rsidR="006A1FF9">
        <w:rPr>
          <w:szCs w:val="24"/>
          <w:lang w:val="en-US"/>
        </w:rPr>
        <w:t>ulsivity</w:t>
      </w:r>
      <w:r w:rsidR="006A1FF9" w:rsidRPr="002E5116">
        <w:rPr>
          <w:szCs w:val="24"/>
          <w:lang w:val="en-US"/>
        </w:rPr>
        <w:t xml:space="preserve"> </w:t>
      </w:r>
      <w:r w:rsidR="00A05EA6">
        <w:rPr>
          <w:szCs w:val="24"/>
          <w:lang w:val="en-US"/>
        </w:rPr>
        <w:t xml:space="preserve">showed a </w:t>
      </w:r>
      <w:r w:rsidR="006A1FF9" w:rsidRPr="002E5116">
        <w:rPr>
          <w:szCs w:val="24"/>
          <w:lang w:val="en-US"/>
        </w:rPr>
        <w:t>significant positive</w:t>
      </w:r>
      <w:r w:rsidR="00A05EA6">
        <w:rPr>
          <w:szCs w:val="24"/>
          <w:lang w:val="en-US"/>
        </w:rPr>
        <w:t xml:space="preserve"> effect</w:t>
      </w:r>
      <w:r w:rsidR="006A1FF9">
        <w:rPr>
          <w:szCs w:val="24"/>
          <w:lang w:val="en-US"/>
        </w:rPr>
        <w:t xml:space="preserve"> </w:t>
      </w:r>
      <w:r w:rsidR="006A1FF9" w:rsidRPr="002E5116">
        <w:rPr>
          <w:szCs w:val="24"/>
          <w:lang w:val="en-US"/>
        </w:rPr>
        <w:t>(</w:t>
      </w:r>
      <w:r w:rsidR="006A1FF9" w:rsidRPr="00DD4D28">
        <w:rPr>
          <w:rFonts w:cstheme="minorHAnsi"/>
          <w:szCs w:val="24"/>
          <w:lang w:val="en-US"/>
        </w:rPr>
        <w:t>β</w:t>
      </w:r>
      <w:r w:rsidR="006A1FF9" w:rsidRPr="002E5116">
        <w:rPr>
          <w:szCs w:val="24"/>
          <w:lang w:val="en-US"/>
        </w:rPr>
        <w:t xml:space="preserve"> = 0.31, 95% CI [0.06, 0.56], p = 0.016; </w:t>
      </w:r>
      <w:r w:rsidR="006A1FF9" w:rsidRPr="00DD4D28">
        <w:rPr>
          <w:rFonts w:cstheme="minorHAnsi"/>
          <w:szCs w:val="24"/>
          <w:lang w:val="en-US"/>
        </w:rPr>
        <w:t>β</w:t>
      </w:r>
      <w:r w:rsidR="006A1FF9" w:rsidRPr="006413BF">
        <w:rPr>
          <w:szCs w:val="24"/>
          <w:vertAlign w:val="subscript"/>
          <w:lang w:val="en-US"/>
        </w:rPr>
        <w:t>standardized</w:t>
      </w:r>
      <w:r w:rsidR="006A1FF9" w:rsidRPr="002E5116">
        <w:rPr>
          <w:szCs w:val="24"/>
          <w:lang w:val="en-US"/>
        </w:rPr>
        <w:t xml:space="preserve"> = 0.11, 95%</w:t>
      </w:r>
      <w:r w:rsidR="006A1FF9">
        <w:rPr>
          <w:szCs w:val="24"/>
          <w:lang w:val="en-US"/>
        </w:rPr>
        <w:t xml:space="preserve"> </w:t>
      </w:r>
      <w:r w:rsidR="006A1FF9" w:rsidRPr="002E5116">
        <w:rPr>
          <w:szCs w:val="24"/>
          <w:lang w:val="en-US"/>
        </w:rPr>
        <w:t>CI [</w:t>
      </w:r>
      <w:r w:rsidR="006A1FF9">
        <w:rPr>
          <w:szCs w:val="24"/>
          <w:lang w:val="en-US"/>
        </w:rPr>
        <w:t>0.01</w:t>
      </w:r>
      <w:r w:rsidR="006A1FF9" w:rsidRPr="002E5116">
        <w:rPr>
          <w:szCs w:val="24"/>
          <w:lang w:val="en-US"/>
        </w:rPr>
        <w:t>, 0.21])</w:t>
      </w:r>
      <w:r w:rsidR="006A1FF9">
        <w:rPr>
          <w:szCs w:val="24"/>
          <w:lang w:val="en-US"/>
        </w:rPr>
        <w:t xml:space="preserve">. Both interaction effects were significant (impulsivity and compulsivity with desire strength: </w:t>
      </w:r>
      <w:r w:rsidR="006A1FF9" w:rsidRPr="00DD4D28">
        <w:rPr>
          <w:rFonts w:cstheme="minorHAnsi"/>
          <w:szCs w:val="24"/>
          <w:lang w:val="en-US"/>
        </w:rPr>
        <w:t>β</w:t>
      </w:r>
      <w:r w:rsidR="006A1FF9" w:rsidRPr="002E5116">
        <w:rPr>
          <w:szCs w:val="24"/>
          <w:lang w:val="en-US"/>
        </w:rPr>
        <w:t xml:space="preserve"> = -0.67, 95% CI</w:t>
      </w:r>
      <w:r w:rsidR="006A1FF9">
        <w:rPr>
          <w:szCs w:val="24"/>
          <w:lang w:val="en-US"/>
        </w:rPr>
        <w:t xml:space="preserve"> </w:t>
      </w:r>
      <w:r w:rsidR="006A1FF9" w:rsidRPr="002E5116">
        <w:rPr>
          <w:szCs w:val="24"/>
          <w:lang w:val="en-US"/>
        </w:rPr>
        <w:t xml:space="preserve">[-1.12, -0.23], p = 0.003; </w:t>
      </w:r>
      <w:r w:rsidR="006A1FF9" w:rsidRPr="00DD4D28">
        <w:rPr>
          <w:rFonts w:cstheme="minorHAnsi"/>
          <w:szCs w:val="24"/>
          <w:lang w:val="en-US"/>
        </w:rPr>
        <w:t>β</w:t>
      </w:r>
      <w:r w:rsidR="006A1FF9" w:rsidRPr="006413BF">
        <w:rPr>
          <w:szCs w:val="24"/>
          <w:vertAlign w:val="subscript"/>
          <w:lang w:val="en-US"/>
        </w:rPr>
        <w:t>standardized</w:t>
      </w:r>
      <w:r w:rsidR="006A1FF9" w:rsidRPr="002E5116">
        <w:rPr>
          <w:szCs w:val="24"/>
          <w:lang w:val="en-US"/>
        </w:rPr>
        <w:t xml:space="preserve"> = 0.03, 95% CI [-0.13, 0.18]</w:t>
      </w:r>
      <w:r w:rsidR="006A1FF9">
        <w:rPr>
          <w:szCs w:val="24"/>
          <w:lang w:val="en-US"/>
        </w:rPr>
        <w:t xml:space="preserve">; impulsivity and compulsivity with conflict strength: </w:t>
      </w:r>
      <w:r w:rsidR="006A1FF9" w:rsidRPr="00DD4D28">
        <w:rPr>
          <w:rFonts w:cstheme="minorHAnsi"/>
          <w:szCs w:val="24"/>
          <w:lang w:val="en-US"/>
        </w:rPr>
        <w:t>β</w:t>
      </w:r>
      <w:r w:rsidR="006A1FF9" w:rsidRPr="002E5116">
        <w:rPr>
          <w:szCs w:val="24"/>
          <w:lang w:val="en-US"/>
        </w:rPr>
        <w:t xml:space="preserve"> = 0.41, 95% CI [0.18,</w:t>
      </w:r>
      <w:r w:rsidR="006A1FF9">
        <w:rPr>
          <w:szCs w:val="24"/>
          <w:lang w:val="en-US"/>
        </w:rPr>
        <w:t xml:space="preserve"> </w:t>
      </w:r>
      <w:r w:rsidR="006A1FF9" w:rsidRPr="002E5116">
        <w:rPr>
          <w:szCs w:val="24"/>
          <w:lang w:val="en-US"/>
        </w:rPr>
        <w:t xml:space="preserve">0.65], p &lt; .001; </w:t>
      </w:r>
      <w:r w:rsidR="006A1FF9" w:rsidRPr="00DD4D28">
        <w:rPr>
          <w:rFonts w:cstheme="minorHAnsi"/>
          <w:szCs w:val="24"/>
          <w:lang w:val="en-US"/>
        </w:rPr>
        <w:t>β</w:t>
      </w:r>
      <w:r w:rsidR="006A1FF9" w:rsidRPr="006413BF">
        <w:rPr>
          <w:szCs w:val="24"/>
          <w:vertAlign w:val="subscript"/>
          <w:lang w:val="en-US"/>
        </w:rPr>
        <w:t>standardized</w:t>
      </w:r>
      <w:r w:rsidR="006A1FF9" w:rsidRPr="002E5116">
        <w:rPr>
          <w:szCs w:val="24"/>
          <w:lang w:val="en-US"/>
        </w:rPr>
        <w:t xml:space="preserve"> </w:t>
      </w:r>
      <w:r w:rsidR="006A1FF9">
        <w:rPr>
          <w:szCs w:val="24"/>
          <w:lang w:val="en-US"/>
        </w:rPr>
        <w:t xml:space="preserve">= 0.02, 95% CI [-0.09, 0.13]). </w:t>
      </w:r>
      <w:r w:rsidR="006A1FF9" w:rsidRPr="002E5116">
        <w:rPr>
          <w:szCs w:val="24"/>
          <w:lang w:val="en-US"/>
        </w:rPr>
        <w:t>The model's total</w:t>
      </w:r>
      <w:r w:rsidR="006A1FF9">
        <w:rPr>
          <w:szCs w:val="24"/>
          <w:lang w:val="en-US"/>
        </w:rPr>
        <w:t xml:space="preserve"> explanatory power wa</w:t>
      </w:r>
      <w:r w:rsidR="006A1FF9" w:rsidRPr="002E5116">
        <w:rPr>
          <w:szCs w:val="24"/>
          <w:lang w:val="en-US"/>
        </w:rPr>
        <w:t>s substantial (conditional R</w:t>
      </w:r>
      <w:r w:rsidR="006A1FF9" w:rsidRPr="000113DD">
        <w:rPr>
          <w:szCs w:val="24"/>
          <w:vertAlign w:val="superscript"/>
          <w:lang w:val="en-US"/>
        </w:rPr>
        <w:t>2</w:t>
      </w:r>
      <w:r w:rsidR="006A1FF9" w:rsidRPr="002E5116">
        <w:rPr>
          <w:szCs w:val="24"/>
          <w:lang w:val="en-US"/>
        </w:rPr>
        <w:t xml:space="preserve"> = 0.78) and the</w:t>
      </w:r>
      <w:r w:rsidR="006A1FF9">
        <w:rPr>
          <w:szCs w:val="24"/>
          <w:lang w:val="en-US"/>
        </w:rPr>
        <w:t xml:space="preserve"> </w:t>
      </w:r>
      <w:r w:rsidR="006A1FF9" w:rsidRPr="002E5116">
        <w:rPr>
          <w:szCs w:val="24"/>
          <w:lang w:val="en-US"/>
        </w:rPr>
        <w:t>part related to the fixed effects alone (marginal R</w:t>
      </w:r>
      <w:r w:rsidR="006A1FF9" w:rsidRPr="000113DD">
        <w:rPr>
          <w:szCs w:val="24"/>
          <w:vertAlign w:val="superscript"/>
          <w:lang w:val="en-US"/>
        </w:rPr>
        <w:t>2</w:t>
      </w:r>
      <w:r w:rsidR="006A1FF9" w:rsidRPr="002E5116">
        <w:rPr>
          <w:szCs w:val="24"/>
          <w:lang w:val="en-US"/>
        </w:rPr>
        <w:t xml:space="preserve">) </w:t>
      </w:r>
      <w:r w:rsidR="006A1FF9">
        <w:rPr>
          <w:szCs w:val="24"/>
          <w:lang w:val="en-US"/>
        </w:rPr>
        <w:t>was</w:t>
      </w:r>
      <w:r w:rsidR="006A1FF9" w:rsidRPr="002E5116">
        <w:rPr>
          <w:szCs w:val="24"/>
          <w:lang w:val="en-US"/>
        </w:rPr>
        <w:t xml:space="preserve"> 0.66.</w:t>
      </w:r>
      <w:r w:rsidR="006A1FF9">
        <w:rPr>
          <w:szCs w:val="24"/>
          <w:lang w:val="en-US"/>
        </w:rPr>
        <w:t xml:space="preserve"> </w:t>
      </w:r>
      <w:r w:rsidR="006A1FF9" w:rsidRPr="002E5116">
        <w:rPr>
          <w:szCs w:val="24"/>
          <w:lang w:val="en-US"/>
        </w:rPr>
        <w:t>The model's int</w:t>
      </w:r>
      <w:r w:rsidR="006A1FF9">
        <w:rPr>
          <w:szCs w:val="24"/>
          <w:lang w:val="en-US"/>
        </w:rPr>
        <w:t>ercept, corresponding to desire strength</w:t>
      </w:r>
      <w:r w:rsidR="006A1FF9" w:rsidRPr="002E5116">
        <w:rPr>
          <w:szCs w:val="24"/>
          <w:lang w:val="en-US"/>
        </w:rPr>
        <w:t xml:space="preserve"> = 0, </w:t>
      </w:r>
      <w:r w:rsidR="006A1FF9">
        <w:rPr>
          <w:szCs w:val="24"/>
          <w:lang w:val="en-US"/>
        </w:rPr>
        <w:t xml:space="preserve">conflict </w:t>
      </w:r>
      <w:r w:rsidR="006A1FF9" w:rsidRPr="002E5116">
        <w:rPr>
          <w:szCs w:val="24"/>
          <w:lang w:val="en-US"/>
        </w:rPr>
        <w:t>strength = 0</w:t>
      </w:r>
      <w:r w:rsidR="006A1FF9">
        <w:rPr>
          <w:szCs w:val="24"/>
          <w:lang w:val="en-US"/>
        </w:rPr>
        <w:t>, i</w:t>
      </w:r>
      <w:r w:rsidR="006A1FF9" w:rsidRPr="002E5116">
        <w:rPr>
          <w:szCs w:val="24"/>
          <w:lang w:val="en-US"/>
        </w:rPr>
        <w:t>mp</w:t>
      </w:r>
      <w:r w:rsidR="006A1FF9">
        <w:rPr>
          <w:szCs w:val="24"/>
          <w:lang w:val="en-US"/>
        </w:rPr>
        <w:t xml:space="preserve">ulsivity </w:t>
      </w:r>
      <w:r w:rsidR="006A1FF9" w:rsidRPr="002E5116">
        <w:rPr>
          <w:szCs w:val="24"/>
          <w:lang w:val="en-US"/>
        </w:rPr>
        <w:t>=</w:t>
      </w:r>
      <w:r w:rsidR="006A1FF9">
        <w:rPr>
          <w:szCs w:val="24"/>
          <w:lang w:val="en-US"/>
        </w:rPr>
        <w:t xml:space="preserve"> 0, and c</w:t>
      </w:r>
      <w:r w:rsidR="006A1FF9" w:rsidRPr="002E5116">
        <w:rPr>
          <w:szCs w:val="24"/>
          <w:lang w:val="en-US"/>
        </w:rPr>
        <w:t>omp</w:t>
      </w:r>
      <w:r w:rsidR="006A1FF9">
        <w:rPr>
          <w:szCs w:val="24"/>
          <w:lang w:val="en-US"/>
        </w:rPr>
        <w:t>ulsivity = 0</w:t>
      </w:r>
      <w:r w:rsidR="006A1FF9" w:rsidRPr="002E5116">
        <w:rPr>
          <w:szCs w:val="24"/>
          <w:lang w:val="en-US"/>
        </w:rPr>
        <w:t xml:space="preserve">, </w:t>
      </w:r>
      <w:r w:rsidR="006A1FF9">
        <w:rPr>
          <w:szCs w:val="24"/>
          <w:lang w:val="en-US"/>
        </w:rPr>
        <w:t>was</w:t>
      </w:r>
      <w:r w:rsidR="006A1FF9" w:rsidRPr="002E5116">
        <w:rPr>
          <w:szCs w:val="24"/>
          <w:lang w:val="en-US"/>
        </w:rPr>
        <w:t xml:space="preserve"> at -3.49 (95% CI [-4.29,</w:t>
      </w:r>
      <w:r w:rsidR="006A1FF9">
        <w:rPr>
          <w:szCs w:val="24"/>
          <w:lang w:val="en-US"/>
        </w:rPr>
        <w:t xml:space="preserve"> </w:t>
      </w:r>
      <w:r w:rsidR="006A1FF9" w:rsidRPr="002E5116">
        <w:rPr>
          <w:szCs w:val="24"/>
          <w:lang w:val="en-US"/>
        </w:rPr>
        <w:t xml:space="preserve">-2.68], </w:t>
      </w:r>
      <w:r w:rsidR="006A1FF9" w:rsidRPr="00DA4D16">
        <w:rPr>
          <w:i/>
          <w:szCs w:val="24"/>
          <w:lang w:val="en-US"/>
        </w:rPr>
        <w:t>p</w:t>
      </w:r>
      <w:r w:rsidR="006A1FF9" w:rsidRPr="002E5116">
        <w:rPr>
          <w:szCs w:val="24"/>
          <w:lang w:val="en-US"/>
        </w:rPr>
        <w:t xml:space="preserve"> &lt; .001).</w:t>
      </w:r>
      <w:r w:rsidR="006A1FF9">
        <w:rPr>
          <w:szCs w:val="24"/>
          <w:lang w:val="en-US"/>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597"/>
        <w:gridCol w:w="1325"/>
        <w:gridCol w:w="2093"/>
        <w:gridCol w:w="1057"/>
      </w:tblGrid>
      <w:tr w:rsidR="00B8689B" w:rsidRPr="00EC68BD" w14:paraId="10B02400" w14:textId="77777777" w:rsidTr="00B8689B">
        <w:tc>
          <w:tcPr>
            <w:tcW w:w="0" w:type="auto"/>
            <w:gridSpan w:val="4"/>
            <w:tcMar>
              <w:top w:w="113" w:type="dxa"/>
              <w:left w:w="113" w:type="dxa"/>
              <w:bottom w:w="113" w:type="dxa"/>
              <w:right w:w="113" w:type="dxa"/>
            </w:tcMar>
            <w:vAlign w:val="center"/>
          </w:tcPr>
          <w:p w14:paraId="28C46053" w14:textId="40B2DFCA" w:rsidR="00B8689B" w:rsidRPr="008A78F4" w:rsidRDefault="00B8689B" w:rsidP="0053253C">
            <w:pPr>
              <w:spacing w:after="0" w:line="240" w:lineRule="auto"/>
              <w:rPr>
                <w:rFonts w:eastAsia="Times New Roman" w:cstheme="minorHAnsi"/>
                <w:b/>
                <w:bCs/>
                <w:sz w:val="20"/>
                <w:szCs w:val="24"/>
                <w:lang w:val="en-US" w:eastAsia="de-DE"/>
              </w:rPr>
            </w:pPr>
            <w:r w:rsidRPr="008A78F4">
              <w:rPr>
                <w:rFonts w:eastAsia="Times New Roman" w:cstheme="minorHAnsi"/>
                <w:b/>
                <w:bCs/>
                <w:szCs w:val="28"/>
                <w:lang w:val="en-US" w:eastAsia="de-DE"/>
              </w:rPr>
              <w:lastRenderedPageBreak/>
              <w:t xml:space="preserve">Table </w:t>
            </w:r>
            <w:r w:rsidR="00F15350" w:rsidRPr="008A78F4">
              <w:rPr>
                <w:rFonts w:eastAsia="Times New Roman" w:cstheme="minorHAnsi"/>
                <w:b/>
                <w:bCs/>
                <w:szCs w:val="28"/>
                <w:lang w:val="en-US" w:eastAsia="de-DE"/>
              </w:rPr>
              <w:t>S</w:t>
            </w:r>
            <w:r w:rsidR="0024344A" w:rsidRPr="008A78F4">
              <w:rPr>
                <w:rFonts w:eastAsia="Times New Roman" w:cstheme="minorHAnsi"/>
                <w:b/>
                <w:bCs/>
                <w:szCs w:val="28"/>
                <w:lang w:val="en-US" w:eastAsia="de-DE"/>
              </w:rPr>
              <w:t>3</w:t>
            </w:r>
            <w:r w:rsidRPr="008A78F4">
              <w:rPr>
                <w:rFonts w:eastAsia="Times New Roman" w:cstheme="minorHAnsi"/>
                <w:b/>
                <w:bCs/>
                <w:szCs w:val="28"/>
                <w:lang w:val="en-US" w:eastAsia="de-DE"/>
              </w:rPr>
              <w:t xml:space="preserve">. </w:t>
            </w:r>
            <w:r w:rsidR="0053253C" w:rsidRPr="008A78F4">
              <w:rPr>
                <w:rFonts w:eastAsia="Times New Roman" w:cstheme="minorHAnsi"/>
                <w:b/>
                <w:bCs/>
                <w:szCs w:val="28"/>
                <w:lang w:val="en-US" w:eastAsia="de-DE"/>
              </w:rPr>
              <w:t>Statistics for the full model analyzing the effect of impulsivity and compulsivity on desire enactment</w:t>
            </w:r>
          </w:p>
        </w:tc>
      </w:tr>
      <w:tr w:rsidR="0053253C" w:rsidRPr="001A006E" w14:paraId="1F13187C" w14:textId="77777777" w:rsidTr="00B54A6D">
        <w:tc>
          <w:tcPr>
            <w:tcW w:w="0" w:type="auto"/>
            <w:tcBorders>
              <w:top w:val="double" w:sz="6" w:space="0" w:color="auto"/>
            </w:tcBorders>
            <w:tcMar>
              <w:top w:w="113" w:type="dxa"/>
              <w:left w:w="113" w:type="dxa"/>
              <w:bottom w:w="113" w:type="dxa"/>
              <w:right w:w="113" w:type="dxa"/>
            </w:tcMar>
            <w:vAlign w:val="center"/>
            <w:hideMark/>
          </w:tcPr>
          <w:p w14:paraId="45E2B0E9" w14:textId="77777777" w:rsidR="00AC3FA7" w:rsidRPr="00AC3FA7" w:rsidRDefault="00AC3FA7" w:rsidP="00B54A6D">
            <w:pPr>
              <w:spacing w:after="0" w:line="240" w:lineRule="auto"/>
              <w:rPr>
                <w:rFonts w:ascii="Arial" w:eastAsia="Times New Roman" w:hAnsi="Arial" w:cs="Arial"/>
                <w:b/>
                <w:bCs/>
                <w:sz w:val="20"/>
                <w:szCs w:val="24"/>
                <w:lang w:val="en-US" w:eastAsia="de-DE"/>
              </w:rPr>
            </w:pPr>
            <w:r w:rsidRPr="00AC3FA7">
              <w:rPr>
                <w:rFonts w:ascii="Arial" w:eastAsia="Times New Roman" w:hAnsi="Arial" w:cs="Arial"/>
                <w:b/>
                <w:bCs/>
                <w:sz w:val="20"/>
                <w:szCs w:val="24"/>
                <w:lang w:val="en-US" w:eastAsia="de-DE"/>
              </w:rPr>
              <w:t> </w:t>
            </w:r>
          </w:p>
        </w:tc>
        <w:tc>
          <w:tcPr>
            <w:tcW w:w="0" w:type="auto"/>
            <w:gridSpan w:val="3"/>
            <w:tcBorders>
              <w:top w:val="double" w:sz="6" w:space="0" w:color="auto"/>
            </w:tcBorders>
            <w:tcMar>
              <w:top w:w="113" w:type="dxa"/>
              <w:left w:w="113" w:type="dxa"/>
              <w:bottom w:w="113" w:type="dxa"/>
              <w:right w:w="113" w:type="dxa"/>
            </w:tcMar>
            <w:vAlign w:val="center"/>
            <w:hideMark/>
          </w:tcPr>
          <w:p w14:paraId="24A9BF0D" w14:textId="36ECCDA4" w:rsidR="00AC3FA7" w:rsidRPr="00AC3FA7" w:rsidRDefault="00EB6A49" w:rsidP="00B54A6D">
            <w:pPr>
              <w:spacing w:after="0" w:line="240" w:lineRule="auto"/>
              <w:jc w:val="center"/>
              <w:rPr>
                <w:rFonts w:ascii="Arial" w:eastAsia="Times New Roman" w:hAnsi="Arial" w:cs="Arial"/>
                <w:b/>
                <w:bCs/>
                <w:sz w:val="20"/>
                <w:szCs w:val="24"/>
                <w:lang w:eastAsia="de-DE"/>
              </w:rPr>
            </w:pPr>
            <w:proofErr w:type="spellStart"/>
            <w:r>
              <w:rPr>
                <w:rFonts w:ascii="Arial" w:eastAsia="Times New Roman" w:hAnsi="Arial" w:cs="Arial"/>
                <w:b/>
                <w:bCs/>
                <w:sz w:val="20"/>
                <w:szCs w:val="24"/>
                <w:lang w:eastAsia="de-DE"/>
              </w:rPr>
              <w:t>E</w:t>
            </w:r>
            <w:r w:rsidR="00AC3FA7" w:rsidRPr="00AC3FA7">
              <w:rPr>
                <w:rFonts w:ascii="Arial" w:eastAsia="Times New Roman" w:hAnsi="Arial" w:cs="Arial"/>
                <w:b/>
                <w:bCs/>
                <w:sz w:val="20"/>
                <w:szCs w:val="24"/>
                <w:lang w:eastAsia="de-DE"/>
              </w:rPr>
              <w:t>nactment</w:t>
            </w:r>
            <w:proofErr w:type="spellEnd"/>
          </w:p>
        </w:tc>
      </w:tr>
      <w:tr w:rsidR="00F15350" w:rsidRPr="001A006E" w14:paraId="01E43E23" w14:textId="77777777" w:rsidTr="00B54A6D">
        <w:tc>
          <w:tcPr>
            <w:tcW w:w="0" w:type="auto"/>
            <w:tcBorders>
              <w:bottom w:val="single" w:sz="6" w:space="0" w:color="auto"/>
            </w:tcBorders>
            <w:vAlign w:val="center"/>
            <w:hideMark/>
          </w:tcPr>
          <w:p w14:paraId="3A9F20D1" w14:textId="77777777" w:rsidR="00AC3FA7" w:rsidRPr="00AC3FA7" w:rsidRDefault="00AC3FA7" w:rsidP="00B54A6D">
            <w:pPr>
              <w:spacing w:after="0" w:line="240" w:lineRule="auto"/>
              <w:rPr>
                <w:rFonts w:ascii="Arial" w:eastAsia="Times New Roman" w:hAnsi="Arial" w:cs="Arial"/>
                <w:i/>
                <w:iCs/>
                <w:sz w:val="20"/>
                <w:szCs w:val="24"/>
                <w:lang w:eastAsia="de-DE"/>
              </w:rPr>
            </w:pPr>
            <w:proofErr w:type="spellStart"/>
            <w:r w:rsidRPr="00AC3FA7">
              <w:rPr>
                <w:rFonts w:ascii="Arial" w:eastAsia="Times New Roman" w:hAnsi="Arial" w:cs="Arial"/>
                <w:i/>
                <w:iCs/>
                <w:sz w:val="20"/>
                <w:szCs w:val="24"/>
                <w:lang w:eastAsia="de-DE"/>
              </w:rPr>
              <w:t>Predictors</w:t>
            </w:r>
            <w:proofErr w:type="spellEnd"/>
          </w:p>
        </w:tc>
        <w:tc>
          <w:tcPr>
            <w:tcW w:w="0" w:type="auto"/>
            <w:tcBorders>
              <w:bottom w:val="single" w:sz="6" w:space="0" w:color="auto"/>
            </w:tcBorders>
            <w:vAlign w:val="center"/>
            <w:hideMark/>
          </w:tcPr>
          <w:p w14:paraId="05BACE9E" w14:textId="77777777" w:rsidR="00AC3FA7" w:rsidRPr="00AC3FA7" w:rsidRDefault="00AC3FA7" w:rsidP="00B54A6D">
            <w:pPr>
              <w:spacing w:after="0" w:line="240" w:lineRule="auto"/>
              <w:jc w:val="center"/>
              <w:rPr>
                <w:rFonts w:ascii="Arial" w:eastAsia="Times New Roman" w:hAnsi="Arial" w:cs="Arial"/>
                <w:i/>
                <w:iCs/>
                <w:sz w:val="20"/>
                <w:szCs w:val="24"/>
                <w:lang w:eastAsia="de-DE"/>
              </w:rPr>
            </w:pPr>
            <w:r w:rsidRPr="00AC3FA7">
              <w:rPr>
                <w:rFonts w:ascii="Arial" w:eastAsia="Times New Roman" w:hAnsi="Arial" w:cs="Arial"/>
                <w:i/>
                <w:iCs/>
                <w:sz w:val="20"/>
                <w:szCs w:val="24"/>
                <w:lang w:eastAsia="de-DE"/>
              </w:rPr>
              <w:t xml:space="preserve">Odds </w:t>
            </w:r>
            <w:proofErr w:type="spellStart"/>
            <w:r w:rsidRPr="00AC3FA7">
              <w:rPr>
                <w:rFonts w:ascii="Arial" w:eastAsia="Times New Roman" w:hAnsi="Arial" w:cs="Arial"/>
                <w:i/>
                <w:iCs/>
                <w:sz w:val="20"/>
                <w:szCs w:val="24"/>
                <w:lang w:eastAsia="de-DE"/>
              </w:rPr>
              <w:t>Ratios</w:t>
            </w:r>
            <w:proofErr w:type="spellEnd"/>
          </w:p>
        </w:tc>
        <w:tc>
          <w:tcPr>
            <w:tcW w:w="0" w:type="auto"/>
            <w:tcBorders>
              <w:bottom w:val="single" w:sz="6" w:space="0" w:color="auto"/>
            </w:tcBorders>
            <w:vAlign w:val="center"/>
            <w:hideMark/>
          </w:tcPr>
          <w:p w14:paraId="6A952AF5" w14:textId="77777777" w:rsidR="00AC3FA7" w:rsidRPr="00AC3FA7" w:rsidRDefault="00AC3FA7" w:rsidP="00B54A6D">
            <w:pPr>
              <w:spacing w:after="0" w:line="240" w:lineRule="auto"/>
              <w:jc w:val="center"/>
              <w:rPr>
                <w:rFonts w:ascii="Arial" w:eastAsia="Times New Roman" w:hAnsi="Arial" w:cs="Arial"/>
                <w:i/>
                <w:iCs/>
                <w:sz w:val="20"/>
                <w:szCs w:val="24"/>
                <w:lang w:eastAsia="de-DE"/>
              </w:rPr>
            </w:pPr>
            <w:r w:rsidRPr="00AC3FA7">
              <w:rPr>
                <w:rFonts w:ascii="Arial" w:eastAsia="Times New Roman" w:hAnsi="Arial" w:cs="Arial"/>
                <w:i/>
                <w:iCs/>
                <w:sz w:val="20"/>
                <w:szCs w:val="24"/>
                <w:lang w:eastAsia="de-DE"/>
              </w:rPr>
              <w:t>CI</w:t>
            </w:r>
          </w:p>
        </w:tc>
        <w:tc>
          <w:tcPr>
            <w:tcW w:w="0" w:type="auto"/>
            <w:tcBorders>
              <w:bottom w:val="single" w:sz="6" w:space="0" w:color="auto"/>
            </w:tcBorders>
            <w:vAlign w:val="center"/>
            <w:hideMark/>
          </w:tcPr>
          <w:p w14:paraId="779DF59B" w14:textId="77777777" w:rsidR="00AC3FA7" w:rsidRPr="00AC3FA7" w:rsidRDefault="00AC3FA7" w:rsidP="00B54A6D">
            <w:pPr>
              <w:spacing w:after="0" w:line="240" w:lineRule="auto"/>
              <w:jc w:val="center"/>
              <w:rPr>
                <w:rFonts w:ascii="Arial" w:eastAsia="Times New Roman" w:hAnsi="Arial" w:cs="Arial"/>
                <w:i/>
                <w:iCs/>
                <w:sz w:val="20"/>
                <w:szCs w:val="24"/>
                <w:lang w:eastAsia="de-DE"/>
              </w:rPr>
            </w:pPr>
            <w:r w:rsidRPr="00AC3FA7">
              <w:rPr>
                <w:rFonts w:ascii="Arial" w:eastAsia="Times New Roman" w:hAnsi="Arial" w:cs="Arial"/>
                <w:i/>
                <w:iCs/>
                <w:sz w:val="20"/>
                <w:szCs w:val="24"/>
                <w:lang w:eastAsia="de-DE"/>
              </w:rPr>
              <w:t>p</w:t>
            </w:r>
          </w:p>
        </w:tc>
      </w:tr>
      <w:tr w:rsidR="00F15350" w:rsidRPr="001A006E" w14:paraId="2113122E" w14:textId="77777777" w:rsidTr="00B54A6D">
        <w:tc>
          <w:tcPr>
            <w:tcW w:w="0" w:type="auto"/>
            <w:tcMar>
              <w:top w:w="113" w:type="dxa"/>
              <w:left w:w="113" w:type="dxa"/>
              <w:bottom w:w="113" w:type="dxa"/>
              <w:right w:w="113" w:type="dxa"/>
            </w:tcMar>
            <w:hideMark/>
          </w:tcPr>
          <w:p w14:paraId="2C307DE3"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w:t>
            </w:r>
            <w:proofErr w:type="spellStart"/>
            <w:r w:rsidRPr="00AC3FA7">
              <w:rPr>
                <w:rFonts w:ascii="Arial" w:eastAsia="Times New Roman" w:hAnsi="Arial" w:cs="Arial"/>
                <w:sz w:val="20"/>
                <w:szCs w:val="24"/>
                <w:lang w:eastAsia="de-DE"/>
              </w:rPr>
              <w:t>Intercept</w:t>
            </w:r>
            <w:proofErr w:type="spellEnd"/>
            <w:r w:rsidRPr="00AC3FA7">
              <w:rPr>
                <w:rFonts w:ascii="Arial" w:eastAsia="Times New Roman" w:hAnsi="Arial" w:cs="Arial"/>
                <w:sz w:val="20"/>
                <w:szCs w:val="24"/>
                <w:lang w:eastAsia="de-DE"/>
              </w:rPr>
              <w:t>)</w:t>
            </w:r>
          </w:p>
        </w:tc>
        <w:tc>
          <w:tcPr>
            <w:tcW w:w="0" w:type="auto"/>
            <w:tcMar>
              <w:top w:w="113" w:type="dxa"/>
              <w:left w:w="113" w:type="dxa"/>
              <w:bottom w:w="113" w:type="dxa"/>
              <w:right w:w="113" w:type="dxa"/>
            </w:tcMar>
            <w:hideMark/>
          </w:tcPr>
          <w:p w14:paraId="5B5A37A5"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0.03</w:t>
            </w:r>
          </w:p>
        </w:tc>
        <w:tc>
          <w:tcPr>
            <w:tcW w:w="0" w:type="auto"/>
            <w:tcMar>
              <w:top w:w="113" w:type="dxa"/>
              <w:left w:w="113" w:type="dxa"/>
              <w:bottom w:w="113" w:type="dxa"/>
              <w:right w:w="113" w:type="dxa"/>
            </w:tcMar>
            <w:hideMark/>
          </w:tcPr>
          <w:p w14:paraId="2F159F0B"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0.01 – 0.07</w:t>
            </w:r>
          </w:p>
        </w:tc>
        <w:tc>
          <w:tcPr>
            <w:tcW w:w="0" w:type="auto"/>
            <w:tcMar>
              <w:top w:w="113" w:type="dxa"/>
              <w:left w:w="113" w:type="dxa"/>
              <w:bottom w:w="113" w:type="dxa"/>
              <w:right w:w="113" w:type="dxa"/>
            </w:tcMar>
            <w:hideMark/>
          </w:tcPr>
          <w:p w14:paraId="6B832443"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b/>
                <w:bCs/>
                <w:sz w:val="20"/>
                <w:szCs w:val="24"/>
                <w:lang w:eastAsia="de-DE"/>
              </w:rPr>
              <w:t>&lt;0.001</w:t>
            </w:r>
          </w:p>
        </w:tc>
      </w:tr>
      <w:tr w:rsidR="00F15350" w:rsidRPr="001A006E" w14:paraId="53DCB2A5" w14:textId="77777777" w:rsidTr="00B54A6D">
        <w:tc>
          <w:tcPr>
            <w:tcW w:w="0" w:type="auto"/>
            <w:tcMar>
              <w:top w:w="113" w:type="dxa"/>
              <w:left w:w="113" w:type="dxa"/>
              <w:bottom w:w="113" w:type="dxa"/>
              <w:right w:w="113" w:type="dxa"/>
            </w:tcMar>
            <w:hideMark/>
          </w:tcPr>
          <w:p w14:paraId="73AD41A7" w14:textId="4AC61C9A" w:rsidR="00AC3FA7" w:rsidRPr="00AC3FA7" w:rsidRDefault="00EB6A49" w:rsidP="00B54A6D">
            <w:pPr>
              <w:spacing w:after="0" w:line="240" w:lineRule="auto"/>
              <w:rPr>
                <w:rFonts w:ascii="Arial" w:eastAsia="Times New Roman" w:hAnsi="Arial" w:cs="Arial"/>
                <w:sz w:val="20"/>
                <w:szCs w:val="24"/>
                <w:lang w:eastAsia="de-DE"/>
              </w:rPr>
            </w:pPr>
            <w:proofErr w:type="spellStart"/>
            <w:r>
              <w:rPr>
                <w:rFonts w:ascii="Arial" w:eastAsia="Times New Roman" w:hAnsi="Arial" w:cs="Arial"/>
                <w:sz w:val="20"/>
                <w:szCs w:val="24"/>
                <w:lang w:eastAsia="de-DE"/>
              </w:rPr>
              <w:t>Desire</w:t>
            </w:r>
            <w:proofErr w:type="spellEnd"/>
            <w:r>
              <w:rPr>
                <w:rFonts w:ascii="Arial" w:eastAsia="Times New Roman" w:hAnsi="Arial" w:cs="Arial"/>
                <w:sz w:val="20"/>
                <w:szCs w:val="24"/>
                <w:lang w:eastAsia="de-DE"/>
              </w:rPr>
              <w:t xml:space="preserve">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58BCA6CB"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314.85</w:t>
            </w:r>
          </w:p>
        </w:tc>
        <w:tc>
          <w:tcPr>
            <w:tcW w:w="0" w:type="auto"/>
            <w:tcMar>
              <w:top w:w="113" w:type="dxa"/>
              <w:left w:w="113" w:type="dxa"/>
              <w:bottom w:w="113" w:type="dxa"/>
              <w:right w:w="113" w:type="dxa"/>
            </w:tcMar>
            <w:hideMark/>
          </w:tcPr>
          <w:p w14:paraId="58578ECA"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193.86 – 511.36</w:t>
            </w:r>
          </w:p>
        </w:tc>
        <w:tc>
          <w:tcPr>
            <w:tcW w:w="0" w:type="auto"/>
            <w:tcMar>
              <w:top w:w="113" w:type="dxa"/>
              <w:left w:w="113" w:type="dxa"/>
              <w:bottom w:w="113" w:type="dxa"/>
              <w:right w:w="113" w:type="dxa"/>
            </w:tcMar>
            <w:hideMark/>
          </w:tcPr>
          <w:p w14:paraId="320DBB71"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b/>
                <w:bCs/>
                <w:sz w:val="20"/>
                <w:szCs w:val="24"/>
                <w:lang w:eastAsia="de-DE"/>
              </w:rPr>
              <w:t>&lt;0.001</w:t>
            </w:r>
          </w:p>
        </w:tc>
      </w:tr>
      <w:tr w:rsidR="00F15350" w:rsidRPr="001A006E" w14:paraId="2CBF57A2" w14:textId="77777777" w:rsidTr="00B54A6D">
        <w:tc>
          <w:tcPr>
            <w:tcW w:w="0" w:type="auto"/>
            <w:tcMar>
              <w:top w:w="113" w:type="dxa"/>
              <w:left w:w="113" w:type="dxa"/>
              <w:bottom w:w="113" w:type="dxa"/>
              <w:right w:w="113" w:type="dxa"/>
            </w:tcMar>
            <w:hideMark/>
          </w:tcPr>
          <w:p w14:paraId="54BE408D" w14:textId="604925DD" w:rsidR="00AC3FA7" w:rsidRPr="00AC3FA7" w:rsidRDefault="00EB6A49" w:rsidP="00B54A6D">
            <w:pPr>
              <w:spacing w:after="0" w:line="240" w:lineRule="auto"/>
              <w:rPr>
                <w:rFonts w:ascii="Arial" w:eastAsia="Times New Roman" w:hAnsi="Arial" w:cs="Arial"/>
                <w:sz w:val="20"/>
                <w:szCs w:val="24"/>
                <w:lang w:eastAsia="de-DE"/>
              </w:rPr>
            </w:pPr>
            <w:r>
              <w:rPr>
                <w:rFonts w:ascii="Arial" w:eastAsia="Times New Roman" w:hAnsi="Arial" w:cs="Arial"/>
                <w:sz w:val="20"/>
                <w:szCs w:val="24"/>
                <w:lang w:eastAsia="de-DE"/>
              </w:rPr>
              <w:t xml:space="preserve">Conflict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21BF4E8C"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0.16</w:t>
            </w:r>
          </w:p>
        </w:tc>
        <w:tc>
          <w:tcPr>
            <w:tcW w:w="0" w:type="auto"/>
            <w:tcMar>
              <w:top w:w="113" w:type="dxa"/>
              <w:left w:w="113" w:type="dxa"/>
              <w:bottom w:w="113" w:type="dxa"/>
              <w:right w:w="113" w:type="dxa"/>
            </w:tcMar>
            <w:hideMark/>
          </w:tcPr>
          <w:p w14:paraId="433504DC"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0.12 – 0.21</w:t>
            </w:r>
          </w:p>
        </w:tc>
        <w:tc>
          <w:tcPr>
            <w:tcW w:w="0" w:type="auto"/>
            <w:tcMar>
              <w:top w:w="113" w:type="dxa"/>
              <w:left w:w="113" w:type="dxa"/>
              <w:bottom w:w="113" w:type="dxa"/>
              <w:right w:w="113" w:type="dxa"/>
            </w:tcMar>
            <w:hideMark/>
          </w:tcPr>
          <w:p w14:paraId="64084802"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b/>
                <w:bCs/>
                <w:sz w:val="20"/>
                <w:szCs w:val="24"/>
                <w:lang w:eastAsia="de-DE"/>
              </w:rPr>
              <w:t>&lt;0.001</w:t>
            </w:r>
          </w:p>
        </w:tc>
      </w:tr>
      <w:tr w:rsidR="00F15350" w:rsidRPr="001A006E" w14:paraId="380DCCEC" w14:textId="77777777" w:rsidTr="00B54A6D">
        <w:tc>
          <w:tcPr>
            <w:tcW w:w="0" w:type="auto"/>
            <w:tcMar>
              <w:top w:w="113" w:type="dxa"/>
              <w:left w:w="113" w:type="dxa"/>
              <w:bottom w:w="113" w:type="dxa"/>
              <w:right w:w="113" w:type="dxa"/>
            </w:tcMar>
            <w:hideMark/>
          </w:tcPr>
          <w:p w14:paraId="4391B2B3" w14:textId="4B84AD13" w:rsidR="00AC3FA7" w:rsidRPr="00AC3FA7" w:rsidRDefault="00AC3FA7" w:rsidP="00B54A6D">
            <w:pPr>
              <w:spacing w:after="0" w:line="240" w:lineRule="auto"/>
              <w:rPr>
                <w:rFonts w:ascii="Arial" w:eastAsia="Times New Roman" w:hAnsi="Arial" w:cs="Arial"/>
                <w:sz w:val="20"/>
                <w:szCs w:val="24"/>
                <w:lang w:eastAsia="de-DE"/>
              </w:rPr>
            </w:pPr>
            <w:proofErr w:type="spellStart"/>
            <w:r w:rsidRPr="00AC3FA7">
              <w:rPr>
                <w:rFonts w:ascii="Arial" w:eastAsia="Times New Roman" w:hAnsi="Arial" w:cs="Arial"/>
                <w:sz w:val="20"/>
                <w:szCs w:val="24"/>
                <w:lang w:eastAsia="de-DE"/>
              </w:rPr>
              <w:t>Imp</w:t>
            </w:r>
            <w:r w:rsidR="0053253C">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4781567E"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0.97</w:t>
            </w:r>
          </w:p>
        </w:tc>
        <w:tc>
          <w:tcPr>
            <w:tcW w:w="0" w:type="auto"/>
            <w:tcMar>
              <w:top w:w="113" w:type="dxa"/>
              <w:left w:w="113" w:type="dxa"/>
              <w:bottom w:w="113" w:type="dxa"/>
              <w:right w:w="113" w:type="dxa"/>
            </w:tcMar>
            <w:hideMark/>
          </w:tcPr>
          <w:p w14:paraId="47DFF4F7"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0.46 – 2.04</w:t>
            </w:r>
          </w:p>
        </w:tc>
        <w:tc>
          <w:tcPr>
            <w:tcW w:w="0" w:type="auto"/>
            <w:tcMar>
              <w:top w:w="113" w:type="dxa"/>
              <w:left w:w="113" w:type="dxa"/>
              <w:bottom w:w="113" w:type="dxa"/>
              <w:right w:w="113" w:type="dxa"/>
            </w:tcMar>
            <w:hideMark/>
          </w:tcPr>
          <w:p w14:paraId="75C595B9"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0.938</w:t>
            </w:r>
          </w:p>
        </w:tc>
      </w:tr>
      <w:tr w:rsidR="00F15350" w:rsidRPr="001A006E" w14:paraId="29AC106C" w14:textId="77777777" w:rsidTr="00B54A6D">
        <w:tc>
          <w:tcPr>
            <w:tcW w:w="0" w:type="auto"/>
            <w:tcMar>
              <w:top w:w="113" w:type="dxa"/>
              <w:left w:w="113" w:type="dxa"/>
              <w:bottom w:w="113" w:type="dxa"/>
              <w:right w:w="113" w:type="dxa"/>
            </w:tcMar>
            <w:hideMark/>
          </w:tcPr>
          <w:p w14:paraId="047B572D" w14:textId="43EC9289" w:rsidR="00AC3FA7" w:rsidRPr="00AC3FA7" w:rsidRDefault="00AC3FA7" w:rsidP="00B54A6D">
            <w:pPr>
              <w:spacing w:after="0" w:line="240" w:lineRule="auto"/>
              <w:rPr>
                <w:rFonts w:ascii="Arial" w:eastAsia="Times New Roman" w:hAnsi="Arial" w:cs="Arial"/>
                <w:sz w:val="20"/>
                <w:szCs w:val="24"/>
                <w:lang w:eastAsia="de-DE"/>
              </w:rPr>
            </w:pPr>
            <w:proofErr w:type="spellStart"/>
            <w:r w:rsidRPr="00AC3FA7">
              <w:rPr>
                <w:rFonts w:ascii="Arial" w:eastAsia="Times New Roman" w:hAnsi="Arial" w:cs="Arial"/>
                <w:sz w:val="20"/>
                <w:szCs w:val="24"/>
                <w:lang w:eastAsia="de-DE"/>
              </w:rPr>
              <w:t>Comp</w:t>
            </w:r>
            <w:r w:rsidR="00EB6A49">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0ACBF9DF"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1.36</w:t>
            </w:r>
          </w:p>
        </w:tc>
        <w:tc>
          <w:tcPr>
            <w:tcW w:w="0" w:type="auto"/>
            <w:tcMar>
              <w:top w:w="113" w:type="dxa"/>
              <w:left w:w="113" w:type="dxa"/>
              <w:bottom w:w="113" w:type="dxa"/>
              <w:right w:w="113" w:type="dxa"/>
            </w:tcMar>
            <w:hideMark/>
          </w:tcPr>
          <w:p w14:paraId="4E3D8D0B"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1.06 – 1.75</w:t>
            </w:r>
          </w:p>
        </w:tc>
        <w:tc>
          <w:tcPr>
            <w:tcW w:w="0" w:type="auto"/>
            <w:tcMar>
              <w:top w:w="113" w:type="dxa"/>
              <w:left w:w="113" w:type="dxa"/>
              <w:bottom w:w="113" w:type="dxa"/>
              <w:right w:w="113" w:type="dxa"/>
            </w:tcMar>
            <w:hideMark/>
          </w:tcPr>
          <w:p w14:paraId="2A58BF35"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b/>
                <w:bCs/>
                <w:sz w:val="20"/>
                <w:szCs w:val="24"/>
                <w:lang w:eastAsia="de-DE"/>
              </w:rPr>
              <w:t>0.016</w:t>
            </w:r>
          </w:p>
        </w:tc>
      </w:tr>
      <w:tr w:rsidR="00F15350" w:rsidRPr="001A006E" w14:paraId="51BCC246" w14:textId="77777777" w:rsidTr="00B54A6D">
        <w:tc>
          <w:tcPr>
            <w:tcW w:w="0" w:type="auto"/>
            <w:tcMar>
              <w:top w:w="113" w:type="dxa"/>
              <w:left w:w="113" w:type="dxa"/>
              <w:bottom w:w="113" w:type="dxa"/>
              <w:right w:w="113" w:type="dxa"/>
            </w:tcMar>
            <w:hideMark/>
          </w:tcPr>
          <w:p w14:paraId="48FED39A" w14:textId="03B9DC1B" w:rsidR="00AC3FA7" w:rsidRPr="00AC3FA7" w:rsidRDefault="00EB6A49" w:rsidP="00EB6A49">
            <w:pPr>
              <w:spacing w:after="0" w:line="240" w:lineRule="auto"/>
              <w:rPr>
                <w:rFonts w:ascii="Arial" w:eastAsia="Times New Roman" w:hAnsi="Arial" w:cs="Arial"/>
                <w:sz w:val="20"/>
                <w:szCs w:val="24"/>
                <w:lang w:eastAsia="de-DE"/>
              </w:rPr>
            </w:pPr>
            <w:proofErr w:type="spellStart"/>
            <w:r>
              <w:rPr>
                <w:rFonts w:ascii="Arial" w:eastAsia="Times New Roman" w:hAnsi="Arial" w:cs="Arial"/>
                <w:sz w:val="20"/>
                <w:szCs w:val="24"/>
                <w:lang w:eastAsia="de-DE"/>
              </w:rPr>
              <w:t>Desire</w:t>
            </w:r>
            <w:proofErr w:type="spellEnd"/>
            <w:r>
              <w:rPr>
                <w:rFonts w:ascii="Arial" w:eastAsia="Times New Roman" w:hAnsi="Arial" w:cs="Arial"/>
                <w:sz w:val="20"/>
                <w:szCs w:val="24"/>
                <w:lang w:eastAsia="de-DE"/>
              </w:rPr>
              <w:t xml:space="preserve"> </w:t>
            </w:r>
            <w:proofErr w:type="spellStart"/>
            <w:proofErr w:type="gramStart"/>
            <w:r>
              <w:rPr>
                <w:rFonts w:ascii="Arial" w:eastAsia="Times New Roman" w:hAnsi="Arial" w:cs="Arial"/>
                <w:sz w:val="20"/>
                <w:szCs w:val="24"/>
                <w:lang w:eastAsia="de-DE"/>
              </w:rPr>
              <w:t>strength:Impulsivity</w:t>
            </w:r>
            <w:proofErr w:type="gramEnd"/>
            <w:r>
              <w:rPr>
                <w:rFonts w:ascii="Arial" w:eastAsia="Times New Roman" w:hAnsi="Arial" w:cs="Arial"/>
                <w:sz w:val="20"/>
                <w:szCs w:val="24"/>
                <w:lang w:eastAsia="de-DE"/>
              </w:rPr>
              <w:t>:</w:t>
            </w:r>
            <w:r w:rsidR="00AC3FA7" w:rsidRPr="00AC3FA7">
              <w:rPr>
                <w:rFonts w:ascii="Arial" w:eastAsia="Times New Roman" w:hAnsi="Arial" w:cs="Arial"/>
                <w:sz w:val="20"/>
                <w:szCs w:val="24"/>
                <w:lang w:eastAsia="de-DE"/>
              </w:rPr>
              <w:t>Comp</w:t>
            </w:r>
            <w:r>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7308A903"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0.51</w:t>
            </w:r>
          </w:p>
        </w:tc>
        <w:tc>
          <w:tcPr>
            <w:tcW w:w="0" w:type="auto"/>
            <w:tcMar>
              <w:top w:w="113" w:type="dxa"/>
              <w:left w:w="113" w:type="dxa"/>
              <w:bottom w:w="113" w:type="dxa"/>
              <w:right w:w="113" w:type="dxa"/>
            </w:tcMar>
            <w:hideMark/>
          </w:tcPr>
          <w:p w14:paraId="2E48D1C6"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0.32 – 0.80</w:t>
            </w:r>
          </w:p>
        </w:tc>
        <w:tc>
          <w:tcPr>
            <w:tcW w:w="0" w:type="auto"/>
            <w:tcMar>
              <w:top w:w="113" w:type="dxa"/>
              <w:left w:w="113" w:type="dxa"/>
              <w:bottom w:w="113" w:type="dxa"/>
              <w:right w:w="113" w:type="dxa"/>
            </w:tcMar>
            <w:hideMark/>
          </w:tcPr>
          <w:p w14:paraId="3AA4722C"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b/>
                <w:bCs/>
                <w:sz w:val="20"/>
                <w:szCs w:val="24"/>
                <w:lang w:eastAsia="de-DE"/>
              </w:rPr>
              <w:t>0.003</w:t>
            </w:r>
          </w:p>
        </w:tc>
      </w:tr>
      <w:tr w:rsidR="00F15350" w:rsidRPr="001A006E" w14:paraId="46D54C40" w14:textId="77777777" w:rsidTr="00B54A6D">
        <w:tc>
          <w:tcPr>
            <w:tcW w:w="0" w:type="auto"/>
            <w:tcMar>
              <w:top w:w="113" w:type="dxa"/>
              <w:left w:w="113" w:type="dxa"/>
              <w:bottom w:w="113" w:type="dxa"/>
              <w:right w:w="113" w:type="dxa"/>
            </w:tcMar>
            <w:hideMark/>
          </w:tcPr>
          <w:p w14:paraId="5175CB6C" w14:textId="300DB9D1" w:rsidR="00AC3FA7" w:rsidRPr="00AC3FA7" w:rsidRDefault="00EB6A49" w:rsidP="00B54A6D">
            <w:pPr>
              <w:spacing w:after="0" w:line="240" w:lineRule="auto"/>
              <w:rPr>
                <w:rFonts w:ascii="Arial" w:eastAsia="Times New Roman" w:hAnsi="Arial" w:cs="Arial"/>
                <w:sz w:val="20"/>
                <w:szCs w:val="24"/>
                <w:lang w:eastAsia="de-DE"/>
              </w:rPr>
            </w:pPr>
            <w:r>
              <w:rPr>
                <w:rFonts w:ascii="Arial" w:eastAsia="Times New Roman" w:hAnsi="Arial" w:cs="Arial"/>
                <w:sz w:val="20"/>
                <w:szCs w:val="24"/>
                <w:lang w:eastAsia="de-DE"/>
              </w:rPr>
              <w:t xml:space="preserve">Conflict </w:t>
            </w:r>
            <w:proofErr w:type="spellStart"/>
            <w:proofErr w:type="gramStart"/>
            <w:r>
              <w:rPr>
                <w:rFonts w:ascii="Arial" w:eastAsia="Times New Roman" w:hAnsi="Arial" w:cs="Arial"/>
                <w:sz w:val="20"/>
                <w:szCs w:val="24"/>
                <w:lang w:eastAsia="de-DE"/>
              </w:rPr>
              <w:t>strength:Impulsivity</w:t>
            </w:r>
            <w:proofErr w:type="gramEnd"/>
            <w:r>
              <w:rPr>
                <w:rFonts w:ascii="Arial" w:eastAsia="Times New Roman" w:hAnsi="Arial" w:cs="Arial"/>
                <w:sz w:val="20"/>
                <w:szCs w:val="24"/>
                <w:lang w:eastAsia="de-DE"/>
              </w:rPr>
              <w:t>:</w:t>
            </w:r>
            <w:r w:rsidRPr="00AC3FA7">
              <w:rPr>
                <w:rFonts w:ascii="Arial" w:eastAsia="Times New Roman" w:hAnsi="Arial" w:cs="Arial"/>
                <w:sz w:val="20"/>
                <w:szCs w:val="24"/>
                <w:lang w:eastAsia="de-DE"/>
              </w:rPr>
              <w:t>Comp</w:t>
            </w:r>
            <w:r>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2F09DFD4"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1.51</w:t>
            </w:r>
          </w:p>
        </w:tc>
        <w:tc>
          <w:tcPr>
            <w:tcW w:w="0" w:type="auto"/>
            <w:tcMar>
              <w:top w:w="113" w:type="dxa"/>
              <w:left w:w="113" w:type="dxa"/>
              <w:bottom w:w="113" w:type="dxa"/>
              <w:right w:w="113" w:type="dxa"/>
            </w:tcMar>
            <w:hideMark/>
          </w:tcPr>
          <w:p w14:paraId="28DC8994"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sz w:val="20"/>
                <w:szCs w:val="24"/>
                <w:lang w:eastAsia="de-DE"/>
              </w:rPr>
              <w:t>1.19 – 1.91</w:t>
            </w:r>
          </w:p>
        </w:tc>
        <w:tc>
          <w:tcPr>
            <w:tcW w:w="0" w:type="auto"/>
            <w:tcMar>
              <w:top w:w="113" w:type="dxa"/>
              <w:left w:w="113" w:type="dxa"/>
              <w:bottom w:w="113" w:type="dxa"/>
              <w:right w:w="113" w:type="dxa"/>
            </w:tcMar>
            <w:hideMark/>
          </w:tcPr>
          <w:p w14:paraId="2F96CA22" w14:textId="77777777" w:rsidR="00AC3FA7" w:rsidRPr="00AC3FA7" w:rsidRDefault="00AC3FA7" w:rsidP="00B54A6D">
            <w:pPr>
              <w:spacing w:after="0" w:line="240" w:lineRule="auto"/>
              <w:jc w:val="center"/>
              <w:rPr>
                <w:rFonts w:ascii="Arial" w:eastAsia="Times New Roman" w:hAnsi="Arial" w:cs="Arial"/>
                <w:sz w:val="20"/>
                <w:szCs w:val="24"/>
                <w:lang w:eastAsia="de-DE"/>
              </w:rPr>
            </w:pPr>
            <w:r w:rsidRPr="00AC3FA7">
              <w:rPr>
                <w:rFonts w:ascii="Arial" w:eastAsia="Times New Roman" w:hAnsi="Arial" w:cs="Arial"/>
                <w:b/>
                <w:bCs/>
                <w:sz w:val="20"/>
                <w:szCs w:val="24"/>
                <w:lang w:eastAsia="de-DE"/>
              </w:rPr>
              <w:t>0.001</w:t>
            </w:r>
          </w:p>
        </w:tc>
      </w:tr>
      <w:tr w:rsidR="00AC3FA7" w:rsidRPr="001A006E" w14:paraId="0EE2FBF1" w14:textId="77777777" w:rsidTr="00B54A6D">
        <w:tc>
          <w:tcPr>
            <w:tcW w:w="0" w:type="auto"/>
            <w:gridSpan w:val="4"/>
            <w:tcMar>
              <w:top w:w="192" w:type="dxa"/>
              <w:left w:w="15" w:type="dxa"/>
              <w:bottom w:w="15" w:type="dxa"/>
              <w:right w:w="15" w:type="dxa"/>
            </w:tcMar>
            <w:vAlign w:val="center"/>
            <w:hideMark/>
          </w:tcPr>
          <w:p w14:paraId="7FDAFB2D" w14:textId="77777777" w:rsidR="00AC3FA7" w:rsidRPr="00AC3FA7" w:rsidRDefault="00AC3FA7" w:rsidP="00B54A6D">
            <w:pPr>
              <w:spacing w:after="0" w:line="240" w:lineRule="auto"/>
              <w:rPr>
                <w:rFonts w:ascii="Arial" w:eastAsia="Times New Roman" w:hAnsi="Arial" w:cs="Arial"/>
                <w:b/>
                <w:bCs/>
                <w:sz w:val="20"/>
                <w:szCs w:val="24"/>
                <w:lang w:eastAsia="de-DE"/>
              </w:rPr>
            </w:pPr>
            <w:r w:rsidRPr="00AC3FA7">
              <w:rPr>
                <w:rFonts w:ascii="Arial" w:eastAsia="Times New Roman" w:hAnsi="Arial" w:cs="Arial"/>
                <w:b/>
                <w:bCs/>
                <w:sz w:val="20"/>
                <w:szCs w:val="24"/>
                <w:lang w:eastAsia="de-DE"/>
              </w:rPr>
              <w:t xml:space="preserve">Random </w:t>
            </w:r>
            <w:proofErr w:type="spellStart"/>
            <w:r w:rsidRPr="00AC3FA7">
              <w:rPr>
                <w:rFonts w:ascii="Arial" w:eastAsia="Times New Roman" w:hAnsi="Arial" w:cs="Arial"/>
                <w:b/>
                <w:bCs/>
                <w:sz w:val="20"/>
                <w:szCs w:val="24"/>
                <w:lang w:eastAsia="de-DE"/>
              </w:rPr>
              <w:t>Effects</w:t>
            </w:r>
            <w:proofErr w:type="spellEnd"/>
          </w:p>
        </w:tc>
      </w:tr>
      <w:tr w:rsidR="0053253C" w:rsidRPr="001A006E" w14:paraId="38EB982D" w14:textId="77777777" w:rsidTr="00B54A6D">
        <w:tc>
          <w:tcPr>
            <w:tcW w:w="0" w:type="auto"/>
            <w:tcMar>
              <w:top w:w="57" w:type="dxa"/>
              <w:left w:w="113" w:type="dxa"/>
              <w:bottom w:w="57" w:type="dxa"/>
              <w:right w:w="113" w:type="dxa"/>
            </w:tcMar>
            <w:hideMark/>
          </w:tcPr>
          <w:p w14:paraId="34E7F324"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σ</w:t>
            </w:r>
            <w:r w:rsidRPr="00AC3FA7">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41677476"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3.29</w:t>
            </w:r>
          </w:p>
        </w:tc>
      </w:tr>
      <w:tr w:rsidR="0053253C" w:rsidRPr="001A006E" w14:paraId="5F362B93" w14:textId="77777777" w:rsidTr="00B54A6D">
        <w:tc>
          <w:tcPr>
            <w:tcW w:w="0" w:type="auto"/>
            <w:tcMar>
              <w:top w:w="57" w:type="dxa"/>
              <w:left w:w="113" w:type="dxa"/>
              <w:bottom w:w="57" w:type="dxa"/>
              <w:right w:w="113" w:type="dxa"/>
            </w:tcMar>
            <w:hideMark/>
          </w:tcPr>
          <w:p w14:paraId="4139D0DC" w14:textId="33C6D05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τ</w:t>
            </w:r>
            <w:r w:rsidRPr="00AC3FA7">
              <w:rPr>
                <w:rFonts w:ascii="Arial" w:eastAsia="Times New Roman" w:hAnsi="Arial" w:cs="Arial"/>
                <w:sz w:val="20"/>
                <w:szCs w:val="24"/>
                <w:vertAlign w:val="subscript"/>
                <w:lang w:eastAsia="de-DE"/>
              </w:rPr>
              <w:t>00</w:t>
            </w:r>
            <w:r w:rsidRPr="00AC3FA7">
              <w:rPr>
                <w:rFonts w:ascii="Arial" w:eastAsia="Times New Roman" w:hAnsi="Arial" w:cs="Arial"/>
                <w:sz w:val="20"/>
                <w:szCs w:val="24"/>
                <w:lang w:eastAsia="de-DE"/>
              </w:rPr>
              <w:t> </w:t>
            </w:r>
            <w:proofErr w:type="spellStart"/>
            <w:r w:rsidR="00D97B90">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620E71F2"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0.29</w:t>
            </w:r>
          </w:p>
        </w:tc>
      </w:tr>
      <w:tr w:rsidR="0053253C" w:rsidRPr="001A006E" w14:paraId="70FD4B99" w14:textId="77777777" w:rsidTr="00B54A6D">
        <w:tc>
          <w:tcPr>
            <w:tcW w:w="0" w:type="auto"/>
            <w:tcMar>
              <w:top w:w="57" w:type="dxa"/>
              <w:left w:w="113" w:type="dxa"/>
              <w:bottom w:w="57" w:type="dxa"/>
              <w:right w:w="113" w:type="dxa"/>
            </w:tcMar>
            <w:hideMark/>
          </w:tcPr>
          <w:p w14:paraId="3C329E5D" w14:textId="56B4F91A" w:rsidR="00AC3FA7" w:rsidRPr="00AC3FA7" w:rsidRDefault="00AC3FA7" w:rsidP="00D97B90">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τ</w:t>
            </w:r>
            <w:r w:rsidRPr="00AC3FA7">
              <w:rPr>
                <w:rFonts w:ascii="Arial" w:eastAsia="Times New Roman" w:hAnsi="Arial" w:cs="Arial"/>
                <w:sz w:val="20"/>
                <w:szCs w:val="24"/>
                <w:vertAlign w:val="subscript"/>
                <w:lang w:eastAsia="de-DE"/>
              </w:rPr>
              <w:t>11</w:t>
            </w:r>
            <w:r w:rsidRPr="00AC3FA7">
              <w:rPr>
                <w:rFonts w:ascii="Arial" w:eastAsia="Times New Roman" w:hAnsi="Arial" w:cs="Arial"/>
                <w:sz w:val="20"/>
                <w:szCs w:val="24"/>
                <w:lang w:eastAsia="de-DE"/>
              </w:rPr>
              <w:t> </w:t>
            </w:r>
            <w:proofErr w:type="spellStart"/>
            <w:r w:rsidR="00D97B90">
              <w:rPr>
                <w:rFonts w:ascii="Arial" w:eastAsia="Times New Roman" w:hAnsi="Arial" w:cs="Arial"/>
                <w:sz w:val="20"/>
                <w:szCs w:val="24"/>
                <w:vertAlign w:val="subscript"/>
                <w:lang w:eastAsia="de-DE"/>
              </w:rPr>
              <w:t>Participant</w:t>
            </w:r>
            <w:r w:rsidRPr="00AC3FA7">
              <w:rPr>
                <w:rFonts w:ascii="Arial" w:eastAsia="Times New Roman" w:hAnsi="Arial" w:cs="Arial"/>
                <w:sz w:val="20"/>
                <w:szCs w:val="24"/>
                <w:vertAlign w:val="subscript"/>
                <w:lang w:eastAsia="de-DE"/>
              </w:rPr>
              <w:t>.</w:t>
            </w:r>
            <w:r w:rsidR="00D97B90">
              <w:rPr>
                <w:rFonts w:ascii="Arial" w:eastAsia="Times New Roman" w:hAnsi="Arial" w:cs="Arial"/>
                <w:sz w:val="20"/>
                <w:szCs w:val="24"/>
                <w:vertAlign w:val="subscript"/>
                <w:lang w:eastAsia="de-DE"/>
              </w:rPr>
              <w:t>Desire</w:t>
            </w:r>
            <w:proofErr w:type="spellEnd"/>
            <w:r w:rsidR="00D97B90">
              <w:rPr>
                <w:rFonts w:ascii="Arial" w:eastAsia="Times New Roman" w:hAnsi="Arial" w:cs="Arial"/>
                <w:sz w:val="20"/>
                <w:szCs w:val="24"/>
                <w:vertAlign w:val="subscript"/>
                <w:lang w:eastAsia="de-DE"/>
              </w:rPr>
              <w:t xml:space="preserve"> </w:t>
            </w:r>
            <w:proofErr w:type="spellStart"/>
            <w:r w:rsidR="00D97B90">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7CF22834"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2.66</w:t>
            </w:r>
          </w:p>
        </w:tc>
      </w:tr>
      <w:tr w:rsidR="0053253C" w:rsidRPr="001A006E" w14:paraId="354C908E" w14:textId="77777777" w:rsidTr="00B54A6D">
        <w:tc>
          <w:tcPr>
            <w:tcW w:w="0" w:type="auto"/>
            <w:tcMar>
              <w:top w:w="57" w:type="dxa"/>
              <w:left w:w="113" w:type="dxa"/>
              <w:bottom w:w="57" w:type="dxa"/>
              <w:right w:w="113" w:type="dxa"/>
            </w:tcMar>
            <w:hideMark/>
          </w:tcPr>
          <w:p w14:paraId="404A1E66" w14:textId="750C0E2B" w:rsidR="00AC3FA7" w:rsidRPr="00AC3FA7" w:rsidRDefault="00AC3FA7" w:rsidP="00D97B90">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τ</w:t>
            </w:r>
            <w:r w:rsidRPr="00AC3FA7">
              <w:rPr>
                <w:rFonts w:ascii="Arial" w:eastAsia="Times New Roman" w:hAnsi="Arial" w:cs="Arial"/>
                <w:sz w:val="20"/>
                <w:szCs w:val="24"/>
                <w:vertAlign w:val="subscript"/>
                <w:lang w:eastAsia="de-DE"/>
              </w:rPr>
              <w:t>11</w:t>
            </w:r>
            <w:r w:rsidRPr="00AC3FA7">
              <w:rPr>
                <w:rFonts w:ascii="Arial" w:eastAsia="Times New Roman" w:hAnsi="Arial" w:cs="Arial"/>
                <w:sz w:val="20"/>
                <w:szCs w:val="24"/>
                <w:lang w:eastAsia="de-DE"/>
              </w:rPr>
              <w:t> </w:t>
            </w:r>
            <w:proofErr w:type="spellStart"/>
            <w:r w:rsidR="00D97B90">
              <w:rPr>
                <w:rFonts w:ascii="Arial" w:eastAsia="Times New Roman" w:hAnsi="Arial" w:cs="Arial"/>
                <w:sz w:val="20"/>
                <w:szCs w:val="24"/>
                <w:vertAlign w:val="subscript"/>
                <w:lang w:eastAsia="de-DE"/>
              </w:rPr>
              <w:t>Participant.Conflict</w:t>
            </w:r>
            <w:proofErr w:type="spellEnd"/>
            <w:r w:rsidR="00D97B90">
              <w:rPr>
                <w:rFonts w:ascii="Arial" w:eastAsia="Times New Roman" w:hAnsi="Arial" w:cs="Arial"/>
                <w:sz w:val="20"/>
                <w:szCs w:val="24"/>
                <w:vertAlign w:val="subscript"/>
                <w:lang w:eastAsia="de-DE"/>
              </w:rPr>
              <w:t xml:space="preserve"> </w:t>
            </w:r>
            <w:proofErr w:type="spellStart"/>
            <w:r w:rsidR="00D97B90">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767D0598"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0.73</w:t>
            </w:r>
          </w:p>
        </w:tc>
      </w:tr>
      <w:tr w:rsidR="0053253C" w:rsidRPr="001A006E" w14:paraId="6B048433" w14:textId="77777777" w:rsidTr="00B54A6D">
        <w:tc>
          <w:tcPr>
            <w:tcW w:w="0" w:type="auto"/>
            <w:tcMar>
              <w:top w:w="57" w:type="dxa"/>
              <w:left w:w="113" w:type="dxa"/>
              <w:bottom w:w="57" w:type="dxa"/>
              <w:right w:w="113" w:type="dxa"/>
            </w:tcMar>
            <w:hideMark/>
          </w:tcPr>
          <w:p w14:paraId="555266A2"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ρ</w:t>
            </w:r>
            <w:r w:rsidRPr="00AC3FA7">
              <w:rPr>
                <w:rFonts w:ascii="Arial" w:eastAsia="Times New Roman" w:hAnsi="Arial" w:cs="Arial"/>
                <w:sz w:val="20"/>
                <w:szCs w:val="24"/>
                <w:vertAlign w:val="subscript"/>
                <w:lang w:eastAsia="de-DE"/>
              </w:rPr>
              <w:t>01</w:t>
            </w:r>
          </w:p>
        </w:tc>
        <w:tc>
          <w:tcPr>
            <w:tcW w:w="0" w:type="auto"/>
            <w:gridSpan w:val="3"/>
            <w:tcMar>
              <w:top w:w="57" w:type="dxa"/>
              <w:left w:w="113" w:type="dxa"/>
              <w:bottom w:w="57" w:type="dxa"/>
              <w:right w:w="113" w:type="dxa"/>
            </w:tcMar>
            <w:hideMark/>
          </w:tcPr>
          <w:p w14:paraId="553846E4"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-0.59</w:t>
            </w:r>
          </w:p>
        </w:tc>
      </w:tr>
      <w:tr w:rsidR="0053253C" w:rsidRPr="001A006E" w14:paraId="718B6062" w14:textId="77777777" w:rsidTr="00B54A6D">
        <w:tc>
          <w:tcPr>
            <w:tcW w:w="0" w:type="auto"/>
            <w:tcMar>
              <w:top w:w="57" w:type="dxa"/>
              <w:left w:w="113" w:type="dxa"/>
              <w:bottom w:w="57" w:type="dxa"/>
              <w:right w:w="113" w:type="dxa"/>
            </w:tcMar>
            <w:hideMark/>
          </w:tcPr>
          <w:p w14:paraId="27507D88" w14:textId="77777777" w:rsidR="00AC3FA7" w:rsidRPr="00AC3FA7" w:rsidRDefault="00AC3FA7" w:rsidP="00B54A6D">
            <w:pPr>
              <w:spacing w:after="0" w:line="240" w:lineRule="auto"/>
              <w:rPr>
                <w:rFonts w:ascii="Arial" w:eastAsia="Times New Roman" w:hAnsi="Arial" w:cs="Arial"/>
                <w:sz w:val="20"/>
                <w:szCs w:val="24"/>
                <w:lang w:eastAsia="de-DE"/>
              </w:rPr>
            </w:pPr>
          </w:p>
        </w:tc>
        <w:tc>
          <w:tcPr>
            <w:tcW w:w="0" w:type="auto"/>
            <w:gridSpan w:val="3"/>
            <w:tcMar>
              <w:top w:w="57" w:type="dxa"/>
              <w:left w:w="113" w:type="dxa"/>
              <w:bottom w:w="57" w:type="dxa"/>
              <w:right w:w="113" w:type="dxa"/>
            </w:tcMar>
            <w:hideMark/>
          </w:tcPr>
          <w:p w14:paraId="55EC9E8D"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0.35</w:t>
            </w:r>
          </w:p>
        </w:tc>
      </w:tr>
      <w:tr w:rsidR="0053253C" w:rsidRPr="001A006E" w14:paraId="143EAEF6" w14:textId="77777777" w:rsidTr="00B54A6D">
        <w:tc>
          <w:tcPr>
            <w:tcW w:w="0" w:type="auto"/>
            <w:tcMar>
              <w:top w:w="57" w:type="dxa"/>
              <w:left w:w="113" w:type="dxa"/>
              <w:bottom w:w="57" w:type="dxa"/>
              <w:right w:w="113" w:type="dxa"/>
            </w:tcMar>
            <w:hideMark/>
          </w:tcPr>
          <w:p w14:paraId="0AFD95A7"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ICC</w:t>
            </w:r>
          </w:p>
        </w:tc>
        <w:tc>
          <w:tcPr>
            <w:tcW w:w="0" w:type="auto"/>
            <w:gridSpan w:val="3"/>
            <w:tcMar>
              <w:top w:w="57" w:type="dxa"/>
              <w:left w:w="113" w:type="dxa"/>
              <w:bottom w:w="57" w:type="dxa"/>
              <w:right w:w="113" w:type="dxa"/>
            </w:tcMar>
            <w:hideMark/>
          </w:tcPr>
          <w:p w14:paraId="3D62D97F"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0.35</w:t>
            </w:r>
          </w:p>
        </w:tc>
      </w:tr>
      <w:tr w:rsidR="0053253C" w:rsidRPr="001A006E" w14:paraId="618298C9" w14:textId="77777777" w:rsidTr="00B54A6D">
        <w:tc>
          <w:tcPr>
            <w:tcW w:w="0" w:type="auto"/>
            <w:tcMar>
              <w:top w:w="57" w:type="dxa"/>
              <w:left w:w="113" w:type="dxa"/>
              <w:bottom w:w="57" w:type="dxa"/>
              <w:right w:w="113" w:type="dxa"/>
            </w:tcMar>
            <w:hideMark/>
          </w:tcPr>
          <w:p w14:paraId="43CAD455" w14:textId="0717DD2C" w:rsidR="00AC3FA7" w:rsidRPr="00AC3FA7" w:rsidRDefault="00AC3FA7" w:rsidP="00E0146C">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N </w:t>
            </w:r>
            <w:proofErr w:type="spellStart"/>
            <w:r w:rsidR="00E0146C">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574086DC"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221</w:t>
            </w:r>
          </w:p>
        </w:tc>
      </w:tr>
      <w:tr w:rsidR="0053253C" w:rsidRPr="001A006E" w14:paraId="70D3B621" w14:textId="77777777" w:rsidTr="00B54A6D">
        <w:tc>
          <w:tcPr>
            <w:tcW w:w="0" w:type="auto"/>
            <w:tcBorders>
              <w:top w:val="single" w:sz="6" w:space="0" w:color="auto"/>
            </w:tcBorders>
            <w:tcMar>
              <w:top w:w="57" w:type="dxa"/>
              <w:left w:w="113" w:type="dxa"/>
              <w:bottom w:w="57" w:type="dxa"/>
              <w:right w:w="113" w:type="dxa"/>
            </w:tcMar>
            <w:hideMark/>
          </w:tcPr>
          <w:p w14:paraId="6A2C4251" w14:textId="77777777" w:rsidR="00AC3FA7" w:rsidRPr="00AC3FA7" w:rsidRDefault="00AC3FA7" w:rsidP="00B54A6D">
            <w:pPr>
              <w:spacing w:after="0" w:line="240" w:lineRule="auto"/>
              <w:rPr>
                <w:rFonts w:ascii="Arial" w:eastAsia="Times New Roman" w:hAnsi="Arial" w:cs="Arial"/>
                <w:sz w:val="20"/>
                <w:szCs w:val="24"/>
                <w:lang w:eastAsia="de-DE"/>
              </w:rPr>
            </w:pPr>
            <w:proofErr w:type="spellStart"/>
            <w:r w:rsidRPr="00AC3FA7">
              <w:rPr>
                <w:rFonts w:ascii="Arial" w:eastAsia="Times New Roman" w:hAnsi="Arial" w:cs="Arial"/>
                <w:sz w:val="20"/>
                <w:szCs w:val="24"/>
                <w:lang w:eastAsia="de-DE"/>
              </w:rPr>
              <w:t>Observations</w:t>
            </w:r>
            <w:proofErr w:type="spellEnd"/>
          </w:p>
        </w:tc>
        <w:tc>
          <w:tcPr>
            <w:tcW w:w="0" w:type="auto"/>
            <w:gridSpan w:val="3"/>
            <w:tcBorders>
              <w:top w:val="single" w:sz="6" w:space="0" w:color="auto"/>
            </w:tcBorders>
            <w:tcMar>
              <w:top w:w="57" w:type="dxa"/>
              <w:left w:w="113" w:type="dxa"/>
              <w:bottom w:w="57" w:type="dxa"/>
              <w:right w:w="113" w:type="dxa"/>
            </w:tcMar>
            <w:hideMark/>
          </w:tcPr>
          <w:p w14:paraId="3EF8FB76"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12353</w:t>
            </w:r>
          </w:p>
        </w:tc>
      </w:tr>
      <w:tr w:rsidR="0053253C" w:rsidRPr="001A006E" w14:paraId="12C485C0" w14:textId="77777777" w:rsidTr="00B54A6D">
        <w:tc>
          <w:tcPr>
            <w:tcW w:w="0" w:type="auto"/>
            <w:tcMar>
              <w:top w:w="57" w:type="dxa"/>
              <w:left w:w="113" w:type="dxa"/>
              <w:bottom w:w="57" w:type="dxa"/>
              <w:right w:w="113" w:type="dxa"/>
            </w:tcMar>
            <w:hideMark/>
          </w:tcPr>
          <w:p w14:paraId="04FF0F25"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Marginal R</w:t>
            </w:r>
            <w:r w:rsidRPr="00AC3FA7">
              <w:rPr>
                <w:rFonts w:ascii="Arial" w:eastAsia="Times New Roman" w:hAnsi="Arial" w:cs="Arial"/>
                <w:sz w:val="20"/>
                <w:szCs w:val="24"/>
                <w:vertAlign w:val="superscript"/>
                <w:lang w:eastAsia="de-DE"/>
              </w:rPr>
              <w:t>2</w:t>
            </w:r>
            <w:r w:rsidRPr="00AC3FA7">
              <w:rPr>
                <w:rFonts w:ascii="Arial" w:eastAsia="Times New Roman" w:hAnsi="Arial" w:cs="Arial"/>
                <w:sz w:val="20"/>
                <w:szCs w:val="24"/>
                <w:lang w:eastAsia="de-DE"/>
              </w:rPr>
              <w:t xml:space="preserve"> / </w:t>
            </w:r>
            <w:proofErr w:type="spellStart"/>
            <w:r w:rsidRPr="00AC3FA7">
              <w:rPr>
                <w:rFonts w:ascii="Arial" w:eastAsia="Times New Roman" w:hAnsi="Arial" w:cs="Arial"/>
                <w:sz w:val="20"/>
                <w:szCs w:val="24"/>
                <w:lang w:eastAsia="de-DE"/>
              </w:rPr>
              <w:t>Conditional</w:t>
            </w:r>
            <w:proofErr w:type="spellEnd"/>
            <w:r w:rsidRPr="00AC3FA7">
              <w:rPr>
                <w:rFonts w:ascii="Arial" w:eastAsia="Times New Roman" w:hAnsi="Arial" w:cs="Arial"/>
                <w:sz w:val="20"/>
                <w:szCs w:val="24"/>
                <w:lang w:eastAsia="de-DE"/>
              </w:rPr>
              <w:t xml:space="preserve"> R</w:t>
            </w:r>
            <w:r w:rsidRPr="00AC3FA7">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47F4BB5C" w14:textId="77777777" w:rsidR="00AC3FA7" w:rsidRPr="00AC3FA7" w:rsidRDefault="00AC3FA7" w:rsidP="00B54A6D">
            <w:pPr>
              <w:spacing w:after="0" w:line="240" w:lineRule="auto"/>
              <w:rPr>
                <w:rFonts w:ascii="Arial" w:eastAsia="Times New Roman" w:hAnsi="Arial" w:cs="Arial"/>
                <w:sz w:val="20"/>
                <w:szCs w:val="24"/>
                <w:lang w:eastAsia="de-DE"/>
              </w:rPr>
            </w:pPr>
            <w:r w:rsidRPr="00AC3FA7">
              <w:rPr>
                <w:rFonts w:ascii="Arial" w:eastAsia="Times New Roman" w:hAnsi="Arial" w:cs="Arial"/>
                <w:sz w:val="20"/>
                <w:szCs w:val="24"/>
                <w:lang w:eastAsia="de-DE"/>
              </w:rPr>
              <w:t>0.660 / 0.778</w:t>
            </w:r>
          </w:p>
        </w:tc>
      </w:tr>
    </w:tbl>
    <w:p w14:paraId="4D18A79B" w14:textId="77777777" w:rsidR="00AC3FA7" w:rsidRDefault="00AC3FA7" w:rsidP="006A1FF9">
      <w:pPr>
        <w:spacing w:line="276" w:lineRule="auto"/>
        <w:jc w:val="both"/>
        <w:rPr>
          <w:szCs w:val="24"/>
          <w:lang w:val="en-US"/>
        </w:rPr>
      </w:pPr>
    </w:p>
    <w:p w14:paraId="264B5897" w14:textId="6BE6E3A2" w:rsidR="00930A35" w:rsidRDefault="006A1FF9" w:rsidP="00930A35">
      <w:pPr>
        <w:spacing w:after="0" w:line="276" w:lineRule="auto"/>
        <w:jc w:val="both"/>
        <w:rPr>
          <w:rFonts w:cstheme="minorHAnsi"/>
          <w:lang w:val="en-US"/>
        </w:rPr>
      </w:pPr>
      <w:r w:rsidRPr="00863C5F">
        <w:rPr>
          <w:rFonts w:cstheme="minorHAnsi"/>
          <w:lang w:val="en-US"/>
        </w:rPr>
        <w:t>Impulsivity and compulsivity also significantly interacted with desire strength and conflict strength: in high impulsivity, high compulsivity led to an even weaker influence of desire and conflict strength on enactment.</w:t>
      </w:r>
      <w:r>
        <w:rPr>
          <w:rFonts w:cstheme="minorHAnsi"/>
          <w:lang w:val="en-US"/>
        </w:rPr>
        <w:t xml:space="preserve"> </w:t>
      </w:r>
      <w:r w:rsidR="009A1D1D" w:rsidRPr="0080422C">
        <w:rPr>
          <w:rFonts w:cstheme="minorHAnsi"/>
          <w:lang w:val="en-US"/>
        </w:rPr>
        <w:t>This was investigated using a</w:t>
      </w:r>
      <w:r w:rsidR="00BC0AFF" w:rsidRPr="0080422C">
        <w:rPr>
          <w:rFonts w:cstheme="minorHAnsi"/>
          <w:lang w:val="en-US"/>
        </w:rPr>
        <w:t xml:space="preserve"> simple slopes analysis. </w:t>
      </w:r>
    </w:p>
    <w:p w14:paraId="1161F51A" w14:textId="13B7BB36" w:rsidR="006A1FF9" w:rsidRDefault="009A1D1D" w:rsidP="00930A35">
      <w:pPr>
        <w:spacing w:line="276" w:lineRule="auto"/>
        <w:jc w:val="both"/>
        <w:rPr>
          <w:rFonts w:cstheme="minorHAnsi"/>
          <w:lang w:val="en-US"/>
        </w:rPr>
      </w:pPr>
      <w:r w:rsidRPr="00773135">
        <w:rPr>
          <w:rFonts w:cstheme="minorHAnsi"/>
          <w:lang w:val="en-US"/>
        </w:rPr>
        <w:t>For desire strength, t</w:t>
      </w:r>
      <w:r w:rsidR="00BC0AFF" w:rsidRPr="00773135">
        <w:rPr>
          <w:rFonts w:cstheme="minorHAnsi"/>
          <w:lang w:val="en-US"/>
        </w:rPr>
        <w:t xml:space="preserve">he analysis revealed that, at low levels of </w:t>
      </w:r>
      <w:r w:rsidRPr="00773135">
        <w:rPr>
          <w:rFonts w:cstheme="minorHAnsi"/>
          <w:lang w:val="en-US"/>
        </w:rPr>
        <w:t>impulsivity</w:t>
      </w:r>
      <w:r w:rsidR="00BC0AFF" w:rsidRPr="00773135">
        <w:rPr>
          <w:rFonts w:cstheme="minorHAnsi"/>
          <w:lang w:val="en-US"/>
        </w:rPr>
        <w:t xml:space="preserve">, the slope of </w:t>
      </w:r>
      <w:r w:rsidRPr="00773135">
        <w:rPr>
          <w:rFonts w:cstheme="minorHAnsi"/>
          <w:lang w:val="en-US"/>
        </w:rPr>
        <w:t>desire strength</w:t>
      </w:r>
      <w:r w:rsidR="00BC0AFF" w:rsidRPr="00773135">
        <w:rPr>
          <w:rFonts w:cstheme="minorHAnsi"/>
          <w:lang w:val="en-US"/>
        </w:rPr>
        <w:t xml:space="preserve"> </w:t>
      </w:r>
      <w:r w:rsidRPr="00773135">
        <w:rPr>
          <w:rFonts w:cstheme="minorHAnsi"/>
          <w:lang w:val="en-US"/>
        </w:rPr>
        <w:t>was</w:t>
      </w:r>
      <w:r w:rsidR="00BC0AFF" w:rsidRPr="00773135">
        <w:rPr>
          <w:rFonts w:cstheme="minorHAnsi"/>
          <w:lang w:val="en-US"/>
        </w:rPr>
        <w:t xml:space="preserve"> positive </w:t>
      </w:r>
      <w:r w:rsidR="008E54E6">
        <w:rPr>
          <w:rFonts w:cstheme="minorHAnsi"/>
          <w:lang w:val="en-US"/>
        </w:rPr>
        <w:t xml:space="preserve">and significant </w:t>
      </w:r>
      <w:r w:rsidR="00BC0AFF" w:rsidRPr="00773135">
        <w:rPr>
          <w:rFonts w:cstheme="minorHAnsi"/>
          <w:lang w:val="en-US"/>
        </w:rPr>
        <w:t xml:space="preserve">across all levels of </w:t>
      </w:r>
      <w:r w:rsidRPr="00773135">
        <w:rPr>
          <w:rFonts w:cstheme="minorHAnsi"/>
          <w:lang w:val="en-US"/>
        </w:rPr>
        <w:t>compulsivity</w:t>
      </w:r>
      <w:r w:rsidR="00852850" w:rsidRPr="00773135">
        <w:rPr>
          <w:rFonts w:cstheme="minorHAnsi"/>
          <w:lang w:val="en-US"/>
        </w:rPr>
        <w:t xml:space="preserve"> (low compulsivity:</w:t>
      </w:r>
      <w:r w:rsidR="00BC0AFF" w:rsidRPr="00773135">
        <w:rPr>
          <w:rFonts w:cstheme="minorHAnsi"/>
          <w:lang w:val="en-US"/>
        </w:rPr>
        <w:t xml:space="preserve"> </w:t>
      </w:r>
      <w:r w:rsidR="00BC0AFF" w:rsidRPr="00773135">
        <w:rPr>
          <w:rFonts w:cstheme="minorHAnsi"/>
          <w:szCs w:val="24"/>
          <w:lang w:val="en-US"/>
        </w:rPr>
        <w:t>β</w:t>
      </w:r>
      <w:r w:rsidR="00BC0AFF" w:rsidRPr="00773135">
        <w:rPr>
          <w:szCs w:val="24"/>
          <w:lang w:val="en-US"/>
        </w:rPr>
        <w:t xml:space="preserve"> = </w:t>
      </w:r>
      <w:r w:rsidR="00BC0AFF" w:rsidRPr="00773135">
        <w:rPr>
          <w:rFonts w:cstheme="minorHAnsi"/>
          <w:lang w:val="en-US"/>
        </w:rPr>
        <w:t xml:space="preserve">5.63, </w:t>
      </w:r>
      <w:r w:rsidR="005F6F5D" w:rsidRPr="00773135">
        <w:rPr>
          <w:lang w:val="en-US"/>
        </w:rPr>
        <w:t>SE = 0.2</w:t>
      </w:r>
      <w:r w:rsidR="006510CF">
        <w:rPr>
          <w:lang w:val="en-US"/>
        </w:rPr>
        <w:t>2</w:t>
      </w:r>
      <w:r w:rsidR="005F6F5D" w:rsidRPr="00773135">
        <w:rPr>
          <w:lang w:val="en-US"/>
        </w:rPr>
        <w:t xml:space="preserve">, </w:t>
      </w:r>
      <w:r w:rsidR="00BC0AFF" w:rsidRPr="00773135">
        <w:rPr>
          <w:rFonts w:cstheme="minorHAnsi"/>
          <w:lang w:val="en-US"/>
        </w:rPr>
        <w:t>95% CI [5.21, 6.05]</w:t>
      </w:r>
      <w:r w:rsidR="00852850" w:rsidRPr="00773135">
        <w:rPr>
          <w:rFonts w:cstheme="minorHAnsi"/>
          <w:lang w:val="en-US"/>
        </w:rPr>
        <w:t xml:space="preserve">; moderate compulsivity: </w:t>
      </w:r>
      <w:r w:rsidR="000C5001" w:rsidRPr="00773135">
        <w:rPr>
          <w:rFonts w:cstheme="minorHAnsi"/>
          <w:szCs w:val="24"/>
          <w:lang w:val="en-US"/>
        </w:rPr>
        <w:t>β</w:t>
      </w:r>
      <w:r w:rsidR="000C5001" w:rsidRPr="00773135">
        <w:rPr>
          <w:szCs w:val="24"/>
          <w:lang w:val="en-US"/>
        </w:rPr>
        <w:t xml:space="preserve"> = </w:t>
      </w:r>
      <w:r w:rsidR="000C5001" w:rsidRPr="00773135">
        <w:rPr>
          <w:rFonts w:cstheme="minorHAnsi"/>
          <w:lang w:val="en-US"/>
        </w:rPr>
        <w:t>5.29, SE = 0.</w:t>
      </w:r>
      <w:r w:rsidR="006510CF">
        <w:rPr>
          <w:rFonts w:cstheme="minorHAnsi"/>
          <w:lang w:val="en-US"/>
        </w:rPr>
        <w:t>16</w:t>
      </w:r>
      <w:r w:rsidR="000C5001" w:rsidRPr="00773135">
        <w:rPr>
          <w:rFonts w:cstheme="minorHAnsi"/>
          <w:lang w:val="en-US"/>
        </w:rPr>
        <w:t>, 95% CI [4.99, 5.60]</w:t>
      </w:r>
      <w:r w:rsidR="00852850" w:rsidRPr="00773135">
        <w:rPr>
          <w:rFonts w:cstheme="minorHAnsi"/>
          <w:lang w:val="en-US"/>
        </w:rPr>
        <w:t>;</w:t>
      </w:r>
      <w:r w:rsidR="00BC0AFF" w:rsidRPr="00773135">
        <w:rPr>
          <w:rFonts w:cstheme="minorHAnsi"/>
          <w:lang w:val="en-US"/>
        </w:rPr>
        <w:t xml:space="preserve"> </w:t>
      </w:r>
      <w:r w:rsidR="00852850" w:rsidRPr="00773135">
        <w:rPr>
          <w:rFonts w:cstheme="minorHAnsi"/>
          <w:lang w:val="en-US"/>
        </w:rPr>
        <w:t>high</w:t>
      </w:r>
      <w:r w:rsidR="00BC0AFF" w:rsidRPr="00773135">
        <w:rPr>
          <w:rFonts w:cstheme="minorHAnsi"/>
          <w:lang w:val="en-US"/>
        </w:rPr>
        <w:t xml:space="preserve"> </w:t>
      </w:r>
      <w:r w:rsidRPr="00773135">
        <w:rPr>
          <w:rFonts w:cstheme="minorHAnsi"/>
          <w:lang w:val="en-US"/>
        </w:rPr>
        <w:t>compulsivity</w:t>
      </w:r>
      <w:r w:rsidR="00852850" w:rsidRPr="00773135">
        <w:rPr>
          <w:rFonts w:cstheme="minorHAnsi"/>
          <w:lang w:val="en-US"/>
        </w:rPr>
        <w:t xml:space="preserve">: </w:t>
      </w:r>
      <w:r w:rsidR="00BC0AFF" w:rsidRPr="00773135">
        <w:rPr>
          <w:rFonts w:cstheme="minorHAnsi"/>
          <w:szCs w:val="24"/>
          <w:lang w:val="en-US"/>
        </w:rPr>
        <w:t>β</w:t>
      </w:r>
      <w:r w:rsidR="00BC0AFF" w:rsidRPr="00773135">
        <w:rPr>
          <w:szCs w:val="24"/>
          <w:lang w:val="en-US"/>
        </w:rPr>
        <w:t xml:space="preserve"> = </w:t>
      </w:r>
      <w:r w:rsidR="00BC0AFF" w:rsidRPr="00773135">
        <w:rPr>
          <w:rFonts w:cstheme="minorHAnsi"/>
          <w:lang w:val="en-US"/>
        </w:rPr>
        <w:t xml:space="preserve">4.96, </w:t>
      </w:r>
      <w:r w:rsidR="006510CF">
        <w:rPr>
          <w:lang w:val="en-US"/>
        </w:rPr>
        <w:t>SE = 0.17</w:t>
      </w:r>
      <w:r w:rsidR="005F6F5D" w:rsidRPr="00773135">
        <w:rPr>
          <w:lang w:val="en-US"/>
        </w:rPr>
        <w:t xml:space="preserve">, </w:t>
      </w:r>
      <w:r w:rsidR="00BC0AFF" w:rsidRPr="00773135">
        <w:rPr>
          <w:rFonts w:cstheme="minorHAnsi"/>
          <w:lang w:val="en-US"/>
        </w:rPr>
        <w:t>95% CI [4.63, 5.29</w:t>
      </w:r>
      <w:r w:rsidR="00852850" w:rsidRPr="00773135">
        <w:rPr>
          <w:rFonts w:cstheme="minorHAnsi"/>
          <w:lang w:val="en-US"/>
        </w:rPr>
        <w:t>])</w:t>
      </w:r>
      <w:r w:rsidR="00BC0AFF" w:rsidRPr="00773135">
        <w:rPr>
          <w:rFonts w:cstheme="minorHAnsi"/>
          <w:lang w:val="en-US"/>
        </w:rPr>
        <w:t xml:space="preserve">. </w:t>
      </w:r>
      <w:r w:rsidR="00773135" w:rsidRPr="00773135">
        <w:rPr>
          <w:lang w:val="en-US"/>
        </w:rPr>
        <w:t xml:space="preserve">As </w:t>
      </w:r>
      <w:r w:rsidR="00773135" w:rsidRPr="00773135">
        <w:rPr>
          <w:rStyle w:val="Fett"/>
          <w:b w:val="0"/>
          <w:lang w:val="en-US"/>
        </w:rPr>
        <w:t>impulsivity increased to moderate levels</w:t>
      </w:r>
      <w:r w:rsidR="00773135" w:rsidRPr="00773135">
        <w:rPr>
          <w:lang w:val="en-US"/>
        </w:rPr>
        <w:t xml:space="preserve">, the strength of the relationship between </w:t>
      </w:r>
      <w:r w:rsidR="00773135">
        <w:rPr>
          <w:lang w:val="en-US"/>
        </w:rPr>
        <w:t>desire strength</w:t>
      </w:r>
      <w:r w:rsidR="00773135" w:rsidRPr="00773135">
        <w:rPr>
          <w:lang w:val="en-US"/>
        </w:rPr>
        <w:t xml:space="preserve"> and enactment slightly weakened</w:t>
      </w:r>
      <w:r w:rsidR="008E54E6">
        <w:rPr>
          <w:lang w:val="en-US"/>
        </w:rPr>
        <w:t xml:space="preserve"> but remained </w:t>
      </w:r>
      <w:r w:rsidR="008E54E6">
        <w:rPr>
          <w:rFonts w:cstheme="minorHAnsi"/>
          <w:lang w:val="en-US"/>
        </w:rPr>
        <w:t>significant</w:t>
      </w:r>
      <w:r w:rsidR="00773135" w:rsidRPr="00773135">
        <w:rPr>
          <w:lang w:val="en-US"/>
        </w:rPr>
        <w:t xml:space="preserve">, particularly at higher levels of </w:t>
      </w:r>
      <w:r w:rsidR="00773135">
        <w:rPr>
          <w:lang w:val="en-US"/>
        </w:rPr>
        <w:t>compulsivity (</w:t>
      </w:r>
      <w:r w:rsidR="00EF2F94" w:rsidRPr="00773135">
        <w:rPr>
          <w:rFonts w:cstheme="minorHAnsi"/>
          <w:lang w:val="en-US"/>
        </w:rPr>
        <w:t xml:space="preserve">low compulsivity: </w:t>
      </w:r>
      <w:r w:rsidR="00EF2F94" w:rsidRPr="00773135">
        <w:rPr>
          <w:rFonts w:cstheme="minorHAnsi"/>
          <w:szCs w:val="24"/>
          <w:lang w:val="en-US"/>
        </w:rPr>
        <w:t>β</w:t>
      </w:r>
      <w:r w:rsidR="00EF2F94" w:rsidRPr="00773135">
        <w:rPr>
          <w:szCs w:val="24"/>
          <w:lang w:val="en-US"/>
        </w:rPr>
        <w:t xml:space="preserve"> = </w:t>
      </w:r>
      <w:r w:rsidR="00EF2F94" w:rsidRPr="006510CF">
        <w:rPr>
          <w:rStyle w:val="Fett"/>
          <w:b w:val="0"/>
          <w:lang w:val="en-US"/>
        </w:rPr>
        <w:t>5.61</w:t>
      </w:r>
      <w:r w:rsidR="006510CF">
        <w:rPr>
          <w:lang w:val="en-US"/>
        </w:rPr>
        <w:t>, SE = 0.21</w:t>
      </w:r>
      <w:r w:rsidR="00EF2F94" w:rsidRPr="006510CF">
        <w:rPr>
          <w:lang w:val="en-US"/>
        </w:rPr>
        <w:t>, 95% CI [5.19, 6.02]</w:t>
      </w:r>
      <w:r w:rsidR="00EF2F94" w:rsidRPr="006510CF">
        <w:rPr>
          <w:rFonts w:cstheme="minorHAnsi"/>
          <w:lang w:val="en-US"/>
        </w:rPr>
        <w:t xml:space="preserve">; moderate compulsivity: </w:t>
      </w:r>
      <w:r w:rsidR="00EF2F94" w:rsidRPr="006510CF">
        <w:rPr>
          <w:rFonts w:cstheme="minorHAnsi"/>
          <w:szCs w:val="24"/>
          <w:lang w:val="en-US"/>
        </w:rPr>
        <w:t>β</w:t>
      </w:r>
      <w:r w:rsidR="00EF2F94" w:rsidRPr="006510CF">
        <w:rPr>
          <w:szCs w:val="24"/>
          <w:lang w:val="en-US"/>
        </w:rPr>
        <w:t xml:space="preserve"> = </w:t>
      </w:r>
      <w:r w:rsidR="00EF2F94" w:rsidRPr="006510CF">
        <w:rPr>
          <w:rStyle w:val="Fett"/>
          <w:b w:val="0"/>
          <w:lang w:val="en-US"/>
        </w:rPr>
        <w:t>5.22</w:t>
      </w:r>
      <w:r w:rsidR="006510CF">
        <w:rPr>
          <w:lang w:val="en-US"/>
        </w:rPr>
        <w:t>, SE = 0.15</w:t>
      </w:r>
      <w:r w:rsidR="00EF2F94" w:rsidRPr="006510CF">
        <w:rPr>
          <w:lang w:val="en-US"/>
        </w:rPr>
        <w:t>, 95% CI [4.92, 5.52]</w:t>
      </w:r>
      <w:r w:rsidR="00EF2F94" w:rsidRPr="006510CF">
        <w:rPr>
          <w:rFonts w:cstheme="minorHAnsi"/>
          <w:lang w:val="en-US"/>
        </w:rPr>
        <w:t xml:space="preserve">; high compulsivity: </w:t>
      </w:r>
      <w:r w:rsidR="00EF2F94" w:rsidRPr="006510CF">
        <w:rPr>
          <w:rFonts w:cstheme="minorHAnsi"/>
          <w:szCs w:val="24"/>
          <w:lang w:val="en-US"/>
        </w:rPr>
        <w:t>β</w:t>
      </w:r>
      <w:r w:rsidR="00EF2F94" w:rsidRPr="006510CF">
        <w:rPr>
          <w:szCs w:val="24"/>
          <w:lang w:val="en-US"/>
        </w:rPr>
        <w:t xml:space="preserve"> = </w:t>
      </w:r>
      <w:r w:rsidR="00EF2F94" w:rsidRPr="006510CF">
        <w:rPr>
          <w:rStyle w:val="Fett"/>
          <w:b w:val="0"/>
          <w:lang w:val="en-US"/>
        </w:rPr>
        <w:t>4.82</w:t>
      </w:r>
      <w:r w:rsidR="00EF2F94" w:rsidRPr="006510CF">
        <w:rPr>
          <w:lang w:val="en-US"/>
        </w:rPr>
        <w:t>, SE = 0.</w:t>
      </w:r>
      <w:r w:rsidR="006510CF">
        <w:rPr>
          <w:lang w:val="en-US"/>
        </w:rPr>
        <w:t>20</w:t>
      </w:r>
      <w:r w:rsidR="00EF2F94" w:rsidRPr="006510CF">
        <w:rPr>
          <w:lang w:val="en-US"/>
        </w:rPr>
        <w:t>, 95% CI [4.44, 5.21]</w:t>
      </w:r>
      <w:r w:rsidR="00773135">
        <w:rPr>
          <w:lang w:val="en-US"/>
        </w:rPr>
        <w:t xml:space="preserve">). </w:t>
      </w:r>
      <w:r w:rsidR="001447BA" w:rsidRPr="001447BA">
        <w:rPr>
          <w:lang w:val="en-US"/>
        </w:rPr>
        <w:t xml:space="preserve">At </w:t>
      </w:r>
      <w:r w:rsidR="001447BA" w:rsidRPr="0080422C">
        <w:rPr>
          <w:rStyle w:val="Fett"/>
          <w:b w:val="0"/>
          <w:lang w:val="en-US"/>
        </w:rPr>
        <w:t>high levels of impulsivity,</w:t>
      </w:r>
      <w:r w:rsidR="001447BA">
        <w:rPr>
          <w:rStyle w:val="Fett"/>
          <w:lang w:val="en-US"/>
        </w:rPr>
        <w:t xml:space="preserve"> </w:t>
      </w:r>
      <w:r w:rsidR="001447BA" w:rsidRPr="001447BA">
        <w:rPr>
          <w:lang w:val="en-US"/>
        </w:rPr>
        <w:t xml:space="preserve">the strength of the relationship continued to weaken across all levels of </w:t>
      </w:r>
      <w:r w:rsidR="001447BA">
        <w:rPr>
          <w:lang w:val="en-US"/>
        </w:rPr>
        <w:t>compulsivity (</w:t>
      </w:r>
      <w:r w:rsidR="001447BA" w:rsidRPr="00773135">
        <w:rPr>
          <w:rFonts w:cstheme="minorHAnsi"/>
          <w:lang w:val="en-US"/>
        </w:rPr>
        <w:t xml:space="preserve">low compulsivity: </w:t>
      </w:r>
      <w:r w:rsidR="001447BA" w:rsidRPr="00773135">
        <w:rPr>
          <w:rFonts w:cstheme="minorHAnsi"/>
          <w:szCs w:val="24"/>
          <w:lang w:val="en-US"/>
        </w:rPr>
        <w:t>β</w:t>
      </w:r>
      <w:r w:rsidR="001447BA" w:rsidRPr="00773135">
        <w:rPr>
          <w:szCs w:val="24"/>
          <w:lang w:val="en-US"/>
        </w:rPr>
        <w:t xml:space="preserve"> = </w:t>
      </w:r>
      <w:r w:rsidR="001447BA" w:rsidRPr="0080422C">
        <w:rPr>
          <w:rStyle w:val="Fett"/>
          <w:b w:val="0"/>
          <w:lang w:val="en-US"/>
        </w:rPr>
        <w:t>5.59</w:t>
      </w:r>
      <w:r w:rsidR="001447BA" w:rsidRPr="0080422C">
        <w:rPr>
          <w:lang w:val="en-US"/>
        </w:rPr>
        <w:t>, SE = 0.206, 95% CI [5.18, 5.99]</w:t>
      </w:r>
      <w:r w:rsidR="001447BA" w:rsidRPr="006510CF">
        <w:rPr>
          <w:rFonts w:cstheme="minorHAnsi"/>
          <w:lang w:val="en-US"/>
        </w:rPr>
        <w:t xml:space="preserve">; moderate compulsivity: </w:t>
      </w:r>
      <w:r w:rsidR="001447BA" w:rsidRPr="006510CF">
        <w:rPr>
          <w:rFonts w:cstheme="minorHAnsi"/>
          <w:szCs w:val="24"/>
          <w:lang w:val="en-US"/>
        </w:rPr>
        <w:t>β</w:t>
      </w:r>
      <w:r w:rsidR="001447BA" w:rsidRPr="006510CF">
        <w:rPr>
          <w:szCs w:val="24"/>
          <w:lang w:val="en-US"/>
        </w:rPr>
        <w:t xml:space="preserve"> = </w:t>
      </w:r>
      <w:r w:rsidR="001447BA" w:rsidRPr="0080422C">
        <w:rPr>
          <w:rStyle w:val="Fett"/>
          <w:b w:val="0"/>
          <w:lang w:val="en-US"/>
        </w:rPr>
        <w:t>5.14</w:t>
      </w:r>
      <w:r w:rsidR="001447BA" w:rsidRPr="0080422C">
        <w:rPr>
          <w:lang w:val="en-US"/>
        </w:rPr>
        <w:t>, SE = 0.153, 95% CI [4.84, 5.44]</w:t>
      </w:r>
      <w:r w:rsidR="001447BA" w:rsidRPr="006510CF">
        <w:rPr>
          <w:rFonts w:cstheme="minorHAnsi"/>
          <w:lang w:val="en-US"/>
        </w:rPr>
        <w:t xml:space="preserve">; high compulsivity: </w:t>
      </w:r>
      <w:r w:rsidR="001447BA" w:rsidRPr="006510CF">
        <w:rPr>
          <w:rFonts w:cstheme="minorHAnsi"/>
          <w:szCs w:val="24"/>
          <w:lang w:val="en-US"/>
        </w:rPr>
        <w:t>β</w:t>
      </w:r>
      <w:r w:rsidR="001447BA" w:rsidRPr="006510CF">
        <w:rPr>
          <w:szCs w:val="24"/>
          <w:lang w:val="en-US"/>
        </w:rPr>
        <w:t xml:space="preserve"> = </w:t>
      </w:r>
      <w:r w:rsidR="001447BA" w:rsidRPr="0080422C">
        <w:rPr>
          <w:rStyle w:val="Fett"/>
          <w:b w:val="0"/>
          <w:lang w:val="en-US"/>
        </w:rPr>
        <w:t>4.69</w:t>
      </w:r>
      <w:r w:rsidR="001447BA" w:rsidRPr="0080422C">
        <w:rPr>
          <w:lang w:val="en-US"/>
        </w:rPr>
        <w:t>, SE = 0.227, 95% CI [4.24, 5.13]</w:t>
      </w:r>
      <w:r w:rsidR="001447BA">
        <w:rPr>
          <w:lang w:val="en-US"/>
        </w:rPr>
        <w:t>)</w:t>
      </w:r>
      <w:r w:rsidR="008E54E6">
        <w:rPr>
          <w:lang w:val="en-US"/>
        </w:rPr>
        <w:t>, but remained significant</w:t>
      </w:r>
      <w:r w:rsidR="0080422C">
        <w:rPr>
          <w:lang w:val="en-US"/>
        </w:rPr>
        <w:t xml:space="preserve">. </w:t>
      </w:r>
      <w:r w:rsidR="00BC0AFF" w:rsidRPr="0080422C">
        <w:rPr>
          <w:rFonts w:cstheme="minorHAnsi"/>
          <w:lang w:val="en-US"/>
        </w:rPr>
        <w:t xml:space="preserve">These results suggest that desire strength is a stronger predictor of enactment when individuals </w:t>
      </w:r>
      <w:r w:rsidRPr="0080422C">
        <w:rPr>
          <w:rFonts w:cstheme="minorHAnsi"/>
          <w:lang w:val="en-US"/>
        </w:rPr>
        <w:t>score lower on impulsivity and compulsivity</w:t>
      </w:r>
      <w:r w:rsidR="00BC0AFF" w:rsidRPr="0080422C">
        <w:rPr>
          <w:rFonts w:cstheme="minorHAnsi"/>
          <w:lang w:val="en-US"/>
        </w:rPr>
        <w:t>.</w:t>
      </w:r>
      <w:r w:rsidR="00FF32F9">
        <w:rPr>
          <w:rFonts w:cstheme="minorHAnsi"/>
          <w:lang w:val="en-US"/>
        </w:rPr>
        <w:t xml:space="preserve"> </w:t>
      </w:r>
      <w:r w:rsidR="001E04C8">
        <w:rPr>
          <w:rFonts w:cstheme="minorHAnsi"/>
          <w:lang w:val="en-US"/>
        </w:rPr>
        <w:t xml:space="preserve">For conflict strength, the analysis revealed that, at low levels of impulsivity, the association between </w:t>
      </w:r>
      <w:r w:rsidR="00CC622E" w:rsidRPr="00CC622E">
        <w:rPr>
          <w:lang w:val="en-US"/>
        </w:rPr>
        <w:t xml:space="preserve">conflict strength and enactment was negative </w:t>
      </w:r>
      <w:r w:rsidR="00CC622E">
        <w:rPr>
          <w:lang w:val="en-US"/>
        </w:rPr>
        <w:t xml:space="preserve">and significant </w:t>
      </w:r>
      <w:r w:rsidR="00CC622E" w:rsidRPr="00CC622E">
        <w:rPr>
          <w:lang w:val="en-US"/>
        </w:rPr>
        <w:t xml:space="preserve">across all levels of </w:t>
      </w:r>
      <w:r w:rsidR="00CC622E">
        <w:rPr>
          <w:lang w:val="en-US"/>
        </w:rPr>
        <w:t>compulsivity</w:t>
      </w:r>
      <w:r w:rsidR="007F5758">
        <w:rPr>
          <w:lang w:val="en-US"/>
        </w:rPr>
        <w:t xml:space="preserve">, </w:t>
      </w:r>
      <w:r w:rsidR="007F5758" w:rsidRPr="007F5758">
        <w:rPr>
          <w:lang w:val="en-US"/>
        </w:rPr>
        <w:t xml:space="preserve">with decreasing magnitude as </w:t>
      </w:r>
      <w:r w:rsidR="007F5758" w:rsidRPr="007F5758">
        <w:rPr>
          <w:lang w:val="en-US"/>
        </w:rPr>
        <w:lastRenderedPageBreak/>
        <w:t>compulsivity increases</w:t>
      </w:r>
      <w:r w:rsidR="00CC622E">
        <w:rPr>
          <w:lang w:val="en-US"/>
        </w:rPr>
        <w:t xml:space="preserve"> </w:t>
      </w:r>
      <w:r w:rsidR="0093396B" w:rsidRPr="00773135">
        <w:rPr>
          <w:rFonts w:cstheme="minorHAnsi"/>
          <w:lang w:val="en-US"/>
        </w:rPr>
        <w:t xml:space="preserve">(low compulsivity: </w:t>
      </w:r>
      <w:r w:rsidR="0093396B" w:rsidRPr="00773135">
        <w:rPr>
          <w:rFonts w:cstheme="minorHAnsi"/>
          <w:szCs w:val="24"/>
          <w:lang w:val="en-US"/>
        </w:rPr>
        <w:t>β</w:t>
      </w:r>
      <w:r w:rsidR="0093396B" w:rsidRPr="00773135">
        <w:rPr>
          <w:szCs w:val="24"/>
          <w:lang w:val="en-US"/>
        </w:rPr>
        <w:t xml:space="preserve"> = </w:t>
      </w:r>
      <w:r w:rsidR="0093396B" w:rsidRPr="00EA65DD">
        <w:rPr>
          <w:rStyle w:val="Fett"/>
          <w:b w:val="0"/>
          <w:lang w:val="en-US"/>
        </w:rPr>
        <w:t>-1.75</w:t>
      </w:r>
      <w:r w:rsidR="0093396B" w:rsidRPr="007F5758">
        <w:rPr>
          <w:lang w:val="en-US"/>
        </w:rPr>
        <w:t>, SE = 0.1128, 95% CI [-1.97, -1.53]</w:t>
      </w:r>
      <w:r w:rsidR="0093396B" w:rsidRPr="00773135">
        <w:rPr>
          <w:rFonts w:cstheme="minorHAnsi"/>
          <w:lang w:val="en-US"/>
        </w:rPr>
        <w:t xml:space="preserve">; moderate compulsivity: </w:t>
      </w:r>
      <w:r w:rsidR="0093396B" w:rsidRPr="00773135">
        <w:rPr>
          <w:rFonts w:cstheme="minorHAnsi"/>
          <w:szCs w:val="24"/>
          <w:lang w:val="en-US"/>
        </w:rPr>
        <w:t>β</w:t>
      </w:r>
      <w:r w:rsidR="0093396B" w:rsidRPr="00773135">
        <w:rPr>
          <w:szCs w:val="24"/>
          <w:lang w:val="en-US"/>
        </w:rPr>
        <w:t xml:space="preserve"> = </w:t>
      </w:r>
      <w:r w:rsidR="0093396B" w:rsidRPr="00EA65DD">
        <w:rPr>
          <w:rStyle w:val="Fett"/>
          <w:b w:val="0"/>
          <w:lang w:val="en-US"/>
        </w:rPr>
        <w:t>-1.55</w:t>
      </w:r>
      <w:r w:rsidR="0093396B" w:rsidRPr="007F5758">
        <w:rPr>
          <w:lang w:val="en-US"/>
        </w:rPr>
        <w:t>, SE = 0.0813, 95% CI [-1.71, -1.39]</w:t>
      </w:r>
      <w:r w:rsidR="0093396B" w:rsidRPr="00773135">
        <w:rPr>
          <w:rFonts w:cstheme="minorHAnsi"/>
          <w:lang w:val="en-US"/>
        </w:rPr>
        <w:t xml:space="preserve">; high compulsivity: </w:t>
      </w:r>
      <w:r w:rsidR="0093396B" w:rsidRPr="00773135">
        <w:rPr>
          <w:rFonts w:cstheme="minorHAnsi"/>
          <w:szCs w:val="24"/>
          <w:lang w:val="en-US"/>
        </w:rPr>
        <w:t>β</w:t>
      </w:r>
      <w:r w:rsidR="0093396B" w:rsidRPr="00773135">
        <w:rPr>
          <w:szCs w:val="24"/>
          <w:lang w:val="en-US"/>
        </w:rPr>
        <w:t xml:space="preserve"> = </w:t>
      </w:r>
      <w:r w:rsidR="0093396B" w:rsidRPr="00EA65DD">
        <w:rPr>
          <w:rStyle w:val="Fett"/>
          <w:b w:val="0"/>
          <w:lang w:val="en-US"/>
        </w:rPr>
        <w:t>-1.35</w:t>
      </w:r>
      <w:r w:rsidR="0093396B" w:rsidRPr="007F5758">
        <w:rPr>
          <w:lang w:val="en-US"/>
        </w:rPr>
        <w:t>, SE = 0.0868, 95% CI [-1.52, -1.18]</w:t>
      </w:r>
      <w:r w:rsidR="0093396B" w:rsidRPr="00773135">
        <w:rPr>
          <w:rFonts w:cstheme="minorHAnsi"/>
          <w:lang w:val="en-US"/>
        </w:rPr>
        <w:t>).</w:t>
      </w:r>
      <w:r w:rsidR="005B6859">
        <w:rPr>
          <w:rFonts w:cstheme="minorHAnsi"/>
          <w:lang w:val="en-US"/>
        </w:rPr>
        <w:t xml:space="preserve"> At moderate levels of impulsivity, </w:t>
      </w:r>
      <w:r w:rsidR="005B6859" w:rsidRPr="005B6859">
        <w:rPr>
          <w:lang w:val="en-US"/>
        </w:rPr>
        <w:t>the strength of the negative relationship between conflict strength and enactment decreased slightly</w:t>
      </w:r>
      <w:r w:rsidR="005B6859">
        <w:rPr>
          <w:lang w:val="en-US"/>
        </w:rPr>
        <w:t xml:space="preserve"> </w:t>
      </w:r>
      <w:r w:rsidR="000645CD">
        <w:rPr>
          <w:lang w:val="en-US"/>
        </w:rPr>
        <w:t>but remained significant (</w:t>
      </w:r>
      <w:r w:rsidR="000645CD" w:rsidRPr="00773135">
        <w:rPr>
          <w:rFonts w:cstheme="minorHAnsi"/>
          <w:lang w:val="en-US"/>
        </w:rPr>
        <w:t xml:space="preserve">low compulsivity: </w:t>
      </w:r>
      <w:r w:rsidR="000645CD" w:rsidRPr="00773135">
        <w:rPr>
          <w:rFonts w:cstheme="minorHAnsi"/>
          <w:szCs w:val="24"/>
          <w:lang w:val="en-US"/>
        </w:rPr>
        <w:t>β</w:t>
      </w:r>
      <w:r w:rsidR="000645CD" w:rsidRPr="00773135">
        <w:rPr>
          <w:szCs w:val="24"/>
          <w:lang w:val="en-US"/>
        </w:rPr>
        <w:t xml:space="preserve"> = </w:t>
      </w:r>
      <w:r w:rsidR="00156335" w:rsidRPr="00EA65DD">
        <w:rPr>
          <w:rStyle w:val="Fett"/>
          <w:b w:val="0"/>
          <w:lang w:val="en-US"/>
        </w:rPr>
        <w:t>-1.74</w:t>
      </w:r>
      <w:r w:rsidR="00156335" w:rsidRPr="00156335">
        <w:rPr>
          <w:lang w:val="en-US"/>
        </w:rPr>
        <w:t>, SE = 0.1101, 95% CI [-1.96, -1.52]</w:t>
      </w:r>
      <w:r w:rsidR="000645CD" w:rsidRPr="006510CF">
        <w:rPr>
          <w:rFonts w:cstheme="minorHAnsi"/>
          <w:lang w:val="en-US"/>
        </w:rPr>
        <w:t xml:space="preserve">; moderate compulsivity: </w:t>
      </w:r>
      <w:r w:rsidR="000645CD" w:rsidRPr="006510CF">
        <w:rPr>
          <w:rFonts w:cstheme="minorHAnsi"/>
          <w:szCs w:val="24"/>
          <w:lang w:val="en-US"/>
        </w:rPr>
        <w:t>β</w:t>
      </w:r>
      <w:r w:rsidR="000645CD" w:rsidRPr="006510CF">
        <w:rPr>
          <w:szCs w:val="24"/>
          <w:lang w:val="en-US"/>
        </w:rPr>
        <w:t xml:space="preserve"> = </w:t>
      </w:r>
      <w:r w:rsidR="00156335" w:rsidRPr="00EA65DD">
        <w:rPr>
          <w:rStyle w:val="Fett"/>
          <w:b w:val="0"/>
          <w:lang w:val="en-US"/>
        </w:rPr>
        <w:t>-1.50</w:t>
      </w:r>
      <w:r w:rsidR="00156335" w:rsidRPr="00156335">
        <w:rPr>
          <w:lang w:val="en-US"/>
        </w:rPr>
        <w:t>, SE = 0.0787, 95% CI [-1.66, -1.35];</w:t>
      </w:r>
      <w:r w:rsidR="000645CD" w:rsidRPr="006510CF">
        <w:rPr>
          <w:rFonts w:cstheme="minorHAnsi"/>
          <w:lang w:val="en-US"/>
        </w:rPr>
        <w:t xml:space="preserve"> high compulsivity: </w:t>
      </w:r>
      <w:r w:rsidR="000645CD" w:rsidRPr="006510CF">
        <w:rPr>
          <w:rFonts w:cstheme="minorHAnsi"/>
          <w:szCs w:val="24"/>
          <w:lang w:val="en-US"/>
        </w:rPr>
        <w:t>β</w:t>
      </w:r>
      <w:r w:rsidR="000645CD" w:rsidRPr="006510CF">
        <w:rPr>
          <w:szCs w:val="24"/>
          <w:lang w:val="en-US"/>
        </w:rPr>
        <w:t xml:space="preserve"> = </w:t>
      </w:r>
      <w:r w:rsidR="00156335" w:rsidRPr="00EA65DD">
        <w:rPr>
          <w:rStyle w:val="Fett"/>
          <w:b w:val="0"/>
          <w:lang w:val="en-US"/>
        </w:rPr>
        <w:t>-1.26</w:t>
      </w:r>
      <w:r w:rsidR="00156335" w:rsidRPr="00045783">
        <w:rPr>
          <w:lang w:val="en-US"/>
        </w:rPr>
        <w:t>, SE = 0.0997, 95% CI [-1.46, -1.07]</w:t>
      </w:r>
      <w:r w:rsidR="000645CD">
        <w:rPr>
          <w:lang w:val="en-US"/>
        </w:rPr>
        <w:t>).</w:t>
      </w:r>
      <w:r w:rsidR="00045783">
        <w:rPr>
          <w:lang w:val="en-US"/>
        </w:rPr>
        <w:t xml:space="preserve"> At high levels of impulsivity, the negative </w:t>
      </w:r>
      <w:r w:rsidR="001178F9">
        <w:rPr>
          <w:lang w:val="en-US"/>
        </w:rPr>
        <w:t>association remained significant but weakened slightly (</w:t>
      </w:r>
      <w:r w:rsidR="001178F9" w:rsidRPr="00773135">
        <w:rPr>
          <w:rFonts w:cstheme="minorHAnsi"/>
          <w:lang w:val="en-US"/>
        </w:rPr>
        <w:t xml:space="preserve">low compulsivity: </w:t>
      </w:r>
      <w:r w:rsidR="001178F9" w:rsidRPr="00773135">
        <w:rPr>
          <w:rFonts w:cstheme="minorHAnsi"/>
          <w:szCs w:val="24"/>
          <w:lang w:val="en-US"/>
        </w:rPr>
        <w:t>β</w:t>
      </w:r>
      <w:r w:rsidR="001178F9" w:rsidRPr="00773135">
        <w:rPr>
          <w:szCs w:val="24"/>
          <w:lang w:val="en-US"/>
        </w:rPr>
        <w:t xml:space="preserve"> = </w:t>
      </w:r>
      <w:r w:rsidR="00AA2E67" w:rsidRPr="00EA65DD">
        <w:rPr>
          <w:rStyle w:val="Fett"/>
          <w:b w:val="0"/>
          <w:lang w:val="en-US"/>
        </w:rPr>
        <w:t>-1.73</w:t>
      </w:r>
      <w:r w:rsidR="00AA2E67" w:rsidRPr="00AA2E67">
        <w:rPr>
          <w:lang w:val="en-US"/>
        </w:rPr>
        <w:t>, SE = 0.1075, 95% CI [-1.94, -1.52]</w:t>
      </w:r>
      <w:r w:rsidR="001178F9" w:rsidRPr="006510CF">
        <w:rPr>
          <w:rFonts w:cstheme="minorHAnsi"/>
          <w:lang w:val="en-US"/>
        </w:rPr>
        <w:t xml:space="preserve">; moderate compulsivity: </w:t>
      </w:r>
      <w:r w:rsidR="001178F9" w:rsidRPr="006510CF">
        <w:rPr>
          <w:rFonts w:cstheme="minorHAnsi"/>
          <w:szCs w:val="24"/>
          <w:lang w:val="en-US"/>
        </w:rPr>
        <w:t>β</w:t>
      </w:r>
      <w:r w:rsidR="001178F9" w:rsidRPr="006510CF">
        <w:rPr>
          <w:szCs w:val="24"/>
          <w:lang w:val="en-US"/>
        </w:rPr>
        <w:t xml:space="preserve"> = </w:t>
      </w:r>
      <w:r w:rsidR="00AA2E67" w:rsidRPr="00EA65DD">
        <w:rPr>
          <w:rStyle w:val="Fett"/>
          <w:b w:val="0"/>
          <w:lang w:val="en-US"/>
        </w:rPr>
        <w:t>-1.45</w:t>
      </w:r>
      <w:r w:rsidR="00AA2E67" w:rsidRPr="00960769">
        <w:rPr>
          <w:lang w:val="en-US"/>
        </w:rPr>
        <w:t>, SE = 0.0785, 95% CI [-1.61, -1.30]</w:t>
      </w:r>
      <w:r w:rsidR="001178F9" w:rsidRPr="00156335">
        <w:rPr>
          <w:lang w:val="en-US"/>
        </w:rPr>
        <w:t>;</w:t>
      </w:r>
      <w:r w:rsidR="001178F9" w:rsidRPr="006510CF">
        <w:rPr>
          <w:rFonts w:cstheme="minorHAnsi"/>
          <w:lang w:val="en-US"/>
        </w:rPr>
        <w:t xml:space="preserve"> high compulsivity: </w:t>
      </w:r>
      <w:r w:rsidR="001178F9" w:rsidRPr="006510CF">
        <w:rPr>
          <w:rFonts w:cstheme="minorHAnsi"/>
          <w:szCs w:val="24"/>
          <w:lang w:val="en-US"/>
        </w:rPr>
        <w:t>β</w:t>
      </w:r>
      <w:r w:rsidR="001178F9" w:rsidRPr="006510CF">
        <w:rPr>
          <w:szCs w:val="24"/>
          <w:lang w:val="en-US"/>
        </w:rPr>
        <w:t xml:space="preserve"> = </w:t>
      </w:r>
      <w:r w:rsidR="00AA2E67" w:rsidRPr="00EA65DD">
        <w:rPr>
          <w:rStyle w:val="Fett"/>
          <w:b w:val="0"/>
          <w:lang w:val="en-US"/>
        </w:rPr>
        <w:t>-1.18</w:t>
      </w:r>
      <w:r w:rsidR="00AA2E67" w:rsidRPr="00960769">
        <w:rPr>
          <w:lang w:val="en-US"/>
        </w:rPr>
        <w:t>, SE = 0.1163, 95% CI [-1.41, -0.95]</w:t>
      </w:r>
      <w:r w:rsidR="001178F9">
        <w:rPr>
          <w:lang w:val="en-US"/>
        </w:rPr>
        <w:t>).</w:t>
      </w:r>
      <w:r w:rsidR="00960769">
        <w:rPr>
          <w:lang w:val="en-US"/>
        </w:rPr>
        <w:t xml:space="preserve"> Slopes decreased in magnitude with increasing compulsivity.</w:t>
      </w:r>
      <w:r w:rsidR="00082E27">
        <w:rPr>
          <w:lang w:val="en-US"/>
        </w:rPr>
        <w:t xml:space="preserve"> </w:t>
      </w:r>
      <w:r w:rsidR="006A1FF9">
        <w:rPr>
          <w:rFonts w:cstheme="minorHAnsi"/>
          <w:lang w:val="en-US"/>
        </w:rPr>
        <w:t xml:space="preserve">Therefore, there is evidence that both impulsivity and compulsivity lead to a weaker association between </w:t>
      </w:r>
      <w:r w:rsidR="00B06076">
        <w:rPr>
          <w:rFonts w:cstheme="minorHAnsi"/>
          <w:lang w:val="en-US"/>
        </w:rPr>
        <w:t xml:space="preserve">desire strength and enactment, as well as </w:t>
      </w:r>
      <w:r w:rsidR="006A1FF9" w:rsidRPr="00102F43">
        <w:rPr>
          <w:rFonts w:cstheme="minorHAnsi"/>
          <w:lang w:val="en-US"/>
        </w:rPr>
        <w:t>conflict strength and enactment</w:t>
      </w:r>
      <w:r w:rsidR="006A1FF9">
        <w:rPr>
          <w:rFonts w:cstheme="minorHAnsi"/>
          <w:lang w:val="en-US"/>
        </w:rPr>
        <w:t>.</w:t>
      </w:r>
      <w:r w:rsidR="00472AFA">
        <w:rPr>
          <w:rFonts w:cstheme="minorHAnsi"/>
          <w:lang w:val="en-US"/>
        </w:rPr>
        <w:t xml:space="preserve"> </w:t>
      </w:r>
    </w:p>
    <w:p w14:paraId="7A7F6A8C" w14:textId="340D1366" w:rsidR="004707ED" w:rsidRDefault="004707ED" w:rsidP="006A1FF9">
      <w:pPr>
        <w:spacing w:line="276" w:lineRule="auto"/>
        <w:jc w:val="both"/>
        <w:rPr>
          <w:rFonts w:cstheme="minorHAnsi"/>
          <w:lang w:val="en-US"/>
        </w:rPr>
      </w:pPr>
      <w:r>
        <w:rPr>
          <w:i/>
          <w:szCs w:val="24"/>
          <w:lang w:val="en-US"/>
        </w:rPr>
        <w:t>Multiple r</w:t>
      </w:r>
      <w:r w:rsidRPr="000F013C">
        <w:rPr>
          <w:i/>
          <w:szCs w:val="24"/>
          <w:lang w:val="en-US"/>
        </w:rPr>
        <w:t>egression for consistency with previous analyses.</w:t>
      </w:r>
      <w:r>
        <w:rPr>
          <w:i/>
          <w:szCs w:val="24"/>
          <w:lang w:val="en-US"/>
        </w:rPr>
        <w:t xml:space="preserve"> </w:t>
      </w:r>
      <w:r w:rsidR="00A9254E" w:rsidRPr="00A9254E">
        <w:rPr>
          <w:iCs/>
          <w:szCs w:val="24"/>
          <w:lang w:val="en-US"/>
        </w:rPr>
        <w:t xml:space="preserve">To establish consistency with previous analyses from our group </w:t>
      </w:r>
      <w:r w:rsidR="003C1870">
        <w:rPr>
          <w:iCs/>
          <w:szCs w:val="24"/>
          <w:lang w:val="en-US"/>
        </w:rPr>
        <w:fldChar w:fldCharType="begin"/>
      </w:r>
      <w:r w:rsidR="008E25EB">
        <w:rPr>
          <w:iCs/>
          <w:szCs w:val="24"/>
          <w:lang w:val="en-US"/>
        </w:rPr>
        <w:instrText xml:space="preserve"> ADDIN EN.CITE &lt;EndNote&gt;&lt;Cite&gt;&lt;Author&gt;Overmeyer&lt;/Author&gt;&lt;Year&gt;2021&lt;/Year&gt;&lt;RecNum&gt;485&lt;/RecNum&gt;&lt;DisplayText&gt;[15]&lt;/DisplayText&gt;&lt;record&gt;&lt;rec-number&gt;485&lt;/rec-number&gt;&lt;foreign-keys&gt;&lt;key app="EN" db-id="5dvtae0pgtp9wced551vasd8d9f5frtpw9wd" timestamp="1678959702"&gt;485&lt;/key&gt;&lt;/foreign-keys&gt;&lt;ref-type name="Journal Article"&gt;17&lt;/ref-type&gt;&lt;contributors&gt;&lt;authors&gt;&lt;author&gt;Overmeyer, Rebecca&lt;/author&gt;&lt;author&gt;Berghäuser, Julia&lt;/author&gt;&lt;author&gt;Dieterich, Raoul&lt;/author&gt;&lt;author&gt;Wolff, Max&lt;/author&gt;&lt;author&gt;Goschke, Thomas&lt;/author&gt;&lt;author&gt;Endrass, Tanja&lt;/author&gt;&lt;/authors&gt;&lt;/contributors&gt;&lt;auth-address&gt;Faculty of Psychology, Technische Universitat Dresden, Dresden, Germany.&amp;#xD;Department of Psychiatry and Psychotherapy, Technische Universitat Dresden, Dresden, Germany.&amp;#xD;Neuroimaging Centre, Technische Universitat Dresden, Dresden, Germany.&lt;/auth-address&gt;&lt;titles&gt;&lt;title&gt;The error-related negativity predicts self-control failures in daily life&lt;/title&gt;&lt;secondary-title&gt;Frontiers in Human Neuroscience&lt;/secondary-title&gt;&lt;/titles&gt;&lt;periodical&gt;&lt;full-title&gt;Frontiers in human neuroscience&lt;/full-title&gt;&lt;/periodical&gt;&lt;pages&gt;614979&lt;/pages&gt;&lt;volume&gt;14&lt;/volume&gt;&lt;edition&gt;2021/02/16&lt;/edition&gt;&lt;keywords&gt;&lt;keyword&gt;Eeg&lt;/keyword&gt;&lt;keyword&gt;Ern&lt;/keyword&gt;&lt;keyword&gt;daily life&lt;/keyword&gt;&lt;keyword&gt;ecological momentary assessment&lt;/keyword&gt;&lt;keyword&gt;error processing&lt;/keyword&gt;&lt;keyword&gt;performance monitoring&lt;/keyword&gt;&lt;keyword&gt;self-control&lt;/keyword&gt;&lt;keyword&gt;commercial or financial relationships that could be construed as a potential&lt;/keyword&gt;&lt;keyword&gt;conflict of interest.&lt;/keyword&gt;&lt;/keywords&gt;&lt;dates&gt;&lt;year&gt;2021&lt;/year&gt;&lt;/dates&gt;&lt;isbn&gt;1662-5161&lt;/isbn&gt;&lt;accession-num&gt;33584226&lt;/accession-num&gt;&lt;urls&gt;&lt;related-urls&gt;&lt;url&gt;https://www.ncbi.nlm.nih.gov/pubmed/33584226&lt;/url&gt;&lt;/related-urls&gt;&lt;/urls&gt;&lt;custom2&gt;PMC7873054&lt;/custom2&gt;&lt;electronic-resource-num&gt;10.3389/fnhum.2020.614979&lt;/electronic-resource-num&gt;&lt;/record&gt;&lt;/Cite&gt;&lt;/EndNote&gt;</w:instrText>
      </w:r>
      <w:r w:rsidR="003C1870">
        <w:rPr>
          <w:iCs/>
          <w:szCs w:val="24"/>
          <w:lang w:val="en-US"/>
        </w:rPr>
        <w:fldChar w:fldCharType="separate"/>
      </w:r>
      <w:r w:rsidR="008E25EB">
        <w:rPr>
          <w:iCs/>
          <w:noProof/>
          <w:szCs w:val="24"/>
          <w:lang w:val="en-US"/>
        </w:rPr>
        <w:t>[15]</w:t>
      </w:r>
      <w:r w:rsidR="003C1870">
        <w:rPr>
          <w:iCs/>
          <w:szCs w:val="24"/>
          <w:lang w:val="en-US"/>
        </w:rPr>
        <w:fldChar w:fldCharType="end"/>
      </w:r>
      <w:r w:rsidR="003C1870">
        <w:rPr>
          <w:iCs/>
          <w:szCs w:val="24"/>
          <w:lang w:val="en-US"/>
        </w:rPr>
        <w:t xml:space="preserve"> </w:t>
      </w:r>
      <w:r w:rsidR="00A9254E" w:rsidRPr="00A9254E">
        <w:rPr>
          <w:iCs/>
          <w:szCs w:val="24"/>
          <w:lang w:val="en-US"/>
        </w:rPr>
        <w:t>we additionally used an operationalization of self-control failures where the enactment of conflict-laden desires was divided by the number of questionnaires participants had responded to.</w:t>
      </w:r>
      <w:r w:rsidR="00A9254E">
        <w:rPr>
          <w:i/>
          <w:szCs w:val="24"/>
          <w:lang w:val="en-US"/>
        </w:rPr>
        <w:t xml:space="preserve"> </w:t>
      </w:r>
      <w:r w:rsidR="007F5726">
        <w:rPr>
          <w:szCs w:val="24"/>
          <w:lang w:val="en-US"/>
        </w:rPr>
        <w:t>Compulsivity also significantly predicted the proportion of enacted conflict-laden desires in all reported situations (</w:t>
      </w:r>
      <w:r w:rsidR="007F5726" w:rsidRPr="00DD4D28">
        <w:rPr>
          <w:rFonts w:cstheme="minorHAnsi"/>
          <w:szCs w:val="24"/>
          <w:lang w:val="en-US"/>
        </w:rPr>
        <w:t>β</w:t>
      </w:r>
      <w:r w:rsidR="007F5726" w:rsidRPr="002E5116">
        <w:rPr>
          <w:szCs w:val="24"/>
          <w:lang w:val="en-US"/>
        </w:rPr>
        <w:t xml:space="preserve"> =</w:t>
      </w:r>
      <w:r w:rsidR="007F5726">
        <w:rPr>
          <w:szCs w:val="24"/>
          <w:lang w:val="en-US"/>
        </w:rPr>
        <w:t xml:space="preserve"> 0.04, </w:t>
      </w:r>
      <w:r w:rsidR="007F5726" w:rsidRPr="00E25E50">
        <w:rPr>
          <w:i/>
          <w:szCs w:val="24"/>
          <w:lang w:val="en-US"/>
        </w:rPr>
        <w:t>p</w:t>
      </w:r>
      <w:r w:rsidR="007F5726">
        <w:rPr>
          <w:i/>
          <w:szCs w:val="24"/>
          <w:lang w:val="en-US"/>
        </w:rPr>
        <w:t xml:space="preserve"> </w:t>
      </w:r>
      <w:r w:rsidR="007F5726">
        <w:rPr>
          <w:szCs w:val="24"/>
          <w:lang w:val="en-US"/>
        </w:rPr>
        <w:t>&lt; 0.001), while impulsivity did not (</w:t>
      </w:r>
      <w:r w:rsidR="007F5726" w:rsidRPr="00DD4D28">
        <w:rPr>
          <w:rFonts w:cstheme="minorHAnsi"/>
          <w:szCs w:val="24"/>
          <w:lang w:val="en-US"/>
        </w:rPr>
        <w:t>β</w:t>
      </w:r>
      <w:r w:rsidR="007F5726" w:rsidRPr="002E5116">
        <w:rPr>
          <w:szCs w:val="24"/>
          <w:lang w:val="en-US"/>
        </w:rPr>
        <w:t xml:space="preserve"> =</w:t>
      </w:r>
      <w:r w:rsidR="007F5726">
        <w:rPr>
          <w:szCs w:val="24"/>
          <w:lang w:val="en-US"/>
        </w:rPr>
        <w:t xml:space="preserve"> 0.07, </w:t>
      </w:r>
      <w:r w:rsidR="007F5726" w:rsidRPr="00E25E50">
        <w:rPr>
          <w:i/>
          <w:szCs w:val="24"/>
          <w:lang w:val="en-US"/>
        </w:rPr>
        <w:t>p</w:t>
      </w:r>
      <w:r w:rsidR="007F5726">
        <w:rPr>
          <w:i/>
          <w:szCs w:val="24"/>
          <w:lang w:val="en-US"/>
        </w:rPr>
        <w:t xml:space="preserve"> </w:t>
      </w:r>
      <w:r w:rsidR="007F5726" w:rsidRPr="00E25E50">
        <w:rPr>
          <w:szCs w:val="24"/>
          <w:lang w:val="en-US"/>
        </w:rPr>
        <w:t>=</w:t>
      </w:r>
      <w:r w:rsidR="007F5726">
        <w:rPr>
          <w:szCs w:val="24"/>
          <w:lang w:val="en-US"/>
        </w:rPr>
        <w:t xml:space="preserve"> 0.164). The regression model was significant (adjusted </w:t>
      </w:r>
      <w:r w:rsidR="007F5726" w:rsidRPr="00055682">
        <w:rPr>
          <w:szCs w:val="24"/>
          <w:lang w:val="en-US"/>
        </w:rPr>
        <w:t>R</w:t>
      </w:r>
      <w:r w:rsidR="007F5726" w:rsidRPr="00E72440">
        <w:rPr>
          <w:szCs w:val="24"/>
          <w:vertAlign w:val="superscript"/>
          <w:lang w:val="en-US"/>
        </w:rPr>
        <w:t>2</w:t>
      </w:r>
      <w:r w:rsidR="007F5726" w:rsidRPr="00055682">
        <w:rPr>
          <w:szCs w:val="24"/>
          <w:lang w:val="en-US"/>
        </w:rPr>
        <w:t xml:space="preserve"> = </w:t>
      </w:r>
      <w:r w:rsidR="007F5726">
        <w:rPr>
          <w:szCs w:val="24"/>
          <w:lang w:val="en-US"/>
        </w:rPr>
        <w:t>0.05</w:t>
      </w:r>
      <w:r w:rsidR="007F5726" w:rsidRPr="00055682">
        <w:rPr>
          <w:szCs w:val="24"/>
          <w:lang w:val="en-US"/>
        </w:rPr>
        <w:t xml:space="preserve">, </w:t>
      </w:r>
      <w:proofErr w:type="gramStart"/>
      <w:r w:rsidR="007F5726" w:rsidRPr="00055682">
        <w:rPr>
          <w:szCs w:val="24"/>
          <w:lang w:val="en-US"/>
        </w:rPr>
        <w:t>F(</w:t>
      </w:r>
      <w:proofErr w:type="gramEnd"/>
      <w:r w:rsidR="007F5726">
        <w:rPr>
          <w:szCs w:val="24"/>
          <w:lang w:val="en-US"/>
        </w:rPr>
        <w:t>2, 218</w:t>
      </w:r>
      <w:r w:rsidR="007F5726" w:rsidRPr="00055682">
        <w:rPr>
          <w:szCs w:val="24"/>
          <w:lang w:val="en-US"/>
        </w:rPr>
        <w:t xml:space="preserve">) = </w:t>
      </w:r>
      <w:r w:rsidR="007F5726">
        <w:rPr>
          <w:szCs w:val="24"/>
          <w:lang w:val="en-US"/>
        </w:rPr>
        <w:t>7.36</w:t>
      </w:r>
      <w:r w:rsidR="007F5726" w:rsidRPr="00055682">
        <w:rPr>
          <w:szCs w:val="24"/>
          <w:lang w:val="en-US"/>
        </w:rPr>
        <w:t>,</w:t>
      </w:r>
      <w:r w:rsidR="007F5726" w:rsidRPr="00E72440">
        <w:rPr>
          <w:i/>
          <w:szCs w:val="24"/>
          <w:lang w:val="en-US"/>
        </w:rPr>
        <w:t xml:space="preserve"> p</w:t>
      </w:r>
      <w:r w:rsidR="007F5726">
        <w:rPr>
          <w:szCs w:val="24"/>
          <w:lang w:val="en-US"/>
        </w:rPr>
        <w:t xml:space="preserve"> &lt;</w:t>
      </w:r>
      <w:r w:rsidR="007F5726" w:rsidRPr="00055682">
        <w:rPr>
          <w:szCs w:val="24"/>
          <w:lang w:val="en-US"/>
        </w:rPr>
        <w:t xml:space="preserve"> </w:t>
      </w:r>
      <w:r w:rsidR="007F5726">
        <w:rPr>
          <w:szCs w:val="24"/>
          <w:lang w:val="en-US"/>
        </w:rPr>
        <w:t xml:space="preserve">0.001) and an interaction between impulsivity and compulsivity yielded no additional explanatory effect. Our analyses therefore revealed evidence for </w:t>
      </w:r>
      <w:r w:rsidR="007F5726" w:rsidRPr="00366B67">
        <w:rPr>
          <w:szCs w:val="24"/>
          <w:lang w:val="en-US"/>
        </w:rPr>
        <w:t>h</w:t>
      </w:r>
      <w:r w:rsidR="007F5726" w:rsidRPr="00366B67">
        <w:rPr>
          <w:rFonts w:cstheme="minorHAnsi"/>
          <w:lang w:val="en-US"/>
        </w:rPr>
        <w:t xml:space="preserve">igh </w:t>
      </w:r>
      <w:r w:rsidR="007F5726">
        <w:rPr>
          <w:rFonts w:cstheme="minorHAnsi"/>
          <w:lang w:val="en-US"/>
        </w:rPr>
        <w:t>compulsivity leading</w:t>
      </w:r>
      <w:r w:rsidR="007F5726" w:rsidRPr="00366B67">
        <w:rPr>
          <w:rFonts w:cstheme="minorHAnsi"/>
          <w:lang w:val="en-US"/>
        </w:rPr>
        <w:t xml:space="preserve"> to more self-control failures, confirming our </w:t>
      </w:r>
      <w:r w:rsidR="007F5726">
        <w:rPr>
          <w:rFonts w:cstheme="minorHAnsi"/>
          <w:lang w:val="en-US"/>
        </w:rPr>
        <w:t xml:space="preserve">initial </w:t>
      </w:r>
      <w:r w:rsidR="007F5726" w:rsidRPr="00366B67">
        <w:rPr>
          <w:rFonts w:cstheme="minorHAnsi"/>
          <w:lang w:val="en-US"/>
        </w:rPr>
        <w:t>hypothesis, while high impulsivity does not, against our expectations.</w:t>
      </w:r>
      <w:r w:rsidR="007F5726">
        <w:rPr>
          <w:rFonts w:cstheme="minorHAnsi"/>
          <w:lang w:val="en-US"/>
        </w:rPr>
        <w:t xml:space="preserve"> </w:t>
      </w:r>
    </w:p>
    <w:p w14:paraId="7604A9BA" w14:textId="157B9309" w:rsidR="006A1FF9" w:rsidRDefault="00201ABB" w:rsidP="006A1FF9">
      <w:pPr>
        <w:spacing w:line="276" w:lineRule="auto"/>
        <w:jc w:val="both"/>
        <w:rPr>
          <w:szCs w:val="24"/>
          <w:lang w:val="en-US"/>
        </w:rPr>
      </w:pPr>
      <w:r w:rsidRPr="00201ABB">
        <w:rPr>
          <w:i/>
          <w:szCs w:val="24"/>
          <w:lang w:val="en-US"/>
        </w:rPr>
        <w:t>Predicting desire and conflict.</w:t>
      </w:r>
      <w:r>
        <w:rPr>
          <w:szCs w:val="24"/>
          <w:lang w:val="en-US"/>
        </w:rPr>
        <w:t xml:space="preserve"> </w:t>
      </w:r>
      <w:r w:rsidR="006A1FF9">
        <w:rPr>
          <w:szCs w:val="24"/>
          <w:lang w:val="en-US"/>
        </w:rPr>
        <w:t>We also fitted generalized linear models to predict desire occurrence, reported conflict and conflict strength with impulsivity and compulsivity. Compulsivity predicted desire occurrence (</w:t>
      </w:r>
      <w:r w:rsidR="006A1FF9" w:rsidRPr="00DD4D28">
        <w:rPr>
          <w:rFonts w:cstheme="minorHAnsi"/>
          <w:szCs w:val="24"/>
          <w:lang w:val="en-US"/>
        </w:rPr>
        <w:t>β</w:t>
      </w:r>
      <w:r w:rsidR="006A1FF9" w:rsidRPr="002E5116">
        <w:rPr>
          <w:szCs w:val="24"/>
          <w:lang w:val="en-US"/>
        </w:rPr>
        <w:t xml:space="preserve"> =</w:t>
      </w:r>
      <w:r w:rsidR="006A1FF9">
        <w:rPr>
          <w:szCs w:val="24"/>
          <w:lang w:val="en-US"/>
        </w:rPr>
        <w:t xml:space="preserve"> 0.07, </w:t>
      </w:r>
      <w:r w:rsidR="006A1FF9" w:rsidRPr="00E25E50">
        <w:rPr>
          <w:i/>
          <w:szCs w:val="24"/>
          <w:lang w:val="en-US"/>
        </w:rPr>
        <w:t>p</w:t>
      </w:r>
      <w:r w:rsidR="006A1FF9">
        <w:rPr>
          <w:i/>
          <w:szCs w:val="24"/>
          <w:lang w:val="en-US"/>
        </w:rPr>
        <w:t xml:space="preserve"> </w:t>
      </w:r>
      <w:r w:rsidR="006A1FF9" w:rsidRPr="00E25E50">
        <w:rPr>
          <w:szCs w:val="24"/>
          <w:lang w:val="en-US"/>
        </w:rPr>
        <w:t>=</w:t>
      </w:r>
      <w:r w:rsidR="006A1FF9">
        <w:rPr>
          <w:szCs w:val="24"/>
          <w:lang w:val="en-US"/>
        </w:rPr>
        <w:t xml:space="preserve"> 0.003</w:t>
      </w:r>
      <w:r w:rsidR="006A1FF9" w:rsidRPr="00E25E50">
        <w:rPr>
          <w:szCs w:val="24"/>
          <w:lang w:val="en-US"/>
        </w:rPr>
        <w:t>)</w:t>
      </w:r>
      <w:r w:rsidR="006A1FF9">
        <w:rPr>
          <w:szCs w:val="24"/>
          <w:lang w:val="en-US"/>
        </w:rPr>
        <w:t xml:space="preserve"> and both conflict reporting (</w:t>
      </w:r>
      <w:r w:rsidR="006A1FF9" w:rsidRPr="00DD4D28">
        <w:rPr>
          <w:rFonts w:cstheme="minorHAnsi"/>
          <w:szCs w:val="24"/>
          <w:lang w:val="en-US"/>
        </w:rPr>
        <w:t>β</w:t>
      </w:r>
      <w:r w:rsidR="006A1FF9" w:rsidRPr="002E5116">
        <w:rPr>
          <w:szCs w:val="24"/>
          <w:lang w:val="en-US"/>
        </w:rPr>
        <w:t xml:space="preserve"> =</w:t>
      </w:r>
      <w:r w:rsidR="006A1FF9">
        <w:rPr>
          <w:szCs w:val="24"/>
          <w:lang w:val="en-US"/>
        </w:rPr>
        <w:t xml:space="preserve"> 0.05, </w:t>
      </w:r>
      <w:r w:rsidR="006A1FF9" w:rsidRPr="00E25E50">
        <w:rPr>
          <w:i/>
          <w:szCs w:val="24"/>
          <w:lang w:val="en-US"/>
        </w:rPr>
        <w:t>p</w:t>
      </w:r>
      <w:r w:rsidR="006A1FF9">
        <w:rPr>
          <w:i/>
          <w:szCs w:val="24"/>
          <w:lang w:val="en-US"/>
        </w:rPr>
        <w:t xml:space="preserve"> </w:t>
      </w:r>
      <w:r w:rsidR="006A1FF9" w:rsidRPr="00E25E50">
        <w:rPr>
          <w:szCs w:val="24"/>
          <w:lang w:val="en-US"/>
        </w:rPr>
        <w:t>=</w:t>
      </w:r>
      <w:r w:rsidR="006A1FF9">
        <w:rPr>
          <w:szCs w:val="24"/>
          <w:lang w:val="en-US"/>
        </w:rPr>
        <w:t xml:space="preserve"> 0.004</w:t>
      </w:r>
      <w:r w:rsidR="006A1FF9" w:rsidRPr="00E25E50">
        <w:rPr>
          <w:szCs w:val="24"/>
          <w:lang w:val="en-US"/>
        </w:rPr>
        <w:t>)</w:t>
      </w:r>
      <w:r w:rsidR="006A1FF9">
        <w:rPr>
          <w:szCs w:val="24"/>
          <w:lang w:val="en-US"/>
        </w:rPr>
        <w:t xml:space="preserve"> and conflict strength (</w:t>
      </w:r>
      <w:r w:rsidR="006A1FF9" w:rsidRPr="00DD4D28">
        <w:rPr>
          <w:rFonts w:cstheme="minorHAnsi"/>
          <w:szCs w:val="24"/>
          <w:lang w:val="en-US"/>
        </w:rPr>
        <w:t>β</w:t>
      </w:r>
      <w:r w:rsidR="006A1FF9" w:rsidRPr="002E5116">
        <w:rPr>
          <w:szCs w:val="24"/>
          <w:lang w:val="en-US"/>
        </w:rPr>
        <w:t xml:space="preserve"> =</w:t>
      </w:r>
      <w:r w:rsidR="006A1FF9">
        <w:rPr>
          <w:szCs w:val="24"/>
          <w:lang w:val="en-US"/>
        </w:rPr>
        <w:t xml:space="preserve"> 0.22, </w:t>
      </w:r>
      <w:r w:rsidR="006A1FF9" w:rsidRPr="00E25E50">
        <w:rPr>
          <w:i/>
          <w:szCs w:val="24"/>
          <w:lang w:val="en-US"/>
        </w:rPr>
        <w:t>p</w:t>
      </w:r>
      <w:r w:rsidR="006A1FF9">
        <w:rPr>
          <w:i/>
          <w:szCs w:val="24"/>
          <w:lang w:val="en-US"/>
        </w:rPr>
        <w:t xml:space="preserve"> </w:t>
      </w:r>
      <w:r w:rsidR="006A1FF9" w:rsidRPr="00E25E50">
        <w:rPr>
          <w:szCs w:val="24"/>
          <w:lang w:val="en-US"/>
        </w:rPr>
        <w:t>=</w:t>
      </w:r>
      <w:r w:rsidR="006A1FF9">
        <w:rPr>
          <w:szCs w:val="24"/>
          <w:lang w:val="en-US"/>
        </w:rPr>
        <w:t xml:space="preserve"> 0.002</w:t>
      </w:r>
      <w:r w:rsidR="006A1FF9" w:rsidRPr="00E25E50">
        <w:rPr>
          <w:szCs w:val="24"/>
          <w:lang w:val="en-US"/>
        </w:rPr>
        <w:t>)</w:t>
      </w:r>
      <w:r w:rsidR="006A1FF9">
        <w:rPr>
          <w:szCs w:val="24"/>
          <w:lang w:val="en-US"/>
        </w:rPr>
        <w:t xml:space="preserve">. There were no effects of impulsivity (desire: </w:t>
      </w:r>
      <w:r w:rsidR="006A1FF9" w:rsidRPr="00DD4D28">
        <w:rPr>
          <w:rFonts w:cstheme="minorHAnsi"/>
          <w:szCs w:val="24"/>
          <w:lang w:val="en-US"/>
        </w:rPr>
        <w:t>β</w:t>
      </w:r>
      <w:r w:rsidR="006A1FF9" w:rsidRPr="002E5116">
        <w:rPr>
          <w:szCs w:val="24"/>
          <w:lang w:val="en-US"/>
        </w:rPr>
        <w:t xml:space="preserve"> =</w:t>
      </w:r>
      <w:r w:rsidR="006A1FF9">
        <w:rPr>
          <w:szCs w:val="24"/>
          <w:lang w:val="en-US"/>
        </w:rPr>
        <w:t xml:space="preserve"> -0.05, </w:t>
      </w:r>
      <w:r w:rsidR="006A1FF9" w:rsidRPr="00E25E50">
        <w:rPr>
          <w:i/>
          <w:szCs w:val="24"/>
          <w:lang w:val="en-US"/>
        </w:rPr>
        <w:t>p</w:t>
      </w:r>
      <w:r w:rsidR="006A1FF9">
        <w:rPr>
          <w:i/>
          <w:szCs w:val="24"/>
          <w:lang w:val="en-US"/>
        </w:rPr>
        <w:t xml:space="preserve"> </w:t>
      </w:r>
      <w:r w:rsidR="006A1FF9" w:rsidRPr="00E25E50">
        <w:rPr>
          <w:szCs w:val="24"/>
          <w:lang w:val="en-US"/>
        </w:rPr>
        <w:t>=</w:t>
      </w:r>
      <w:r w:rsidR="006A1FF9">
        <w:rPr>
          <w:szCs w:val="24"/>
          <w:lang w:val="en-US"/>
        </w:rPr>
        <w:t xml:space="preserve"> 0.597; conflict: </w:t>
      </w:r>
      <w:r w:rsidR="006A1FF9" w:rsidRPr="00DD4D28">
        <w:rPr>
          <w:rFonts w:cstheme="minorHAnsi"/>
          <w:szCs w:val="24"/>
          <w:lang w:val="en-US"/>
        </w:rPr>
        <w:t>β</w:t>
      </w:r>
      <w:r w:rsidR="006A1FF9" w:rsidRPr="002E5116">
        <w:rPr>
          <w:szCs w:val="24"/>
          <w:lang w:val="en-US"/>
        </w:rPr>
        <w:t xml:space="preserve"> =</w:t>
      </w:r>
      <w:r w:rsidR="006A1FF9">
        <w:rPr>
          <w:szCs w:val="24"/>
          <w:lang w:val="en-US"/>
        </w:rPr>
        <w:t xml:space="preserve"> 0.07, </w:t>
      </w:r>
      <w:r w:rsidR="006A1FF9" w:rsidRPr="00E25E50">
        <w:rPr>
          <w:i/>
          <w:szCs w:val="24"/>
          <w:lang w:val="en-US"/>
        </w:rPr>
        <w:t>p</w:t>
      </w:r>
      <w:r w:rsidR="006A1FF9">
        <w:rPr>
          <w:i/>
          <w:szCs w:val="24"/>
          <w:lang w:val="en-US"/>
        </w:rPr>
        <w:t xml:space="preserve"> </w:t>
      </w:r>
      <w:r w:rsidR="006A1FF9" w:rsidRPr="00E25E50">
        <w:rPr>
          <w:szCs w:val="24"/>
          <w:lang w:val="en-US"/>
        </w:rPr>
        <w:t>=</w:t>
      </w:r>
      <w:r w:rsidR="006A1FF9">
        <w:rPr>
          <w:szCs w:val="24"/>
          <w:lang w:val="en-US"/>
        </w:rPr>
        <w:t xml:space="preserve"> 0.342; conflict strength: </w:t>
      </w:r>
      <w:r w:rsidR="006A1FF9" w:rsidRPr="00DD4D28">
        <w:rPr>
          <w:rFonts w:cstheme="minorHAnsi"/>
          <w:szCs w:val="24"/>
          <w:lang w:val="en-US"/>
        </w:rPr>
        <w:t>β</w:t>
      </w:r>
      <w:r w:rsidR="006A1FF9" w:rsidRPr="002E5116">
        <w:rPr>
          <w:szCs w:val="24"/>
          <w:lang w:val="en-US"/>
        </w:rPr>
        <w:t xml:space="preserve"> =</w:t>
      </w:r>
      <w:r w:rsidR="006A1FF9">
        <w:rPr>
          <w:szCs w:val="24"/>
          <w:lang w:val="en-US"/>
        </w:rPr>
        <w:t xml:space="preserve"> 0.14, </w:t>
      </w:r>
      <w:r w:rsidR="006A1FF9" w:rsidRPr="00E25E50">
        <w:rPr>
          <w:i/>
          <w:szCs w:val="24"/>
          <w:lang w:val="en-US"/>
        </w:rPr>
        <w:t>p</w:t>
      </w:r>
      <w:r w:rsidR="006A1FF9">
        <w:rPr>
          <w:i/>
          <w:szCs w:val="24"/>
          <w:lang w:val="en-US"/>
        </w:rPr>
        <w:t xml:space="preserve"> </w:t>
      </w:r>
      <w:r w:rsidR="006A1FF9" w:rsidRPr="00E25E50">
        <w:rPr>
          <w:szCs w:val="24"/>
          <w:lang w:val="en-US"/>
        </w:rPr>
        <w:t>=</w:t>
      </w:r>
      <w:r w:rsidR="006A1FF9">
        <w:rPr>
          <w:szCs w:val="24"/>
          <w:lang w:val="en-US"/>
        </w:rPr>
        <w:t xml:space="preserve"> 0.626) and no additional explanatory effect of an interaction between impulsivity and compulsivity. All </w:t>
      </w:r>
      <w:r w:rsidR="006A1FF9" w:rsidRPr="00055682">
        <w:rPr>
          <w:szCs w:val="24"/>
          <w:lang w:val="en-US"/>
        </w:rPr>
        <w:t xml:space="preserve">regression </w:t>
      </w:r>
      <w:r w:rsidR="006A1FF9">
        <w:rPr>
          <w:szCs w:val="24"/>
          <w:lang w:val="en-US"/>
        </w:rPr>
        <w:t>models were</w:t>
      </w:r>
      <w:r w:rsidR="006A1FF9" w:rsidRPr="00055682">
        <w:rPr>
          <w:szCs w:val="24"/>
          <w:lang w:val="en-US"/>
        </w:rPr>
        <w:t xml:space="preserve"> statistically significant (</w:t>
      </w:r>
      <w:r w:rsidR="006A1FF9">
        <w:rPr>
          <w:szCs w:val="24"/>
          <w:lang w:val="en-US"/>
        </w:rPr>
        <w:t xml:space="preserve">desire: adjusted </w:t>
      </w:r>
      <w:r w:rsidR="006A1FF9" w:rsidRPr="00055682">
        <w:rPr>
          <w:szCs w:val="24"/>
          <w:lang w:val="en-US"/>
        </w:rPr>
        <w:t>R</w:t>
      </w:r>
      <w:r w:rsidR="006A1FF9" w:rsidRPr="00E72440">
        <w:rPr>
          <w:szCs w:val="24"/>
          <w:vertAlign w:val="superscript"/>
          <w:lang w:val="en-US"/>
        </w:rPr>
        <w:t>2</w:t>
      </w:r>
      <w:r w:rsidR="006A1FF9" w:rsidRPr="00055682">
        <w:rPr>
          <w:szCs w:val="24"/>
          <w:lang w:val="en-US"/>
        </w:rPr>
        <w:t xml:space="preserve"> = </w:t>
      </w:r>
      <w:r w:rsidR="006A1FF9">
        <w:rPr>
          <w:szCs w:val="24"/>
          <w:lang w:val="en-US"/>
        </w:rPr>
        <w:t>0.03</w:t>
      </w:r>
      <w:r w:rsidR="006A1FF9" w:rsidRPr="00055682">
        <w:rPr>
          <w:szCs w:val="24"/>
          <w:lang w:val="en-US"/>
        </w:rPr>
        <w:t xml:space="preserve">, </w:t>
      </w:r>
      <w:proofErr w:type="gramStart"/>
      <w:r w:rsidR="006A1FF9" w:rsidRPr="00055682">
        <w:rPr>
          <w:szCs w:val="24"/>
          <w:lang w:val="en-US"/>
        </w:rPr>
        <w:t>F(</w:t>
      </w:r>
      <w:proofErr w:type="gramEnd"/>
      <w:r w:rsidR="006A1FF9">
        <w:rPr>
          <w:szCs w:val="24"/>
          <w:lang w:val="en-US"/>
        </w:rPr>
        <w:t>2, 218</w:t>
      </w:r>
      <w:r w:rsidR="006A1FF9" w:rsidRPr="00055682">
        <w:rPr>
          <w:szCs w:val="24"/>
          <w:lang w:val="en-US"/>
        </w:rPr>
        <w:t xml:space="preserve">) = </w:t>
      </w:r>
      <w:r w:rsidR="006A1FF9">
        <w:rPr>
          <w:szCs w:val="24"/>
          <w:lang w:val="en-US"/>
        </w:rPr>
        <w:t>4.59</w:t>
      </w:r>
      <w:r w:rsidR="006A1FF9" w:rsidRPr="00055682">
        <w:rPr>
          <w:szCs w:val="24"/>
          <w:lang w:val="en-US"/>
        </w:rPr>
        <w:t>,</w:t>
      </w:r>
      <w:r w:rsidR="006A1FF9" w:rsidRPr="00E72440">
        <w:rPr>
          <w:i/>
          <w:szCs w:val="24"/>
          <w:lang w:val="en-US"/>
        </w:rPr>
        <w:t xml:space="preserve"> p</w:t>
      </w:r>
      <w:r w:rsidR="006A1FF9" w:rsidRPr="00055682">
        <w:rPr>
          <w:szCs w:val="24"/>
          <w:lang w:val="en-US"/>
        </w:rPr>
        <w:t xml:space="preserve"> = </w:t>
      </w:r>
      <w:r w:rsidR="006A1FF9">
        <w:rPr>
          <w:szCs w:val="24"/>
          <w:lang w:val="en-US"/>
        </w:rPr>
        <w:t xml:space="preserve">0.011; conflict: adjusted </w:t>
      </w:r>
      <w:r w:rsidR="006A1FF9" w:rsidRPr="00055682">
        <w:rPr>
          <w:szCs w:val="24"/>
          <w:lang w:val="en-US"/>
        </w:rPr>
        <w:t>R</w:t>
      </w:r>
      <w:r w:rsidR="006A1FF9" w:rsidRPr="00E72440">
        <w:rPr>
          <w:szCs w:val="24"/>
          <w:vertAlign w:val="superscript"/>
          <w:lang w:val="en-US"/>
        </w:rPr>
        <w:t>2</w:t>
      </w:r>
      <w:r w:rsidR="006A1FF9" w:rsidRPr="00055682">
        <w:rPr>
          <w:szCs w:val="24"/>
          <w:lang w:val="en-US"/>
        </w:rPr>
        <w:t xml:space="preserve"> = </w:t>
      </w:r>
      <w:r w:rsidR="006A1FF9">
        <w:rPr>
          <w:szCs w:val="24"/>
          <w:lang w:val="en-US"/>
        </w:rPr>
        <w:t>0.03</w:t>
      </w:r>
      <w:r w:rsidR="006A1FF9" w:rsidRPr="00055682">
        <w:rPr>
          <w:szCs w:val="24"/>
          <w:lang w:val="en-US"/>
        </w:rPr>
        <w:t>, F(</w:t>
      </w:r>
      <w:r w:rsidR="006A1FF9">
        <w:rPr>
          <w:szCs w:val="24"/>
          <w:lang w:val="en-US"/>
        </w:rPr>
        <w:t>2, 218</w:t>
      </w:r>
      <w:r w:rsidR="006A1FF9" w:rsidRPr="00055682">
        <w:rPr>
          <w:szCs w:val="24"/>
          <w:lang w:val="en-US"/>
        </w:rPr>
        <w:t xml:space="preserve">) = </w:t>
      </w:r>
      <w:r w:rsidR="006A1FF9">
        <w:rPr>
          <w:szCs w:val="24"/>
          <w:lang w:val="en-US"/>
        </w:rPr>
        <w:t>4.58</w:t>
      </w:r>
      <w:r w:rsidR="006A1FF9" w:rsidRPr="00055682">
        <w:rPr>
          <w:szCs w:val="24"/>
          <w:lang w:val="en-US"/>
        </w:rPr>
        <w:t>,</w:t>
      </w:r>
      <w:r w:rsidR="006A1FF9" w:rsidRPr="00E72440">
        <w:rPr>
          <w:i/>
          <w:szCs w:val="24"/>
          <w:lang w:val="en-US"/>
        </w:rPr>
        <w:t xml:space="preserve"> p</w:t>
      </w:r>
      <w:r w:rsidR="006A1FF9" w:rsidRPr="00055682">
        <w:rPr>
          <w:szCs w:val="24"/>
          <w:lang w:val="en-US"/>
        </w:rPr>
        <w:t xml:space="preserve"> = </w:t>
      </w:r>
      <w:r w:rsidR="006A1FF9">
        <w:rPr>
          <w:szCs w:val="24"/>
          <w:lang w:val="en-US"/>
        </w:rPr>
        <w:t xml:space="preserve">0.011; conflict strength: adjusted </w:t>
      </w:r>
      <w:r w:rsidR="006A1FF9" w:rsidRPr="00055682">
        <w:rPr>
          <w:szCs w:val="24"/>
          <w:lang w:val="en-US"/>
        </w:rPr>
        <w:t>R</w:t>
      </w:r>
      <w:r w:rsidR="006A1FF9" w:rsidRPr="00E72440">
        <w:rPr>
          <w:szCs w:val="24"/>
          <w:vertAlign w:val="superscript"/>
          <w:lang w:val="en-US"/>
        </w:rPr>
        <w:t>2</w:t>
      </w:r>
      <w:r w:rsidR="006A1FF9" w:rsidRPr="00055682">
        <w:rPr>
          <w:szCs w:val="24"/>
          <w:lang w:val="en-US"/>
        </w:rPr>
        <w:t xml:space="preserve"> = </w:t>
      </w:r>
      <w:r w:rsidR="006A1FF9">
        <w:rPr>
          <w:szCs w:val="24"/>
          <w:lang w:val="en-US"/>
        </w:rPr>
        <w:t>0.04</w:t>
      </w:r>
      <w:r w:rsidR="006A1FF9" w:rsidRPr="00055682">
        <w:rPr>
          <w:szCs w:val="24"/>
          <w:lang w:val="en-US"/>
        </w:rPr>
        <w:t>, F(</w:t>
      </w:r>
      <w:r w:rsidR="006A1FF9">
        <w:rPr>
          <w:szCs w:val="24"/>
          <w:lang w:val="en-US"/>
        </w:rPr>
        <w:t>2, 218</w:t>
      </w:r>
      <w:r w:rsidR="006A1FF9" w:rsidRPr="00055682">
        <w:rPr>
          <w:szCs w:val="24"/>
          <w:lang w:val="en-US"/>
        </w:rPr>
        <w:t xml:space="preserve">) = </w:t>
      </w:r>
      <w:r w:rsidR="006A1FF9">
        <w:rPr>
          <w:szCs w:val="24"/>
          <w:lang w:val="en-US"/>
        </w:rPr>
        <w:t>5.20</w:t>
      </w:r>
      <w:r w:rsidR="006A1FF9" w:rsidRPr="00055682">
        <w:rPr>
          <w:szCs w:val="24"/>
          <w:lang w:val="en-US"/>
        </w:rPr>
        <w:t>,</w:t>
      </w:r>
      <w:r w:rsidR="006A1FF9" w:rsidRPr="00E72440">
        <w:rPr>
          <w:i/>
          <w:szCs w:val="24"/>
          <w:lang w:val="en-US"/>
        </w:rPr>
        <w:t xml:space="preserve"> p</w:t>
      </w:r>
      <w:r w:rsidR="006A1FF9" w:rsidRPr="00055682">
        <w:rPr>
          <w:szCs w:val="24"/>
          <w:lang w:val="en-US"/>
        </w:rPr>
        <w:t xml:space="preserve"> = </w:t>
      </w:r>
      <w:r w:rsidR="006A1FF9">
        <w:rPr>
          <w:szCs w:val="24"/>
          <w:lang w:val="en-US"/>
        </w:rPr>
        <w:t>0.006</w:t>
      </w:r>
      <w:r w:rsidR="006A1FF9" w:rsidRPr="00055682">
        <w:rPr>
          <w:szCs w:val="24"/>
          <w:lang w:val="en-US"/>
        </w:rPr>
        <w:t>).</w:t>
      </w:r>
      <w:r w:rsidR="006A1FF9">
        <w:rPr>
          <w:szCs w:val="24"/>
          <w:lang w:val="en-US"/>
        </w:rPr>
        <w:t xml:space="preserve"> Thus, none of our hypotheses were confirmed: high compulsivity was associated with reporting more </w:t>
      </w:r>
      <w:r w:rsidR="006A1FF9" w:rsidRPr="00D71AC9">
        <w:rPr>
          <w:szCs w:val="24"/>
          <w:lang w:val="en-US"/>
        </w:rPr>
        <w:t>desires, conflict reporting and conflict</w:t>
      </w:r>
      <w:r w:rsidR="006A1FF9" w:rsidRPr="003F1413">
        <w:rPr>
          <w:szCs w:val="24"/>
          <w:lang w:val="en-US"/>
        </w:rPr>
        <w:t xml:space="preserve"> </w:t>
      </w:r>
      <w:r w:rsidR="006A1FF9" w:rsidRPr="00D71AC9">
        <w:rPr>
          <w:szCs w:val="24"/>
          <w:lang w:val="en-US"/>
        </w:rPr>
        <w:t>strength</w:t>
      </w:r>
      <w:r w:rsidR="006A1FF9">
        <w:rPr>
          <w:szCs w:val="24"/>
          <w:lang w:val="en-US"/>
        </w:rPr>
        <w:t>, while impulsivity was not.</w:t>
      </w:r>
    </w:p>
    <w:p w14:paraId="2BF0491F" w14:textId="37F79FF2" w:rsidR="00A43624" w:rsidRDefault="00156CE7" w:rsidP="00842C7C">
      <w:pPr>
        <w:pStyle w:val="berschrift1"/>
        <w:rPr>
          <w:lang w:val="en-US"/>
        </w:rPr>
      </w:pPr>
      <w:bookmarkStart w:id="2" w:name="_Toc203216526"/>
      <w:r>
        <w:rPr>
          <w:lang w:val="en-US"/>
        </w:rPr>
        <w:t xml:space="preserve">Supplement 3: </w:t>
      </w:r>
      <w:r w:rsidR="00A43624" w:rsidRPr="006A1FF9">
        <w:rPr>
          <w:lang w:val="en-US"/>
        </w:rPr>
        <w:t xml:space="preserve">The effects of impulsivity and compulsivity on </w:t>
      </w:r>
      <w:r w:rsidR="00A43624">
        <w:rPr>
          <w:lang w:val="en-US"/>
        </w:rPr>
        <w:t>the association between the ERN and desire enactment</w:t>
      </w:r>
      <w:bookmarkEnd w:id="2"/>
    </w:p>
    <w:p w14:paraId="3C31EA2D" w14:textId="6DAEB21B" w:rsidR="00843B74" w:rsidRDefault="00843B74" w:rsidP="00843B74">
      <w:pPr>
        <w:spacing w:line="276" w:lineRule="auto"/>
        <w:jc w:val="both"/>
        <w:rPr>
          <w:szCs w:val="24"/>
          <w:lang w:val="en-US"/>
        </w:rPr>
      </w:pPr>
      <w:r>
        <w:rPr>
          <w:szCs w:val="24"/>
          <w:lang w:val="en-US"/>
        </w:rPr>
        <w:t xml:space="preserve">As there is evidence for a connection between error-related brain activity and self-control </w:t>
      </w:r>
      <w:r>
        <w:rPr>
          <w:szCs w:val="24"/>
          <w:lang w:val="en-US"/>
        </w:rPr>
        <w:fldChar w:fldCharType="begin">
          <w:fldData xml:space="preserve">PEVuZE5vdGU+PENpdGU+PEF1dGhvcj5LcsO2bmtlPC9BdXRob3I+PFllYXI+MjAxODwvWWVhcj48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</w:fldData>
        </w:fldChar>
      </w:r>
      <w:r w:rsidR="008E25EB">
        <w:rPr>
          <w:szCs w:val="24"/>
          <w:lang w:val="en-US"/>
        </w:rPr>
        <w:instrText xml:space="preserve"> ADDIN EN.CITE </w:instrText>
      </w:r>
      <w:r w:rsidR="008E25EB">
        <w:rPr>
          <w:szCs w:val="24"/>
          <w:lang w:val="en-US"/>
        </w:rPr>
        <w:fldChar w:fldCharType="begin">
          <w:fldData xml:space="preserve">PEVuZE5vdGU+PENpdGU+PEF1dGhvcj5LcsO2bmtlPC9BdXRob3I+PFllYXI+MjAxODwvWWVhcj48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</w:fldData>
        </w:fldChar>
      </w:r>
      <w:r w:rsidR="008E25EB">
        <w:rPr>
          <w:szCs w:val="24"/>
          <w:lang w:val="en-US"/>
        </w:rPr>
        <w:instrText xml:space="preserve"> ADDIN EN.CITE.DATA </w:instrText>
      </w:r>
      <w:r w:rsidR="008E25EB">
        <w:rPr>
          <w:szCs w:val="24"/>
          <w:lang w:val="en-US"/>
        </w:rPr>
      </w:r>
      <w:r w:rsidR="008E25EB">
        <w:rPr>
          <w:szCs w:val="24"/>
          <w:lang w:val="en-US"/>
        </w:rPr>
        <w:fldChar w:fldCharType="end"/>
      </w:r>
      <w:r>
        <w:rPr>
          <w:szCs w:val="24"/>
          <w:lang w:val="en-US"/>
        </w:rPr>
      </w:r>
      <w:r>
        <w:rPr>
          <w:szCs w:val="24"/>
          <w:lang w:val="en-US"/>
        </w:rPr>
        <w:fldChar w:fldCharType="separate"/>
      </w:r>
      <w:r w:rsidR="008E25EB">
        <w:rPr>
          <w:noProof/>
          <w:szCs w:val="24"/>
          <w:lang w:val="en-US"/>
        </w:rPr>
        <w:t>[15,16]</w:t>
      </w:r>
      <w:r>
        <w:rPr>
          <w:szCs w:val="24"/>
          <w:lang w:val="en-US"/>
        </w:rPr>
        <w:fldChar w:fldCharType="end"/>
      </w:r>
      <w:r>
        <w:rPr>
          <w:szCs w:val="24"/>
          <w:lang w:val="en-US"/>
        </w:rPr>
        <w:t xml:space="preserve"> but also evidence for altered performance monitoring in disorders characterized by impulsivity and compulsivity, we wanted to investigate the moderating effect of these two traits on the association between the ERN and self-control. </w:t>
      </w:r>
      <w:r w:rsidRPr="000A02B7">
        <w:rPr>
          <w:szCs w:val="24"/>
          <w:lang w:val="en-US"/>
        </w:rPr>
        <w:t xml:space="preserve">We </w:t>
      </w:r>
      <w:r>
        <w:rPr>
          <w:szCs w:val="24"/>
          <w:lang w:val="en-US"/>
        </w:rPr>
        <w:t>fitted</w:t>
      </w:r>
      <w:r w:rsidRPr="000A02B7">
        <w:rPr>
          <w:szCs w:val="24"/>
          <w:lang w:val="en-US"/>
        </w:rPr>
        <w:t xml:space="preserve"> logistic mixed</w:t>
      </w:r>
      <w:r w:rsidR="00A05EA6">
        <w:rPr>
          <w:szCs w:val="24"/>
          <w:lang w:val="en-US"/>
        </w:rPr>
        <w:t>-effects</w:t>
      </w:r>
      <w:r w:rsidRPr="000A02B7">
        <w:rPr>
          <w:szCs w:val="24"/>
          <w:lang w:val="en-US"/>
        </w:rPr>
        <w:t xml:space="preserve"> model</w:t>
      </w:r>
      <w:r>
        <w:rPr>
          <w:szCs w:val="24"/>
          <w:lang w:val="en-US"/>
        </w:rPr>
        <w:t>s</w:t>
      </w:r>
      <w:r w:rsidRPr="000A02B7">
        <w:rPr>
          <w:szCs w:val="24"/>
          <w:lang w:val="en-US"/>
        </w:rPr>
        <w:t xml:space="preserve"> to predict </w:t>
      </w:r>
      <w:r>
        <w:rPr>
          <w:szCs w:val="24"/>
          <w:lang w:val="en-US"/>
        </w:rPr>
        <w:t>desire enactment with desire strength</w:t>
      </w:r>
      <w:r w:rsidRPr="002E5116">
        <w:rPr>
          <w:szCs w:val="24"/>
          <w:lang w:val="en-US"/>
        </w:rPr>
        <w:t xml:space="preserve">, </w:t>
      </w:r>
      <w:r>
        <w:rPr>
          <w:szCs w:val="24"/>
          <w:lang w:val="en-US"/>
        </w:rPr>
        <w:t>conflict strength, the ERN, i</w:t>
      </w:r>
      <w:r w:rsidRPr="002E5116">
        <w:rPr>
          <w:szCs w:val="24"/>
          <w:lang w:val="en-US"/>
        </w:rPr>
        <w:t>mp</w:t>
      </w:r>
      <w:r>
        <w:rPr>
          <w:szCs w:val="24"/>
          <w:lang w:val="en-US"/>
        </w:rPr>
        <w:t>ulsivity and c</w:t>
      </w:r>
      <w:r w:rsidRPr="002E5116">
        <w:rPr>
          <w:szCs w:val="24"/>
          <w:lang w:val="en-US"/>
        </w:rPr>
        <w:t>omp</w:t>
      </w:r>
      <w:r>
        <w:rPr>
          <w:szCs w:val="24"/>
          <w:lang w:val="en-US"/>
        </w:rPr>
        <w:t>ulsivity</w:t>
      </w:r>
      <w:r w:rsidRPr="002E5116">
        <w:rPr>
          <w:szCs w:val="24"/>
          <w:lang w:val="en-US"/>
        </w:rPr>
        <w:t>. The model</w:t>
      </w:r>
      <w:r>
        <w:rPr>
          <w:szCs w:val="24"/>
          <w:lang w:val="en-US"/>
        </w:rPr>
        <w:t>s included desire and conflict strength as random effects</w:t>
      </w:r>
      <w:r w:rsidRPr="002E5116">
        <w:rPr>
          <w:szCs w:val="24"/>
          <w:lang w:val="en-US"/>
        </w:rPr>
        <w:t>.</w:t>
      </w:r>
      <w:r>
        <w:rPr>
          <w:szCs w:val="24"/>
          <w:lang w:val="en-US"/>
        </w:rPr>
        <w:t xml:space="preserve"> Within the base model, the effect of desire strength wa</w:t>
      </w:r>
      <w:r w:rsidRPr="000A02B7">
        <w:rPr>
          <w:szCs w:val="24"/>
          <w:lang w:val="en-US"/>
        </w:rPr>
        <w:t>s statistically significant and positive (</w:t>
      </w:r>
      <w:r w:rsidRPr="00DD4D28">
        <w:rPr>
          <w:rFonts w:cstheme="minorHAnsi"/>
          <w:szCs w:val="24"/>
          <w:lang w:val="en-US"/>
        </w:rPr>
        <w:t>β</w:t>
      </w:r>
      <w:r w:rsidRPr="000A02B7">
        <w:rPr>
          <w:szCs w:val="24"/>
          <w:lang w:val="en-US"/>
        </w:rPr>
        <w:t xml:space="preserve"> = 5.22, 95% CI [4.91, 5.52], </w:t>
      </w:r>
      <w:r w:rsidRPr="00BF5EC6">
        <w:rPr>
          <w:i/>
          <w:szCs w:val="24"/>
          <w:lang w:val="en-US"/>
        </w:rPr>
        <w:t>p</w:t>
      </w:r>
      <w:r w:rsidRPr="000A02B7">
        <w:rPr>
          <w:szCs w:val="24"/>
          <w:lang w:val="en-US"/>
        </w:rPr>
        <w:t xml:space="preserve"> &lt; .001;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 3.38, 95% CI [3.18, 3.58])</w:t>
      </w:r>
      <w:r>
        <w:rPr>
          <w:szCs w:val="24"/>
          <w:lang w:val="en-US"/>
        </w:rPr>
        <w:t xml:space="preserve">. </w:t>
      </w:r>
      <w:r w:rsidRPr="000A02B7">
        <w:rPr>
          <w:szCs w:val="24"/>
          <w:lang w:val="en-US"/>
        </w:rPr>
        <w:t xml:space="preserve">The effect </w:t>
      </w:r>
      <w:r>
        <w:rPr>
          <w:szCs w:val="24"/>
          <w:lang w:val="en-US"/>
        </w:rPr>
        <w:t>of conflict strength</w:t>
      </w:r>
      <w:r w:rsidRPr="000A02B7">
        <w:rPr>
          <w:szCs w:val="24"/>
          <w:lang w:val="en-US"/>
        </w:rPr>
        <w:t xml:space="preserve"> </w:t>
      </w:r>
      <w:r>
        <w:rPr>
          <w:szCs w:val="24"/>
          <w:lang w:val="en-US"/>
        </w:rPr>
        <w:t>wa</w:t>
      </w:r>
      <w:r w:rsidRPr="000A02B7">
        <w:rPr>
          <w:szCs w:val="24"/>
          <w:lang w:val="en-US"/>
        </w:rPr>
        <w:t>s statistically significant and negative (</w:t>
      </w:r>
      <w:r w:rsidRPr="00DD4D28">
        <w:rPr>
          <w:rFonts w:cstheme="minorHAnsi"/>
          <w:szCs w:val="24"/>
          <w:lang w:val="en-US"/>
        </w:rPr>
        <w:t>β</w:t>
      </w:r>
      <w:r w:rsidRPr="000A02B7">
        <w:rPr>
          <w:szCs w:val="24"/>
          <w:lang w:val="en-US"/>
        </w:rPr>
        <w:t xml:space="preserve"> = -1.</w:t>
      </w:r>
      <w:r>
        <w:rPr>
          <w:szCs w:val="24"/>
          <w:lang w:val="en-US"/>
        </w:rPr>
        <w:t>49, 95% CI [-1.65, -1.33</w:t>
      </w:r>
      <w:r w:rsidRPr="000A02B7">
        <w:rPr>
          <w:szCs w:val="24"/>
          <w:lang w:val="en-US"/>
        </w:rPr>
        <w:t xml:space="preserve">], </w:t>
      </w:r>
      <w:r w:rsidRPr="00BF5EC6">
        <w:rPr>
          <w:i/>
          <w:szCs w:val="24"/>
          <w:lang w:val="en-US"/>
        </w:rPr>
        <w:t>p</w:t>
      </w:r>
      <w:r w:rsidRPr="000A02B7">
        <w:rPr>
          <w:szCs w:val="24"/>
          <w:lang w:val="en-US"/>
        </w:rPr>
        <w:t xml:space="preserve"> &lt; .001;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 -1.32, 95% CI [-1.46,</w:t>
      </w:r>
      <w:r>
        <w:rPr>
          <w:szCs w:val="24"/>
          <w:lang w:val="en-US"/>
        </w:rPr>
        <w:t xml:space="preserve"> </w:t>
      </w:r>
      <w:r w:rsidRPr="000A02B7">
        <w:rPr>
          <w:szCs w:val="24"/>
          <w:lang w:val="en-US"/>
        </w:rPr>
        <w:t>-1.18])</w:t>
      </w:r>
      <w:r>
        <w:rPr>
          <w:szCs w:val="24"/>
          <w:lang w:val="en-US"/>
        </w:rPr>
        <w:t xml:space="preserve">. </w:t>
      </w:r>
      <w:r w:rsidRPr="000A02B7">
        <w:rPr>
          <w:szCs w:val="24"/>
          <w:lang w:val="en-US"/>
        </w:rPr>
        <w:t xml:space="preserve">The effect of </w:t>
      </w:r>
      <w:r>
        <w:rPr>
          <w:szCs w:val="24"/>
          <w:lang w:val="en-US"/>
        </w:rPr>
        <w:t xml:space="preserve">the </w:t>
      </w:r>
      <w:r w:rsidRPr="000A02B7">
        <w:rPr>
          <w:szCs w:val="24"/>
          <w:lang w:val="en-US"/>
        </w:rPr>
        <w:t xml:space="preserve">ERN </w:t>
      </w:r>
      <w:r>
        <w:rPr>
          <w:szCs w:val="24"/>
          <w:lang w:val="en-US"/>
        </w:rPr>
        <w:t>wa</w:t>
      </w:r>
      <w:r w:rsidRPr="000A02B7">
        <w:rPr>
          <w:szCs w:val="24"/>
          <w:lang w:val="en-US"/>
        </w:rPr>
        <w:t xml:space="preserve">s statistically </w:t>
      </w:r>
      <w:r>
        <w:rPr>
          <w:szCs w:val="24"/>
          <w:lang w:val="en-US"/>
        </w:rPr>
        <w:t>non-</w:t>
      </w:r>
      <w:r w:rsidRPr="000A02B7">
        <w:rPr>
          <w:szCs w:val="24"/>
          <w:lang w:val="en-US"/>
        </w:rPr>
        <w:t>significant and positive (</w:t>
      </w:r>
      <w:r w:rsidRPr="00DD4D28">
        <w:rPr>
          <w:rFonts w:cstheme="minorHAnsi"/>
          <w:szCs w:val="24"/>
          <w:lang w:val="en-US"/>
        </w:rPr>
        <w:t>β</w:t>
      </w:r>
      <w:r w:rsidRPr="000A02B7">
        <w:rPr>
          <w:szCs w:val="24"/>
          <w:lang w:val="en-US"/>
        </w:rPr>
        <w:t xml:space="preserve"> = 0.</w:t>
      </w:r>
      <w:r>
        <w:rPr>
          <w:szCs w:val="24"/>
          <w:lang w:val="en-US"/>
        </w:rPr>
        <w:t>11</w:t>
      </w:r>
      <w:r w:rsidRPr="000A02B7">
        <w:rPr>
          <w:szCs w:val="24"/>
          <w:lang w:val="en-US"/>
        </w:rPr>
        <w:t xml:space="preserve">, 95% CI </w:t>
      </w:r>
      <w:r w:rsidRPr="00F6093A">
        <w:rPr>
          <w:szCs w:val="24"/>
          <w:lang w:val="en-US"/>
        </w:rPr>
        <w:t>[-0.08, 0.31</w:t>
      </w:r>
      <w:r w:rsidRPr="000A02B7">
        <w:rPr>
          <w:szCs w:val="24"/>
          <w:lang w:val="en-US"/>
        </w:rPr>
        <w:t xml:space="preserve">], </w:t>
      </w:r>
      <w:r w:rsidRPr="00BF5EC6">
        <w:rPr>
          <w:i/>
          <w:szCs w:val="24"/>
          <w:lang w:val="en-US"/>
        </w:rPr>
        <w:t>p</w:t>
      </w:r>
      <w:r w:rsidRPr="000A02B7">
        <w:rPr>
          <w:szCs w:val="24"/>
          <w:lang w:val="en-US"/>
        </w:rPr>
        <w:t xml:space="preserve"> = 0.</w:t>
      </w:r>
      <w:r>
        <w:rPr>
          <w:szCs w:val="24"/>
          <w:lang w:val="en-US"/>
        </w:rPr>
        <w:t>258</w:t>
      </w:r>
      <w:r w:rsidRPr="000A02B7">
        <w:rPr>
          <w:szCs w:val="24"/>
          <w:lang w:val="en-US"/>
        </w:rPr>
        <w:t xml:space="preserve">;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 0.06, 95% CI [-0.05, 0.17])</w:t>
      </w:r>
      <w:r>
        <w:rPr>
          <w:szCs w:val="24"/>
          <w:lang w:val="en-US"/>
        </w:rPr>
        <w:t xml:space="preserve">. </w:t>
      </w:r>
      <w:r w:rsidRPr="000A02B7">
        <w:rPr>
          <w:szCs w:val="24"/>
          <w:lang w:val="en-US"/>
        </w:rPr>
        <w:t>The m</w:t>
      </w:r>
      <w:r>
        <w:rPr>
          <w:szCs w:val="24"/>
          <w:lang w:val="en-US"/>
        </w:rPr>
        <w:t>odel’s total explanatory power wa</w:t>
      </w:r>
      <w:r w:rsidRPr="000A02B7">
        <w:rPr>
          <w:szCs w:val="24"/>
          <w:lang w:val="en-US"/>
        </w:rPr>
        <w:t>s substantial (conditional R</w:t>
      </w:r>
      <w:r w:rsidRPr="00D610C3">
        <w:rPr>
          <w:szCs w:val="24"/>
          <w:vertAlign w:val="superscript"/>
          <w:lang w:val="en-US"/>
        </w:rPr>
        <w:t>2</w:t>
      </w:r>
      <w:r w:rsidRPr="000A02B7">
        <w:rPr>
          <w:szCs w:val="24"/>
          <w:lang w:val="en-US"/>
        </w:rPr>
        <w:t xml:space="preserve"> = 0.78) and the part related </w:t>
      </w:r>
      <w:r w:rsidRPr="000A02B7">
        <w:rPr>
          <w:szCs w:val="24"/>
          <w:lang w:val="en-US"/>
        </w:rPr>
        <w:lastRenderedPageBreak/>
        <w:t>to the fixed</w:t>
      </w:r>
      <w:r>
        <w:rPr>
          <w:szCs w:val="24"/>
          <w:lang w:val="en-US"/>
        </w:rPr>
        <w:t xml:space="preserve"> </w:t>
      </w:r>
      <w:r w:rsidRPr="000A02B7">
        <w:rPr>
          <w:szCs w:val="24"/>
          <w:lang w:val="en-US"/>
        </w:rPr>
        <w:t>effects alone (marginal R</w:t>
      </w:r>
      <w:r w:rsidRPr="00D610C3">
        <w:rPr>
          <w:szCs w:val="24"/>
          <w:vertAlign w:val="superscript"/>
          <w:lang w:val="en-US"/>
        </w:rPr>
        <w:t>2</w:t>
      </w:r>
      <w:r w:rsidRPr="000A02B7">
        <w:rPr>
          <w:szCs w:val="24"/>
          <w:lang w:val="en-US"/>
        </w:rPr>
        <w:t xml:space="preserve">) </w:t>
      </w:r>
      <w:r>
        <w:rPr>
          <w:szCs w:val="24"/>
          <w:lang w:val="en-US"/>
        </w:rPr>
        <w:t>was</w:t>
      </w:r>
      <w:r w:rsidRPr="000A02B7">
        <w:rPr>
          <w:szCs w:val="24"/>
          <w:lang w:val="en-US"/>
        </w:rPr>
        <w:t xml:space="preserve"> of 0.66. The model’s int</w:t>
      </w:r>
      <w:r>
        <w:rPr>
          <w:szCs w:val="24"/>
          <w:lang w:val="en-US"/>
        </w:rPr>
        <w:t>ercept, corresponding to desire strength = 0, conflict strength = 0, and ERN = 0</w:t>
      </w:r>
      <w:r w:rsidRPr="000A02B7">
        <w:rPr>
          <w:szCs w:val="24"/>
          <w:lang w:val="en-US"/>
        </w:rPr>
        <w:t>,</w:t>
      </w:r>
      <w:r>
        <w:rPr>
          <w:szCs w:val="24"/>
          <w:lang w:val="en-US"/>
        </w:rPr>
        <w:t xml:space="preserve"> wa</w:t>
      </w:r>
      <w:r w:rsidRPr="000A02B7">
        <w:rPr>
          <w:szCs w:val="24"/>
          <w:lang w:val="en-US"/>
        </w:rPr>
        <w:t xml:space="preserve">s at -3.18 (95% CI [-3.41, -2.95], </w:t>
      </w:r>
      <w:r w:rsidRPr="00D610C3">
        <w:rPr>
          <w:i/>
          <w:szCs w:val="24"/>
          <w:lang w:val="en-US"/>
        </w:rPr>
        <w:t>p</w:t>
      </w:r>
      <w:r w:rsidRPr="000A02B7">
        <w:rPr>
          <w:szCs w:val="24"/>
          <w:lang w:val="en-US"/>
        </w:rPr>
        <w:t xml:space="preserve"> &lt; .001).</w:t>
      </w:r>
    </w:p>
    <w:tbl>
      <w:tblPr>
        <w:tblW w:w="0" w:type="auto"/>
        <w:tblCellMar>
          <w:top w:w="15" w:type="dxa"/>
          <w:left w:w="15" w:type="dxa"/>
          <w:bottom w:w="15" w:type="dxa"/>
          <w:right w:w="15" w:type="dxa"/>
        </w:tblCellMar>
        <w:tblLook w:val="04A0" w:firstRow="1" w:lastRow="0" w:firstColumn="1" w:lastColumn="0" w:noHBand="0" w:noVBand="1"/>
      </w:tblPr>
      <w:tblGrid>
        <w:gridCol w:w="3754"/>
        <w:gridCol w:w="1541"/>
        <w:gridCol w:w="2510"/>
        <w:gridCol w:w="1267"/>
      </w:tblGrid>
      <w:tr w:rsidR="00042C5B" w:rsidRPr="00EC68BD" w14:paraId="635FCA32" w14:textId="77777777" w:rsidTr="003E6600">
        <w:tc>
          <w:tcPr>
            <w:tcW w:w="0" w:type="auto"/>
            <w:gridSpan w:val="4"/>
            <w:tcMar>
              <w:top w:w="113" w:type="dxa"/>
              <w:left w:w="113" w:type="dxa"/>
              <w:bottom w:w="113" w:type="dxa"/>
              <w:right w:w="113" w:type="dxa"/>
            </w:tcMar>
            <w:vAlign w:val="center"/>
          </w:tcPr>
          <w:p w14:paraId="49E4A376" w14:textId="63A4CEA2" w:rsidR="00042C5B" w:rsidRPr="00B63868" w:rsidRDefault="00042C5B" w:rsidP="00042C5B">
            <w:pPr>
              <w:spacing w:after="0" w:line="240" w:lineRule="auto"/>
              <w:rPr>
                <w:rFonts w:eastAsia="Times New Roman" w:cstheme="minorHAnsi"/>
                <w:b/>
                <w:bCs/>
                <w:sz w:val="20"/>
                <w:szCs w:val="24"/>
                <w:lang w:val="en-US" w:eastAsia="de-DE"/>
              </w:rPr>
            </w:pPr>
            <w:r w:rsidRPr="00B63868">
              <w:rPr>
                <w:rFonts w:eastAsia="Times New Roman" w:cstheme="minorHAnsi"/>
                <w:b/>
                <w:bCs/>
                <w:szCs w:val="28"/>
                <w:lang w:val="en-US" w:eastAsia="de-DE"/>
              </w:rPr>
              <w:t xml:space="preserve">Table </w:t>
            </w:r>
            <w:r w:rsidR="00F15350" w:rsidRPr="00B63868">
              <w:rPr>
                <w:rFonts w:eastAsia="Times New Roman" w:cstheme="minorHAnsi"/>
                <w:b/>
                <w:bCs/>
                <w:szCs w:val="28"/>
                <w:lang w:val="en-US" w:eastAsia="de-DE"/>
              </w:rPr>
              <w:t>S</w:t>
            </w:r>
            <w:r w:rsidR="0024344A" w:rsidRPr="00B63868">
              <w:rPr>
                <w:rFonts w:eastAsia="Times New Roman" w:cstheme="minorHAnsi"/>
                <w:b/>
                <w:bCs/>
                <w:szCs w:val="28"/>
                <w:lang w:val="en-US" w:eastAsia="de-DE"/>
              </w:rPr>
              <w:t>4</w:t>
            </w:r>
            <w:r w:rsidRPr="00B63868">
              <w:rPr>
                <w:rFonts w:eastAsia="Times New Roman" w:cstheme="minorHAnsi"/>
                <w:b/>
                <w:bCs/>
                <w:szCs w:val="28"/>
                <w:lang w:val="en-US" w:eastAsia="de-DE"/>
              </w:rPr>
              <w:t>. Statistics for the base model analyzing the effect of impulsivity and compulsivity on the association between the ERN and enactment</w:t>
            </w:r>
          </w:p>
        </w:tc>
      </w:tr>
      <w:tr w:rsidR="00042C5B" w:rsidRPr="008F1E66" w14:paraId="04A4E027" w14:textId="77777777" w:rsidTr="00B54A6D">
        <w:tc>
          <w:tcPr>
            <w:tcW w:w="0" w:type="auto"/>
            <w:tcBorders>
              <w:top w:val="double" w:sz="6" w:space="0" w:color="auto"/>
            </w:tcBorders>
            <w:tcMar>
              <w:top w:w="113" w:type="dxa"/>
              <w:left w:w="113" w:type="dxa"/>
              <w:bottom w:w="113" w:type="dxa"/>
              <w:right w:w="113" w:type="dxa"/>
            </w:tcMar>
            <w:vAlign w:val="center"/>
            <w:hideMark/>
          </w:tcPr>
          <w:p w14:paraId="30581AD5" w14:textId="77777777" w:rsidR="00D60C37" w:rsidRPr="00042C5B" w:rsidRDefault="00D60C37" w:rsidP="00B54A6D">
            <w:pPr>
              <w:spacing w:after="0" w:line="240" w:lineRule="auto"/>
              <w:rPr>
                <w:rFonts w:ascii="Arial" w:eastAsia="Times New Roman" w:hAnsi="Arial" w:cs="Arial"/>
                <w:b/>
                <w:bCs/>
                <w:sz w:val="20"/>
                <w:szCs w:val="24"/>
                <w:lang w:val="en-US" w:eastAsia="de-DE"/>
              </w:rPr>
            </w:pPr>
            <w:r w:rsidRPr="00042C5B">
              <w:rPr>
                <w:rFonts w:ascii="Arial" w:eastAsia="Times New Roman" w:hAnsi="Arial" w:cs="Arial"/>
                <w:b/>
                <w:bCs/>
                <w:sz w:val="20"/>
                <w:szCs w:val="24"/>
                <w:lang w:val="en-US" w:eastAsia="de-DE"/>
              </w:rPr>
              <w:t> </w:t>
            </w:r>
          </w:p>
        </w:tc>
        <w:tc>
          <w:tcPr>
            <w:tcW w:w="0" w:type="auto"/>
            <w:gridSpan w:val="3"/>
            <w:tcBorders>
              <w:top w:val="double" w:sz="6" w:space="0" w:color="auto"/>
            </w:tcBorders>
            <w:tcMar>
              <w:top w:w="113" w:type="dxa"/>
              <w:left w:w="113" w:type="dxa"/>
              <w:bottom w:w="113" w:type="dxa"/>
              <w:right w:w="113" w:type="dxa"/>
            </w:tcMar>
            <w:vAlign w:val="center"/>
            <w:hideMark/>
          </w:tcPr>
          <w:p w14:paraId="3F0A2E74" w14:textId="1F407B60" w:rsidR="00D60C37" w:rsidRPr="008F1E66" w:rsidRDefault="008F1E66" w:rsidP="00B54A6D">
            <w:pPr>
              <w:spacing w:after="0" w:line="240" w:lineRule="auto"/>
              <w:jc w:val="center"/>
              <w:rPr>
                <w:rFonts w:ascii="Arial" w:eastAsia="Times New Roman" w:hAnsi="Arial" w:cs="Arial"/>
                <w:b/>
                <w:bCs/>
                <w:sz w:val="20"/>
                <w:szCs w:val="24"/>
                <w:lang w:eastAsia="de-DE"/>
              </w:rPr>
            </w:pPr>
            <w:proofErr w:type="spellStart"/>
            <w:r>
              <w:rPr>
                <w:rFonts w:ascii="Arial" w:eastAsia="Times New Roman" w:hAnsi="Arial" w:cs="Arial"/>
                <w:b/>
                <w:bCs/>
                <w:sz w:val="20"/>
                <w:szCs w:val="24"/>
                <w:lang w:eastAsia="de-DE"/>
              </w:rPr>
              <w:t>E</w:t>
            </w:r>
            <w:r w:rsidR="00D60C37" w:rsidRPr="008F1E66">
              <w:rPr>
                <w:rFonts w:ascii="Arial" w:eastAsia="Times New Roman" w:hAnsi="Arial" w:cs="Arial"/>
                <w:b/>
                <w:bCs/>
                <w:sz w:val="20"/>
                <w:szCs w:val="24"/>
                <w:lang w:eastAsia="de-DE"/>
              </w:rPr>
              <w:t>nactment</w:t>
            </w:r>
            <w:proofErr w:type="spellEnd"/>
          </w:p>
        </w:tc>
      </w:tr>
      <w:tr w:rsidR="00042C5B" w:rsidRPr="008F1E66" w14:paraId="304C1AB8" w14:textId="77777777" w:rsidTr="00B54A6D">
        <w:tc>
          <w:tcPr>
            <w:tcW w:w="0" w:type="auto"/>
            <w:tcBorders>
              <w:bottom w:val="single" w:sz="6" w:space="0" w:color="auto"/>
            </w:tcBorders>
            <w:vAlign w:val="center"/>
            <w:hideMark/>
          </w:tcPr>
          <w:p w14:paraId="4437DAA3" w14:textId="77777777" w:rsidR="00D60C37" w:rsidRPr="008F1E66" w:rsidRDefault="00D60C37" w:rsidP="00B54A6D">
            <w:pPr>
              <w:spacing w:after="0" w:line="240" w:lineRule="auto"/>
              <w:rPr>
                <w:rFonts w:ascii="Arial" w:eastAsia="Times New Roman" w:hAnsi="Arial" w:cs="Arial"/>
                <w:i/>
                <w:iCs/>
                <w:sz w:val="20"/>
                <w:szCs w:val="24"/>
                <w:lang w:eastAsia="de-DE"/>
              </w:rPr>
            </w:pPr>
            <w:proofErr w:type="spellStart"/>
            <w:r w:rsidRPr="008F1E66">
              <w:rPr>
                <w:rFonts w:ascii="Arial" w:eastAsia="Times New Roman" w:hAnsi="Arial" w:cs="Arial"/>
                <w:i/>
                <w:iCs/>
                <w:sz w:val="20"/>
                <w:szCs w:val="24"/>
                <w:lang w:eastAsia="de-DE"/>
              </w:rPr>
              <w:t>Predictors</w:t>
            </w:r>
            <w:proofErr w:type="spellEnd"/>
          </w:p>
        </w:tc>
        <w:tc>
          <w:tcPr>
            <w:tcW w:w="0" w:type="auto"/>
            <w:tcBorders>
              <w:bottom w:val="single" w:sz="6" w:space="0" w:color="auto"/>
            </w:tcBorders>
            <w:vAlign w:val="center"/>
            <w:hideMark/>
          </w:tcPr>
          <w:p w14:paraId="2DCB67F9" w14:textId="77777777" w:rsidR="00D60C37" w:rsidRPr="008F1E66" w:rsidRDefault="00D60C37" w:rsidP="00B54A6D">
            <w:pPr>
              <w:spacing w:after="0" w:line="240" w:lineRule="auto"/>
              <w:jc w:val="center"/>
              <w:rPr>
                <w:rFonts w:ascii="Arial" w:eastAsia="Times New Roman" w:hAnsi="Arial" w:cs="Arial"/>
                <w:i/>
                <w:iCs/>
                <w:sz w:val="20"/>
                <w:szCs w:val="24"/>
                <w:lang w:eastAsia="de-DE"/>
              </w:rPr>
            </w:pPr>
            <w:r w:rsidRPr="008F1E66">
              <w:rPr>
                <w:rFonts w:ascii="Arial" w:eastAsia="Times New Roman" w:hAnsi="Arial" w:cs="Arial"/>
                <w:i/>
                <w:iCs/>
                <w:sz w:val="20"/>
                <w:szCs w:val="24"/>
                <w:lang w:eastAsia="de-DE"/>
              </w:rPr>
              <w:t xml:space="preserve">Odds </w:t>
            </w:r>
            <w:proofErr w:type="spellStart"/>
            <w:r w:rsidRPr="008F1E66">
              <w:rPr>
                <w:rFonts w:ascii="Arial" w:eastAsia="Times New Roman" w:hAnsi="Arial" w:cs="Arial"/>
                <w:i/>
                <w:iCs/>
                <w:sz w:val="20"/>
                <w:szCs w:val="24"/>
                <w:lang w:eastAsia="de-DE"/>
              </w:rPr>
              <w:t>Ratios</w:t>
            </w:r>
            <w:proofErr w:type="spellEnd"/>
          </w:p>
        </w:tc>
        <w:tc>
          <w:tcPr>
            <w:tcW w:w="0" w:type="auto"/>
            <w:tcBorders>
              <w:bottom w:val="single" w:sz="6" w:space="0" w:color="auto"/>
            </w:tcBorders>
            <w:vAlign w:val="center"/>
            <w:hideMark/>
          </w:tcPr>
          <w:p w14:paraId="6F607D3E" w14:textId="77777777" w:rsidR="00D60C37" w:rsidRPr="008F1E66" w:rsidRDefault="00D60C37" w:rsidP="00B54A6D">
            <w:pPr>
              <w:spacing w:after="0" w:line="240" w:lineRule="auto"/>
              <w:jc w:val="center"/>
              <w:rPr>
                <w:rFonts w:ascii="Arial" w:eastAsia="Times New Roman" w:hAnsi="Arial" w:cs="Arial"/>
                <w:i/>
                <w:iCs/>
                <w:sz w:val="20"/>
                <w:szCs w:val="24"/>
                <w:lang w:eastAsia="de-DE"/>
              </w:rPr>
            </w:pPr>
            <w:r w:rsidRPr="008F1E66">
              <w:rPr>
                <w:rFonts w:ascii="Arial" w:eastAsia="Times New Roman" w:hAnsi="Arial" w:cs="Arial"/>
                <w:i/>
                <w:iCs/>
                <w:sz w:val="20"/>
                <w:szCs w:val="24"/>
                <w:lang w:eastAsia="de-DE"/>
              </w:rPr>
              <w:t>CI</w:t>
            </w:r>
          </w:p>
        </w:tc>
        <w:tc>
          <w:tcPr>
            <w:tcW w:w="0" w:type="auto"/>
            <w:tcBorders>
              <w:bottom w:val="single" w:sz="6" w:space="0" w:color="auto"/>
            </w:tcBorders>
            <w:vAlign w:val="center"/>
            <w:hideMark/>
          </w:tcPr>
          <w:p w14:paraId="63B19FCB" w14:textId="77777777" w:rsidR="00D60C37" w:rsidRPr="008F1E66" w:rsidRDefault="00D60C37" w:rsidP="00B54A6D">
            <w:pPr>
              <w:spacing w:after="0" w:line="240" w:lineRule="auto"/>
              <w:jc w:val="center"/>
              <w:rPr>
                <w:rFonts w:ascii="Arial" w:eastAsia="Times New Roman" w:hAnsi="Arial" w:cs="Arial"/>
                <w:i/>
                <w:iCs/>
                <w:sz w:val="20"/>
                <w:szCs w:val="24"/>
                <w:lang w:eastAsia="de-DE"/>
              </w:rPr>
            </w:pPr>
            <w:r w:rsidRPr="008F1E66">
              <w:rPr>
                <w:rFonts w:ascii="Arial" w:eastAsia="Times New Roman" w:hAnsi="Arial" w:cs="Arial"/>
                <w:i/>
                <w:iCs/>
                <w:sz w:val="20"/>
                <w:szCs w:val="24"/>
                <w:lang w:eastAsia="de-DE"/>
              </w:rPr>
              <w:t>p</w:t>
            </w:r>
          </w:p>
        </w:tc>
      </w:tr>
      <w:tr w:rsidR="00042C5B" w:rsidRPr="008F1E66" w14:paraId="34F698FE" w14:textId="77777777" w:rsidTr="00B54A6D">
        <w:tc>
          <w:tcPr>
            <w:tcW w:w="0" w:type="auto"/>
            <w:tcMar>
              <w:top w:w="113" w:type="dxa"/>
              <w:left w:w="113" w:type="dxa"/>
              <w:bottom w:w="113" w:type="dxa"/>
              <w:right w:w="113" w:type="dxa"/>
            </w:tcMar>
            <w:hideMark/>
          </w:tcPr>
          <w:p w14:paraId="72A9D4DD"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w:t>
            </w:r>
            <w:proofErr w:type="spellStart"/>
            <w:r w:rsidRPr="008F1E66">
              <w:rPr>
                <w:rFonts w:ascii="Arial" w:eastAsia="Times New Roman" w:hAnsi="Arial" w:cs="Arial"/>
                <w:sz w:val="20"/>
                <w:szCs w:val="24"/>
                <w:lang w:eastAsia="de-DE"/>
              </w:rPr>
              <w:t>Intercept</w:t>
            </w:r>
            <w:proofErr w:type="spellEnd"/>
            <w:r w:rsidRPr="008F1E66">
              <w:rPr>
                <w:rFonts w:ascii="Arial" w:eastAsia="Times New Roman" w:hAnsi="Arial" w:cs="Arial"/>
                <w:sz w:val="20"/>
                <w:szCs w:val="24"/>
                <w:lang w:eastAsia="de-DE"/>
              </w:rPr>
              <w:t>)</w:t>
            </w:r>
          </w:p>
        </w:tc>
        <w:tc>
          <w:tcPr>
            <w:tcW w:w="0" w:type="auto"/>
            <w:tcMar>
              <w:top w:w="113" w:type="dxa"/>
              <w:left w:w="113" w:type="dxa"/>
              <w:bottom w:w="113" w:type="dxa"/>
              <w:right w:w="113" w:type="dxa"/>
            </w:tcMar>
            <w:hideMark/>
          </w:tcPr>
          <w:p w14:paraId="7858222F"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0.04</w:t>
            </w:r>
          </w:p>
        </w:tc>
        <w:tc>
          <w:tcPr>
            <w:tcW w:w="0" w:type="auto"/>
            <w:tcMar>
              <w:top w:w="113" w:type="dxa"/>
              <w:left w:w="113" w:type="dxa"/>
              <w:bottom w:w="113" w:type="dxa"/>
              <w:right w:w="113" w:type="dxa"/>
            </w:tcMar>
            <w:hideMark/>
          </w:tcPr>
          <w:p w14:paraId="682467AC"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0.03 – 0.05</w:t>
            </w:r>
          </w:p>
        </w:tc>
        <w:tc>
          <w:tcPr>
            <w:tcW w:w="0" w:type="auto"/>
            <w:tcMar>
              <w:top w:w="113" w:type="dxa"/>
              <w:left w:w="113" w:type="dxa"/>
              <w:bottom w:w="113" w:type="dxa"/>
              <w:right w:w="113" w:type="dxa"/>
            </w:tcMar>
            <w:hideMark/>
          </w:tcPr>
          <w:p w14:paraId="57AA2266"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&lt;0.001</w:t>
            </w:r>
          </w:p>
        </w:tc>
      </w:tr>
      <w:tr w:rsidR="00042C5B" w:rsidRPr="008F1E66" w14:paraId="7FB7C312" w14:textId="77777777" w:rsidTr="00B54A6D">
        <w:tc>
          <w:tcPr>
            <w:tcW w:w="0" w:type="auto"/>
            <w:tcMar>
              <w:top w:w="113" w:type="dxa"/>
              <w:left w:w="113" w:type="dxa"/>
              <w:bottom w:w="113" w:type="dxa"/>
              <w:right w:w="113" w:type="dxa"/>
            </w:tcMar>
            <w:hideMark/>
          </w:tcPr>
          <w:p w14:paraId="73581E5D" w14:textId="08A9C29C" w:rsidR="00D60C37" w:rsidRPr="008F1E66" w:rsidRDefault="008F1E66" w:rsidP="00B54A6D">
            <w:pPr>
              <w:spacing w:after="0" w:line="240" w:lineRule="auto"/>
              <w:rPr>
                <w:rFonts w:ascii="Arial" w:eastAsia="Times New Roman" w:hAnsi="Arial" w:cs="Arial"/>
                <w:sz w:val="20"/>
                <w:szCs w:val="24"/>
                <w:lang w:eastAsia="de-DE"/>
              </w:rPr>
            </w:pPr>
            <w:proofErr w:type="spellStart"/>
            <w:r>
              <w:rPr>
                <w:rFonts w:ascii="Arial" w:eastAsia="Times New Roman" w:hAnsi="Arial" w:cs="Arial"/>
                <w:sz w:val="20"/>
                <w:szCs w:val="24"/>
                <w:lang w:eastAsia="de-DE"/>
              </w:rPr>
              <w:t>Desire</w:t>
            </w:r>
            <w:proofErr w:type="spellEnd"/>
            <w:r>
              <w:rPr>
                <w:rFonts w:ascii="Arial" w:eastAsia="Times New Roman" w:hAnsi="Arial" w:cs="Arial"/>
                <w:sz w:val="20"/>
                <w:szCs w:val="24"/>
                <w:lang w:eastAsia="de-DE"/>
              </w:rPr>
              <w:t xml:space="preserve">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1691CAAD"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184.77</w:t>
            </w:r>
          </w:p>
        </w:tc>
        <w:tc>
          <w:tcPr>
            <w:tcW w:w="0" w:type="auto"/>
            <w:tcMar>
              <w:top w:w="113" w:type="dxa"/>
              <w:left w:w="113" w:type="dxa"/>
              <w:bottom w:w="113" w:type="dxa"/>
              <w:right w:w="113" w:type="dxa"/>
            </w:tcMar>
            <w:hideMark/>
          </w:tcPr>
          <w:p w14:paraId="7219101C"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136.30 – 250.48</w:t>
            </w:r>
          </w:p>
        </w:tc>
        <w:tc>
          <w:tcPr>
            <w:tcW w:w="0" w:type="auto"/>
            <w:tcMar>
              <w:top w:w="113" w:type="dxa"/>
              <w:left w:w="113" w:type="dxa"/>
              <w:bottom w:w="113" w:type="dxa"/>
              <w:right w:w="113" w:type="dxa"/>
            </w:tcMar>
            <w:hideMark/>
          </w:tcPr>
          <w:p w14:paraId="468BE407"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&lt;0.001</w:t>
            </w:r>
          </w:p>
        </w:tc>
      </w:tr>
      <w:tr w:rsidR="00042C5B" w:rsidRPr="008F1E66" w14:paraId="6CDE6B48" w14:textId="77777777" w:rsidTr="00B54A6D">
        <w:tc>
          <w:tcPr>
            <w:tcW w:w="0" w:type="auto"/>
            <w:tcMar>
              <w:top w:w="113" w:type="dxa"/>
              <w:left w:w="113" w:type="dxa"/>
              <w:bottom w:w="113" w:type="dxa"/>
              <w:right w:w="113" w:type="dxa"/>
            </w:tcMar>
            <w:hideMark/>
          </w:tcPr>
          <w:p w14:paraId="47C38445" w14:textId="276F87D2" w:rsidR="00D60C37" w:rsidRPr="008F1E66" w:rsidRDefault="008F1E66" w:rsidP="00B54A6D">
            <w:pPr>
              <w:spacing w:after="0" w:line="240" w:lineRule="auto"/>
              <w:rPr>
                <w:rFonts w:ascii="Arial" w:eastAsia="Times New Roman" w:hAnsi="Arial" w:cs="Arial"/>
                <w:sz w:val="20"/>
                <w:szCs w:val="24"/>
                <w:lang w:eastAsia="de-DE"/>
              </w:rPr>
            </w:pPr>
            <w:r>
              <w:rPr>
                <w:rFonts w:ascii="Arial" w:eastAsia="Times New Roman" w:hAnsi="Arial" w:cs="Arial"/>
                <w:sz w:val="20"/>
                <w:szCs w:val="24"/>
                <w:lang w:eastAsia="de-DE"/>
              </w:rPr>
              <w:t xml:space="preserve">Conflict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32B63949"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0.22</w:t>
            </w:r>
          </w:p>
        </w:tc>
        <w:tc>
          <w:tcPr>
            <w:tcW w:w="0" w:type="auto"/>
            <w:tcMar>
              <w:top w:w="113" w:type="dxa"/>
              <w:left w:w="113" w:type="dxa"/>
              <w:bottom w:w="113" w:type="dxa"/>
              <w:right w:w="113" w:type="dxa"/>
            </w:tcMar>
            <w:hideMark/>
          </w:tcPr>
          <w:p w14:paraId="13C086C8"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0.19 – 0.26</w:t>
            </w:r>
          </w:p>
        </w:tc>
        <w:tc>
          <w:tcPr>
            <w:tcW w:w="0" w:type="auto"/>
            <w:tcMar>
              <w:top w:w="113" w:type="dxa"/>
              <w:left w:w="113" w:type="dxa"/>
              <w:bottom w:w="113" w:type="dxa"/>
              <w:right w:w="113" w:type="dxa"/>
            </w:tcMar>
            <w:hideMark/>
          </w:tcPr>
          <w:p w14:paraId="5BFF514A"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&lt;0.001</w:t>
            </w:r>
          </w:p>
        </w:tc>
      </w:tr>
      <w:tr w:rsidR="00042C5B" w:rsidRPr="008F1E66" w14:paraId="5469F35C" w14:textId="77777777" w:rsidTr="00B54A6D">
        <w:tc>
          <w:tcPr>
            <w:tcW w:w="0" w:type="auto"/>
            <w:tcMar>
              <w:top w:w="113" w:type="dxa"/>
              <w:left w:w="113" w:type="dxa"/>
              <w:bottom w:w="113" w:type="dxa"/>
              <w:right w:w="113" w:type="dxa"/>
            </w:tcMar>
            <w:hideMark/>
          </w:tcPr>
          <w:p w14:paraId="2BC69C79" w14:textId="7CBA51F6" w:rsidR="00D60C37" w:rsidRPr="008F1E66" w:rsidRDefault="00D60C37" w:rsidP="008F1E66">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ERN</w:t>
            </w:r>
          </w:p>
        </w:tc>
        <w:tc>
          <w:tcPr>
            <w:tcW w:w="0" w:type="auto"/>
            <w:tcMar>
              <w:top w:w="113" w:type="dxa"/>
              <w:left w:w="113" w:type="dxa"/>
              <w:bottom w:w="113" w:type="dxa"/>
              <w:right w:w="113" w:type="dxa"/>
            </w:tcMar>
            <w:hideMark/>
          </w:tcPr>
          <w:p w14:paraId="7D6D9669"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1.12</w:t>
            </w:r>
          </w:p>
        </w:tc>
        <w:tc>
          <w:tcPr>
            <w:tcW w:w="0" w:type="auto"/>
            <w:tcMar>
              <w:top w:w="113" w:type="dxa"/>
              <w:left w:w="113" w:type="dxa"/>
              <w:bottom w:w="113" w:type="dxa"/>
              <w:right w:w="113" w:type="dxa"/>
            </w:tcMar>
            <w:hideMark/>
          </w:tcPr>
          <w:p w14:paraId="70302CC8"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0.92 – 1.37</w:t>
            </w:r>
          </w:p>
        </w:tc>
        <w:tc>
          <w:tcPr>
            <w:tcW w:w="0" w:type="auto"/>
            <w:tcMar>
              <w:top w:w="113" w:type="dxa"/>
              <w:left w:w="113" w:type="dxa"/>
              <w:bottom w:w="113" w:type="dxa"/>
              <w:right w:w="113" w:type="dxa"/>
            </w:tcMar>
            <w:hideMark/>
          </w:tcPr>
          <w:p w14:paraId="0332F191"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0.258</w:t>
            </w:r>
          </w:p>
        </w:tc>
      </w:tr>
      <w:tr w:rsidR="00D60C37" w:rsidRPr="008F1E66" w14:paraId="33F49BDF" w14:textId="77777777" w:rsidTr="00B54A6D">
        <w:tc>
          <w:tcPr>
            <w:tcW w:w="0" w:type="auto"/>
            <w:gridSpan w:val="4"/>
            <w:tcMar>
              <w:top w:w="192" w:type="dxa"/>
              <w:left w:w="15" w:type="dxa"/>
              <w:bottom w:w="15" w:type="dxa"/>
              <w:right w:w="15" w:type="dxa"/>
            </w:tcMar>
            <w:vAlign w:val="center"/>
            <w:hideMark/>
          </w:tcPr>
          <w:p w14:paraId="7FA9E64A" w14:textId="77777777" w:rsidR="00D60C37" w:rsidRPr="008F1E66" w:rsidRDefault="00D60C37" w:rsidP="00B54A6D">
            <w:pPr>
              <w:spacing w:after="0" w:line="240" w:lineRule="auto"/>
              <w:rPr>
                <w:rFonts w:ascii="Arial" w:eastAsia="Times New Roman" w:hAnsi="Arial" w:cs="Arial"/>
                <w:b/>
                <w:bCs/>
                <w:sz w:val="20"/>
                <w:szCs w:val="24"/>
                <w:lang w:eastAsia="de-DE"/>
              </w:rPr>
            </w:pPr>
            <w:r w:rsidRPr="008F1E66">
              <w:rPr>
                <w:rFonts w:ascii="Arial" w:eastAsia="Times New Roman" w:hAnsi="Arial" w:cs="Arial"/>
                <w:b/>
                <w:bCs/>
                <w:sz w:val="20"/>
                <w:szCs w:val="24"/>
                <w:lang w:eastAsia="de-DE"/>
              </w:rPr>
              <w:t xml:space="preserve">Random </w:t>
            </w:r>
            <w:proofErr w:type="spellStart"/>
            <w:r w:rsidRPr="008F1E66">
              <w:rPr>
                <w:rFonts w:ascii="Arial" w:eastAsia="Times New Roman" w:hAnsi="Arial" w:cs="Arial"/>
                <w:b/>
                <w:bCs/>
                <w:sz w:val="20"/>
                <w:szCs w:val="24"/>
                <w:lang w:eastAsia="de-DE"/>
              </w:rPr>
              <w:t>Effects</w:t>
            </w:r>
            <w:proofErr w:type="spellEnd"/>
          </w:p>
        </w:tc>
      </w:tr>
      <w:tr w:rsidR="00042C5B" w:rsidRPr="008F1E66" w14:paraId="7E651C16" w14:textId="77777777" w:rsidTr="00B54A6D">
        <w:tc>
          <w:tcPr>
            <w:tcW w:w="0" w:type="auto"/>
            <w:tcMar>
              <w:top w:w="57" w:type="dxa"/>
              <w:left w:w="113" w:type="dxa"/>
              <w:bottom w:w="57" w:type="dxa"/>
              <w:right w:w="113" w:type="dxa"/>
            </w:tcMar>
            <w:hideMark/>
          </w:tcPr>
          <w:p w14:paraId="4A0C7E92"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σ</w:t>
            </w:r>
            <w:r w:rsidRPr="008F1E66">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5C608898"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3.29</w:t>
            </w:r>
          </w:p>
        </w:tc>
      </w:tr>
      <w:tr w:rsidR="00042C5B" w:rsidRPr="008F1E66" w14:paraId="2E4EB466" w14:textId="77777777" w:rsidTr="00B54A6D">
        <w:tc>
          <w:tcPr>
            <w:tcW w:w="0" w:type="auto"/>
            <w:tcMar>
              <w:top w:w="57" w:type="dxa"/>
              <w:left w:w="113" w:type="dxa"/>
              <w:bottom w:w="57" w:type="dxa"/>
              <w:right w:w="113" w:type="dxa"/>
            </w:tcMar>
            <w:hideMark/>
          </w:tcPr>
          <w:p w14:paraId="07F37547" w14:textId="1A990E69" w:rsidR="00D60C37" w:rsidRPr="008F1E66" w:rsidRDefault="00D60C37" w:rsidP="008F1E66">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00</w:t>
            </w:r>
            <w:r w:rsidRPr="008F1E66">
              <w:rPr>
                <w:rFonts w:ascii="Arial" w:eastAsia="Times New Roman" w:hAnsi="Arial" w:cs="Arial"/>
                <w:sz w:val="20"/>
                <w:szCs w:val="24"/>
                <w:lang w:eastAsia="de-DE"/>
              </w:rPr>
              <w:t> </w:t>
            </w:r>
            <w:proofErr w:type="spellStart"/>
            <w:r w:rsidR="008F1E66">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21E6CCE2"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0.32</w:t>
            </w:r>
          </w:p>
        </w:tc>
      </w:tr>
      <w:tr w:rsidR="00042C5B" w:rsidRPr="008F1E66" w14:paraId="626EC1F1" w14:textId="77777777" w:rsidTr="00B54A6D">
        <w:tc>
          <w:tcPr>
            <w:tcW w:w="0" w:type="auto"/>
            <w:tcMar>
              <w:top w:w="57" w:type="dxa"/>
              <w:left w:w="113" w:type="dxa"/>
              <w:bottom w:w="57" w:type="dxa"/>
              <w:right w:w="113" w:type="dxa"/>
            </w:tcMar>
            <w:hideMark/>
          </w:tcPr>
          <w:p w14:paraId="1C6B6CAC" w14:textId="7C944D41"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sidR="008F1E66">
              <w:rPr>
                <w:rFonts w:ascii="Arial" w:eastAsia="Times New Roman" w:hAnsi="Arial" w:cs="Arial"/>
                <w:sz w:val="20"/>
                <w:szCs w:val="24"/>
                <w:vertAlign w:val="subscript"/>
                <w:lang w:eastAsia="de-DE"/>
              </w:rPr>
              <w:t>Participant.Desire_strength</w:t>
            </w:r>
            <w:proofErr w:type="spellEnd"/>
          </w:p>
        </w:tc>
        <w:tc>
          <w:tcPr>
            <w:tcW w:w="0" w:type="auto"/>
            <w:gridSpan w:val="3"/>
            <w:tcMar>
              <w:top w:w="57" w:type="dxa"/>
              <w:left w:w="113" w:type="dxa"/>
              <w:bottom w:w="57" w:type="dxa"/>
              <w:right w:w="113" w:type="dxa"/>
            </w:tcMar>
            <w:hideMark/>
          </w:tcPr>
          <w:p w14:paraId="6034BE20"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2.80</w:t>
            </w:r>
          </w:p>
        </w:tc>
      </w:tr>
      <w:tr w:rsidR="00042C5B" w:rsidRPr="008F1E66" w14:paraId="7CCE89C0" w14:textId="77777777" w:rsidTr="00B54A6D">
        <w:tc>
          <w:tcPr>
            <w:tcW w:w="0" w:type="auto"/>
            <w:tcMar>
              <w:top w:w="57" w:type="dxa"/>
              <w:left w:w="113" w:type="dxa"/>
              <w:bottom w:w="57" w:type="dxa"/>
              <w:right w:w="113" w:type="dxa"/>
            </w:tcMar>
            <w:hideMark/>
          </w:tcPr>
          <w:p w14:paraId="4E131F1B" w14:textId="4B739F3B"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sidR="008F1E66">
              <w:rPr>
                <w:rFonts w:ascii="Arial" w:eastAsia="Times New Roman" w:hAnsi="Arial" w:cs="Arial"/>
                <w:sz w:val="20"/>
                <w:szCs w:val="24"/>
                <w:vertAlign w:val="subscript"/>
                <w:lang w:eastAsia="de-DE"/>
              </w:rPr>
              <w:t>Participant.Conflict_strength</w:t>
            </w:r>
            <w:proofErr w:type="spellEnd"/>
          </w:p>
        </w:tc>
        <w:tc>
          <w:tcPr>
            <w:tcW w:w="0" w:type="auto"/>
            <w:gridSpan w:val="3"/>
            <w:tcMar>
              <w:top w:w="57" w:type="dxa"/>
              <w:left w:w="113" w:type="dxa"/>
              <w:bottom w:w="57" w:type="dxa"/>
              <w:right w:w="113" w:type="dxa"/>
            </w:tcMar>
            <w:hideMark/>
          </w:tcPr>
          <w:p w14:paraId="4E9D1F81"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0.79</w:t>
            </w:r>
          </w:p>
        </w:tc>
      </w:tr>
      <w:tr w:rsidR="00042C5B" w:rsidRPr="008F1E66" w14:paraId="59198513" w14:textId="77777777" w:rsidTr="00B54A6D">
        <w:tc>
          <w:tcPr>
            <w:tcW w:w="0" w:type="auto"/>
            <w:tcMar>
              <w:top w:w="57" w:type="dxa"/>
              <w:left w:w="113" w:type="dxa"/>
              <w:bottom w:w="57" w:type="dxa"/>
              <w:right w:w="113" w:type="dxa"/>
            </w:tcMar>
            <w:hideMark/>
          </w:tcPr>
          <w:p w14:paraId="1A878E8D"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ρ</w:t>
            </w:r>
            <w:r w:rsidRPr="008F1E66">
              <w:rPr>
                <w:rFonts w:ascii="Arial" w:eastAsia="Times New Roman" w:hAnsi="Arial" w:cs="Arial"/>
                <w:sz w:val="20"/>
                <w:szCs w:val="24"/>
                <w:vertAlign w:val="subscript"/>
                <w:lang w:eastAsia="de-DE"/>
              </w:rPr>
              <w:t>01</w:t>
            </w:r>
          </w:p>
        </w:tc>
        <w:tc>
          <w:tcPr>
            <w:tcW w:w="0" w:type="auto"/>
            <w:gridSpan w:val="3"/>
            <w:tcMar>
              <w:top w:w="57" w:type="dxa"/>
              <w:left w:w="113" w:type="dxa"/>
              <w:bottom w:w="57" w:type="dxa"/>
              <w:right w:w="113" w:type="dxa"/>
            </w:tcMar>
            <w:hideMark/>
          </w:tcPr>
          <w:p w14:paraId="5D747E2E"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-0.62</w:t>
            </w:r>
          </w:p>
        </w:tc>
      </w:tr>
      <w:tr w:rsidR="00042C5B" w:rsidRPr="008F1E66" w14:paraId="76882BC5" w14:textId="77777777" w:rsidTr="00B54A6D">
        <w:tc>
          <w:tcPr>
            <w:tcW w:w="0" w:type="auto"/>
            <w:tcMar>
              <w:top w:w="57" w:type="dxa"/>
              <w:left w:w="113" w:type="dxa"/>
              <w:bottom w:w="57" w:type="dxa"/>
              <w:right w:w="113" w:type="dxa"/>
            </w:tcMar>
            <w:hideMark/>
          </w:tcPr>
          <w:p w14:paraId="431305FD" w14:textId="77777777" w:rsidR="00D60C37" w:rsidRPr="008F1E66" w:rsidRDefault="00D60C37" w:rsidP="00B54A6D">
            <w:pPr>
              <w:spacing w:after="0" w:line="240" w:lineRule="auto"/>
              <w:rPr>
                <w:rFonts w:ascii="Arial" w:eastAsia="Times New Roman" w:hAnsi="Arial" w:cs="Arial"/>
                <w:sz w:val="20"/>
                <w:szCs w:val="24"/>
                <w:lang w:eastAsia="de-DE"/>
              </w:rPr>
            </w:pPr>
          </w:p>
        </w:tc>
        <w:tc>
          <w:tcPr>
            <w:tcW w:w="0" w:type="auto"/>
            <w:gridSpan w:val="3"/>
            <w:tcMar>
              <w:top w:w="57" w:type="dxa"/>
              <w:left w:w="113" w:type="dxa"/>
              <w:bottom w:w="57" w:type="dxa"/>
              <w:right w:w="113" w:type="dxa"/>
            </w:tcMar>
            <w:hideMark/>
          </w:tcPr>
          <w:p w14:paraId="4BD99DD1"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0.40</w:t>
            </w:r>
          </w:p>
        </w:tc>
      </w:tr>
      <w:tr w:rsidR="00042C5B" w:rsidRPr="008F1E66" w14:paraId="31DB8AD7" w14:textId="77777777" w:rsidTr="00B54A6D">
        <w:tc>
          <w:tcPr>
            <w:tcW w:w="0" w:type="auto"/>
            <w:tcMar>
              <w:top w:w="57" w:type="dxa"/>
              <w:left w:w="113" w:type="dxa"/>
              <w:bottom w:w="57" w:type="dxa"/>
              <w:right w:w="113" w:type="dxa"/>
            </w:tcMar>
            <w:hideMark/>
          </w:tcPr>
          <w:p w14:paraId="61042464"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ICC</w:t>
            </w:r>
          </w:p>
        </w:tc>
        <w:tc>
          <w:tcPr>
            <w:tcW w:w="0" w:type="auto"/>
            <w:gridSpan w:val="3"/>
            <w:tcMar>
              <w:top w:w="57" w:type="dxa"/>
              <w:left w:w="113" w:type="dxa"/>
              <w:bottom w:w="57" w:type="dxa"/>
              <w:right w:w="113" w:type="dxa"/>
            </w:tcMar>
            <w:hideMark/>
          </w:tcPr>
          <w:p w14:paraId="76F50C08"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0.36</w:t>
            </w:r>
          </w:p>
        </w:tc>
      </w:tr>
      <w:tr w:rsidR="00042C5B" w:rsidRPr="008F1E66" w14:paraId="3BE7DF5F" w14:textId="77777777" w:rsidTr="00B54A6D">
        <w:tc>
          <w:tcPr>
            <w:tcW w:w="0" w:type="auto"/>
            <w:tcMar>
              <w:top w:w="57" w:type="dxa"/>
              <w:left w:w="113" w:type="dxa"/>
              <w:bottom w:w="57" w:type="dxa"/>
              <w:right w:w="113" w:type="dxa"/>
            </w:tcMar>
            <w:hideMark/>
          </w:tcPr>
          <w:p w14:paraId="4E6A1E5D" w14:textId="295BA41B"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N </w:t>
            </w:r>
            <w:proofErr w:type="spellStart"/>
            <w:r w:rsidR="00413050">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581BC1D5"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221</w:t>
            </w:r>
          </w:p>
        </w:tc>
      </w:tr>
      <w:tr w:rsidR="00042C5B" w:rsidRPr="008F1E66" w14:paraId="41447EFD" w14:textId="77777777" w:rsidTr="00B54A6D">
        <w:tc>
          <w:tcPr>
            <w:tcW w:w="0" w:type="auto"/>
            <w:tcBorders>
              <w:top w:val="single" w:sz="6" w:space="0" w:color="auto"/>
            </w:tcBorders>
            <w:tcMar>
              <w:top w:w="57" w:type="dxa"/>
              <w:left w:w="113" w:type="dxa"/>
              <w:bottom w:w="57" w:type="dxa"/>
              <w:right w:w="113" w:type="dxa"/>
            </w:tcMar>
            <w:hideMark/>
          </w:tcPr>
          <w:p w14:paraId="497114EE" w14:textId="77777777" w:rsidR="00D60C37" w:rsidRPr="008F1E66" w:rsidRDefault="00D60C37" w:rsidP="00B54A6D">
            <w:pPr>
              <w:spacing w:after="0" w:line="240" w:lineRule="auto"/>
              <w:rPr>
                <w:rFonts w:ascii="Arial" w:eastAsia="Times New Roman" w:hAnsi="Arial" w:cs="Arial"/>
                <w:sz w:val="20"/>
                <w:szCs w:val="24"/>
                <w:lang w:eastAsia="de-DE"/>
              </w:rPr>
            </w:pPr>
            <w:proofErr w:type="spellStart"/>
            <w:r w:rsidRPr="008F1E66">
              <w:rPr>
                <w:rFonts w:ascii="Arial" w:eastAsia="Times New Roman" w:hAnsi="Arial" w:cs="Arial"/>
                <w:sz w:val="20"/>
                <w:szCs w:val="24"/>
                <w:lang w:eastAsia="de-DE"/>
              </w:rPr>
              <w:t>Observations</w:t>
            </w:r>
            <w:proofErr w:type="spellEnd"/>
          </w:p>
        </w:tc>
        <w:tc>
          <w:tcPr>
            <w:tcW w:w="0" w:type="auto"/>
            <w:gridSpan w:val="3"/>
            <w:tcBorders>
              <w:top w:val="single" w:sz="6" w:space="0" w:color="auto"/>
            </w:tcBorders>
            <w:tcMar>
              <w:top w:w="57" w:type="dxa"/>
              <w:left w:w="113" w:type="dxa"/>
              <w:bottom w:w="57" w:type="dxa"/>
              <w:right w:w="113" w:type="dxa"/>
            </w:tcMar>
            <w:hideMark/>
          </w:tcPr>
          <w:p w14:paraId="123CCB00"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12353</w:t>
            </w:r>
          </w:p>
        </w:tc>
      </w:tr>
      <w:tr w:rsidR="00042C5B" w:rsidRPr="008F1E66" w14:paraId="4F4919D8" w14:textId="77777777" w:rsidTr="00B54A6D">
        <w:tc>
          <w:tcPr>
            <w:tcW w:w="0" w:type="auto"/>
            <w:tcMar>
              <w:top w:w="57" w:type="dxa"/>
              <w:left w:w="113" w:type="dxa"/>
              <w:bottom w:w="57" w:type="dxa"/>
              <w:right w:w="113" w:type="dxa"/>
            </w:tcMar>
            <w:hideMark/>
          </w:tcPr>
          <w:p w14:paraId="7BC88E64"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Marginal R</w:t>
            </w:r>
            <w:r w:rsidRPr="008F1E66">
              <w:rPr>
                <w:rFonts w:ascii="Arial" w:eastAsia="Times New Roman" w:hAnsi="Arial" w:cs="Arial"/>
                <w:sz w:val="20"/>
                <w:szCs w:val="24"/>
                <w:vertAlign w:val="superscript"/>
                <w:lang w:eastAsia="de-DE"/>
              </w:rPr>
              <w:t>2</w:t>
            </w:r>
            <w:r w:rsidRPr="008F1E66">
              <w:rPr>
                <w:rFonts w:ascii="Arial" w:eastAsia="Times New Roman" w:hAnsi="Arial" w:cs="Arial"/>
                <w:sz w:val="20"/>
                <w:szCs w:val="24"/>
                <w:lang w:eastAsia="de-DE"/>
              </w:rPr>
              <w:t xml:space="preserve"> / </w:t>
            </w:r>
            <w:proofErr w:type="spellStart"/>
            <w:r w:rsidRPr="008F1E66">
              <w:rPr>
                <w:rFonts w:ascii="Arial" w:eastAsia="Times New Roman" w:hAnsi="Arial" w:cs="Arial"/>
                <w:sz w:val="20"/>
                <w:szCs w:val="24"/>
                <w:lang w:eastAsia="de-DE"/>
              </w:rPr>
              <w:t>Conditional</w:t>
            </w:r>
            <w:proofErr w:type="spellEnd"/>
            <w:r w:rsidRPr="008F1E66">
              <w:rPr>
                <w:rFonts w:ascii="Arial" w:eastAsia="Times New Roman" w:hAnsi="Arial" w:cs="Arial"/>
                <w:sz w:val="20"/>
                <w:szCs w:val="24"/>
                <w:lang w:eastAsia="de-DE"/>
              </w:rPr>
              <w:t xml:space="preserve"> R</w:t>
            </w:r>
            <w:r w:rsidRPr="008F1E66">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580B9467"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0.656 / 0.779</w:t>
            </w:r>
          </w:p>
        </w:tc>
      </w:tr>
    </w:tbl>
    <w:p w14:paraId="488044C6" w14:textId="77777777" w:rsidR="00D60C37" w:rsidRDefault="00D60C37" w:rsidP="00843B74">
      <w:pPr>
        <w:spacing w:line="276" w:lineRule="auto"/>
        <w:jc w:val="both"/>
        <w:rPr>
          <w:szCs w:val="24"/>
          <w:lang w:val="en-US"/>
        </w:rPr>
      </w:pPr>
    </w:p>
    <w:p w14:paraId="61F197DD" w14:textId="05D92730" w:rsidR="00843B74" w:rsidRDefault="00843B74" w:rsidP="00843B74">
      <w:pPr>
        <w:spacing w:line="276" w:lineRule="auto"/>
        <w:jc w:val="both"/>
        <w:rPr>
          <w:szCs w:val="24"/>
          <w:lang w:val="en-US"/>
        </w:rPr>
      </w:pPr>
      <w:r>
        <w:rPr>
          <w:szCs w:val="24"/>
          <w:lang w:val="en-US"/>
        </w:rPr>
        <w:t>Within the full model including an interaction term with impulsivity and compulsivity, the effect of desire strength wa</w:t>
      </w:r>
      <w:r w:rsidRPr="000A02B7">
        <w:rPr>
          <w:szCs w:val="24"/>
          <w:lang w:val="en-US"/>
        </w:rPr>
        <w:t>s statistically significant and positive (</w:t>
      </w:r>
      <w:r w:rsidRPr="00DD4D28">
        <w:rPr>
          <w:rFonts w:cstheme="minorHAnsi"/>
          <w:szCs w:val="24"/>
          <w:lang w:val="en-US"/>
        </w:rPr>
        <w:t>β</w:t>
      </w:r>
      <w:r w:rsidRPr="000A02B7">
        <w:rPr>
          <w:szCs w:val="24"/>
          <w:lang w:val="en-US"/>
        </w:rPr>
        <w:t xml:space="preserve"> = 5.22, 95% CI [4.91, 5.52], </w:t>
      </w:r>
      <w:r w:rsidRPr="00BF5EC6">
        <w:rPr>
          <w:i/>
          <w:szCs w:val="24"/>
          <w:lang w:val="en-US"/>
        </w:rPr>
        <w:t>p</w:t>
      </w:r>
      <w:r w:rsidRPr="000A02B7">
        <w:rPr>
          <w:szCs w:val="24"/>
          <w:lang w:val="en-US"/>
        </w:rPr>
        <w:t xml:space="preserve"> &lt; .001;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 3.38, 95% CI [3.18, 3.58])</w:t>
      </w:r>
      <w:r>
        <w:rPr>
          <w:szCs w:val="24"/>
          <w:lang w:val="en-US"/>
        </w:rPr>
        <w:t xml:space="preserve">. </w:t>
      </w:r>
      <w:r w:rsidRPr="000A02B7">
        <w:rPr>
          <w:szCs w:val="24"/>
          <w:lang w:val="en-US"/>
        </w:rPr>
        <w:t xml:space="preserve">The effect </w:t>
      </w:r>
      <w:r>
        <w:rPr>
          <w:szCs w:val="24"/>
          <w:lang w:val="en-US"/>
        </w:rPr>
        <w:t>of conflict strength</w:t>
      </w:r>
      <w:r w:rsidRPr="000A02B7">
        <w:rPr>
          <w:szCs w:val="24"/>
          <w:lang w:val="en-US"/>
        </w:rPr>
        <w:t xml:space="preserve"> </w:t>
      </w:r>
      <w:r>
        <w:rPr>
          <w:szCs w:val="24"/>
          <w:lang w:val="en-US"/>
        </w:rPr>
        <w:t>wa</w:t>
      </w:r>
      <w:r w:rsidRPr="000A02B7">
        <w:rPr>
          <w:szCs w:val="24"/>
          <w:lang w:val="en-US"/>
        </w:rPr>
        <w:t>s statistically significant and negative (</w:t>
      </w:r>
      <w:r w:rsidRPr="00DD4D28">
        <w:rPr>
          <w:rFonts w:cstheme="minorHAnsi"/>
          <w:szCs w:val="24"/>
          <w:lang w:val="en-US"/>
        </w:rPr>
        <w:t>β</w:t>
      </w:r>
      <w:r w:rsidRPr="000A02B7">
        <w:rPr>
          <w:szCs w:val="24"/>
          <w:lang w:val="en-US"/>
        </w:rPr>
        <w:t xml:space="preserve"> = -1.50, 95% CI [-1.65, -1.34], </w:t>
      </w:r>
      <w:r w:rsidRPr="00BF5EC6">
        <w:rPr>
          <w:i/>
          <w:szCs w:val="24"/>
          <w:lang w:val="en-US"/>
        </w:rPr>
        <w:t>p</w:t>
      </w:r>
      <w:r w:rsidRPr="000A02B7">
        <w:rPr>
          <w:szCs w:val="24"/>
          <w:lang w:val="en-US"/>
        </w:rPr>
        <w:t xml:space="preserve"> &lt; .001;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 -1.32, 95% CI [-1.46,</w:t>
      </w:r>
      <w:r>
        <w:rPr>
          <w:szCs w:val="24"/>
          <w:lang w:val="en-US"/>
        </w:rPr>
        <w:t xml:space="preserve"> </w:t>
      </w:r>
      <w:r w:rsidRPr="000A02B7">
        <w:rPr>
          <w:szCs w:val="24"/>
          <w:lang w:val="en-US"/>
        </w:rPr>
        <w:t>-1.18])</w:t>
      </w:r>
      <w:r>
        <w:rPr>
          <w:szCs w:val="24"/>
          <w:lang w:val="en-US"/>
        </w:rPr>
        <w:t>. Interestingly, t</w:t>
      </w:r>
      <w:r w:rsidRPr="000A02B7">
        <w:rPr>
          <w:szCs w:val="24"/>
          <w:lang w:val="en-US"/>
        </w:rPr>
        <w:t xml:space="preserve">he effect of </w:t>
      </w:r>
      <w:r>
        <w:rPr>
          <w:szCs w:val="24"/>
          <w:lang w:val="en-US"/>
        </w:rPr>
        <w:t xml:space="preserve">the </w:t>
      </w:r>
      <w:r w:rsidRPr="000A02B7">
        <w:rPr>
          <w:szCs w:val="24"/>
          <w:lang w:val="en-US"/>
        </w:rPr>
        <w:t xml:space="preserve">ERN </w:t>
      </w:r>
      <w:r>
        <w:rPr>
          <w:szCs w:val="24"/>
          <w:lang w:val="en-US"/>
        </w:rPr>
        <w:t>wa</w:t>
      </w:r>
      <w:r w:rsidRPr="000A02B7">
        <w:rPr>
          <w:szCs w:val="24"/>
          <w:lang w:val="en-US"/>
        </w:rPr>
        <w:t>s statistically significant and positive (</w:t>
      </w:r>
      <w:r w:rsidRPr="00DD4D28">
        <w:rPr>
          <w:rFonts w:cstheme="minorHAnsi"/>
          <w:szCs w:val="24"/>
          <w:lang w:val="en-US"/>
        </w:rPr>
        <w:t>β</w:t>
      </w:r>
      <w:r w:rsidRPr="000A02B7">
        <w:rPr>
          <w:szCs w:val="24"/>
          <w:lang w:val="en-US"/>
        </w:rPr>
        <w:t xml:space="preserve"> = 0.26, 95% CI [0.02, 0.51], </w:t>
      </w:r>
      <w:r w:rsidRPr="00BF5EC6">
        <w:rPr>
          <w:i/>
          <w:szCs w:val="24"/>
          <w:lang w:val="en-US"/>
        </w:rPr>
        <w:t>p</w:t>
      </w:r>
      <w:r w:rsidRPr="000A02B7">
        <w:rPr>
          <w:szCs w:val="24"/>
          <w:lang w:val="en-US"/>
        </w:rPr>
        <w:t xml:space="preserve"> = 0.033;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 0.06, 95% CI [-0.05, 0.17])</w:t>
      </w:r>
      <w:r>
        <w:rPr>
          <w:szCs w:val="24"/>
          <w:lang w:val="en-US"/>
        </w:rPr>
        <w:t>. Finally, the</w:t>
      </w:r>
      <w:r w:rsidRPr="000A02B7">
        <w:rPr>
          <w:szCs w:val="24"/>
          <w:lang w:val="en-US"/>
        </w:rPr>
        <w:t xml:space="preserve"> interaction effect of</w:t>
      </w:r>
      <w:r>
        <w:rPr>
          <w:szCs w:val="24"/>
          <w:lang w:val="en-US"/>
        </w:rPr>
        <w:t xml:space="preserve"> the ERN with impulsivity and</w:t>
      </w:r>
      <w:r w:rsidRPr="000A02B7">
        <w:rPr>
          <w:szCs w:val="24"/>
          <w:lang w:val="en-US"/>
        </w:rPr>
        <w:t xml:space="preserve"> </w:t>
      </w:r>
      <w:r>
        <w:rPr>
          <w:szCs w:val="24"/>
          <w:lang w:val="en-US"/>
        </w:rPr>
        <w:t>compulsivity</w:t>
      </w:r>
      <w:r w:rsidRPr="000A02B7">
        <w:rPr>
          <w:szCs w:val="24"/>
          <w:lang w:val="en-US"/>
        </w:rPr>
        <w:t xml:space="preserve"> </w:t>
      </w:r>
      <w:r>
        <w:rPr>
          <w:szCs w:val="24"/>
          <w:lang w:val="en-US"/>
        </w:rPr>
        <w:t xml:space="preserve">was </w:t>
      </w:r>
      <w:r w:rsidRPr="000A02B7">
        <w:rPr>
          <w:szCs w:val="24"/>
          <w:lang w:val="en-US"/>
        </w:rPr>
        <w:t>statistically significant and negative (</w:t>
      </w:r>
      <w:r w:rsidRPr="00DD4D28">
        <w:rPr>
          <w:rFonts w:cstheme="minorHAnsi"/>
          <w:szCs w:val="24"/>
          <w:lang w:val="en-US"/>
        </w:rPr>
        <w:t>β</w:t>
      </w:r>
      <w:r w:rsidRPr="000A02B7">
        <w:rPr>
          <w:szCs w:val="24"/>
          <w:lang w:val="en-US"/>
        </w:rPr>
        <w:t xml:space="preserve"> = -0.20, 95% CI [-0.38, -0.01], </w:t>
      </w:r>
      <w:r w:rsidRPr="00BF5EC6">
        <w:rPr>
          <w:i/>
          <w:szCs w:val="24"/>
          <w:lang w:val="en-US"/>
        </w:rPr>
        <w:t>p</w:t>
      </w:r>
      <w:r w:rsidRPr="000A02B7">
        <w:rPr>
          <w:szCs w:val="24"/>
          <w:lang w:val="en-US"/>
        </w:rPr>
        <w:t xml:space="preserve"> = 0.034; </w:t>
      </w:r>
      <w:r w:rsidRPr="00DD4D28">
        <w:rPr>
          <w:rFonts w:cstheme="minorHAnsi"/>
          <w:szCs w:val="24"/>
          <w:lang w:val="en-US"/>
        </w:rPr>
        <w:t>β</w:t>
      </w:r>
      <w:r w:rsidRPr="006413BF">
        <w:rPr>
          <w:szCs w:val="24"/>
          <w:vertAlign w:val="subscript"/>
          <w:lang w:val="en-US"/>
        </w:rPr>
        <w:t>standardized</w:t>
      </w:r>
      <w:r w:rsidRPr="000A02B7">
        <w:rPr>
          <w:szCs w:val="24"/>
          <w:lang w:val="en-US"/>
        </w:rPr>
        <w:t xml:space="preserve"> =</w:t>
      </w:r>
      <w:r>
        <w:rPr>
          <w:szCs w:val="24"/>
          <w:lang w:val="en-US"/>
        </w:rPr>
        <w:t xml:space="preserve"> </w:t>
      </w:r>
      <w:r w:rsidR="006307B7">
        <w:rPr>
          <w:szCs w:val="24"/>
          <w:lang w:val="en-US"/>
        </w:rPr>
        <w:t>0.01</w:t>
      </w:r>
      <w:r w:rsidRPr="000A02B7">
        <w:rPr>
          <w:szCs w:val="24"/>
          <w:lang w:val="en-US"/>
        </w:rPr>
        <w:t>, 95% CI [-0.12, 0.12])</w:t>
      </w:r>
      <w:r>
        <w:rPr>
          <w:szCs w:val="24"/>
          <w:lang w:val="en-US"/>
        </w:rPr>
        <w:t>.</w:t>
      </w:r>
      <w:r w:rsidRPr="00391AAE">
        <w:rPr>
          <w:szCs w:val="24"/>
          <w:lang w:val="en-US"/>
        </w:rPr>
        <w:t xml:space="preserve"> </w:t>
      </w:r>
      <w:r w:rsidRPr="000A02B7">
        <w:rPr>
          <w:szCs w:val="24"/>
          <w:lang w:val="en-US"/>
        </w:rPr>
        <w:t>The m</w:t>
      </w:r>
      <w:r>
        <w:rPr>
          <w:szCs w:val="24"/>
          <w:lang w:val="en-US"/>
        </w:rPr>
        <w:t>odel’s total explanatory power wa</w:t>
      </w:r>
      <w:r w:rsidRPr="000A02B7">
        <w:rPr>
          <w:szCs w:val="24"/>
          <w:lang w:val="en-US"/>
        </w:rPr>
        <w:t>s substantial (conditional R</w:t>
      </w:r>
      <w:r w:rsidRPr="00D610C3">
        <w:rPr>
          <w:szCs w:val="24"/>
          <w:vertAlign w:val="superscript"/>
          <w:lang w:val="en-US"/>
        </w:rPr>
        <w:t>2</w:t>
      </w:r>
      <w:r w:rsidRPr="000A02B7">
        <w:rPr>
          <w:szCs w:val="24"/>
          <w:lang w:val="en-US"/>
        </w:rPr>
        <w:t xml:space="preserve"> = 0.78) and the part related to the fixed</w:t>
      </w:r>
      <w:r>
        <w:rPr>
          <w:szCs w:val="24"/>
          <w:lang w:val="en-US"/>
        </w:rPr>
        <w:t xml:space="preserve"> </w:t>
      </w:r>
      <w:r w:rsidRPr="000A02B7">
        <w:rPr>
          <w:szCs w:val="24"/>
          <w:lang w:val="en-US"/>
        </w:rPr>
        <w:t>effects alone (marginal R</w:t>
      </w:r>
      <w:r w:rsidRPr="00D610C3">
        <w:rPr>
          <w:szCs w:val="24"/>
          <w:vertAlign w:val="superscript"/>
          <w:lang w:val="en-US"/>
        </w:rPr>
        <w:t>2</w:t>
      </w:r>
      <w:r w:rsidRPr="000A02B7">
        <w:rPr>
          <w:szCs w:val="24"/>
          <w:lang w:val="en-US"/>
        </w:rPr>
        <w:t xml:space="preserve">) </w:t>
      </w:r>
      <w:r>
        <w:rPr>
          <w:szCs w:val="24"/>
          <w:lang w:val="en-US"/>
        </w:rPr>
        <w:t>was</w:t>
      </w:r>
      <w:r w:rsidRPr="000A02B7">
        <w:rPr>
          <w:szCs w:val="24"/>
          <w:lang w:val="en-US"/>
        </w:rPr>
        <w:t xml:space="preserve"> of 0.66. The model’s int</w:t>
      </w:r>
      <w:r>
        <w:rPr>
          <w:szCs w:val="24"/>
          <w:lang w:val="en-US"/>
        </w:rPr>
        <w:t>ercept, corresponding to desire strength = 0, conflict strength</w:t>
      </w:r>
      <w:r w:rsidRPr="000A02B7">
        <w:rPr>
          <w:szCs w:val="24"/>
          <w:lang w:val="en-US"/>
        </w:rPr>
        <w:t xml:space="preserve"> = 0, ERN = 0, </w:t>
      </w:r>
      <w:r>
        <w:rPr>
          <w:szCs w:val="24"/>
          <w:lang w:val="en-US"/>
        </w:rPr>
        <w:t>impulsivity</w:t>
      </w:r>
      <w:r w:rsidRPr="000A02B7">
        <w:rPr>
          <w:szCs w:val="24"/>
          <w:lang w:val="en-US"/>
        </w:rPr>
        <w:t xml:space="preserve"> = 0 and </w:t>
      </w:r>
      <w:r>
        <w:rPr>
          <w:szCs w:val="24"/>
          <w:lang w:val="en-US"/>
        </w:rPr>
        <w:t>compulsivity</w:t>
      </w:r>
      <w:r w:rsidRPr="000A02B7">
        <w:rPr>
          <w:szCs w:val="24"/>
          <w:lang w:val="en-US"/>
        </w:rPr>
        <w:t xml:space="preserve"> = 0,</w:t>
      </w:r>
      <w:r>
        <w:rPr>
          <w:szCs w:val="24"/>
          <w:lang w:val="en-US"/>
        </w:rPr>
        <w:t xml:space="preserve"> wa</w:t>
      </w:r>
      <w:r w:rsidRPr="000A02B7">
        <w:rPr>
          <w:szCs w:val="24"/>
          <w:lang w:val="en-US"/>
        </w:rPr>
        <w:t xml:space="preserve">s at -3.18 (95% CI [-3.41, -2.95], </w:t>
      </w:r>
      <w:r w:rsidRPr="00D610C3">
        <w:rPr>
          <w:i/>
          <w:szCs w:val="24"/>
          <w:lang w:val="en-US"/>
        </w:rPr>
        <w:t>p</w:t>
      </w:r>
      <w:r w:rsidRPr="000A02B7">
        <w:rPr>
          <w:szCs w:val="24"/>
          <w:lang w:val="en-US"/>
        </w:rPr>
        <w:t xml:space="preserve"> &lt; .001). </w:t>
      </w:r>
    </w:p>
    <w:p w14:paraId="0B9ABCA7" w14:textId="77777777" w:rsidR="00A71C51" w:rsidRPr="00113651" w:rsidRDefault="00A71C51">
      <w:pPr>
        <w:rPr>
          <w:lang w:val="en-US"/>
        </w:rPr>
      </w:pPr>
      <w:r w:rsidRPr="00113651">
        <w:rPr>
          <w:lang w:val="en-US"/>
        </w:rPr>
        <w:br w:type="page"/>
      </w:r>
    </w:p>
    <w:tbl>
      <w:tblPr>
        <w:tblW w:w="0" w:type="auto"/>
        <w:tblCellMar>
          <w:top w:w="15" w:type="dxa"/>
          <w:left w:w="15" w:type="dxa"/>
          <w:bottom w:w="15" w:type="dxa"/>
          <w:right w:w="15" w:type="dxa"/>
        </w:tblCellMar>
        <w:tblLook w:val="04A0" w:firstRow="1" w:lastRow="0" w:firstColumn="1" w:lastColumn="0" w:noHBand="0" w:noVBand="1"/>
      </w:tblPr>
      <w:tblGrid>
        <w:gridCol w:w="4036"/>
        <w:gridCol w:w="1444"/>
        <w:gridCol w:w="2387"/>
        <w:gridCol w:w="1205"/>
      </w:tblGrid>
      <w:tr w:rsidR="003E6600" w:rsidRPr="00EC68BD" w14:paraId="5FBB2CDC" w14:textId="77777777" w:rsidTr="003E6600">
        <w:tc>
          <w:tcPr>
            <w:tcW w:w="0" w:type="auto"/>
            <w:gridSpan w:val="4"/>
            <w:tcMar>
              <w:top w:w="113" w:type="dxa"/>
              <w:left w:w="113" w:type="dxa"/>
              <w:bottom w:w="113" w:type="dxa"/>
              <w:right w:w="113" w:type="dxa"/>
            </w:tcMar>
            <w:vAlign w:val="center"/>
          </w:tcPr>
          <w:p w14:paraId="4FE35831" w14:textId="158ADF07" w:rsidR="003E6600" w:rsidRPr="00B63868" w:rsidRDefault="003E6600" w:rsidP="006871E4">
            <w:pPr>
              <w:spacing w:after="0" w:line="240" w:lineRule="auto"/>
              <w:rPr>
                <w:rFonts w:eastAsia="Times New Roman" w:cstheme="minorHAnsi"/>
                <w:b/>
                <w:bCs/>
                <w:sz w:val="20"/>
                <w:szCs w:val="24"/>
                <w:lang w:val="en-US" w:eastAsia="de-DE"/>
              </w:rPr>
            </w:pPr>
            <w:r w:rsidRPr="00B63868">
              <w:rPr>
                <w:rFonts w:eastAsia="Times New Roman" w:cstheme="minorHAnsi"/>
                <w:b/>
                <w:bCs/>
                <w:szCs w:val="28"/>
                <w:lang w:val="en-US" w:eastAsia="de-DE"/>
              </w:rPr>
              <w:lastRenderedPageBreak/>
              <w:t xml:space="preserve">Table </w:t>
            </w:r>
            <w:r w:rsidR="00F15350" w:rsidRPr="00B63868">
              <w:rPr>
                <w:rFonts w:eastAsia="Times New Roman" w:cstheme="minorHAnsi"/>
                <w:b/>
                <w:bCs/>
                <w:szCs w:val="28"/>
                <w:lang w:val="en-US" w:eastAsia="de-DE"/>
              </w:rPr>
              <w:t>S</w:t>
            </w:r>
            <w:r w:rsidR="0024344A" w:rsidRPr="00B63868">
              <w:rPr>
                <w:rFonts w:eastAsia="Times New Roman" w:cstheme="minorHAnsi"/>
                <w:b/>
                <w:bCs/>
                <w:szCs w:val="28"/>
                <w:lang w:val="en-US" w:eastAsia="de-DE"/>
              </w:rPr>
              <w:t>5</w:t>
            </w:r>
            <w:r w:rsidRPr="00B63868">
              <w:rPr>
                <w:rFonts w:eastAsia="Times New Roman" w:cstheme="minorHAnsi"/>
                <w:b/>
                <w:bCs/>
                <w:szCs w:val="28"/>
                <w:lang w:val="en-US" w:eastAsia="de-DE"/>
              </w:rPr>
              <w:t xml:space="preserve">. Statistics for the </w:t>
            </w:r>
            <w:r w:rsidR="006871E4" w:rsidRPr="00B63868">
              <w:rPr>
                <w:rFonts w:eastAsia="Times New Roman" w:cstheme="minorHAnsi"/>
                <w:b/>
                <w:bCs/>
                <w:szCs w:val="28"/>
                <w:lang w:val="en-US" w:eastAsia="de-DE"/>
              </w:rPr>
              <w:t>full</w:t>
            </w:r>
            <w:r w:rsidRPr="00B63868">
              <w:rPr>
                <w:rFonts w:eastAsia="Times New Roman" w:cstheme="minorHAnsi"/>
                <w:b/>
                <w:bCs/>
                <w:szCs w:val="28"/>
                <w:lang w:val="en-US" w:eastAsia="de-DE"/>
              </w:rPr>
              <w:t xml:space="preserve"> model analyzing the effect of impulsivity and compulsivity on the association between the ERN and enactment</w:t>
            </w:r>
          </w:p>
        </w:tc>
      </w:tr>
      <w:tr w:rsidR="00D60C37" w:rsidRPr="008F1E66" w14:paraId="1238AB18" w14:textId="77777777" w:rsidTr="00B54A6D">
        <w:tc>
          <w:tcPr>
            <w:tcW w:w="0" w:type="auto"/>
            <w:tcBorders>
              <w:top w:val="double" w:sz="6" w:space="0" w:color="auto"/>
            </w:tcBorders>
            <w:tcMar>
              <w:top w:w="113" w:type="dxa"/>
              <w:left w:w="113" w:type="dxa"/>
              <w:bottom w:w="113" w:type="dxa"/>
              <w:right w:w="113" w:type="dxa"/>
            </w:tcMar>
            <w:vAlign w:val="center"/>
            <w:hideMark/>
          </w:tcPr>
          <w:p w14:paraId="5BB451D0" w14:textId="77777777" w:rsidR="00D60C37" w:rsidRPr="003E6600" w:rsidRDefault="00D60C37" w:rsidP="00B54A6D">
            <w:pPr>
              <w:spacing w:after="0" w:line="240" w:lineRule="auto"/>
              <w:rPr>
                <w:rFonts w:ascii="Arial" w:eastAsia="Times New Roman" w:hAnsi="Arial" w:cs="Arial"/>
                <w:b/>
                <w:bCs/>
                <w:sz w:val="20"/>
                <w:szCs w:val="24"/>
                <w:lang w:val="en-US" w:eastAsia="de-DE"/>
              </w:rPr>
            </w:pPr>
            <w:r w:rsidRPr="003E6600">
              <w:rPr>
                <w:rFonts w:ascii="Arial" w:eastAsia="Times New Roman" w:hAnsi="Arial" w:cs="Arial"/>
                <w:b/>
                <w:bCs/>
                <w:sz w:val="20"/>
                <w:szCs w:val="24"/>
                <w:lang w:val="en-US" w:eastAsia="de-DE"/>
              </w:rPr>
              <w:t> </w:t>
            </w:r>
          </w:p>
        </w:tc>
        <w:tc>
          <w:tcPr>
            <w:tcW w:w="0" w:type="auto"/>
            <w:gridSpan w:val="3"/>
            <w:tcBorders>
              <w:top w:val="double" w:sz="6" w:space="0" w:color="auto"/>
            </w:tcBorders>
            <w:tcMar>
              <w:top w:w="113" w:type="dxa"/>
              <w:left w:w="113" w:type="dxa"/>
              <w:bottom w:w="113" w:type="dxa"/>
              <w:right w:w="113" w:type="dxa"/>
            </w:tcMar>
            <w:vAlign w:val="center"/>
            <w:hideMark/>
          </w:tcPr>
          <w:p w14:paraId="2FB37267" w14:textId="42EDCF89" w:rsidR="00D60C37" w:rsidRPr="008F1E66" w:rsidRDefault="00D77CEB" w:rsidP="00B54A6D">
            <w:pPr>
              <w:spacing w:after="0" w:line="240" w:lineRule="auto"/>
              <w:jc w:val="center"/>
              <w:rPr>
                <w:rFonts w:ascii="Arial" w:eastAsia="Times New Roman" w:hAnsi="Arial" w:cs="Arial"/>
                <w:b/>
                <w:bCs/>
                <w:sz w:val="20"/>
                <w:szCs w:val="24"/>
                <w:lang w:eastAsia="de-DE"/>
              </w:rPr>
            </w:pPr>
            <w:proofErr w:type="spellStart"/>
            <w:r>
              <w:rPr>
                <w:rFonts w:ascii="Arial" w:eastAsia="Times New Roman" w:hAnsi="Arial" w:cs="Arial"/>
                <w:b/>
                <w:bCs/>
                <w:sz w:val="20"/>
                <w:szCs w:val="24"/>
                <w:lang w:eastAsia="de-DE"/>
              </w:rPr>
              <w:t>E</w:t>
            </w:r>
            <w:r w:rsidR="00D60C37" w:rsidRPr="008F1E66">
              <w:rPr>
                <w:rFonts w:ascii="Arial" w:eastAsia="Times New Roman" w:hAnsi="Arial" w:cs="Arial"/>
                <w:b/>
                <w:bCs/>
                <w:sz w:val="20"/>
                <w:szCs w:val="24"/>
                <w:lang w:eastAsia="de-DE"/>
              </w:rPr>
              <w:t>nactment</w:t>
            </w:r>
            <w:proofErr w:type="spellEnd"/>
          </w:p>
        </w:tc>
      </w:tr>
      <w:tr w:rsidR="00D60C37" w:rsidRPr="008F1E66" w14:paraId="24CFE475" w14:textId="77777777" w:rsidTr="00B54A6D">
        <w:tc>
          <w:tcPr>
            <w:tcW w:w="0" w:type="auto"/>
            <w:tcBorders>
              <w:bottom w:val="single" w:sz="6" w:space="0" w:color="auto"/>
            </w:tcBorders>
            <w:vAlign w:val="center"/>
            <w:hideMark/>
          </w:tcPr>
          <w:p w14:paraId="23086ABF" w14:textId="77777777" w:rsidR="00D60C37" w:rsidRPr="008F1E66" w:rsidRDefault="00D60C37" w:rsidP="00B54A6D">
            <w:pPr>
              <w:spacing w:after="0" w:line="240" w:lineRule="auto"/>
              <w:rPr>
                <w:rFonts w:ascii="Arial" w:eastAsia="Times New Roman" w:hAnsi="Arial" w:cs="Arial"/>
                <w:i/>
                <w:iCs/>
                <w:sz w:val="20"/>
                <w:szCs w:val="24"/>
                <w:lang w:eastAsia="de-DE"/>
              </w:rPr>
            </w:pPr>
            <w:proofErr w:type="spellStart"/>
            <w:r w:rsidRPr="008F1E66">
              <w:rPr>
                <w:rFonts w:ascii="Arial" w:eastAsia="Times New Roman" w:hAnsi="Arial" w:cs="Arial"/>
                <w:i/>
                <w:iCs/>
                <w:sz w:val="20"/>
                <w:szCs w:val="24"/>
                <w:lang w:eastAsia="de-DE"/>
              </w:rPr>
              <w:t>Predictors</w:t>
            </w:r>
            <w:proofErr w:type="spellEnd"/>
          </w:p>
        </w:tc>
        <w:tc>
          <w:tcPr>
            <w:tcW w:w="0" w:type="auto"/>
            <w:tcBorders>
              <w:bottom w:val="single" w:sz="6" w:space="0" w:color="auto"/>
            </w:tcBorders>
            <w:vAlign w:val="center"/>
            <w:hideMark/>
          </w:tcPr>
          <w:p w14:paraId="14F3EF9D" w14:textId="77777777" w:rsidR="00D60C37" w:rsidRPr="008F1E66" w:rsidRDefault="00D60C37" w:rsidP="00B54A6D">
            <w:pPr>
              <w:spacing w:after="0" w:line="240" w:lineRule="auto"/>
              <w:jc w:val="center"/>
              <w:rPr>
                <w:rFonts w:ascii="Arial" w:eastAsia="Times New Roman" w:hAnsi="Arial" w:cs="Arial"/>
                <w:i/>
                <w:iCs/>
                <w:sz w:val="20"/>
                <w:szCs w:val="24"/>
                <w:lang w:eastAsia="de-DE"/>
              </w:rPr>
            </w:pPr>
            <w:r w:rsidRPr="008F1E66">
              <w:rPr>
                <w:rFonts w:ascii="Arial" w:eastAsia="Times New Roman" w:hAnsi="Arial" w:cs="Arial"/>
                <w:i/>
                <w:iCs/>
                <w:sz w:val="20"/>
                <w:szCs w:val="24"/>
                <w:lang w:eastAsia="de-DE"/>
              </w:rPr>
              <w:t xml:space="preserve">Odds </w:t>
            </w:r>
            <w:proofErr w:type="spellStart"/>
            <w:r w:rsidRPr="008F1E66">
              <w:rPr>
                <w:rFonts w:ascii="Arial" w:eastAsia="Times New Roman" w:hAnsi="Arial" w:cs="Arial"/>
                <w:i/>
                <w:iCs/>
                <w:sz w:val="20"/>
                <w:szCs w:val="24"/>
                <w:lang w:eastAsia="de-DE"/>
              </w:rPr>
              <w:t>Ratios</w:t>
            </w:r>
            <w:proofErr w:type="spellEnd"/>
          </w:p>
        </w:tc>
        <w:tc>
          <w:tcPr>
            <w:tcW w:w="0" w:type="auto"/>
            <w:tcBorders>
              <w:bottom w:val="single" w:sz="6" w:space="0" w:color="auto"/>
            </w:tcBorders>
            <w:vAlign w:val="center"/>
            <w:hideMark/>
          </w:tcPr>
          <w:p w14:paraId="6D3C25C9" w14:textId="77777777" w:rsidR="00D60C37" w:rsidRPr="008F1E66" w:rsidRDefault="00D60C37" w:rsidP="00B54A6D">
            <w:pPr>
              <w:spacing w:after="0" w:line="240" w:lineRule="auto"/>
              <w:jc w:val="center"/>
              <w:rPr>
                <w:rFonts w:ascii="Arial" w:eastAsia="Times New Roman" w:hAnsi="Arial" w:cs="Arial"/>
                <w:i/>
                <w:iCs/>
                <w:sz w:val="20"/>
                <w:szCs w:val="24"/>
                <w:lang w:eastAsia="de-DE"/>
              </w:rPr>
            </w:pPr>
            <w:r w:rsidRPr="008F1E66">
              <w:rPr>
                <w:rFonts w:ascii="Arial" w:eastAsia="Times New Roman" w:hAnsi="Arial" w:cs="Arial"/>
                <w:i/>
                <w:iCs/>
                <w:sz w:val="20"/>
                <w:szCs w:val="24"/>
                <w:lang w:eastAsia="de-DE"/>
              </w:rPr>
              <w:t>CI</w:t>
            </w:r>
          </w:p>
        </w:tc>
        <w:tc>
          <w:tcPr>
            <w:tcW w:w="0" w:type="auto"/>
            <w:tcBorders>
              <w:bottom w:val="single" w:sz="6" w:space="0" w:color="auto"/>
            </w:tcBorders>
            <w:vAlign w:val="center"/>
            <w:hideMark/>
          </w:tcPr>
          <w:p w14:paraId="3782825C" w14:textId="77777777" w:rsidR="00D60C37" w:rsidRPr="008F1E66" w:rsidRDefault="00D60C37" w:rsidP="00B54A6D">
            <w:pPr>
              <w:spacing w:after="0" w:line="240" w:lineRule="auto"/>
              <w:jc w:val="center"/>
              <w:rPr>
                <w:rFonts w:ascii="Arial" w:eastAsia="Times New Roman" w:hAnsi="Arial" w:cs="Arial"/>
                <w:i/>
                <w:iCs/>
                <w:sz w:val="20"/>
                <w:szCs w:val="24"/>
                <w:lang w:eastAsia="de-DE"/>
              </w:rPr>
            </w:pPr>
            <w:r w:rsidRPr="008F1E66">
              <w:rPr>
                <w:rFonts w:ascii="Arial" w:eastAsia="Times New Roman" w:hAnsi="Arial" w:cs="Arial"/>
                <w:i/>
                <w:iCs/>
                <w:sz w:val="20"/>
                <w:szCs w:val="24"/>
                <w:lang w:eastAsia="de-DE"/>
              </w:rPr>
              <w:t>p</w:t>
            </w:r>
          </w:p>
        </w:tc>
      </w:tr>
      <w:tr w:rsidR="00D60C37" w:rsidRPr="008F1E66" w14:paraId="252C170D" w14:textId="77777777" w:rsidTr="00B54A6D">
        <w:tc>
          <w:tcPr>
            <w:tcW w:w="0" w:type="auto"/>
            <w:tcMar>
              <w:top w:w="113" w:type="dxa"/>
              <w:left w:w="113" w:type="dxa"/>
              <w:bottom w:w="113" w:type="dxa"/>
              <w:right w:w="113" w:type="dxa"/>
            </w:tcMar>
            <w:hideMark/>
          </w:tcPr>
          <w:p w14:paraId="567C1898"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w:t>
            </w:r>
            <w:proofErr w:type="spellStart"/>
            <w:r w:rsidRPr="008F1E66">
              <w:rPr>
                <w:rFonts w:ascii="Arial" w:eastAsia="Times New Roman" w:hAnsi="Arial" w:cs="Arial"/>
                <w:sz w:val="20"/>
                <w:szCs w:val="24"/>
                <w:lang w:eastAsia="de-DE"/>
              </w:rPr>
              <w:t>Intercept</w:t>
            </w:r>
            <w:proofErr w:type="spellEnd"/>
            <w:r w:rsidRPr="008F1E66">
              <w:rPr>
                <w:rFonts w:ascii="Arial" w:eastAsia="Times New Roman" w:hAnsi="Arial" w:cs="Arial"/>
                <w:sz w:val="20"/>
                <w:szCs w:val="24"/>
                <w:lang w:eastAsia="de-DE"/>
              </w:rPr>
              <w:t>)</w:t>
            </w:r>
          </w:p>
        </w:tc>
        <w:tc>
          <w:tcPr>
            <w:tcW w:w="0" w:type="auto"/>
            <w:tcMar>
              <w:top w:w="113" w:type="dxa"/>
              <w:left w:w="113" w:type="dxa"/>
              <w:bottom w:w="113" w:type="dxa"/>
              <w:right w:w="113" w:type="dxa"/>
            </w:tcMar>
            <w:hideMark/>
          </w:tcPr>
          <w:p w14:paraId="71C872FB"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0.04</w:t>
            </w:r>
          </w:p>
        </w:tc>
        <w:tc>
          <w:tcPr>
            <w:tcW w:w="0" w:type="auto"/>
            <w:tcMar>
              <w:top w:w="113" w:type="dxa"/>
              <w:left w:w="113" w:type="dxa"/>
              <w:bottom w:w="113" w:type="dxa"/>
              <w:right w:w="113" w:type="dxa"/>
            </w:tcMar>
            <w:hideMark/>
          </w:tcPr>
          <w:p w14:paraId="31EFF960"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0.03 – 0.05</w:t>
            </w:r>
          </w:p>
        </w:tc>
        <w:tc>
          <w:tcPr>
            <w:tcW w:w="0" w:type="auto"/>
            <w:tcMar>
              <w:top w:w="113" w:type="dxa"/>
              <w:left w:w="113" w:type="dxa"/>
              <w:bottom w:w="113" w:type="dxa"/>
              <w:right w:w="113" w:type="dxa"/>
            </w:tcMar>
            <w:hideMark/>
          </w:tcPr>
          <w:p w14:paraId="5E3EAAD2"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&lt;0.001</w:t>
            </w:r>
          </w:p>
        </w:tc>
      </w:tr>
      <w:tr w:rsidR="00D60C37" w:rsidRPr="008F1E66" w14:paraId="3CF504E8" w14:textId="77777777" w:rsidTr="00B54A6D">
        <w:tc>
          <w:tcPr>
            <w:tcW w:w="0" w:type="auto"/>
            <w:tcMar>
              <w:top w:w="113" w:type="dxa"/>
              <w:left w:w="113" w:type="dxa"/>
              <w:bottom w:w="113" w:type="dxa"/>
              <w:right w:w="113" w:type="dxa"/>
            </w:tcMar>
            <w:hideMark/>
          </w:tcPr>
          <w:p w14:paraId="277D229E" w14:textId="5C4156D2" w:rsidR="00D60C37" w:rsidRPr="008F1E66" w:rsidRDefault="00413050" w:rsidP="00413050">
            <w:pPr>
              <w:spacing w:after="0" w:line="240" w:lineRule="auto"/>
              <w:rPr>
                <w:rFonts w:ascii="Arial" w:eastAsia="Times New Roman" w:hAnsi="Arial" w:cs="Arial"/>
                <w:sz w:val="20"/>
                <w:szCs w:val="24"/>
                <w:lang w:eastAsia="de-DE"/>
              </w:rPr>
            </w:pPr>
            <w:proofErr w:type="spellStart"/>
            <w:r>
              <w:rPr>
                <w:rFonts w:ascii="Arial" w:eastAsia="Times New Roman" w:hAnsi="Arial" w:cs="Arial"/>
                <w:sz w:val="20"/>
                <w:szCs w:val="24"/>
                <w:lang w:eastAsia="de-DE"/>
              </w:rPr>
              <w:t>D</w:t>
            </w:r>
            <w:r w:rsidR="00D60C37" w:rsidRPr="008F1E66">
              <w:rPr>
                <w:rFonts w:ascii="Arial" w:eastAsia="Times New Roman" w:hAnsi="Arial" w:cs="Arial"/>
                <w:sz w:val="20"/>
                <w:szCs w:val="24"/>
                <w:lang w:eastAsia="de-DE"/>
              </w:rPr>
              <w:t>esire</w:t>
            </w:r>
            <w:proofErr w:type="spellEnd"/>
            <w:r w:rsidR="00D60C37" w:rsidRPr="008F1E66">
              <w:rPr>
                <w:rFonts w:ascii="Arial" w:eastAsia="Times New Roman" w:hAnsi="Arial" w:cs="Arial"/>
                <w:sz w:val="20"/>
                <w:szCs w:val="24"/>
                <w:lang w:eastAsia="de-DE"/>
              </w:rPr>
              <w:t xml:space="preserve"> </w:t>
            </w:r>
            <w:proofErr w:type="spellStart"/>
            <w:r w:rsidR="00D60C37" w:rsidRPr="008F1E66">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06A5D986"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184.30</w:t>
            </w:r>
          </w:p>
        </w:tc>
        <w:tc>
          <w:tcPr>
            <w:tcW w:w="0" w:type="auto"/>
            <w:tcMar>
              <w:top w:w="113" w:type="dxa"/>
              <w:left w:w="113" w:type="dxa"/>
              <w:bottom w:w="113" w:type="dxa"/>
              <w:right w:w="113" w:type="dxa"/>
            </w:tcMar>
            <w:hideMark/>
          </w:tcPr>
          <w:p w14:paraId="2396A028"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135.84 – 250.06</w:t>
            </w:r>
          </w:p>
        </w:tc>
        <w:tc>
          <w:tcPr>
            <w:tcW w:w="0" w:type="auto"/>
            <w:tcMar>
              <w:top w:w="113" w:type="dxa"/>
              <w:left w:w="113" w:type="dxa"/>
              <w:bottom w:w="113" w:type="dxa"/>
              <w:right w:w="113" w:type="dxa"/>
            </w:tcMar>
            <w:hideMark/>
          </w:tcPr>
          <w:p w14:paraId="648AD407"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&lt;0.001</w:t>
            </w:r>
          </w:p>
        </w:tc>
      </w:tr>
      <w:tr w:rsidR="00D60C37" w:rsidRPr="008F1E66" w14:paraId="763D6E9C" w14:textId="77777777" w:rsidTr="00B54A6D">
        <w:tc>
          <w:tcPr>
            <w:tcW w:w="0" w:type="auto"/>
            <w:tcMar>
              <w:top w:w="113" w:type="dxa"/>
              <w:left w:w="113" w:type="dxa"/>
              <w:bottom w:w="113" w:type="dxa"/>
              <w:right w:w="113" w:type="dxa"/>
            </w:tcMar>
            <w:hideMark/>
          </w:tcPr>
          <w:p w14:paraId="1ECA157F" w14:textId="119DD8AE" w:rsidR="00D60C37" w:rsidRPr="008F1E66" w:rsidRDefault="00413050" w:rsidP="00B54A6D">
            <w:pPr>
              <w:spacing w:after="0" w:line="240" w:lineRule="auto"/>
              <w:rPr>
                <w:rFonts w:ascii="Arial" w:eastAsia="Times New Roman" w:hAnsi="Arial" w:cs="Arial"/>
                <w:sz w:val="20"/>
                <w:szCs w:val="24"/>
                <w:lang w:eastAsia="de-DE"/>
              </w:rPr>
            </w:pPr>
            <w:r>
              <w:rPr>
                <w:rFonts w:ascii="Arial" w:eastAsia="Times New Roman" w:hAnsi="Arial" w:cs="Arial"/>
                <w:sz w:val="20"/>
                <w:szCs w:val="24"/>
                <w:lang w:eastAsia="de-DE"/>
              </w:rPr>
              <w:t xml:space="preserve">Conflict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49A75B1D"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0.22</w:t>
            </w:r>
          </w:p>
        </w:tc>
        <w:tc>
          <w:tcPr>
            <w:tcW w:w="0" w:type="auto"/>
            <w:tcMar>
              <w:top w:w="113" w:type="dxa"/>
              <w:left w:w="113" w:type="dxa"/>
              <w:bottom w:w="113" w:type="dxa"/>
              <w:right w:w="113" w:type="dxa"/>
            </w:tcMar>
            <w:hideMark/>
          </w:tcPr>
          <w:p w14:paraId="345F474B"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0.19 – 0.26</w:t>
            </w:r>
          </w:p>
        </w:tc>
        <w:tc>
          <w:tcPr>
            <w:tcW w:w="0" w:type="auto"/>
            <w:tcMar>
              <w:top w:w="113" w:type="dxa"/>
              <w:left w:w="113" w:type="dxa"/>
              <w:bottom w:w="113" w:type="dxa"/>
              <w:right w:w="113" w:type="dxa"/>
            </w:tcMar>
            <w:hideMark/>
          </w:tcPr>
          <w:p w14:paraId="463EE754"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&lt;0.001</w:t>
            </w:r>
          </w:p>
        </w:tc>
      </w:tr>
      <w:tr w:rsidR="00D60C37" w:rsidRPr="008F1E66" w14:paraId="480FD77C" w14:textId="77777777" w:rsidTr="00B54A6D">
        <w:tc>
          <w:tcPr>
            <w:tcW w:w="0" w:type="auto"/>
            <w:tcMar>
              <w:top w:w="113" w:type="dxa"/>
              <w:left w:w="113" w:type="dxa"/>
              <w:bottom w:w="113" w:type="dxa"/>
              <w:right w:w="113" w:type="dxa"/>
            </w:tcMar>
            <w:hideMark/>
          </w:tcPr>
          <w:p w14:paraId="2DC9427F" w14:textId="6F8E443B" w:rsidR="00D60C37" w:rsidRPr="008F1E66" w:rsidRDefault="00D60C37" w:rsidP="00413050">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ERN</w:t>
            </w:r>
          </w:p>
        </w:tc>
        <w:tc>
          <w:tcPr>
            <w:tcW w:w="0" w:type="auto"/>
            <w:tcMar>
              <w:top w:w="113" w:type="dxa"/>
              <w:left w:w="113" w:type="dxa"/>
              <w:bottom w:w="113" w:type="dxa"/>
              <w:right w:w="113" w:type="dxa"/>
            </w:tcMar>
            <w:hideMark/>
          </w:tcPr>
          <w:p w14:paraId="1D08C44D"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1.30</w:t>
            </w:r>
          </w:p>
        </w:tc>
        <w:tc>
          <w:tcPr>
            <w:tcW w:w="0" w:type="auto"/>
            <w:tcMar>
              <w:top w:w="113" w:type="dxa"/>
              <w:left w:w="113" w:type="dxa"/>
              <w:bottom w:w="113" w:type="dxa"/>
              <w:right w:w="113" w:type="dxa"/>
            </w:tcMar>
            <w:hideMark/>
          </w:tcPr>
          <w:p w14:paraId="745F805B"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1.02 – 1.66</w:t>
            </w:r>
          </w:p>
        </w:tc>
        <w:tc>
          <w:tcPr>
            <w:tcW w:w="0" w:type="auto"/>
            <w:tcMar>
              <w:top w:w="113" w:type="dxa"/>
              <w:left w:w="113" w:type="dxa"/>
              <w:bottom w:w="113" w:type="dxa"/>
              <w:right w:w="113" w:type="dxa"/>
            </w:tcMar>
            <w:hideMark/>
          </w:tcPr>
          <w:p w14:paraId="0ECC20B7"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0.033</w:t>
            </w:r>
          </w:p>
        </w:tc>
      </w:tr>
      <w:tr w:rsidR="00D60C37" w:rsidRPr="008F1E66" w14:paraId="1FDCA772" w14:textId="77777777" w:rsidTr="00B54A6D">
        <w:tc>
          <w:tcPr>
            <w:tcW w:w="0" w:type="auto"/>
            <w:tcMar>
              <w:top w:w="113" w:type="dxa"/>
              <w:left w:w="113" w:type="dxa"/>
              <w:bottom w:w="113" w:type="dxa"/>
              <w:right w:w="113" w:type="dxa"/>
            </w:tcMar>
            <w:hideMark/>
          </w:tcPr>
          <w:p w14:paraId="22CA8312" w14:textId="4A398FF2" w:rsidR="00D60C37" w:rsidRPr="008F1E66" w:rsidRDefault="00D60C37" w:rsidP="00413050">
            <w:pPr>
              <w:spacing w:after="0" w:line="240" w:lineRule="auto"/>
              <w:rPr>
                <w:rFonts w:ascii="Arial" w:eastAsia="Times New Roman" w:hAnsi="Arial" w:cs="Arial"/>
                <w:sz w:val="20"/>
                <w:szCs w:val="24"/>
                <w:lang w:eastAsia="de-DE"/>
              </w:rPr>
            </w:pPr>
            <w:proofErr w:type="spellStart"/>
            <w:proofErr w:type="gramStart"/>
            <w:r w:rsidRPr="008F1E66">
              <w:rPr>
                <w:rFonts w:ascii="Arial" w:eastAsia="Times New Roman" w:hAnsi="Arial" w:cs="Arial"/>
                <w:sz w:val="20"/>
                <w:szCs w:val="24"/>
                <w:lang w:eastAsia="de-DE"/>
              </w:rPr>
              <w:t>ERN</w:t>
            </w:r>
            <w:r w:rsidR="00413050">
              <w:rPr>
                <w:rFonts w:ascii="Arial" w:eastAsia="Times New Roman" w:hAnsi="Arial" w:cs="Arial"/>
                <w:sz w:val="20"/>
                <w:szCs w:val="24"/>
                <w:lang w:eastAsia="de-DE"/>
              </w:rPr>
              <w:t>:</w:t>
            </w:r>
            <w:r w:rsidRPr="008F1E66">
              <w:rPr>
                <w:rFonts w:ascii="Arial" w:eastAsia="Times New Roman" w:hAnsi="Arial" w:cs="Arial"/>
                <w:sz w:val="20"/>
                <w:szCs w:val="24"/>
                <w:lang w:eastAsia="de-DE"/>
              </w:rPr>
              <w:t>Imp</w:t>
            </w:r>
            <w:r w:rsidR="00413050">
              <w:rPr>
                <w:rFonts w:ascii="Arial" w:eastAsia="Times New Roman" w:hAnsi="Arial" w:cs="Arial"/>
                <w:sz w:val="20"/>
                <w:szCs w:val="24"/>
                <w:lang w:eastAsia="de-DE"/>
              </w:rPr>
              <w:t>ulsivity</w:t>
            </w:r>
            <w:proofErr w:type="gramEnd"/>
            <w:r w:rsidR="00413050">
              <w:rPr>
                <w:rFonts w:ascii="Arial" w:eastAsia="Times New Roman" w:hAnsi="Arial" w:cs="Arial"/>
                <w:sz w:val="20"/>
                <w:szCs w:val="24"/>
                <w:lang w:eastAsia="de-DE"/>
              </w:rPr>
              <w:t>:</w:t>
            </w:r>
            <w:r w:rsidRPr="008F1E66">
              <w:rPr>
                <w:rFonts w:ascii="Arial" w:eastAsia="Times New Roman" w:hAnsi="Arial" w:cs="Arial"/>
                <w:sz w:val="20"/>
                <w:szCs w:val="24"/>
                <w:lang w:eastAsia="de-DE"/>
              </w:rPr>
              <w:t>Comp</w:t>
            </w:r>
            <w:r w:rsidR="00413050">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4E1306E8"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0.82</w:t>
            </w:r>
          </w:p>
        </w:tc>
        <w:tc>
          <w:tcPr>
            <w:tcW w:w="0" w:type="auto"/>
            <w:tcMar>
              <w:top w:w="113" w:type="dxa"/>
              <w:left w:w="113" w:type="dxa"/>
              <w:bottom w:w="113" w:type="dxa"/>
              <w:right w:w="113" w:type="dxa"/>
            </w:tcMar>
            <w:hideMark/>
          </w:tcPr>
          <w:p w14:paraId="4AFCC30E"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sz w:val="20"/>
                <w:szCs w:val="24"/>
                <w:lang w:eastAsia="de-DE"/>
              </w:rPr>
              <w:t>0.68 – 0.99</w:t>
            </w:r>
          </w:p>
        </w:tc>
        <w:tc>
          <w:tcPr>
            <w:tcW w:w="0" w:type="auto"/>
            <w:tcMar>
              <w:top w:w="113" w:type="dxa"/>
              <w:left w:w="113" w:type="dxa"/>
              <w:bottom w:w="113" w:type="dxa"/>
              <w:right w:w="113" w:type="dxa"/>
            </w:tcMar>
            <w:hideMark/>
          </w:tcPr>
          <w:p w14:paraId="5DD3C295" w14:textId="77777777" w:rsidR="00D60C37" w:rsidRPr="008F1E66" w:rsidRDefault="00D60C37" w:rsidP="00B54A6D">
            <w:pPr>
              <w:spacing w:after="0" w:line="240" w:lineRule="auto"/>
              <w:jc w:val="center"/>
              <w:rPr>
                <w:rFonts w:ascii="Arial" w:eastAsia="Times New Roman" w:hAnsi="Arial" w:cs="Arial"/>
                <w:sz w:val="20"/>
                <w:szCs w:val="24"/>
                <w:lang w:eastAsia="de-DE"/>
              </w:rPr>
            </w:pPr>
            <w:r w:rsidRPr="008F1E66">
              <w:rPr>
                <w:rFonts w:ascii="Arial" w:eastAsia="Times New Roman" w:hAnsi="Arial" w:cs="Arial"/>
                <w:b/>
                <w:bCs/>
                <w:sz w:val="20"/>
                <w:szCs w:val="24"/>
                <w:lang w:eastAsia="de-DE"/>
              </w:rPr>
              <w:t>0.034</w:t>
            </w:r>
          </w:p>
        </w:tc>
      </w:tr>
      <w:tr w:rsidR="00D60C37" w:rsidRPr="008F1E66" w14:paraId="6831A15B" w14:textId="77777777" w:rsidTr="00B54A6D">
        <w:tc>
          <w:tcPr>
            <w:tcW w:w="0" w:type="auto"/>
            <w:gridSpan w:val="4"/>
            <w:tcMar>
              <w:top w:w="192" w:type="dxa"/>
              <w:left w:w="15" w:type="dxa"/>
              <w:bottom w:w="15" w:type="dxa"/>
              <w:right w:w="15" w:type="dxa"/>
            </w:tcMar>
            <w:vAlign w:val="center"/>
            <w:hideMark/>
          </w:tcPr>
          <w:p w14:paraId="6F1087AB" w14:textId="77777777" w:rsidR="00D60C37" w:rsidRPr="008F1E66" w:rsidRDefault="00D60C37" w:rsidP="00B54A6D">
            <w:pPr>
              <w:spacing w:after="0" w:line="240" w:lineRule="auto"/>
              <w:rPr>
                <w:rFonts w:ascii="Arial" w:eastAsia="Times New Roman" w:hAnsi="Arial" w:cs="Arial"/>
                <w:b/>
                <w:bCs/>
                <w:sz w:val="20"/>
                <w:szCs w:val="24"/>
                <w:lang w:eastAsia="de-DE"/>
              </w:rPr>
            </w:pPr>
            <w:r w:rsidRPr="008F1E66">
              <w:rPr>
                <w:rFonts w:ascii="Arial" w:eastAsia="Times New Roman" w:hAnsi="Arial" w:cs="Arial"/>
                <w:b/>
                <w:bCs/>
                <w:sz w:val="20"/>
                <w:szCs w:val="24"/>
                <w:lang w:eastAsia="de-DE"/>
              </w:rPr>
              <w:t xml:space="preserve">Random </w:t>
            </w:r>
            <w:proofErr w:type="spellStart"/>
            <w:r w:rsidRPr="008F1E66">
              <w:rPr>
                <w:rFonts w:ascii="Arial" w:eastAsia="Times New Roman" w:hAnsi="Arial" w:cs="Arial"/>
                <w:b/>
                <w:bCs/>
                <w:sz w:val="20"/>
                <w:szCs w:val="24"/>
                <w:lang w:eastAsia="de-DE"/>
              </w:rPr>
              <w:t>Effects</w:t>
            </w:r>
            <w:proofErr w:type="spellEnd"/>
          </w:p>
        </w:tc>
      </w:tr>
      <w:tr w:rsidR="00D60C37" w:rsidRPr="008F1E66" w14:paraId="6C4E9508" w14:textId="77777777" w:rsidTr="00B54A6D">
        <w:tc>
          <w:tcPr>
            <w:tcW w:w="0" w:type="auto"/>
            <w:tcMar>
              <w:top w:w="57" w:type="dxa"/>
              <w:left w:w="113" w:type="dxa"/>
              <w:bottom w:w="57" w:type="dxa"/>
              <w:right w:w="113" w:type="dxa"/>
            </w:tcMar>
            <w:hideMark/>
          </w:tcPr>
          <w:p w14:paraId="5308122C"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σ</w:t>
            </w:r>
            <w:r w:rsidRPr="008F1E66">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77AE1452"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3.29</w:t>
            </w:r>
          </w:p>
        </w:tc>
      </w:tr>
      <w:tr w:rsidR="00D60C37" w:rsidRPr="008F1E66" w14:paraId="674D2E61" w14:textId="77777777" w:rsidTr="00B54A6D">
        <w:tc>
          <w:tcPr>
            <w:tcW w:w="0" w:type="auto"/>
            <w:tcMar>
              <w:top w:w="57" w:type="dxa"/>
              <w:left w:w="113" w:type="dxa"/>
              <w:bottom w:w="57" w:type="dxa"/>
              <w:right w:w="113" w:type="dxa"/>
            </w:tcMar>
            <w:hideMark/>
          </w:tcPr>
          <w:p w14:paraId="1DB84EDE" w14:textId="44855A9E"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00</w:t>
            </w:r>
            <w:r w:rsidRPr="008F1E66">
              <w:rPr>
                <w:rFonts w:ascii="Arial" w:eastAsia="Times New Roman" w:hAnsi="Arial" w:cs="Arial"/>
                <w:sz w:val="20"/>
                <w:szCs w:val="24"/>
                <w:lang w:eastAsia="de-DE"/>
              </w:rPr>
              <w:t> </w:t>
            </w:r>
            <w:proofErr w:type="spellStart"/>
            <w:r w:rsidR="00413050">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42B650F9"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0.29</w:t>
            </w:r>
          </w:p>
        </w:tc>
      </w:tr>
      <w:tr w:rsidR="00D60C37" w:rsidRPr="008F1E66" w14:paraId="4078EED8" w14:textId="77777777" w:rsidTr="00B54A6D">
        <w:tc>
          <w:tcPr>
            <w:tcW w:w="0" w:type="auto"/>
            <w:tcMar>
              <w:top w:w="57" w:type="dxa"/>
              <w:left w:w="113" w:type="dxa"/>
              <w:bottom w:w="57" w:type="dxa"/>
              <w:right w:w="113" w:type="dxa"/>
            </w:tcMar>
            <w:hideMark/>
          </w:tcPr>
          <w:p w14:paraId="16F93BD9" w14:textId="2DD314CC"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sidR="00413050">
              <w:rPr>
                <w:rFonts w:ascii="Arial" w:eastAsia="Times New Roman" w:hAnsi="Arial" w:cs="Arial"/>
                <w:sz w:val="20"/>
                <w:szCs w:val="24"/>
                <w:vertAlign w:val="subscript"/>
                <w:lang w:eastAsia="de-DE"/>
              </w:rPr>
              <w:t>Participant</w:t>
            </w:r>
            <w:r w:rsidR="00D77CEB">
              <w:rPr>
                <w:rFonts w:ascii="Arial" w:eastAsia="Times New Roman" w:hAnsi="Arial" w:cs="Arial"/>
                <w:sz w:val="20"/>
                <w:szCs w:val="24"/>
                <w:vertAlign w:val="subscript"/>
                <w:lang w:eastAsia="de-DE"/>
              </w:rPr>
              <w:t>.Desire</w:t>
            </w:r>
            <w:proofErr w:type="spellEnd"/>
            <w:r w:rsidR="00D77CEB">
              <w:rPr>
                <w:rFonts w:ascii="Arial" w:eastAsia="Times New Roman" w:hAnsi="Arial" w:cs="Arial"/>
                <w:sz w:val="20"/>
                <w:szCs w:val="24"/>
                <w:vertAlign w:val="subscript"/>
                <w:lang w:eastAsia="de-DE"/>
              </w:rPr>
              <w:t xml:space="preserve"> </w:t>
            </w:r>
            <w:proofErr w:type="spellStart"/>
            <w:r w:rsidR="00D77CEB">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7279A9ED"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2.83</w:t>
            </w:r>
          </w:p>
        </w:tc>
      </w:tr>
      <w:tr w:rsidR="00D60C37" w:rsidRPr="008F1E66" w14:paraId="579A8B00" w14:textId="77777777" w:rsidTr="00B54A6D">
        <w:tc>
          <w:tcPr>
            <w:tcW w:w="0" w:type="auto"/>
            <w:tcMar>
              <w:top w:w="57" w:type="dxa"/>
              <w:left w:w="113" w:type="dxa"/>
              <w:bottom w:w="57" w:type="dxa"/>
              <w:right w:w="113" w:type="dxa"/>
            </w:tcMar>
            <w:hideMark/>
          </w:tcPr>
          <w:p w14:paraId="7A6FB725" w14:textId="013D6291"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sidR="00413050">
              <w:rPr>
                <w:rFonts w:ascii="Arial" w:eastAsia="Times New Roman" w:hAnsi="Arial" w:cs="Arial"/>
                <w:sz w:val="20"/>
                <w:szCs w:val="24"/>
                <w:vertAlign w:val="subscript"/>
                <w:lang w:eastAsia="de-DE"/>
              </w:rPr>
              <w:t>Participant</w:t>
            </w:r>
            <w:r w:rsidR="00D77CEB">
              <w:rPr>
                <w:rFonts w:ascii="Arial" w:eastAsia="Times New Roman" w:hAnsi="Arial" w:cs="Arial"/>
                <w:sz w:val="20"/>
                <w:szCs w:val="24"/>
                <w:vertAlign w:val="subscript"/>
                <w:lang w:eastAsia="de-DE"/>
              </w:rPr>
              <w:t>.Conflict</w:t>
            </w:r>
            <w:proofErr w:type="spellEnd"/>
            <w:r w:rsidR="00D77CEB">
              <w:rPr>
                <w:rFonts w:ascii="Arial" w:eastAsia="Times New Roman" w:hAnsi="Arial" w:cs="Arial"/>
                <w:sz w:val="20"/>
                <w:szCs w:val="24"/>
                <w:vertAlign w:val="subscript"/>
                <w:lang w:eastAsia="de-DE"/>
              </w:rPr>
              <w:t xml:space="preserve"> </w:t>
            </w:r>
            <w:proofErr w:type="spellStart"/>
            <w:r w:rsidR="00D77CEB">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2AD20F1D"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0.79</w:t>
            </w:r>
          </w:p>
        </w:tc>
      </w:tr>
      <w:tr w:rsidR="00D60C37" w:rsidRPr="008F1E66" w14:paraId="22972F1A" w14:textId="77777777" w:rsidTr="00B54A6D">
        <w:tc>
          <w:tcPr>
            <w:tcW w:w="0" w:type="auto"/>
            <w:tcMar>
              <w:top w:w="57" w:type="dxa"/>
              <w:left w:w="113" w:type="dxa"/>
              <w:bottom w:w="57" w:type="dxa"/>
              <w:right w:w="113" w:type="dxa"/>
            </w:tcMar>
            <w:hideMark/>
          </w:tcPr>
          <w:p w14:paraId="5ED35311"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ρ</w:t>
            </w:r>
            <w:r w:rsidRPr="008F1E66">
              <w:rPr>
                <w:rFonts w:ascii="Arial" w:eastAsia="Times New Roman" w:hAnsi="Arial" w:cs="Arial"/>
                <w:sz w:val="20"/>
                <w:szCs w:val="24"/>
                <w:vertAlign w:val="subscript"/>
                <w:lang w:eastAsia="de-DE"/>
              </w:rPr>
              <w:t>01</w:t>
            </w:r>
          </w:p>
        </w:tc>
        <w:tc>
          <w:tcPr>
            <w:tcW w:w="0" w:type="auto"/>
            <w:gridSpan w:val="3"/>
            <w:tcMar>
              <w:top w:w="57" w:type="dxa"/>
              <w:left w:w="113" w:type="dxa"/>
              <w:bottom w:w="57" w:type="dxa"/>
              <w:right w:w="113" w:type="dxa"/>
            </w:tcMar>
            <w:hideMark/>
          </w:tcPr>
          <w:p w14:paraId="6C26ABBC"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-0.61</w:t>
            </w:r>
          </w:p>
        </w:tc>
      </w:tr>
      <w:tr w:rsidR="00D60C37" w:rsidRPr="008F1E66" w14:paraId="0EA2F841" w14:textId="77777777" w:rsidTr="00B54A6D">
        <w:tc>
          <w:tcPr>
            <w:tcW w:w="0" w:type="auto"/>
            <w:tcMar>
              <w:top w:w="57" w:type="dxa"/>
              <w:left w:w="113" w:type="dxa"/>
              <w:bottom w:w="57" w:type="dxa"/>
              <w:right w:w="113" w:type="dxa"/>
            </w:tcMar>
            <w:hideMark/>
          </w:tcPr>
          <w:p w14:paraId="1CF6D030" w14:textId="77777777" w:rsidR="00D60C37" w:rsidRPr="008F1E66" w:rsidRDefault="00D60C37" w:rsidP="00B54A6D">
            <w:pPr>
              <w:spacing w:after="0" w:line="240" w:lineRule="auto"/>
              <w:rPr>
                <w:rFonts w:ascii="Arial" w:eastAsia="Times New Roman" w:hAnsi="Arial" w:cs="Arial"/>
                <w:sz w:val="20"/>
                <w:szCs w:val="24"/>
                <w:lang w:eastAsia="de-DE"/>
              </w:rPr>
            </w:pPr>
          </w:p>
        </w:tc>
        <w:tc>
          <w:tcPr>
            <w:tcW w:w="0" w:type="auto"/>
            <w:gridSpan w:val="3"/>
            <w:tcMar>
              <w:top w:w="57" w:type="dxa"/>
              <w:left w:w="113" w:type="dxa"/>
              <w:bottom w:w="57" w:type="dxa"/>
              <w:right w:w="113" w:type="dxa"/>
            </w:tcMar>
            <w:hideMark/>
          </w:tcPr>
          <w:p w14:paraId="439D8FD0"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0.37</w:t>
            </w:r>
          </w:p>
        </w:tc>
      </w:tr>
      <w:tr w:rsidR="00D60C37" w:rsidRPr="008F1E66" w14:paraId="7BB8ED34" w14:textId="77777777" w:rsidTr="00B54A6D">
        <w:tc>
          <w:tcPr>
            <w:tcW w:w="0" w:type="auto"/>
            <w:tcMar>
              <w:top w:w="57" w:type="dxa"/>
              <w:left w:w="113" w:type="dxa"/>
              <w:bottom w:w="57" w:type="dxa"/>
              <w:right w:w="113" w:type="dxa"/>
            </w:tcMar>
            <w:hideMark/>
          </w:tcPr>
          <w:p w14:paraId="1D1A995A"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ICC</w:t>
            </w:r>
          </w:p>
        </w:tc>
        <w:tc>
          <w:tcPr>
            <w:tcW w:w="0" w:type="auto"/>
            <w:gridSpan w:val="3"/>
            <w:tcMar>
              <w:top w:w="57" w:type="dxa"/>
              <w:left w:w="113" w:type="dxa"/>
              <w:bottom w:w="57" w:type="dxa"/>
              <w:right w:w="113" w:type="dxa"/>
            </w:tcMar>
            <w:hideMark/>
          </w:tcPr>
          <w:p w14:paraId="2079CCF7"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0.36</w:t>
            </w:r>
          </w:p>
        </w:tc>
      </w:tr>
      <w:tr w:rsidR="00D60C37" w:rsidRPr="008F1E66" w14:paraId="2EED59DE" w14:textId="77777777" w:rsidTr="00B54A6D">
        <w:tc>
          <w:tcPr>
            <w:tcW w:w="0" w:type="auto"/>
            <w:tcMar>
              <w:top w:w="57" w:type="dxa"/>
              <w:left w:w="113" w:type="dxa"/>
              <w:bottom w:w="57" w:type="dxa"/>
              <w:right w:w="113" w:type="dxa"/>
            </w:tcMar>
            <w:hideMark/>
          </w:tcPr>
          <w:p w14:paraId="0070DD0E" w14:textId="6C80074E"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N </w:t>
            </w:r>
            <w:proofErr w:type="spellStart"/>
            <w:r w:rsidR="00413050">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04DD0AA0"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221</w:t>
            </w:r>
          </w:p>
        </w:tc>
      </w:tr>
      <w:tr w:rsidR="00D60C37" w:rsidRPr="008F1E66" w14:paraId="571892F9" w14:textId="77777777" w:rsidTr="00B54A6D">
        <w:tc>
          <w:tcPr>
            <w:tcW w:w="0" w:type="auto"/>
            <w:tcBorders>
              <w:top w:val="single" w:sz="6" w:space="0" w:color="auto"/>
            </w:tcBorders>
            <w:tcMar>
              <w:top w:w="57" w:type="dxa"/>
              <w:left w:w="113" w:type="dxa"/>
              <w:bottom w:w="57" w:type="dxa"/>
              <w:right w:w="113" w:type="dxa"/>
            </w:tcMar>
            <w:hideMark/>
          </w:tcPr>
          <w:p w14:paraId="629D7265" w14:textId="77777777" w:rsidR="00D60C37" w:rsidRPr="008F1E66" w:rsidRDefault="00D60C37" w:rsidP="00B54A6D">
            <w:pPr>
              <w:spacing w:after="0" w:line="240" w:lineRule="auto"/>
              <w:rPr>
                <w:rFonts w:ascii="Arial" w:eastAsia="Times New Roman" w:hAnsi="Arial" w:cs="Arial"/>
                <w:sz w:val="20"/>
                <w:szCs w:val="24"/>
                <w:lang w:eastAsia="de-DE"/>
              </w:rPr>
            </w:pPr>
            <w:proofErr w:type="spellStart"/>
            <w:r w:rsidRPr="008F1E66">
              <w:rPr>
                <w:rFonts w:ascii="Arial" w:eastAsia="Times New Roman" w:hAnsi="Arial" w:cs="Arial"/>
                <w:sz w:val="20"/>
                <w:szCs w:val="24"/>
                <w:lang w:eastAsia="de-DE"/>
              </w:rPr>
              <w:t>Observations</w:t>
            </w:r>
            <w:proofErr w:type="spellEnd"/>
          </w:p>
        </w:tc>
        <w:tc>
          <w:tcPr>
            <w:tcW w:w="0" w:type="auto"/>
            <w:gridSpan w:val="3"/>
            <w:tcBorders>
              <w:top w:val="single" w:sz="6" w:space="0" w:color="auto"/>
            </w:tcBorders>
            <w:tcMar>
              <w:top w:w="57" w:type="dxa"/>
              <w:left w:w="113" w:type="dxa"/>
              <w:bottom w:w="57" w:type="dxa"/>
              <w:right w:w="113" w:type="dxa"/>
            </w:tcMar>
            <w:hideMark/>
          </w:tcPr>
          <w:p w14:paraId="4D3A77F3"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12353</w:t>
            </w:r>
          </w:p>
        </w:tc>
      </w:tr>
      <w:tr w:rsidR="00D60C37" w:rsidRPr="008F1E66" w14:paraId="44B02CEB" w14:textId="77777777" w:rsidTr="00B54A6D">
        <w:tc>
          <w:tcPr>
            <w:tcW w:w="0" w:type="auto"/>
            <w:tcMar>
              <w:top w:w="57" w:type="dxa"/>
              <w:left w:w="113" w:type="dxa"/>
              <w:bottom w:w="57" w:type="dxa"/>
              <w:right w:w="113" w:type="dxa"/>
            </w:tcMar>
            <w:hideMark/>
          </w:tcPr>
          <w:p w14:paraId="64CB314C"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Marginal R</w:t>
            </w:r>
            <w:r w:rsidRPr="008F1E66">
              <w:rPr>
                <w:rFonts w:ascii="Arial" w:eastAsia="Times New Roman" w:hAnsi="Arial" w:cs="Arial"/>
                <w:sz w:val="20"/>
                <w:szCs w:val="24"/>
                <w:vertAlign w:val="superscript"/>
                <w:lang w:eastAsia="de-DE"/>
              </w:rPr>
              <w:t>2</w:t>
            </w:r>
            <w:r w:rsidRPr="008F1E66">
              <w:rPr>
                <w:rFonts w:ascii="Arial" w:eastAsia="Times New Roman" w:hAnsi="Arial" w:cs="Arial"/>
                <w:sz w:val="20"/>
                <w:szCs w:val="24"/>
                <w:lang w:eastAsia="de-DE"/>
              </w:rPr>
              <w:t xml:space="preserve"> / </w:t>
            </w:r>
            <w:proofErr w:type="spellStart"/>
            <w:r w:rsidRPr="008F1E66">
              <w:rPr>
                <w:rFonts w:ascii="Arial" w:eastAsia="Times New Roman" w:hAnsi="Arial" w:cs="Arial"/>
                <w:sz w:val="20"/>
                <w:szCs w:val="24"/>
                <w:lang w:eastAsia="de-DE"/>
              </w:rPr>
              <w:t>Conditional</w:t>
            </w:r>
            <w:proofErr w:type="spellEnd"/>
            <w:r w:rsidRPr="008F1E66">
              <w:rPr>
                <w:rFonts w:ascii="Arial" w:eastAsia="Times New Roman" w:hAnsi="Arial" w:cs="Arial"/>
                <w:sz w:val="20"/>
                <w:szCs w:val="24"/>
                <w:lang w:eastAsia="de-DE"/>
              </w:rPr>
              <w:t xml:space="preserve"> R</w:t>
            </w:r>
            <w:r w:rsidRPr="008F1E66">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622F1E74" w14:textId="77777777" w:rsidR="00D60C37" w:rsidRPr="008F1E66" w:rsidRDefault="00D60C37" w:rsidP="00B54A6D">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0.657 / 0.780</w:t>
            </w:r>
          </w:p>
        </w:tc>
      </w:tr>
    </w:tbl>
    <w:p w14:paraId="188C5C0E" w14:textId="5839D82E" w:rsidR="00D60C37" w:rsidRDefault="00D60C37" w:rsidP="00843B74">
      <w:pPr>
        <w:spacing w:line="276" w:lineRule="auto"/>
        <w:jc w:val="both"/>
        <w:rPr>
          <w:szCs w:val="24"/>
          <w:lang w:val="en-US"/>
        </w:rPr>
      </w:pPr>
    </w:p>
    <w:p w14:paraId="09D64E23" w14:textId="37A40342" w:rsidR="001F1C77" w:rsidRDefault="009F4063" w:rsidP="009F4063">
      <w:pPr>
        <w:spacing w:line="276" w:lineRule="auto"/>
        <w:jc w:val="both"/>
        <w:rPr>
          <w:szCs w:val="24"/>
          <w:lang w:val="en-US"/>
        </w:rPr>
      </w:pPr>
      <w:r w:rsidRPr="009F4063">
        <w:rPr>
          <w:szCs w:val="24"/>
          <w:lang w:val="en-US"/>
        </w:rPr>
        <w:t xml:space="preserve">A simple slopes analysis was conducted to </w:t>
      </w:r>
      <w:r>
        <w:rPr>
          <w:szCs w:val="24"/>
          <w:lang w:val="en-US"/>
        </w:rPr>
        <w:t>investigate</w:t>
      </w:r>
      <w:r w:rsidRPr="009F4063">
        <w:rPr>
          <w:szCs w:val="24"/>
          <w:lang w:val="en-US"/>
        </w:rPr>
        <w:t xml:space="preserve"> the three-way interaction between the </w:t>
      </w:r>
      <w:r>
        <w:rPr>
          <w:szCs w:val="24"/>
          <w:lang w:val="en-US"/>
        </w:rPr>
        <w:t xml:space="preserve">ERN, impulsivity and compulsivity. </w:t>
      </w:r>
      <w:r w:rsidR="00D800EC" w:rsidRPr="00804E36">
        <w:rPr>
          <w:szCs w:val="24"/>
          <w:lang w:val="en-US"/>
        </w:rPr>
        <w:t xml:space="preserve">The results suggest that when both </w:t>
      </w:r>
      <w:r w:rsidR="00D800EC">
        <w:rPr>
          <w:szCs w:val="24"/>
          <w:lang w:val="en-US"/>
        </w:rPr>
        <w:t>compulsivity and impulsivity</w:t>
      </w:r>
      <w:r w:rsidR="00D800EC" w:rsidRPr="00804E36">
        <w:rPr>
          <w:szCs w:val="24"/>
          <w:lang w:val="en-US"/>
        </w:rPr>
        <w:t xml:space="preserve"> are low, </w:t>
      </w:r>
      <w:r w:rsidR="00D800EC">
        <w:rPr>
          <w:szCs w:val="24"/>
          <w:lang w:val="en-US"/>
        </w:rPr>
        <w:t>higher ERN amplitudes significantly predict lower probability of enactment</w:t>
      </w:r>
      <w:r w:rsidR="00D800EC" w:rsidRPr="00804E36">
        <w:rPr>
          <w:szCs w:val="24"/>
          <w:lang w:val="en-US"/>
        </w:rPr>
        <w:t xml:space="preserve">. However, at higher levels of either </w:t>
      </w:r>
      <w:r w:rsidR="00D800EC">
        <w:rPr>
          <w:szCs w:val="24"/>
          <w:lang w:val="en-US"/>
        </w:rPr>
        <w:t>impulsivity or compulsivity</w:t>
      </w:r>
      <w:r w:rsidR="00D800EC" w:rsidRPr="00804E36">
        <w:rPr>
          <w:szCs w:val="24"/>
          <w:lang w:val="en-US"/>
        </w:rPr>
        <w:t xml:space="preserve">, the relationship between </w:t>
      </w:r>
      <w:r w:rsidR="00D800EC">
        <w:rPr>
          <w:szCs w:val="24"/>
          <w:lang w:val="en-US"/>
        </w:rPr>
        <w:t xml:space="preserve">the </w:t>
      </w:r>
      <w:r w:rsidR="00D800EC" w:rsidRPr="00804E36">
        <w:rPr>
          <w:szCs w:val="24"/>
          <w:lang w:val="en-US"/>
        </w:rPr>
        <w:t>ERN</w:t>
      </w:r>
      <w:r w:rsidR="00D800EC">
        <w:rPr>
          <w:szCs w:val="24"/>
          <w:lang w:val="en-US"/>
        </w:rPr>
        <w:t xml:space="preserve"> and enactment </w:t>
      </w:r>
      <w:r w:rsidR="00D800EC" w:rsidRPr="00804E36">
        <w:rPr>
          <w:szCs w:val="24"/>
          <w:lang w:val="en-US"/>
        </w:rPr>
        <w:t>becomes non-significant.</w:t>
      </w:r>
    </w:p>
    <w:p w14:paraId="235FD116" w14:textId="2091B3F9" w:rsidR="009F4063" w:rsidRDefault="001F1C77" w:rsidP="009F4063">
      <w:pPr>
        <w:spacing w:line="276" w:lineRule="auto"/>
        <w:jc w:val="both"/>
        <w:rPr>
          <w:szCs w:val="24"/>
          <w:lang w:val="en-US"/>
        </w:rPr>
      </w:pPr>
      <w:r>
        <w:rPr>
          <w:i/>
          <w:szCs w:val="24"/>
          <w:lang w:val="en-US"/>
        </w:rPr>
        <w:t>The e</w:t>
      </w:r>
      <w:r w:rsidRPr="001F1C77">
        <w:rPr>
          <w:i/>
          <w:szCs w:val="24"/>
          <w:lang w:val="en-US"/>
        </w:rPr>
        <w:t>ffect of impulsivity at different levels of compulsivity</w:t>
      </w:r>
      <w:r>
        <w:rPr>
          <w:szCs w:val="24"/>
          <w:lang w:val="en-US"/>
        </w:rPr>
        <w:t xml:space="preserve">. </w:t>
      </w:r>
      <w:r w:rsidR="009F4063">
        <w:rPr>
          <w:szCs w:val="24"/>
          <w:lang w:val="en-US"/>
        </w:rPr>
        <w:t xml:space="preserve">Slopes for the effect of the ERN on enactment were calculated at </w:t>
      </w:r>
      <w:r w:rsidR="009F4063" w:rsidRPr="002B357A">
        <w:rPr>
          <w:szCs w:val="24"/>
          <w:lang w:val="en-US"/>
        </w:rPr>
        <w:t>low (-1 SD below the mean), moderate (mean),</w:t>
      </w:r>
      <w:r w:rsidR="009F4063">
        <w:rPr>
          <w:szCs w:val="24"/>
          <w:lang w:val="en-US"/>
        </w:rPr>
        <w:t xml:space="preserve"> </w:t>
      </w:r>
      <w:r w:rsidR="009F4063" w:rsidRPr="002B357A">
        <w:rPr>
          <w:szCs w:val="24"/>
          <w:lang w:val="en-US"/>
        </w:rPr>
        <w:t>and high (+1</w:t>
      </w:r>
      <w:r w:rsidR="009F4063">
        <w:rPr>
          <w:szCs w:val="24"/>
          <w:lang w:val="en-US"/>
        </w:rPr>
        <w:t xml:space="preserve"> SD above the mean) levels of i</w:t>
      </w:r>
      <w:r w:rsidR="009F4063" w:rsidRPr="002B357A">
        <w:rPr>
          <w:szCs w:val="24"/>
          <w:lang w:val="en-US"/>
        </w:rPr>
        <w:t>mpulsivity</w:t>
      </w:r>
      <w:r w:rsidR="009F4063">
        <w:rPr>
          <w:szCs w:val="24"/>
          <w:lang w:val="en-US"/>
        </w:rPr>
        <w:t xml:space="preserve">. </w:t>
      </w:r>
      <w:r w:rsidR="009F4063" w:rsidRPr="009F4063">
        <w:rPr>
          <w:szCs w:val="24"/>
          <w:lang w:val="en-US"/>
        </w:rPr>
        <w:t xml:space="preserve">At low levels of </w:t>
      </w:r>
      <w:r w:rsidR="00930964">
        <w:rPr>
          <w:szCs w:val="24"/>
          <w:lang w:val="en-US"/>
        </w:rPr>
        <w:t>co</w:t>
      </w:r>
      <w:r w:rsidR="009F4063">
        <w:rPr>
          <w:szCs w:val="24"/>
          <w:lang w:val="en-US"/>
        </w:rPr>
        <w:t xml:space="preserve">mpulsivity </w:t>
      </w:r>
      <w:r w:rsidR="009F4063" w:rsidRPr="009F4063">
        <w:rPr>
          <w:szCs w:val="24"/>
          <w:lang w:val="en-US"/>
        </w:rPr>
        <w:t xml:space="preserve">and low levels of </w:t>
      </w:r>
      <w:r w:rsidR="00930964">
        <w:rPr>
          <w:szCs w:val="24"/>
          <w:lang w:val="en-US"/>
        </w:rPr>
        <w:t>impulsivity</w:t>
      </w:r>
      <w:r w:rsidR="009F4063">
        <w:rPr>
          <w:szCs w:val="24"/>
          <w:lang w:val="en-US"/>
        </w:rPr>
        <w:t xml:space="preserve">, </w:t>
      </w:r>
      <w:r w:rsidR="009F4063" w:rsidRPr="009F4063">
        <w:rPr>
          <w:szCs w:val="24"/>
          <w:lang w:val="en-US"/>
        </w:rPr>
        <w:t xml:space="preserve">the slope </w:t>
      </w:r>
      <w:r w:rsidR="009F4063">
        <w:rPr>
          <w:szCs w:val="24"/>
          <w:lang w:val="en-US"/>
        </w:rPr>
        <w:t>of the ERN</w:t>
      </w:r>
      <w:r w:rsidR="009F4063" w:rsidRPr="009F4063">
        <w:rPr>
          <w:szCs w:val="24"/>
          <w:lang w:val="en-US"/>
        </w:rPr>
        <w:t xml:space="preserve"> </w:t>
      </w:r>
      <w:r w:rsidR="008779F5">
        <w:rPr>
          <w:szCs w:val="24"/>
          <w:lang w:val="en-US"/>
        </w:rPr>
        <w:t xml:space="preserve">was </w:t>
      </w:r>
      <w:r w:rsidR="00CE6F9F">
        <w:rPr>
          <w:szCs w:val="24"/>
          <w:lang w:val="en-US"/>
        </w:rPr>
        <w:t xml:space="preserve">positive and </w:t>
      </w:r>
      <w:r w:rsidR="008779F5">
        <w:rPr>
          <w:szCs w:val="24"/>
          <w:lang w:val="en-US"/>
        </w:rPr>
        <w:t xml:space="preserve">significant, </w:t>
      </w:r>
      <w:r w:rsidR="00D86A3B" w:rsidRPr="00DD4D28">
        <w:rPr>
          <w:rFonts w:cstheme="minorHAnsi"/>
          <w:szCs w:val="24"/>
          <w:lang w:val="en-US"/>
        </w:rPr>
        <w:t>β</w:t>
      </w:r>
      <w:r w:rsidR="008779F5">
        <w:rPr>
          <w:szCs w:val="24"/>
          <w:lang w:val="en-US"/>
        </w:rPr>
        <w:t xml:space="preserve"> </w:t>
      </w:r>
      <w:r w:rsidR="009F4063" w:rsidRPr="009F4063">
        <w:rPr>
          <w:szCs w:val="24"/>
          <w:lang w:val="en-US"/>
        </w:rPr>
        <w:t>=</w:t>
      </w:r>
      <w:r w:rsidR="008779F5">
        <w:rPr>
          <w:szCs w:val="24"/>
          <w:lang w:val="en-US"/>
        </w:rPr>
        <w:t xml:space="preserve"> </w:t>
      </w:r>
      <w:r w:rsidR="009F4063" w:rsidRPr="009F4063">
        <w:rPr>
          <w:szCs w:val="24"/>
          <w:lang w:val="en-US"/>
        </w:rPr>
        <w:t>0.23, SE</w:t>
      </w:r>
      <w:r w:rsidR="008779F5">
        <w:rPr>
          <w:szCs w:val="24"/>
          <w:lang w:val="en-US"/>
        </w:rPr>
        <w:t xml:space="preserve"> </w:t>
      </w:r>
      <w:r w:rsidR="009F4063" w:rsidRPr="009F4063">
        <w:rPr>
          <w:szCs w:val="24"/>
          <w:lang w:val="en-US"/>
        </w:rPr>
        <w:t>=</w:t>
      </w:r>
      <w:r w:rsidR="008779F5">
        <w:rPr>
          <w:szCs w:val="24"/>
          <w:lang w:val="en-US"/>
        </w:rPr>
        <w:t xml:space="preserve"> </w:t>
      </w:r>
      <w:r w:rsidR="009F4063" w:rsidRPr="009F4063">
        <w:rPr>
          <w:szCs w:val="24"/>
          <w:lang w:val="en-US"/>
        </w:rPr>
        <w:t xml:space="preserve">0.11, 95% CI </w:t>
      </w:r>
      <w:r w:rsidR="00B7552B">
        <w:rPr>
          <w:szCs w:val="24"/>
          <w:lang w:val="en-US"/>
        </w:rPr>
        <w:t>[0.01</w:t>
      </w:r>
      <w:r w:rsidR="009F4063" w:rsidRPr="009F4063">
        <w:rPr>
          <w:szCs w:val="24"/>
          <w:lang w:val="en-US"/>
        </w:rPr>
        <w:t>,</w:t>
      </w:r>
      <w:r w:rsidR="00D86A3B">
        <w:rPr>
          <w:szCs w:val="24"/>
          <w:lang w:val="en-US"/>
        </w:rPr>
        <w:t xml:space="preserve"> </w:t>
      </w:r>
      <w:r w:rsidR="009F4063" w:rsidRPr="009F4063">
        <w:rPr>
          <w:szCs w:val="24"/>
          <w:lang w:val="en-US"/>
        </w:rPr>
        <w:t xml:space="preserve">0.45], indicating that as </w:t>
      </w:r>
      <w:r w:rsidR="00744262">
        <w:rPr>
          <w:szCs w:val="24"/>
          <w:lang w:val="en-US"/>
        </w:rPr>
        <w:t xml:space="preserve">the ERN decreased (indicated by more positive values), the </w:t>
      </w:r>
      <w:proofErr w:type="gramStart"/>
      <w:r w:rsidR="00744262">
        <w:rPr>
          <w:szCs w:val="24"/>
          <w:lang w:val="en-US"/>
        </w:rPr>
        <w:t>amount</w:t>
      </w:r>
      <w:proofErr w:type="gramEnd"/>
      <w:r w:rsidR="00744262">
        <w:rPr>
          <w:szCs w:val="24"/>
          <w:lang w:val="en-US"/>
        </w:rPr>
        <w:t xml:space="preserve"> of enactments</w:t>
      </w:r>
      <w:r w:rsidR="009F4063" w:rsidRPr="009F4063">
        <w:rPr>
          <w:szCs w:val="24"/>
          <w:lang w:val="en-US"/>
        </w:rPr>
        <w:t xml:space="preserve"> significantly increased.</w:t>
      </w:r>
      <w:r w:rsidR="00004767">
        <w:rPr>
          <w:szCs w:val="24"/>
          <w:lang w:val="en-US"/>
        </w:rPr>
        <w:t xml:space="preserve"> </w:t>
      </w:r>
      <w:r w:rsidR="00004767" w:rsidRPr="00004767">
        <w:rPr>
          <w:szCs w:val="24"/>
          <w:lang w:val="en-US"/>
        </w:rPr>
        <w:t xml:space="preserve">The slope remained positive but marginally non-significant at low </w:t>
      </w:r>
      <w:r w:rsidR="00004767">
        <w:rPr>
          <w:szCs w:val="24"/>
          <w:lang w:val="en-US"/>
        </w:rPr>
        <w:t>compulsivity</w:t>
      </w:r>
      <w:r w:rsidR="006C0588" w:rsidRPr="006C0588">
        <w:rPr>
          <w:szCs w:val="24"/>
          <w:lang w:val="en-US"/>
        </w:rPr>
        <w:t xml:space="preserve"> </w:t>
      </w:r>
      <w:r w:rsidR="006C0588" w:rsidRPr="00004767">
        <w:rPr>
          <w:szCs w:val="24"/>
          <w:lang w:val="en-US"/>
        </w:rPr>
        <w:t xml:space="preserve">and moderate levels of </w:t>
      </w:r>
      <w:r w:rsidR="006C0588">
        <w:rPr>
          <w:szCs w:val="24"/>
          <w:lang w:val="en-US"/>
        </w:rPr>
        <w:t>impulsivity</w:t>
      </w:r>
      <w:r w:rsidR="00004767" w:rsidRPr="00004767">
        <w:rPr>
          <w:szCs w:val="24"/>
          <w:lang w:val="en-US"/>
        </w:rPr>
        <w:t xml:space="preserve">, </w:t>
      </w:r>
      <w:r w:rsidR="00004767" w:rsidRPr="00DD4D28">
        <w:rPr>
          <w:rFonts w:cstheme="minorHAnsi"/>
          <w:szCs w:val="24"/>
          <w:lang w:val="en-US"/>
        </w:rPr>
        <w:t>β</w:t>
      </w:r>
      <w:r w:rsidR="00004767" w:rsidRPr="00004767">
        <w:rPr>
          <w:szCs w:val="24"/>
          <w:lang w:val="en-US"/>
        </w:rPr>
        <w:t xml:space="preserve"> =</w:t>
      </w:r>
      <w:r w:rsidR="00004767">
        <w:rPr>
          <w:szCs w:val="24"/>
          <w:lang w:val="en-US"/>
        </w:rPr>
        <w:t xml:space="preserve"> </w:t>
      </w:r>
      <w:r w:rsidR="00004767" w:rsidRPr="00004767">
        <w:rPr>
          <w:szCs w:val="24"/>
          <w:lang w:val="en-US"/>
        </w:rPr>
        <w:t>0.22</w:t>
      </w:r>
      <w:r w:rsidR="00004767">
        <w:rPr>
          <w:szCs w:val="24"/>
          <w:lang w:val="en-US"/>
        </w:rPr>
        <w:t xml:space="preserve">, </w:t>
      </w:r>
      <w:r w:rsidR="00004767" w:rsidRPr="00004767">
        <w:rPr>
          <w:szCs w:val="24"/>
          <w:lang w:val="en-US"/>
        </w:rPr>
        <w:t>SE</w:t>
      </w:r>
      <w:r w:rsidR="00004767">
        <w:rPr>
          <w:szCs w:val="24"/>
          <w:lang w:val="en-US"/>
        </w:rPr>
        <w:t xml:space="preserve"> </w:t>
      </w:r>
      <w:r w:rsidR="00004767" w:rsidRPr="00004767">
        <w:rPr>
          <w:szCs w:val="24"/>
          <w:lang w:val="en-US"/>
        </w:rPr>
        <w:t>=</w:t>
      </w:r>
      <w:r w:rsidR="00004767">
        <w:rPr>
          <w:szCs w:val="24"/>
          <w:lang w:val="en-US"/>
        </w:rPr>
        <w:t xml:space="preserve"> </w:t>
      </w:r>
      <w:r w:rsidR="00004767" w:rsidRPr="00004767">
        <w:rPr>
          <w:szCs w:val="24"/>
          <w:lang w:val="en-US"/>
        </w:rPr>
        <w:t>0.11, 95% CI</w:t>
      </w:r>
      <w:r w:rsidR="00004767">
        <w:rPr>
          <w:szCs w:val="24"/>
          <w:lang w:val="en-US"/>
        </w:rPr>
        <w:t xml:space="preserve"> [−0.01</w:t>
      </w:r>
      <w:r w:rsidR="00004767" w:rsidRPr="00004767">
        <w:rPr>
          <w:szCs w:val="24"/>
          <w:lang w:val="en-US"/>
        </w:rPr>
        <w:t>,</w:t>
      </w:r>
      <w:r w:rsidR="00004767">
        <w:rPr>
          <w:szCs w:val="24"/>
          <w:lang w:val="en-US"/>
        </w:rPr>
        <w:t xml:space="preserve"> </w:t>
      </w:r>
      <w:r w:rsidR="00004767" w:rsidRPr="00004767">
        <w:rPr>
          <w:szCs w:val="24"/>
          <w:lang w:val="en-US"/>
        </w:rPr>
        <w:t xml:space="preserve">0.44], and at </w:t>
      </w:r>
      <w:r w:rsidR="006C0588" w:rsidRPr="00004767">
        <w:rPr>
          <w:szCs w:val="24"/>
          <w:lang w:val="en-US"/>
        </w:rPr>
        <w:t xml:space="preserve">low </w:t>
      </w:r>
      <w:r w:rsidR="006C0588">
        <w:rPr>
          <w:szCs w:val="24"/>
          <w:lang w:val="en-US"/>
        </w:rPr>
        <w:t>compulsivity</w:t>
      </w:r>
      <w:r w:rsidR="006C0588" w:rsidRPr="00004767">
        <w:rPr>
          <w:szCs w:val="24"/>
          <w:lang w:val="en-US"/>
        </w:rPr>
        <w:t xml:space="preserve"> and </w:t>
      </w:r>
      <w:r w:rsidR="00004767" w:rsidRPr="00004767">
        <w:rPr>
          <w:szCs w:val="24"/>
          <w:lang w:val="en-US"/>
        </w:rPr>
        <w:t xml:space="preserve">high levels of </w:t>
      </w:r>
      <w:r w:rsidR="00DB2C11">
        <w:rPr>
          <w:szCs w:val="24"/>
          <w:lang w:val="en-US"/>
        </w:rPr>
        <w:t>impulsivity</w:t>
      </w:r>
      <w:r w:rsidR="00004767" w:rsidRPr="00004767">
        <w:rPr>
          <w:szCs w:val="24"/>
          <w:lang w:val="en-US"/>
        </w:rPr>
        <w:t xml:space="preserve">, </w:t>
      </w:r>
      <w:r w:rsidR="00DB2C11" w:rsidRPr="00DD4D28">
        <w:rPr>
          <w:rFonts w:cstheme="minorHAnsi"/>
          <w:szCs w:val="24"/>
          <w:lang w:val="en-US"/>
        </w:rPr>
        <w:t>β</w:t>
      </w:r>
      <w:r w:rsidR="00DB2C11">
        <w:rPr>
          <w:szCs w:val="24"/>
          <w:lang w:val="en-US"/>
        </w:rPr>
        <w:t xml:space="preserve"> </w:t>
      </w:r>
      <w:r w:rsidR="00DB2C11" w:rsidRPr="00004767">
        <w:rPr>
          <w:szCs w:val="24"/>
          <w:lang w:val="en-US"/>
        </w:rPr>
        <w:t>=</w:t>
      </w:r>
      <w:r w:rsidR="00DB2C11">
        <w:rPr>
          <w:szCs w:val="24"/>
          <w:lang w:val="en-US"/>
        </w:rPr>
        <w:t xml:space="preserve"> </w:t>
      </w:r>
      <w:r w:rsidR="00004767" w:rsidRPr="00004767">
        <w:rPr>
          <w:szCs w:val="24"/>
          <w:lang w:val="en-US"/>
        </w:rPr>
        <w:t>0.21, SE</w:t>
      </w:r>
      <w:r w:rsidR="00DB2C11">
        <w:rPr>
          <w:szCs w:val="24"/>
          <w:lang w:val="en-US"/>
        </w:rPr>
        <w:t xml:space="preserve"> </w:t>
      </w:r>
      <w:r w:rsidR="00004767" w:rsidRPr="00004767">
        <w:rPr>
          <w:szCs w:val="24"/>
          <w:lang w:val="en-US"/>
        </w:rPr>
        <w:t>=</w:t>
      </w:r>
      <w:r w:rsidR="00DB2C11">
        <w:rPr>
          <w:szCs w:val="24"/>
          <w:lang w:val="en-US"/>
        </w:rPr>
        <w:t xml:space="preserve"> </w:t>
      </w:r>
      <w:r w:rsidR="00BD1E9F">
        <w:rPr>
          <w:szCs w:val="24"/>
          <w:lang w:val="en-US"/>
        </w:rPr>
        <w:t>0.11, 95% CI [−0.01</w:t>
      </w:r>
      <w:r w:rsidR="00004767" w:rsidRPr="00004767">
        <w:rPr>
          <w:szCs w:val="24"/>
          <w:lang w:val="en-US"/>
        </w:rPr>
        <w:t>,</w:t>
      </w:r>
      <w:r w:rsidR="00DB2C11">
        <w:rPr>
          <w:szCs w:val="24"/>
          <w:lang w:val="en-US"/>
        </w:rPr>
        <w:t xml:space="preserve"> </w:t>
      </w:r>
      <w:r w:rsidR="00004767" w:rsidRPr="00004767">
        <w:rPr>
          <w:szCs w:val="24"/>
          <w:lang w:val="en-US"/>
        </w:rPr>
        <w:t>0.43].</w:t>
      </w:r>
      <w:r w:rsidR="00AB161C">
        <w:rPr>
          <w:szCs w:val="24"/>
          <w:lang w:val="en-US"/>
        </w:rPr>
        <w:t xml:space="preserve"> </w:t>
      </w:r>
      <w:r w:rsidR="009F4063" w:rsidRPr="00325557">
        <w:rPr>
          <w:szCs w:val="24"/>
          <w:lang w:val="en-US"/>
        </w:rPr>
        <w:t xml:space="preserve">At moderate levels of </w:t>
      </w:r>
      <w:r w:rsidR="00325557" w:rsidRPr="00325557">
        <w:rPr>
          <w:szCs w:val="24"/>
          <w:lang w:val="en-US"/>
        </w:rPr>
        <w:t>compulsivity</w:t>
      </w:r>
      <w:r w:rsidR="009F4063" w:rsidRPr="00325557">
        <w:rPr>
          <w:szCs w:val="24"/>
          <w:lang w:val="en-US"/>
        </w:rPr>
        <w:t xml:space="preserve">, the slopes of </w:t>
      </w:r>
      <w:r w:rsidR="00325557" w:rsidRPr="00325557">
        <w:rPr>
          <w:szCs w:val="24"/>
          <w:lang w:val="en-US"/>
        </w:rPr>
        <w:t>the ERN</w:t>
      </w:r>
      <w:r w:rsidR="009F4063" w:rsidRPr="00325557">
        <w:rPr>
          <w:szCs w:val="24"/>
          <w:lang w:val="en-US"/>
        </w:rPr>
        <w:t xml:space="preserve"> were non-significant across all levels of </w:t>
      </w:r>
      <w:r w:rsidR="00325557" w:rsidRPr="00325557">
        <w:rPr>
          <w:szCs w:val="24"/>
          <w:lang w:val="en-US"/>
        </w:rPr>
        <w:t>impulsivity</w:t>
      </w:r>
      <w:r w:rsidR="00A87C19">
        <w:rPr>
          <w:szCs w:val="24"/>
          <w:lang w:val="en-US"/>
        </w:rPr>
        <w:t>:</w:t>
      </w:r>
      <w:r w:rsidR="009F4063" w:rsidRPr="00325557">
        <w:rPr>
          <w:szCs w:val="24"/>
          <w:lang w:val="en-US"/>
        </w:rPr>
        <w:t xml:space="preserve"> </w:t>
      </w:r>
      <w:r w:rsidR="00FA7B63" w:rsidRPr="008D3607">
        <w:rPr>
          <w:szCs w:val="24"/>
          <w:lang w:val="en-US"/>
        </w:rPr>
        <w:t>A</w:t>
      </w:r>
      <w:r w:rsidR="009F4063" w:rsidRPr="008D3607">
        <w:rPr>
          <w:szCs w:val="24"/>
          <w:lang w:val="en-US"/>
        </w:rPr>
        <w:t xml:space="preserve">t low </w:t>
      </w:r>
      <w:r w:rsidR="00FA7B63" w:rsidRPr="008D3607">
        <w:rPr>
          <w:szCs w:val="24"/>
          <w:lang w:val="en-US"/>
        </w:rPr>
        <w:t>impulsivity</w:t>
      </w:r>
      <w:r w:rsidR="009F4063" w:rsidRPr="008D3607">
        <w:rPr>
          <w:szCs w:val="24"/>
          <w:lang w:val="en-US"/>
        </w:rPr>
        <w:t xml:space="preserve">, the slope was </w:t>
      </w:r>
      <w:r w:rsidR="00FA7B63" w:rsidRPr="008D3607">
        <w:rPr>
          <w:rFonts w:cstheme="minorHAnsi"/>
          <w:szCs w:val="24"/>
          <w:lang w:val="en-US"/>
        </w:rPr>
        <w:t>β</w:t>
      </w:r>
      <w:r w:rsidR="00FA7B63" w:rsidRPr="008D3607">
        <w:rPr>
          <w:szCs w:val="24"/>
          <w:lang w:val="en-US"/>
        </w:rPr>
        <w:t xml:space="preserve"> = </w:t>
      </w:r>
      <w:r w:rsidR="009F4063" w:rsidRPr="008D3607">
        <w:rPr>
          <w:szCs w:val="24"/>
          <w:lang w:val="en-US"/>
        </w:rPr>
        <w:t>0.13, SE</w:t>
      </w:r>
      <w:r w:rsidR="00FA7B63" w:rsidRPr="008D3607">
        <w:rPr>
          <w:szCs w:val="24"/>
          <w:lang w:val="en-US"/>
        </w:rPr>
        <w:t xml:space="preserve"> </w:t>
      </w:r>
      <w:r w:rsidR="009F4063" w:rsidRPr="008D3607">
        <w:rPr>
          <w:szCs w:val="24"/>
          <w:lang w:val="en-US"/>
        </w:rPr>
        <w:t>=</w:t>
      </w:r>
      <w:r w:rsidR="00FA7B63" w:rsidRPr="008D3607">
        <w:rPr>
          <w:szCs w:val="24"/>
          <w:lang w:val="en-US"/>
        </w:rPr>
        <w:t xml:space="preserve"> </w:t>
      </w:r>
      <w:r w:rsidR="009F4063" w:rsidRPr="008D3607">
        <w:rPr>
          <w:szCs w:val="24"/>
          <w:lang w:val="en-US"/>
        </w:rPr>
        <w:t>0.10, 95% CI</w:t>
      </w:r>
      <w:r w:rsidR="00FA7B63" w:rsidRPr="008D3607">
        <w:rPr>
          <w:szCs w:val="24"/>
          <w:lang w:val="en-US"/>
        </w:rPr>
        <w:t xml:space="preserve"> </w:t>
      </w:r>
      <w:r w:rsidR="009F4063" w:rsidRPr="008D3607">
        <w:rPr>
          <w:szCs w:val="24"/>
          <w:lang w:val="en-US"/>
        </w:rPr>
        <w:t>[−0.07,</w:t>
      </w:r>
      <w:r w:rsidR="00FA7B63" w:rsidRPr="008D3607">
        <w:rPr>
          <w:szCs w:val="24"/>
          <w:lang w:val="en-US"/>
        </w:rPr>
        <w:t xml:space="preserve"> </w:t>
      </w:r>
      <w:r w:rsidR="009F4063" w:rsidRPr="008D3607">
        <w:rPr>
          <w:szCs w:val="24"/>
          <w:lang w:val="en-US"/>
        </w:rPr>
        <w:t xml:space="preserve">0.33]; at moderate </w:t>
      </w:r>
      <w:r w:rsidR="00FA7B63" w:rsidRPr="008D3607">
        <w:rPr>
          <w:szCs w:val="24"/>
          <w:lang w:val="en-US"/>
        </w:rPr>
        <w:t>impulsivity</w:t>
      </w:r>
      <w:r w:rsidR="009F4063" w:rsidRPr="008D3607">
        <w:rPr>
          <w:szCs w:val="24"/>
          <w:lang w:val="en-US"/>
        </w:rPr>
        <w:t xml:space="preserve">, </w:t>
      </w:r>
      <w:r w:rsidR="00FA7B63" w:rsidRPr="008D3607">
        <w:rPr>
          <w:rFonts w:cstheme="minorHAnsi"/>
          <w:szCs w:val="24"/>
          <w:lang w:val="en-US"/>
        </w:rPr>
        <w:t>β</w:t>
      </w:r>
      <w:r w:rsidR="00FA7B63" w:rsidRPr="008D3607">
        <w:rPr>
          <w:szCs w:val="24"/>
          <w:lang w:val="en-US"/>
        </w:rPr>
        <w:t xml:space="preserve"> = </w:t>
      </w:r>
      <w:r w:rsidR="009F4063" w:rsidRPr="008D3607">
        <w:rPr>
          <w:szCs w:val="24"/>
          <w:lang w:val="en-US"/>
        </w:rPr>
        <w:t>0.10, SE</w:t>
      </w:r>
      <w:r w:rsidR="00FA7B63" w:rsidRPr="008D3607">
        <w:rPr>
          <w:szCs w:val="24"/>
          <w:lang w:val="en-US"/>
        </w:rPr>
        <w:t xml:space="preserve"> </w:t>
      </w:r>
      <w:r w:rsidR="009F4063" w:rsidRPr="008D3607">
        <w:rPr>
          <w:szCs w:val="24"/>
          <w:lang w:val="en-US"/>
        </w:rPr>
        <w:t>=</w:t>
      </w:r>
      <w:r w:rsidR="00FA7B63" w:rsidRPr="008D3607">
        <w:rPr>
          <w:szCs w:val="24"/>
          <w:lang w:val="en-US"/>
        </w:rPr>
        <w:t xml:space="preserve"> </w:t>
      </w:r>
      <w:r w:rsidR="009F4063" w:rsidRPr="008D3607">
        <w:rPr>
          <w:szCs w:val="24"/>
          <w:lang w:val="en-US"/>
        </w:rPr>
        <w:t>0.10, 95% CI [−0.09,</w:t>
      </w:r>
      <w:r w:rsidR="00FA7B63" w:rsidRPr="008D3607">
        <w:rPr>
          <w:szCs w:val="24"/>
          <w:lang w:val="en-US"/>
        </w:rPr>
        <w:t xml:space="preserve"> </w:t>
      </w:r>
      <w:r w:rsidR="009F4063" w:rsidRPr="008D3607">
        <w:rPr>
          <w:szCs w:val="24"/>
          <w:lang w:val="en-US"/>
        </w:rPr>
        <w:t xml:space="preserve">0.30]; and at high </w:t>
      </w:r>
      <w:r w:rsidR="00FA7B63" w:rsidRPr="008D3607">
        <w:rPr>
          <w:szCs w:val="24"/>
          <w:lang w:val="en-US"/>
        </w:rPr>
        <w:t>impulsivity</w:t>
      </w:r>
      <w:r w:rsidR="009F4063" w:rsidRPr="008D3607">
        <w:rPr>
          <w:szCs w:val="24"/>
          <w:lang w:val="en-US"/>
        </w:rPr>
        <w:t xml:space="preserve">, </w:t>
      </w:r>
      <w:r w:rsidR="00FA7B63" w:rsidRPr="008D3607">
        <w:rPr>
          <w:rFonts w:cstheme="minorHAnsi"/>
          <w:szCs w:val="24"/>
          <w:lang w:val="en-US"/>
        </w:rPr>
        <w:t>β</w:t>
      </w:r>
      <w:r w:rsidR="00FA7B63" w:rsidRPr="008D3607">
        <w:rPr>
          <w:szCs w:val="24"/>
          <w:lang w:val="en-US"/>
        </w:rPr>
        <w:t xml:space="preserve"> = </w:t>
      </w:r>
      <w:r w:rsidR="009F4063" w:rsidRPr="008D3607">
        <w:rPr>
          <w:szCs w:val="24"/>
          <w:lang w:val="en-US"/>
        </w:rPr>
        <w:t>0.08, SE</w:t>
      </w:r>
      <w:r w:rsidR="00FA7B63" w:rsidRPr="008D3607">
        <w:rPr>
          <w:szCs w:val="24"/>
          <w:lang w:val="en-US"/>
        </w:rPr>
        <w:t xml:space="preserve"> </w:t>
      </w:r>
      <w:r w:rsidR="009F4063" w:rsidRPr="008D3607">
        <w:rPr>
          <w:szCs w:val="24"/>
          <w:lang w:val="en-US"/>
        </w:rPr>
        <w:t>=</w:t>
      </w:r>
      <w:r w:rsidR="00FA7B63" w:rsidRPr="008D3607">
        <w:rPr>
          <w:szCs w:val="24"/>
          <w:lang w:val="en-US"/>
        </w:rPr>
        <w:t xml:space="preserve"> </w:t>
      </w:r>
      <w:r w:rsidR="009F4063" w:rsidRPr="008D3607">
        <w:rPr>
          <w:szCs w:val="24"/>
          <w:lang w:val="en-US"/>
        </w:rPr>
        <w:t>0.10, 95% CI [−0.12,</w:t>
      </w:r>
      <w:r w:rsidR="00FA7B63" w:rsidRPr="008D3607">
        <w:rPr>
          <w:szCs w:val="24"/>
          <w:lang w:val="en-US"/>
        </w:rPr>
        <w:t xml:space="preserve"> </w:t>
      </w:r>
      <w:r w:rsidR="009F4063" w:rsidRPr="008D3607">
        <w:rPr>
          <w:szCs w:val="24"/>
          <w:lang w:val="en-US"/>
        </w:rPr>
        <w:t>0.28].</w:t>
      </w:r>
      <w:r w:rsidR="005E1D9D">
        <w:rPr>
          <w:szCs w:val="24"/>
          <w:lang w:val="en-US"/>
        </w:rPr>
        <w:t xml:space="preserve"> This was also true</w:t>
      </w:r>
      <w:r w:rsidR="00A87C19">
        <w:rPr>
          <w:szCs w:val="24"/>
          <w:lang w:val="en-US"/>
        </w:rPr>
        <w:t xml:space="preserve"> at high levels of compulsivity:</w:t>
      </w:r>
      <w:r w:rsidR="005E1D9D">
        <w:rPr>
          <w:szCs w:val="24"/>
          <w:lang w:val="en-US"/>
        </w:rPr>
        <w:t xml:space="preserve"> </w:t>
      </w:r>
      <w:r w:rsidR="005E1D9D" w:rsidRPr="00AB161C">
        <w:rPr>
          <w:szCs w:val="24"/>
          <w:lang w:val="en-US"/>
        </w:rPr>
        <w:t>A</w:t>
      </w:r>
      <w:r w:rsidR="009F4063" w:rsidRPr="00AB161C">
        <w:rPr>
          <w:szCs w:val="24"/>
          <w:lang w:val="en-US"/>
        </w:rPr>
        <w:t xml:space="preserve">t low </w:t>
      </w:r>
      <w:r w:rsidR="005E1D9D" w:rsidRPr="00AB161C">
        <w:rPr>
          <w:szCs w:val="24"/>
          <w:lang w:val="en-US"/>
        </w:rPr>
        <w:t>impulsivity</w:t>
      </w:r>
      <w:r w:rsidR="009F4063" w:rsidRPr="00AB161C">
        <w:rPr>
          <w:szCs w:val="24"/>
          <w:lang w:val="en-US"/>
        </w:rPr>
        <w:t xml:space="preserve">, the slope was </w:t>
      </w:r>
      <w:r w:rsidR="005E1D9D" w:rsidRPr="00AB161C">
        <w:rPr>
          <w:rFonts w:cstheme="minorHAnsi"/>
          <w:szCs w:val="24"/>
          <w:lang w:val="en-US"/>
        </w:rPr>
        <w:t>β</w:t>
      </w:r>
      <w:r w:rsidR="005E1D9D" w:rsidRPr="00AB161C">
        <w:rPr>
          <w:szCs w:val="24"/>
          <w:lang w:val="en-US"/>
        </w:rPr>
        <w:t xml:space="preserve"> = </w:t>
      </w:r>
      <w:r w:rsidR="009F4063" w:rsidRPr="00AB161C">
        <w:rPr>
          <w:szCs w:val="24"/>
          <w:lang w:val="en-US"/>
        </w:rPr>
        <w:t>0.03, SE</w:t>
      </w:r>
      <w:r w:rsidR="005E1D9D" w:rsidRPr="00AB161C">
        <w:rPr>
          <w:szCs w:val="24"/>
          <w:lang w:val="en-US"/>
        </w:rPr>
        <w:t xml:space="preserve"> </w:t>
      </w:r>
      <w:r w:rsidR="009F4063" w:rsidRPr="00AB161C">
        <w:rPr>
          <w:szCs w:val="24"/>
          <w:lang w:val="en-US"/>
        </w:rPr>
        <w:t>=</w:t>
      </w:r>
      <w:r w:rsidR="005E1D9D" w:rsidRPr="00AB161C">
        <w:rPr>
          <w:szCs w:val="24"/>
          <w:lang w:val="en-US"/>
        </w:rPr>
        <w:t xml:space="preserve"> </w:t>
      </w:r>
      <w:r w:rsidR="009F4063" w:rsidRPr="00AB161C">
        <w:rPr>
          <w:szCs w:val="24"/>
          <w:lang w:val="en-US"/>
        </w:rPr>
        <w:t>0.11, 95% CI [−0.18,</w:t>
      </w:r>
      <w:r w:rsidR="005E1D9D" w:rsidRPr="00AB161C">
        <w:rPr>
          <w:szCs w:val="24"/>
          <w:lang w:val="en-US"/>
        </w:rPr>
        <w:t xml:space="preserve"> </w:t>
      </w:r>
      <w:r w:rsidR="009F4063" w:rsidRPr="00AB161C">
        <w:rPr>
          <w:szCs w:val="24"/>
          <w:lang w:val="en-US"/>
        </w:rPr>
        <w:t xml:space="preserve">0.24]; at moderate </w:t>
      </w:r>
      <w:r w:rsidR="005E1D9D" w:rsidRPr="00AB161C">
        <w:rPr>
          <w:szCs w:val="24"/>
          <w:lang w:val="en-US"/>
        </w:rPr>
        <w:t>impulsivity</w:t>
      </w:r>
      <w:r w:rsidR="009F4063" w:rsidRPr="00AB161C">
        <w:rPr>
          <w:szCs w:val="24"/>
          <w:lang w:val="en-US"/>
        </w:rPr>
        <w:t xml:space="preserve">, </w:t>
      </w:r>
      <w:r w:rsidR="005E1D9D" w:rsidRPr="00AB161C">
        <w:rPr>
          <w:rFonts w:cstheme="minorHAnsi"/>
          <w:szCs w:val="24"/>
          <w:lang w:val="en-US"/>
        </w:rPr>
        <w:t>β</w:t>
      </w:r>
      <w:r w:rsidR="005E1D9D" w:rsidRPr="00AB161C">
        <w:rPr>
          <w:szCs w:val="24"/>
          <w:lang w:val="en-US"/>
        </w:rPr>
        <w:t xml:space="preserve"> = </w:t>
      </w:r>
      <w:r w:rsidR="009F4063" w:rsidRPr="00AB161C">
        <w:rPr>
          <w:szCs w:val="24"/>
          <w:lang w:val="en-US"/>
        </w:rPr>
        <w:t>−0.01, SE</w:t>
      </w:r>
      <w:r w:rsidR="005E1D9D" w:rsidRPr="00AB161C">
        <w:rPr>
          <w:szCs w:val="24"/>
          <w:lang w:val="en-US"/>
        </w:rPr>
        <w:t xml:space="preserve"> </w:t>
      </w:r>
      <w:r w:rsidR="009F4063" w:rsidRPr="00AB161C">
        <w:rPr>
          <w:szCs w:val="24"/>
          <w:lang w:val="en-US"/>
        </w:rPr>
        <w:t>=</w:t>
      </w:r>
      <w:r w:rsidR="005E1D9D" w:rsidRPr="00AB161C">
        <w:rPr>
          <w:szCs w:val="24"/>
          <w:lang w:val="en-US"/>
        </w:rPr>
        <w:t xml:space="preserve"> </w:t>
      </w:r>
      <w:r w:rsidR="009F4063" w:rsidRPr="00AB161C">
        <w:rPr>
          <w:szCs w:val="24"/>
          <w:lang w:val="en-US"/>
        </w:rPr>
        <w:t>0.12</w:t>
      </w:r>
      <w:r w:rsidR="005E1D9D" w:rsidRPr="00AB161C">
        <w:rPr>
          <w:szCs w:val="24"/>
          <w:lang w:val="en-US"/>
        </w:rPr>
        <w:t>, 95% CI [−0.24, 0.22</w:t>
      </w:r>
      <w:r w:rsidR="009F4063" w:rsidRPr="00AB161C">
        <w:rPr>
          <w:szCs w:val="24"/>
          <w:lang w:val="en-US"/>
        </w:rPr>
        <w:t xml:space="preserve">]; and at high </w:t>
      </w:r>
      <w:r w:rsidR="005E1D9D" w:rsidRPr="00AB161C">
        <w:rPr>
          <w:szCs w:val="24"/>
          <w:lang w:val="en-US"/>
        </w:rPr>
        <w:t>impulsivity</w:t>
      </w:r>
      <w:r w:rsidR="009F4063" w:rsidRPr="00AB161C">
        <w:rPr>
          <w:szCs w:val="24"/>
          <w:lang w:val="en-US"/>
        </w:rPr>
        <w:t xml:space="preserve">, </w:t>
      </w:r>
      <w:r w:rsidR="005E1D9D" w:rsidRPr="00AB161C">
        <w:rPr>
          <w:rFonts w:cstheme="minorHAnsi"/>
          <w:szCs w:val="24"/>
          <w:lang w:val="en-US"/>
        </w:rPr>
        <w:t>β</w:t>
      </w:r>
      <w:r w:rsidR="005E1D9D" w:rsidRPr="00AB161C">
        <w:rPr>
          <w:szCs w:val="24"/>
          <w:lang w:val="en-US"/>
        </w:rPr>
        <w:t xml:space="preserve"> = </w:t>
      </w:r>
      <w:r w:rsidR="009F4063" w:rsidRPr="00AB161C">
        <w:rPr>
          <w:szCs w:val="24"/>
          <w:lang w:val="en-US"/>
        </w:rPr>
        <w:t>−0.05, SE</w:t>
      </w:r>
      <w:r w:rsidR="005E1D9D" w:rsidRPr="00AB161C">
        <w:rPr>
          <w:szCs w:val="24"/>
          <w:lang w:val="en-US"/>
        </w:rPr>
        <w:t xml:space="preserve"> </w:t>
      </w:r>
      <w:r w:rsidR="009F4063" w:rsidRPr="00AB161C">
        <w:rPr>
          <w:szCs w:val="24"/>
          <w:lang w:val="en-US"/>
        </w:rPr>
        <w:t>=</w:t>
      </w:r>
      <w:r w:rsidR="005E1D9D" w:rsidRPr="00AB161C">
        <w:rPr>
          <w:szCs w:val="24"/>
          <w:lang w:val="en-US"/>
        </w:rPr>
        <w:t xml:space="preserve"> </w:t>
      </w:r>
      <w:r w:rsidR="009F4063" w:rsidRPr="00AB161C">
        <w:rPr>
          <w:szCs w:val="24"/>
          <w:lang w:val="en-US"/>
        </w:rPr>
        <w:t>0.13, 95% CI [−0.30,</w:t>
      </w:r>
      <w:r w:rsidR="005E1D9D" w:rsidRPr="00AB161C">
        <w:rPr>
          <w:szCs w:val="24"/>
          <w:lang w:val="en-US"/>
        </w:rPr>
        <w:t xml:space="preserve"> </w:t>
      </w:r>
      <w:r w:rsidR="009F4063" w:rsidRPr="00AB161C">
        <w:rPr>
          <w:szCs w:val="24"/>
          <w:lang w:val="en-US"/>
        </w:rPr>
        <w:t>0.20].</w:t>
      </w:r>
    </w:p>
    <w:p w14:paraId="272756D4" w14:textId="17FDA069" w:rsidR="0049727B" w:rsidRPr="00AB161C" w:rsidRDefault="005A4D0E" w:rsidP="009F4063">
      <w:pPr>
        <w:spacing w:line="276" w:lineRule="auto"/>
        <w:jc w:val="both"/>
        <w:rPr>
          <w:szCs w:val="24"/>
          <w:lang w:val="en-US"/>
        </w:rPr>
      </w:pPr>
      <w:r>
        <w:rPr>
          <w:i/>
          <w:szCs w:val="24"/>
          <w:lang w:val="en-US"/>
        </w:rPr>
        <w:lastRenderedPageBreak/>
        <w:t>The effect of co</w:t>
      </w:r>
      <w:r w:rsidRPr="001F1C77">
        <w:rPr>
          <w:i/>
          <w:szCs w:val="24"/>
          <w:lang w:val="en-US"/>
        </w:rPr>
        <w:t>mpul</w:t>
      </w:r>
      <w:r>
        <w:rPr>
          <w:i/>
          <w:szCs w:val="24"/>
          <w:lang w:val="en-US"/>
        </w:rPr>
        <w:t>sivity at different levels of i</w:t>
      </w:r>
      <w:r w:rsidRPr="001F1C77">
        <w:rPr>
          <w:i/>
          <w:szCs w:val="24"/>
          <w:lang w:val="en-US"/>
        </w:rPr>
        <w:t>mpulsivity</w:t>
      </w:r>
      <w:r>
        <w:rPr>
          <w:szCs w:val="24"/>
          <w:lang w:val="en-US"/>
        </w:rPr>
        <w:t xml:space="preserve">. Slopes for the effect of the ERN on enactment were calculated at </w:t>
      </w:r>
      <w:r w:rsidRPr="002B357A">
        <w:rPr>
          <w:szCs w:val="24"/>
          <w:lang w:val="en-US"/>
        </w:rPr>
        <w:t>low (-1 SD below the mean), moderate (mean),</w:t>
      </w:r>
      <w:r>
        <w:rPr>
          <w:szCs w:val="24"/>
          <w:lang w:val="en-US"/>
        </w:rPr>
        <w:t xml:space="preserve"> </w:t>
      </w:r>
      <w:r w:rsidRPr="002B357A">
        <w:rPr>
          <w:szCs w:val="24"/>
          <w:lang w:val="en-US"/>
        </w:rPr>
        <w:t>and high (+1</w:t>
      </w:r>
      <w:r w:rsidR="00930964">
        <w:rPr>
          <w:szCs w:val="24"/>
          <w:lang w:val="en-US"/>
        </w:rPr>
        <w:t xml:space="preserve"> SD above the mean) levels of </w:t>
      </w:r>
      <w:r w:rsidR="00B10D19">
        <w:rPr>
          <w:szCs w:val="24"/>
          <w:lang w:val="en-US"/>
        </w:rPr>
        <w:t>co</w:t>
      </w:r>
      <w:r w:rsidRPr="002B357A">
        <w:rPr>
          <w:szCs w:val="24"/>
          <w:lang w:val="en-US"/>
        </w:rPr>
        <w:t>mpulsivity</w:t>
      </w:r>
      <w:r>
        <w:rPr>
          <w:szCs w:val="24"/>
          <w:lang w:val="en-US"/>
        </w:rPr>
        <w:t>.</w:t>
      </w:r>
      <w:r w:rsidR="00685FB8">
        <w:rPr>
          <w:szCs w:val="24"/>
          <w:lang w:val="en-US"/>
        </w:rPr>
        <w:t xml:space="preserve"> At low levels of impulsivity and low levels of compulsivity, </w:t>
      </w:r>
      <w:r w:rsidR="00685FB8" w:rsidRPr="009F4063">
        <w:rPr>
          <w:szCs w:val="24"/>
          <w:lang w:val="en-US"/>
        </w:rPr>
        <w:t xml:space="preserve">the slope </w:t>
      </w:r>
      <w:r w:rsidR="00685FB8">
        <w:rPr>
          <w:szCs w:val="24"/>
          <w:lang w:val="en-US"/>
        </w:rPr>
        <w:t>of the ERN</w:t>
      </w:r>
      <w:r w:rsidR="00685FB8" w:rsidRPr="009F4063">
        <w:rPr>
          <w:szCs w:val="24"/>
          <w:lang w:val="en-US"/>
        </w:rPr>
        <w:t xml:space="preserve"> </w:t>
      </w:r>
      <w:r w:rsidR="00685FB8">
        <w:rPr>
          <w:szCs w:val="24"/>
          <w:lang w:val="en-US"/>
        </w:rPr>
        <w:t xml:space="preserve">was positive and significant, </w:t>
      </w:r>
      <w:r w:rsidR="00685FB8" w:rsidRPr="00DD4D28">
        <w:rPr>
          <w:rFonts w:cstheme="minorHAnsi"/>
          <w:szCs w:val="24"/>
          <w:lang w:val="en-US"/>
        </w:rPr>
        <w:t>β</w:t>
      </w:r>
      <w:r w:rsidR="00685FB8">
        <w:rPr>
          <w:szCs w:val="24"/>
          <w:lang w:val="en-US"/>
        </w:rPr>
        <w:t xml:space="preserve"> </w:t>
      </w:r>
      <w:r w:rsidR="00685FB8" w:rsidRPr="009F4063">
        <w:rPr>
          <w:szCs w:val="24"/>
          <w:lang w:val="en-US"/>
        </w:rPr>
        <w:t>=</w:t>
      </w:r>
      <w:r w:rsidR="00685FB8">
        <w:rPr>
          <w:szCs w:val="24"/>
          <w:lang w:val="en-US"/>
        </w:rPr>
        <w:t xml:space="preserve"> </w:t>
      </w:r>
      <w:r w:rsidR="00685FB8" w:rsidRPr="009F4063">
        <w:rPr>
          <w:szCs w:val="24"/>
          <w:lang w:val="en-US"/>
        </w:rPr>
        <w:t>0.23, SE</w:t>
      </w:r>
      <w:r w:rsidR="00685FB8">
        <w:rPr>
          <w:szCs w:val="24"/>
          <w:lang w:val="en-US"/>
        </w:rPr>
        <w:t xml:space="preserve"> </w:t>
      </w:r>
      <w:r w:rsidR="00685FB8" w:rsidRPr="009F4063">
        <w:rPr>
          <w:szCs w:val="24"/>
          <w:lang w:val="en-US"/>
        </w:rPr>
        <w:t>=</w:t>
      </w:r>
      <w:r w:rsidR="00685FB8">
        <w:rPr>
          <w:szCs w:val="24"/>
          <w:lang w:val="en-US"/>
        </w:rPr>
        <w:t xml:space="preserve"> </w:t>
      </w:r>
      <w:r w:rsidR="00685FB8" w:rsidRPr="009F4063">
        <w:rPr>
          <w:szCs w:val="24"/>
          <w:lang w:val="en-US"/>
        </w:rPr>
        <w:t xml:space="preserve">0.11, 95% CI </w:t>
      </w:r>
      <w:r w:rsidR="00685FB8">
        <w:rPr>
          <w:szCs w:val="24"/>
          <w:lang w:val="en-US"/>
        </w:rPr>
        <w:t>[0.01</w:t>
      </w:r>
      <w:r w:rsidR="00685FB8" w:rsidRPr="009F4063">
        <w:rPr>
          <w:szCs w:val="24"/>
          <w:lang w:val="en-US"/>
        </w:rPr>
        <w:t>,</w:t>
      </w:r>
      <w:r w:rsidR="00685FB8">
        <w:rPr>
          <w:szCs w:val="24"/>
          <w:lang w:val="en-US"/>
        </w:rPr>
        <w:t xml:space="preserve"> </w:t>
      </w:r>
      <w:r w:rsidR="00685FB8" w:rsidRPr="009F4063">
        <w:rPr>
          <w:szCs w:val="24"/>
          <w:lang w:val="en-US"/>
        </w:rPr>
        <w:t xml:space="preserve">0.45], indicating that as </w:t>
      </w:r>
      <w:r w:rsidR="00685FB8">
        <w:rPr>
          <w:szCs w:val="24"/>
          <w:lang w:val="en-US"/>
        </w:rPr>
        <w:t xml:space="preserve">the ERN decreased (indicated by more positive values), the </w:t>
      </w:r>
      <w:proofErr w:type="gramStart"/>
      <w:r w:rsidR="00685FB8">
        <w:rPr>
          <w:szCs w:val="24"/>
          <w:lang w:val="en-US"/>
        </w:rPr>
        <w:t>amount</w:t>
      </w:r>
      <w:proofErr w:type="gramEnd"/>
      <w:r w:rsidR="00685FB8">
        <w:rPr>
          <w:szCs w:val="24"/>
          <w:lang w:val="en-US"/>
        </w:rPr>
        <w:t xml:space="preserve"> of enactments</w:t>
      </w:r>
      <w:r w:rsidR="00685FB8" w:rsidRPr="009F4063">
        <w:rPr>
          <w:szCs w:val="24"/>
          <w:lang w:val="en-US"/>
        </w:rPr>
        <w:t xml:space="preserve"> significantly increased.</w:t>
      </w:r>
      <w:r w:rsidR="00B1038C">
        <w:rPr>
          <w:szCs w:val="24"/>
          <w:lang w:val="en-US"/>
        </w:rPr>
        <w:t xml:space="preserve"> The slope was non-significant at moderate (</w:t>
      </w:r>
      <w:r w:rsidR="00B1038C" w:rsidRPr="008D3607">
        <w:rPr>
          <w:rFonts w:cstheme="minorHAnsi"/>
          <w:szCs w:val="24"/>
          <w:lang w:val="en-US"/>
        </w:rPr>
        <w:t>β</w:t>
      </w:r>
      <w:r w:rsidR="00B1038C" w:rsidRPr="008D3607">
        <w:rPr>
          <w:szCs w:val="24"/>
          <w:lang w:val="en-US"/>
        </w:rPr>
        <w:t xml:space="preserve"> = 0.13, SE = 0.10, 95% CI [−0.07, 0.33]</w:t>
      </w:r>
      <w:r w:rsidR="00B1038C">
        <w:rPr>
          <w:szCs w:val="24"/>
          <w:lang w:val="en-US"/>
        </w:rPr>
        <w:t xml:space="preserve">) and high levels of compulsivity </w:t>
      </w:r>
      <w:r w:rsidR="009905DF">
        <w:rPr>
          <w:szCs w:val="24"/>
          <w:lang w:val="en-US"/>
        </w:rPr>
        <w:t>(</w:t>
      </w:r>
      <w:r w:rsidR="00046341" w:rsidRPr="00AB161C">
        <w:rPr>
          <w:rFonts w:cstheme="minorHAnsi"/>
          <w:szCs w:val="24"/>
          <w:lang w:val="en-US"/>
        </w:rPr>
        <w:t>β</w:t>
      </w:r>
      <w:r w:rsidR="00046341" w:rsidRPr="00AB161C">
        <w:rPr>
          <w:szCs w:val="24"/>
          <w:lang w:val="en-US"/>
        </w:rPr>
        <w:t xml:space="preserve"> = 0.03, SE = 0.11, 95% CI [−0.18, 0.24]</w:t>
      </w:r>
      <w:r w:rsidR="009905DF">
        <w:rPr>
          <w:szCs w:val="24"/>
          <w:lang w:val="en-US"/>
        </w:rPr>
        <w:t>).</w:t>
      </w:r>
      <w:r w:rsidR="00046341">
        <w:rPr>
          <w:szCs w:val="24"/>
          <w:lang w:val="en-US"/>
        </w:rPr>
        <w:t xml:space="preserve"> </w:t>
      </w:r>
      <w:r w:rsidR="009E7DE5" w:rsidRPr="009E7DE5">
        <w:rPr>
          <w:szCs w:val="24"/>
          <w:lang w:val="en-US"/>
        </w:rPr>
        <w:t xml:space="preserve">At moderate levels of </w:t>
      </w:r>
      <w:r w:rsidR="009E7DE5">
        <w:rPr>
          <w:szCs w:val="24"/>
          <w:lang w:val="en-US"/>
        </w:rPr>
        <w:t>impulsivity</w:t>
      </w:r>
      <w:r w:rsidR="009E7DE5" w:rsidRPr="009E7DE5">
        <w:rPr>
          <w:szCs w:val="24"/>
          <w:lang w:val="en-US"/>
        </w:rPr>
        <w:t xml:space="preserve">, the slopes of </w:t>
      </w:r>
      <w:r w:rsidR="009E7DE5">
        <w:rPr>
          <w:szCs w:val="24"/>
          <w:lang w:val="en-US"/>
        </w:rPr>
        <w:t>the ERN</w:t>
      </w:r>
      <w:r w:rsidR="009E7DE5" w:rsidRPr="009E7DE5">
        <w:rPr>
          <w:szCs w:val="24"/>
          <w:lang w:val="en-US"/>
        </w:rPr>
        <w:t xml:space="preserve"> were non-significant across all levels of </w:t>
      </w:r>
      <w:r w:rsidR="007E6319">
        <w:rPr>
          <w:szCs w:val="24"/>
          <w:lang w:val="en-US"/>
        </w:rPr>
        <w:t>compulsivity:</w:t>
      </w:r>
      <w:r w:rsidR="009E7DE5">
        <w:rPr>
          <w:szCs w:val="24"/>
          <w:lang w:val="en-US"/>
        </w:rPr>
        <w:t xml:space="preserve"> </w:t>
      </w:r>
      <w:r w:rsidR="002E7BC8">
        <w:rPr>
          <w:szCs w:val="24"/>
          <w:lang w:val="en-US"/>
        </w:rPr>
        <w:t xml:space="preserve">At low compulsivity, the slope was </w:t>
      </w:r>
      <w:r w:rsidR="002E7BC8" w:rsidRPr="00DD4D28">
        <w:rPr>
          <w:rFonts w:cstheme="minorHAnsi"/>
          <w:szCs w:val="24"/>
          <w:lang w:val="en-US"/>
        </w:rPr>
        <w:t>β</w:t>
      </w:r>
      <w:r w:rsidR="002E7BC8" w:rsidRPr="00004767">
        <w:rPr>
          <w:szCs w:val="24"/>
          <w:lang w:val="en-US"/>
        </w:rPr>
        <w:t xml:space="preserve"> =</w:t>
      </w:r>
      <w:r w:rsidR="002E7BC8">
        <w:rPr>
          <w:szCs w:val="24"/>
          <w:lang w:val="en-US"/>
        </w:rPr>
        <w:t xml:space="preserve"> </w:t>
      </w:r>
      <w:r w:rsidR="002E7BC8" w:rsidRPr="00004767">
        <w:rPr>
          <w:szCs w:val="24"/>
          <w:lang w:val="en-US"/>
        </w:rPr>
        <w:t>0.22</w:t>
      </w:r>
      <w:r w:rsidR="002E7BC8">
        <w:rPr>
          <w:szCs w:val="24"/>
          <w:lang w:val="en-US"/>
        </w:rPr>
        <w:t xml:space="preserve">, </w:t>
      </w:r>
      <w:r w:rsidR="002E7BC8" w:rsidRPr="00004767">
        <w:rPr>
          <w:szCs w:val="24"/>
          <w:lang w:val="en-US"/>
        </w:rPr>
        <w:t>SE</w:t>
      </w:r>
      <w:r w:rsidR="002E7BC8">
        <w:rPr>
          <w:szCs w:val="24"/>
          <w:lang w:val="en-US"/>
        </w:rPr>
        <w:t xml:space="preserve"> </w:t>
      </w:r>
      <w:r w:rsidR="002E7BC8" w:rsidRPr="00004767">
        <w:rPr>
          <w:szCs w:val="24"/>
          <w:lang w:val="en-US"/>
        </w:rPr>
        <w:t>=</w:t>
      </w:r>
      <w:r w:rsidR="002E7BC8">
        <w:rPr>
          <w:szCs w:val="24"/>
          <w:lang w:val="en-US"/>
        </w:rPr>
        <w:t xml:space="preserve"> </w:t>
      </w:r>
      <w:r w:rsidR="002E7BC8" w:rsidRPr="00004767">
        <w:rPr>
          <w:szCs w:val="24"/>
          <w:lang w:val="en-US"/>
        </w:rPr>
        <w:t>0.11, 95% CI</w:t>
      </w:r>
      <w:r w:rsidR="002E7BC8">
        <w:rPr>
          <w:szCs w:val="24"/>
          <w:lang w:val="en-US"/>
        </w:rPr>
        <w:t xml:space="preserve"> [−0.01</w:t>
      </w:r>
      <w:r w:rsidR="002E7BC8" w:rsidRPr="00004767">
        <w:rPr>
          <w:szCs w:val="24"/>
          <w:lang w:val="en-US"/>
        </w:rPr>
        <w:t>,</w:t>
      </w:r>
      <w:r w:rsidR="002E7BC8">
        <w:rPr>
          <w:szCs w:val="24"/>
          <w:lang w:val="en-US"/>
        </w:rPr>
        <w:t xml:space="preserve"> </w:t>
      </w:r>
      <w:r w:rsidR="002E7BC8" w:rsidRPr="00004767">
        <w:rPr>
          <w:szCs w:val="24"/>
          <w:lang w:val="en-US"/>
        </w:rPr>
        <w:t>0.44]</w:t>
      </w:r>
      <w:r w:rsidR="002E7BC8">
        <w:rPr>
          <w:szCs w:val="24"/>
          <w:lang w:val="en-US"/>
        </w:rPr>
        <w:t>; at moderate compulsivity</w:t>
      </w:r>
      <w:r w:rsidR="0049727B">
        <w:rPr>
          <w:szCs w:val="24"/>
          <w:lang w:val="en-US"/>
        </w:rPr>
        <w:t xml:space="preserve">, </w:t>
      </w:r>
      <w:r w:rsidR="0049727B" w:rsidRPr="008D3607">
        <w:rPr>
          <w:rFonts w:cstheme="minorHAnsi"/>
          <w:szCs w:val="24"/>
          <w:lang w:val="en-US"/>
        </w:rPr>
        <w:t>β</w:t>
      </w:r>
      <w:r w:rsidR="0049727B" w:rsidRPr="008D3607">
        <w:rPr>
          <w:szCs w:val="24"/>
          <w:lang w:val="en-US"/>
        </w:rPr>
        <w:t xml:space="preserve"> = 0.10, SE = 0.10, 95% CI [−0.09, 0.30]</w:t>
      </w:r>
      <w:r w:rsidR="0049727B">
        <w:rPr>
          <w:szCs w:val="24"/>
          <w:lang w:val="en-US"/>
        </w:rPr>
        <w:t xml:space="preserve">; and at high levels, </w:t>
      </w:r>
      <w:r w:rsidR="0049727B" w:rsidRPr="00AB161C">
        <w:rPr>
          <w:rFonts w:cstheme="minorHAnsi"/>
          <w:szCs w:val="24"/>
          <w:lang w:val="en-US"/>
        </w:rPr>
        <w:t>β</w:t>
      </w:r>
      <w:r w:rsidR="0049727B" w:rsidRPr="00AB161C">
        <w:rPr>
          <w:szCs w:val="24"/>
          <w:lang w:val="en-US"/>
        </w:rPr>
        <w:t xml:space="preserve"> = −0.01, SE = 0.12, 95% CI [−0.24, 0.22]</w:t>
      </w:r>
      <w:r w:rsidR="0049727B">
        <w:rPr>
          <w:szCs w:val="24"/>
          <w:lang w:val="en-US"/>
        </w:rPr>
        <w:t>.</w:t>
      </w:r>
      <w:r w:rsidR="005E04F1">
        <w:rPr>
          <w:szCs w:val="24"/>
          <w:lang w:val="en-US"/>
        </w:rPr>
        <w:t xml:space="preserve"> </w:t>
      </w:r>
      <w:r w:rsidR="0049727B">
        <w:rPr>
          <w:szCs w:val="24"/>
          <w:lang w:val="en-US"/>
        </w:rPr>
        <w:t xml:space="preserve">At high levels of impulsivity, this was also true: </w:t>
      </w:r>
      <w:r w:rsidR="001A23E2">
        <w:rPr>
          <w:szCs w:val="24"/>
          <w:lang w:val="en-US"/>
        </w:rPr>
        <w:t>all slopes were non-significant:</w:t>
      </w:r>
      <w:r w:rsidR="0049727B">
        <w:rPr>
          <w:szCs w:val="24"/>
          <w:lang w:val="en-US"/>
        </w:rPr>
        <w:t xml:space="preserve"> A</w:t>
      </w:r>
      <w:r w:rsidR="00F54432">
        <w:rPr>
          <w:szCs w:val="24"/>
          <w:lang w:val="en-US"/>
        </w:rPr>
        <w:t>t</w:t>
      </w:r>
      <w:r w:rsidR="0049727B">
        <w:rPr>
          <w:szCs w:val="24"/>
          <w:lang w:val="en-US"/>
        </w:rPr>
        <w:t xml:space="preserve"> low compulsivity, </w:t>
      </w:r>
      <w:r w:rsidR="0049727B" w:rsidRPr="00DD4D28">
        <w:rPr>
          <w:rFonts w:cstheme="minorHAnsi"/>
          <w:szCs w:val="24"/>
          <w:lang w:val="en-US"/>
        </w:rPr>
        <w:t>β</w:t>
      </w:r>
      <w:r w:rsidR="0049727B">
        <w:rPr>
          <w:szCs w:val="24"/>
          <w:lang w:val="en-US"/>
        </w:rPr>
        <w:t xml:space="preserve"> </w:t>
      </w:r>
      <w:r w:rsidR="0049727B" w:rsidRPr="00004767">
        <w:rPr>
          <w:szCs w:val="24"/>
          <w:lang w:val="en-US"/>
        </w:rPr>
        <w:t>=</w:t>
      </w:r>
      <w:r w:rsidR="0049727B">
        <w:rPr>
          <w:szCs w:val="24"/>
          <w:lang w:val="en-US"/>
        </w:rPr>
        <w:t xml:space="preserve"> </w:t>
      </w:r>
      <w:r w:rsidR="0049727B" w:rsidRPr="00004767">
        <w:rPr>
          <w:szCs w:val="24"/>
          <w:lang w:val="en-US"/>
        </w:rPr>
        <w:t>0.21, SE</w:t>
      </w:r>
      <w:r w:rsidR="0049727B">
        <w:rPr>
          <w:szCs w:val="24"/>
          <w:lang w:val="en-US"/>
        </w:rPr>
        <w:t xml:space="preserve"> </w:t>
      </w:r>
      <w:r w:rsidR="0049727B" w:rsidRPr="00004767">
        <w:rPr>
          <w:szCs w:val="24"/>
          <w:lang w:val="en-US"/>
        </w:rPr>
        <w:t>=</w:t>
      </w:r>
      <w:r w:rsidR="0049727B">
        <w:rPr>
          <w:szCs w:val="24"/>
          <w:lang w:val="en-US"/>
        </w:rPr>
        <w:t xml:space="preserve"> 0.11, 95% CI [−0.01</w:t>
      </w:r>
      <w:r w:rsidR="0049727B" w:rsidRPr="00004767">
        <w:rPr>
          <w:szCs w:val="24"/>
          <w:lang w:val="en-US"/>
        </w:rPr>
        <w:t>,</w:t>
      </w:r>
      <w:r w:rsidR="0049727B">
        <w:rPr>
          <w:szCs w:val="24"/>
          <w:lang w:val="en-US"/>
        </w:rPr>
        <w:t xml:space="preserve"> </w:t>
      </w:r>
      <w:r w:rsidR="0049727B" w:rsidRPr="00004767">
        <w:rPr>
          <w:szCs w:val="24"/>
          <w:lang w:val="en-US"/>
        </w:rPr>
        <w:t>0.43]</w:t>
      </w:r>
      <w:r w:rsidR="0049727B">
        <w:rPr>
          <w:szCs w:val="24"/>
          <w:lang w:val="en-US"/>
        </w:rPr>
        <w:t xml:space="preserve">; at moderate compulsivity, </w:t>
      </w:r>
      <w:r w:rsidR="0049727B" w:rsidRPr="008D3607">
        <w:rPr>
          <w:rFonts w:cstheme="minorHAnsi"/>
          <w:szCs w:val="24"/>
          <w:lang w:val="en-US"/>
        </w:rPr>
        <w:t>β</w:t>
      </w:r>
      <w:r w:rsidR="0049727B" w:rsidRPr="008D3607">
        <w:rPr>
          <w:szCs w:val="24"/>
          <w:lang w:val="en-US"/>
        </w:rPr>
        <w:t xml:space="preserve"> = 0.08, SE = 0.10, 95% CI [−0.12, 0.28]</w:t>
      </w:r>
      <w:r w:rsidR="0049727B">
        <w:rPr>
          <w:szCs w:val="24"/>
          <w:lang w:val="en-US"/>
        </w:rPr>
        <w:t xml:space="preserve">; at high compulsivity </w:t>
      </w:r>
      <w:r w:rsidR="0049727B" w:rsidRPr="00AB161C">
        <w:rPr>
          <w:rFonts w:cstheme="minorHAnsi"/>
          <w:szCs w:val="24"/>
          <w:lang w:val="en-US"/>
        </w:rPr>
        <w:t>β</w:t>
      </w:r>
      <w:r w:rsidR="0049727B" w:rsidRPr="00AB161C">
        <w:rPr>
          <w:szCs w:val="24"/>
          <w:lang w:val="en-US"/>
        </w:rPr>
        <w:t xml:space="preserve"> = −0.05, SE = 0.13, 95% CI [−0.30, 0.20]</w:t>
      </w:r>
      <w:r w:rsidR="0049727B">
        <w:rPr>
          <w:szCs w:val="24"/>
          <w:lang w:val="en-US"/>
        </w:rPr>
        <w:t>.</w:t>
      </w:r>
    </w:p>
    <w:p w14:paraId="3630E870" w14:textId="0615D87D" w:rsidR="002D099E" w:rsidRPr="00B7787E" w:rsidRDefault="008217FE" w:rsidP="002D099E">
      <w:pPr>
        <w:spacing w:line="276" w:lineRule="auto"/>
        <w:jc w:val="both"/>
        <w:rPr>
          <w:szCs w:val="24"/>
          <w:lang w:val="en-US"/>
        </w:rPr>
      </w:pPr>
      <w:r>
        <w:rPr>
          <w:i/>
          <w:szCs w:val="24"/>
          <w:lang w:val="en-US"/>
        </w:rPr>
        <w:t>No difference</w:t>
      </w:r>
      <w:r w:rsidR="00AC662B" w:rsidRPr="008217FE">
        <w:rPr>
          <w:i/>
          <w:szCs w:val="24"/>
          <w:lang w:val="en-US"/>
        </w:rPr>
        <w:t xml:space="preserve"> between motivational contexts</w:t>
      </w:r>
      <w:r w:rsidRPr="008217FE">
        <w:rPr>
          <w:i/>
          <w:szCs w:val="24"/>
          <w:lang w:val="en-US"/>
        </w:rPr>
        <w:t>.</w:t>
      </w:r>
      <w:r>
        <w:rPr>
          <w:b/>
          <w:szCs w:val="24"/>
          <w:lang w:val="en-US"/>
        </w:rPr>
        <w:t xml:space="preserve"> </w:t>
      </w:r>
      <w:r w:rsidR="00C732E8">
        <w:rPr>
          <w:szCs w:val="24"/>
          <w:lang w:val="en-US"/>
        </w:rPr>
        <w:t>Results did not differ between gain and loss contexts.</w:t>
      </w:r>
      <w:r w:rsidR="00745465">
        <w:rPr>
          <w:szCs w:val="24"/>
          <w:lang w:val="en-US"/>
        </w:rPr>
        <w:t xml:space="preserve"> </w:t>
      </w:r>
      <w:r w:rsidR="00DE1DA1">
        <w:rPr>
          <w:szCs w:val="24"/>
          <w:lang w:val="en-US"/>
        </w:rPr>
        <w:t>To analyze the gain context, w</w:t>
      </w:r>
      <w:r w:rsidR="002D099E" w:rsidRPr="002D099E">
        <w:rPr>
          <w:szCs w:val="24"/>
          <w:lang w:val="en-US"/>
        </w:rPr>
        <w:t xml:space="preserve">e fitted a logistic mixed model (estimated using ML and BOBYQA optimizer) to predict enactment with </w:t>
      </w:r>
      <w:r w:rsidR="007D29D7">
        <w:rPr>
          <w:szCs w:val="24"/>
          <w:lang w:val="en-US"/>
        </w:rPr>
        <w:t>desire strength</w:t>
      </w:r>
      <w:r w:rsidR="002D099E" w:rsidRPr="002D099E">
        <w:rPr>
          <w:szCs w:val="24"/>
          <w:lang w:val="en-US"/>
        </w:rPr>
        <w:t>,</w:t>
      </w:r>
      <w:r w:rsidR="007D29D7">
        <w:rPr>
          <w:szCs w:val="24"/>
          <w:lang w:val="en-US"/>
        </w:rPr>
        <w:t xml:space="preserve"> conflict strength</w:t>
      </w:r>
      <w:r w:rsidR="002D099E" w:rsidRPr="002D099E">
        <w:rPr>
          <w:szCs w:val="24"/>
          <w:lang w:val="en-US"/>
        </w:rPr>
        <w:t>, ERN</w:t>
      </w:r>
      <w:r w:rsidR="007D29D7">
        <w:rPr>
          <w:szCs w:val="24"/>
          <w:lang w:val="en-US"/>
        </w:rPr>
        <w:t xml:space="preserve"> </w:t>
      </w:r>
      <w:r w:rsidR="002D099E" w:rsidRPr="002D099E">
        <w:rPr>
          <w:szCs w:val="24"/>
          <w:lang w:val="en-US"/>
        </w:rPr>
        <w:t>gain, Imp</w:t>
      </w:r>
      <w:r w:rsidR="007D29D7">
        <w:rPr>
          <w:szCs w:val="24"/>
          <w:lang w:val="en-US"/>
        </w:rPr>
        <w:t xml:space="preserve">ulsivity and Compulsivity (formula: enactment ~ desire </w:t>
      </w:r>
      <w:r w:rsidR="002D099E" w:rsidRPr="002D099E">
        <w:rPr>
          <w:szCs w:val="24"/>
          <w:lang w:val="en-US"/>
        </w:rPr>
        <w:t>strength + co</w:t>
      </w:r>
      <w:r w:rsidR="007D29D7">
        <w:rPr>
          <w:szCs w:val="24"/>
          <w:lang w:val="en-US"/>
        </w:rPr>
        <w:t>nflict strength</w:t>
      </w:r>
      <w:r w:rsidR="002D099E" w:rsidRPr="002D099E">
        <w:rPr>
          <w:szCs w:val="24"/>
          <w:lang w:val="en-US"/>
        </w:rPr>
        <w:t xml:space="preserve"> + ERN</w:t>
      </w:r>
      <w:r w:rsidR="007D29D7">
        <w:rPr>
          <w:szCs w:val="24"/>
          <w:lang w:val="en-US"/>
        </w:rPr>
        <w:t xml:space="preserve"> </w:t>
      </w:r>
      <w:r w:rsidR="002D099E" w:rsidRPr="002D099E">
        <w:rPr>
          <w:szCs w:val="24"/>
          <w:lang w:val="en-US"/>
        </w:rPr>
        <w:t>gain +</w:t>
      </w:r>
      <w:r w:rsidR="007D29D7">
        <w:rPr>
          <w:szCs w:val="24"/>
          <w:lang w:val="en-US"/>
        </w:rPr>
        <w:t xml:space="preserve"> </w:t>
      </w:r>
      <w:r w:rsidR="00DC0BC1">
        <w:rPr>
          <w:szCs w:val="24"/>
          <w:lang w:val="en-US"/>
        </w:rPr>
        <w:t xml:space="preserve">ERN </w:t>
      </w:r>
      <w:proofErr w:type="spellStart"/>
      <w:proofErr w:type="gramStart"/>
      <w:r w:rsidR="00DC0BC1">
        <w:rPr>
          <w:szCs w:val="24"/>
          <w:lang w:val="en-US"/>
        </w:rPr>
        <w:t>gain:impulsivity</w:t>
      </w:r>
      <w:proofErr w:type="gramEnd"/>
      <w:r w:rsidR="00DC0BC1">
        <w:rPr>
          <w:szCs w:val="24"/>
          <w:lang w:val="en-US"/>
        </w:rPr>
        <w:t>:c</w:t>
      </w:r>
      <w:r w:rsidR="007D29D7" w:rsidRPr="007D29D7">
        <w:rPr>
          <w:szCs w:val="24"/>
          <w:lang w:val="en-US"/>
        </w:rPr>
        <w:t>ompulsivity</w:t>
      </w:r>
      <w:proofErr w:type="spellEnd"/>
      <w:r w:rsidR="002D099E" w:rsidRPr="002D099E">
        <w:rPr>
          <w:szCs w:val="24"/>
          <w:lang w:val="en-US"/>
        </w:rPr>
        <w:t xml:space="preserve">). The model included </w:t>
      </w:r>
      <w:r w:rsidR="00176800">
        <w:rPr>
          <w:szCs w:val="24"/>
          <w:lang w:val="en-US"/>
        </w:rPr>
        <w:t>desire and conflict strength</w:t>
      </w:r>
      <w:r w:rsidR="00176800" w:rsidRPr="002D099E">
        <w:rPr>
          <w:szCs w:val="24"/>
          <w:lang w:val="en-US"/>
        </w:rPr>
        <w:t xml:space="preserve"> </w:t>
      </w:r>
      <w:r w:rsidR="002D099E" w:rsidRPr="002D099E">
        <w:rPr>
          <w:szCs w:val="24"/>
          <w:lang w:val="en-US"/>
        </w:rPr>
        <w:t xml:space="preserve">as random effects (formula: ~1 + </w:t>
      </w:r>
      <w:r w:rsidR="00176800">
        <w:rPr>
          <w:szCs w:val="24"/>
          <w:lang w:val="en-US"/>
        </w:rPr>
        <w:t>desire strength</w:t>
      </w:r>
      <w:r w:rsidR="00176800" w:rsidRPr="002D099E">
        <w:rPr>
          <w:szCs w:val="24"/>
          <w:lang w:val="en-US"/>
        </w:rPr>
        <w:t xml:space="preserve"> </w:t>
      </w:r>
      <w:r w:rsidR="002D099E" w:rsidRPr="002D099E">
        <w:rPr>
          <w:szCs w:val="24"/>
          <w:lang w:val="en-US"/>
        </w:rPr>
        <w:t>+</w:t>
      </w:r>
      <w:r w:rsidR="00176800">
        <w:rPr>
          <w:szCs w:val="24"/>
          <w:lang w:val="en-US"/>
        </w:rPr>
        <w:t xml:space="preserve"> conflict strength</w:t>
      </w:r>
      <w:r w:rsidR="002D099E" w:rsidRPr="002D099E">
        <w:rPr>
          <w:szCs w:val="24"/>
          <w:lang w:val="en-US"/>
        </w:rPr>
        <w:t xml:space="preserve"> | </w:t>
      </w:r>
      <w:r w:rsidR="00BE31A0">
        <w:rPr>
          <w:szCs w:val="24"/>
          <w:lang w:val="en-US"/>
        </w:rPr>
        <w:t>participant</w:t>
      </w:r>
      <w:r w:rsidR="002D099E" w:rsidRPr="002D099E">
        <w:rPr>
          <w:szCs w:val="24"/>
          <w:lang w:val="en-US"/>
        </w:rPr>
        <w:t xml:space="preserve">). The model's total explanatory power </w:t>
      </w:r>
      <w:r w:rsidR="00153378">
        <w:rPr>
          <w:szCs w:val="24"/>
          <w:lang w:val="en-US"/>
        </w:rPr>
        <w:t>was</w:t>
      </w:r>
      <w:r w:rsidR="002D099E" w:rsidRPr="002D099E">
        <w:rPr>
          <w:szCs w:val="24"/>
          <w:lang w:val="en-US"/>
        </w:rPr>
        <w:t xml:space="preserve"> substantial (conditional R</w:t>
      </w:r>
      <w:r w:rsidR="002D099E" w:rsidRPr="00C4156A">
        <w:rPr>
          <w:szCs w:val="24"/>
          <w:vertAlign w:val="superscript"/>
          <w:lang w:val="en-US"/>
        </w:rPr>
        <w:t>2</w:t>
      </w:r>
      <w:r w:rsidR="002D099E" w:rsidRPr="002D099E">
        <w:rPr>
          <w:szCs w:val="24"/>
          <w:lang w:val="en-US"/>
        </w:rPr>
        <w:t xml:space="preserve"> = 0.78) and the part</w:t>
      </w:r>
      <w:r w:rsidR="00C4156A">
        <w:rPr>
          <w:szCs w:val="24"/>
          <w:lang w:val="en-US"/>
        </w:rPr>
        <w:t xml:space="preserve"> </w:t>
      </w:r>
      <w:r w:rsidR="002D099E" w:rsidRPr="002D099E">
        <w:rPr>
          <w:szCs w:val="24"/>
          <w:lang w:val="en-US"/>
        </w:rPr>
        <w:t>related to the fixed effects alone (marginal R</w:t>
      </w:r>
      <w:r w:rsidR="002D099E" w:rsidRPr="00C4156A">
        <w:rPr>
          <w:szCs w:val="24"/>
          <w:vertAlign w:val="superscript"/>
          <w:lang w:val="en-US"/>
        </w:rPr>
        <w:t>2</w:t>
      </w:r>
      <w:r w:rsidR="002D099E" w:rsidRPr="002D099E">
        <w:rPr>
          <w:szCs w:val="24"/>
          <w:lang w:val="en-US"/>
        </w:rPr>
        <w:t xml:space="preserve">) </w:t>
      </w:r>
      <w:r w:rsidR="00C4156A">
        <w:rPr>
          <w:szCs w:val="24"/>
          <w:lang w:val="en-US"/>
        </w:rPr>
        <w:t>was</w:t>
      </w:r>
      <w:r w:rsidR="002D099E" w:rsidRPr="002D099E">
        <w:rPr>
          <w:szCs w:val="24"/>
          <w:lang w:val="en-US"/>
        </w:rPr>
        <w:t xml:space="preserve"> of 0.66. The model's int</w:t>
      </w:r>
      <w:r w:rsidR="00C4156A">
        <w:rPr>
          <w:szCs w:val="24"/>
          <w:lang w:val="en-US"/>
        </w:rPr>
        <w:t>ercept, corresponding to desire strength</w:t>
      </w:r>
      <w:r w:rsidR="002D099E" w:rsidRPr="002D099E">
        <w:rPr>
          <w:szCs w:val="24"/>
          <w:lang w:val="en-US"/>
        </w:rPr>
        <w:t xml:space="preserve"> = 0,</w:t>
      </w:r>
      <w:r w:rsidR="00C4156A">
        <w:rPr>
          <w:szCs w:val="24"/>
          <w:lang w:val="en-US"/>
        </w:rPr>
        <w:t xml:space="preserve"> conflict strength</w:t>
      </w:r>
      <w:r w:rsidR="002D099E" w:rsidRPr="002D099E">
        <w:rPr>
          <w:szCs w:val="24"/>
          <w:lang w:val="en-US"/>
        </w:rPr>
        <w:t xml:space="preserve"> = 0, ERN</w:t>
      </w:r>
      <w:r w:rsidR="00C4156A">
        <w:rPr>
          <w:szCs w:val="24"/>
          <w:lang w:val="en-US"/>
        </w:rPr>
        <w:t xml:space="preserve"> </w:t>
      </w:r>
      <w:r w:rsidR="002D099E" w:rsidRPr="002D099E">
        <w:rPr>
          <w:szCs w:val="24"/>
          <w:lang w:val="en-US"/>
        </w:rPr>
        <w:t xml:space="preserve">gain = 0, </w:t>
      </w:r>
      <w:r w:rsidR="00C4156A">
        <w:rPr>
          <w:szCs w:val="24"/>
          <w:lang w:val="en-US"/>
        </w:rPr>
        <w:t>impulsivity</w:t>
      </w:r>
      <w:r w:rsidR="00C4156A" w:rsidRPr="002D099E">
        <w:rPr>
          <w:szCs w:val="24"/>
          <w:lang w:val="en-US"/>
        </w:rPr>
        <w:t xml:space="preserve"> </w:t>
      </w:r>
      <w:r w:rsidR="002D099E" w:rsidRPr="002D099E">
        <w:rPr>
          <w:szCs w:val="24"/>
          <w:lang w:val="en-US"/>
        </w:rPr>
        <w:t xml:space="preserve">= 0 and </w:t>
      </w:r>
      <w:r w:rsidR="00C4156A">
        <w:rPr>
          <w:szCs w:val="24"/>
          <w:lang w:val="en-US"/>
        </w:rPr>
        <w:t>c</w:t>
      </w:r>
      <w:r w:rsidR="00C4156A" w:rsidRPr="007D29D7">
        <w:rPr>
          <w:szCs w:val="24"/>
          <w:lang w:val="en-US"/>
        </w:rPr>
        <w:t>ompulsivity</w:t>
      </w:r>
      <w:r w:rsidR="00C4156A" w:rsidRPr="002D099E">
        <w:rPr>
          <w:szCs w:val="24"/>
          <w:lang w:val="en-US"/>
        </w:rPr>
        <w:t xml:space="preserve"> </w:t>
      </w:r>
      <w:r w:rsidR="002D099E" w:rsidRPr="002D099E">
        <w:rPr>
          <w:szCs w:val="24"/>
          <w:lang w:val="en-US"/>
        </w:rPr>
        <w:t>= 0, is at -3.20 (95% CI [-3.43, -2.97], p &lt; .001). Within this</w:t>
      </w:r>
      <w:r w:rsidR="00C4156A">
        <w:rPr>
          <w:szCs w:val="24"/>
          <w:lang w:val="en-US"/>
        </w:rPr>
        <w:t xml:space="preserve"> </w:t>
      </w:r>
      <w:r w:rsidR="00B7787E">
        <w:rPr>
          <w:szCs w:val="24"/>
          <w:lang w:val="en-US"/>
        </w:rPr>
        <w:t>model, t</w:t>
      </w:r>
      <w:r w:rsidR="002D099E" w:rsidRPr="002D099E">
        <w:rPr>
          <w:szCs w:val="24"/>
          <w:lang w:val="en-US"/>
        </w:rPr>
        <w:t xml:space="preserve">he effect of desire strength </w:t>
      </w:r>
      <w:r w:rsidR="00B7787E">
        <w:rPr>
          <w:szCs w:val="24"/>
          <w:lang w:val="en-US"/>
        </w:rPr>
        <w:t>was</w:t>
      </w:r>
      <w:r w:rsidR="002D099E" w:rsidRPr="002D099E">
        <w:rPr>
          <w:szCs w:val="24"/>
          <w:lang w:val="en-US"/>
        </w:rPr>
        <w:t xml:space="preserve"> statistically significant and positive (</w:t>
      </w:r>
      <w:r w:rsidR="003408CA" w:rsidRPr="00DD4D28">
        <w:rPr>
          <w:rFonts w:cstheme="minorHAnsi"/>
          <w:szCs w:val="24"/>
          <w:lang w:val="en-US"/>
        </w:rPr>
        <w:t>β</w:t>
      </w:r>
      <w:r w:rsidR="003408CA">
        <w:rPr>
          <w:rFonts w:cstheme="minorHAnsi"/>
          <w:szCs w:val="24"/>
          <w:lang w:val="en-US"/>
        </w:rPr>
        <w:t xml:space="preserve"> </w:t>
      </w:r>
      <w:r w:rsidR="002D099E" w:rsidRPr="002D099E">
        <w:rPr>
          <w:szCs w:val="24"/>
          <w:lang w:val="en-US"/>
        </w:rPr>
        <w:t xml:space="preserve">= 5.22, 95% CI [4.91, 5.52], </w:t>
      </w:r>
      <w:r w:rsidR="002D099E" w:rsidRPr="00B7787E">
        <w:rPr>
          <w:i/>
          <w:szCs w:val="24"/>
          <w:lang w:val="en-US"/>
        </w:rPr>
        <w:t>p</w:t>
      </w:r>
      <w:r w:rsidR="002D099E" w:rsidRPr="002D099E">
        <w:rPr>
          <w:szCs w:val="24"/>
          <w:lang w:val="en-US"/>
        </w:rPr>
        <w:t xml:space="preserve"> &lt; .001;</w:t>
      </w:r>
      <w:r w:rsidR="00B7787E">
        <w:rPr>
          <w:szCs w:val="24"/>
          <w:lang w:val="en-US"/>
        </w:rPr>
        <w:t xml:space="preserve"> </w:t>
      </w:r>
      <w:r w:rsidR="003408CA" w:rsidRPr="00DD4D28">
        <w:rPr>
          <w:rFonts w:cstheme="minorHAnsi"/>
          <w:szCs w:val="24"/>
          <w:lang w:val="en-US"/>
        </w:rPr>
        <w:t>β</w:t>
      </w:r>
      <w:r w:rsidR="003408CA" w:rsidRPr="006413BF">
        <w:rPr>
          <w:szCs w:val="24"/>
          <w:vertAlign w:val="subscript"/>
          <w:lang w:val="en-US"/>
        </w:rPr>
        <w:t>standardized</w:t>
      </w:r>
      <w:r w:rsidR="003408CA" w:rsidRPr="002D099E">
        <w:rPr>
          <w:szCs w:val="24"/>
          <w:lang w:val="en-US"/>
        </w:rPr>
        <w:t xml:space="preserve"> </w:t>
      </w:r>
      <w:r w:rsidR="002D099E" w:rsidRPr="002D099E">
        <w:rPr>
          <w:szCs w:val="24"/>
          <w:lang w:val="en-US"/>
        </w:rPr>
        <w:t>= 3.38, 95% CI [3.18, 3.58])</w:t>
      </w:r>
      <w:r w:rsidR="00B7787E">
        <w:rPr>
          <w:szCs w:val="24"/>
          <w:lang w:val="en-US"/>
        </w:rPr>
        <w:t>; the effect of conflict strength</w:t>
      </w:r>
      <w:r w:rsidR="002D099E" w:rsidRPr="002D099E">
        <w:rPr>
          <w:szCs w:val="24"/>
          <w:lang w:val="en-US"/>
        </w:rPr>
        <w:t xml:space="preserve"> </w:t>
      </w:r>
      <w:r w:rsidR="00B7787E">
        <w:rPr>
          <w:szCs w:val="24"/>
          <w:lang w:val="en-US"/>
        </w:rPr>
        <w:t>was</w:t>
      </w:r>
      <w:r w:rsidR="002D099E" w:rsidRPr="002D099E">
        <w:rPr>
          <w:szCs w:val="24"/>
          <w:lang w:val="en-US"/>
        </w:rPr>
        <w:t xml:space="preserve"> statistically significant and negative (</w:t>
      </w:r>
      <w:r w:rsidR="003408CA" w:rsidRPr="00DD4D28">
        <w:rPr>
          <w:rFonts w:cstheme="minorHAnsi"/>
          <w:szCs w:val="24"/>
          <w:lang w:val="en-US"/>
        </w:rPr>
        <w:t>β</w:t>
      </w:r>
      <w:r w:rsidR="003408CA">
        <w:rPr>
          <w:rFonts w:cstheme="minorHAnsi"/>
          <w:szCs w:val="24"/>
          <w:lang w:val="en-US"/>
        </w:rPr>
        <w:t xml:space="preserve"> </w:t>
      </w:r>
      <w:r w:rsidR="002D099E" w:rsidRPr="002D099E">
        <w:rPr>
          <w:szCs w:val="24"/>
          <w:lang w:val="en-US"/>
        </w:rPr>
        <w:t xml:space="preserve">= -1.50, 95% CI [-1.65, -1.34], </w:t>
      </w:r>
      <w:r w:rsidR="002D099E" w:rsidRPr="00B7787E">
        <w:rPr>
          <w:i/>
          <w:szCs w:val="24"/>
          <w:lang w:val="en-US"/>
        </w:rPr>
        <w:t>p</w:t>
      </w:r>
      <w:r w:rsidR="002D099E" w:rsidRPr="002D099E">
        <w:rPr>
          <w:szCs w:val="24"/>
          <w:lang w:val="en-US"/>
        </w:rPr>
        <w:t xml:space="preserve"> &lt;</w:t>
      </w:r>
      <w:r w:rsidR="00B7787E">
        <w:rPr>
          <w:szCs w:val="24"/>
          <w:lang w:val="en-US"/>
        </w:rPr>
        <w:t xml:space="preserve"> </w:t>
      </w:r>
      <w:r w:rsidR="002D099E" w:rsidRPr="002D099E">
        <w:rPr>
          <w:szCs w:val="24"/>
          <w:lang w:val="en-US"/>
        </w:rPr>
        <w:t xml:space="preserve">.001; </w:t>
      </w:r>
      <w:r w:rsidR="003408CA" w:rsidRPr="00DD4D28">
        <w:rPr>
          <w:rFonts w:cstheme="minorHAnsi"/>
          <w:szCs w:val="24"/>
          <w:lang w:val="en-US"/>
        </w:rPr>
        <w:t>β</w:t>
      </w:r>
      <w:r w:rsidR="003408CA" w:rsidRPr="006413BF">
        <w:rPr>
          <w:szCs w:val="24"/>
          <w:vertAlign w:val="subscript"/>
          <w:lang w:val="en-US"/>
        </w:rPr>
        <w:t>standardized</w:t>
      </w:r>
      <w:r w:rsidR="003408CA" w:rsidRPr="002D099E">
        <w:rPr>
          <w:szCs w:val="24"/>
          <w:lang w:val="en-US"/>
        </w:rPr>
        <w:t xml:space="preserve"> </w:t>
      </w:r>
      <w:r w:rsidR="002D099E" w:rsidRPr="002D099E">
        <w:rPr>
          <w:szCs w:val="24"/>
          <w:lang w:val="en-US"/>
        </w:rPr>
        <w:t>= -1.32, 95% CI [-1.46, -1.18])</w:t>
      </w:r>
      <w:r w:rsidR="00B7787E">
        <w:rPr>
          <w:szCs w:val="24"/>
          <w:lang w:val="en-US"/>
        </w:rPr>
        <w:t>; t</w:t>
      </w:r>
      <w:r w:rsidR="002D099E" w:rsidRPr="002D099E">
        <w:rPr>
          <w:szCs w:val="24"/>
          <w:lang w:val="en-US"/>
        </w:rPr>
        <w:t>he effect of ERN</w:t>
      </w:r>
      <w:r w:rsidR="00B7787E">
        <w:rPr>
          <w:szCs w:val="24"/>
          <w:lang w:val="en-US"/>
        </w:rPr>
        <w:t xml:space="preserve"> </w:t>
      </w:r>
      <w:r w:rsidR="002D099E" w:rsidRPr="002D099E">
        <w:rPr>
          <w:szCs w:val="24"/>
          <w:lang w:val="en-US"/>
        </w:rPr>
        <w:t xml:space="preserve">gain </w:t>
      </w:r>
      <w:r w:rsidR="00B7787E">
        <w:rPr>
          <w:szCs w:val="24"/>
          <w:lang w:val="en-US"/>
        </w:rPr>
        <w:t>was</w:t>
      </w:r>
      <w:r w:rsidR="002D099E" w:rsidRPr="002D099E">
        <w:rPr>
          <w:szCs w:val="24"/>
          <w:lang w:val="en-US"/>
        </w:rPr>
        <w:t xml:space="preserve"> statistically non-significant and positive (</w:t>
      </w:r>
      <w:r w:rsidR="003408CA" w:rsidRPr="00DD4D28">
        <w:rPr>
          <w:rFonts w:cstheme="minorHAnsi"/>
          <w:szCs w:val="24"/>
          <w:lang w:val="en-US"/>
        </w:rPr>
        <w:t>β</w:t>
      </w:r>
      <w:r w:rsidR="003408CA">
        <w:rPr>
          <w:rFonts w:cstheme="minorHAnsi"/>
          <w:szCs w:val="24"/>
          <w:lang w:val="en-US"/>
        </w:rPr>
        <w:t xml:space="preserve"> </w:t>
      </w:r>
      <w:r w:rsidR="002D099E" w:rsidRPr="002D099E">
        <w:rPr>
          <w:szCs w:val="24"/>
          <w:lang w:val="en-US"/>
        </w:rPr>
        <w:t xml:space="preserve">= 0.23, 95% CI [-6.98e-03, 0.47], </w:t>
      </w:r>
      <w:r w:rsidR="002D099E" w:rsidRPr="00B7787E">
        <w:rPr>
          <w:i/>
          <w:szCs w:val="24"/>
          <w:lang w:val="en-US"/>
        </w:rPr>
        <w:t>p</w:t>
      </w:r>
      <w:r w:rsidR="002D099E" w:rsidRPr="002D099E">
        <w:rPr>
          <w:szCs w:val="24"/>
          <w:lang w:val="en-US"/>
        </w:rPr>
        <w:t xml:space="preserve"> = 0.057;</w:t>
      </w:r>
      <w:r w:rsidR="00B7787E">
        <w:rPr>
          <w:szCs w:val="24"/>
          <w:lang w:val="en-US"/>
        </w:rPr>
        <w:t xml:space="preserve"> </w:t>
      </w:r>
      <w:r w:rsidR="003408CA" w:rsidRPr="00DD4D28">
        <w:rPr>
          <w:rFonts w:cstheme="minorHAnsi"/>
          <w:szCs w:val="24"/>
          <w:lang w:val="en-US"/>
        </w:rPr>
        <w:t>β</w:t>
      </w:r>
      <w:r w:rsidR="003408CA" w:rsidRPr="006413BF">
        <w:rPr>
          <w:szCs w:val="24"/>
          <w:vertAlign w:val="subscript"/>
          <w:lang w:val="en-US"/>
        </w:rPr>
        <w:t>standardized</w:t>
      </w:r>
      <w:r w:rsidR="003408CA" w:rsidRPr="002D099E">
        <w:rPr>
          <w:szCs w:val="24"/>
          <w:lang w:val="en-US"/>
        </w:rPr>
        <w:t xml:space="preserve"> </w:t>
      </w:r>
      <w:r w:rsidR="002D099E" w:rsidRPr="002D099E">
        <w:rPr>
          <w:szCs w:val="24"/>
          <w:lang w:val="en-US"/>
        </w:rPr>
        <w:t>= 0.05, 95% CI [-0.06, 0.16])</w:t>
      </w:r>
      <w:r w:rsidR="00B7787E">
        <w:rPr>
          <w:szCs w:val="24"/>
          <w:lang w:val="en-US"/>
        </w:rPr>
        <w:t>; t</w:t>
      </w:r>
      <w:r w:rsidR="002D099E" w:rsidRPr="002D099E">
        <w:rPr>
          <w:szCs w:val="24"/>
          <w:lang w:val="en-US"/>
        </w:rPr>
        <w:t>he interaction effect of ERN</w:t>
      </w:r>
      <w:r w:rsidR="00B7787E">
        <w:rPr>
          <w:szCs w:val="24"/>
          <w:lang w:val="en-US"/>
        </w:rPr>
        <w:t xml:space="preserve"> </w:t>
      </w:r>
      <w:r w:rsidR="002D099E" w:rsidRPr="002D099E">
        <w:rPr>
          <w:szCs w:val="24"/>
          <w:lang w:val="en-US"/>
        </w:rPr>
        <w:t xml:space="preserve">gain </w:t>
      </w:r>
      <w:r w:rsidR="00B7787E">
        <w:rPr>
          <w:szCs w:val="24"/>
          <w:lang w:val="en-US"/>
        </w:rPr>
        <w:t>with</w:t>
      </w:r>
      <w:r w:rsidR="002D099E" w:rsidRPr="002D099E">
        <w:rPr>
          <w:szCs w:val="24"/>
          <w:lang w:val="en-US"/>
        </w:rPr>
        <w:t xml:space="preserve"> </w:t>
      </w:r>
      <w:r w:rsidR="00B7787E">
        <w:rPr>
          <w:szCs w:val="24"/>
          <w:lang w:val="en-US"/>
        </w:rPr>
        <w:t>impulsivity and c</w:t>
      </w:r>
      <w:r w:rsidR="00B7787E" w:rsidRPr="007D29D7">
        <w:rPr>
          <w:szCs w:val="24"/>
          <w:lang w:val="en-US"/>
        </w:rPr>
        <w:t>ompulsivity</w:t>
      </w:r>
      <w:r w:rsidR="00B7787E" w:rsidRPr="002D099E">
        <w:rPr>
          <w:szCs w:val="24"/>
          <w:lang w:val="en-US"/>
        </w:rPr>
        <w:t xml:space="preserve"> </w:t>
      </w:r>
      <w:r w:rsidR="00B7787E">
        <w:rPr>
          <w:szCs w:val="24"/>
          <w:lang w:val="en-US"/>
        </w:rPr>
        <w:t>wa</w:t>
      </w:r>
      <w:r w:rsidR="002D099E" w:rsidRPr="002D099E">
        <w:rPr>
          <w:szCs w:val="24"/>
          <w:lang w:val="en-US"/>
        </w:rPr>
        <w:t>s statistically significant and negative (</w:t>
      </w:r>
      <w:r w:rsidR="003408CA" w:rsidRPr="00DD4D28">
        <w:rPr>
          <w:rFonts w:cstheme="minorHAnsi"/>
          <w:szCs w:val="24"/>
          <w:lang w:val="en-US"/>
        </w:rPr>
        <w:t>β</w:t>
      </w:r>
      <w:r w:rsidR="003408CA">
        <w:rPr>
          <w:rFonts w:cstheme="minorHAnsi"/>
          <w:szCs w:val="24"/>
          <w:lang w:val="en-US"/>
        </w:rPr>
        <w:t xml:space="preserve"> </w:t>
      </w:r>
      <w:r w:rsidR="002D099E" w:rsidRPr="002D099E">
        <w:rPr>
          <w:szCs w:val="24"/>
          <w:lang w:val="en-US"/>
        </w:rPr>
        <w:t>= -0.19, 95% CI [-0.38,</w:t>
      </w:r>
      <w:r w:rsidR="00B7787E">
        <w:rPr>
          <w:szCs w:val="24"/>
          <w:lang w:val="en-US"/>
        </w:rPr>
        <w:t xml:space="preserve"> </w:t>
      </w:r>
      <w:r w:rsidR="002D099E" w:rsidRPr="00B7787E">
        <w:rPr>
          <w:szCs w:val="24"/>
          <w:lang w:val="en-US"/>
        </w:rPr>
        <w:t xml:space="preserve">-4.58e-03], </w:t>
      </w:r>
      <w:r w:rsidR="002D099E" w:rsidRPr="00B7787E">
        <w:rPr>
          <w:i/>
          <w:szCs w:val="24"/>
          <w:lang w:val="en-US"/>
        </w:rPr>
        <w:t>p</w:t>
      </w:r>
      <w:r w:rsidR="002D099E" w:rsidRPr="00B7787E">
        <w:rPr>
          <w:szCs w:val="24"/>
          <w:lang w:val="en-US"/>
        </w:rPr>
        <w:t xml:space="preserve"> = 0.045; </w:t>
      </w:r>
      <w:r w:rsidR="003408CA" w:rsidRPr="00DD4D28">
        <w:rPr>
          <w:rFonts w:cstheme="minorHAnsi"/>
          <w:szCs w:val="24"/>
          <w:lang w:val="en-US"/>
        </w:rPr>
        <w:t>β</w:t>
      </w:r>
      <w:r w:rsidR="003408CA" w:rsidRPr="006413BF">
        <w:rPr>
          <w:szCs w:val="24"/>
          <w:vertAlign w:val="subscript"/>
          <w:lang w:val="en-US"/>
        </w:rPr>
        <w:t>standardized</w:t>
      </w:r>
      <w:r w:rsidR="003408CA" w:rsidRPr="00B7787E">
        <w:rPr>
          <w:szCs w:val="24"/>
          <w:lang w:val="en-US"/>
        </w:rPr>
        <w:t xml:space="preserve"> </w:t>
      </w:r>
      <w:r w:rsidR="002D099E" w:rsidRPr="00B7787E">
        <w:rPr>
          <w:szCs w:val="24"/>
          <w:lang w:val="en-US"/>
        </w:rPr>
        <w:t>= 0.02, 95% CI [-0.11, 0.14])</w:t>
      </w:r>
      <w:r w:rsidR="003127BD">
        <w:rPr>
          <w:szCs w:val="24"/>
          <w:lang w:val="en-US"/>
        </w:rPr>
        <w:t>.</w:t>
      </w:r>
      <w:r w:rsidR="00A67AB8" w:rsidRPr="00A67AB8">
        <w:rPr>
          <w:szCs w:val="24"/>
          <w:lang w:val="en-US"/>
        </w:rPr>
        <w:t xml:space="preserve"> </w:t>
      </w:r>
      <w:r w:rsidR="00A67AB8" w:rsidRPr="002D099E">
        <w:rPr>
          <w:szCs w:val="24"/>
          <w:lang w:val="en-US"/>
        </w:rPr>
        <w:t xml:space="preserve">Standardized parameters were obtained by fitting the model on a standardized version of the dataset. </w:t>
      </w:r>
      <w:r w:rsidR="00A67AB8" w:rsidRPr="00A67AB8">
        <w:rPr>
          <w:szCs w:val="24"/>
          <w:lang w:val="en-US"/>
        </w:rPr>
        <w:t>95% Confidence</w:t>
      </w:r>
      <w:r w:rsidR="00A67AB8">
        <w:rPr>
          <w:szCs w:val="24"/>
          <w:lang w:val="en-US"/>
        </w:rPr>
        <w:t xml:space="preserve"> </w:t>
      </w:r>
      <w:r w:rsidR="00A67AB8" w:rsidRPr="002D099E">
        <w:rPr>
          <w:szCs w:val="24"/>
          <w:lang w:val="en-US"/>
        </w:rPr>
        <w:t>Intervals (CIs) and p-values were computed using a Wald z-distribution approximation.</w:t>
      </w:r>
    </w:p>
    <w:p w14:paraId="30AC3418" w14:textId="77777777" w:rsidR="00A71C51" w:rsidRPr="00113651" w:rsidRDefault="00A71C51">
      <w:pPr>
        <w:rPr>
          <w:lang w:val="en-US"/>
        </w:rPr>
      </w:pPr>
      <w:r w:rsidRPr="00113651">
        <w:rPr>
          <w:lang w:val="en-US"/>
        </w:rPr>
        <w:br w:type="page"/>
      </w:r>
    </w:p>
    <w:tbl>
      <w:tblPr>
        <w:tblW w:w="0" w:type="auto"/>
        <w:tblCellMar>
          <w:top w:w="15" w:type="dxa"/>
          <w:left w:w="15" w:type="dxa"/>
          <w:bottom w:w="15" w:type="dxa"/>
          <w:right w:w="15" w:type="dxa"/>
        </w:tblCellMar>
        <w:tblLook w:val="04A0" w:firstRow="1" w:lastRow="0" w:firstColumn="1" w:lastColumn="0" w:noHBand="0" w:noVBand="1"/>
      </w:tblPr>
      <w:tblGrid>
        <w:gridCol w:w="4206"/>
        <w:gridCol w:w="1375"/>
        <w:gridCol w:w="2320"/>
        <w:gridCol w:w="1171"/>
      </w:tblGrid>
      <w:tr w:rsidR="00674A67" w:rsidRPr="00EC68BD" w14:paraId="4190C0EE" w14:textId="77777777" w:rsidTr="00674A67">
        <w:tc>
          <w:tcPr>
            <w:tcW w:w="0" w:type="auto"/>
            <w:gridSpan w:val="4"/>
            <w:tcMar>
              <w:top w:w="113" w:type="dxa"/>
              <w:left w:w="113" w:type="dxa"/>
              <w:bottom w:w="113" w:type="dxa"/>
              <w:right w:w="113" w:type="dxa"/>
            </w:tcMar>
            <w:vAlign w:val="center"/>
          </w:tcPr>
          <w:p w14:paraId="659C8B16" w14:textId="4A44137B" w:rsidR="00674A67" w:rsidRPr="00B5260A" w:rsidRDefault="00674A67" w:rsidP="00674A67">
            <w:pPr>
              <w:spacing w:after="0" w:line="240" w:lineRule="auto"/>
              <w:rPr>
                <w:rFonts w:eastAsia="Times New Roman" w:cstheme="minorHAnsi"/>
                <w:b/>
                <w:bCs/>
                <w:sz w:val="20"/>
                <w:szCs w:val="24"/>
                <w:lang w:val="en-US" w:eastAsia="de-DE"/>
              </w:rPr>
            </w:pPr>
            <w:r w:rsidRPr="00B5260A">
              <w:rPr>
                <w:rFonts w:eastAsia="Times New Roman" w:cstheme="minorHAnsi"/>
                <w:b/>
                <w:bCs/>
                <w:szCs w:val="28"/>
                <w:lang w:val="en-US" w:eastAsia="de-DE"/>
              </w:rPr>
              <w:lastRenderedPageBreak/>
              <w:t>Table S</w:t>
            </w:r>
            <w:r w:rsidR="0024344A" w:rsidRPr="00B5260A">
              <w:rPr>
                <w:rFonts w:eastAsia="Times New Roman" w:cstheme="minorHAnsi"/>
                <w:b/>
                <w:bCs/>
                <w:szCs w:val="28"/>
                <w:lang w:val="en-US" w:eastAsia="de-DE"/>
              </w:rPr>
              <w:t>6</w:t>
            </w:r>
            <w:r w:rsidRPr="00B5260A">
              <w:rPr>
                <w:rFonts w:eastAsia="Times New Roman" w:cstheme="minorHAnsi"/>
                <w:b/>
                <w:bCs/>
                <w:szCs w:val="28"/>
                <w:lang w:val="en-US" w:eastAsia="de-DE"/>
              </w:rPr>
              <w:t>. Statistics for the full model analyzing the effect of impulsivity and compulsivity on the association between the ERN in the gain context and enactment</w:t>
            </w:r>
          </w:p>
        </w:tc>
      </w:tr>
      <w:tr w:rsidR="00674A67" w:rsidRPr="001913DF" w14:paraId="5639AFB9" w14:textId="77777777" w:rsidTr="00B54A6D">
        <w:tc>
          <w:tcPr>
            <w:tcW w:w="0" w:type="auto"/>
            <w:tcBorders>
              <w:top w:val="double" w:sz="6" w:space="0" w:color="auto"/>
            </w:tcBorders>
            <w:tcMar>
              <w:top w:w="113" w:type="dxa"/>
              <w:left w:w="113" w:type="dxa"/>
              <w:bottom w:w="113" w:type="dxa"/>
              <w:right w:w="113" w:type="dxa"/>
            </w:tcMar>
            <w:vAlign w:val="center"/>
            <w:hideMark/>
          </w:tcPr>
          <w:p w14:paraId="1CD98BF7" w14:textId="77777777" w:rsidR="002D099E" w:rsidRPr="001913DF" w:rsidRDefault="002D099E" w:rsidP="00B54A6D">
            <w:pPr>
              <w:spacing w:after="0" w:line="240" w:lineRule="auto"/>
              <w:rPr>
                <w:rFonts w:ascii="Arial" w:eastAsia="Times New Roman" w:hAnsi="Arial" w:cs="Arial"/>
                <w:b/>
                <w:bCs/>
                <w:sz w:val="20"/>
                <w:szCs w:val="24"/>
                <w:lang w:val="en-US" w:eastAsia="de-DE"/>
              </w:rPr>
            </w:pPr>
            <w:r w:rsidRPr="001913DF">
              <w:rPr>
                <w:rFonts w:ascii="Arial" w:eastAsia="Times New Roman" w:hAnsi="Arial" w:cs="Arial"/>
                <w:b/>
                <w:bCs/>
                <w:sz w:val="20"/>
                <w:szCs w:val="24"/>
                <w:lang w:val="en-US" w:eastAsia="de-DE"/>
              </w:rPr>
              <w:t> </w:t>
            </w:r>
          </w:p>
        </w:tc>
        <w:tc>
          <w:tcPr>
            <w:tcW w:w="0" w:type="auto"/>
            <w:gridSpan w:val="3"/>
            <w:tcBorders>
              <w:top w:val="double" w:sz="6" w:space="0" w:color="auto"/>
            </w:tcBorders>
            <w:tcMar>
              <w:top w:w="113" w:type="dxa"/>
              <w:left w:w="113" w:type="dxa"/>
              <w:bottom w:w="113" w:type="dxa"/>
              <w:right w:w="113" w:type="dxa"/>
            </w:tcMar>
            <w:vAlign w:val="center"/>
            <w:hideMark/>
          </w:tcPr>
          <w:p w14:paraId="60DB402C" w14:textId="777022A0" w:rsidR="002D099E" w:rsidRPr="001913DF" w:rsidRDefault="008031F4" w:rsidP="00B54A6D">
            <w:pPr>
              <w:spacing w:after="0" w:line="240" w:lineRule="auto"/>
              <w:jc w:val="center"/>
              <w:rPr>
                <w:rFonts w:ascii="Arial" w:eastAsia="Times New Roman" w:hAnsi="Arial" w:cs="Arial"/>
                <w:b/>
                <w:bCs/>
                <w:sz w:val="20"/>
                <w:szCs w:val="24"/>
                <w:lang w:eastAsia="de-DE"/>
              </w:rPr>
            </w:pPr>
            <w:proofErr w:type="spellStart"/>
            <w:r>
              <w:rPr>
                <w:rFonts w:ascii="Arial" w:eastAsia="Times New Roman" w:hAnsi="Arial" w:cs="Arial"/>
                <w:b/>
                <w:bCs/>
                <w:sz w:val="20"/>
                <w:szCs w:val="24"/>
                <w:lang w:eastAsia="de-DE"/>
              </w:rPr>
              <w:t>E</w:t>
            </w:r>
            <w:r w:rsidR="002D099E" w:rsidRPr="001913DF">
              <w:rPr>
                <w:rFonts w:ascii="Arial" w:eastAsia="Times New Roman" w:hAnsi="Arial" w:cs="Arial"/>
                <w:b/>
                <w:bCs/>
                <w:sz w:val="20"/>
                <w:szCs w:val="24"/>
                <w:lang w:eastAsia="de-DE"/>
              </w:rPr>
              <w:t>nactment</w:t>
            </w:r>
            <w:proofErr w:type="spellEnd"/>
          </w:p>
        </w:tc>
      </w:tr>
      <w:tr w:rsidR="00674A67" w:rsidRPr="001913DF" w14:paraId="02DDA1DC" w14:textId="77777777" w:rsidTr="00B54A6D">
        <w:tc>
          <w:tcPr>
            <w:tcW w:w="0" w:type="auto"/>
            <w:tcBorders>
              <w:bottom w:val="single" w:sz="6" w:space="0" w:color="auto"/>
            </w:tcBorders>
            <w:vAlign w:val="center"/>
            <w:hideMark/>
          </w:tcPr>
          <w:p w14:paraId="7E1740F1" w14:textId="77777777" w:rsidR="002D099E" w:rsidRPr="001913DF" w:rsidRDefault="002D099E" w:rsidP="00B54A6D">
            <w:pPr>
              <w:spacing w:after="0" w:line="240" w:lineRule="auto"/>
              <w:rPr>
                <w:rFonts w:ascii="Arial" w:eastAsia="Times New Roman" w:hAnsi="Arial" w:cs="Arial"/>
                <w:i/>
                <w:iCs/>
                <w:sz w:val="20"/>
                <w:szCs w:val="24"/>
                <w:lang w:eastAsia="de-DE"/>
              </w:rPr>
            </w:pPr>
            <w:proofErr w:type="spellStart"/>
            <w:r w:rsidRPr="001913DF">
              <w:rPr>
                <w:rFonts w:ascii="Arial" w:eastAsia="Times New Roman" w:hAnsi="Arial" w:cs="Arial"/>
                <w:i/>
                <w:iCs/>
                <w:sz w:val="20"/>
                <w:szCs w:val="24"/>
                <w:lang w:eastAsia="de-DE"/>
              </w:rPr>
              <w:t>Predictors</w:t>
            </w:r>
            <w:proofErr w:type="spellEnd"/>
          </w:p>
        </w:tc>
        <w:tc>
          <w:tcPr>
            <w:tcW w:w="0" w:type="auto"/>
            <w:tcBorders>
              <w:bottom w:val="single" w:sz="6" w:space="0" w:color="auto"/>
            </w:tcBorders>
            <w:vAlign w:val="center"/>
            <w:hideMark/>
          </w:tcPr>
          <w:p w14:paraId="5D235D9A" w14:textId="77777777" w:rsidR="002D099E" w:rsidRPr="001913DF" w:rsidRDefault="002D099E" w:rsidP="00B54A6D">
            <w:pPr>
              <w:spacing w:after="0" w:line="240" w:lineRule="auto"/>
              <w:jc w:val="center"/>
              <w:rPr>
                <w:rFonts w:ascii="Arial" w:eastAsia="Times New Roman" w:hAnsi="Arial" w:cs="Arial"/>
                <w:i/>
                <w:iCs/>
                <w:sz w:val="20"/>
                <w:szCs w:val="24"/>
                <w:lang w:eastAsia="de-DE"/>
              </w:rPr>
            </w:pPr>
            <w:r w:rsidRPr="001913DF">
              <w:rPr>
                <w:rFonts w:ascii="Arial" w:eastAsia="Times New Roman" w:hAnsi="Arial" w:cs="Arial"/>
                <w:i/>
                <w:iCs/>
                <w:sz w:val="20"/>
                <w:szCs w:val="24"/>
                <w:lang w:eastAsia="de-DE"/>
              </w:rPr>
              <w:t xml:space="preserve">Odds </w:t>
            </w:r>
            <w:proofErr w:type="spellStart"/>
            <w:r w:rsidRPr="001913DF">
              <w:rPr>
                <w:rFonts w:ascii="Arial" w:eastAsia="Times New Roman" w:hAnsi="Arial" w:cs="Arial"/>
                <w:i/>
                <w:iCs/>
                <w:sz w:val="20"/>
                <w:szCs w:val="24"/>
                <w:lang w:eastAsia="de-DE"/>
              </w:rPr>
              <w:t>Ratios</w:t>
            </w:r>
            <w:proofErr w:type="spellEnd"/>
          </w:p>
        </w:tc>
        <w:tc>
          <w:tcPr>
            <w:tcW w:w="0" w:type="auto"/>
            <w:tcBorders>
              <w:bottom w:val="single" w:sz="6" w:space="0" w:color="auto"/>
            </w:tcBorders>
            <w:vAlign w:val="center"/>
            <w:hideMark/>
          </w:tcPr>
          <w:p w14:paraId="30CAC71F" w14:textId="77777777" w:rsidR="002D099E" w:rsidRPr="001913DF" w:rsidRDefault="002D099E" w:rsidP="00B54A6D">
            <w:pPr>
              <w:spacing w:after="0" w:line="240" w:lineRule="auto"/>
              <w:jc w:val="center"/>
              <w:rPr>
                <w:rFonts w:ascii="Arial" w:eastAsia="Times New Roman" w:hAnsi="Arial" w:cs="Arial"/>
                <w:i/>
                <w:iCs/>
                <w:sz w:val="20"/>
                <w:szCs w:val="24"/>
                <w:lang w:eastAsia="de-DE"/>
              </w:rPr>
            </w:pPr>
            <w:r w:rsidRPr="001913DF">
              <w:rPr>
                <w:rFonts w:ascii="Arial" w:eastAsia="Times New Roman" w:hAnsi="Arial" w:cs="Arial"/>
                <w:i/>
                <w:iCs/>
                <w:sz w:val="20"/>
                <w:szCs w:val="24"/>
                <w:lang w:eastAsia="de-DE"/>
              </w:rPr>
              <w:t>CI</w:t>
            </w:r>
          </w:p>
        </w:tc>
        <w:tc>
          <w:tcPr>
            <w:tcW w:w="0" w:type="auto"/>
            <w:tcBorders>
              <w:bottom w:val="single" w:sz="6" w:space="0" w:color="auto"/>
            </w:tcBorders>
            <w:vAlign w:val="center"/>
            <w:hideMark/>
          </w:tcPr>
          <w:p w14:paraId="6E45B27F" w14:textId="77777777" w:rsidR="002D099E" w:rsidRPr="001913DF" w:rsidRDefault="002D099E" w:rsidP="00B54A6D">
            <w:pPr>
              <w:spacing w:after="0" w:line="240" w:lineRule="auto"/>
              <w:jc w:val="center"/>
              <w:rPr>
                <w:rFonts w:ascii="Arial" w:eastAsia="Times New Roman" w:hAnsi="Arial" w:cs="Arial"/>
                <w:i/>
                <w:iCs/>
                <w:sz w:val="20"/>
                <w:szCs w:val="24"/>
                <w:lang w:eastAsia="de-DE"/>
              </w:rPr>
            </w:pPr>
            <w:r w:rsidRPr="001913DF">
              <w:rPr>
                <w:rFonts w:ascii="Arial" w:eastAsia="Times New Roman" w:hAnsi="Arial" w:cs="Arial"/>
                <w:i/>
                <w:iCs/>
                <w:sz w:val="20"/>
                <w:szCs w:val="24"/>
                <w:lang w:eastAsia="de-DE"/>
              </w:rPr>
              <w:t>p</w:t>
            </w:r>
          </w:p>
        </w:tc>
      </w:tr>
      <w:tr w:rsidR="00674A67" w:rsidRPr="001913DF" w14:paraId="211A66BF" w14:textId="77777777" w:rsidTr="00B54A6D">
        <w:tc>
          <w:tcPr>
            <w:tcW w:w="0" w:type="auto"/>
            <w:tcMar>
              <w:top w:w="113" w:type="dxa"/>
              <w:left w:w="113" w:type="dxa"/>
              <w:bottom w:w="113" w:type="dxa"/>
              <w:right w:w="113" w:type="dxa"/>
            </w:tcMar>
            <w:hideMark/>
          </w:tcPr>
          <w:p w14:paraId="0B9721CF" w14:textId="77777777"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w:t>
            </w:r>
            <w:proofErr w:type="spellStart"/>
            <w:r w:rsidRPr="001913DF">
              <w:rPr>
                <w:rFonts w:ascii="Arial" w:eastAsia="Times New Roman" w:hAnsi="Arial" w:cs="Arial"/>
                <w:sz w:val="20"/>
                <w:szCs w:val="24"/>
                <w:lang w:eastAsia="de-DE"/>
              </w:rPr>
              <w:t>Intercept</w:t>
            </w:r>
            <w:proofErr w:type="spellEnd"/>
            <w:r w:rsidRPr="001913DF">
              <w:rPr>
                <w:rFonts w:ascii="Arial" w:eastAsia="Times New Roman" w:hAnsi="Arial" w:cs="Arial"/>
                <w:sz w:val="20"/>
                <w:szCs w:val="24"/>
                <w:lang w:eastAsia="de-DE"/>
              </w:rPr>
              <w:t>)</w:t>
            </w:r>
          </w:p>
        </w:tc>
        <w:tc>
          <w:tcPr>
            <w:tcW w:w="0" w:type="auto"/>
            <w:tcMar>
              <w:top w:w="113" w:type="dxa"/>
              <w:left w:w="113" w:type="dxa"/>
              <w:bottom w:w="113" w:type="dxa"/>
              <w:right w:w="113" w:type="dxa"/>
            </w:tcMar>
            <w:hideMark/>
          </w:tcPr>
          <w:p w14:paraId="3FF8AE1C"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0.04</w:t>
            </w:r>
          </w:p>
        </w:tc>
        <w:tc>
          <w:tcPr>
            <w:tcW w:w="0" w:type="auto"/>
            <w:tcMar>
              <w:top w:w="113" w:type="dxa"/>
              <w:left w:w="113" w:type="dxa"/>
              <w:bottom w:w="113" w:type="dxa"/>
              <w:right w:w="113" w:type="dxa"/>
            </w:tcMar>
            <w:hideMark/>
          </w:tcPr>
          <w:p w14:paraId="423C4393"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0.03 – 0.05</w:t>
            </w:r>
          </w:p>
        </w:tc>
        <w:tc>
          <w:tcPr>
            <w:tcW w:w="0" w:type="auto"/>
            <w:tcMar>
              <w:top w:w="113" w:type="dxa"/>
              <w:left w:w="113" w:type="dxa"/>
              <w:bottom w:w="113" w:type="dxa"/>
              <w:right w:w="113" w:type="dxa"/>
            </w:tcMar>
            <w:hideMark/>
          </w:tcPr>
          <w:p w14:paraId="1CF94009"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2D099E">
              <w:rPr>
                <w:rFonts w:ascii="Arial" w:eastAsia="Times New Roman" w:hAnsi="Arial" w:cs="Arial"/>
                <w:b/>
                <w:bCs/>
                <w:sz w:val="20"/>
                <w:szCs w:val="24"/>
                <w:lang w:eastAsia="de-DE"/>
              </w:rPr>
              <w:t>&lt;0.001</w:t>
            </w:r>
          </w:p>
        </w:tc>
      </w:tr>
      <w:tr w:rsidR="00674A67" w:rsidRPr="001913DF" w14:paraId="1E7FF65E" w14:textId="77777777" w:rsidTr="00B54A6D">
        <w:tc>
          <w:tcPr>
            <w:tcW w:w="0" w:type="auto"/>
            <w:tcMar>
              <w:top w:w="113" w:type="dxa"/>
              <w:left w:w="113" w:type="dxa"/>
              <w:bottom w:w="113" w:type="dxa"/>
              <w:right w:w="113" w:type="dxa"/>
            </w:tcMar>
            <w:hideMark/>
          </w:tcPr>
          <w:p w14:paraId="0CE48030" w14:textId="5F4FF4CA" w:rsidR="002D099E" w:rsidRPr="001913DF" w:rsidRDefault="008031F4" w:rsidP="008031F4">
            <w:pPr>
              <w:spacing w:after="0" w:line="240" w:lineRule="auto"/>
              <w:rPr>
                <w:rFonts w:ascii="Arial" w:eastAsia="Times New Roman" w:hAnsi="Arial" w:cs="Arial"/>
                <w:sz w:val="20"/>
                <w:szCs w:val="24"/>
                <w:lang w:eastAsia="de-DE"/>
              </w:rPr>
            </w:pPr>
            <w:proofErr w:type="spellStart"/>
            <w:r>
              <w:rPr>
                <w:rFonts w:ascii="Arial" w:eastAsia="Times New Roman" w:hAnsi="Arial" w:cs="Arial"/>
                <w:sz w:val="20"/>
                <w:szCs w:val="24"/>
                <w:lang w:eastAsia="de-DE"/>
              </w:rPr>
              <w:t>D</w:t>
            </w:r>
            <w:r w:rsidR="002D099E" w:rsidRPr="001913DF">
              <w:rPr>
                <w:rFonts w:ascii="Arial" w:eastAsia="Times New Roman" w:hAnsi="Arial" w:cs="Arial"/>
                <w:sz w:val="20"/>
                <w:szCs w:val="24"/>
                <w:lang w:eastAsia="de-DE"/>
              </w:rPr>
              <w:t>esire</w:t>
            </w:r>
            <w:proofErr w:type="spellEnd"/>
            <w:r w:rsidR="002D099E" w:rsidRPr="001913DF">
              <w:rPr>
                <w:rFonts w:ascii="Arial" w:eastAsia="Times New Roman" w:hAnsi="Arial" w:cs="Arial"/>
                <w:sz w:val="20"/>
                <w:szCs w:val="24"/>
                <w:lang w:eastAsia="de-DE"/>
              </w:rPr>
              <w:t xml:space="preserve"> </w:t>
            </w:r>
            <w:proofErr w:type="spellStart"/>
            <w:r w:rsidR="002D099E" w:rsidRPr="001913DF">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351659E6"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184.42</w:t>
            </w:r>
          </w:p>
        </w:tc>
        <w:tc>
          <w:tcPr>
            <w:tcW w:w="0" w:type="auto"/>
            <w:tcMar>
              <w:top w:w="113" w:type="dxa"/>
              <w:left w:w="113" w:type="dxa"/>
              <w:bottom w:w="113" w:type="dxa"/>
              <w:right w:w="113" w:type="dxa"/>
            </w:tcMar>
            <w:hideMark/>
          </w:tcPr>
          <w:p w14:paraId="3583A9B1"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135.93 – 250.22</w:t>
            </w:r>
          </w:p>
        </w:tc>
        <w:tc>
          <w:tcPr>
            <w:tcW w:w="0" w:type="auto"/>
            <w:tcMar>
              <w:top w:w="113" w:type="dxa"/>
              <w:left w:w="113" w:type="dxa"/>
              <w:bottom w:w="113" w:type="dxa"/>
              <w:right w:w="113" w:type="dxa"/>
            </w:tcMar>
            <w:hideMark/>
          </w:tcPr>
          <w:p w14:paraId="1711BCAD"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2D099E">
              <w:rPr>
                <w:rFonts w:ascii="Arial" w:eastAsia="Times New Roman" w:hAnsi="Arial" w:cs="Arial"/>
                <w:b/>
                <w:bCs/>
                <w:sz w:val="20"/>
                <w:szCs w:val="24"/>
                <w:lang w:eastAsia="de-DE"/>
              </w:rPr>
              <w:t>&lt;0.001</w:t>
            </w:r>
          </w:p>
        </w:tc>
      </w:tr>
      <w:tr w:rsidR="00674A67" w:rsidRPr="001913DF" w14:paraId="2447B74F" w14:textId="77777777" w:rsidTr="00B54A6D">
        <w:tc>
          <w:tcPr>
            <w:tcW w:w="0" w:type="auto"/>
            <w:tcMar>
              <w:top w:w="113" w:type="dxa"/>
              <w:left w:w="113" w:type="dxa"/>
              <w:bottom w:w="113" w:type="dxa"/>
              <w:right w:w="113" w:type="dxa"/>
            </w:tcMar>
            <w:hideMark/>
          </w:tcPr>
          <w:p w14:paraId="2E1B2C7F" w14:textId="0C76C85C" w:rsidR="002D099E" w:rsidRPr="001913DF" w:rsidRDefault="008031F4" w:rsidP="00B54A6D">
            <w:pPr>
              <w:spacing w:after="0" w:line="240" w:lineRule="auto"/>
              <w:rPr>
                <w:rFonts w:ascii="Arial" w:eastAsia="Times New Roman" w:hAnsi="Arial" w:cs="Arial"/>
                <w:sz w:val="20"/>
                <w:szCs w:val="24"/>
                <w:lang w:eastAsia="de-DE"/>
              </w:rPr>
            </w:pPr>
            <w:r>
              <w:rPr>
                <w:rFonts w:ascii="Arial" w:eastAsia="Times New Roman" w:hAnsi="Arial" w:cs="Arial"/>
                <w:sz w:val="20"/>
                <w:szCs w:val="24"/>
                <w:lang w:eastAsia="de-DE"/>
              </w:rPr>
              <w:t xml:space="preserve">Conflict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6386CE64"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0.22</w:t>
            </w:r>
          </w:p>
        </w:tc>
        <w:tc>
          <w:tcPr>
            <w:tcW w:w="0" w:type="auto"/>
            <w:tcMar>
              <w:top w:w="113" w:type="dxa"/>
              <w:left w:w="113" w:type="dxa"/>
              <w:bottom w:w="113" w:type="dxa"/>
              <w:right w:w="113" w:type="dxa"/>
            </w:tcMar>
            <w:hideMark/>
          </w:tcPr>
          <w:p w14:paraId="45A8AC64"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0.19 – 0.26</w:t>
            </w:r>
          </w:p>
        </w:tc>
        <w:tc>
          <w:tcPr>
            <w:tcW w:w="0" w:type="auto"/>
            <w:tcMar>
              <w:top w:w="113" w:type="dxa"/>
              <w:left w:w="113" w:type="dxa"/>
              <w:bottom w:w="113" w:type="dxa"/>
              <w:right w:w="113" w:type="dxa"/>
            </w:tcMar>
            <w:hideMark/>
          </w:tcPr>
          <w:p w14:paraId="72EA5EE7"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2D099E">
              <w:rPr>
                <w:rFonts w:ascii="Arial" w:eastAsia="Times New Roman" w:hAnsi="Arial" w:cs="Arial"/>
                <w:b/>
                <w:bCs/>
                <w:sz w:val="20"/>
                <w:szCs w:val="24"/>
                <w:lang w:eastAsia="de-DE"/>
              </w:rPr>
              <w:t>&lt;0.001</w:t>
            </w:r>
          </w:p>
        </w:tc>
      </w:tr>
      <w:tr w:rsidR="00674A67" w:rsidRPr="001913DF" w14:paraId="54236C7C" w14:textId="77777777" w:rsidTr="00B54A6D">
        <w:tc>
          <w:tcPr>
            <w:tcW w:w="0" w:type="auto"/>
            <w:tcMar>
              <w:top w:w="113" w:type="dxa"/>
              <w:left w:w="113" w:type="dxa"/>
              <w:bottom w:w="113" w:type="dxa"/>
              <w:right w:w="113" w:type="dxa"/>
            </w:tcMar>
            <w:hideMark/>
          </w:tcPr>
          <w:p w14:paraId="6E50210C" w14:textId="43F13814"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ERN</w:t>
            </w:r>
            <w:r w:rsidR="008031F4">
              <w:rPr>
                <w:rFonts w:ascii="Arial" w:eastAsia="Times New Roman" w:hAnsi="Arial" w:cs="Arial"/>
                <w:sz w:val="20"/>
                <w:szCs w:val="24"/>
                <w:lang w:eastAsia="de-DE"/>
              </w:rPr>
              <w:t xml:space="preserve"> </w:t>
            </w:r>
            <w:proofErr w:type="spellStart"/>
            <w:r w:rsidRPr="001913DF">
              <w:rPr>
                <w:rFonts w:ascii="Arial" w:eastAsia="Times New Roman" w:hAnsi="Arial" w:cs="Arial"/>
                <w:sz w:val="20"/>
                <w:szCs w:val="24"/>
                <w:lang w:eastAsia="de-DE"/>
              </w:rPr>
              <w:t>gain</w:t>
            </w:r>
            <w:proofErr w:type="spellEnd"/>
          </w:p>
        </w:tc>
        <w:tc>
          <w:tcPr>
            <w:tcW w:w="0" w:type="auto"/>
            <w:tcMar>
              <w:top w:w="113" w:type="dxa"/>
              <w:left w:w="113" w:type="dxa"/>
              <w:bottom w:w="113" w:type="dxa"/>
              <w:right w:w="113" w:type="dxa"/>
            </w:tcMar>
            <w:hideMark/>
          </w:tcPr>
          <w:p w14:paraId="1310B0EA"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1.26</w:t>
            </w:r>
          </w:p>
        </w:tc>
        <w:tc>
          <w:tcPr>
            <w:tcW w:w="0" w:type="auto"/>
            <w:tcMar>
              <w:top w:w="113" w:type="dxa"/>
              <w:left w:w="113" w:type="dxa"/>
              <w:bottom w:w="113" w:type="dxa"/>
              <w:right w:w="113" w:type="dxa"/>
            </w:tcMar>
            <w:hideMark/>
          </w:tcPr>
          <w:p w14:paraId="025FB5B0"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0.99 – 1.60</w:t>
            </w:r>
          </w:p>
        </w:tc>
        <w:tc>
          <w:tcPr>
            <w:tcW w:w="0" w:type="auto"/>
            <w:tcMar>
              <w:top w:w="113" w:type="dxa"/>
              <w:left w:w="113" w:type="dxa"/>
              <w:bottom w:w="113" w:type="dxa"/>
              <w:right w:w="113" w:type="dxa"/>
            </w:tcMar>
            <w:hideMark/>
          </w:tcPr>
          <w:p w14:paraId="2CC9C8A7"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0.057</w:t>
            </w:r>
          </w:p>
        </w:tc>
      </w:tr>
      <w:tr w:rsidR="00674A67" w:rsidRPr="001913DF" w14:paraId="2EE90848" w14:textId="77777777" w:rsidTr="00B54A6D">
        <w:tc>
          <w:tcPr>
            <w:tcW w:w="0" w:type="auto"/>
            <w:tcMar>
              <w:top w:w="113" w:type="dxa"/>
              <w:left w:w="113" w:type="dxa"/>
              <w:bottom w:w="113" w:type="dxa"/>
              <w:right w:w="113" w:type="dxa"/>
            </w:tcMar>
            <w:hideMark/>
          </w:tcPr>
          <w:p w14:paraId="6E05BC44" w14:textId="3B4B04FA"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ERN</w:t>
            </w:r>
            <w:r w:rsidR="008031F4">
              <w:rPr>
                <w:rFonts w:ascii="Arial" w:eastAsia="Times New Roman" w:hAnsi="Arial" w:cs="Arial"/>
                <w:sz w:val="20"/>
                <w:szCs w:val="24"/>
                <w:lang w:eastAsia="de-DE"/>
              </w:rPr>
              <w:t xml:space="preserve"> </w:t>
            </w:r>
            <w:proofErr w:type="spellStart"/>
            <w:proofErr w:type="gramStart"/>
            <w:r w:rsidRPr="001913DF">
              <w:rPr>
                <w:rFonts w:ascii="Arial" w:eastAsia="Times New Roman" w:hAnsi="Arial" w:cs="Arial"/>
                <w:sz w:val="20"/>
                <w:szCs w:val="24"/>
                <w:lang w:eastAsia="de-DE"/>
              </w:rPr>
              <w:t>gain</w:t>
            </w:r>
            <w:r w:rsidR="008031F4">
              <w:rPr>
                <w:rFonts w:ascii="Arial" w:eastAsia="Times New Roman" w:hAnsi="Arial" w:cs="Arial"/>
                <w:sz w:val="20"/>
                <w:szCs w:val="24"/>
                <w:lang w:eastAsia="de-DE"/>
              </w:rPr>
              <w:t>:</w:t>
            </w:r>
            <w:r w:rsidR="008031F4" w:rsidRPr="008F1E66">
              <w:rPr>
                <w:rFonts w:ascii="Arial" w:eastAsia="Times New Roman" w:hAnsi="Arial" w:cs="Arial"/>
                <w:sz w:val="20"/>
                <w:szCs w:val="24"/>
                <w:lang w:eastAsia="de-DE"/>
              </w:rPr>
              <w:t>Imp</w:t>
            </w:r>
            <w:r w:rsidR="008031F4">
              <w:rPr>
                <w:rFonts w:ascii="Arial" w:eastAsia="Times New Roman" w:hAnsi="Arial" w:cs="Arial"/>
                <w:sz w:val="20"/>
                <w:szCs w:val="24"/>
                <w:lang w:eastAsia="de-DE"/>
              </w:rPr>
              <w:t>ulsivity</w:t>
            </w:r>
            <w:proofErr w:type="gramEnd"/>
            <w:r w:rsidR="008031F4">
              <w:rPr>
                <w:rFonts w:ascii="Arial" w:eastAsia="Times New Roman" w:hAnsi="Arial" w:cs="Arial"/>
                <w:sz w:val="20"/>
                <w:szCs w:val="24"/>
                <w:lang w:eastAsia="de-DE"/>
              </w:rPr>
              <w:t>:</w:t>
            </w:r>
            <w:r w:rsidR="008031F4" w:rsidRPr="008F1E66">
              <w:rPr>
                <w:rFonts w:ascii="Arial" w:eastAsia="Times New Roman" w:hAnsi="Arial" w:cs="Arial"/>
                <w:sz w:val="20"/>
                <w:szCs w:val="24"/>
                <w:lang w:eastAsia="de-DE"/>
              </w:rPr>
              <w:t>Comp</w:t>
            </w:r>
            <w:r w:rsidR="008031F4">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6D147A21"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0.82</w:t>
            </w:r>
          </w:p>
        </w:tc>
        <w:tc>
          <w:tcPr>
            <w:tcW w:w="0" w:type="auto"/>
            <w:tcMar>
              <w:top w:w="113" w:type="dxa"/>
              <w:left w:w="113" w:type="dxa"/>
              <w:bottom w:w="113" w:type="dxa"/>
              <w:right w:w="113" w:type="dxa"/>
            </w:tcMar>
            <w:hideMark/>
          </w:tcPr>
          <w:p w14:paraId="459E46E3"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0.68 – 1.00</w:t>
            </w:r>
          </w:p>
        </w:tc>
        <w:tc>
          <w:tcPr>
            <w:tcW w:w="0" w:type="auto"/>
            <w:tcMar>
              <w:top w:w="113" w:type="dxa"/>
              <w:left w:w="113" w:type="dxa"/>
              <w:bottom w:w="113" w:type="dxa"/>
              <w:right w:w="113" w:type="dxa"/>
            </w:tcMar>
            <w:hideMark/>
          </w:tcPr>
          <w:p w14:paraId="641258E4" w14:textId="77777777" w:rsidR="002D099E" w:rsidRPr="001913DF" w:rsidRDefault="002D099E" w:rsidP="00B54A6D">
            <w:pPr>
              <w:spacing w:after="0" w:line="240" w:lineRule="auto"/>
              <w:jc w:val="center"/>
              <w:rPr>
                <w:rFonts w:ascii="Arial" w:eastAsia="Times New Roman" w:hAnsi="Arial" w:cs="Arial"/>
                <w:sz w:val="20"/>
                <w:szCs w:val="24"/>
                <w:lang w:eastAsia="de-DE"/>
              </w:rPr>
            </w:pPr>
            <w:r w:rsidRPr="002D099E">
              <w:rPr>
                <w:rFonts w:ascii="Arial" w:eastAsia="Times New Roman" w:hAnsi="Arial" w:cs="Arial"/>
                <w:b/>
                <w:bCs/>
                <w:sz w:val="20"/>
                <w:szCs w:val="24"/>
                <w:lang w:eastAsia="de-DE"/>
              </w:rPr>
              <w:t>0.045</w:t>
            </w:r>
          </w:p>
        </w:tc>
      </w:tr>
      <w:tr w:rsidR="002D099E" w:rsidRPr="001913DF" w14:paraId="4C844B30" w14:textId="77777777" w:rsidTr="00B54A6D">
        <w:tc>
          <w:tcPr>
            <w:tcW w:w="0" w:type="auto"/>
            <w:gridSpan w:val="4"/>
            <w:tcMar>
              <w:top w:w="192" w:type="dxa"/>
              <w:left w:w="15" w:type="dxa"/>
              <w:bottom w:w="15" w:type="dxa"/>
              <w:right w:w="15" w:type="dxa"/>
            </w:tcMar>
            <w:vAlign w:val="center"/>
            <w:hideMark/>
          </w:tcPr>
          <w:p w14:paraId="3CEF89BF" w14:textId="77777777" w:rsidR="002D099E" w:rsidRPr="001913DF" w:rsidRDefault="002D099E" w:rsidP="00B54A6D">
            <w:pPr>
              <w:spacing w:after="0" w:line="240" w:lineRule="auto"/>
              <w:rPr>
                <w:rFonts w:ascii="Arial" w:eastAsia="Times New Roman" w:hAnsi="Arial" w:cs="Arial"/>
                <w:b/>
                <w:bCs/>
                <w:sz w:val="20"/>
                <w:szCs w:val="24"/>
                <w:lang w:eastAsia="de-DE"/>
              </w:rPr>
            </w:pPr>
            <w:r w:rsidRPr="001913DF">
              <w:rPr>
                <w:rFonts w:ascii="Arial" w:eastAsia="Times New Roman" w:hAnsi="Arial" w:cs="Arial"/>
                <w:b/>
                <w:bCs/>
                <w:sz w:val="20"/>
                <w:szCs w:val="24"/>
                <w:lang w:eastAsia="de-DE"/>
              </w:rPr>
              <w:t xml:space="preserve">Random </w:t>
            </w:r>
            <w:proofErr w:type="spellStart"/>
            <w:r w:rsidRPr="001913DF">
              <w:rPr>
                <w:rFonts w:ascii="Arial" w:eastAsia="Times New Roman" w:hAnsi="Arial" w:cs="Arial"/>
                <w:b/>
                <w:bCs/>
                <w:sz w:val="20"/>
                <w:szCs w:val="24"/>
                <w:lang w:eastAsia="de-DE"/>
              </w:rPr>
              <w:t>Effects</w:t>
            </w:r>
            <w:proofErr w:type="spellEnd"/>
          </w:p>
        </w:tc>
      </w:tr>
      <w:tr w:rsidR="00674A67" w:rsidRPr="001913DF" w14:paraId="61BFF5CF" w14:textId="77777777" w:rsidTr="00B54A6D">
        <w:tc>
          <w:tcPr>
            <w:tcW w:w="0" w:type="auto"/>
            <w:tcMar>
              <w:top w:w="57" w:type="dxa"/>
              <w:left w:w="113" w:type="dxa"/>
              <w:bottom w:w="57" w:type="dxa"/>
              <w:right w:w="113" w:type="dxa"/>
            </w:tcMar>
            <w:hideMark/>
          </w:tcPr>
          <w:p w14:paraId="0A45525F" w14:textId="77777777"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σ</w:t>
            </w:r>
            <w:r w:rsidRPr="001913DF">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2075C980" w14:textId="77777777"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3.29</w:t>
            </w:r>
          </w:p>
        </w:tc>
      </w:tr>
      <w:tr w:rsidR="008031F4" w:rsidRPr="001913DF" w14:paraId="507416A1" w14:textId="77777777" w:rsidTr="00B54A6D">
        <w:tc>
          <w:tcPr>
            <w:tcW w:w="0" w:type="auto"/>
            <w:tcMar>
              <w:top w:w="57" w:type="dxa"/>
              <w:left w:w="113" w:type="dxa"/>
              <w:bottom w:w="57" w:type="dxa"/>
              <w:right w:w="113" w:type="dxa"/>
            </w:tcMar>
            <w:hideMark/>
          </w:tcPr>
          <w:p w14:paraId="1C45FCE3" w14:textId="5DE9262F"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00</w:t>
            </w:r>
            <w:r w:rsidRPr="008F1E66">
              <w:rPr>
                <w:rFonts w:ascii="Arial" w:eastAsia="Times New Roman" w:hAnsi="Arial" w:cs="Arial"/>
                <w:sz w:val="20"/>
                <w:szCs w:val="24"/>
                <w:lang w:eastAsia="de-DE"/>
              </w:rPr>
              <w:t> </w:t>
            </w:r>
            <w:proofErr w:type="spellStart"/>
            <w:r>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44035F84"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0.29</w:t>
            </w:r>
          </w:p>
        </w:tc>
      </w:tr>
      <w:tr w:rsidR="008031F4" w:rsidRPr="001913DF" w14:paraId="0D2A553F" w14:textId="77777777" w:rsidTr="00B54A6D">
        <w:tc>
          <w:tcPr>
            <w:tcW w:w="0" w:type="auto"/>
            <w:tcMar>
              <w:top w:w="57" w:type="dxa"/>
              <w:left w:w="113" w:type="dxa"/>
              <w:bottom w:w="57" w:type="dxa"/>
              <w:right w:w="113" w:type="dxa"/>
            </w:tcMar>
            <w:hideMark/>
          </w:tcPr>
          <w:p w14:paraId="109509DD" w14:textId="1ECE509E"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Pr>
                <w:rFonts w:ascii="Arial" w:eastAsia="Times New Roman" w:hAnsi="Arial" w:cs="Arial"/>
                <w:sz w:val="20"/>
                <w:szCs w:val="24"/>
                <w:vertAlign w:val="subscript"/>
                <w:lang w:eastAsia="de-DE"/>
              </w:rPr>
              <w:t>Participant.Desire</w:t>
            </w:r>
            <w:proofErr w:type="spellEnd"/>
            <w:r>
              <w:rPr>
                <w:rFonts w:ascii="Arial" w:eastAsia="Times New Roman" w:hAnsi="Arial" w:cs="Arial"/>
                <w:sz w:val="20"/>
                <w:szCs w:val="24"/>
                <w:vertAlign w:val="subscript"/>
                <w:lang w:eastAsia="de-DE"/>
              </w:rPr>
              <w:t xml:space="preserve"> </w:t>
            </w:r>
            <w:proofErr w:type="spellStart"/>
            <w:r>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40A821ED"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2.83</w:t>
            </w:r>
          </w:p>
        </w:tc>
      </w:tr>
      <w:tr w:rsidR="008031F4" w:rsidRPr="001913DF" w14:paraId="6834B2E0" w14:textId="77777777" w:rsidTr="00B54A6D">
        <w:tc>
          <w:tcPr>
            <w:tcW w:w="0" w:type="auto"/>
            <w:tcMar>
              <w:top w:w="57" w:type="dxa"/>
              <w:left w:w="113" w:type="dxa"/>
              <w:bottom w:w="57" w:type="dxa"/>
              <w:right w:w="113" w:type="dxa"/>
            </w:tcMar>
            <w:hideMark/>
          </w:tcPr>
          <w:p w14:paraId="2C1504B1" w14:textId="1297862D"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Pr>
                <w:rFonts w:ascii="Arial" w:eastAsia="Times New Roman" w:hAnsi="Arial" w:cs="Arial"/>
                <w:sz w:val="20"/>
                <w:szCs w:val="24"/>
                <w:vertAlign w:val="subscript"/>
                <w:lang w:eastAsia="de-DE"/>
              </w:rPr>
              <w:t>Participant.Conflict</w:t>
            </w:r>
            <w:proofErr w:type="spellEnd"/>
            <w:r>
              <w:rPr>
                <w:rFonts w:ascii="Arial" w:eastAsia="Times New Roman" w:hAnsi="Arial" w:cs="Arial"/>
                <w:sz w:val="20"/>
                <w:szCs w:val="24"/>
                <w:vertAlign w:val="subscript"/>
                <w:lang w:eastAsia="de-DE"/>
              </w:rPr>
              <w:t xml:space="preserve"> </w:t>
            </w:r>
            <w:proofErr w:type="spellStart"/>
            <w:r>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3D61B39F"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0.79</w:t>
            </w:r>
          </w:p>
        </w:tc>
      </w:tr>
      <w:tr w:rsidR="008031F4" w:rsidRPr="001913DF" w14:paraId="535FDDF2" w14:textId="77777777" w:rsidTr="00B54A6D">
        <w:tc>
          <w:tcPr>
            <w:tcW w:w="0" w:type="auto"/>
            <w:tcMar>
              <w:top w:w="57" w:type="dxa"/>
              <w:left w:w="113" w:type="dxa"/>
              <w:bottom w:w="57" w:type="dxa"/>
              <w:right w:w="113" w:type="dxa"/>
            </w:tcMar>
            <w:hideMark/>
          </w:tcPr>
          <w:p w14:paraId="48BF2C97" w14:textId="43450635"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ρ</w:t>
            </w:r>
            <w:r w:rsidRPr="008F1E66">
              <w:rPr>
                <w:rFonts w:ascii="Arial" w:eastAsia="Times New Roman" w:hAnsi="Arial" w:cs="Arial"/>
                <w:sz w:val="20"/>
                <w:szCs w:val="24"/>
                <w:vertAlign w:val="subscript"/>
                <w:lang w:eastAsia="de-DE"/>
              </w:rPr>
              <w:t>01</w:t>
            </w:r>
          </w:p>
        </w:tc>
        <w:tc>
          <w:tcPr>
            <w:tcW w:w="0" w:type="auto"/>
            <w:gridSpan w:val="3"/>
            <w:tcMar>
              <w:top w:w="57" w:type="dxa"/>
              <w:left w:w="113" w:type="dxa"/>
              <w:bottom w:w="57" w:type="dxa"/>
              <w:right w:w="113" w:type="dxa"/>
            </w:tcMar>
            <w:hideMark/>
          </w:tcPr>
          <w:p w14:paraId="691E884D"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-0.61</w:t>
            </w:r>
          </w:p>
        </w:tc>
      </w:tr>
      <w:tr w:rsidR="008031F4" w:rsidRPr="001913DF" w14:paraId="28DA87BC" w14:textId="77777777" w:rsidTr="00B54A6D">
        <w:tc>
          <w:tcPr>
            <w:tcW w:w="0" w:type="auto"/>
            <w:tcMar>
              <w:top w:w="57" w:type="dxa"/>
              <w:left w:w="113" w:type="dxa"/>
              <w:bottom w:w="57" w:type="dxa"/>
              <w:right w:w="113" w:type="dxa"/>
            </w:tcMar>
            <w:hideMark/>
          </w:tcPr>
          <w:p w14:paraId="1FD25CF1" w14:textId="77777777" w:rsidR="008031F4" w:rsidRPr="001913DF" w:rsidRDefault="008031F4" w:rsidP="008031F4">
            <w:pPr>
              <w:spacing w:after="0" w:line="240" w:lineRule="auto"/>
              <w:rPr>
                <w:rFonts w:ascii="Arial" w:eastAsia="Times New Roman" w:hAnsi="Arial" w:cs="Arial"/>
                <w:sz w:val="20"/>
                <w:szCs w:val="24"/>
                <w:lang w:eastAsia="de-DE"/>
              </w:rPr>
            </w:pPr>
          </w:p>
        </w:tc>
        <w:tc>
          <w:tcPr>
            <w:tcW w:w="0" w:type="auto"/>
            <w:gridSpan w:val="3"/>
            <w:tcMar>
              <w:top w:w="57" w:type="dxa"/>
              <w:left w:w="113" w:type="dxa"/>
              <w:bottom w:w="57" w:type="dxa"/>
              <w:right w:w="113" w:type="dxa"/>
            </w:tcMar>
            <w:hideMark/>
          </w:tcPr>
          <w:p w14:paraId="64443CBA"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0.37</w:t>
            </w:r>
          </w:p>
        </w:tc>
      </w:tr>
      <w:tr w:rsidR="008031F4" w:rsidRPr="001913DF" w14:paraId="227494F0" w14:textId="77777777" w:rsidTr="00B54A6D">
        <w:tc>
          <w:tcPr>
            <w:tcW w:w="0" w:type="auto"/>
            <w:tcMar>
              <w:top w:w="57" w:type="dxa"/>
              <w:left w:w="113" w:type="dxa"/>
              <w:bottom w:w="57" w:type="dxa"/>
              <w:right w:w="113" w:type="dxa"/>
            </w:tcMar>
            <w:hideMark/>
          </w:tcPr>
          <w:p w14:paraId="6295FACE" w14:textId="467CF51E"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ICC</w:t>
            </w:r>
          </w:p>
        </w:tc>
        <w:tc>
          <w:tcPr>
            <w:tcW w:w="0" w:type="auto"/>
            <w:gridSpan w:val="3"/>
            <w:tcMar>
              <w:top w:w="57" w:type="dxa"/>
              <w:left w:w="113" w:type="dxa"/>
              <w:bottom w:w="57" w:type="dxa"/>
              <w:right w:w="113" w:type="dxa"/>
            </w:tcMar>
            <w:hideMark/>
          </w:tcPr>
          <w:p w14:paraId="2EC3A3ED"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0.36</w:t>
            </w:r>
          </w:p>
        </w:tc>
      </w:tr>
      <w:tr w:rsidR="008031F4" w:rsidRPr="001913DF" w14:paraId="189FA45E" w14:textId="77777777" w:rsidTr="00B54A6D">
        <w:tc>
          <w:tcPr>
            <w:tcW w:w="0" w:type="auto"/>
            <w:tcMar>
              <w:top w:w="57" w:type="dxa"/>
              <w:left w:w="113" w:type="dxa"/>
              <w:bottom w:w="57" w:type="dxa"/>
              <w:right w:w="113" w:type="dxa"/>
            </w:tcMar>
            <w:hideMark/>
          </w:tcPr>
          <w:p w14:paraId="6D828CDB" w14:textId="67B73701"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N </w:t>
            </w:r>
            <w:proofErr w:type="spellStart"/>
            <w:r>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4462AD50"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221</w:t>
            </w:r>
          </w:p>
        </w:tc>
      </w:tr>
      <w:tr w:rsidR="00674A67" w:rsidRPr="001913DF" w14:paraId="6634E3E2" w14:textId="77777777" w:rsidTr="00B54A6D">
        <w:tc>
          <w:tcPr>
            <w:tcW w:w="0" w:type="auto"/>
            <w:tcBorders>
              <w:top w:val="single" w:sz="6" w:space="0" w:color="auto"/>
            </w:tcBorders>
            <w:tcMar>
              <w:top w:w="57" w:type="dxa"/>
              <w:left w:w="113" w:type="dxa"/>
              <w:bottom w:w="57" w:type="dxa"/>
              <w:right w:w="113" w:type="dxa"/>
            </w:tcMar>
            <w:hideMark/>
          </w:tcPr>
          <w:p w14:paraId="3F715682" w14:textId="77777777" w:rsidR="002D099E" w:rsidRPr="001913DF" w:rsidRDefault="002D099E" w:rsidP="00B54A6D">
            <w:pPr>
              <w:spacing w:after="0" w:line="240" w:lineRule="auto"/>
              <w:rPr>
                <w:rFonts w:ascii="Arial" w:eastAsia="Times New Roman" w:hAnsi="Arial" w:cs="Arial"/>
                <w:sz w:val="20"/>
                <w:szCs w:val="24"/>
                <w:lang w:eastAsia="de-DE"/>
              </w:rPr>
            </w:pPr>
            <w:proofErr w:type="spellStart"/>
            <w:r w:rsidRPr="001913DF">
              <w:rPr>
                <w:rFonts w:ascii="Arial" w:eastAsia="Times New Roman" w:hAnsi="Arial" w:cs="Arial"/>
                <w:sz w:val="20"/>
                <w:szCs w:val="24"/>
                <w:lang w:eastAsia="de-DE"/>
              </w:rPr>
              <w:t>Observations</w:t>
            </w:r>
            <w:proofErr w:type="spellEnd"/>
          </w:p>
        </w:tc>
        <w:tc>
          <w:tcPr>
            <w:tcW w:w="0" w:type="auto"/>
            <w:gridSpan w:val="3"/>
            <w:tcBorders>
              <w:top w:val="single" w:sz="6" w:space="0" w:color="auto"/>
            </w:tcBorders>
            <w:tcMar>
              <w:top w:w="57" w:type="dxa"/>
              <w:left w:w="113" w:type="dxa"/>
              <w:bottom w:w="57" w:type="dxa"/>
              <w:right w:w="113" w:type="dxa"/>
            </w:tcMar>
            <w:hideMark/>
          </w:tcPr>
          <w:p w14:paraId="7A108114" w14:textId="77777777"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12353</w:t>
            </w:r>
          </w:p>
        </w:tc>
      </w:tr>
      <w:tr w:rsidR="00674A67" w:rsidRPr="001913DF" w14:paraId="1B6B21CD" w14:textId="77777777" w:rsidTr="00B54A6D">
        <w:tc>
          <w:tcPr>
            <w:tcW w:w="0" w:type="auto"/>
            <w:tcMar>
              <w:top w:w="57" w:type="dxa"/>
              <w:left w:w="113" w:type="dxa"/>
              <w:bottom w:w="57" w:type="dxa"/>
              <w:right w:w="113" w:type="dxa"/>
            </w:tcMar>
            <w:hideMark/>
          </w:tcPr>
          <w:p w14:paraId="16174C9D" w14:textId="77777777"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Marginal R</w:t>
            </w:r>
            <w:r w:rsidRPr="001913DF">
              <w:rPr>
                <w:rFonts w:ascii="Arial" w:eastAsia="Times New Roman" w:hAnsi="Arial" w:cs="Arial"/>
                <w:sz w:val="20"/>
                <w:szCs w:val="24"/>
                <w:vertAlign w:val="superscript"/>
                <w:lang w:eastAsia="de-DE"/>
              </w:rPr>
              <w:t>2</w:t>
            </w:r>
            <w:r w:rsidRPr="001913DF">
              <w:rPr>
                <w:rFonts w:ascii="Arial" w:eastAsia="Times New Roman" w:hAnsi="Arial" w:cs="Arial"/>
                <w:sz w:val="20"/>
                <w:szCs w:val="24"/>
                <w:lang w:eastAsia="de-DE"/>
              </w:rPr>
              <w:t xml:space="preserve"> / </w:t>
            </w:r>
            <w:proofErr w:type="spellStart"/>
            <w:r w:rsidRPr="001913DF">
              <w:rPr>
                <w:rFonts w:ascii="Arial" w:eastAsia="Times New Roman" w:hAnsi="Arial" w:cs="Arial"/>
                <w:sz w:val="20"/>
                <w:szCs w:val="24"/>
                <w:lang w:eastAsia="de-DE"/>
              </w:rPr>
              <w:t>Conditional</w:t>
            </w:r>
            <w:proofErr w:type="spellEnd"/>
            <w:r w:rsidRPr="001913DF">
              <w:rPr>
                <w:rFonts w:ascii="Arial" w:eastAsia="Times New Roman" w:hAnsi="Arial" w:cs="Arial"/>
                <w:sz w:val="20"/>
                <w:szCs w:val="24"/>
                <w:lang w:eastAsia="de-DE"/>
              </w:rPr>
              <w:t xml:space="preserve"> R</w:t>
            </w:r>
            <w:r w:rsidRPr="001913DF">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16E2F203" w14:textId="77777777" w:rsidR="002D099E" w:rsidRPr="001913DF" w:rsidRDefault="002D099E"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0.657 / 0.780</w:t>
            </w:r>
          </w:p>
        </w:tc>
      </w:tr>
    </w:tbl>
    <w:p w14:paraId="0A43D7F5" w14:textId="77777777" w:rsidR="000F013C" w:rsidRDefault="000F013C" w:rsidP="002D099E">
      <w:pPr>
        <w:spacing w:line="276" w:lineRule="auto"/>
        <w:jc w:val="both"/>
        <w:rPr>
          <w:szCs w:val="24"/>
          <w:lang w:val="en-US"/>
        </w:rPr>
      </w:pPr>
    </w:p>
    <w:p w14:paraId="23DA3E46" w14:textId="0E450E57" w:rsidR="008D0DEF" w:rsidRDefault="00D240FD" w:rsidP="002D099E">
      <w:pPr>
        <w:spacing w:line="276" w:lineRule="auto"/>
        <w:jc w:val="both"/>
        <w:rPr>
          <w:szCs w:val="24"/>
          <w:lang w:val="en-US"/>
        </w:rPr>
      </w:pPr>
      <w:r>
        <w:rPr>
          <w:szCs w:val="24"/>
          <w:lang w:val="en-US"/>
        </w:rPr>
        <w:t>To analyze the loss context, w</w:t>
      </w:r>
      <w:r w:rsidRPr="002D099E">
        <w:rPr>
          <w:szCs w:val="24"/>
          <w:lang w:val="en-US"/>
        </w:rPr>
        <w:t xml:space="preserve">e fitted </w:t>
      </w:r>
      <w:r w:rsidR="002D099E" w:rsidRPr="002D099E">
        <w:rPr>
          <w:szCs w:val="24"/>
          <w:lang w:val="en-US"/>
        </w:rPr>
        <w:t xml:space="preserve">a logistic mixed model (estimated using ML and </w:t>
      </w:r>
      <w:proofErr w:type="spellStart"/>
      <w:r w:rsidR="002D099E" w:rsidRPr="002D099E">
        <w:rPr>
          <w:szCs w:val="24"/>
          <w:lang w:val="en-US"/>
        </w:rPr>
        <w:t>nlminbwrap</w:t>
      </w:r>
      <w:proofErr w:type="spellEnd"/>
      <w:r w:rsidR="002D099E" w:rsidRPr="002D099E">
        <w:rPr>
          <w:szCs w:val="24"/>
          <w:lang w:val="en-US"/>
        </w:rPr>
        <w:t xml:space="preserve"> optimizer) to predict enactment with </w:t>
      </w:r>
      <w:r w:rsidR="0031670A">
        <w:rPr>
          <w:szCs w:val="24"/>
          <w:lang w:val="en-US"/>
        </w:rPr>
        <w:t>desire strength</w:t>
      </w:r>
      <w:r w:rsidR="0031670A" w:rsidRPr="002D099E">
        <w:rPr>
          <w:szCs w:val="24"/>
          <w:lang w:val="en-US"/>
        </w:rPr>
        <w:t>,</w:t>
      </w:r>
      <w:r w:rsidR="0031670A">
        <w:rPr>
          <w:szCs w:val="24"/>
          <w:lang w:val="en-US"/>
        </w:rPr>
        <w:t xml:space="preserve"> conflict strength</w:t>
      </w:r>
      <w:r w:rsidR="0031670A" w:rsidRPr="002D099E">
        <w:rPr>
          <w:szCs w:val="24"/>
          <w:lang w:val="en-US"/>
        </w:rPr>
        <w:t>, ERN</w:t>
      </w:r>
      <w:r w:rsidR="0031670A">
        <w:rPr>
          <w:szCs w:val="24"/>
          <w:lang w:val="en-US"/>
        </w:rPr>
        <w:t xml:space="preserve"> </w:t>
      </w:r>
      <w:r w:rsidR="0031670A" w:rsidRPr="002D099E">
        <w:rPr>
          <w:szCs w:val="24"/>
          <w:lang w:val="en-US"/>
        </w:rPr>
        <w:t>gain, Imp</w:t>
      </w:r>
      <w:r w:rsidR="0031670A">
        <w:rPr>
          <w:szCs w:val="24"/>
          <w:lang w:val="en-US"/>
        </w:rPr>
        <w:t xml:space="preserve">ulsivity and Compulsivity (formula: enactment ~ desire </w:t>
      </w:r>
      <w:r w:rsidR="0031670A" w:rsidRPr="002D099E">
        <w:rPr>
          <w:szCs w:val="24"/>
          <w:lang w:val="en-US"/>
        </w:rPr>
        <w:t>strength + co</w:t>
      </w:r>
      <w:r w:rsidR="0031670A">
        <w:rPr>
          <w:szCs w:val="24"/>
          <w:lang w:val="en-US"/>
        </w:rPr>
        <w:t>nflict strength</w:t>
      </w:r>
      <w:r w:rsidR="0031670A" w:rsidRPr="002D099E">
        <w:rPr>
          <w:szCs w:val="24"/>
          <w:lang w:val="en-US"/>
        </w:rPr>
        <w:t xml:space="preserve"> + ERN</w:t>
      </w:r>
      <w:r w:rsidR="0031670A">
        <w:rPr>
          <w:szCs w:val="24"/>
          <w:lang w:val="en-US"/>
        </w:rPr>
        <w:t xml:space="preserve"> loss</w:t>
      </w:r>
      <w:r w:rsidR="0031670A" w:rsidRPr="002D099E">
        <w:rPr>
          <w:szCs w:val="24"/>
          <w:lang w:val="en-US"/>
        </w:rPr>
        <w:t xml:space="preserve"> +</w:t>
      </w:r>
      <w:r w:rsidR="0031670A">
        <w:rPr>
          <w:szCs w:val="24"/>
          <w:lang w:val="en-US"/>
        </w:rPr>
        <w:t xml:space="preserve"> ERN </w:t>
      </w:r>
      <w:proofErr w:type="spellStart"/>
      <w:proofErr w:type="gramStart"/>
      <w:r w:rsidR="0031670A">
        <w:rPr>
          <w:szCs w:val="24"/>
          <w:lang w:val="en-US"/>
        </w:rPr>
        <w:t>loss:impulsivity</w:t>
      </w:r>
      <w:proofErr w:type="gramEnd"/>
      <w:r w:rsidR="0031670A">
        <w:rPr>
          <w:szCs w:val="24"/>
          <w:lang w:val="en-US"/>
        </w:rPr>
        <w:t>:c</w:t>
      </w:r>
      <w:r w:rsidR="0031670A" w:rsidRPr="007D29D7">
        <w:rPr>
          <w:szCs w:val="24"/>
          <w:lang w:val="en-US"/>
        </w:rPr>
        <w:t>ompulsivity</w:t>
      </w:r>
      <w:proofErr w:type="spellEnd"/>
      <w:r w:rsidR="0031670A">
        <w:rPr>
          <w:szCs w:val="24"/>
          <w:lang w:val="en-US"/>
        </w:rPr>
        <w:t>)</w:t>
      </w:r>
      <w:r w:rsidR="002D099E" w:rsidRPr="002D099E">
        <w:rPr>
          <w:szCs w:val="24"/>
          <w:lang w:val="en-US"/>
        </w:rPr>
        <w:t xml:space="preserve">. </w:t>
      </w:r>
      <w:r w:rsidR="000C3381" w:rsidRPr="002D099E">
        <w:rPr>
          <w:szCs w:val="24"/>
          <w:lang w:val="en-US"/>
        </w:rPr>
        <w:t xml:space="preserve">The model included </w:t>
      </w:r>
      <w:r w:rsidR="000C3381">
        <w:rPr>
          <w:szCs w:val="24"/>
          <w:lang w:val="en-US"/>
        </w:rPr>
        <w:t>desire and conflict strength</w:t>
      </w:r>
      <w:r w:rsidR="000C3381" w:rsidRPr="002D099E">
        <w:rPr>
          <w:szCs w:val="24"/>
          <w:lang w:val="en-US"/>
        </w:rPr>
        <w:t xml:space="preserve"> as random effects (formula: ~1 + </w:t>
      </w:r>
      <w:r w:rsidR="000C3381">
        <w:rPr>
          <w:szCs w:val="24"/>
          <w:lang w:val="en-US"/>
        </w:rPr>
        <w:t>desire strength</w:t>
      </w:r>
      <w:r w:rsidR="000C3381" w:rsidRPr="002D099E">
        <w:rPr>
          <w:szCs w:val="24"/>
          <w:lang w:val="en-US"/>
        </w:rPr>
        <w:t xml:space="preserve"> +</w:t>
      </w:r>
      <w:r w:rsidR="000C3381">
        <w:rPr>
          <w:szCs w:val="24"/>
          <w:lang w:val="en-US"/>
        </w:rPr>
        <w:t xml:space="preserve"> conflict strength</w:t>
      </w:r>
      <w:r w:rsidR="000C3381" w:rsidRPr="002D099E">
        <w:rPr>
          <w:szCs w:val="24"/>
          <w:lang w:val="en-US"/>
        </w:rPr>
        <w:t xml:space="preserve"> | </w:t>
      </w:r>
      <w:r w:rsidR="000C3381">
        <w:rPr>
          <w:szCs w:val="24"/>
          <w:lang w:val="en-US"/>
        </w:rPr>
        <w:t>participant)</w:t>
      </w:r>
      <w:r w:rsidR="002D099E" w:rsidRPr="002D099E">
        <w:rPr>
          <w:szCs w:val="24"/>
          <w:lang w:val="en-US"/>
        </w:rPr>
        <w:t xml:space="preserve">. The model's total explanatory power </w:t>
      </w:r>
      <w:r w:rsidR="00153378">
        <w:rPr>
          <w:szCs w:val="24"/>
          <w:lang w:val="en-US"/>
        </w:rPr>
        <w:t>was</w:t>
      </w:r>
      <w:r w:rsidR="002D099E" w:rsidRPr="002D099E">
        <w:rPr>
          <w:szCs w:val="24"/>
          <w:lang w:val="en-US"/>
        </w:rPr>
        <w:t xml:space="preserve"> substantial (conditional R</w:t>
      </w:r>
      <w:r w:rsidR="002D099E" w:rsidRPr="00153378">
        <w:rPr>
          <w:szCs w:val="24"/>
          <w:vertAlign w:val="superscript"/>
          <w:lang w:val="en-US"/>
        </w:rPr>
        <w:t>2</w:t>
      </w:r>
      <w:r w:rsidR="002D099E" w:rsidRPr="002D099E">
        <w:rPr>
          <w:szCs w:val="24"/>
          <w:lang w:val="en-US"/>
        </w:rPr>
        <w:t xml:space="preserve"> = 0.78) and the part</w:t>
      </w:r>
      <w:r w:rsidR="00153378">
        <w:rPr>
          <w:szCs w:val="24"/>
          <w:lang w:val="en-US"/>
        </w:rPr>
        <w:t xml:space="preserve"> </w:t>
      </w:r>
      <w:r w:rsidR="002D099E" w:rsidRPr="002D099E">
        <w:rPr>
          <w:szCs w:val="24"/>
          <w:lang w:val="en-US"/>
        </w:rPr>
        <w:t>related to the fixed effects alone (marginal R</w:t>
      </w:r>
      <w:r w:rsidR="002D099E" w:rsidRPr="00153378">
        <w:rPr>
          <w:szCs w:val="24"/>
          <w:vertAlign w:val="superscript"/>
          <w:lang w:val="en-US"/>
        </w:rPr>
        <w:t>2</w:t>
      </w:r>
      <w:r w:rsidR="002D099E" w:rsidRPr="002D099E">
        <w:rPr>
          <w:szCs w:val="24"/>
          <w:lang w:val="en-US"/>
        </w:rPr>
        <w:t xml:space="preserve">) </w:t>
      </w:r>
      <w:r w:rsidR="00153378">
        <w:rPr>
          <w:szCs w:val="24"/>
          <w:lang w:val="en-US"/>
        </w:rPr>
        <w:t>was</w:t>
      </w:r>
      <w:r w:rsidR="002D099E" w:rsidRPr="002D099E">
        <w:rPr>
          <w:szCs w:val="24"/>
          <w:lang w:val="en-US"/>
        </w:rPr>
        <w:t xml:space="preserve"> of 0.66. The model's intercept, </w:t>
      </w:r>
      <w:r w:rsidR="00153378">
        <w:rPr>
          <w:szCs w:val="24"/>
          <w:lang w:val="en-US"/>
        </w:rPr>
        <w:t>corresponding to desire strength</w:t>
      </w:r>
      <w:r w:rsidR="00153378" w:rsidRPr="002D099E">
        <w:rPr>
          <w:szCs w:val="24"/>
          <w:lang w:val="en-US"/>
        </w:rPr>
        <w:t xml:space="preserve"> = 0,</w:t>
      </w:r>
      <w:r w:rsidR="00153378">
        <w:rPr>
          <w:szCs w:val="24"/>
          <w:lang w:val="en-US"/>
        </w:rPr>
        <w:t xml:space="preserve"> conflict strength</w:t>
      </w:r>
      <w:r w:rsidR="00153378" w:rsidRPr="002D099E">
        <w:rPr>
          <w:szCs w:val="24"/>
          <w:lang w:val="en-US"/>
        </w:rPr>
        <w:t xml:space="preserve"> = 0, ERN</w:t>
      </w:r>
      <w:r w:rsidR="00153378">
        <w:rPr>
          <w:szCs w:val="24"/>
          <w:lang w:val="en-US"/>
        </w:rPr>
        <w:t xml:space="preserve"> </w:t>
      </w:r>
      <w:r w:rsidR="00153378" w:rsidRPr="002D099E">
        <w:rPr>
          <w:szCs w:val="24"/>
          <w:lang w:val="en-US"/>
        </w:rPr>
        <w:t xml:space="preserve">gain = 0, </w:t>
      </w:r>
      <w:r w:rsidR="00153378">
        <w:rPr>
          <w:szCs w:val="24"/>
          <w:lang w:val="en-US"/>
        </w:rPr>
        <w:t>impulsivity</w:t>
      </w:r>
      <w:r w:rsidR="00153378" w:rsidRPr="002D099E">
        <w:rPr>
          <w:szCs w:val="24"/>
          <w:lang w:val="en-US"/>
        </w:rPr>
        <w:t xml:space="preserve"> = 0 and </w:t>
      </w:r>
      <w:r w:rsidR="00153378">
        <w:rPr>
          <w:szCs w:val="24"/>
          <w:lang w:val="en-US"/>
        </w:rPr>
        <w:t>c</w:t>
      </w:r>
      <w:r w:rsidR="00153378" w:rsidRPr="007D29D7">
        <w:rPr>
          <w:szCs w:val="24"/>
          <w:lang w:val="en-US"/>
        </w:rPr>
        <w:t>ompulsivity</w:t>
      </w:r>
      <w:r w:rsidR="00153378" w:rsidRPr="002D099E">
        <w:rPr>
          <w:szCs w:val="24"/>
          <w:lang w:val="en-US"/>
        </w:rPr>
        <w:t xml:space="preserve"> = 0</w:t>
      </w:r>
      <w:r w:rsidR="002D099E" w:rsidRPr="002D099E">
        <w:rPr>
          <w:szCs w:val="24"/>
          <w:lang w:val="en-US"/>
        </w:rPr>
        <w:t xml:space="preserve">, </w:t>
      </w:r>
      <w:r w:rsidR="00153378">
        <w:rPr>
          <w:szCs w:val="24"/>
          <w:lang w:val="en-US"/>
        </w:rPr>
        <w:t>was</w:t>
      </w:r>
      <w:r w:rsidR="002D099E" w:rsidRPr="002D099E">
        <w:rPr>
          <w:szCs w:val="24"/>
          <w:lang w:val="en-US"/>
        </w:rPr>
        <w:t xml:space="preserve"> at -3.17 (95% CI [-3.40, -2.94], </w:t>
      </w:r>
      <w:r w:rsidR="002D099E" w:rsidRPr="00F72753">
        <w:rPr>
          <w:i/>
          <w:szCs w:val="24"/>
          <w:lang w:val="en-US"/>
        </w:rPr>
        <w:t>p</w:t>
      </w:r>
      <w:r w:rsidR="002D099E" w:rsidRPr="002D099E">
        <w:rPr>
          <w:szCs w:val="24"/>
          <w:lang w:val="en-US"/>
        </w:rPr>
        <w:t xml:space="preserve"> &lt; .001). Within this</w:t>
      </w:r>
      <w:r w:rsidR="0054223C">
        <w:rPr>
          <w:szCs w:val="24"/>
          <w:lang w:val="en-US"/>
        </w:rPr>
        <w:t xml:space="preserve"> </w:t>
      </w:r>
      <w:r w:rsidR="00A67AB8">
        <w:rPr>
          <w:szCs w:val="24"/>
          <w:lang w:val="en-US"/>
        </w:rPr>
        <w:t>model, the effect of desire strength was</w:t>
      </w:r>
      <w:r w:rsidR="002D099E" w:rsidRPr="002D099E">
        <w:rPr>
          <w:szCs w:val="24"/>
          <w:lang w:val="en-US"/>
        </w:rPr>
        <w:t xml:space="preserve"> statistically significant and positive (</w:t>
      </w:r>
      <w:r w:rsidR="00E14AE4" w:rsidRPr="00DD4D28">
        <w:rPr>
          <w:rFonts w:cstheme="minorHAnsi"/>
          <w:szCs w:val="24"/>
          <w:lang w:val="en-US"/>
        </w:rPr>
        <w:t>β</w:t>
      </w:r>
      <w:r w:rsidR="00E14AE4" w:rsidRPr="002D099E">
        <w:rPr>
          <w:szCs w:val="24"/>
          <w:lang w:val="en-US"/>
        </w:rPr>
        <w:t xml:space="preserve"> </w:t>
      </w:r>
      <w:r w:rsidR="002D099E" w:rsidRPr="002D099E">
        <w:rPr>
          <w:szCs w:val="24"/>
          <w:lang w:val="en-US"/>
        </w:rPr>
        <w:t>= 5.22, 95% CI [4.91, 5.52], p &lt; .001;</w:t>
      </w:r>
      <w:r w:rsidR="00A67AB8">
        <w:rPr>
          <w:szCs w:val="24"/>
          <w:lang w:val="en-US"/>
        </w:rPr>
        <w:t xml:space="preserve"> </w:t>
      </w:r>
      <w:r w:rsidR="00E14AE4" w:rsidRPr="00DD4D28">
        <w:rPr>
          <w:rFonts w:cstheme="minorHAnsi"/>
          <w:szCs w:val="24"/>
          <w:lang w:val="en-US"/>
        </w:rPr>
        <w:t>β</w:t>
      </w:r>
      <w:r w:rsidR="00E14AE4" w:rsidRPr="006413BF">
        <w:rPr>
          <w:szCs w:val="24"/>
          <w:vertAlign w:val="subscript"/>
          <w:lang w:val="en-US"/>
        </w:rPr>
        <w:t>standardized</w:t>
      </w:r>
      <w:r w:rsidR="00E14AE4" w:rsidRPr="002D099E">
        <w:rPr>
          <w:szCs w:val="24"/>
          <w:lang w:val="en-US"/>
        </w:rPr>
        <w:t xml:space="preserve"> </w:t>
      </w:r>
      <w:r w:rsidR="002D099E" w:rsidRPr="002D099E">
        <w:rPr>
          <w:szCs w:val="24"/>
          <w:lang w:val="en-US"/>
        </w:rPr>
        <w:t>= 3.38, 95% CI [3.18, 3.58])</w:t>
      </w:r>
      <w:r w:rsidR="00A67AB8">
        <w:rPr>
          <w:szCs w:val="24"/>
          <w:lang w:val="en-US"/>
        </w:rPr>
        <w:t>; the effect of conflict strength</w:t>
      </w:r>
      <w:r w:rsidR="002D099E" w:rsidRPr="002D099E">
        <w:rPr>
          <w:szCs w:val="24"/>
          <w:lang w:val="en-US"/>
        </w:rPr>
        <w:t xml:space="preserve"> </w:t>
      </w:r>
      <w:r w:rsidR="00A67AB8">
        <w:rPr>
          <w:szCs w:val="24"/>
          <w:lang w:val="en-US"/>
        </w:rPr>
        <w:t>was</w:t>
      </w:r>
      <w:r w:rsidR="002D099E" w:rsidRPr="002D099E">
        <w:rPr>
          <w:szCs w:val="24"/>
          <w:lang w:val="en-US"/>
        </w:rPr>
        <w:t xml:space="preserve"> statistically significant and negative (</w:t>
      </w:r>
      <w:r w:rsidR="00E14AE4" w:rsidRPr="00DD4D28">
        <w:rPr>
          <w:rFonts w:cstheme="minorHAnsi"/>
          <w:szCs w:val="24"/>
          <w:lang w:val="en-US"/>
        </w:rPr>
        <w:t>β</w:t>
      </w:r>
      <w:r w:rsidR="00E14AE4" w:rsidRPr="002D099E">
        <w:rPr>
          <w:szCs w:val="24"/>
          <w:lang w:val="en-US"/>
        </w:rPr>
        <w:t xml:space="preserve"> </w:t>
      </w:r>
      <w:r w:rsidR="002D099E" w:rsidRPr="002D099E">
        <w:rPr>
          <w:szCs w:val="24"/>
          <w:lang w:val="en-US"/>
        </w:rPr>
        <w:t xml:space="preserve">= -1.50, 95% CI [-1.65, -1.34], </w:t>
      </w:r>
      <w:r w:rsidR="002D099E" w:rsidRPr="00F72753">
        <w:rPr>
          <w:i/>
          <w:szCs w:val="24"/>
          <w:lang w:val="en-US"/>
        </w:rPr>
        <w:t>p</w:t>
      </w:r>
      <w:r w:rsidR="002D099E" w:rsidRPr="002D099E">
        <w:rPr>
          <w:szCs w:val="24"/>
          <w:lang w:val="en-US"/>
        </w:rPr>
        <w:t xml:space="preserve"> &lt;</w:t>
      </w:r>
      <w:r w:rsidR="00A67AB8">
        <w:rPr>
          <w:szCs w:val="24"/>
          <w:lang w:val="en-US"/>
        </w:rPr>
        <w:t xml:space="preserve"> </w:t>
      </w:r>
      <w:r w:rsidR="002D099E" w:rsidRPr="002D099E">
        <w:rPr>
          <w:szCs w:val="24"/>
          <w:lang w:val="en-US"/>
        </w:rPr>
        <w:t xml:space="preserve">.001; </w:t>
      </w:r>
      <w:r w:rsidR="00E14AE4" w:rsidRPr="00DD4D28">
        <w:rPr>
          <w:rFonts w:cstheme="minorHAnsi"/>
          <w:szCs w:val="24"/>
          <w:lang w:val="en-US"/>
        </w:rPr>
        <w:t>β</w:t>
      </w:r>
      <w:r w:rsidR="00E14AE4" w:rsidRPr="006413BF">
        <w:rPr>
          <w:szCs w:val="24"/>
          <w:vertAlign w:val="subscript"/>
          <w:lang w:val="en-US"/>
        </w:rPr>
        <w:t>standardized</w:t>
      </w:r>
      <w:r w:rsidR="00E14AE4" w:rsidRPr="002D099E">
        <w:rPr>
          <w:szCs w:val="24"/>
          <w:lang w:val="en-US"/>
        </w:rPr>
        <w:t xml:space="preserve"> </w:t>
      </w:r>
      <w:r w:rsidR="002D099E" w:rsidRPr="002D099E">
        <w:rPr>
          <w:szCs w:val="24"/>
          <w:lang w:val="en-US"/>
        </w:rPr>
        <w:t>= -1.32, 95% CI [-1.46, -1.18])</w:t>
      </w:r>
      <w:r w:rsidR="00A67AB8">
        <w:rPr>
          <w:szCs w:val="24"/>
          <w:lang w:val="en-US"/>
        </w:rPr>
        <w:t>; t</w:t>
      </w:r>
      <w:r w:rsidR="002D099E" w:rsidRPr="002D099E">
        <w:rPr>
          <w:szCs w:val="24"/>
          <w:lang w:val="en-US"/>
        </w:rPr>
        <w:t>he effect of ERN</w:t>
      </w:r>
      <w:r w:rsidR="00F72753">
        <w:rPr>
          <w:szCs w:val="24"/>
          <w:lang w:val="en-US"/>
        </w:rPr>
        <w:t xml:space="preserve"> </w:t>
      </w:r>
      <w:r w:rsidR="002D099E" w:rsidRPr="002D099E">
        <w:rPr>
          <w:szCs w:val="24"/>
          <w:lang w:val="en-US"/>
        </w:rPr>
        <w:t>loss is statistically significant and positive (</w:t>
      </w:r>
      <w:r w:rsidR="00E14AE4" w:rsidRPr="00DD4D28">
        <w:rPr>
          <w:rFonts w:cstheme="minorHAnsi"/>
          <w:szCs w:val="24"/>
          <w:lang w:val="en-US"/>
        </w:rPr>
        <w:t>β</w:t>
      </w:r>
      <w:r w:rsidR="00E14AE4" w:rsidRPr="002D099E">
        <w:rPr>
          <w:szCs w:val="24"/>
          <w:lang w:val="en-US"/>
        </w:rPr>
        <w:t xml:space="preserve"> </w:t>
      </w:r>
      <w:r w:rsidR="002D099E" w:rsidRPr="002D099E">
        <w:rPr>
          <w:szCs w:val="24"/>
          <w:lang w:val="en-US"/>
        </w:rPr>
        <w:t>= 0.27, 95% CI [0.03, 0.52],</w:t>
      </w:r>
      <w:r w:rsidR="002D099E" w:rsidRPr="00F72753">
        <w:rPr>
          <w:i/>
          <w:szCs w:val="24"/>
          <w:lang w:val="en-US"/>
        </w:rPr>
        <w:t xml:space="preserve"> p</w:t>
      </w:r>
      <w:r w:rsidR="002D099E" w:rsidRPr="002D099E">
        <w:rPr>
          <w:szCs w:val="24"/>
          <w:lang w:val="en-US"/>
        </w:rPr>
        <w:t xml:space="preserve"> = 0.027; </w:t>
      </w:r>
      <w:r w:rsidR="00E14AE4" w:rsidRPr="00DD4D28">
        <w:rPr>
          <w:rFonts w:cstheme="minorHAnsi"/>
          <w:szCs w:val="24"/>
          <w:lang w:val="en-US"/>
        </w:rPr>
        <w:t>β</w:t>
      </w:r>
      <w:r w:rsidR="00E14AE4" w:rsidRPr="006413BF">
        <w:rPr>
          <w:szCs w:val="24"/>
          <w:vertAlign w:val="subscript"/>
          <w:lang w:val="en-US"/>
        </w:rPr>
        <w:t>standardized</w:t>
      </w:r>
      <w:r w:rsidR="00A67AB8">
        <w:rPr>
          <w:szCs w:val="24"/>
          <w:lang w:val="en-US"/>
        </w:rPr>
        <w:t xml:space="preserve"> </w:t>
      </w:r>
      <w:r w:rsidR="002D099E" w:rsidRPr="002D099E">
        <w:rPr>
          <w:szCs w:val="24"/>
          <w:lang w:val="en-US"/>
        </w:rPr>
        <w:t>= 0.06, 95% CI [-0.05, 0.17])</w:t>
      </w:r>
      <w:r w:rsidR="00A67AB8">
        <w:rPr>
          <w:szCs w:val="24"/>
          <w:lang w:val="en-US"/>
        </w:rPr>
        <w:t>; t</w:t>
      </w:r>
      <w:r w:rsidR="002D099E" w:rsidRPr="002D099E">
        <w:rPr>
          <w:szCs w:val="24"/>
          <w:lang w:val="en-US"/>
        </w:rPr>
        <w:t>he interaction effect of ERN</w:t>
      </w:r>
      <w:r w:rsidR="00F72753">
        <w:rPr>
          <w:szCs w:val="24"/>
          <w:lang w:val="en-US"/>
        </w:rPr>
        <w:t xml:space="preserve"> </w:t>
      </w:r>
      <w:r w:rsidR="002D099E" w:rsidRPr="002D099E">
        <w:rPr>
          <w:szCs w:val="24"/>
          <w:lang w:val="en-US"/>
        </w:rPr>
        <w:t xml:space="preserve">loss </w:t>
      </w:r>
      <w:r w:rsidR="00F72753">
        <w:rPr>
          <w:szCs w:val="24"/>
          <w:lang w:val="en-US"/>
        </w:rPr>
        <w:t>with</w:t>
      </w:r>
      <w:r w:rsidR="00F72753" w:rsidRPr="002D099E">
        <w:rPr>
          <w:szCs w:val="24"/>
          <w:lang w:val="en-US"/>
        </w:rPr>
        <w:t xml:space="preserve"> </w:t>
      </w:r>
      <w:r w:rsidR="00F72753">
        <w:rPr>
          <w:szCs w:val="24"/>
          <w:lang w:val="en-US"/>
        </w:rPr>
        <w:t>impulsivity and c</w:t>
      </w:r>
      <w:r w:rsidR="00F72753" w:rsidRPr="007D29D7">
        <w:rPr>
          <w:szCs w:val="24"/>
          <w:lang w:val="en-US"/>
        </w:rPr>
        <w:t>ompulsivity</w:t>
      </w:r>
      <w:r w:rsidR="00F72753" w:rsidRPr="002D099E">
        <w:rPr>
          <w:szCs w:val="24"/>
          <w:lang w:val="en-US"/>
        </w:rPr>
        <w:t xml:space="preserve"> </w:t>
      </w:r>
      <w:r w:rsidR="00F72753">
        <w:rPr>
          <w:szCs w:val="24"/>
          <w:lang w:val="en-US"/>
        </w:rPr>
        <w:t>wa</w:t>
      </w:r>
      <w:r w:rsidR="002D099E" w:rsidRPr="002D099E">
        <w:rPr>
          <w:szCs w:val="24"/>
          <w:lang w:val="en-US"/>
        </w:rPr>
        <w:t>s statistically significant and negative (</w:t>
      </w:r>
      <w:r w:rsidR="00E14AE4" w:rsidRPr="00DD4D28">
        <w:rPr>
          <w:rFonts w:cstheme="minorHAnsi"/>
          <w:szCs w:val="24"/>
          <w:lang w:val="en-US"/>
        </w:rPr>
        <w:t>β</w:t>
      </w:r>
      <w:r w:rsidR="00E14AE4" w:rsidRPr="002D099E">
        <w:rPr>
          <w:szCs w:val="24"/>
          <w:lang w:val="en-US"/>
        </w:rPr>
        <w:t xml:space="preserve"> </w:t>
      </w:r>
      <w:r w:rsidR="002D099E" w:rsidRPr="002D099E">
        <w:rPr>
          <w:szCs w:val="24"/>
          <w:lang w:val="en-US"/>
        </w:rPr>
        <w:t>= -0.20, 95% CI [-0.38,</w:t>
      </w:r>
      <w:r w:rsidR="00A67AB8">
        <w:rPr>
          <w:szCs w:val="24"/>
          <w:lang w:val="en-US"/>
        </w:rPr>
        <w:t xml:space="preserve"> </w:t>
      </w:r>
      <w:r w:rsidR="002D099E" w:rsidRPr="002D099E">
        <w:rPr>
          <w:szCs w:val="24"/>
          <w:lang w:val="en-US"/>
        </w:rPr>
        <w:t xml:space="preserve">-0.02], </w:t>
      </w:r>
      <w:r w:rsidR="002D099E" w:rsidRPr="00F72753">
        <w:rPr>
          <w:i/>
          <w:szCs w:val="24"/>
          <w:lang w:val="en-US"/>
        </w:rPr>
        <w:t>p</w:t>
      </w:r>
      <w:r w:rsidR="002D099E" w:rsidRPr="002D099E">
        <w:rPr>
          <w:szCs w:val="24"/>
          <w:lang w:val="en-US"/>
        </w:rPr>
        <w:t xml:space="preserve"> = 0.030; </w:t>
      </w:r>
      <w:r w:rsidR="00E14AE4" w:rsidRPr="00DD4D28">
        <w:rPr>
          <w:rFonts w:cstheme="minorHAnsi"/>
          <w:szCs w:val="24"/>
          <w:lang w:val="en-US"/>
        </w:rPr>
        <w:t>β</w:t>
      </w:r>
      <w:r w:rsidR="00E14AE4" w:rsidRPr="006413BF">
        <w:rPr>
          <w:szCs w:val="24"/>
          <w:vertAlign w:val="subscript"/>
          <w:lang w:val="en-US"/>
        </w:rPr>
        <w:t>standardized</w:t>
      </w:r>
      <w:r w:rsidR="00E14AE4" w:rsidRPr="002D099E">
        <w:rPr>
          <w:szCs w:val="24"/>
          <w:lang w:val="en-US"/>
        </w:rPr>
        <w:t xml:space="preserve"> </w:t>
      </w:r>
      <w:r w:rsidR="002D099E" w:rsidRPr="002D099E">
        <w:rPr>
          <w:szCs w:val="24"/>
          <w:lang w:val="en-US"/>
        </w:rPr>
        <w:t>= -0.02, 95% CI [-0.13, 0.10])</w:t>
      </w:r>
      <w:r w:rsidR="00A67AB8">
        <w:rPr>
          <w:szCs w:val="24"/>
          <w:lang w:val="en-US"/>
        </w:rPr>
        <w:t xml:space="preserve">. </w:t>
      </w:r>
      <w:r w:rsidR="002D099E" w:rsidRPr="002D099E">
        <w:rPr>
          <w:szCs w:val="24"/>
          <w:lang w:val="en-US"/>
        </w:rPr>
        <w:t>Standardized parameters were obtained by fitting the model on a standardized version of the dataset. 95% Confidence</w:t>
      </w:r>
      <w:r w:rsidR="00A67AB8">
        <w:rPr>
          <w:szCs w:val="24"/>
          <w:lang w:val="en-US"/>
        </w:rPr>
        <w:t xml:space="preserve"> </w:t>
      </w:r>
      <w:r w:rsidR="002D099E" w:rsidRPr="002D099E">
        <w:rPr>
          <w:szCs w:val="24"/>
          <w:lang w:val="en-US"/>
        </w:rPr>
        <w:t>Intervals (CIs) and p-values were computed using a Wald z-distribution approximation.</w:t>
      </w:r>
    </w:p>
    <w:tbl>
      <w:tblPr>
        <w:tblW w:w="0" w:type="auto"/>
        <w:tblCellMar>
          <w:top w:w="15" w:type="dxa"/>
          <w:left w:w="15" w:type="dxa"/>
          <w:bottom w:w="15" w:type="dxa"/>
          <w:right w:w="15" w:type="dxa"/>
        </w:tblCellMar>
        <w:tblLook w:val="04A0" w:firstRow="1" w:lastRow="0" w:firstColumn="1" w:lastColumn="0" w:noHBand="0" w:noVBand="1"/>
      </w:tblPr>
      <w:tblGrid>
        <w:gridCol w:w="4189"/>
        <w:gridCol w:w="1381"/>
        <w:gridCol w:w="2327"/>
        <w:gridCol w:w="1175"/>
      </w:tblGrid>
      <w:tr w:rsidR="0085738F" w:rsidRPr="00EC68BD" w14:paraId="2CAA0419" w14:textId="77777777" w:rsidTr="0085738F">
        <w:tc>
          <w:tcPr>
            <w:tcW w:w="0" w:type="auto"/>
            <w:gridSpan w:val="4"/>
            <w:tcMar>
              <w:top w:w="113" w:type="dxa"/>
              <w:left w:w="113" w:type="dxa"/>
              <w:bottom w:w="113" w:type="dxa"/>
              <w:right w:w="113" w:type="dxa"/>
            </w:tcMar>
            <w:vAlign w:val="center"/>
          </w:tcPr>
          <w:p w14:paraId="42FE30FC" w14:textId="55658F87" w:rsidR="0085738F" w:rsidRPr="00B5260A" w:rsidRDefault="0085738F" w:rsidP="0085738F">
            <w:pPr>
              <w:spacing w:after="0" w:line="240" w:lineRule="auto"/>
              <w:rPr>
                <w:rFonts w:eastAsia="Times New Roman" w:cstheme="minorHAnsi"/>
                <w:b/>
                <w:bCs/>
                <w:sz w:val="20"/>
                <w:szCs w:val="24"/>
                <w:lang w:val="en-US" w:eastAsia="de-DE"/>
              </w:rPr>
            </w:pPr>
            <w:r w:rsidRPr="00B5260A">
              <w:rPr>
                <w:rFonts w:eastAsia="Times New Roman" w:cstheme="minorHAnsi"/>
                <w:b/>
                <w:bCs/>
                <w:szCs w:val="28"/>
                <w:lang w:val="en-US" w:eastAsia="de-DE"/>
              </w:rPr>
              <w:lastRenderedPageBreak/>
              <w:t>Table S</w:t>
            </w:r>
            <w:r w:rsidR="0024344A" w:rsidRPr="00B5260A">
              <w:rPr>
                <w:rFonts w:eastAsia="Times New Roman" w:cstheme="minorHAnsi"/>
                <w:b/>
                <w:bCs/>
                <w:szCs w:val="28"/>
                <w:lang w:val="en-US" w:eastAsia="de-DE"/>
              </w:rPr>
              <w:t>7</w:t>
            </w:r>
            <w:r w:rsidRPr="00B5260A">
              <w:rPr>
                <w:rFonts w:eastAsia="Times New Roman" w:cstheme="minorHAnsi"/>
                <w:b/>
                <w:bCs/>
                <w:szCs w:val="28"/>
                <w:lang w:val="en-US" w:eastAsia="de-DE"/>
              </w:rPr>
              <w:t>. Statistics for the full model analyzing the effect of impulsivity and compulsivity on the association between the ERN in the loss context and enactment</w:t>
            </w:r>
          </w:p>
        </w:tc>
      </w:tr>
      <w:tr w:rsidR="0024344A" w:rsidRPr="001913DF" w14:paraId="3B0C327C" w14:textId="77777777" w:rsidTr="00B54A6D">
        <w:tc>
          <w:tcPr>
            <w:tcW w:w="0" w:type="auto"/>
            <w:tcBorders>
              <w:top w:val="double" w:sz="6" w:space="0" w:color="auto"/>
            </w:tcBorders>
            <w:tcMar>
              <w:top w:w="113" w:type="dxa"/>
              <w:left w:w="113" w:type="dxa"/>
              <w:bottom w:w="113" w:type="dxa"/>
              <w:right w:w="113" w:type="dxa"/>
            </w:tcMar>
            <w:vAlign w:val="center"/>
            <w:hideMark/>
          </w:tcPr>
          <w:p w14:paraId="03FB5F51" w14:textId="77777777" w:rsidR="00487D8A" w:rsidRPr="001913DF" w:rsidRDefault="00487D8A" w:rsidP="00B54A6D">
            <w:pPr>
              <w:spacing w:after="0" w:line="240" w:lineRule="auto"/>
              <w:rPr>
                <w:rFonts w:ascii="Arial" w:eastAsia="Times New Roman" w:hAnsi="Arial" w:cs="Arial"/>
                <w:b/>
                <w:bCs/>
                <w:sz w:val="20"/>
                <w:szCs w:val="24"/>
                <w:lang w:val="en-US" w:eastAsia="de-DE"/>
              </w:rPr>
            </w:pPr>
            <w:r w:rsidRPr="001913DF">
              <w:rPr>
                <w:rFonts w:ascii="Arial" w:eastAsia="Times New Roman" w:hAnsi="Arial" w:cs="Arial"/>
                <w:b/>
                <w:bCs/>
                <w:sz w:val="20"/>
                <w:szCs w:val="24"/>
                <w:lang w:val="en-US" w:eastAsia="de-DE"/>
              </w:rPr>
              <w:t> </w:t>
            </w:r>
          </w:p>
        </w:tc>
        <w:tc>
          <w:tcPr>
            <w:tcW w:w="0" w:type="auto"/>
            <w:gridSpan w:val="3"/>
            <w:tcBorders>
              <w:top w:val="double" w:sz="6" w:space="0" w:color="auto"/>
            </w:tcBorders>
            <w:tcMar>
              <w:top w:w="113" w:type="dxa"/>
              <w:left w:w="113" w:type="dxa"/>
              <w:bottom w:w="113" w:type="dxa"/>
              <w:right w:w="113" w:type="dxa"/>
            </w:tcMar>
            <w:vAlign w:val="center"/>
            <w:hideMark/>
          </w:tcPr>
          <w:p w14:paraId="5D846464" w14:textId="72A4A619" w:rsidR="00487D8A" w:rsidRPr="001913DF" w:rsidRDefault="00A61674" w:rsidP="00B54A6D">
            <w:pPr>
              <w:spacing w:after="0" w:line="240" w:lineRule="auto"/>
              <w:jc w:val="center"/>
              <w:rPr>
                <w:rFonts w:ascii="Arial" w:eastAsia="Times New Roman" w:hAnsi="Arial" w:cs="Arial"/>
                <w:b/>
                <w:bCs/>
                <w:sz w:val="20"/>
                <w:szCs w:val="24"/>
                <w:lang w:eastAsia="de-DE"/>
              </w:rPr>
            </w:pPr>
            <w:proofErr w:type="spellStart"/>
            <w:r>
              <w:rPr>
                <w:rFonts w:ascii="Arial" w:eastAsia="Times New Roman" w:hAnsi="Arial" w:cs="Arial"/>
                <w:b/>
                <w:bCs/>
                <w:sz w:val="20"/>
                <w:szCs w:val="24"/>
                <w:lang w:eastAsia="de-DE"/>
              </w:rPr>
              <w:t>E</w:t>
            </w:r>
            <w:r w:rsidR="00487D8A" w:rsidRPr="001913DF">
              <w:rPr>
                <w:rFonts w:ascii="Arial" w:eastAsia="Times New Roman" w:hAnsi="Arial" w:cs="Arial"/>
                <w:b/>
                <w:bCs/>
                <w:sz w:val="20"/>
                <w:szCs w:val="24"/>
                <w:lang w:eastAsia="de-DE"/>
              </w:rPr>
              <w:t>nactment</w:t>
            </w:r>
            <w:proofErr w:type="spellEnd"/>
          </w:p>
        </w:tc>
      </w:tr>
      <w:tr w:rsidR="008031F4" w:rsidRPr="001913DF" w14:paraId="6F27956D" w14:textId="77777777" w:rsidTr="00B54A6D">
        <w:tc>
          <w:tcPr>
            <w:tcW w:w="0" w:type="auto"/>
            <w:tcBorders>
              <w:bottom w:val="single" w:sz="6" w:space="0" w:color="auto"/>
            </w:tcBorders>
            <w:vAlign w:val="center"/>
            <w:hideMark/>
          </w:tcPr>
          <w:p w14:paraId="5DF996F0" w14:textId="77777777" w:rsidR="00487D8A" w:rsidRPr="001913DF" w:rsidRDefault="00487D8A" w:rsidP="00B54A6D">
            <w:pPr>
              <w:spacing w:after="0" w:line="240" w:lineRule="auto"/>
              <w:rPr>
                <w:rFonts w:ascii="Arial" w:eastAsia="Times New Roman" w:hAnsi="Arial" w:cs="Arial"/>
                <w:i/>
                <w:iCs/>
                <w:sz w:val="20"/>
                <w:szCs w:val="24"/>
                <w:lang w:eastAsia="de-DE"/>
              </w:rPr>
            </w:pPr>
            <w:proofErr w:type="spellStart"/>
            <w:r w:rsidRPr="001913DF">
              <w:rPr>
                <w:rFonts w:ascii="Arial" w:eastAsia="Times New Roman" w:hAnsi="Arial" w:cs="Arial"/>
                <w:i/>
                <w:iCs/>
                <w:sz w:val="20"/>
                <w:szCs w:val="24"/>
                <w:lang w:eastAsia="de-DE"/>
              </w:rPr>
              <w:t>Predictors</w:t>
            </w:r>
            <w:proofErr w:type="spellEnd"/>
          </w:p>
        </w:tc>
        <w:tc>
          <w:tcPr>
            <w:tcW w:w="0" w:type="auto"/>
            <w:tcBorders>
              <w:bottom w:val="single" w:sz="6" w:space="0" w:color="auto"/>
            </w:tcBorders>
            <w:vAlign w:val="center"/>
            <w:hideMark/>
          </w:tcPr>
          <w:p w14:paraId="4B205180" w14:textId="77777777" w:rsidR="00487D8A" w:rsidRPr="001913DF" w:rsidRDefault="00487D8A" w:rsidP="00B54A6D">
            <w:pPr>
              <w:spacing w:after="0" w:line="240" w:lineRule="auto"/>
              <w:jc w:val="center"/>
              <w:rPr>
                <w:rFonts w:ascii="Arial" w:eastAsia="Times New Roman" w:hAnsi="Arial" w:cs="Arial"/>
                <w:i/>
                <w:iCs/>
                <w:sz w:val="20"/>
                <w:szCs w:val="24"/>
                <w:lang w:eastAsia="de-DE"/>
              </w:rPr>
            </w:pPr>
            <w:r w:rsidRPr="001913DF">
              <w:rPr>
                <w:rFonts w:ascii="Arial" w:eastAsia="Times New Roman" w:hAnsi="Arial" w:cs="Arial"/>
                <w:i/>
                <w:iCs/>
                <w:sz w:val="20"/>
                <w:szCs w:val="24"/>
                <w:lang w:eastAsia="de-DE"/>
              </w:rPr>
              <w:t xml:space="preserve">Odds </w:t>
            </w:r>
            <w:proofErr w:type="spellStart"/>
            <w:r w:rsidRPr="001913DF">
              <w:rPr>
                <w:rFonts w:ascii="Arial" w:eastAsia="Times New Roman" w:hAnsi="Arial" w:cs="Arial"/>
                <w:i/>
                <w:iCs/>
                <w:sz w:val="20"/>
                <w:szCs w:val="24"/>
                <w:lang w:eastAsia="de-DE"/>
              </w:rPr>
              <w:t>Ratios</w:t>
            </w:r>
            <w:proofErr w:type="spellEnd"/>
          </w:p>
        </w:tc>
        <w:tc>
          <w:tcPr>
            <w:tcW w:w="0" w:type="auto"/>
            <w:tcBorders>
              <w:bottom w:val="single" w:sz="6" w:space="0" w:color="auto"/>
            </w:tcBorders>
            <w:vAlign w:val="center"/>
            <w:hideMark/>
          </w:tcPr>
          <w:p w14:paraId="31E36CF3" w14:textId="77777777" w:rsidR="00487D8A" w:rsidRPr="001913DF" w:rsidRDefault="00487D8A" w:rsidP="00B54A6D">
            <w:pPr>
              <w:spacing w:after="0" w:line="240" w:lineRule="auto"/>
              <w:jc w:val="center"/>
              <w:rPr>
                <w:rFonts w:ascii="Arial" w:eastAsia="Times New Roman" w:hAnsi="Arial" w:cs="Arial"/>
                <w:i/>
                <w:iCs/>
                <w:sz w:val="20"/>
                <w:szCs w:val="24"/>
                <w:lang w:eastAsia="de-DE"/>
              </w:rPr>
            </w:pPr>
            <w:r w:rsidRPr="001913DF">
              <w:rPr>
                <w:rFonts w:ascii="Arial" w:eastAsia="Times New Roman" w:hAnsi="Arial" w:cs="Arial"/>
                <w:i/>
                <w:iCs/>
                <w:sz w:val="20"/>
                <w:szCs w:val="24"/>
                <w:lang w:eastAsia="de-DE"/>
              </w:rPr>
              <w:t>CI</w:t>
            </w:r>
          </w:p>
        </w:tc>
        <w:tc>
          <w:tcPr>
            <w:tcW w:w="0" w:type="auto"/>
            <w:tcBorders>
              <w:bottom w:val="single" w:sz="6" w:space="0" w:color="auto"/>
            </w:tcBorders>
            <w:vAlign w:val="center"/>
            <w:hideMark/>
          </w:tcPr>
          <w:p w14:paraId="7CD76AC2" w14:textId="77777777" w:rsidR="00487D8A" w:rsidRPr="001913DF" w:rsidRDefault="00487D8A" w:rsidP="00B54A6D">
            <w:pPr>
              <w:spacing w:after="0" w:line="240" w:lineRule="auto"/>
              <w:jc w:val="center"/>
              <w:rPr>
                <w:rFonts w:ascii="Arial" w:eastAsia="Times New Roman" w:hAnsi="Arial" w:cs="Arial"/>
                <w:i/>
                <w:iCs/>
                <w:sz w:val="20"/>
                <w:szCs w:val="24"/>
                <w:lang w:eastAsia="de-DE"/>
              </w:rPr>
            </w:pPr>
            <w:r w:rsidRPr="001913DF">
              <w:rPr>
                <w:rFonts w:ascii="Arial" w:eastAsia="Times New Roman" w:hAnsi="Arial" w:cs="Arial"/>
                <w:i/>
                <w:iCs/>
                <w:sz w:val="20"/>
                <w:szCs w:val="24"/>
                <w:lang w:eastAsia="de-DE"/>
              </w:rPr>
              <w:t>p</w:t>
            </w:r>
          </w:p>
        </w:tc>
      </w:tr>
      <w:tr w:rsidR="008031F4" w:rsidRPr="001913DF" w14:paraId="706026B9" w14:textId="77777777" w:rsidTr="00B54A6D">
        <w:tc>
          <w:tcPr>
            <w:tcW w:w="0" w:type="auto"/>
            <w:tcMar>
              <w:top w:w="113" w:type="dxa"/>
              <w:left w:w="113" w:type="dxa"/>
              <w:bottom w:w="113" w:type="dxa"/>
              <w:right w:w="113" w:type="dxa"/>
            </w:tcMar>
            <w:hideMark/>
          </w:tcPr>
          <w:p w14:paraId="5C9C67AA" w14:textId="77777777" w:rsidR="00487D8A" w:rsidRPr="001913DF" w:rsidRDefault="00487D8A"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w:t>
            </w:r>
            <w:proofErr w:type="spellStart"/>
            <w:r w:rsidRPr="001913DF">
              <w:rPr>
                <w:rFonts w:ascii="Arial" w:eastAsia="Times New Roman" w:hAnsi="Arial" w:cs="Arial"/>
                <w:sz w:val="20"/>
                <w:szCs w:val="24"/>
                <w:lang w:eastAsia="de-DE"/>
              </w:rPr>
              <w:t>Intercept</w:t>
            </w:r>
            <w:proofErr w:type="spellEnd"/>
            <w:r w:rsidRPr="001913DF">
              <w:rPr>
                <w:rFonts w:ascii="Arial" w:eastAsia="Times New Roman" w:hAnsi="Arial" w:cs="Arial"/>
                <w:sz w:val="20"/>
                <w:szCs w:val="24"/>
                <w:lang w:eastAsia="de-DE"/>
              </w:rPr>
              <w:t>)</w:t>
            </w:r>
          </w:p>
        </w:tc>
        <w:tc>
          <w:tcPr>
            <w:tcW w:w="0" w:type="auto"/>
            <w:tcMar>
              <w:top w:w="113" w:type="dxa"/>
              <w:left w:w="113" w:type="dxa"/>
              <w:bottom w:w="113" w:type="dxa"/>
              <w:right w:w="113" w:type="dxa"/>
            </w:tcMar>
            <w:hideMark/>
          </w:tcPr>
          <w:p w14:paraId="7741C257" w14:textId="77777777" w:rsidR="00487D8A" w:rsidRPr="001913DF" w:rsidRDefault="00487D8A"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0.04</w:t>
            </w:r>
          </w:p>
        </w:tc>
        <w:tc>
          <w:tcPr>
            <w:tcW w:w="0" w:type="auto"/>
            <w:tcMar>
              <w:top w:w="113" w:type="dxa"/>
              <w:left w:w="113" w:type="dxa"/>
              <w:bottom w:w="113" w:type="dxa"/>
              <w:right w:w="113" w:type="dxa"/>
            </w:tcMar>
            <w:hideMark/>
          </w:tcPr>
          <w:p w14:paraId="30C97ECA" w14:textId="77777777" w:rsidR="00487D8A" w:rsidRPr="001913DF" w:rsidRDefault="00487D8A" w:rsidP="00B54A6D">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0.03 – 0.05</w:t>
            </w:r>
          </w:p>
        </w:tc>
        <w:tc>
          <w:tcPr>
            <w:tcW w:w="0" w:type="auto"/>
            <w:tcMar>
              <w:top w:w="113" w:type="dxa"/>
              <w:left w:w="113" w:type="dxa"/>
              <w:bottom w:w="113" w:type="dxa"/>
              <w:right w:w="113" w:type="dxa"/>
            </w:tcMar>
            <w:hideMark/>
          </w:tcPr>
          <w:p w14:paraId="3D11D689" w14:textId="77777777" w:rsidR="00487D8A" w:rsidRPr="001913DF" w:rsidRDefault="00487D8A" w:rsidP="00B54A6D">
            <w:pPr>
              <w:spacing w:after="0" w:line="240" w:lineRule="auto"/>
              <w:jc w:val="center"/>
              <w:rPr>
                <w:rFonts w:ascii="Arial" w:eastAsia="Times New Roman" w:hAnsi="Arial" w:cs="Arial"/>
                <w:sz w:val="20"/>
                <w:szCs w:val="24"/>
                <w:lang w:eastAsia="de-DE"/>
              </w:rPr>
            </w:pPr>
            <w:r w:rsidRPr="00487D8A">
              <w:rPr>
                <w:rFonts w:ascii="Arial" w:eastAsia="Times New Roman" w:hAnsi="Arial" w:cs="Arial"/>
                <w:b/>
                <w:bCs/>
                <w:sz w:val="20"/>
                <w:szCs w:val="24"/>
                <w:lang w:eastAsia="de-DE"/>
              </w:rPr>
              <w:t>&lt;0.001</w:t>
            </w:r>
          </w:p>
        </w:tc>
      </w:tr>
      <w:tr w:rsidR="008031F4" w:rsidRPr="001913DF" w14:paraId="76D6ECBD" w14:textId="77777777" w:rsidTr="00B54A6D">
        <w:tc>
          <w:tcPr>
            <w:tcW w:w="0" w:type="auto"/>
            <w:tcMar>
              <w:top w:w="113" w:type="dxa"/>
              <w:left w:w="113" w:type="dxa"/>
              <w:bottom w:w="113" w:type="dxa"/>
              <w:right w:w="113" w:type="dxa"/>
            </w:tcMar>
            <w:hideMark/>
          </w:tcPr>
          <w:p w14:paraId="33BA890F" w14:textId="5E8F0557" w:rsidR="008031F4" w:rsidRPr="001913DF" w:rsidRDefault="008031F4" w:rsidP="008031F4">
            <w:pPr>
              <w:spacing w:after="0" w:line="240" w:lineRule="auto"/>
              <w:rPr>
                <w:rFonts w:ascii="Arial" w:eastAsia="Times New Roman" w:hAnsi="Arial" w:cs="Arial"/>
                <w:sz w:val="20"/>
                <w:szCs w:val="24"/>
                <w:lang w:eastAsia="de-DE"/>
              </w:rPr>
            </w:pPr>
            <w:proofErr w:type="spellStart"/>
            <w:r>
              <w:rPr>
                <w:rFonts w:ascii="Arial" w:eastAsia="Times New Roman" w:hAnsi="Arial" w:cs="Arial"/>
                <w:sz w:val="20"/>
                <w:szCs w:val="24"/>
                <w:lang w:eastAsia="de-DE"/>
              </w:rPr>
              <w:t>D</w:t>
            </w:r>
            <w:r w:rsidRPr="001913DF">
              <w:rPr>
                <w:rFonts w:ascii="Arial" w:eastAsia="Times New Roman" w:hAnsi="Arial" w:cs="Arial"/>
                <w:sz w:val="20"/>
                <w:szCs w:val="24"/>
                <w:lang w:eastAsia="de-DE"/>
              </w:rPr>
              <w:t>esire</w:t>
            </w:r>
            <w:proofErr w:type="spellEnd"/>
            <w:r w:rsidRPr="001913DF">
              <w:rPr>
                <w:rFonts w:ascii="Arial" w:eastAsia="Times New Roman" w:hAnsi="Arial" w:cs="Arial"/>
                <w:sz w:val="20"/>
                <w:szCs w:val="24"/>
                <w:lang w:eastAsia="de-DE"/>
              </w:rPr>
              <w:t xml:space="preserve"> </w:t>
            </w:r>
            <w:proofErr w:type="spellStart"/>
            <w:r w:rsidRPr="001913DF">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1628D60D"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184.18</w:t>
            </w:r>
          </w:p>
        </w:tc>
        <w:tc>
          <w:tcPr>
            <w:tcW w:w="0" w:type="auto"/>
            <w:tcMar>
              <w:top w:w="113" w:type="dxa"/>
              <w:left w:w="113" w:type="dxa"/>
              <w:bottom w:w="113" w:type="dxa"/>
              <w:right w:w="113" w:type="dxa"/>
            </w:tcMar>
            <w:hideMark/>
          </w:tcPr>
          <w:p w14:paraId="37A85CC8"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135.76 – 249.89</w:t>
            </w:r>
          </w:p>
        </w:tc>
        <w:tc>
          <w:tcPr>
            <w:tcW w:w="0" w:type="auto"/>
            <w:tcMar>
              <w:top w:w="113" w:type="dxa"/>
              <w:left w:w="113" w:type="dxa"/>
              <w:bottom w:w="113" w:type="dxa"/>
              <w:right w:w="113" w:type="dxa"/>
            </w:tcMar>
            <w:hideMark/>
          </w:tcPr>
          <w:p w14:paraId="50FC3700"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487D8A">
              <w:rPr>
                <w:rFonts w:ascii="Arial" w:eastAsia="Times New Roman" w:hAnsi="Arial" w:cs="Arial"/>
                <w:b/>
                <w:bCs/>
                <w:sz w:val="20"/>
                <w:szCs w:val="24"/>
                <w:lang w:eastAsia="de-DE"/>
              </w:rPr>
              <w:t>&lt;0.001</w:t>
            </w:r>
          </w:p>
        </w:tc>
      </w:tr>
      <w:tr w:rsidR="008031F4" w:rsidRPr="001913DF" w14:paraId="22689368" w14:textId="77777777" w:rsidTr="00B54A6D">
        <w:tc>
          <w:tcPr>
            <w:tcW w:w="0" w:type="auto"/>
            <w:tcMar>
              <w:top w:w="113" w:type="dxa"/>
              <w:left w:w="113" w:type="dxa"/>
              <w:bottom w:w="113" w:type="dxa"/>
              <w:right w:w="113" w:type="dxa"/>
            </w:tcMar>
            <w:hideMark/>
          </w:tcPr>
          <w:p w14:paraId="2E450486" w14:textId="600A3358" w:rsidR="008031F4" w:rsidRPr="001913DF" w:rsidRDefault="008031F4" w:rsidP="008031F4">
            <w:pPr>
              <w:spacing w:after="0" w:line="240" w:lineRule="auto"/>
              <w:rPr>
                <w:rFonts w:ascii="Arial" w:eastAsia="Times New Roman" w:hAnsi="Arial" w:cs="Arial"/>
                <w:sz w:val="20"/>
                <w:szCs w:val="24"/>
                <w:lang w:eastAsia="de-DE"/>
              </w:rPr>
            </w:pPr>
            <w:r>
              <w:rPr>
                <w:rFonts w:ascii="Arial" w:eastAsia="Times New Roman" w:hAnsi="Arial" w:cs="Arial"/>
                <w:sz w:val="20"/>
                <w:szCs w:val="24"/>
                <w:lang w:eastAsia="de-DE"/>
              </w:rPr>
              <w:t xml:space="preserve">Conflict </w:t>
            </w:r>
            <w:proofErr w:type="spellStart"/>
            <w:r>
              <w:rPr>
                <w:rFonts w:ascii="Arial" w:eastAsia="Times New Roman" w:hAnsi="Arial" w:cs="Arial"/>
                <w:sz w:val="20"/>
                <w:szCs w:val="24"/>
                <w:lang w:eastAsia="de-DE"/>
              </w:rPr>
              <w:t>strength</w:t>
            </w:r>
            <w:proofErr w:type="spellEnd"/>
          </w:p>
        </w:tc>
        <w:tc>
          <w:tcPr>
            <w:tcW w:w="0" w:type="auto"/>
            <w:tcMar>
              <w:top w:w="113" w:type="dxa"/>
              <w:left w:w="113" w:type="dxa"/>
              <w:bottom w:w="113" w:type="dxa"/>
              <w:right w:w="113" w:type="dxa"/>
            </w:tcMar>
            <w:hideMark/>
          </w:tcPr>
          <w:p w14:paraId="28CB57E1"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0.22</w:t>
            </w:r>
          </w:p>
        </w:tc>
        <w:tc>
          <w:tcPr>
            <w:tcW w:w="0" w:type="auto"/>
            <w:tcMar>
              <w:top w:w="113" w:type="dxa"/>
              <w:left w:w="113" w:type="dxa"/>
              <w:bottom w:w="113" w:type="dxa"/>
              <w:right w:w="113" w:type="dxa"/>
            </w:tcMar>
            <w:hideMark/>
          </w:tcPr>
          <w:p w14:paraId="1BF72C5B"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0.19 – 0.26</w:t>
            </w:r>
          </w:p>
        </w:tc>
        <w:tc>
          <w:tcPr>
            <w:tcW w:w="0" w:type="auto"/>
            <w:tcMar>
              <w:top w:w="113" w:type="dxa"/>
              <w:left w:w="113" w:type="dxa"/>
              <w:bottom w:w="113" w:type="dxa"/>
              <w:right w:w="113" w:type="dxa"/>
            </w:tcMar>
            <w:hideMark/>
          </w:tcPr>
          <w:p w14:paraId="746D5BD3"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487D8A">
              <w:rPr>
                <w:rFonts w:ascii="Arial" w:eastAsia="Times New Roman" w:hAnsi="Arial" w:cs="Arial"/>
                <w:b/>
                <w:bCs/>
                <w:sz w:val="20"/>
                <w:szCs w:val="24"/>
                <w:lang w:eastAsia="de-DE"/>
              </w:rPr>
              <w:t>&lt;0.001</w:t>
            </w:r>
          </w:p>
        </w:tc>
      </w:tr>
      <w:tr w:rsidR="008031F4" w:rsidRPr="001913DF" w14:paraId="160B2985" w14:textId="77777777" w:rsidTr="00B54A6D">
        <w:tc>
          <w:tcPr>
            <w:tcW w:w="0" w:type="auto"/>
            <w:tcMar>
              <w:top w:w="113" w:type="dxa"/>
              <w:left w:w="113" w:type="dxa"/>
              <w:bottom w:w="113" w:type="dxa"/>
              <w:right w:w="113" w:type="dxa"/>
            </w:tcMar>
            <w:hideMark/>
          </w:tcPr>
          <w:p w14:paraId="20EBCA09" w14:textId="2C39539D"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ERN</w:t>
            </w:r>
            <w:r>
              <w:rPr>
                <w:rFonts w:ascii="Arial" w:eastAsia="Times New Roman" w:hAnsi="Arial" w:cs="Arial"/>
                <w:sz w:val="20"/>
                <w:szCs w:val="24"/>
                <w:lang w:eastAsia="de-DE"/>
              </w:rPr>
              <w:t xml:space="preserve"> </w:t>
            </w:r>
            <w:proofErr w:type="spellStart"/>
            <w:r>
              <w:rPr>
                <w:rFonts w:ascii="Arial" w:eastAsia="Times New Roman" w:hAnsi="Arial" w:cs="Arial"/>
                <w:sz w:val="20"/>
                <w:szCs w:val="24"/>
                <w:lang w:eastAsia="de-DE"/>
              </w:rPr>
              <w:t>loss</w:t>
            </w:r>
            <w:proofErr w:type="spellEnd"/>
          </w:p>
        </w:tc>
        <w:tc>
          <w:tcPr>
            <w:tcW w:w="0" w:type="auto"/>
            <w:tcMar>
              <w:top w:w="113" w:type="dxa"/>
              <w:left w:w="113" w:type="dxa"/>
              <w:bottom w:w="113" w:type="dxa"/>
              <w:right w:w="113" w:type="dxa"/>
            </w:tcMar>
            <w:hideMark/>
          </w:tcPr>
          <w:p w14:paraId="10B2792A"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1.32</w:t>
            </w:r>
          </w:p>
        </w:tc>
        <w:tc>
          <w:tcPr>
            <w:tcW w:w="0" w:type="auto"/>
            <w:tcMar>
              <w:top w:w="113" w:type="dxa"/>
              <w:left w:w="113" w:type="dxa"/>
              <w:bottom w:w="113" w:type="dxa"/>
              <w:right w:w="113" w:type="dxa"/>
            </w:tcMar>
            <w:hideMark/>
          </w:tcPr>
          <w:p w14:paraId="29DEF515"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1.03 – 1.68</w:t>
            </w:r>
          </w:p>
        </w:tc>
        <w:tc>
          <w:tcPr>
            <w:tcW w:w="0" w:type="auto"/>
            <w:tcMar>
              <w:top w:w="113" w:type="dxa"/>
              <w:left w:w="113" w:type="dxa"/>
              <w:bottom w:w="113" w:type="dxa"/>
              <w:right w:w="113" w:type="dxa"/>
            </w:tcMar>
            <w:hideMark/>
          </w:tcPr>
          <w:p w14:paraId="696D02A3"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487D8A">
              <w:rPr>
                <w:rFonts w:ascii="Arial" w:eastAsia="Times New Roman" w:hAnsi="Arial" w:cs="Arial"/>
                <w:b/>
                <w:bCs/>
                <w:sz w:val="20"/>
                <w:szCs w:val="24"/>
                <w:lang w:eastAsia="de-DE"/>
              </w:rPr>
              <w:t>0.027</w:t>
            </w:r>
          </w:p>
        </w:tc>
      </w:tr>
      <w:tr w:rsidR="008031F4" w:rsidRPr="001913DF" w14:paraId="578B5871" w14:textId="77777777" w:rsidTr="00B54A6D">
        <w:tc>
          <w:tcPr>
            <w:tcW w:w="0" w:type="auto"/>
            <w:tcMar>
              <w:top w:w="113" w:type="dxa"/>
              <w:left w:w="113" w:type="dxa"/>
              <w:bottom w:w="113" w:type="dxa"/>
              <w:right w:w="113" w:type="dxa"/>
            </w:tcMar>
            <w:hideMark/>
          </w:tcPr>
          <w:p w14:paraId="454481EC" w14:textId="032853DC"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ERN</w:t>
            </w:r>
            <w:r>
              <w:rPr>
                <w:rFonts w:ascii="Arial" w:eastAsia="Times New Roman" w:hAnsi="Arial" w:cs="Arial"/>
                <w:sz w:val="20"/>
                <w:szCs w:val="24"/>
                <w:lang w:eastAsia="de-DE"/>
              </w:rPr>
              <w:t xml:space="preserve"> </w:t>
            </w:r>
            <w:proofErr w:type="spellStart"/>
            <w:proofErr w:type="gramStart"/>
            <w:r>
              <w:rPr>
                <w:rFonts w:ascii="Arial" w:eastAsia="Times New Roman" w:hAnsi="Arial" w:cs="Arial"/>
                <w:sz w:val="20"/>
                <w:szCs w:val="24"/>
                <w:lang w:eastAsia="de-DE"/>
              </w:rPr>
              <w:t>loss:</w:t>
            </w:r>
            <w:r w:rsidRPr="008F1E66">
              <w:rPr>
                <w:rFonts w:ascii="Arial" w:eastAsia="Times New Roman" w:hAnsi="Arial" w:cs="Arial"/>
                <w:sz w:val="20"/>
                <w:szCs w:val="24"/>
                <w:lang w:eastAsia="de-DE"/>
              </w:rPr>
              <w:t>Imp</w:t>
            </w:r>
            <w:r>
              <w:rPr>
                <w:rFonts w:ascii="Arial" w:eastAsia="Times New Roman" w:hAnsi="Arial" w:cs="Arial"/>
                <w:sz w:val="20"/>
                <w:szCs w:val="24"/>
                <w:lang w:eastAsia="de-DE"/>
              </w:rPr>
              <w:t>ulsivity</w:t>
            </w:r>
            <w:proofErr w:type="gramEnd"/>
            <w:r>
              <w:rPr>
                <w:rFonts w:ascii="Arial" w:eastAsia="Times New Roman" w:hAnsi="Arial" w:cs="Arial"/>
                <w:sz w:val="20"/>
                <w:szCs w:val="24"/>
                <w:lang w:eastAsia="de-DE"/>
              </w:rPr>
              <w:t>:</w:t>
            </w:r>
            <w:r w:rsidRPr="008F1E66">
              <w:rPr>
                <w:rFonts w:ascii="Arial" w:eastAsia="Times New Roman" w:hAnsi="Arial" w:cs="Arial"/>
                <w:sz w:val="20"/>
                <w:szCs w:val="24"/>
                <w:lang w:eastAsia="de-DE"/>
              </w:rPr>
              <w:t>Comp</w:t>
            </w:r>
            <w:r>
              <w:rPr>
                <w:rFonts w:ascii="Arial" w:eastAsia="Times New Roman" w:hAnsi="Arial" w:cs="Arial"/>
                <w:sz w:val="20"/>
                <w:szCs w:val="24"/>
                <w:lang w:eastAsia="de-DE"/>
              </w:rPr>
              <w:t>ulsivity</w:t>
            </w:r>
            <w:proofErr w:type="spellEnd"/>
          </w:p>
        </w:tc>
        <w:tc>
          <w:tcPr>
            <w:tcW w:w="0" w:type="auto"/>
            <w:tcMar>
              <w:top w:w="113" w:type="dxa"/>
              <w:left w:w="113" w:type="dxa"/>
              <w:bottom w:w="113" w:type="dxa"/>
              <w:right w:w="113" w:type="dxa"/>
            </w:tcMar>
            <w:hideMark/>
          </w:tcPr>
          <w:p w14:paraId="703913D2"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0.82</w:t>
            </w:r>
          </w:p>
        </w:tc>
        <w:tc>
          <w:tcPr>
            <w:tcW w:w="0" w:type="auto"/>
            <w:tcMar>
              <w:top w:w="113" w:type="dxa"/>
              <w:left w:w="113" w:type="dxa"/>
              <w:bottom w:w="113" w:type="dxa"/>
              <w:right w:w="113" w:type="dxa"/>
            </w:tcMar>
            <w:hideMark/>
          </w:tcPr>
          <w:p w14:paraId="58BA5E5E"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1913DF">
              <w:rPr>
                <w:rFonts w:ascii="Arial" w:eastAsia="Times New Roman" w:hAnsi="Arial" w:cs="Arial"/>
                <w:sz w:val="20"/>
                <w:szCs w:val="24"/>
                <w:lang w:eastAsia="de-DE"/>
              </w:rPr>
              <w:t>0.68 – 0.98</w:t>
            </w:r>
          </w:p>
        </w:tc>
        <w:tc>
          <w:tcPr>
            <w:tcW w:w="0" w:type="auto"/>
            <w:tcMar>
              <w:top w:w="113" w:type="dxa"/>
              <w:left w:w="113" w:type="dxa"/>
              <w:bottom w:w="113" w:type="dxa"/>
              <w:right w:w="113" w:type="dxa"/>
            </w:tcMar>
            <w:hideMark/>
          </w:tcPr>
          <w:p w14:paraId="00C31864" w14:textId="77777777" w:rsidR="008031F4" w:rsidRPr="001913DF" w:rsidRDefault="008031F4" w:rsidP="008031F4">
            <w:pPr>
              <w:spacing w:after="0" w:line="240" w:lineRule="auto"/>
              <w:jc w:val="center"/>
              <w:rPr>
                <w:rFonts w:ascii="Arial" w:eastAsia="Times New Roman" w:hAnsi="Arial" w:cs="Arial"/>
                <w:sz w:val="20"/>
                <w:szCs w:val="24"/>
                <w:lang w:eastAsia="de-DE"/>
              </w:rPr>
            </w:pPr>
            <w:r w:rsidRPr="00487D8A">
              <w:rPr>
                <w:rFonts w:ascii="Arial" w:eastAsia="Times New Roman" w:hAnsi="Arial" w:cs="Arial"/>
                <w:b/>
                <w:bCs/>
                <w:sz w:val="20"/>
                <w:szCs w:val="24"/>
                <w:lang w:eastAsia="de-DE"/>
              </w:rPr>
              <w:t>0.030</w:t>
            </w:r>
          </w:p>
        </w:tc>
      </w:tr>
      <w:tr w:rsidR="00487D8A" w:rsidRPr="001913DF" w14:paraId="283B637F" w14:textId="77777777" w:rsidTr="00B54A6D">
        <w:tc>
          <w:tcPr>
            <w:tcW w:w="0" w:type="auto"/>
            <w:gridSpan w:val="4"/>
            <w:tcMar>
              <w:top w:w="192" w:type="dxa"/>
              <w:left w:w="15" w:type="dxa"/>
              <w:bottom w:w="15" w:type="dxa"/>
              <w:right w:w="15" w:type="dxa"/>
            </w:tcMar>
            <w:vAlign w:val="center"/>
            <w:hideMark/>
          </w:tcPr>
          <w:p w14:paraId="17CCD606" w14:textId="77777777" w:rsidR="00487D8A" w:rsidRPr="001913DF" w:rsidRDefault="00487D8A" w:rsidP="00B54A6D">
            <w:pPr>
              <w:spacing w:after="0" w:line="240" w:lineRule="auto"/>
              <w:rPr>
                <w:rFonts w:ascii="Arial" w:eastAsia="Times New Roman" w:hAnsi="Arial" w:cs="Arial"/>
                <w:b/>
                <w:bCs/>
                <w:sz w:val="20"/>
                <w:szCs w:val="24"/>
                <w:lang w:eastAsia="de-DE"/>
              </w:rPr>
            </w:pPr>
            <w:r w:rsidRPr="001913DF">
              <w:rPr>
                <w:rFonts w:ascii="Arial" w:eastAsia="Times New Roman" w:hAnsi="Arial" w:cs="Arial"/>
                <w:b/>
                <w:bCs/>
                <w:sz w:val="20"/>
                <w:szCs w:val="24"/>
                <w:lang w:eastAsia="de-DE"/>
              </w:rPr>
              <w:t xml:space="preserve">Random </w:t>
            </w:r>
            <w:proofErr w:type="spellStart"/>
            <w:r w:rsidRPr="001913DF">
              <w:rPr>
                <w:rFonts w:ascii="Arial" w:eastAsia="Times New Roman" w:hAnsi="Arial" w:cs="Arial"/>
                <w:b/>
                <w:bCs/>
                <w:sz w:val="20"/>
                <w:szCs w:val="24"/>
                <w:lang w:eastAsia="de-DE"/>
              </w:rPr>
              <w:t>Effects</w:t>
            </w:r>
            <w:proofErr w:type="spellEnd"/>
          </w:p>
        </w:tc>
      </w:tr>
      <w:tr w:rsidR="0024344A" w:rsidRPr="001913DF" w14:paraId="2462B1EC" w14:textId="77777777" w:rsidTr="00B54A6D">
        <w:tc>
          <w:tcPr>
            <w:tcW w:w="0" w:type="auto"/>
            <w:tcMar>
              <w:top w:w="57" w:type="dxa"/>
              <w:left w:w="113" w:type="dxa"/>
              <w:bottom w:w="57" w:type="dxa"/>
              <w:right w:w="113" w:type="dxa"/>
            </w:tcMar>
            <w:hideMark/>
          </w:tcPr>
          <w:p w14:paraId="0964C546" w14:textId="77777777" w:rsidR="00487D8A" w:rsidRPr="001913DF" w:rsidRDefault="00487D8A"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σ</w:t>
            </w:r>
            <w:r w:rsidRPr="001913DF">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79F0C280" w14:textId="77777777" w:rsidR="00487D8A" w:rsidRPr="001913DF" w:rsidRDefault="00487D8A"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3.29</w:t>
            </w:r>
          </w:p>
        </w:tc>
      </w:tr>
      <w:tr w:rsidR="0024344A" w:rsidRPr="001913DF" w14:paraId="0E7A83FE" w14:textId="77777777" w:rsidTr="00B54A6D">
        <w:tc>
          <w:tcPr>
            <w:tcW w:w="0" w:type="auto"/>
            <w:tcMar>
              <w:top w:w="57" w:type="dxa"/>
              <w:left w:w="113" w:type="dxa"/>
              <w:bottom w:w="57" w:type="dxa"/>
              <w:right w:w="113" w:type="dxa"/>
            </w:tcMar>
            <w:hideMark/>
          </w:tcPr>
          <w:p w14:paraId="7950634D" w14:textId="4E3FA5EE"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00</w:t>
            </w:r>
            <w:r w:rsidRPr="008F1E66">
              <w:rPr>
                <w:rFonts w:ascii="Arial" w:eastAsia="Times New Roman" w:hAnsi="Arial" w:cs="Arial"/>
                <w:sz w:val="20"/>
                <w:szCs w:val="24"/>
                <w:lang w:eastAsia="de-DE"/>
              </w:rPr>
              <w:t> </w:t>
            </w:r>
            <w:proofErr w:type="spellStart"/>
            <w:r>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1BFE867F"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0.29</w:t>
            </w:r>
          </w:p>
        </w:tc>
      </w:tr>
      <w:tr w:rsidR="0024344A" w:rsidRPr="001913DF" w14:paraId="32693B0B" w14:textId="77777777" w:rsidTr="00B54A6D">
        <w:tc>
          <w:tcPr>
            <w:tcW w:w="0" w:type="auto"/>
            <w:tcMar>
              <w:top w:w="57" w:type="dxa"/>
              <w:left w:w="113" w:type="dxa"/>
              <w:bottom w:w="57" w:type="dxa"/>
              <w:right w:w="113" w:type="dxa"/>
            </w:tcMar>
            <w:hideMark/>
          </w:tcPr>
          <w:p w14:paraId="0D265030" w14:textId="39364455"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Pr>
                <w:rFonts w:ascii="Arial" w:eastAsia="Times New Roman" w:hAnsi="Arial" w:cs="Arial"/>
                <w:sz w:val="20"/>
                <w:szCs w:val="24"/>
                <w:vertAlign w:val="subscript"/>
                <w:lang w:eastAsia="de-DE"/>
              </w:rPr>
              <w:t>Participant.Desire</w:t>
            </w:r>
            <w:proofErr w:type="spellEnd"/>
            <w:r>
              <w:rPr>
                <w:rFonts w:ascii="Arial" w:eastAsia="Times New Roman" w:hAnsi="Arial" w:cs="Arial"/>
                <w:sz w:val="20"/>
                <w:szCs w:val="24"/>
                <w:vertAlign w:val="subscript"/>
                <w:lang w:eastAsia="de-DE"/>
              </w:rPr>
              <w:t xml:space="preserve"> </w:t>
            </w:r>
            <w:proofErr w:type="spellStart"/>
            <w:r>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11DEFBA9"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2.82</w:t>
            </w:r>
          </w:p>
        </w:tc>
      </w:tr>
      <w:tr w:rsidR="0024344A" w:rsidRPr="001913DF" w14:paraId="42B01EF2" w14:textId="77777777" w:rsidTr="00B54A6D">
        <w:tc>
          <w:tcPr>
            <w:tcW w:w="0" w:type="auto"/>
            <w:tcMar>
              <w:top w:w="57" w:type="dxa"/>
              <w:left w:w="113" w:type="dxa"/>
              <w:bottom w:w="57" w:type="dxa"/>
              <w:right w:w="113" w:type="dxa"/>
            </w:tcMar>
            <w:hideMark/>
          </w:tcPr>
          <w:p w14:paraId="0A0AD4C4" w14:textId="765C53F6"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τ</w:t>
            </w:r>
            <w:r w:rsidRPr="008F1E66">
              <w:rPr>
                <w:rFonts w:ascii="Arial" w:eastAsia="Times New Roman" w:hAnsi="Arial" w:cs="Arial"/>
                <w:sz w:val="20"/>
                <w:szCs w:val="24"/>
                <w:vertAlign w:val="subscript"/>
                <w:lang w:eastAsia="de-DE"/>
              </w:rPr>
              <w:t>11</w:t>
            </w:r>
            <w:r w:rsidRPr="008F1E66">
              <w:rPr>
                <w:rFonts w:ascii="Arial" w:eastAsia="Times New Roman" w:hAnsi="Arial" w:cs="Arial"/>
                <w:sz w:val="20"/>
                <w:szCs w:val="24"/>
                <w:lang w:eastAsia="de-DE"/>
              </w:rPr>
              <w:t> </w:t>
            </w:r>
            <w:proofErr w:type="spellStart"/>
            <w:r>
              <w:rPr>
                <w:rFonts w:ascii="Arial" w:eastAsia="Times New Roman" w:hAnsi="Arial" w:cs="Arial"/>
                <w:sz w:val="20"/>
                <w:szCs w:val="24"/>
                <w:vertAlign w:val="subscript"/>
                <w:lang w:eastAsia="de-DE"/>
              </w:rPr>
              <w:t>Participant.Conflict</w:t>
            </w:r>
            <w:proofErr w:type="spellEnd"/>
            <w:r>
              <w:rPr>
                <w:rFonts w:ascii="Arial" w:eastAsia="Times New Roman" w:hAnsi="Arial" w:cs="Arial"/>
                <w:sz w:val="20"/>
                <w:szCs w:val="24"/>
                <w:vertAlign w:val="subscript"/>
                <w:lang w:eastAsia="de-DE"/>
              </w:rPr>
              <w:t xml:space="preserve"> </w:t>
            </w:r>
            <w:proofErr w:type="spellStart"/>
            <w:r>
              <w:rPr>
                <w:rFonts w:ascii="Arial" w:eastAsia="Times New Roman" w:hAnsi="Arial" w:cs="Arial"/>
                <w:sz w:val="20"/>
                <w:szCs w:val="24"/>
                <w:vertAlign w:val="subscript"/>
                <w:lang w:eastAsia="de-DE"/>
              </w:rPr>
              <w:t>strength</w:t>
            </w:r>
            <w:proofErr w:type="spellEnd"/>
          </w:p>
        </w:tc>
        <w:tc>
          <w:tcPr>
            <w:tcW w:w="0" w:type="auto"/>
            <w:gridSpan w:val="3"/>
            <w:tcMar>
              <w:top w:w="57" w:type="dxa"/>
              <w:left w:w="113" w:type="dxa"/>
              <w:bottom w:w="57" w:type="dxa"/>
              <w:right w:w="113" w:type="dxa"/>
            </w:tcMar>
            <w:hideMark/>
          </w:tcPr>
          <w:p w14:paraId="5C91066B"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0.79</w:t>
            </w:r>
          </w:p>
        </w:tc>
      </w:tr>
      <w:tr w:rsidR="0024344A" w:rsidRPr="001913DF" w14:paraId="715145C1" w14:textId="77777777" w:rsidTr="00B54A6D">
        <w:tc>
          <w:tcPr>
            <w:tcW w:w="0" w:type="auto"/>
            <w:tcMar>
              <w:top w:w="57" w:type="dxa"/>
              <w:left w:w="113" w:type="dxa"/>
              <w:bottom w:w="57" w:type="dxa"/>
              <w:right w:w="113" w:type="dxa"/>
            </w:tcMar>
            <w:hideMark/>
          </w:tcPr>
          <w:p w14:paraId="79A00F37" w14:textId="68C39BEC"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ρ</w:t>
            </w:r>
            <w:r w:rsidRPr="008F1E66">
              <w:rPr>
                <w:rFonts w:ascii="Arial" w:eastAsia="Times New Roman" w:hAnsi="Arial" w:cs="Arial"/>
                <w:sz w:val="20"/>
                <w:szCs w:val="24"/>
                <w:vertAlign w:val="subscript"/>
                <w:lang w:eastAsia="de-DE"/>
              </w:rPr>
              <w:t>01</w:t>
            </w:r>
          </w:p>
        </w:tc>
        <w:tc>
          <w:tcPr>
            <w:tcW w:w="0" w:type="auto"/>
            <w:gridSpan w:val="3"/>
            <w:tcMar>
              <w:top w:w="57" w:type="dxa"/>
              <w:left w:w="113" w:type="dxa"/>
              <w:bottom w:w="57" w:type="dxa"/>
              <w:right w:w="113" w:type="dxa"/>
            </w:tcMar>
            <w:hideMark/>
          </w:tcPr>
          <w:p w14:paraId="0C74A100"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-0.61</w:t>
            </w:r>
          </w:p>
        </w:tc>
      </w:tr>
      <w:tr w:rsidR="0024344A" w:rsidRPr="001913DF" w14:paraId="4FDF374F" w14:textId="77777777" w:rsidTr="00B54A6D">
        <w:tc>
          <w:tcPr>
            <w:tcW w:w="0" w:type="auto"/>
            <w:tcMar>
              <w:top w:w="57" w:type="dxa"/>
              <w:left w:w="113" w:type="dxa"/>
              <w:bottom w:w="57" w:type="dxa"/>
              <w:right w:w="113" w:type="dxa"/>
            </w:tcMar>
            <w:hideMark/>
          </w:tcPr>
          <w:p w14:paraId="55EDE543" w14:textId="77777777" w:rsidR="008031F4" w:rsidRPr="001913DF" w:rsidRDefault="008031F4" w:rsidP="008031F4">
            <w:pPr>
              <w:spacing w:after="0" w:line="240" w:lineRule="auto"/>
              <w:rPr>
                <w:rFonts w:ascii="Arial" w:eastAsia="Times New Roman" w:hAnsi="Arial" w:cs="Arial"/>
                <w:sz w:val="20"/>
                <w:szCs w:val="24"/>
                <w:lang w:eastAsia="de-DE"/>
              </w:rPr>
            </w:pPr>
          </w:p>
        </w:tc>
        <w:tc>
          <w:tcPr>
            <w:tcW w:w="0" w:type="auto"/>
            <w:gridSpan w:val="3"/>
            <w:tcMar>
              <w:top w:w="57" w:type="dxa"/>
              <w:left w:w="113" w:type="dxa"/>
              <w:bottom w:w="57" w:type="dxa"/>
              <w:right w:w="113" w:type="dxa"/>
            </w:tcMar>
            <w:hideMark/>
          </w:tcPr>
          <w:p w14:paraId="228127C3"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0.37</w:t>
            </w:r>
          </w:p>
        </w:tc>
      </w:tr>
      <w:tr w:rsidR="0024344A" w:rsidRPr="001913DF" w14:paraId="33CCBEC4" w14:textId="77777777" w:rsidTr="00B54A6D">
        <w:tc>
          <w:tcPr>
            <w:tcW w:w="0" w:type="auto"/>
            <w:tcMar>
              <w:top w:w="57" w:type="dxa"/>
              <w:left w:w="113" w:type="dxa"/>
              <w:bottom w:w="57" w:type="dxa"/>
              <w:right w:w="113" w:type="dxa"/>
            </w:tcMar>
            <w:hideMark/>
          </w:tcPr>
          <w:p w14:paraId="4159B8E0" w14:textId="74AC1D5F"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ICC</w:t>
            </w:r>
          </w:p>
        </w:tc>
        <w:tc>
          <w:tcPr>
            <w:tcW w:w="0" w:type="auto"/>
            <w:gridSpan w:val="3"/>
            <w:tcMar>
              <w:top w:w="57" w:type="dxa"/>
              <w:left w:w="113" w:type="dxa"/>
              <w:bottom w:w="57" w:type="dxa"/>
              <w:right w:w="113" w:type="dxa"/>
            </w:tcMar>
            <w:hideMark/>
          </w:tcPr>
          <w:p w14:paraId="2A1647C9"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0.36</w:t>
            </w:r>
          </w:p>
        </w:tc>
      </w:tr>
      <w:tr w:rsidR="0024344A" w:rsidRPr="001913DF" w14:paraId="303FA11C" w14:textId="77777777" w:rsidTr="00B54A6D">
        <w:tc>
          <w:tcPr>
            <w:tcW w:w="0" w:type="auto"/>
            <w:tcMar>
              <w:top w:w="57" w:type="dxa"/>
              <w:left w:w="113" w:type="dxa"/>
              <w:bottom w:w="57" w:type="dxa"/>
              <w:right w:w="113" w:type="dxa"/>
            </w:tcMar>
            <w:hideMark/>
          </w:tcPr>
          <w:p w14:paraId="50BF2963" w14:textId="4E1C33AE" w:rsidR="008031F4" w:rsidRPr="001913DF" w:rsidRDefault="008031F4" w:rsidP="008031F4">
            <w:pPr>
              <w:spacing w:after="0" w:line="240" w:lineRule="auto"/>
              <w:rPr>
                <w:rFonts w:ascii="Arial" w:eastAsia="Times New Roman" w:hAnsi="Arial" w:cs="Arial"/>
                <w:sz w:val="20"/>
                <w:szCs w:val="24"/>
                <w:lang w:eastAsia="de-DE"/>
              </w:rPr>
            </w:pPr>
            <w:r w:rsidRPr="008F1E66">
              <w:rPr>
                <w:rFonts w:ascii="Arial" w:eastAsia="Times New Roman" w:hAnsi="Arial" w:cs="Arial"/>
                <w:sz w:val="20"/>
                <w:szCs w:val="24"/>
                <w:lang w:eastAsia="de-DE"/>
              </w:rPr>
              <w:t>N </w:t>
            </w:r>
            <w:proofErr w:type="spellStart"/>
            <w:r>
              <w:rPr>
                <w:rFonts w:ascii="Arial" w:eastAsia="Times New Roman" w:hAnsi="Arial" w:cs="Arial"/>
                <w:sz w:val="20"/>
                <w:szCs w:val="24"/>
                <w:vertAlign w:val="subscript"/>
                <w:lang w:eastAsia="de-DE"/>
              </w:rPr>
              <w:t>Participant</w:t>
            </w:r>
            <w:proofErr w:type="spellEnd"/>
          </w:p>
        </w:tc>
        <w:tc>
          <w:tcPr>
            <w:tcW w:w="0" w:type="auto"/>
            <w:gridSpan w:val="3"/>
            <w:tcMar>
              <w:top w:w="57" w:type="dxa"/>
              <w:left w:w="113" w:type="dxa"/>
              <w:bottom w:w="57" w:type="dxa"/>
              <w:right w:w="113" w:type="dxa"/>
            </w:tcMar>
            <w:hideMark/>
          </w:tcPr>
          <w:p w14:paraId="50A3A00B" w14:textId="77777777" w:rsidR="008031F4" w:rsidRPr="001913DF" w:rsidRDefault="008031F4" w:rsidP="008031F4">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221</w:t>
            </w:r>
          </w:p>
        </w:tc>
      </w:tr>
      <w:tr w:rsidR="0024344A" w:rsidRPr="001913DF" w14:paraId="79BDDE39" w14:textId="77777777" w:rsidTr="00B54A6D">
        <w:tc>
          <w:tcPr>
            <w:tcW w:w="0" w:type="auto"/>
            <w:tcBorders>
              <w:top w:val="single" w:sz="6" w:space="0" w:color="auto"/>
            </w:tcBorders>
            <w:tcMar>
              <w:top w:w="57" w:type="dxa"/>
              <w:left w:w="113" w:type="dxa"/>
              <w:bottom w:w="57" w:type="dxa"/>
              <w:right w:w="113" w:type="dxa"/>
            </w:tcMar>
            <w:hideMark/>
          </w:tcPr>
          <w:p w14:paraId="14148438" w14:textId="77777777" w:rsidR="00487D8A" w:rsidRPr="001913DF" w:rsidRDefault="00487D8A" w:rsidP="00B54A6D">
            <w:pPr>
              <w:spacing w:after="0" w:line="240" w:lineRule="auto"/>
              <w:rPr>
                <w:rFonts w:ascii="Arial" w:eastAsia="Times New Roman" w:hAnsi="Arial" w:cs="Arial"/>
                <w:sz w:val="20"/>
                <w:szCs w:val="24"/>
                <w:lang w:eastAsia="de-DE"/>
              </w:rPr>
            </w:pPr>
            <w:proofErr w:type="spellStart"/>
            <w:r w:rsidRPr="001913DF">
              <w:rPr>
                <w:rFonts w:ascii="Arial" w:eastAsia="Times New Roman" w:hAnsi="Arial" w:cs="Arial"/>
                <w:sz w:val="20"/>
                <w:szCs w:val="24"/>
                <w:lang w:eastAsia="de-DE"/>
              </w:rPr>
              <w:t>Observations</w:t>
            </w:r>
            <w:proofErr w:type="spellEnd"/>
          </w:p>
        </w:tc>
        <w:tc>
          <w:tcPr>
            <w:tcW w:w="0" w:type="auto"/>
            <w:gridSpan w:val="3"/>
            <w:tcBorders>
              <w:top w:val="single" w:sz="6" w:space="0" w:color="auto"/>
            </w:tcBorders>
            <w:tcMar>
              <w:top w:w="57" w:type="dxa"/>
              <w:left w:w="113" w:type="dxa"/>
              <w:bottom w:w="57" w:type="dxa"/>
              <w:right w:w="113" w:type="dxa"/>
            </w:tcMar>
            <w:hideMark/>
          </w:tcPr>
          <w:p w14:paraId="72211209" w14:textId="77777777" w:rsidR="00487D8A" w:rsidRPr="001913DF" w:rsidRDefault="00487D8A"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12353</w:t>
            </w:r>
          </w:p>
        </w:tc>
      </w:tr>
      <w:tr w:rsidR="0024344A" w:rsidRPr="001913DF" w14:paraId="40BF9088" w14:textId="77777777" w:rsidTr="00B54A6D">
        <w:tc>
          <w:tcPr>
            <w:tcW w:w="0" w:type="auto"/>
            <w:tcMar>
              <w:top w:w="57" w:type="dxa"/>
              <w:left w:w="113" w:type="dxa"/>
              <w:bottom w:w="57" w:type="dxa"/>
              <w:right w:w="113" w:type="dxa"/>
            </w:tcMar>
            <w:hideMark/>
          </w:tcPr>
          <w:p w14:paraId="040333C3" w14:textId="77777777" w:rsidR="00487D8A" w:rsidRPr="001913DF" w:rsidRDefault="00487D8A"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Marginal R</w:t>
            </w:r>
            <w:r w:rsidRPr="001913DF">
              <w:rPr>
                <w:rFonts w:ascii="Arial" w:eastAsia="Times New Roman" w:hAnsi="Arial" w:cs="Arial"/>
                <w:sz w:val="20"/>
                <w:szCs w:val="24"/>
                <w:vertAlign w:val="superscript"/>
                <w:lang w:eastAsia="de-DE"/>
              </w:rPr>
              <w:t>2</w:t>
            </w:r>
            <w:r w:rsidRPr="001913DF">
              <w:rPr>
                <w:rFonts w:ascii="Arial" w:eastAsia="Times New Roman" w:hAnsi="Arial" w:cs="Arial"/>
                <w:sz w:val="20"/>
                <w:szCs w:val="24"/>
                <w:lang w:eastAsia="de-DE"/>
              </w:rPr>
              <w:t xml:space="preserve"> / </w:t>
            </w:r>
            <w:proofErr w:type="spellStart"/>
            <w:r w:rsidRPr="001913DF">
              <w:rPr>
                <w:rFonts w:ascii="Arial" w:eastAsia="Times New Roman" w:hAnsi="Arial" w:cs="Arial"/>
                <w:sz w:val="20"/>
                <w:szCs w:val="24"/>
                <w:lang w:eastAsia="de-DE"/>
              </w:rPr>
              <w:t>Conditional</w:t>
            </w:r>
            <w:proofErr w:type="spellEnd"/>
            <w:r w:rsidRPr="001913DF">
              <w:rPr>
                <w:rFonts w:ascii="Arial" w:eastAsia="Times New Roman" w:hAnsi="Arial" w:cs="Arial"/>
                <w:sz w:val="20"/>
                <w:szCs w:val="24"/>
                <w:lang w:eastAsia="de-DE"/>
              </w:rPr>
              <w:t xml:space="preserve"> R</w:t>
            </w:r>
            <w:r w:rsidRPr="001913DF">
              <w:rPr>
                <w:rFonts w:ascii="Arial" w:eastAsia="Times New Roman" w:hAnsi="Arial" w:cs="Arial"/>
                <w:sz w:val="20"/>
                <w:szCs w:val="24"/>
                <w:vertAlign w:val="superscript"/>
                <w:lang w:eastAsia="de-DE"/>
              </w:rPr>
              <w:t>2</w:t>
            </w:r>
          </w:p>
        </w:tc>
        <w:tc>
          <w:tcPr>
            <w:tcW w:w="0" w:type="auto"/>
            <w:gridSpan w:val="3"/>
            <w:tcMar>
              <w:top w:w="57" w:type="dxa"/>
              <w:left w:w="113" w:type="dxa"/>
              <w:bottom w:w="57" w:type="dxa"/>
              <w:right w:w="113" w:type="dxa"/>
            </w:tcMar>
            <w:hideMark/>
          </w:tcPr>
          <w:p w14:paraId="09E5677B" w14:textId="77777777" w:rsidR="00487D8A" w:rsidRPr="001913DF" w:rsidRDefault="00487D8A" w:rsidP="00B54A6D">
            <w:pPr>
              <w:spacing w:after="0" w:line="240" w:lineRule="auto"/>
              <w:rPr>
                <w:rFonts w:ascii="Arial" w:eastAsia="Times New Roman" w:hAnsi="Arial" w:cs="Arial"/>
                <w:sz w:val="20"/>
                <w:szCs w:val="24"/>
                <w:lang w:eastAsia="de-DE"/>
              </w:rPr>
            </w:pPr>
            <w:r w:rsidRPr="001913DF">
              <w:rPr>
                <w:rFonts w:ascii="Arial" w:eastAsia="Times New Roman" w:hAnsi="Arial" w:cs="Arial"/>
                <w:sz w:val="20"/>
                <w:szCs w:val="24"/>
                <w:lang w:eastAsia="de-DE"/>
              </w:rPr>
              <w:t>0.657 / 0.780</w:t>
            </w:r>
          </w:p>
        </w:tc>
      </w:tr>
    </w:tbl>
    <w:p w14:paraId="3AA539F4" w14:textId="7AF23662" w:rsidR="00843B74" w:rsidRDefault="00843B74" w:rsidP="00843B74">
      <w:pPr>
        <w:spacing w:after="0" w:line="276" w:lineRule="auto"/>
        <w:jc w:val="both"/>
        <w:rPr>
          <w:szCs w:val="24"/>
          <w:lang w:val="en-US"/>
        </w:rPr>
      </w:pPr>
      <w:r w:rsidRPr="00F002CB">
        <w:rPr>
          <w:szCs w:val="24"/>
          <w:lang w:val="en-US"/>
        </w:rPr>
        <w:t>Both high impulsivity and compulsivity are therefore associated with a diminished association between self-control failures and the ERN, independent of motivational context (hypotheses partly confirmed). They also interact in moderating the association between ERN and self-control failures, and this association is attenuated when impulsivity and compulsivity are high.</w:t>
      </w:r>
    </w:p>
    <w:p w14:paraId="391D3C1F" w14:textId="3198481B" w:rsidR="008217FE" w:rsidRDefault="008217FE" w:rsidP="00843B74">
      <w:pPr>
        <w:spacing w:after="0" w:line="276" w:lineRule="auto"/>
        <w:jc w:val="both"/>
        <w:rPr>
          <w:szCs w:val="24"/>
          <w:lang w:val="en-US"/>
        </w:rPr>
      </w:pPr>
    </w:p>
    <w:p w14:paraId="6FAD0840" w14:textId="611285C7" w:rsidR="00843B74" w:rsidRDefault="000F013C" w:rsidP="00A74E06">
      <w:pPr>
        <w:spacing w:after="0" w:line="276" w:lineRule="auto"/>
        <w:jc w:val="both"/>
        <w:rPr>
          <w:lang w:val="en-US"/>
        </w:rPr>
      </w:pPr>
      <w:r>
        <w:rPr>
          <w:i/>
          <w:szCs w:val="24"/>
          <w:lang w:val="en-US"/>
        </w:rPr>
        <w:t>Multiple r</w:t>
      </w:r>
      <w:r w:rsidRPr="000F013C">
        <w:rPr>
          <w:i/>
          <w:szCs w:val="24"/>
          <w:lang w:val="en-US"/>
        </w:rPr>
        <w:t>egression for consistency with previous analyses.</w:t>
      </w:r>
      <w:r>
        <w:rPr>
          <w:szCs w:val="24"/>
          <w:lang w:val="en-US"/>
        </w:rPr>
        <w:t xml:space="preserve"> The </w:t>
      </w:r>
      <w:r w:rsidR="008455C0">
        <w:rPr>
          <w:szCs w:val="24"/>
          <w:lang w:val="en-US"/>
        </w:rPr>
        <w:t>results were similar</w:t>
      </w:r>
      <w:r>
        <w:rPr>
          <w:szCs w:val="24"/>
          <w:lang w:val="en-US"/>
        </w:rPr>
        <w:t xml:space="preserve"> when investigating the association between ERN and the proportion of enacted conflict-laden des</w:t>
      </w:r>
      <w:r w:rsidR="003E4CF4">
        <w:rPr>
          <w:szCs w:val="24"/>
          <w:lang w:val="en-US"/>
        </w:rPr>
        <w:t>ires in all reported situations. In the base model (self-control failures ~ ERN), the effect of the ERN was not significant (</w:t>
      </w:r>
      <w:r w:rsidR="00AC0581" w:rsidRPr="00DD4D28">
        <w:rPr>
          <w:rFonts w:cstheme="minorHAnsi"/>
          <w:szCs w:val="24"/>
          <w:lang w:val="en-US"/>
        </w:rPr>
        <w:t>β</w:t>
      </w:r>
      <w:r w:rsidR="00085FD1">
        <w:rPr>
          <w:szCs w:val="24"/>
          <w:lang w:val="en-US"/>
        </w:rPr>
        <w:t xml:space="preserve"> = 0.02</w:t>
      </w:r>
      <w:r w:rsidR="00AC0581" w:rsidRPr="00652F85">
        <w:rPr>
          <w:szCs w:val="24"/>
          <w:lang w:val="en-US"/>
        </w:rPr>
        <w:t xml:space="preserve">, </w:t>
      </w:r>
      <w:r w:rsidR="00AC0581" w:rsidRPr="00FE5EED">
        <w:rPr>
          <w:i/>
          <w:szCs w:val="24"/>
          <w:lang w:val="en-US"/>
        </w:rPr>
        <w:t>p</w:t>
      </w:r>
      <w:r w:rsidR="00AC0581">
        <w:rPr>
          <w:szCs w:val="24"/>
          <w:lang w:val="en-US"/>
        </w:rPr>
        <w:t xml:space="preserve"> = 0.0</w:t>
      </w:r>
      <w:r w:rsidR="00085FD1">
        <w:rPr>
          <w:szCs w:val="24"/>
          <w:lang w:val="en-US"/>
        </w:rPr>
        <w:t>92</w:t>
      </w:r>
      <w:r w:rsidR="00E2237C">
        <w:rPr>
          <w:szCs w:val="24"/>
          <w:lang w:val="en-US"/>
        </w:rPr>
        <w:t>; the re</w:t>
      </w:r>
      <w:r w:rsidR="00224EE3">
        <w:rPr>
          <w:szCs w:val="24"/>
          <w:lang w:val="en-US"/>
        </w:rPr>
        <w:t xml:space="preserve">gression model was </w:t>
      </w:r>
      <w:r w:rsidR="00085FD1">
        <w:rPr>
          <w:szCs w:val="24"/>
          <w:lang w:val="en-US"/>
        </w:rPr>
        <w:t xml:space="preserve">not </w:t>
      </w:r>
      <w:r w:rsidR="00224EE3">
        <w:rPr>
          <w:szCs w:val="24"/>
          <w:lang w:val="en-US"/>
        </w:rPr>
        <w:t xml:space="preserve">significant </w:t>
      </w:r>
      <w:r w:rsidR="00E2237C">
        <w:rPr>
          <w:szCs w:val="24"/>
          <w:lang w:val="en-US"/>
        </w:rPr>
        <w:t xml:space="preserve">with an adjusted </w:t>
      </w:r>
      <w:r w:rsidR="00E2237C" w:rsidRPr="00055682">
        <w:rPr>
          <w:szCs w:val="24"/>
          <w:lang w:val="en-US"/>
        </w:rPr>
        <w:t>R</w:t>
      </w:r>
      <w:r w:rsidR="00E2237C" w:rsidRPr="00E72440">
        <w:rPr>
          <w:szCs w:val="24"/>
          <w:vertAlign w:val="superscript"/>
          <w:lang w:val="en-US"/>
        </w:rPr>
        <w:t>2</w:t>
      </w:r>
      <w:r w:rsidR="00E2237C" w:rsidRPr="00055682">
        <w:rPr>
          <w:szCs w:val="24"/>
          <w:lang w:val="en-US"/>
        </w:rPr>
        <w:t xml:space="preserve"> = </w:t>
      </w:r>
      <w:r w:rsidR="00085FD1">
        <w:rPr>
          <w:szCs w:val="24"/>
          <w:lang w:val="en-US"/>
        </w:rPr>
        <w:t>0.01</w:t>
      </w:r>
      <w:r w:rsidR="00E2237C" w:rsidRPr="00055682">
        <w:rPr>
          <w:szCs w:val="24"/>
          <w:lang w:val="en-US"/>
        </w:rPr>
        <w:t xml:space="preserve">, </w:t>
      </w:r>
      <w:proofErr w:type="gramStart"/>
      <w:r w:rsidR="00E2237C" w:rsidRPr="00055682">
        <w:rPr>
          <w:szCs w:val="24"/>
          <w:lang w:val="en-US"/>
        </w:rPr>
        <w:t>F(</w:t>
      </w:r>
      <w:proofErr w:type="gramEnd"/>
      <w:r w:rsidR="00085FD1">
        <w:rPr>
          <w:szCs w:val="24"/>
          <w:lang w:val="en-US"/>
        </w:rPr>
        <w:t>1, 219</w:t>
      </w:r>
      <w:r w:rsidR="00E2237C" w:rsidRPr="00055682">
        <w:rPr>
          <w:szCs w:val="24"/>
          <w:lang w:val="en-US"/>
        </w:rPr>
        <w:t xml:space="preserve">) = </w:t>
      </w:r>
      <w:r w:rsidR="00085FD1">
        <w:rPr>
          <w:szCs w:val="24"/>
          <w:lang w:val="en-US"/>
        </w:rPr>
        <w:t>2</w:t>
      </w:r>
      <w:r w:rsidR="00E2237C">
        <w:rPr>
          <w:szCs w:val="24"/>
          <w:lang w:val="en-US"/>
        </w:rPr>
        <w:t>.</w:t>
      </w:r>
      <w:r w:rsidR="00085FD1">
        <w:rPr>
          <w:szCs w:val="24"/>
          <w:lang w:val="en-US"/>
        </w:rPr>
        <w:t>87</w:t>
      </w:r>
      <w:r w:rsidR="00E2237C" w:rsidRPr="00055682">
        <w:rPr>
          <w:szCs w:val="24"/>
          <w:lang w:val="en-US"/>
        </w:rPr>
        <w:t>,</w:t>
      </w:r>
      <w:r w:rsidR="00E2237C" w:rsidRPr="00E72440">
        <w:rPr>
          <w:i/>
          <w:szCs w:val="24"/>
          <w:lang w:val="en-US"/>
        </w:rPr>
        <w:t xml:space="preserve"> p</w:t>
      </w:r>
      <w:r w:rsidR="00994194">
        <w:rPr>
          <w:szCs w:val="24"/>
          <w:lang w:val="en-US"/>
        </w:rPr>
        <w:t xml:space="preserve"> =</w:t>
      </w:r>
      <w:r w:rsidR="00E2237C" w:rsidRPr="00055682">
        <w:rPr>
          <w:szCs w:val="24"/>
          <w:lang w:val="en-US"/>
        </w:rPr>
        <w:t xml:space="preserve"> </w:t>
      </w:r>
      <w:r w:rsidR="00E2237C">
        <w:rPr>
          <w:szCs w:val="24"/>
          <w:lang w:val="en-US"/>
        </w:rPr>
        <w:t>0</w:t>
      </w:r>
      <w:r w:rsidR="00994194">
        <w:rPr>
          <w:szCs w:val="24"/>
          <w:lang w:val="en-US"/>
        </w:rPr>
        <w:t>.09</w:t>
      </w:r>
      <w:r w:rsidR="007D4872">
        <w:rPr>
          <w:szCs w:val="24"/>
          <w:lang w:val="en-US"/>
        </w:rPr>
        <w:t xml:space="preserve">). </w:t>
      </w:r>
      <w:r w:rsidR="002E748F">
        <w:rPr>
          <w:szCs w:val="24"/>
          <w:lang w:val="en-US"/>
        </w:rPr>
        <w:t>The</w:t>
      </w:r>
      <w:r>
        <w:rPr>
          <w:szCs w:val="24"/>
          <w:lang w:val="en-US"/>
        </w:rPr>
        <w:t xml:space="preserve"> ERN significantly predicted self-control in daily life </w:t>
      </w:r>
      <w:r w:rsidRPr="00652F85">
        <w:rPr>
          <w:szCs w:val="24"/>
          <w:lang w:val="en-US"/>
        </w:rPr>
        <w:t>(</w:t>
      </w:r>
      <w:r w:rsidRPr="00DD4D28">
        <w:rPr>
          <w:rFonts w:cstheme="minorHAnsi"/>
          <w:szCs w:val="24"/>
          <w:lang w:val="en-US"/>
        </w:rPr>
        <w:t>β</w:t>
      </w:r>
      <w:r w:rsidRPr="00652F85">
        <w:rPr>
          <w:szCs w:val="24"/>
          <w:lang w:val="en-US"/>
        </w:rPr>
        <w:t xml:space="preserve"> = 0.06, </w:t>
      </w:r>
      <w:r w:rsidRPr="00FE5EED">
        <w:rPr>
          <w:i/>
          <w:szCs w:val="24"/>
          <w:lang w:val="en-US"/>
        </w:rPr>
        <w:t>p</w:t>
      </w:r>
      <w:r w:rsidRPr="00652F85">
        <w:rPr>
          <w:szCs w:val="24"/>
          <w:lang w:val="en-US"/>
        </w:rPr>
        <w:t xml:space="preserve"> = 0.001) </w:t>
      </w:r>
      <w:r>
        <w:rPr>
          <w:szCs w:val="24"/>
          <w:lang w:val="en-US"/>
        </w:rPr>
        <w:t xml:space="preserve">only when including an interaction with impulsivity and compulsivity </w:t>
      </w:r>
      <w:r w:rsidRPr="00652F85">
        <w:rPr>
          <w:szCs w:val="24"/>
          <w:lang w:val="en-US"/>
        </w:rPr>
        <w:t>(</w:t>
      </w:r>
      <w:r w:rsidRPr="00DD4D28">
        <w:rPr>
          <w:rFonts w:cstheme="minorHAnsi"/>
          <w:szCs w:val="24"/>
          <w:lang w:val="en-US"/>
        </w:rPr>
        <w:t>β</w:t>
      </w:r>
      <w:r w:rsidRPr="00652F85">
        <w:rPr>
          <w:szCs w:val="24"/>
          <w:lang w:val="en-US"/>
        </w:rPr>
        <w:t xml:space="preserve"> = -0.05, </w:t>
      </w:r>
      <w:r w:rsidRPr="00FE5EED">
        <w:rPr>
          <w:i/>
          <w:szCs w:val="24"/>
          <w:lang w:val="en-US"/>
        </w:rPr>
        <w:t>p</w:t>
      </w:r>
      <w:r w:rsidRPr="00652F85">
        <w:rPr>
          <w:szCs w:val="24"/>
          <w:lang w:val="en-US"/>
        </w:rPr>
        <w:t xml:space="preserve"> &lt; 0.001)</w:t>
      </w:r>
      <w:r>
        <w:rPr>
          <w:szCs w:val="24"/>
          <w:lang w:val="en-US"/>
        </w:rPr>
        <w:t xml:space="preserve">. The regression model </w:t>
      </w:r>
      <w:r w:rsidR="00173842">
        <w:rPr>
          <w:szCs w:val="24"/>
          <w:lang w:val="en-US"/>
        </w:rPr>
        <w:t xml:space="preserve">(self-control failures ~ ERN + </w:t>
      </w:r>
      <w:proofErr w:type="spellStart"/>
      <w:proofErr w:type="gramStart"/>
      <w:r w:rsidR="00173842">
        <w:rPr>
          <w:szCs w:val="24"/>
          <w:lang w:val="en-US"/>
        </w:rPr>
        <w:t>ERN:impulsivity</w:t>
      </w:r>
      <w:proofErr w:type="gramEnd"/>
      <w:r w:rsidR="00173842">
        <w:rPr>
          <w:szCs w:val="24"/>
          <w:lang w:val="en-US"/>
        </w:rPr>
        <w:t>:compulsivity</w:t>
      </w:r>
      <w:proofErr w:type="spellEnd"/>
      <w:r w:rsidR="00173842">
        <w:rPr>
          <w:szCs w:val="24"/>
          <w:lang w:val="en-US"/>
        </w:rPr>
        <w:t xml:space="preserve">) </w:t>
      </w:r>
      <w:r>
        <w:rPr>
          <w:szCs w:val="24"/>
          <w:lang w:val="en-US"/>
        </w:rPr>
        <w:t xml:space="preserve">was significant (adjusted </w:t>
      </w:r>
      <w:r w:rsidRPr="00055682">
        <w:rPr>
          <w:szCs w:val="24"/>
          <w:lang w:val="en-US"/>
        </w:rPr>
        <w:t>R</w:t>
      </w:r>
      <w:r w:rsidRPr="00E72440">
        <w:rPr>
          <w:szCs w:val="24"/>
          <w:vertAlign w:val="superscript"/>
          <w:lang w:val="en-US"/>
        </w:rPr>
        <w:t>2</w:t>
      </w:r>
      <w:r w:rsidRPr="00055682">
        <w:rPr>
          <w:szCs w:val="24"/>
          <w:lang w:val="en-US"/>
        </w:rPr>
        <w:t xml:space="preserve"> = </w:t>
      </w:r>
      <w:r>
        <w:rPr>
          <w:szCs w:val="24"/>
          <w:lang w:val="en-US"/>
        </w:rPr>
        <w:t>0.08</w:t>
      </w:r>
      <w:r w:rsidRPr="00055682">
        <w:rPr>
          <w:szCs w:val="24"/>
          <w:lang w:val="en-US"/>
        </w:rPr>
        <w:t>, F(</w:t>
      </w:r>
      <w:r>
        <w:rPr>
          <w:szCs w:val="24"/>
          <w:lang w:val="en-US"/>
        </w:rPr>
        <w:t>2, 218</w:t>
      </w:r>
      <w:r w:rsidRPr="00055682">
        <w:rPr>
          <w:szCs w:val="24"/>
          <w:lang w:val="en-US"/>
        </w:rPr>
        <w:t xml:space="preserve">) = </w:t>
      </w:r>
      <w:r>
        <w:rPr>
          <w:szCs w:val="24"/>
          <w:lang w:val="en-US"/>
        </w:rPr>
        <w:t>9.93</w:t>
      </w:r>
      <w:r w:rsidRPr="00055682">
        <w:rPr>
          <w:szCs w:val="24"/>
          <w:lang w:val="en-US"/>
        </w:rPr>
        <w:t>,</w:t>
      </w:r>
      <w:r w:rsidRPr="00E72440">
        <w:rPr>
          <w:i/>
          <w:szCs w:val="24"/>
          <w:lang w:val="en-US"/>
        </w:rPr>
        <w:t xml:space="preserve"> p</w:t>
      </w:r>
      <w:r>
        <w:rPr>
          <w:szCs w:val="24"/>
          <w:lang w:val="en-US"/>
        </w:rPr>
        <w:t xml:space="preserve"> &lt;</w:t>
      </w:r>
      <w:r w:rsidRPr="00055682">
        <w:rPr>
          <w:szCs w:val="24"/>
          <w:lang w:val="en-US"/>
        </w:rPr>
        <w:t xml:space="preserve"> </w:t>
      </w:r>
      <w:r>
        <w:rPr>
          <w:szCs w:val="24"/>
          <w:lang w:val="en-US"/>
        </w:rPr>
        <w:t>0.001)</w:t>
      </w:r>
      <w:r w:rsidR="00DB17E5">
        <w:rPr>
          <w:szCs w:val="24"/>
          <w:lang w:val="en-US"/>
        </w:rPr>
        <w:t xml:space="preserve">. Simple slopes analyses were performed to investigate this further. </w:t>
      </w:r>
      <w:r w:rsidR="0063662E" w:rsidRPr="0063662E">
        <w:rPr>
          <w:szCs w:val="24"/>
          <w:lang w:val="en-US"/>
        </w:rPr>
        <w:t xml:space="preserve">The slopes of </w:t>
      </w:r>
      <w:r w:rsidR="0063662E">
        <w:rPr>
          <w:szCs w:val="24"/>
          <w:lang w:val="en-US"/>
        </w:rPr>
        <w:t>the ERN</w:t>
      </w:r>
      <w:r w:rsidR="0063662E" w:rsidRPr="0063662E">
        <w:rPr>
          <w:szCs w:val="24"/>
          <w:lang w:val="en-US"/>
        </w:rPr>
        <w:t xml:space="preserve"> were examined at three levels of </w:t>
      </w:r>
      <w:r w:rsidR="0063662E">
        <w:rPr>
          <w:szCs w:val="24"/>
          <w:lang w:val="en-US"/>
        </w:rPr>
        <w:t>compulsivity</w:t>
      </w:r>
      <w:r w:rsidR="0063662E" w:rsidRPr="0063662E">
        <w:rPr>
          <w:szCs w:val="24"/>
          <w:lang w:val="en-US"/>
        </w:rPr>
        <w:t xml:space="preserve"> (low, mean, high) a</w:t>
      </w:r>
      <w:r w:rsidR="0063662E">
        <w:rPr>
          <w:szCs w:val="24"/>
          <w:lang w:val="en-US"/>
        </w:rPr>
        <w:t xml:space="preserve">cross three levels of Imp (low: </w:t>
      </w:r>
      <w:r w:rsidR="0063662E" w:rsidRPr="002B357A">
        <w:rPr>
          <w:szCs w:val="24"/>
          <w:lang w:val="en-US"/>
        </w:rPr>
        <w:t>-</w:t>
      </w:r>
      <w:r w:rsidR="0063662E">
        <w:rPr>
          <w:szCs w:val="24"/>
          <w:lang w:val="en-US"/>
        </w:rPr>
        <w:t>1 SD below the mean</w:t>
      </w:r>
      <w:r w:rsidR="0063662E" w:rsidRPr="002B357A">
        <w:rPr>
          <w:szCs w:val="24"/>
          <w:lang w:val="en-US"/>
        </w:rPr>
        <w:t>, moderate</w:t>
      </w:r>
      <w:r w:rsidR="0063662E">
        <w:rPr>
          <w:szCs w:val="24"/>
          <w:lang w:val="en-US"/>
        </w:rPr>
        <w:t>:</w:t>
      </w:r>
      <w:r w:rsidR="0063662E" w:rsidRPr="002B357A">
        <w:rPr>
          <w:szCs w:val="24"/>
          <w:lang w:val="en-US"/>
        </w:rPr>
        <w:t xml:space="preserve"> mean,</w:t>
      </w:r>
      <w:r w:rsidR="0063662E">
        <w:rPr>
          <w:szCs w:val="24"/>
          <w:lang w:val="en-US"/>
        </w:rPr>
        <w:t xml:space="preserve"> </w:t>
      </w:r>
      <w:r w:rsidR="0063662E" w:rsidRPr="002B357A">
        <w:rPr>
          <w:szCs w:val="24"/>
          <w:lang w:val="en-US"/>
        </w:rPr>
        <w:t>and high</w:t>
      </w:r>
      <w:r w:rsidR="0063662E">
        <w:rPr>
          <w:szCs w:val="24"/>
          <w:lang w:val="en-US"/>
        </w:rPr>
        <w:t>:</w:t>
      </w:r>
      <w:r w:rsidR="0063662E" w:rsidRPr="002B357A">
        <w:rPr>
          <w:szCs w:val="24"/>
          <w:lang w:val="en-US"/>
        </w:rPr>
        <w:t xml:space="preserve"> +1</w:t>
      </w:r>
      <w:r w:rsidR="0063662E">
        <w:rPr>
          <w:szCs w:val="24"/>
          <w:lang w:val="en-US"/>
        </w:rPr>
        <w:t xml:space="preserve"> SD above the mean). </w:t>
      </w:r>
      <w:r w:rsidR="0063662E" w:rsidRPr="0063662E">
        <w:rPr>
          <w:szCs w:val="24"/>
          <w:lang w:val="en-US"/>
        </w:rPr>
        <w:t xml:space="preserve">When impulsivity was low, the relationship between </w:t>
      </w:r>
      <w:r w:rsidR="00132A51">
        <w:rPr>
          <w:szCs w:val="24"/>
          <w:lang w:val="en-US"/>
        </w:rPr>
        <w:t>the ERN</w:t>
      </w:r>
      <w:r w:rsidR="0063662E" w:rsidRPr="0063662E">
        <w:rPr>
          <w:szCs w:val="24"/>
          <w:lang w:val="en-US"/>
        </w:rPr>
        <w:t xml:space="preserve"> and enactment varied across levels of compulsivity:</w:t>
      </w:r>
      <w:r w:rsidR="00132A51">
        <w:rPr>
          <w:szCs w:val="24"/>
          <w:lang w:val="en-US"/>
        </w:rPr>
        <w:t xml:space="preserve"> a</w:t>
      </w:r>
      <w:r w:rsidR="0063662E" w:rsidRPr="0063662E">
        <w:rPr>
          <w:szCs w:val="24"/>
          <w:lang w:val="en-US"/>
        </w:rPr>
        <w:t xml:space="preserve">t low </w:t>
      </w:r>
      <w:r w:rsidR="00132A51">
        <w:rPr>
          <w:szCs w:val="24"/>
          <w:lang w:val="en-US"/>
        </w:rPr>
        <w:t>compulsivity</w:t>
      </w:r>
      <w:r w:rsidR="0063662E" w:rsidRPr="0063662E">
        <w:rPr>
          <w:szCs w:val="24"/>
          <w:lang w:val="en-US"/>
        </w:rPr>
        <w:t xml:space="preserve">, there was a significant positive slope for </w:t>
      </w:r>
      <w:r w:rsidR="00132A51">
        <w:rPr>
          <w:szCs w:val="24"/>
          <w:lang w:val="en-US"/>
        </w:rPr>
        <w:t>the ERN</w:t>
      </w:r>
      <w:r w:rsidR="0063662E" w:rsidRPr="0063662E">
        <w:rPr>
          <w:szCs w:val="24"/>
          <w:lang w:val="en-US"/>
        </w:rPr>
        <w:t xml:space="preserve"> predicting </w:t>
      </w:r>
      <w:r w:rsidR="00FF73E3">
        <w:rPr>
          <w:szCs w:val="24"/>
          <w:lang w:val="en-US"/>
        </w:rPr>
        <w:t>self-control failures</w:t>
      </w:r>
      <w:r w:rsidR="0063662E" w:rsidRPr="0063662E">
        <w:rPr>
          <w:szCs w:val="24"/>
          <w:lang w:val="en-US"/>
        </w:rPr>
        <w:t xml:space="preserve">, </w:t>
      </w:r>
      <w:r w:rsidR="00132A51" w:rsidRPr="00DD4D28">
        <w:rPr>
          <w:rFonts w:cstheme="minorHAnsi"/>
          <w:szCs w:val="24"/>
          <w:lang w:val="en-US"/>
        </w:rPr>
        <w:t>β</w:t>
      </w:r>
      <w:r w:rsidR="00FF73E3">
        <w:rPr>
          <w:szCs w:val="24"/>
          <w:lang w:val="en-US"/>
        </w:rPr>
        <w:t xml:space="preserve"> = 0.05, SE = 0.02</w:t>
      </w:r>
      <w:r w:rsidR="0063662E" w:rsidRPr="0063662E">
        <w:rPr>
          <w:szCs w:val="24"/>
          <w:lang w:val="en-US"/>
        </w:rPr>
        <w:t xml:space="preserve">, </w:t>
      </w:r>
      <w:proofErr w:type="gramStart"/>
      <w:r w:rsidR="0063662E" w:rsidRPr="0063662E">
        <w:rPr>
          <w:szCs w:val="24"/>
          <w:lang w:val="en-US"/>
        </w:rPr>
        <w:t>t(</w:t>
      </w:r>
      <w:proofErr w:type="gramEnd"/>
      <w:r w:rsidR="00132A51">
        <w:rPr>
          <w:szCs w:val="24"/>
          <w:lang w:val="en-US"/>
        </w:rPr>
        <w:t>218</w:t>
      </w:r>
      <w:r w:rsidR="0063662E" w:rsidRPr="0063662E">
        <w:rPr>
          <w:szCs w:val="24"/>
          <w:lang w:val="en-US"/>
        </w:rPr>
        <w:t xml:space="preserve">) = </w:t>
      </w:r>
      <w:r w:rsidR="00FF73E3">
        <w:rPr>
          <w:szCs w:val="24"/>
          <w:lang w:val="en-US"/>
        </w:rPr>
        <w:t>3.45</w:t>
      </w:r>
      <w:r w:rsidR="0063662E" w:rsidRPr="0063662E">
        <w:rPr>
          <w:szCs w:val="24"/>
          <w:lang w:val="en-US"/>
        </w:rPr>
        <w:t xml:space="preserve">, </w:t>
      </w:r>
      <w:r w:rsidR="0063662E" w:rsidRPr="00A30B26">
        <w:rPr>
          <w:i/>
          <w:szCs w:val="24"/>
          <w:lang w:val="en-US"/>
        </w:rPr>
        <w:t>p</w:t>
      </w:r>
      <w:r w:rsidR="00FF73E3">
        <w:rPr>
          <w:szCs w:val="24"/>
          <w:lang w:val="en-US"/>
        </w:rPr>
        <w:t xml:space="preserve"> = .001</w:t>
      </w:r>
      <w:r w:rsidR="00A30B26">
        <w:rPr>
          <w:szCs w:val="24"/>
          <w:lang w:val="en-US"/>
        </w:rPr>
        <w:t>; at mean c</w:t>
      </w:r>
      <w:r w:rsidR="0063662E" w:rsidRPr="0063662E">
        <w:rPr>
          <w:szCs w:val="24"/>
          <w:lang w:val="en-US"/>
        </w:rPr>
        <w:t>omp</w:t>
      </w:r>
      <w:r w:rsidR="00A30B26">
        <w:rPr>
          <w:szCs w:val="24"/>
          <w:lang w:val="en-US"/>
        </w:rPr>
        <w:t>ulsivity</w:t>
      </w:r>
      <w:r w:rsidR="0063662E" w:rsidRPr="0063662E">
        <w:rPr>
          <w:szCs w:val="24"/>
          <w:lang w:val="en-US"/>
        </w:rPr>
        <w:t xml:space="preserve">, the slope was positive </w:t>
      </w:r>
      <w:r w:rsidR="00A40386">
        <w:rPr>
          <w:szCs w:val="24"/>
          <w:lang w:val="en-US"/>
        </w:rPr>
        <w:t>and</w:t>
      </w:r>
      <w:r w:rsidR="0063662E" w:rsidRPr="0063662E">
        <w:rPr>
          <w:szCs w:val="24"/>
          <w:lang w:val="en-US"/>
        </w:rPr>
        <w:t xml:space="preserve"> significant, </w:t>
      </w:r>
      <w:r w:rsidR="00A30B26" w:rsidRPr="00DD4D28">
        <w:rPr>
          <w:rFonts w:cstheme="minorHAnsi"/>
          <w:szCs w:val="24"/>
          <w:lang w:val="en-US"/>
        </w:rPr>
        <w:t>β</w:t>
      </w:r>
      <w:r w:rsidR="005C7D00">
        <w:rPr>
          <w:szCs w:val="24"/>
          <w:lang w:val="en-US"/>
        </w:rPr>
        <w:t xml:space="preserve"> = 0.03, SE = 0.01</w:t>
      </w:r>
      <w:r w:rsidR="0063662E" w:rsidRPr="0063662E">
        <w:rPr>
          <w:szCs w:val="24"/>
          <w:lang w:val="en-US"/>
        </w:rPr>
        <w:t>, t(</w:t>
      </w:r>
      <w:r w:rsidR="00A30B26">
        <w:rPr>
          <w:szCs w:val="24"/>
          <w:lang w:val="en-US"/>
        </w:rPr>
        <w:t>218</w:t>
      </w:r>
      <w:r w:rsidR="0063662E" w:rsidRPr="0063662E">
        <w:rPr>
          <w:szCs w:val="24"/>
          <w:lang w:val="en-US"/>
        </w:rPr>
        <w:t>) = 1.</w:t>
      </w:r>
      <w:r w:rsidR="005C7D00">
        <w:rPr>
          <w:szCs w:val="24"/>
          <w:lang w:val="en-US"/>
        </w:rPr>
        <w:t>99</w:t>
      </w:r>
      <w:r w:rsidR="0063662E" w:rsidRPr="0063662E">
        <w:rPr>
          <w:szCs w:val="24"/>
          <w:lang w:val="en-US"/>
        </w:rPr>
        <w:t xml:space="preserve">, </w:t>
      </w:r>
      <w:r w:rsidR="0063662E" w:rsidRPr="00A30B26">
        <w:rPr>
          <w:i/>
          <w:szCs w:val="24"/>
          <w:lang w:val="en-US"/>
        </w:rPr>
        <w:t>p</w:t>
      </w:r>
      <w:r w:rsidR="0063662E" w:rsidRPr="0063662E">
        <w:rPr>
          <w:szCs w:val="24"/>
          <w:lang w:val="en-US"/>
        </w:rPr>
        <w:t xml:space="preserve"> = .</w:t>
      </w:r>
      <w:r w:rsidR="005C7D00">
        <w:rPr>
          <w:szCs w:val="24"/>
          <w:lang w:val="en-US"/>
        </w:rPr>
        <w:t>048</w:t>
      </w:r>
      <w:r w:rsidR="0063662E" w:rsidRPr="0063662E">
        <w:rPr>
          <w:szCs w:val="24"/>
          <w:lang w:val="en-US"/>
        </w:rPr>
        <w:t>.</w:t>
      </w:r>
      <w:r w:rsidR="00A30B26">
        <w:rPr>
          <w:szCs w:val="24"/>
          <w:lang w:val="en-US"/>
        </w:rPr>
        <w:t>; a</w:t>
      </w:r>
      <w:r w:rsidR="0063662E" w:rsidRPr="0063662E">
        <w:rPr>
          <w:szCs w:val="24"/>
          <w:lang w:val="en-US"/>
        </w:rPr>
        <w:t xml:space="preserve">t high </w:t>
      </w:r>
      <w:r w:rsidR="00A30B26">
        <w:rPr>
          <w:szCs w:val="24"/>
          <w:lang w:val="en-US"/>
        </w:rPr>
        <w:t>compulsivity</w:t>
      </w:r>
      <w:r w:rsidR="0063662E" w:rsidRPr="0063662E">
        <w:rPr>
          <w:szCs w:val="24"/>
          <w:lang w:val="en-US"/>
        </w:rPr>
        <w:t>, the slope was small and not significant,</w:t>
      </w:r>
      <w:r w:rsidR="00A30B26" w:rsidRPr="00A30B26">
        <w:rPr>
          <w:rFonts w:cstheme="minorHAnsi"/>
          <w:szCs w:val="24"/>
          <w:lang w:val="en-US"/>
        </w:rPr>
        <w:t xml:space="preserve"> </w:t>
      </w:r>
      <w:r w:rsidR="00A30B26" w:rsidRPr="00DD4D28">
        <w:rPr>
          <w:rFonts w:cstheme="minorHAnsi"/>
          <w:szCs w:val="24"/>
          <w:lang w:val="en-US"/>
        </w:rPr>
        <w:t>β</w:t>
      </w:r>
      <w:r w:rsidR="00A30B26" w:rsidRPr="0063662E">
        <w:rPr>
          <w:szCs w:val="24"/>
          <w:lang w:val="en-US"/>
        </w:rPr>
        <w:t xml:space="preserve"> </w:t>
      </w:r>
      <w:r w:rsidR="0063662E" w:rsidRPr="0063662E">
        <w:rPr>
          <w:szCs w:val="24"/>
          <w:lang w:val="en-US"/>
        </w:rPr>
        <w:t>= 0.01,</w:t>
      </w:r>
      <w:r w:rsidR="0010439E">
        <w:rPr>
          <w:szCs w:val="24"/>
          <w:lang w:val="en-US"/>
        </w:rPr>
        <w:t xml:space="preserve"> SE = 0.01</w:t>
      </w:r>
      <w:r w:rsidR="0063662E" w:rsidRPr="0063662E">
        <w:rPr>
          <w:szCs w:val="24"/>
          <w:lang w:val="en-US"/>
        </w:rPr>
        <w:t>, t(</w:t>
      </w:r>
      <w:r w:rsidR="00213E01">
        <w:rPr>
          <w:szCs w:val="24"/>
          <w:lang w:val="en-US"/>
        </w:rPr>
        <w:t>218</w:t>
      </w:r>
      <w:r w:rsidR="0063662E" w:rsidRPr="0063662E">
        <w:rPr>
          <w:szCs w:val="24"/>
          <w:lang w:val="en-US"/>
        </w:rPr>
        <w:t>) = 0.</w:t>
      </w:r>
      <w:r w:rsidR="0010439E">
        <w:rPr>
          <w:szCs w:val="24"/>
          <w:lang w:val="en-US"/>
        </w:rPr>
        <w:t>08</w:t>
      </w:r>
      <w:r w:rsidR="0063662E" w:rsidRPr="0063662E">
        <w:rPr>
          <w:szCs w:val="24"/>
          <w:lang w:val="en-US"/>
        </w:rPr>
        <w:t xml:space="preserve">, </w:t>
      </w:r>
      <w:r w:rsidR="0063662E" w:rsidRPr="00213E01">
        <w:rPr>
          <w:i/>
          <w:szCs w:val="24"/>
          <w:lang w:val="en-US"/>
        </w:rPr>
        <w:t>p</w:t>
      </w:r>
      <w:r w:rsidR="00213E01">
        <w:rPr>
          <w:szCs w:val="24"/>
          <w:lang w:val="en-US"/>
        </w:rPr>
        <w:t xml:space="preserve"> = .</w:t>
      </w:r>
      <w:r w:rsidR="0010439E">
        <w:rPr>
          <w:szCs w:val="24"/>
          <w:lang w:val="en-US"/>
        </w:rPr>
        <w:t>934</w:t>
      </w:r>
      <w:r w:rsidR="00213E01">
        <w:rPr>
          <w:szCs w:val="24"/>
          <w:lang w:val="en-US"/>
        </w:rPr>
        <w:t>.</w:t>
      </w:r>
      <w:r w:rsidR="00A74E06">
        <w:rPr>
          <w:szCs w:val="24"/>
          <w:lang w:val="en-US"/>
        </w:rPr>
        <w:t xml:space="preserve"> </w:t>
      </w:r>
      <w:r w:rsidR="0063662E" w:rsidRPr="0063662E">
        <w:rPr>
          <w:szCs w:val="24"/>
          <w:lang w:val="en-US"/>
        </w:rPr>
        <w:t xml:space="preserve">When impulsivity was </w:t>
      </w:r>
      <w:r w:rsidR="00A74E06">
        <w:rPr>
          <w:szCs w:val="24"/>
          <w:lang w:val="en-US"/>
        </w:rPr>
        <w:t>moderate</w:t>
      </w:r>
      <w:r w:rsidR="0063662E" w:rsidRPr="0063662E">
        <w:rPr>
          <w:szCs w:val="24"/>
          <w:lang w:val="en-US"/>
        </w:rPr>
        <w:t xml:space="preserve">, the slopes of </w:t>
      </w:r>
      <w:r w:rsidR="00213E01">
        <w:rPr>
          <w:szCs w:val="24"/>
          <w:lang w:val="en-US"/>
        </w:rPr>
        <w:t>the ERN</w:t>
      </w:r>
      <w:r w:rsidR="0063662E" w:rsidRPr="0063662E">
        <w:rPr>
          <w:szCs w:val="24"/>
          <w:lang w:val="en-US"/>
        </w:rPr>
        <w:t xml:space="preserve"> also varied:</w:t>
      </w:r>
      <w:r w:rsidR="00213E01">
        <w:rPr>
          <w:szCs w:val="24"/>
          <w:lang w:val="en-US"/>
        </w:rPr>
        <w:t xml:space="preserve"> a</w:t>
      </w:r>
      <w:r w:rsidR="0063662E" w:rsidRPr="0063662E">
        <w:rPr>
          <w:szCs w:val="24"/>
          <w:lang w:val="en-US"/>
        </w:rPr>
        <w:t xml:space="preserve">t low </w:t>
      </w:r>
      <w:r w:rsidR="00213E01">
        <w:rPr>
          <w:szCs w:val="24"/>
          <w:lang w:val="en-US"/>
        </w:rPr>
        <w:t>compulsivity</w:t>
      </w:r>
      <w:r w:rsidR="0063662E" w:rsidRPr="0063662E">
        <w:rPr>
          <w:szCs w:val="24"/>
          <w:lang w:val="en-US"/>
        </w:rPr>
        <w:t xml:space="preserve">), the slope was </w:t>
      </w:r>
      <w:r w:rsidR="00283DAD">
        <w:rPr>
          <w:szCs w:val="24"/>
          <w:lang w:val="en-US"/>
        </w:rPr>
        <w:t xml:space="preserve">positive and </w:t>
      </w:r>
      <w:r w:rsidR="0063662E" w:rsidRPr="0063662E">
        <w:rPr>
          <w:szCs w:val="24"/>
          <w:lang w:val="en-US"/>
        </w:rPr>
        <w:t xml:space="preserve">significant, </w:t>
      </w:r>
      <w:r w:rsidR="00A30B26" w:rsidRPr="00DD4D28">
        <w:rPr>
          <w:rFonts w:cstheme="minorHAnsi"/>
          <w:szCs w:val="24"/>
          <w:lang w:val="en-US"/>
        </w:rPr>
        <w:t>β</w:t>
      </w:r>
      <w:r w:rsidR="0063662E" w:rsidRPr="0063662E">
        <w:rPr>
          <w:szCs w:val="24"/>
          <w:lang w:val="en-US"/>
        </w:rPr>
        <w:t xml:space="preserve"> = 0.05, SE = 0.0</w:t>
      </w:r>
      <w:r w:rsidR="00283DAD">
        <w:rPr>
          <w:szCs w:val="24"/>
          <w:lang w:val="en-US"/>
        </w:rPr>
        <w:t>1</w:t>
      </w:r>
      <w:r w:rsidR="0063662E" w:rsidRPr="0063662E">
        <w:rPr>
          <w:szCs w:val="24"/>
          <w:lang w:val="en-US"/>
        </w:rPr>
        <w:t xml:space="preserve">, </w:t>
      </w:r>
      <w:proofErr w:type="gramStart"/>
      <w:r w:rsidR="0063662E" w:rsidRPr="0063662E">
        <w:rPr>
          <w:szCs w:val="24"/>
          <w:lang w:val="en-US"/>
        </w:rPr>
        <w:t>t(</w:t>
      </w:r>
      <w:proofErr w:type="gramEnd"/>
      <w:r w:rsidR="00213E01">
        <w:rPr>
          <w:szCs w:val="24"/>
          <w:lang w:val="en-US"/>
        </w:rPr>
        <w:t>218</w:t>
      </w:r>
      <w:r w:rsidR="0063662E" w:rsidRPr="0063662E">
        <w:rPr>
          <w:szCs w:val="24"/>
          <w:lang w:val="en-US"/>
        </w:rPr>
        <w:t xml:space="preserve">) = </w:t>
      </w:r>
      <w:r w:rsidR="002F387E">
        <w:rPr>
          <w:szCs w:val="24"/>
          <w:lang w:val="en-US"/>
        </w:rPr>
        <w:t>3.39</w:t>
      </w:r>
      <w:r w:rsidR="0063662E" w:rsidRPr="0063662E">
        <w:rPr>
          <w:szCs w:val="24"/>
          <w:lang w:val="en-US"/>
        </w:rPr>
        <w:t xml:space="preserve">, </w:t>
      </w:r>
      <w:r w:rsidR="0063662E" w:rsidRPr="00A30B26">
        <w:rPr>
          <w:i/>
          <w:szCs w:val="24"/>
          <w:lang w:val="en-US"/>
        </w:rPr>
        <w:t>p</w:t>
      </w:r>
      <w:r w:rsidR="00213E01">
        <w:rPr>
          <w:szCs w:val="24"/>
          <w:lang w:val="en-US"/>
        </w:rPr>
        <w:t xml:space="preserve"> </w:t>
      </w:r>
      <w:r w:rsidR="00213E01">
        <w:rPr>
          <w:szCs w:val="24"/>
          <w:lang w:val="en-US"/>
        </w:rPr>
        <w:lastRenderedPageBreak/>
        <w:t>= .</w:t>
      </w:r>
      <w:r w:rsidR="00AC7066">
        <w:rPr>
          <w:szCs w:val="24"/>
          <w:lang w:val="en-US"/>
        </w:rPr>
        <w:t>001</w:t>
      </w:r>
      <w:r w:rsidR="00213E01">
        <w:rPr>
          <w:szCs w:val="24"/>
          <w:lang w:val="en-US"/>
        </w:rPr>
        <w:t>; at</w:t>
      </w:r>
      <w:r w:rsidR="0063662E" w:rsidRPr="0063662E">
        <w:rPr>
          <w:szCs w:val="24"/>
          <w:lang w:val="en-US"/>
        </w:rPr>
        <w:t xml:space="preserve"> mean </w:t>
      </w:r>
      <w:r w:rsidR="00213E01">
        <w:rPr>
          <w:szCs w:val="24"/>
          <w:lang w:val="en-US"/>
        </w:rPr>
        <w:t>compulsivity</w:t>
      </w:r>
      <w:r w:rsidR="0063662E" w:rsidRPr="0063662E">
        <w:rPr>
          <w:szCs w:val="24"/>
          <w:lang w:val="en-US"/>
        </w:rPr>
        <w:t xml:space="preserve">, the slope was not significant, </w:t>
      </w:r>
      <w:r w:rsidR="00A30B26" w:rsidRPr="00DD4D28">
        <w:rPr>
          <w:rFonts w:cstheme="minorHAnsi"/>
          <w:szCs w:val="24"/>
          <w:lang w:val="en-US"/>
        </w:rPr>
        <w:t>β</w:t>
      </w:r>
      <w:r w:rsidR="002F387E">
        <w:rPr>
          <w:szCs w:val="24"/>
          <w:lang w:val="en-US"/>
        </w:rPr>
        <w:t xml:space="preserve"> = 0.02</w:t>
      </w:r>
      <w:r w:rsidR="0063662E" w:rsidRPr="0063662E">
        <w:rPr>
          <w:szCs w:val="24"/>
          <w:lang w:val="en-US"/>
        </w:rPr>
        <w:t>, SE = 0.01, t(</w:t>
      </w:r>
      <w:r w:rsidR="00213E01">
        <w:rPr>
          <w:szCs w:val="24"/>
          <w:lang w:val="en-US"/>
        </w:rPr>
        <w:t>218</w:t>
      </w:r>
      <w:r w:rsidR="00AC7066">
        <w:rPr>
          <w:szCs w:val="24"/>
          <w:lang w:val="en-US"/>
        </w:rPr>
        <w:t>) = 1.</w:t>
      </w:r>
      <w:r w:rsidR="002F387E">
        <w:rPr>
          <w:szCs w:val="24"/>
          <w:lang w:val="en-US"/>
        </w:rPr>
        <w:t>54</w:t>
      </w:r>
      <w:r w:rsidR="0063662E" w:rsidRPr="0063662E">
        <w:rPr>
          <w:szCs w:val="24"/>
          <w:lang w:val="en-US"/>
        </w:rPr>
        <w:t>,</w:t>
      </w:r>
      <w:r w:rsidR="0063662E" w:rsidRPr="00A30B26">
        <w:rPr>
          <w:i/>
          <w:szCs w:val="24"/>
          <w:lang w:val="en-US"/>
        </w:rPr>
        <w:t xml:space="preserve"> p</w:t>
      </w:r>
      <w:r w:rsidR="00AC7066">
        <w:rPr>
          <w:szCs w:val="24"/>
          <w:lang w:val="en-US"/>
        </w:rPr>
        <w:t xml:space="preserve"> = .</w:t>
      </w:r>
      <w:r w:rsidR="002F387E">
        <w:rPr>
          <w:szCs w:val="24"/>
          <w:lang w:val="en-US"/>
        </w:rPr>
        <w:t>123</w:t>
      </w:r>
      <w:r w:rsidR="00213E01">
        <w:rPr>
          <w:szCs w:val="24"/>
          <w:lang w:val="en-US"/>
        </w:rPr>
        <w:t>; a</w:t>
      </w:r>
      <w:r w:rsidR="0063662E" w:rsidRPr="0063662E">
        <w:rPr>
          <w:szCs w:val="24"/>
          <w:lang w:val="en-US"/>
        </w:rPr>
        <w:t xml:space="preserve">t high </w:t>
      </w:r>
      <w:r w:rsidR="00213E01">
        <w:rPr>
          <w:szCs w:val="24"/>
          <w:lang w:val="en-US"/>
        </w:rPr>
        <w:t>compulsivity</w:t>
      </w:r>
      <w:r w:rsidR="0063662E" w:rsidRPr="0063662E">
        <w:rPr>
          <w:szCs w:val="24"/>
          <w:lang w:val="en-US"/>
        </w:rPr>
        <w:t>, the slope was near zero and not significant,</w:t>
      </w:r>
      <w:r w:rsidR="00A30B26" w:rsidRPr="00A30B26">
        <w:rPr>
          <w:rFonts w:cstheme="minorHAnsi"/>
          <w:szCs w:val="24"/>
          <w:lang w:val="en-US"/>
        </w:rPr>
        <w:t xml:space="preserve"> </w:t>
      </w:r>
      <w:r w:rsidR="00A30B26" w:rsidRPr="00DD4D28">
        <w:rPr>
          <w:rFonts w:cstheme="minorHAnsi"/>
          <w:szCs w:val="24"/>
          <w:lang w:val="en-US"/>
        </w:rPr>
        <w:t>β</w:t>
      </w:r>
      <w:r w:rsidR="00A30B26" w:rsidRPr="0063662E">
        <w:rPr>
          <w:szCs w:val="24"/>
          <w:lang w:val="en-US"/>
        </w:rPr>
        <w:t xml:space="preserve"> </w:t>
      </w:r>
      <w:r w:rsidR="0063662E" w:rsidRPr="0063662E">
        <w:rPr>
          <w:szCs w:val="24"/>
          <w:lang w:val="en-US"/>
        </w:rPr>
        <w:t xml:space="preserve">= </w:t>
      </w:r>
      <w:r w:rsidR="002F387E">
        <w:rPr>
          <w:szCs w:val="24"/>
          <w:lang w:val="en-US"/>
        </w:rPr>
        <w:t>-0.01</w:t>
      </w:r>
      <w:r w:rsidR="0063662E" w:rsidRPr="0063662E">
        <w:rPr>
          <w:szCs w:val="24"/>
          <w:lang w:val="en-US"/>
        </w:rPr>
        <w:t>, SE = 0.02, t(</w:t>
      </w:r>
      <w:r w:rsidR="00213E01">
        <w:rPr>
          <w:szCs w:val="24"/>
          <w:lang w:val="en-US"/>
        </w:rPr>
        <w:t>218</w:t>
      </w:r>
      <w:r w:rsidR="0063662E" w:rsidRPr="0063662E">
        <w:rPr>
          <w:szCs w:val="24"/>
          <w:lang w:val="en-US"/>
        </w:rPr>
        <w:t xml:space="preserve">) = </w:t>
      </w:r>
      <w:r w:rsidR="00AC7066">
        <w:rPr>
          <w:szCs w:val="24"/>
          <w:lang w:val="en-US"/>
        </w:rPr>
        <w:t>-</w:t>
      </w:r>
      <w:r w:rsidR="0063662E" w:rsidRPr="0063662E">
        <w:rPr>
          <w:szCs w:val="24"/>
          <w:lang w:val="en-US"/>
        </w:rPr>
        <w:t>0.</w:t>
      </w:r>
      <w:r w:rsidR="00AC7066">
        <w:rPr>
          <w:szCs w:val="24"/>
          <w:lang w:val="en-US"/>
        </w:rPr>
        <w:t>60</w:t>
      </w:r>
      <w:r w:rsidR="0063662E" w:rsidRPr="0063662E">
        <w:rPr>
          <w:szCs w:val="24"/>
          <w:lang w:val="en-US"/>
        </w:rPr>
        <w:t>,</w:t>
      </w:r>
      <w:r w:rsidR="0063662E" w:rsidRPr="00A30B26">
        <w:rPr>
          <w:i/>
          <w:szCs w:val="24"/>
          <w:lang w:val="en-US"/>
        </w:rPr>
        <w:t xml:space="preserve"> p </w:t>
      </w:r>
      <w:r w:rsidR="00213E01">
        <w:rPr>
          <w:szCs w:val="24"/>
          <w:lang w:val="en-US"/>
        </w:rPr>
        <w:t>= .</w:t>
      </w:r>
      <w:r w:rsidR="00AC7066">
        <w:rPr>
          <w:szCs w:val="24"/>
          <w:lang w:val="en-US"/>
        </w:rPr>
        <w:t>550</w:t>
      </w:r>
      <w:r w:rsidR="00213E01">
        <w:rPr>
          <w:szCs w:val="24"/>
          <w:lang w:val="en-US"/>
        </w:rPr>
        <w:t>.</w:t>
      </w:r>
      <w:r w:rsidR="00A74E06">
        <w:rPr>
          <w:szCs w:val="24"/>
          <w:lang w:val="en-US"/>
        </w:rPr>
        <w:t xml:space="preserve"> </w:t>
      </w:r>
      <w:r w:rsidR="0063662E" w:rsidRPr="0063662E">
        <w:rPr>
          <w:szCs w:val="24"/>
          <w:lang w:val="en-US"/>
        </w:rPr>
        <w:t xml:space="preserve">When impulsivity was high, the relationship between </w:t>
      </w:r>
      <w:r w:rsidR="00213E01">
        <w:rPr>
          <w:szCs w:val="24"/>
          <w:lang w:val="en-US"/>
        </w:rPr>
        <w:t>the ERN</w:t>
      </w:r>
      <w:r w:rsidR="0063662E" w:rsidRPr="0063662E">
        <w:rPr>
          <w:szCs w:val="24"/>
          <w:lang w:val="en-US"/>
        </w:rPr>
        <w:t xml:space="preserve"> and enactment weakened further:</w:t>
      </w:r>
      <w:r w:rsidR="00213E01">
        <w:rPr>
          <w:szCs w:val="24"/>
          <w:lang w:val="en-US"/>
        </w:rPr>
        <w:t xml:space="preserve"> a</w:t>
      </w:r>
      <w:r w:rsidR="0063662E" w:rsidRPr="0063662E">
        <w:rPr>
          <w:szCs w:val="24"/>
          <w:lang w:val="en-US"/>
        </w:rPr>
        <w:t xml:space="preserve">t low </w:t>
      </w:r>
      <w:r w:rsidR="00213E01">
        <w:rPr>
          <w:szCs w:val="24"/>
          <w:lang w:val="en-US"/>
        </w:rPr>
        <w:t>compulsivity,</w:t>
      </w:r>
      <w:r w:rsidR="0063662E" w:rsidRPr="0063662E">
        <w:rPr>
          <w:szCs w:val="24"/>
          <w:lang w:val="en-US"/>
        </w:rPr>
        <w:t xml:space="preserve"> the slope was </w:t>
      </w:r>
      <w:r w:rsidR="002F387E">
        <w:rPr>
          <w:szCs w:val="24"/>
          <w:lang w:val="en-US"/>
        </w:rPr>
        <w:t>positive and</w:t>
      </w:r>
      <w:r w:rsidR="0063662E" w:rsidRPr="0063662E">
        <w:rPr>
          <w:szCs w:val="24"/>
          <w:lang w:val="en-US"/>
        </w:rPr>
        <w:t xml:space="preserve"> significant, </w:t>
      </w:r>
      <w:r w:rsidR="00A30B26" w:rsidRPr="00DD4D28">
        <w:rPr>
          <w:rFonts w:cstheme="minorHAnsi"/>
          <w:szCs w:val="24"/>
          <w:lang w:val="en-US"/>
        </w:rPr>
        <w:t>β</w:t>
      </w:r>
      <w:r w:rsidR="002F387E">
        <w:rPr>
          <w:szCs w:val="24"/>
          <w:lang w:val="en-US"/>
        </w:rPr>
        <w:t xml:space="preserve"> = 0.05, SE = 0.01</w:t>
      </w:r>
      <w:r w:rsidR="0063662E" w:rsidRPr="0063662E">
        <w:rPr>
          <w:szCs w:val="24"/>
          <w:lang w:val="en-US"/>
        </w:rPr>
        <w:t xml:space="preserve">, </w:t>
      </w:r>
      <w:proofErr w:type="gramStart"/>
      <w:r w:rsidR="0063662E" w:rsidRPr="0063662E">
        <w:rPr>
          <w:szCs w:val="24"/>
          <w:lang w:val="en-US"/>
        </w:rPr>
        <w:t>t(</w:t>
      </w:r>
      <w:proofErr w:type="gramEnd"/>
      <w:r w:rsidR="00213E01">
        <w:rPr>
          <w:szCs w:val="24"/>
          <w:lang w:val="en-US"/>
        </w:rPr>
        <w:t>218</w:t>
      </w:r>
      <w:r w:rsidR="002F387E">
        <w:rPr>
          <w:szCs w:val="24"/>
          <w:lang w:val="en-US"/>
        </w:rPr>
        <w:t>) = 3</w:t>
      </w:r>
      <w:r w:rsidR="0063662E" w:rsidRPr="0063662E">
        <w:rPr>
          <w:szCs w:val="24"/>
          <w:lang w:val="en-US"/>
        </w:rPr>
        <w:t>.</w:t>
      </w:r>
      <w:r w:rsidR="002F387E">
        <w:rPr>
          <w:szCs w:val="24"/>
          <w:lang w:val="en-US"/>
        </w:rPr>
        <w:t>32</w:t>
      </w:r>
      <w:r w:rsidR="0063662E" w:rsidRPr="0063662E">
        <w:rPr>
          <w:szCs w:val="24"/>
          <w:lang w:val="en-US"/>
        </w:rPr>
        <w:t xml:space="preserve">, </w:t>
      </w:r>
      <w:r w:rsidR="0063662E" w:rsidRPr="00A30B26">
        <w:rPr>
          <w:i/>
          <w:szCs w:val="24"/>
          <w:lang w:val="en-US"/>
        </w:rPr>
        <w:t>p</w:t>
      </w:r>
      <w:r w:rsidR="0063662E" w:rsidRPr="0063662E">
        <w:rPr>
          <w:szCs w:val="24"/>
          <w:lang w:val="en-US"/>
        </w:rPr>
        <w:t xml:space="preserve"> = .</w:t>
      </w:r>
      <w:r w:rsidR="002F387E">
        <w:rPr>
          <w:szCs w:val="24"/>
          <w:lang w:val="en-US"/>
        </w:rPr>
        <w:t>001</w:t>
      </w:r>
      <w:r w:rsidR="0063662E" w:rsidRPr="0063662E">
        <w:rPr>
          <w:szCs w:val="24"/>
          <w:lang w:val="en-US"/>
        </w:rPr>
        <w:t>.</w:t>
      </w:r>
      <w:r w:rsidR="00213E01">
        <w:rPr>
          <w:szCs w:val="24"/>
          <w:lang w:val="en-US"/>
        </w:rPr>
        <w:t>; a</w:t>
      </w:r>
      <w:r w:rsidR="0063662E" w:rsidRPr="0063662E">
        <w:rPr>
          <w:szCs w:val="24"/>
          <w:lang w:val="en-US"/>
        </w:rPr>
        <w:t xml:space="preserve">t mean </w:t>
      </w:r>
      <w:r w:rsidR="00213E01">
        <w:rPr>
          <w:szCs w:val="24"/>
          <w:lang w:val="en-US"/>
        </w:rPr>
        <w:t>compulsivity</w:t>
      </w:r>
      <w:r w:rsidR="0063662E" w:rsidRPr="0063662E">
        <w:rPr>
          <w:szCs w:val="24"/>
          <w:lang w:val="en-US"/>
        </w:rPr>
        <w:t xml:space="preserve"> the slope was small and not significant, </w:t>
      </w:r>
      <w:r w:rsidR="00A30B26" w:rsidRPr="00DD4D28">
        <w:rPr>
          <w:rFonts w:cstheme="minorHAnsi"/>
          <w:szCs w:val="24"/>
          <w:lang w:val="en-US"/>
        </w:rPr>
        <w:t>β</w:t>
      </w:r>
      <w:r w:rsidR="0063662E" w:rsidRPr="0063662E">
        <w:rPr>
          <w:szCs w:val="24"/>
          <w:lang w:val="en-US"/>
        </w:rPr>
        <w:t xml:space="preserve"> = 0.01, SE = 0.0</w:t>
      </w:r>
      <w:r w:rsidR="002F387E">
        <w:rPr>
          <w:szCs w:val="24"/>
          <w:lang w:val="en-US"/>
        </w:rPr>
        <w:t>1</w:t>
      </w:r>
      <w:r w:rsidR="0063662E" w:rsidRPr="0063662E">
        <w:rPr>
          <w:szCs w:val="24"/>
          <w:lang w:val="en-US"/>
        </w:rPr>
        <w:t>, t(</w:t>
      </w:r>
      <w:r w:rsidR="00213E01">
        <w:rPr>
          <w:szCs w:val="24"/>
          <w:lang w:val="en-US"/>
        </w:rPr>
        <w:t>218</w:t>
      </w:r>
      <w:r w:rsidR="0063662E" w:rsidRPr="0063662E">
        <w:rPr>
          <w:szCs w:val="24"/>
          <w:lang w:val="en-US"/>
        </w:rPr>
        <w:t xml:space="preserve">) = </w:t>
      </w:r>
      <w:r w:rsidR="002F387E">
        <w:rPr>
          <w:szCs w:val="24"/>
          <w:lang w:val="en-US"/>
        </w:rPr>
        <w:t>1.08</w:t>
      </w:r>
      <w:r w:rsidR="0063662E" w:rsidRPr="0063662E">
        <w:rPr>
          <w:szCs w:val="24"/>
          <w:lang w:val="en-US"/>
        </w:rPr>
        <w:t xml:space="preserve">, </w:t>
      </w:r>
      <w:r w:rsidR="0063662E" w:rsidRPr="00A30B26">
        <w:rPr>
          <w:i/>
          <w:szCs w:val="24"/>
          <w:lang w:val="en-US"/>
        </w:rPr>
        <w:t>p</w:t>
      </w:r>
      <w:r w:rsidR="0063662E" w:rsidRPr="0063662E">
        <w:rPr>
          <w:szCs w:val="24"/>
          <w:lang w:val="en-US"/>
        </w:rPr>
        <w:t xml:space="preserve"> = .</w:t>
      </w:r>
      <w:r w:rsidR="002F387E">
        <w:rPr>
          <w:szCs w:val="24"/>
          <w:lang w:val="en-US"/>
        </w:rPr>
        <w:t>28</w:t>
      </w:r>
      <w:r w:rsidR="00213E01">
        <w:rPr>
          <w:szCs w:val="24"/>
          <w:lang w:val="en-US"/>
        </w:rPr>
        <w:t>; at</w:t>
      </w:r>
      <w:r w:rsidR="0063662E" w:rsidRPr="0063662E">
        <w:rPr>
          <w:szCs w:val="24"/>
          <w:lang w:val="en-US"/>
        </w:rPr>
        <w:t xml:space="preserve"> high </w:t>
      </w:r>
      <w:r w:rsidR="00213E01">
        <w:rPr>
          <w:szCs w:val="24"/>
          <w:lang w:val="en-US"/>
        </w:rPr>
        <w:t>compulsivity</w:t>
      </w:r>
      <w:r w:rsidR="0063662E" w:rsidRPr="0063662E">
        <w:rPr>
          <w:szCs w:val="24"/>
          <w:lang w:val="en-US"/>
        </w:rPr>
        <w:t xml:space="preserve"> the slope was negative and not significant, </w:t>
      </w:r>
      <w:r w:rsidR="00A30B26" w:rsidRPr="00DD4D28">
        <w:rPr>
          <w:rFonts w:cstheme="minorHAnsi"/>
          <w:szCs w:val="24"/>
          <w:lang w:val="en-US"/>
        </w:rPr>
        <w:t>β</w:t>
      </w:r>
      <w:r w:rsidR="002F387E">
        <w:rPr>
          <w:szCs w:val="24"/>
          <w:lang w:val="en-US"/>
        </w:rPr>
        <w:t xml:space="preserve"> = -0.02</w:t>
      </w:r>
      <w:r w:rsidR="0063662E" w:rsidRPr="0063662E">
        <w:rPr>
          <w:szCs w:val="24"/>
          <w:lang w:val="en-US"/>
        </w:rPr>
        <w:t>, SE = 0.0</w:t>
      </w:r>
      <w:r w:rsidR="002F387E">
        <w:rPr>
          <w:szCs w:val="24"/>
          <w:lang w:val="en-US"/>
        </w:rPr>
        <w:t>2</w:t>
      </w:r>
      <w:r w:rsidR="0063662E" w:rsidRPr="0063662E">
        <w:rPr>
          <w:szCs w:val="24"/>
          <w:lang w:val="en-US"/>
        </w:rPr>
        <w:t>, t(</w:t>
      </w:r>
      <w:r w:rsidR="00213E01">
        <w:rPr>
          <w:szCs w:val="24"/>
          <w:lang w:val="en-US"/>
        </w:rPr>
        <w:t>218</w:t>
      </w:r>
      <w:r w:rsidR="002F387E">
        <w:rPr>
          <w:szCs w:val="24"/>
          <w:lang w:val="en-US"/>
        </w:rPr>
        <w:t>) = -1</w:t>
      </w:r>
      <w:r w:rsidR="0063662E" w:rsidRPr="0063662E">
        <w:rPr>
          <w:szCs w:val="24"/>
          <w:lang w:val="en-US"/>
        </w:rPr>
        <w:t>.</w:t>
      </w:r>
      <w:r w:rsidR="002F387E">
        <w:rPr>
          <w:szCs w:val="24"/>
          <w:lang w:val="en-US"/>
        </w:rPr>
        <w:t>16</w:t>
      </w:r>
      <w:r w:rsidR="0063662E" w:rsidRPr="0063662E">
        <w:rPr>
          <w:szCs w:val="24"/>
          <w:lang w:val="en-US"/>
        </w:rPr>
        <w:t xml:space="preserve">, </w:t>
      </w:r>
      <w:r w:rsidR="0063662E" w:rsidRPr="00A30B26">
        <w:rPr>
          <w:i/>
          <w:szCs w:val="24"/>
          <w:lang w:val="en-US"/>
        </w:rPr>
        <w:t>p</w:t>
      </w:r>
      <w:r w:rsidR="0063662E" w:rsidRPr="0063662E">
        <w:rPr>
          <w:szCs w:val="24"/>
          <w:lang w:val="en-US"/>
        </w:rPr>
        <w:t xml:space="preserve"> = .</w:t>
      </w:r>
      <w:r w:rsidR="002F387E">
        <w:rPr>
          <w:szCs w:val="24"/>
          <w:lang w:val="en-US"/>
        </w:rPr>
        <w:t>27</w:t>
      </w:r>
      <w:r w:rsidR="0063662E" w:rsidRPr="0063662E">
        <w:rPr>
          <w:szCs w:val="24"/>
          <w:lang w:val="en-US"/>
        </w:rPr>
        <w:t>.</w:t>
      </w:r>
      <w:r w:rsidR="00A74E06">
        <w:rPr>
          <w:szCs w:val="24"/>
          <w:lang w:val="en-US"/>
        </w:rPr>
        <w:t xml:space="preserve"> </w:t>
      </w:r>
      <w:r w:rsidR="00F51BCF" w:rsidRPr="00F51BCF">
        <w:rPr>
          <w:lang w:val="en-US"/>
        </w:rPr>
        <w:t xml:space="preserve">The analysis revealed that the relationship between </w:t>
      </w:r>
      <w:r w:rsidR="00F51BCF">
        <w:rPr>
          <w:lang w:val="en-US"/>
        </w:rPr>
        <w:t>the ERN</w:t>
      </w:r>
      <w:r w:rsidR="00F51BCF" w:rsidRPr="00F51BCF">
        <w:rPr>
          <w:lang w:val="en-US"/>
        </w:rPr>
        <w:t xml:space="preserve"> and enactment is moderated by both impulsivity and compulsivity. At low levels of impulsivity, there is a significant positive association between </w:t>
      </w:r>
      <w:r w:rsidR="00F51BCF">
        <w:rPr>
          <w:lang w:val="en-US"/>
        </w:rPr>
        <w:t>the ERN</w:t>
      </w:r>
      <w:r w:rsidR="00F51BCF" w:rsidRPr="00F51BCF">
        <w:rPr>
          <w:lang w:val="en-US"/>
        </w:rPr>
        <w:t xml:space="preserve"> and enactment when compulsivity </w:t>
      </w:r>
      <w:r w:rsidR="00A74E06" w:rsidRPr="00F51BCF">
        <w:rPr>
          <w:lang w:val="en-US"/>
        </w:rPr>
        <w:t>is</w:t>
      </w:r>
      <w:r w:rsidR="00F51BCF" w:rsidRPr="00F51BCF">
        <w:rPr>
          <w:lang w:val="en-US"/>
        </w:rPr>
        <w:t xml:space="preserve"> low, suggesting that </w:t>
      </w:r>
      <w:r w:rsidR="00F51BCF">
        <w:rPr>
          <w:lang w:val="en-US"/>
        </w:rPr>
        <w:t>the</w:t>
      </w:r>
      <w:r w:rsidR="00F51BCF" w:rsidRPr="00F51BCF">
        <w:rPr>
          <w:lang w:val="en-US"/>
        </w:rPr>
        <w:t xml:space="preserve"> ERN may </w:t>
      </w:r>
      <w:r w:rsidR="00F51BCF">
        <w:rPr>
          <w:lang w:val="en-US"/>
        </w:rPr>
        <w:t>have more influence on self-control failures</w:t>
      </w:r>
      <w:r w:rsidR="00F51BCF" w:rsidRPr="00F51BCF">
        <w:rPr>
          <w:lang w:val="en-US"/>
        </w:rPr>
        <w:t xml:space="preserve">. However, as impulsivity increases, the strength of this relationship diminishes, particularly at higher levels of compulsivity, where the slopes become non-significant or close to zero. This indicates that the combined effect of high impulsivity and compulsivity may reduce the impact of ERN on </w:t>
      </w:r>
      <w:r w:rsidR="00F51BCF">
        <w:rPr>
          <w:lang w:val="en-US"/>
        </w:rPr>
        <w:t>self-control in daily life</w:t>
      </w:r>
      <w:r w:rsidR="00F51BCF" w:rsidRPr="00F51BCF">
        <w:rPr>
          <w:lang w:val="en-US"/>
        </w:rPr>
        <w:t>.</w:t>
      </w:r>
    </w:p>
    <w:p w14:paraId="6F4D726B" w14:textId="1ACFB469" w:rsidR="00CB38FF" w:rsidRPr="00A05EA6" w:rsidRDefault="00CB38FF">
      <w:pPr>
        <w:rPr>
          <w:lang w:val="en-US"/>
        </w:rPr>
      </w:pPr>
      <w:r w:rsidRPr="00A05EA6">
        <w:rPr>
          <w:lang w:val="en-U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B38FF" w:rsidRPr="00EC68BD" w14:paraId="1ECC70F2" w14:textId="77777777" w:rsidTr="00514A9E">
        <w:tc>
          <w:tcPr>
            <w:tcW w:w="9072" w:type="dxa"/>
          </w:tcPr>
          <w:p w14:paraId="7250BF6B" w14:textId="2CCAF6C4" w:rsidR="00CB38FF" w:rsidRPr="00B42C26" w:rsidRDefault="00F9207C" w:rsidP="00925FDF">
            <w:pPr>
              <w:spacing w:line="276" w:lineRule="auto"/>
              <w:jc w:val="both"/>
              <w:rPr>
                <w:b/>
                <w:szCs w:val="24"/>
                <w:lang w:val="en-US"/>
              </w:rPr>
            </w:pPr>
            <w:r>
              <w:rPr>
                <w:b/>
                <w:szCs w:val="24"/>
                <w:lang w:val="en-US"/>
              </w:rPr>
              <w:lastRenderedPageBreak/>
              <w:t>Fig. S3</w:t>
            </w:r>
            <w:r w:rsidR="00CB38FF" w:rsidRPr="00B42C26">
              <w:rPr>
                <w:b/>
                <w:szCs w:val="24"/>
                <w:lang w:val="en-US"/>
              </w:rPr>
              <w:t xml:space="preserve">: </w:t>
            </w:r>
            <w:r w:rsidR="00CB38FF">
              <w:rPr>
                <w:b/>
                <w:szCs w:val="24"/>
                <w:lang w:val="en-US"/>
              </w:rPr>
              <w:t>The m</w:t>
            </w:r>
            <w:r w:rsidR="00CB38FF" w:rsidRPr="00B42C26">
              <w:rPr>
                <w:b/>
                <w:szCs w:val="24"/>
                <w:lang w:val="en-US"/>
              </w:rPr>
              <w:t xml:space="preserve">oderating effects of impulsivity and compulsivity on the association of ERN and </w:t>
            </w:r>
            <w:r w:rsidR="00925FDF">
              <w:rPr>
                <w:b/>
                <w:szCs w:val="24"/>
                <w:lang w:val="en-US"/>
              </w:rPr>
              <w:t>self-control failures</w:t>
            </w:r>
          </w:p>
        </w:tc>
      </w:tr>
      <w:tr w:rsidR="00CB38FF" w:rsidRPr="00CB38FF" w14:paraId="712D51AF" w14:textId="77777777" w:rsidTr="00514A9E">
        <w:tc>
          <w:tcPr>
            <w:tcW w:w="9072" w:type="dxa"/>
          </w:tcPr>
          <w:p w14:paraId="2415BE2C" w14:textId="67596387" w:rsidR="00CB38FF" w:rsidRDefault="00CB38FF" w:rsidP="008364F7">
            <w:pPr>
              <w:tabs>
                <w:tab w:val="left" w:pos="71"/>
              </w:tabs>
              <w:spacing w:line="276" w:lineRule="auto"/>
              <w:ind w:left="-19"/>
              <w:jc w:val="both"/>
              <w:rPr>
                <w:szCs w:val="24"/>
                <w:lang w:val="en-US"/>
              </w:rPr>
            </w:pPr>
            <w:r>
              <w:rPr>
                <w:rFonts w:cstheme="minorHAnsi"/>
                <w:b/>
                <w:noProof/>
                <w:lang w:eastAsia="de-DE"/>
              </w:rPr>
              <w:drawing>
                <wp:inline distT="0" distB="0" distL="0" distR="0" wp14:anchorId="6B4C2DE6" wp14:editId="6489BF86">
                  <wp:extent cx="5753735" cy="828167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735" cy="8281670"/>
                          </a:xfrm>
                          <a:prstGeom prst="rect">
                            <a:avLst/>
                          </a:prstGeom>
                          <a:noFill/>
                          <a:ln>
                            <a:noFill/>
                          </a:ln>
                        </pic:spPr>
                      </pic:pic>
                    </a:graphicData>
                  </a:graphic>
                </wp:inline>
              </w:drawing>
            </w:r>
          </w:p>
        </w:tc>
      </w:tr>
      <w:tr w:rsidR="00CB38FF" w:rsidRPr="00EC68BD" w14:paraId="076ADE46" w14:textId="77777777" w:rsidTr="00514A9E">
        <w:tc>
          <w:tcPr>
            <w:tcW w:w="9072" w:type="dxa"/>
          </w:tcPr>
          <w:p w14:paraId="72A38D26" w14:textId="488D7317" w:rsidR="00CB38FF" w:rsidRDefault="00CB38FF" w:rsidP="00F75055">
            <w:pPr>
              <w:spacing w:line="276" w:lineRule="auto"/>
              <w:jc w:val="both"/>
              <w:rPr>
                <w:szCs w:val="24"/>
                <w:lang w:val="en-US"/>
              </w:rPr>
            </w:pPr>
            <w:r w:rsidRPr="002B357A">
              <w:rPr>
                <w:szCs w:val="24"/>
                <w:lang w:val="en-US"/>
              </w:rPr>
              <w:lastRenderedPageBreak/>
              <w:t xml:space="preserve">Visualization of </w:t>
            </w:r>
            <w:r>
              <w:rPr>
                <w:szCs w:val="24"/>
                <w:lang w:val="en-US"/>
              </w:rPr>
              <w:t xml:space="preserve">the moderating effects of impulsivity and compulsivity on the association between the ERN amplitude and </w:t>
            </w:r>
            <w:r w:rsidR="00A71C17">
              <w:rPr>
                <w:szCs w:val="24"/>
                <w:lang w:val="en-US"/>
              </w:rPr>
              <w:t>self-control failures</w:t>
            </w:r>
            <w:r>
              <w:rPr>
                <w:szCs w:val="24"/>
                <w:lang w:val="en-US"/>
              </w:rPr>
              <w:t xml:space="preserve">. This association was attenuated with higher impulsivity and compulsivity. </w:t>
            </w:r>
            <w:r w:rsidRPr="001470DF">
              <w:rPr>
                <w:b/>
                <w:szCs w:val="24"/>
                <w:lang w:val="en-US"/>
              </w:rPr>
              <w:t xml:space="preserve">A </w:t>
            </w:r>
            <w:proofErr w:type="gramStart"/>
            <w:r w:rsidRPr="00F43B10">
              <w:rPr>
                <w:szCs w:val="24"/>
                <w:lang w:val="en-US"/>
              </w:rPr>
              <w:t>S</w:t>
            </w:r>
            <w:r w:rsidRPr="002B357A">
              <w:rPr>
                <w:szCs w:val="24"/>
                <w:lang w:val="en-US"/>
              </w:rPr>
              <w:t>imple slopes</w:t>
            </w:r>
            <w:proofErr w:type="gramEnd"/>
            <w:r w:rsidRPr="002B357A">
              <w:rPr>
                <w:szCs w:val="24"/>
                <w:lang w:val="en-US"/>
              </w:rPr>
              <w:t xml:space="preserve"> for</w:t>
            </w:r>
            <w:r>
              <w:rPr>
                <w:szCs w:val="24"/>
                <w:lang w:val="en-US"/>
              </w:rPr>
              <w:t xml:space="preserve"> the moderating effect of impulsivity on the association between the ERN and desire enactment at different levels of compulsivity</w:t>
            </w:r>
            <w:r w:rsidRPr="002B357A">
              <w:rPr>
                <w:szCs w:val="24"/>
                <w:lang w:val="en-US"/>
              </w:rPr>
              <w:t xml:space="preserve">. First panel, simple slopes for the </w:t>
            </w:r>
            <w:r>
              <w:rPr>
                <w:szCs w:val="24"/>
                <w:lang w:val="en-US"/>
              </w:rPr>
              <w:t xml:space="preserve">association between </w:t>
            </w:r>
            <w:r w:rsidRPr="002B357A">
              <w:rPr>
                <w:szCs w:val="24"/>
                <w:lang w:val="en-US"/>
              </w:rPr>
              <w:t xml:space="preserve">ERN amplitude </w:t>
            </w:r>
            <w:r>
              <w:rPr>
                <w:szCs w:val="24"/>
                <w:lang w:val="en-US"/>
              </w:rPr>
              <w:t xml:space="preserve">and </w:t>
            </w:r>
            <w:r w:rsidR="00F75055">
              <w:rPr>
                <w:szCs w:val="24"/>
                <w:lang w:val="en-US"/>
              </w:rPr>
              <w:t>self-control failures</w:t>
            </w:r>
            <w:r w:rsidRPr="002B357A">
              <w:rPr>
                <w:szCs w:val="24"/>
                <w:lang w:val="en-US"/>
              </w:rPr>
              <w:t xml:space="preserve"> for low (-1 SD below the mean), moderate (mean),</w:t>
            </w:r>
            <w:r>
              <w:rPr>
                <w:szCs w:val="24"/>
                <w:lang w:val="en-US"/>
              </w:rPr>
              <w:t xml:space="preserve"> </w:t>
            </w:r>
            <w:r w:rsidRPr="002B357A">
              <w:rPr>
                <w:szCs w:val="24"/>
                <w:lang w:val="en-US"/>
              </w:rPr>
              <w:t>and high (+1</w:t>
            </w:r>
            <w:r>
              <w:rPr>
                <w:szCs w:val="24"/>
                <w:lang w:val="en-US"/>
              </w:rPr>
              <w:t xml:space="preserve"> SD above the mean) levels of i</w:t>
            </w:r>
            <w:r w:rsidRPr="002B357A">
              <w:rPr>
                <w:szCs w:val="24"/>
                <w:lang w:val="en-US"/>
              </w:rPr>
              <w:t>mpulsivity</w:t>
            </w:r>
            <w:r>
              <w:rPr>
                <w:szCs w:val="24"/>
                <w:lang w:val="en-US"/>
              </w:rPr>
              <w:t xml:space="preserve">, in low </w:t>
            </w:r>
            <w:r w:rsidRPr="002B357A">
              <w:rPr>
                <w:szCs w:val="24"/>
                <w:lang w:val="en-US"/>
              </w:rPr>
              <w:t>(-1 SD below the mean)</w:t>
            </w:r>
            <w:r>
              <w:rPr>
                <w:szCs w:val="24"/>
                <w:lang w:val="en-US"/>
              </w:rPr>
              <w:t xml:space="preserve"> compulsivity</w:t>
            </w:r>
            <w:r w:rsidRPr="002B357A">
              <w:rPr>
                <w:szCs w:val="24"/>
                <w:lang w:val="en-US"/>
              </w:rPr>
              <w:t xml:space="preserve">. Second panel, simple slopes for the </w:t>
            </w:r>
            <w:r>
              <w:rPr>
                <w:szCs w:val="24"/>
                <w:lang w:val="en-US"/>
              </w:rPr>
              <w:t xml:space="preserve">association between </w:t>
            </w:r>
            <w:r w:rsidRPr="002B357A">
              <w:rPr>
                <w:szCs w:val="24"/>
                <w:lang w:val="en-US"/>
              </w:rPr>
              <w:t xml:space="preserve">ERN amplitude </w:t>
            </w:r>
            <w:r>
              <w:rPr>
                <w:szCs w:val="24"/>
                <w:lang w:val="en-US"/>
              </w:rPr>
              <w:t xml:space="preserve">and </w:t>
            </w:r>
            <w:r w:rsidR="00625615">
              <w:rPr>
                <w:szCs w:val="24"/>
                <w:lang w:val="en-US"/>
              </w:rPr>
              <w:t>self-control failures</w:t>
            </w:r>
            <w:r w:rsidR="00625615" w:rsidRPr="002B357A">
              <w:rPr>
                <w:szCs w:val="24"/>
                <w:lang w:val="en-US"/>
              </w:rPr>
              <w:t xml:space="preserve"> </w:t>
            </w:r>
            <w:r w:rsidRPr="002B357A">
              <w:rPr>
                <w:szCs w:val="24"/>
                <w:lang w:val="en-US"/>
              </w:rPr>
              <w:t>for low (-1 SD below the mean), moderate (mean),</w:t>
            </w:r>
            <w:r>
              <w:rPr>
                <w:szCs w:val="24"/>
                <w:lang w:val="en-US"/>
              </w:rPr>
              <w:t xml:space="preserve"> </w:t>
            </w:r>
            <w:r w:rsidRPr="002B357A">
              <w:rPr>
                <w:szCs w:val="24"/>
                <w:lang w:val="en-US"/>
              </w:rPr>
              <w:t>and high (+1</w:t>
            </w:r>
            <w:r>
              <w:rPr>
                <w:szCs w:val="24"/>
                <w:lang w:val="en-US"/>
              </w:rPr>
              <w:t xml:space="preserve"> SD above the mean) levels of i</w:t>
            </w:r>
            <w:r w:rsidRPr="002B357A">
              <w:rPr>
                <w:szCs w:val="24"/>
                <w:lang w:val="en-US"/>
              </w:rPr>
              <w:t>mpulsivity</w:t>
            </w:r>
            <w:r>
              <w:rPr>
                <w:szCs w:val="24"/>
                <w:lang w:val="en-US"/>
              </w:rPr>
              <w:t>, in moderate (</w:t>
            </w:r>
            <w:r w:rsidRPr="002B357A">
              <w:rPr>
                <w:szCs w:val="24"/>
                <w:lang w:val="en-US"/>
              </w:rPr>
              <w:t>mean)</w:t>
            </w:r>
            <w:r>
              <w:rPr>
                <w:szCs w:val="24"/>
                <w:lang w:val="en-US"/>
              </w:rPr>
              <w:t xml:space="preserve"> compulsivity</w:t>
            </w:r>
            <w:r w:rsidRPr="002B357A">
              <w:rPr>
                <w:szCs w:val="24"/>
                <w:lang w:val="en-US"/>
              </w:rPr>
              <w:t>.</w:t>
            </w:r>
            <w:r>
              <w:rPr>
                <w:szCs w:val="24"/>
                <w:lang w:val="en-US"/>
              </w:rPr>
              <w:t xml:space="preserve"> Third</w:t>
            </w:r>
            <w:r w:rsidRPr="002B357A">
              <w:rPr>
                <w:szCs w:val="24"/>
                <w:lang w:val="en-US"/>
              </w:rPr>
              <w:t xml:space="preserve"> panel, simple slopes for the </w:t>
            </w:r>
            <w:r>
              <w:rPr>
                <w:szCs w:val="24"/>
                <w:lang w:val="en-US"/>
              </w:rPr>
              <w:t xml:space="preserve">association between </w:t>
            </w:r>
            <w:r w:rsidRPr="002B357A">
              <w:rPr>
                <w:szCs w:val="24"/>
                <w:lang w:val="en-US"/>
              </w:rPr>
              <w:t xml:space="preserve">ERN amplitude </w:t>
            </w:r>
            <w:r>
              <w:rPr>
                <w:szCs w:val="24"/>
                <w:lang w:val="en-US"/>
              </w:rPr>
              <w:t xml:space="preserve">and </w:t>
            </w:r>
            <w:r w:rsidR="00625615">
              <w:rPr>
                <w:szCs w:val="24"/>
                <w:lang w:val="en-US"/>
              </w:rPr>
              <w:t>self-control failures</w:t>
            </w:r>
            <w:r w:rsidR="00625615" w:rsidRPr="002B357A">
              <w:rPr>
                <w:szCs w:val="24"/>
                <w:lang w:val="en-US"/>
              </w:rPr>
              <w:t xml:space="preserve"> </w:t>
            </w:r>
            <w:r w:rsidRPr="002B357A">
              <w:rPr>
                <w:szCs w:val="24"/>
                <w:lang w:val="en-US"/>
              </w:rPr>
              <w:t>for low (-1 SD below the mean), moderate (mean),</w:t>
            </w:r>
            <w:r>
              <w:rPr>
                <w:szCs w:val="24"/>
                <w:lang w:val="en-US"/>
              </w:rPr>
              <w:t xml:space="preserve"> </w:t>
            </w:r>
            <w:r w:rsidRPr="002B357A">
              <w:rPr>
                <w:szCs w:val="24"/>
                <w:lang w:val="en-US"/>
              </w:rPr>
              <w:t>and high (+1</w:t>
            </w:r>
            <w:r>
              <w:rPr>
                <w:szCs w:val="24"/>
                <w:lang w:val="en-US"/>
              </w:rPr>
              <w:t xml:space="preserve"> SD above the mean) levels of i</w:t>
            </w:r>
            <w:r w:rsidRPr="002B357A">
              <w:rPr>
                <w:szCs w:val="24"/>
                <w:lang w:val="en-US"/>
              </w:rPr>
              <w:t>mpulsivity</w:t>
            </w:r>
            <w:r>
              <w:rPr>
                <w:szCs w:val="24"/>
                <w:lang w:val="en-US"/>
              </w:rPr>
              <w:t xml:space="preserve">, in high </w:t>
            </w:r>
            <w:r w:rsidRPr="002B357A">
              <w:rPr>
                <w:szCs w:val="24"/>
                <w:lang w:val="en-US"/>
              </w:rPr>
              <w:t>(+1</w:t>
            </w:r>
            <w:r>
              <w:rPr>
                <w:szCs w:val="24"/>
                <w:lang w:val="en-US"/>
              </w:rPr>
              <w:t xml:space="preserve"> SD above the mean</w:t>
            </w:r>
            <w:r w:rsidRPr="002B357A">
              <w:rPr>
                <w:szCs w:val="24"/>
                <w:lang w:val="en-US"/>
              </w:rPr>
              <w:t>)</w:t>
            </w:r>
            <w:r>
              <w:rPr>
                <w:szCs w:val="24"/>
                <w:lang w:val="en-US"/>
              </w:rPr>
              <w:t xml:space="preserve"> compulsivity</w:t>
            </w:r>
            <w:r w:rsidRPr="002B357A">
              <w:rPr>
                <w:szCs w:val="24"/>
                <w:lang w:val="en-US"/>
              </w:rPr>
              <w:t>.</w:t>
            </w:r>
            <w:r>
              <w:rPr>
                <w:szCs w:val="24"/>
                <w:lang w:val="en-US"/>
              </w:rPr>
              <w:t xml:space="preserve"> </w:t>
            </w:r>
            <w:r>
              <w:rPr>
                <w:b/>
                <w:szCs w:val="24"/>
                <w:lang w:val="en-US"/>
              </w:rPr>
              <w:t>B</w:t>
            </w:r>
            <w:r w:rsidRPr="001470DF">
              <w:rPr>
                <w:b/>
                <w:szCs w:val="24"/>
                <w:lang w:val="en-US"/>
              </w:rPr>
              <w:t xml:space="preserve"> </w:t>
            </w:r>
            <w:r w:rsidRPr="00F43B10">
              <w:rPr>
                <w:szCs w:val="24"/>
                <w:lang w:val="en-US"/>
              </w:rPr>
              <w:t>S</w:t>
            </w:r>
            <w:r w:rsidRPr="002B357A">
              <w:rPr>
                <w:szCs w:val="24"/>
                <w:lang w:val="en-US"/>
              </w:rPr>
              <w:t>imple slopes for</w:t>
            </w:r>
            <w:r>
              <w:rPr>
                <w:szCs w:val="24"/>
                <w:lang w:val="en-US"/>
              </w:rPr>
              <w:t xml:space="preserve"> the moderating effect of compulsivity on the association between the ERN and </w:t>
            </w:r>
            <w:r w:rsidR="00625615">
              <w:rPr>
                <w:szCs w:val="24"/>
                <w:lang w:val="en-US"/>
              </w:rPr>
              <w:t>self-control failures</w:t>
            </w:r>
            <w:r w:rsidR="00625615" w:rsidRPr="002B357A">
              <w:rPr>
                <w:szCs w:val="24"/>
                <w:lang w:val="en-US"/>
              </w:rPr>
              <w:t xml:space="preserve"> </w:t>
            </w:r>
            <w:r>
              <w:rPr>
                <w:szCs w:val="24"/>
                <w:lang w:val="en-US"/>
              </w:rPr>
              <w:t>at different levels of impulsivity</w:t>
            </w:r>
            <w:r w:rsidRPr="002B357A">
              <w:rPr>
                <w:szCs w:val="24"/>
                <w:lang w:val="en-US"/>
              </w:rPr>
              <w:t xml:space="preserve">. First panel, simple slopes for the </w:t>
            </w:r>
            <w:r>
              <w:rPr>
                <w:szCs w:val="24"/>
                <w:lang w:val="en-US"/>
              </w:rPr>
              <w:t xml:space="preserve">association between </w:t>
            </w:r>
            <w:r w:rsidRPr="002B357A">
              <w:rPr>
                <w:szCs w:val="24"/>
                <w:lang w:val="en-US"/>
              </w:rPr>
              <w:t xml:space="preserve">ERN amplitude </w:t>
            </w:r>
            <w:r>
              <w:rPr>
                <w:szCs w:val="24"/>
                <w:lang w:val="en-US"/>
              </w:rPr>
              <w:t xml:space="preserve">and </w:t>
            </w:r>
            <w:r w:rsidR="00625615">
              <w:rPr>
                <w:szCs w:val="24"/>
                <w:lang w:val="en-US"/>
              </w:rPr>
              <w:t>self-control failures</w:t>
            </w:r>
            <w:r w:rsidR="00625615" w:rsidRPr="002B357A">
              <w:rPr>
                <w:szCs w:val="24"/>
                <w:lang w:val="en-US"/>
              </w:rPr>
              <w:t xml:space="preserve"> </w:t>
            </w:r>
            <w:r w:rsidRPr="002B357A">
              <w:rPr>
                <w:szCs w:val="24"/>
                <w:lang w:val="en-US"/>
              </w:rPr>
              <w:t>for low (-1 SD below the mean), moderate (mean),</w:t>
            </w:r>
            <w:r>
              <w:rPr>
                <w:szCs w:val="24"/>
                <w:lang w:val="en-US"/>
              </w:rPr>
              <w:t xml:space="preserve"> </w:t>
            </w:r>
            <w:r w:rsidRPr="002B357A">
              <w:rPr>
                <w:szCs w:val="24"/>
                <w:lang w:val="en-US"/>
              </w:rPr>
              <w:t>and high (+1</w:t>
            </w:r>
            <w:r>
              <w:rPr>
                <w:szCs w:val="24"/>
                <w:lang w:val="en-US"/>
              </w:rPr>
              <w:t xml:space="preserve"> SD above the mean) levels of co</w:t>
            </w:r>
            <w:r w:rsidRPr="002B357A">
              <w:rPr>
                <w:szCs w:val="24"/>
                <w:lang w:val="en-US"/>
              </w:rPr>
              <w:t>mpulsivity</w:t>
            </w:r>
            <w:r>
              <w:rPr>
                <w:szCs w:val="24"/>
                <w:lang w:val="en-US"/>
              </w:rPr>
              <w:t xml:space="preserve">, in low </w:t>
            </w:r>
            <w:r w:rsidRPr="002B357A">
              <w:rPr>
                <w:szCs w:val="24"/>
                <w:lang w:val="en-US"/>
              </w:rPr>
              <w:t>(-1 SD below the mean)</w:t>
            </w:r>
            <w:r>
              <w:rPr>
                <w:szCs w:val="24"/>
                <w:lang w:val="en-US"/>
              </w:rPr>
              <w:t xml:space="preserve"> impulsivity</w:t>
            </w:r>
            <w:r w:rsidRPr="002B357A">
              <w:rPr>
                <w:szCs w:val="24"/>
                <w:lang w:val="en-US"/>
              </w:rPr>
              <w:t xml:space="preserve">. Second panel, simple slopes for the </w:t>
            </w:r>
            <w:r>
              <w:rPr>
                <w:szCs w:val="24"/>
                <w:lang w:val="en-US"/>
              </w:rPr>
              <w:t xml:space="preserve">association between </w:t>
            </w:r>
            <w:r w:rsidRPr="002B357A">
              <w:rPr>
                <w:szCs w:val="24"/>
                <w:lang w:val="en-US"/>
              </w:rPr>
              <w:t xml:space="preserve">ERN amplitude </w:t>
            </w:r>
            <w:r>
              <w:rPr>
                <w:szCs w:val="24"/>
                <w:lang w:val="en-US"/>
              </w:rPr>
              <w:t xml:space="preserve">and </w:t>
            </w:r>
            <w:r w:rsidR="00625615">
              <w:rPr>
                <w:szCs w:val="24"/>
                <w:lang w:val="en-US"/>
              </w:rPr>
              <w:t>self-control failures</w:t>
            </w:r>
            <w:r w:rsidR="00625615" w:rsidRPr="002B357A">
              <w:rPr>
                <w:szCs w:val="24"/>
                <w:lang w:val="en-US"/>
              </w:rPr>
              <w:t xml:space="preserve"> </w:t>
            </w:r>
            <w:r w:rsidRPr="002B357A">
              <w:rPr>
                <w:szCs w:val="24"/>
                <w:lang w:val="en-US"/>
              </w:rPr>
              <w:t>for low (-1 SD below the mean), moderate (mean),</w:t>
            </w:r>
            <w:r>
              <w:rPr>
                <w:szCs w:val="24"/>
                <w:lang w:val="en-US"/>
              </w:rPr>
              <w:t xml:space="preserve"> </w:t>
            </w:r>
            <w:r w:rsidRPr="002B357A">
              <w:rPr>
                <w:szCs w:val="24"/>
                <w:lang w:val="en-US"/>
              </w:rPr>
              <w:t>and high (+1</w:t>
            </w:r>
            <w:r>
              <w:rPr>
                <w:szCs w:val="24"/>
                <w:lang w:val="en-US"/>
              </w:rPr>
              <w:t xml:space="preserve"> SD above the mean) levels of co</w:t>
            </w:r>
            <w:r w:rsidRPr="002B357A">
              <w:rPr>
                <w:szCs w:val="24"/>
                <w:lang w:val="en-US"/>
              </w:rPr>
              <w:t>mpulsivity</w:t>
            </w:r>
            <w:r>
              <w:rPr>
                <w:szCs w:val="24"/>
                <w:lang w:val="en-US"/>
              </w:rPr>
              <w:t>, in moderate (</w:t>
            </w:r>
            <w:r w:rsidRPr="002B357A">
              <w:rPr>
                <w:szCs w:val="24"/>
                <w:lang w:val="en-US"/>
              </w:rPr>
              <w:t>mean)</w:t>
            </w:r>
            <w:r>
              <w:rPr>
                <w:szCs w:val="24"/>
                <w:lang w:val="en-US"/>
              </w:rPr>
              <w:t xml:space="preserve"> impulsivity</w:t>
            </w:r>
            <w:r w:rsidRPr="002B357A">
              <w:rPr>
                <w:szCs w:val="24"/>
                <w:lang w:val="en-US"/>
              </w:rPr>
              <w:t>.</w:t>
            </w:r>
            <w:r>
              <w:rPr>
                <w:szCs w:val="24"/>
                <w:lang w:val="en-US"/>
              </w:rPr>
              <w:t xml:space="preserve"> Third</w:t>
            </w:r>
            <w:r w:rsidRPr="002B357A">
              <w:rPr>
                <w:szCs w:val="24"/>
                <w:lang w:val="en-US"/>
              </w:rPr>
              <w:t xml:space="preserve"> panel, simple slopes for the </w:t>
            </w:r>
            <w:r>
              <w:rPr>
                <w:szCs w:val="24"/>
                <w:lang w:val="en-US"/>
              </w:rPr>
              <w:t xml:space="preserve">association between </w:t>
            </w:r>
            <w:r w:rsidRPr="002B357A">
              <w:rPr>
                <w:szCs w:val="24"/>
                <w:lang w:val="en-US"/>
              </w:rPr>
              <w:t xml:space="preserve">ERN amplitude </w:t>
            </w:r>
            <w:r>
              <w:rPr>
                <w:szCs w:val="24"/>
                <w:lang w:val="en-US"/>
              </w:rPr>
              <w:t xml:space="preserve">and </w:t>
            </w:r>
            <w:r w:rsidR="00625615">
              <w:rPr>
                <w:szCs w:val="24"/>
                <w:lang w:val="en-US"/>
              </w:rPr>
              <w:t>self-control failures</w:t>
            </w:r>
            <w:r w:rsidR="00625615" w:rsidRPr="002B357A">
              <w:rPr>
                <w:szCs w:val="24"/>
                <w:lang w:val="en-US"/>
              </w:rPr>
              <w:t xml:space="preserve"> </w:t>
            </w:r>
            <w:r w:rsidRPr="002B357A">
              <w:rPr>
                <w:szCs w:val="24"/>
                <w:lang w:val="en-US"/>
              </w:rPr>
              <w:t>for low (-1 SD below the mean), moderate (mean),</w:t>
            </w:r>
            <w:r>
              <w:rPr>
                <w:szCs w:val="24"/>
                <w:lang w:val="en-US"/>
              </w:rPr>
              <w:t xml:space="preserve"> </w:t>
            </w:r>
            <w:r w:rsidRPr="002B357A">
              <w:rPr>
                <w:szCs w:val="24"/>
                <w:lang w:val="en-US"/>
              </w:rPr>
              <w:t>and high (+1</w:t>
            </w:r>
            <w:r>
              <w:rPr>
                <w:szCs w:val="24"/>
                <w:lang w:val="en-US"/>
              </w:rPr>
              <w:t xml:space="preserve"> SD above the mean) levels of co</w:t>
            </w:r>
            <w:r w:rsidRPr="002B357A">
              <w:rPr>
                <w:szCs w:val="24"/>
                <w:lang w:val="en-US"/>
              </w:rPr>
              <w:t>mpulsivity</w:t>
            </w:r>
            <w:r>
              <w:rPr>
                <w:szCs w:val="24"/>
                <w:lang w:val="en-US"/>
              </w:rPr>
              <w:t xml:space="preserve">, in high </w:t>
            </w:r>
            <w:r w:rsidRPr="002B357A">
              <w:rPr>
                <w:szCs w:val="24"/>
                <w:lang w:val="en-US"/>
              </w:rPr>
              <w:t>(+1</w:t>
            </w:r>
            <w:r>
              <w:rPr>
                <w:szCs w:val="24"/>
                <w:lang w:val="en-US"/>
              </w:rPr>
              <w:t xml:space="preserve"> SD above the mean) impulsivity</w:t>
            </w:r>
            <w:r w:rsidRPr="002B357A">
              <w:rPr>
                <w:szCs w:val="24"/>
                <w:lang w:val="en-US"/>
              </w:rPr>
              <w:t>.</w:t>
            </w:r>
          </w:p>
        </w:tc>
      </w:tr>
    </w:tbl>
    <w:p w14:paraId="1EA31B08" w14:textId="6C841F24" w:rsidR="00CB38FF" w:rsidRPr="00F51BCF" w:rsidRDefault="00CB38FF" w:rsidP="00A74E06">
      <w:pPr>
        <w:spacing w:after="0" w:line="276" w:lineRule="auto"/>
        <w:jc w:val="both"/>
        <w:rPr>
          <w:lang w:val="en-US"/>
        </w:rPr>
      </w:pPr>
    </w:p>
    <w:p w14:paraId="118AF122" w14:textId="5AD22928" w:rsidR="00F01878" w:rsidRDefault="003A03A2" w:rsidP="00842C7C">
      <w:pPr>
        <w:pStyle w:val="berschrift1"/>
        <w:rPr>
          <w:lang w:val="en-US"/>
        </w:rPr>
      </w:pPr>
      <w:bookmarkStart w:id="3" w:name="_Toc203216527"/>
      <w:r>
        <w:rPr>
          <w:lang w:val="en-US"/>
        </w:rPr>
        <w:t xml:space="preserve">Supplement 4: </w:t>
      </w:r>
      <w:r w:rsidR="00F01878" w:rsidRPr="00817CD6">
        <w:rPr>
          <w:lang w:val="en-US"/>
        </w:rPr>
        <w:t>Additional analyses</w:t>
      </w:r>
      <w:r w:rsidR="00F01878">
        <w:rPr>
          <w:lang w:val="en-US"/>
        </w:rPr>
        <w:t xml:space="preserve"> regarding the correct-related negativity and behavioral parameters</w:t>
      </w:r>
      <w:bookmarkEnd w:id="3"/>
    </w:p>
    <w:p w14:paraId="1A51603F" w14:textId="69ECD85C" w:rsidR="00F01878" w:rsidRDefault="00F01878" w:rsidP="00F01878">
      <w:pPr>
        <w:spacing w:line="276" w:lineRule="auto"/>
        <w:jc w:val="both"/>
        <w:rPr>
          <w:szCs w:val="24"/>
          <w:lang w:val="en-US"/>
        </w:rPr>
      </w:pPr>
      <w:r>
        <w:rPr>
          <w:szCs w:val="24"/>
          <w:lang w:val="en-US"/>
        </w:rPr>
        <w:t xml:space="preserve">The CRN was neither </w:t>
      </w:r>
      <w:r w:rsidRPr="00817CD6">
        <w:rPr>
          <w:szCs w:val="24"/>
          <w:lang w:val="en-US"/>
        </w:rPr>
        <w:t>si</w:t>
      </w:r>
      <w:r>
        <w:rPr>
          <w:szCs w:val="24"/>
          <w:lang w:val="en-US"/>
        </w:rPr>
        <w:t>gnificantly associated with self-control in the gain context (</w:t>
      </w:r>
      <w:r w:rsidRPr="00DD4D28">
        <w:rPr>
          <w:rFonts w:cstheme="minorHAnsi"/>
          <w:szCs w:val="24"/>
          <w:lang w:val="en-US"/>
        </w:rPr>
        <w:t>β</w:t>
      </w:r>
      <w:r w:rsidRPr="002E5116">
        <w:rPr>
          <w:szCs w:val="24"/>
          <w:lang w:val="en-US"/>
        </w:rPr>
        <w:t xml:space="preserve"> =</w:t>
      </w:r>
      <w:r>
        <w:rPr>
          <w:szCs w:val="24"/>
          <w:lang w:val="en-US"/>
        </w:rPr>
        <w:t xml:space="preserve"> 0.01, </w:t>
      </w:r>
      <w:r w:rsidRPr="00E25E50">
        <w:rPr>
          <w:i/>
          <w:szCs w:val="24"/>
          <w:lang w:val="en-US"/>
        </w:rPr>
        <w:t>p</w:t>
      </w:r>
      <w:r>
        <w:rPr>
          <w:i/>
          <w:szCs w:val="24"/>
          <w:lang w:val="en-US"/>
        </w:rPr>
        <w:t xml:space="preserve"> </w:t>
      </w:r>
      <w:r w:rsidRPr="00E25E50">
        <w:rPr>
          <w:szCs w:val="24"/>
          <w:lang w:val="en-US"/>
        </w:rPr>
        <w:t>=</w:t>
      </w:r>
      <w:r>
        <w:rPr>
          <w:szCs w:val="24"/>
          <w:lang w:val="en-US"/>
        </w:rPr>
        <w:t xml:space="preserve"> 0.423; model: adjusted </w:t>
      </w:r>
      <w:r w:rsidRPr="00055682">
        <w:rPr>
          <w:szCs w:val="24"/>
          <w:lang w:val="en-US"/>
        </w:rPr>
        <w:t>R</w:t>
      </w:r>
      <w:r w:rsidRPr="00E72440">
        <w:rPr>
          <w:szCs w:val="24"/>
          <w:vertAlign w:val="superscript"/>
          <w:lang w:val="en-US"/>
        </w:rPr>
        <w:t>2</w:t>
      </w:r>
      <w:r w:rsidRPr="00055682">
        <w:rPr>
          <w:szCs w:val="24"/>
          <w:lang w:val="en-US"/>
        </w:rPr>
        <w:t xml:space="preserve"> = </w:t>
      </w:r>
      <w:r>
        <w:rPr>
          <w:szCs w:val="24"/>
          <w:lang w:val="en-US"/>
        </w:rPr>
        <w:t>-0.00</w:t>
      </w:r>
      <w:r w:rsidRPr="00055682">
        <w:rPr>
          <w:szCs w:val="24"/>
          <w:lang w:val="en-US"/>
        </w:rPr>
        <w:t xml:space="preserve">, </w:t>
      </w:r>
      <w:proofErr w:type="gramStart"/>
      <w:r w:rsidRPr="00055682">
        <w:rPr>
          <w:szCs w:val="24"/>
          <w:lang w:val="en-US"/>
        </w:rPr>
        <w:t>F(</w:t>
      </w:r>
      <w:proofErr w:type="gramEnd"/>
      <w:r>
        <w:rPr>
          <w:szCs w:val="24"/>
          <w:lang w:val="en-US"/>
        </w:rPr>
        <w:t>1, 219</w:t>
      </w:r>
      <w:r w:rsidRPr="00055682">
        <w:rPr>
          <w:szCs w:val="24"/>
          <w:lang w:val="en-US"/>
        </w:rPr>
        <w:t xml:space="preserve">) = </w:t>
      </w:r>
      <w:r>
        <w:rPr>
          <w:szCs w:val="24"/>
          <w:lang w:val="en-US"/>
        </w:rPr>
        <w:t>0.64</w:t>
      </w:r>
      <w:r w:rsidRPr="00055682">
        <w:rPr>
          <w:szCs w:val="24"/>
          <w:lang w:val="en-US"/>
        </w:rPr>
        <w:t>,</w:t>
      </w:r>
      <w:r w:rsidRPr="00E72440">
        <w:rPr>
          <w:i/>
          <w:szCs w:val="24"/>
          <w:lang w:val="en-US"/>
        </w:rPr>
        <w:t xml:space="preserve"> p</w:t>
      </w:r>
      <w:r w:rsidRPr="00055682">
        <w:rPr>
          <w:szCs w:val="24"/>
          <w:lang w:val="en-US"/>
        </w:rPr>
        <w:t xml:space="preserve"> = </w:t>
      </w:r>
      <w:r>
        <w:rPr>
          <w:szCs w:val="24"/>
          <w:lang w:val="en-US"/>
        </w:rPr>
        <w:t>0.423), nor the loss context (</w:t>
      </w:r>
      <w:r w:rsidRPr="00DD4D28">
        <w:rPr>
          <w:rFonts w:cstheme="minorHAnsi"/>
          <w:szCs w:val="24"/>
          <w:lang w:val="en-US"/>
        </w:rPr>
        <w:t>β</w:t>
      </w:r>
      <w:r w:rsidRPr="002E5116">
        <w:rPr>
          <w:szCs w:val="24"/>
          <w:lang w:val="en-US"/>
        </w:rPr>
        <w:t xml:space="preserve"> =</w:t>
      </w:r>
      <w:r>
        <w:rPr>
          <w:szCs w:val="24"/>
          <w:lang w:val="en-US"/>
        </w:rPr>
        <w:t xml:space="preserve"> 0.00, </w:t>
      </w:r>
      <w:r w:rsidRPr="00E25E50">
        <w:rPr>
          <w:i/>
          <w:szCs w:val="24"/>
          <w:lang w:val="en-US"/>
        </w:rPr>
        <w:t>p</w:t>
      </w:r>
      <w:r>
        <w:rPr>
          <w:i/>
          <w:szCs w:val="24"/>
          <w:lang w:val="en-US"/>
        </w:rPr>
        <w:t xml:space="preserve"> </w:t>
      </w:r>
      <w:r w:rsidRPr="00E25E50">
        <w:rPr>
          <w:szCs w:val="24"/>
          <w:lang w:val="en-US"/>
        </w:rPr>
        <w:t>=</w:t>
      </w:r>
      <w:r>
        <w:rPr>
          <w:szCs w:val="24"/>
          <w:lang w:val="en-US"/>
        </w:rPr>
        <w:t xml:space="preserve"> 0.</w:t>
      </w:r>
      <w:r w:rsidRPr="00117C4A">
        <w:rPr>
          <w:szCs w:val="24"/>
          <w:lang w:val="en-US"/>
        </w:rPr>
        <w:t xml:space="preserve"> </w:t>
      </w:r>
      <w:r>
        <w:rPr>
          <w:szCs w:val="24"/>
          <w:lang w:val="en-US"/>
        </w:rPr>
        <w:t xml:space="preserve">729; model: adjusted </w:t>
      </w:r>
      <w:r w:rsidRPr="00055682">
        <w:rPr>
          <w:szCs w:val="24"/>
          <w:lang w:val="en-US"/>
        </w:rPr>
        <w:t>R</w:t>
      </w:r>
      <w:r w:rsidRPr="00E72440">
        <w:rPr>
          <w:szCs w:val="24"/>
          <w:vertAlign w:val="superscript"/>
          <w:lang w:val="en-US"/>
        </w:rPr>
        <w:t>2</w:t>
      </w:r>
      <w:r w:rsidRPr="00055682">
        <w:rPr>
          <w:szCs w:val="24"/>
          <w:lang w:val="en-US"/>
        </w:rPr>
        <w:t xml:space="preserve"> = </w:t>
      </w:r>
      <w:r>
        <w:rPr>
          <w:szCs w:val="24"/>
          <w:lang w:val="en-US"/>
        </w:rPr>
        <w:t>-0.00</w:t>
      </w:r>
      <w:r w:rsidRPr="00055682">
        <w:rPr>
          <w:szCs w:val="24"/>
          <w:lang w:val="en-US"/>
        </w:rPr>
        <w:t xml:space="preserve">, </w:t>
      </w:r>
      <w:proofErr w:type="gramStart"/>
      <w:r w:rsidRPr="00055682">
        <w:rPr>
          <w:szCs w:val="24"/>
          <w:lang w:val="en-US"/>
        </w:rPr>
        <w:t>F(</w:t>
      </w:r>
      <w:proofErr w:type="gramEnd"/>
      <w:r>
        <w:rPr>
          <w:szCs w:val="24"/>
          <w:lang w:val="en-US"/>
        </w:rPr>
        <w:t>1, 219</w:t>
      </w:r>
      <w:r w:rsidRPr="00055682">
        <w:rPr>
          <w:szCs w:val="24"/>
          <w:lang w:val="en-US"/>
        </w:rPr>
        <w:t xml:space="preserve">) = </w:t>
      </w:r>
      <w:r>
        <w:rPr>
          <w:szCs w:val="24"/>
          <w:lang w:val="en-US"/>
        </w:rPr>
        <w:t>0.12</w:t>
      </w:r>
      <w:r w:rsidRPr="00055682">
        <w:rPr>
          <w:szCs w:val="24"/>
          <w:lang w:val="en-US"/>
        </w:rPr>
        <w:t>,</w:t>
      </w:r>
      <w:r w:rsidRPr="00E72440">
        <w:rPr>
          <w:i/>
          <w:szCs w:val="24"/>
          <w:lang w:val="en-US"/>
        </w:rPr>
        <w:t xml:space="preserve"> p</w:t>
      </w:r>
      <w:r w:rsidRPr="00055682">
        <w:rPr>
          <w:szCs w:val="24"/>
          <w:lang w:val="en-US"/>
        </w:rPr>
        <w:t xml:space="preserve"> = </w:t>
      </w:r>
      <w:r>
        <w:rPr>
          <w:szCs w:val="24"/>
          <w:lang w:val="en-US"/>
        </w:rPr>
        <w:t>0.729). Post-error slowing, the reaction time (RT) on correct incongruent and the RT on erroneous incongruent trials showed no significant association with self-control (all p &gt; 0.1). However, higher error rate was associated with lower self-control (</w:t>
      </w:r>
      <w:r w:rsidRPr="00DD4D28">
        <w:rPr>
          <w:rFonts w:cstheme="minorHAnsi"/>
          <w:szCs w:val="24"/>
          <w:lang w:val="en-US"/>
        </w:rPr>
        <w:t>β</w:t>
      </w:r>
      <w:r w:rsidRPr="002E5116">
        <w:rPr>
          <w:szCs w:val="24"/>
          <w:lang w:val="en-US"/>
        </w:rPr>
        <w:t xml:space="preserve"> =</w:t>
      </w:r>
      <w:r>
        <w:rPr>
          <w:szCs w:val="24"/>
          <w:lang w:val="en-US"/>
        </w:rPr>
        <w:t xml:space="preserve"> 0.06, </w:t>
      </w:r>
      <w:r w:rsidRPr="00E25E50">
        <w:rPr>
          <w:i/>
          <w:szCs w:val="24"/>
          <w:lang w:val="en-US"/>
        </w:rPr>
        <w:t>p</w:t>
      </w:r>
      <w:r>
        <w:rPr>
          <w:i/>
          <w:szCs w:val="24"/>
          <w:lang w:val="en-US"/>
        </w:rPr>
        <w:t xml:space="preserve"> </w:t>
      </w:r>
      <w:r w:rsidRPr="00E25E50">
        <w:rPr>
          <w:szCs w:val="24"/>
          <w:lang w:val="en-US"/>
        </w:rPr>
        <w:t>=</w:t>
      </w:r>
      <w:r>
        <w:rPr>
          <w:szCs w:val="24"/>
          <w:lang w:val="en-US"/>
        </w:rPr>
        <w:t xml:space="preserve"> 0.001; model: adjusted </w:t>
      </w:r>
      <w:r w:rsidRPr="00055682">
        <w:rPr>
          <w:szCs w:val="24"/>
          <w:lang w:val="en-US"/>
        </w:rPr>
        <w:t>R</w:t>
      </w:r>
      <w:r w:rsidRPr="00E72440">
        <w:rPr>
          <w:szCs w:val="24"/>
          <w:vertAlign w:val="superscript"/>
          <w:lang w:val="en-US"/>
        </w:rPr>
        <w:t>2</w:t>
      </w:r>
      <w:r w:rsidRPr="00055682">
        <w:rPr>
          <w:szCs w:val="24"/>
          <w:lang w:val="en-US"/>
        </w:rPr>
        <w:t xml:space="preserve"> = </w:t>
      </w:r>
      <w:r>
        <w:rPr>
          <w:szCs w:val="24"/>
          <w:lang w:val="en-US"/>
        </w:rPr>
        <w:t>0.04</w:t>
      </w:r>
      <w:r w:rsidRPr="00055682">
        <w:rPr>
          <w:szCs w:val="24"/>
          <w:lang w:val="en-US"/>
        </w:rPr>
        <w:t xml:space="preserve">, </w:t>
      </w:r>
      <w:proofErr w:type="gramStart"/>
      <w:r w:rsidRPr="00055682">
        <w:rPr>
          <w:szCs w:val="24"/>
          <w:lang w:val="en-US"/>
        </w:rPr>
        <w:t>F(</w:t>
      </w:r>
      <w:proofErr w:type="gramEnd"/>
      <w:r>
        <w:rPr>
          <w:szCs w:val="24"/>
          <w:lang w:val="en-US"/>
        </w:rPr>
        <w:t>1, 219</w:t>
      </w:r>
      <w:r w:rsidRPr="00055682">
        <w:rPr>
          <w:szCs w:val="24"/>
          <w:lang w:val="en-US"/>
        </w:rPr>
        <w:t xml:space="preserve">) = </w:t>
      </w:r>
      <w:r>
        <w:rPr>
          <w:szCs w:val="24"/>
          <w:lang w:val="en-US"/>
        </w:rPr>
        <w:t>10.49</w:t>
      </w:r>
      <w:r w:rsidRPr="00055682">
        <w:rPr>
          <w:szCs w:val="24"/>
          <w:lang w:val="en-US"/>
        </w:rPr>
        <w:t>,</w:t>
      </w:r>
      <w:r w:rsidRPr="00E72440">
        <w:rPr>
          <w:i/>
          <w:szCs w:val="24"/>
          <w:lang w:val="en-US"/>
        </w:rPr>
        <w:t xml:space="preserve"> p</w:t>
      </w:r>
      <w:r w:rsidRPr="00055682">
        <w:rPr>
          <w:szCs w:val="24"/>
          <w:lang w:val="en-US"/>
        </w:rPr>
        <w:t xml:space="preserve"> = </w:t>
      </w:r>
      <w:r>
        <w:rPr>
          <w:szCs w:val="24"/>
          <w:lang w:val="en-US"/>
        </w:rPr>
        <w:t>0.001), and higher post-error accuracy predicted higher self-control in daily life (</w:t>
      </w:r>
      <w:r w:rsidRPr="00DD4D28">
        <w:rPr>
          <w:rFonts w:cstheme="minorHAnsi"/>
          <w:szCs w:val="24"/>
          <w:lang w:val="en-US"/>
        </w:rPr>
        <w:t>β</w:t>
      </w:r>
      <w:r w:rsidRPr="002E5116">
        <w:rPr>
          <w:szCs w:val="24"/>
          <w:lang w:val="en-US"/>
        </w:rPr>
        <w:t xml:space="preserve"> =</w:t>
      </w:r>
      <w:r>
        <w:rPr>
          <w:szCs w:val="24"/>
          <w:lang w:val="en-US"/>
        </w:rPr>
        <w:t xml:space="preserve"> -0.14, </w:t>
      </w:r>
      <w:r w:rsidRPr="00E25E50">
        <w:rPr>
          <w:i/>
          <w:szCs w:val="24"/>
          <w:lang w:val="en-US"/>
        </w:rPr>
        <w:t>p</w:t>
      </w:r>
      <w:r>
        <w:rPr>
          <w:i/>
          <w:szCs w:val="24"/>
          <w:lang w:val="en-US"/>
        </w:rPr>
        <w:t xml:space="preserve"> </w:t>
      </w:r>
      <w:r>
        <w:rPr>
          <w:szCs w:val="24"/>
          <w:lang w:val="en-US"/>
        </w:rPr>
        <w:t xml:space="preserve">&lt; 0.001; model: adjusted </w:t>
      </w:r>
      <w:r w:rsidRPr="00055682">
        <w:rPr>
          <w:szCs w:val="24"/>
          <w:lang w:val="en-US"/>
        </w:rPr>
        <w:t>R</w:t>
      </w:r>
      <w:r w:rsidRPr="00E72440">
        <w:rPr>
          <w:szCs w:val="24"/>
          <w:vertAlign w:val="superscript"/>
          <w:lang w:val="en-US"/>
        </w:rPr>
        <w:t>2</w:t>
      </w:r>
      <w:r w:rsidRPr="00055682">
        <w:rPr>
          <w:szCs w:val="24"/>
          <w:lang w:val="en-US"/>
        </w:rPr>
        <w:t xml:space="preserve"> = </w:t>
      </w:r>
      <w:r>
        <w:rPr>
          <w:szCs w:val="24"/>
          <w:lang w:val="en-US"/>
        </w:rPr>
        <w:t>0.06</w:t>
      </w:r>
      <w:r w:rsidRPr="00055682">
        <w:rPr>
          <w:szCs w:val="24"/>
          <w:lang w:val="en-US"/>
        </w:rPr>
        <w:t>, F(</w:t>
      </w:r>
      <w:r>
        <w:rPr>
          <w:szCs w:val="24"/>
          <w:lang w:val="en-US"/>
        </w:rPr>
        <w:t>1, 219</w:t>
      </w:r>
      <w:r w:rsidRPr="00055682">
        <w:rPr>
          <w:szCs w:val="24"/>
          <w:lang w:val="en-US"/>
        </w:rPr>
        <w:t xml:space="preserve">) = </w:t>
      </w:r>
      <w:r>
        <w:rPr>
          <w:szCs w:val="24"/>
          <w:lang w:val="en-US"/>
        </w:rPr>
        <w:t>14.12</w:t>
      </w:r>
      <w:r w:rsidRPr="00055682">
        <w:rPr>
          <w:szCs w:val="24"/>
          <w:lang w:val="en-US"/>
        </w:rPr>
        <w:t>,</w:t>
      </w:r>
      <w:r w:rsidRPr="00E72440">
        <w:rPr>
          <w:i/>
          <w:szCs w:val="24"/>
          <w:lang w:val="en-US"/>
        </w:rPr>
        <w:t xml:space="preserve"> p</w:t>
      </w:r>
      <w:r>
        <w:rPr>
          <w:szCs w:val="24"/>
          <w:lang w:val="en-US"/>
        </w:rPr>
        <w:t xml:space="preserve"> &lt;</w:t>
      </w:r>
      <w:r w:rsidRPr="00055682">
        <w:rPr>
          <w:szCs w:val="24"/>
          <w:lang w:val="en-US"/>
        </w:rPr>
        <w:t xml:space="preserve"> </w:t>
      </w:r>
      <w:r>
        <w:rPr>
          <w:szCs w:val="24"/>
          <w:lang w:val="en-US"/>
        </w:rPr>
        <w:t>0.001).</w:t>
      </w:r>
    </w:p>
    <w:p w14:paraId="3E353064" w14:textId="61D73774" w:rsidR="00627299" w:rsidRPr="00817CD6" w:rsidRDefault="00627299" w:rsidP="00F01878">
      <w:pPr>
        <w:spacing w:line="276" w:lineRule="auto"/>
        <w:jc w:val="both"/>
        <w:rPr>
          <w:szCs w:val="24"/>
          <w:lang w:val="en-US"/>
        </w:rPr>
      </w:pPr>
    </w:p>
    <w:p w14:paraId="4155137C" w14:textId="644D7B29" w:rsidR="00971DBD" w:rsidRDefault="00971DBD" w:rsidP="00A43624">
      <w:pPr>
        <w:rPr>
          <w:rFonts w:cstheme="minorHAnsi"/>
          <w:b/>
          <w:lang w:val="en-US"/>
        </w:rPr>
      </w:pPr>
    </w:p>
    <w:p w14:paraId="35EFAF88" w14:textId="77777777" w:rsidR="003C1870" w:rsidRDefault="003C1870">
      <w:pPr>
        <w:rPr>
          <w:lang w:val="en-US"/>
        </w:rPr>
      </w:pPr>
    </w:p>
    <w:p w14:paraId="422BC59F" w14:textId="77777777" w:rsidR="003C1870" w:rsidRDefault="003C1870">
      <w:pPr>
        <w:rPr>
          <w:lang w:val="en-US"/>
        </w:rPr>
      </w:pPr>
    </w:p>
    <w:p w14:paraId="30657C16" w14:textId="77777777" w:rsidR="0069090C" w:rsidRPr="00113651" w:rsidRDefault="0069090C">
      <w:pPr>
        <w:rPr>
          <w:rFonts w:ascii="Calibri" w:eastAsiaTheme="majorEastAsia" w:hAnsi="Calibri" w:cs="Calibri"/>
          <w:b/>
          <w:noProof/>
          <w:sz w:val="24"/>
          <w:szCs w:val="32"/>
          <w:lang w:val="en-US"/>
        </w:rPr>
      </w:pPr>
      <w:r w:rsidRPr="00113651">
        <w:rPr>
          <w:rFonts w:ascii="Calibri" w:hAnsi="Calibri" w:cs="Calibri"/>
          <w:noProof/>
          <w:lang w:val="en-US"/>
        </w:rPr>
        <w:br w:type="page"/>
      </w:r>
    </w:p>
    <w:p w14:paraId="7D0DDD90" w14:textId="77777777" w:rsidR="008E25EB" w:rsidRPr="00EC68BD" w:rsidRDefault="003C1870" w:rsidP="00EC68BD">
      <w:pPr>
        <w:pStyle w:val="berschrift1"/>
        <w:rPr>
          <w:lang w:val="en-US"/>
        </w:rPr>
      </w:pPr>
      <w:r>
        <w:rPr>
          <w:rFonts w:ascii="Calibri" w:hAnsi="Calibri" w:cs="Calibri"/>
          <w:noProof/>
        </w:rPr>
        <w:lastRenderedPageBreak/>
        <w:fldChar w:fldCharType="begin"/>
      </w:r>
      <w:r w:rsidRPr="00EC68BD">
        <w:rPr>
          <w:lang w:val="en-US"/>
        </w:rPr>
        <w:instrText xml:space="preserve"> ADDIN EN.REFLIST </w:instrText>
      </w:r>
      <w:r>
        <w:rPr>
          <w:rFonts w:ascii="Calibri" w:hAnsi="Calibri" w:cs="Calibri"/>
          <w:noProof/>
        </w:rPr>
        <w:fldChar w:fldCharType="separate"/>
      </w:r>
      <w:bookmarkStart w:id="4" w:name="_Toc203216528"/>
      <w:r w:rsidR="008E25EB" w:rsidRPr="00EC68BD">
        <w:rPr>
          <w:lang w:val="en-US"/>
        </w:rPr>
        <w:t>References</w:t>
      </w:r>
      <w:bookmarkEnd w:id="4"/>
    </w:p>
    <w:p w14:paraId="68495BF9" w14:textId="77777777" w:rsidR="008E25EB" w:rsidRPr="008E25EB" w:rsidRDefault="008E25EB" w:rsidP="008E25EB">
      <w:pPr>
        <w:pStyle w:val="EndNoteBibliographyTitle"/>
      </w:pPr>
    </w:p>
    <w:p w14:paraId="0D0EF565" w14:textId="77777777" w:rsidR="008E25EB" w:rsidRPr="008E25EB" w:rsidRDefault="008E25EB" w:rsidP="008E25EB">
      <w:pPr>
        <w:pStyle w:val="EndNoteBibliography"/>
        <w:spacing w:after="0"/>
        <w:ind w:left="720" w:hanging="720"/>
      </w:pPr>
      <w:r w:rsidRPr="008E25EB">
        <w:t>1</w:t>
      </w:r>
      <w:r w:rsidRPr="008E25EB">
        <w:tab/>
        <w:t xml:space="preserve">Patton, J. H., Stanford, M. S. &amp; Barratt, E. S. Factor structure of the Barratt impulsiveness scale. </w:t>
      </w:r>
      <w:r w:rsidRPr="008E25EB">
        <w:rPr>
          <w:i/>
        </w:rPr>
        <w:t>Journal of clinical psychology</w:t>
      </w:r>
      <w:r w:rsidRPr="008E25EB">
        <w:t xml:space="preserve"> </w:t>
      </w:r>
      <w:r w:rsidRPr="008E25EB">
        <w:rPr>
          <w:b/>
        </w:rPr>
        <w:t>51</w:t>
      </w:r>
      <w:r w:rsidRPr="008E25EB">
        <w:t>, 768-774, doi:10.1002/1097-4679(199511)51:6&lt;768::AID-JCLP2270510607&gt;3.0.CO;2-1 (1995).</w:t>
      </w:r>
    </w:p>
    <w:p w14:paraId="5C0D52C5" w14:textId="77777777" w:rsidR="008E25EB" w:rsidRPr="008E25EB" w:rsidRDefault="008E25EB" w:rsidP="008E25EB">
      <w:pPr>
        <w:pStyle w:val="EndNoteBibliography"/>
        <w:spacing w:after="0"/>
        <w:ind w:left="720" w:hanging="720"/>
      </w:pPr>
      <w:r w:rsidRPr="008E25EB">
        <w:t>2</w:t>
      </w:r>
      <w:r w:rsidRPr="008E25EB">
        <w:tab/>
        <w:t>Stanford, M. S.</w:t>
      </w:r>
      <w:r w:rsidRPr="008E25EB">
        <w:rPr>
          <w:i/>
        </w:rPr>
        <w:t xml:space="preserve"> et al.</w:t>
      </w:r>
      <w:r w:rsidRPr="008E25EB">
        <w:t xml:space="preserve"> Fifty years of the Barratt Impulsiveness Scale: An update and review. </w:t>
      </w:r>
      <w:r w:rsidRPr="008E25EB">
        <w:rPr>
          <w:i/>
        </w:rPr>
        <w:t>Personality and individual differences</w:t>
      </w:r>
      <w:r w:rsidRPr="008E25EB">
        <w:t xml:space="preserve"> </w:t>
      </w:r>
      <w:r w:rsidRPr="008E25EB">
        <w:rPr>
          <w:b/>
        </w:rPr>
        <w:t>47</w:t>
      </w:r>
      <w:r w:rsidRPr="008E25EB">
        <w:t>, 385-395, doi:10.1016/j.paid.2009.04.008 (2009).</w:t>
      </w:r>
    </w:p>
    <w:p w14:paraId="35D1B933" w14:textId="77777777" w:rsidR="008E25EB" w:rsidRPr="008E25EB" w:rsidRDefault="008E25EB" w:rsidP="008E25EB">
      <w:pPr>
        <w:pStyle w:val="EndNoteBibliography"/>
        <w:spacing w:after="0"/>
        <w:ind w:left="720" w:hanging="720"/>
      </w:pPr>
      <w:r w:rsidRPr="008E25EB">
        <w:t>3</w:t>
      </w:r>
      <w:r w:rsidRPr="008E25EB">
        <w:tab/>
        <w:t>Foa, E. B.</w:t>
      </w:r>
      <w:r w:rsidRPr="008E25EB">
        <w:rPr>
          <w:i/>
        </w:rPr>
        <w:t xml:space="preserve"> et al.</w:t>
      </w:r>
      <w:r w:rsidRPr="008E25EB">
        <w:t xml:space="preserve"> The Obsessive-Compulsive Inventory: development and validation of a short version. </w:t>
      </w:r>
      <w:r w:rsidRPr="008E25EB">
        <w:rPr>
          <w:i/>
        </w:rPr>
        <w:t>Psychological assessment</w:t>
      </w:r>
      <w:r w:rsidRPr="008E25EB">
        <w:t xml:space="preserve"> </w:t>
      </w:r>
      <w:r w:rsidRPr="008E25EB">
        <w:rPr>
          <w:b/>
        </w:rPr>
        <w:t>14</w:t>
      </w:r>
      <w:r w:rsidRPr="008E25EB">
        <w:t>, 485, doi:10.1037/1040-3590.14.4.485 (2002).</w:t>
      </w:r>
    </w:p>
    <w:p w14:paraId="19B1BAE9" w14:textId="77777777" w:rsidR="008E25EB" w:rsidRPr="008E25EB" w:rsidRDefault="008E25EB" w:rsidP="008E25EB">
      <w:pPr>
        <w:pStyle w:val="EndNoteBibliography"/>
        <w:spacing w:after="0"/>
        <w:ind w:left="720" w:hanging="720"/>
      </w:pPr>
      <w:r w:rsidRPr="008E25EB">
        <w:t>4</w:t>
      </w:r>
      <w:r w:rsidRPr="008E25EB">
        <w:tab/>
        <w:t xml:space="preserve">Gönner, S., Leonhart, R. &amp; Ecker, W. The German version of the obsessive-compulsive inventory-revised: a brief self-report measure for the multidimensional assessment of obsessive-compulsive symptoms. </w:t>
      </w:r>
      <w:r w:rsidRPr="008E25EB">
        <w:rPr>
          <w:i/>
        </w:rPr>
        <w:t>Psychotherapie, Psychosomatik, Medizinische Psychologie</w:t>
      </w:r>
      <w:r w:rsidRPr="008E25EB">
        <w:t xml:space="preserve"> </w:t>
      </w:r>
      <w:r w:rsidRPr="008E25EB">
        <w:rPr>
          <w:b/>
        </w:rPr>
        <w:t>57</w:t>
      </w:r>
      <w:r w:rsidRPr="008E25EB">
        <w:t>, 395-404, doi:10.1055/s-2007-970894 (2007).</w:t>
      </w:r>
    </w:p>
    <w:p w14:paraId="4A7B6B59" w14:textId="77777777" w:rsidR="008E25EB" w:rsidRPr="008E25EB" w:rsidRDefault="008E25EB" w:rsidP="008E25EB">
      <w:pPr>
        <w:pStyle w:val="EndNoteBibliography"/>
        <w:spacing w:after="0"/>
        <w:ind w:left="720" w:hanging="720"/>
      </w:pPr>
      <w:r w:rsidRPr="008E25EB">
        <w:t>5</w:t>
      </w:r>
      <w:r w:rsidRPr="008E25EB">
        <w:tab/>
        <w:t xml:space="preserve">Schmidt, R. E., Gay, P., d’Acremont, M. &amp; Van der Linden, M. A German Adaptation of the UPPS Impulsive Behavior Scale: Psychometric Properties and Factor Structure. </w:t>
      </w:r>
      <w:r w:rsidRPr="008E25EB">
        <w:rPr>
          <w:i/>
        </w:rPr>
        <w:t>Swiss Journal of Psychology</w:t>
      </w:r>
      <w:r w:rsidRPr="008E25EB">
        <w:t xml:space="preserve"> </w:t>
      </w:r>
      <w:r w:rsidRPr="008E25EB">
        <w:rPr>
          <w:b/>
        </w:rPr>
        <w:t>67</w:t>
      </w:r>
      <w:r w:rsidRPr="008E25EB">
        <w:t>, 107-112, doi:10.1024/1421-0185.67.2.107 (2008).</w:t>
      </w:r>
    </w:p>
    <w:p w14:paraId="0D924515" w14:textId="77777777" w:rsidR="008E25EB" w:rsidRPr="008E25EB" w:rsidRDefault="008E25EB" w:rsidP="008E25EB">
      <w:pPr>
        <w:pStyle w:val="EndNoteBibliography"/>
        <w:spacing w:after="0"/>
        <w:ind w:left="720" w:hanging="720"/>
      </w:pPr>
      <w:r w:rsidRPr="008E25EB">
        <w:t>6</w:t>
      </w:r>
      <w:r w:rsidRPr="008E25EB">
        <w:tab/>
        <w:t xml:space="preserve">Whiteside, S. P. &amp; Lynam, D. R. The five factor model and impulsivity: Using a structural model of personality to understand impulsivity. </w:t>
      </w:r>
      <w:r w:rsidRPr="008E25EB">
        <w:rPr>
          <w:i/>
        </w:rPr>
        <w:t>Personality and individual differences</w:t>
      </w:r>
      <w:r w:rsidRPr="008E25EB">
        <w:t xml:space="preserve"> </w:t>
      </w:r>
      <w:r w:rsidRPr="008E25EB">
        <w:rPr>
          <w:b/>
        </w:rPr>
        <w:t>30</w:t>
      </w:r>
      <w:r w:rsidRPr="008E25EB">
        <w:t>, 669-689, doi:10.1016/S0191-8869(00)00064-7 (2001).</w:t>
      </w:r>
    </w:p>
    <w:p w14:paraId="217F7AC1" w14:textId="77777777" w:rsidR="008E25EB" w:rsidRPr="008E25EB" w:rsidRDefault="008E25EB" w:rsidP="008E25EB">
      <w:pPr>
        <w:pStyle w:val="EndNoteBibliography"/>
        <w:spacing w:after="0"/>
        <w:ind w:left="720" w:hanging="720"/>
      </w:pPr>
      <w:r w:rsidRPr="008E25EB">
        <w:t>7</w:t>
      </w:r>
      <w:r w:rsidRPr="008E25EB">
        <w:tab/>
        <w:t xml:space="preserve">Whiteside, S. P., Lynam, D. R., Miller, J. D. &amp; Reynolds, S. K. Validation of the UPPS impulsive behaviour scale: a four‐factor model of impulsivity. </w:t>
      </w:r>
      <w:r w:rsidRPr="008E25EB">
        <w:rPr>
          <w:i/>
        </w:rPr>
        <w:t>European Journal of personality</w:t>
      </w:r>
      <w:r w:rsidRPr="008E25EB">
        <w:t xml:space="preserve"> </w:t>
      </w:r>
      <w:r w:rsidRPr="008E25EB">
        <w:rPr>
          <w:b/>
        </w:rPr>
        <w:t>19</w:t>
      </w:r>
      <w:r w:rsidRPr="008E25EB">
        <w:t>, 559-574, doi:10.1002/per.556 (2005).</w:t>
      </w:r>
    </w:p>
    <w:p w14:paraId="0A7EC0C0" w14:textId="77777777" w:rsidR="008E25EB" w:rsidRPr="008E25EB" w:rsidRDefault="008E25EB" w:rsidP="008E25EB">
      <w:pPr>
        <w:pStyle w:val="EndNoteBibliography"/>
        <w:spacing w:after="0"/>
        <w:ind w:left="720" w:hanging="720"/>
      </w:pPr>
      <w:r w:rsidRPr="008E25EB">
        <w:t>8</w:t>
      </w:r>
      <w:r w:rsidRPr="008E25EB">
        <w:tab/>
        <w:t xml:space="preserve">Henry, J. D. &amp; Crawford, J. R. The short‐form version of the Depression Anxiety Stress Scales (DASS‐21): Construct validity and normative data in a large non‐clinical sample. </w:t>
      </w:r>
      <w:r w:rsidRPr="008E25EB">
        <w:rPr>
          <w:i/>
        </w:rPr>
        <w:t>British journal of clinical psychology</w:t>
      </w:r>
      <w:r w:rsidRPr="008E25EB">
        <w:t xml:space="preserve"> </w:t>
      </w:r>
      <w:r w:rsidRPr="008E25EB">
        <w:rPr>
          <w:b/>
        </w:rPr>
        <w:t>44</w:t>
      </w:r>
      <w:r w:rsidRPr="008E25EB">
        <w:t>, 227-239, doi:10.1348/014466505X29657 (2005).</w:t>
      </w:r>
    </w:p>
    <w:p w14:paraId="39815EEC" w14:textId="77777777" w:rsidR="008E25EB" w:rsidRPr="00EC68BD" w:rsidRDefault="008E25EB" w:rsidP="008E25EB">
      <w:pPr>
        <w:pStyle w:val="EndNoteBibliography"/>
        <w:spacing w:after="0"/>
        <w:ind w:left="720" w:hanging="720"/>
        <w:rPr>
          <w:lang w:val="de-DE"/>
        </w:rPr>
      </w:pPr>
      <w:r w:rsidRPr="008E25EB">
        <w:t>9</w:t>
      </w:r>
      <w:r w:rsidRPr="008E25EB">
        <w:tab/>
        <w:t xml:space="preserve">Ree, M. J., French, D., MacLeod, C. &amp; Locke, V. Distinguishing cognitive and somatic dimensions of state and trait anxiety: Development and validation of the State-Trait Inventory for Cognitive and Somatic Anxiety (STICSA). </w:t>
      </w:r>
      <w:r w:rsidRPr="00EC68BD">
        <w:rPr>
          <w:i/>
          <w:lang w:val="de-DE"/>
        </w:rPr>
        <w:t>Behavioural and Cognitive Psychotherapy</w:t>
      </w:r>
      <w:r w:rsidRPr="00EC68BD">
        <w:rPr>
          <w:lang w:val="de-DE"/>
        </w:rPr>
        <w:t xml:space="preserve"> </w:t>
      </w:r>
      <w:r w:rsidRPr="00EC68BD">
        <w:rPr>
          <w:b/>
          <w:lang w:val="de-DE"/>
        </w:rPr>
        <w:t>36</w:t>
      </w:r>
      <w:r w:rsidRPr="00EC68BD">
        <w:rPr>
          <w:lang w:val="de-DE"/>
        </w:rPr>
        <w:t>, 313-332, doi:10.1017/S1352465808004232 (2008).</w:t>
      </w:r>
    </w:p>
    <w:p w14:paraId="0BB256D2" w14:textId="77777777" w:rsidR="008E25EB" w:rsidRPr="00EC68BD" w:rsidRDefault="008E25EB" w:rsidP="008E25EB">
      <w:pPr>
        <w:pStyle w:val="EndNoteBibliography"/>
        <w:spacing w:after="0"/>
        <w:ind w:left="720" w:hanging="720"/>
        <w:rPr>
          <w:lang w:val="de-DE"/>
        </w:rPr>
      </w:pPr>
      <w:r w:rsidRPr="00EC68BD">
        <w:rPr>
          <w:lang w:val="de-DE"/>
        </w:rPr>
        <w:t>10</w:t>
      </w:r>
      <w:r w:rsidRPr="00EC68BD">
        <w:rPr>
          <w:lang w:val="de-DE"/>
        </w:rPr>
        <w:tab/>
        <w:t xml:space="preserve">Stöber, J. Besorgnis: ein vergleich dreier inventare zur erfassung allgemeiner sorgen. </w:t>
      </w:r>
      <w:r w:rsidRPr="00EC68BD">
        <w:rPr>
          <w:i/>
          <w:lang w:val="de-DE"/>
        </w:rPr>
        <w:t>Zeitschrift für differentielle und diagnostische Psychologie</w:t>
      </w:r>
      <w:r w:rsidRPr="00EC68BD">
        <w:rPr>
          <w:lang w:val="de-DE"/>
        </w:rPr>
        <w:t xml:space="preserve"> </w:t>
      </w:r>
      <w:r w:rsidRPr="00EC68BD">
        <w:rPr>
          <w:b/>
          <w:lang w:val="de-DE"/>
        </w:rPr>
        <w:t>16</w:t>
      </w:r>
      <w:r w:rsidRPr="00EC68BD">
        <w:rPr>
          <w:lang w:val="de-DE"/>
        </w:rPr>
        <w:t>, 50-63 (1995).</w:t>
      </w:r>
    </w:p>
    <w:p w14:paraId="46B81D42" w14:textId="77777777" w:rsidR="008E25EB" w:rsidRPr="008E25EB" w:rsidRDefault="008E25EB" w:rsidP="008E25EB">
      <w:pPr>
        <w:pStyle w:val="EndNoteBibliography"/>
        <w:spacing w:after="0"/>
        <w:ind w:left="720" w:hanging="720"/>
      </w:pPr>
      <w:r w:rsidRPr="00EC68BD">
        <w:rPr>
          <w:lang w:val="de-DE"/>
        </w:rPr>
        <w:t>11</w:t>
      </w:r>
      <w:r w:rsidRPr="00EC68BD">
        <w:rPr>
          <w:lang w:val="de-DE"/>
        </w:rPr>
        <w:tab/>
        <w:t xml:space="preserve">Ersche, K. D., Lim, T.-V., Ward, L. H., Robbins, T. W. &amp; Stochl, J. Creature of Habit: A self-report measure of habitual routines and automatic tendencies in everyday life. </w:t>
      </w:r>
      <w:r w:rsidRPr="008E25EB">
        <w:rPr>
          <w:i/>
        </w:rPr>
        <w:t>Personality and Individual Differences</w:t>
      </w:r>
      <w:r w:rsidRPr="008E25EB">
        <w:t xml:space="preserve"> </w:t>
      </w:r>
      <w:r w:rsidRPr="008E25EB">
        <w:rPr>
          <w:b/>
        </w:rPr>
        <w:t>116</w:t>
      </w:r>
      <w:r w:rsidRPr="008E25EB">
        <w:t>, 73-85, doi:10.1016/j.paid.2017.04.024 (2017).</w:t>
      </w:r>
    </w:p>
    <w:p w14:paraId="70FCFE6D" w14:textId="77777777" w:rsidR="008E25EB" w:rsidRPr="00EC68BD" w:rsidRDefault="008E25EB" w:rsidP="008E25EB">
      <w:pPr>
        <w:pStyle w:val="EndNoteBibliography"/>
        <w:spacing w:after="0"/>
        <w:ind w:left="720" w:hanging="720"/>
        <w:rPr>
          <w:lang w:val="de-DE"/>
        </w:rPr>
      </w:pPr>
      <w:r w:rsidRPr="008E25EB">
        <w:t>12</w:t>
      </w:r>
      <w:r w:rsidRPr="008E25EB">
        <w:tab/>
        <w:t xml:space="preserve">Overmeyer, R., Fürtjes, S., Ersche, K. D., Ehrlich, S. &amp; Endrass, T. Self-regulation is negatively associated with habit tendencies: A validation of the German Creature of Habit Scale. </w:t>
      </w:r>
      <w:r w:rsidRPr="00EC68BD">
        <w:rPr>
          <w:i/>
          <w:lang w:val="de-DE"/>
        </w:rPr>
        <w:t>Personality and Individual Differences</w:t>
      </w:r>
      <w:r w:rsidRPr="00EC68BD">
        <w:rPr>
          <w:lang w:val="de-DE"/>
        </w:rPr>
        <w:t xml:space="preserve"> </w:t>
      </w:r>
      <w:r w:rsidRPr="00EC68BD">
        <w:rPr>
          <w:b/>
          <w:lang w:val="de-DE"/>
        </w:rPr>
        <w:t>163</w:t>
      </w:r>
      <w:r w:rsidRPr="00EC68BD">
        <w:rPr>
          <w:lang w:val="de-DE"/>
        </w:rPr>
        <w:t>, 110029, doi:10.1016/j.paid.2020.110029 (2020).</w:t>
      </w:r>
    </w:p>
    <w:p w14:paraId="4DFAE8E8" w14:textId="77777777" w:rsidR="008E25EB" w:rsidRPr="008E25EB" w:rsidRDefault="008E25EB" w:rsidP="008E25EB">
      <w:pPr>
        <w:pStyle w:val="EndNoteBibliography"/>
        <w:spacing w:after="0"/>
        <w:ind w:left="720" w:hanging="720"/>
      </w:pPr>
      <w:r w:rsidRPr="00EC68BD">
        <w:rPr>
          <w:lang w:val="de-DE"/>
        </w:rPr>
        <w:t>13</w:t>
      </w:r>
      <w:r w:rsidRPr="00EC68BD">
        <w:rPr>
          <w:lang w:val="de-DE"/>
        </w:rPr>
        <w:tab/>
        <w:t xml:space="preserve">Strobel, A., Beauducel, A., Debener, S. &amp; Brocke, B. Eine deutschsprachige version des BIS/BAS-Fragebogens von carver und white. </w:t>
      </w:r>
      <w:r w:rsidRPr="008E25EB">
        <w:rPr>
          <w:i/>
        </w:rPr>
        <w:t>Zeitschrift für Differentielle und diagnostische Psychologie</w:t>
      </w:r>
      <w:r w:rsidRPr="008E25EB">
        <w:t>, doi:10.1024/0170-1789.22.3.216 (2001).</w:t>
      </w:r>
    </w:p>
    <w:p w14:paraId="63F26D48" w14:textId="77777777" w:rsidR="008E25EB" w:rsidRPr="008E25EB" w:rsidRDefault="008E25EB" w:rsidP="008E25EB">
      <w:pPr>
        <w:pStyle w:val="EndNoteBibliography"/>
        <w:spacing w:after="0"/>
        <w:ind w:left="720" w:hanging="720"/>
      </w:pPr>
      <w:r w:rsidRPr="008E25EB">
        <w:t>14</w:t>
      </w:r>
      <w:r w:rsidRPr="008E25EB">
        <w:tab/>
        <w:t xml:space="preserve">Carver, C. S. &amp; White, T. L. Behavioral inhibition, behavioral activation, and affective responses to impending reward and punishment: the BIS/BAS scales. </w:t>
      </w:r>
      <w:r w:rsidRPr="008E25EB">
        <w:rPr>
          <w:i/>
        </w:rPr>
        <w:t>Journal of personality and social psychology</w:t>
      </w:r>
      <w:r w:rsidRPr="008E25EB">
        <w:t xml:space="preserve"> </w:t>
      </w:r>
      <w:r w:rsidRPr="008E25EB">
        <w:rPr>
          <w:b/>
        </w:rPr>
        <w:t>67</w:t>
      </w:r>
      <w:r w:rsidRPr="008E25EB">
        <w:t>, 319, doi:10.1037/0022-3514.67.2.319 (1994).</w:t>
      </w:r>
    </w:p>
    <w:p w14:paraId="411B7723" w14:textId="77777777" w:rsidR="008E25EB" w:rsidRPr="008E25EB" w:rsidRDefault="008E25EB" w:rsidP="008E25EB">
      <w:pPr>
        <w:pStyle w:val="EndNoteBibliography"/>
        <w:spacing w:after="0"/>
        <w:ind w:left="720" w:hanging="720"/>
      </w:pPr>
      <w:r w:rsidRPr="008E25EB">
        <w:t>15</w:t>
      </w:r>
      <w:r w:rsidRPr="008E25EB">
        <w:tab/>
        <w:t>Overmeyer, R.</w:t>
      </w:r>
      <w:r w:rsidRPr="008E25EB">
        <w:rPr>
          <w:i/>
        </w:rPr>
        <w:t xml:space="preserve"> et al.</w:t>
      </w:r>
      <w:r w:rsidRPr="008E25EB">
        <w:t xml:space="preserve"> The error-related negativity predicts self-control failures in daily life. </w:t>
      </w:r>
      <w:r w:rsidRPr="008E25EB">
        <w:rPr>
          <w:i/>
        </w:rPr>
        <w:t>Frontiers in Human Neuroscience</w:t>
      </w:r>
      <w:r w:rsidRPr="008E25EB">
        <w:t xml:space="preserve"> </w:t>
      </w:r>
      <w:r w:rsidRPr="008E25EB">
        <w:rPr>
          <w:b/>
        </w:rPr>
        <w:t>14</w:t>
      </w:r>
      <w:r w:rsidRPr="008E25EB">
        <w:t>, 614979, doi:10.3389/fnhum.2020.614979 (2021).</w:t>
      </w:r>
    </w:p>
    <w:p w14:paraId="0DA5A16B" w14:textId="77777777" w:rsidR="008E25EB" w:rsidRPr="008E25EB" w:rsidRDefault="008E25EB" w:rsidP="008E25EB">
      <w:pPr>
        <w:pStyle w:val="EndNoteBibliography"/>
        <w:ind w:left="720" w:hanging="720"/>
      </w:pPr>
      <w:r w:rsidRPr="008E25EB">
        <w:t>16</w:t>
      </w:r>
      <w:r w:rsidRPr="008E25EB">
        <w:tab/>
        <w:t>Krönke, K.-M.</w:t>
      </w:r>
      <w:r w:rsidRPr="008E25EB">
        <w:rPr>
          <w:i/>
        </w:rPr>
        <w:t xml:space="preserve"> et al.</w:t>
      </w:r>
      <w:r w:rsidRPr="008E25EB">
        <w:t xml:space="preserve"> Monitor yourself! Deficient error-related brain activity predicts real-life self-control failures. </w:t>
      </w:r>
      <w:r w:rsidRPr="008E25EB">
        <w:rPr>
          <w:i/>
        </w:rPr>
        <w:t>Cognitive, Affective, &amp; Behavioral Neuroscience</w:t>
      </w:r>
      <w:r w:rsidRPr="008E25EB">
        <w:t xml:space="preserve"> </w:t>
      </w:r>
      <w:r w:rsidRPr="008E25EB">
        <w:rPr>
          <w:b/>
        </w:rPr>
        <w:t>18</w:t>
      </w:r>
      <w:r w:rsidRPr="008E25EB">
        <w:t>, 622-637, doi:10.3758/s13415-018-0593-5 (2018).</w:t>
      </w:r>
    </w:p>
    <w:p w14:paraId="3C23A377" w14:textId="4FB5D47D" w:rsidR="00F15350" w:rsidRPr="00C52963" w:rsidRDefault="003C1870">
      <w:pPr>
        <w:rPr>
          <w:lang w:val="en-US"/>
        </w:rPr>
      </w:pPr>
      <w:r>
        <w:rPr>
          <w:lang w:val="en-US"/>
        </w:rPr>
        <w:fldChar w:fldCharType="end"/>
      </w:r>
    </w:p>
    <w:sectPr w:rsidR="00F15350" w:rsidRPr="00C5296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vtae0pgtp9wced551vasd8d9f5frtpw9wd&quot;&gt;DISSERTATION-Converted&lt;record-ids&gt;&lt;item&gt;90&lt;/item&gt;&lt;item&gt;173&lt;/item&gt;&lt;item&gt;174&lt;/item&gt;&lt;item&gt;176&lt;/item&gt;&lt;item&gt;308&lt;/item&gt;&lt;item&gt;316&lt;/item&gt;&lt;item&gt;334&lt;/item&gt;&lt;item&gt;340&lt;/item&gt;&lt;item&gt;349&lt;/item&gt;&lt;item&gt;485&lt;/item&gt;&lt;item&gt;487&lt;/item&gt;&lt;item&gt;654&lt;/item&gt;&lt;item&gt;694&lt;/item&gt;&lt;item&gt;707&lt;/item&gt;&lt;item&gt;709&lt;/item&gt;&lt;item&gt;717&lt;/item&gt;&lt;/record-ids&gt;&lt;/item&gt;&lt;/Libraries&gt;"/>
  </w:docVars>
  <w:rsids>
    <w:rsidRoot w:val="000C41C9"/>
    <w:rsid w:val="00003EF0"/>
    <w:rsid w:val="00004767"/>
    <w:rsid w:val="0001046B"/>
    <w:rsid w:val="00021B2A"/>
    <w:rsid w:val="00022466"/>
    <w:rsid w:val="0002367A"/>
    <w:rsid w:val="00042C5B"/>
    <w:rsid w:val="00045783"/>
    <w:rsid w:val="00046341"/>
    <w:rsid w:val="000645CD"/>
    <w:rsid w:val="0007672D"/>
    <w:rsid w:val="00076EDC"/>
    <w:rsid w:val="00082E27"/>
    <w:rsid w:val="00084502"/>
    <w:rsid w:val="00085FD1"/>
    <w:rsid w:val="00092126"/>
    <w:rsid w:val="00094467"/>
    <w:rsid w:val="000C2A2E"/>
    <w:rsid w:val="000C3381"/>
    <w:rsid w:val="000C41C9"/>
    <w:rsid w:val="000C5001"/>
    <w:rsid w:val="000C7EBE"/>
    <w:rsid w:val="000E767B"/>
    <w:rsid w:val="000F013C"/>
    <w:rsid w:val="000F1AC9"/>
    <w:rsid w:val="00103FF9"/>
    <w:rsid w:val="0010439E"/>
    <w:rsid w:val="00104E45"/>
    <w:rsid w:val="00113651"/>
    <w:rsid w:val="001178F9"/>
    <w:rsid w:val="00132A51"/>
    <w:rsid w:val="001447BA"/>
    <w:rsid w:val="00151802"/>
    <w:rsid w:val="001532B6"/>
    <w:rsid w:val="00153378"/>
    <w:rsid w:val="00156335"/>
    <w:rsid w:val="00156CE7"/>
    <w:rsid w:val="00173842"/>
    <w:rsid w:val="00176800"/>
    <w:rsid w:val="00190EFF"/>
    <w:rsid w:val="001A23E2"/>
    <w:rsid w:val="001D6ECF"/>
    <w:rsid w:val="001E04C8"/>
    <w:rsid w:val="001F1C77"/>
    <w:rsid w:val="00201ABB"/>
    <w:rsid w:val="00213E01"/>
    <w:rsid w:val="00214CF4"/>
    <w:rsid w:val="0022278E"/>
    <w:rsid w:val="00224EE3"/>
    <w:rsid w:val="0024344A"/>
    <w:rsid w:val="00253758"/>
    <w:rsid w:val="00255802"/>
    <w:rsid w:val="00280AA5"/>
    <w:rsid w:val="0028153B"/>
    <w:rsid w:val="0028190D"/>
    <w:rsid w:val="00283DAD"/>
    <w:rsid w:val="0029014F"/>
    <w:rsid w:val="00293CDD"/>
    <w:rsid w:val="002A603C"/>
    <w:rsid w:val="002B61D2"/>
    <w:rsid w:val="002D0630"/>
    <w:rsid w:val="002D099E"/>
    <w:rsid w:val="002E1BA0"/>
    <w:rsid w:val="002E6957"/>
    <w:rsid w:val="002E748F"/>
    <w:rsid w:val="002E7BC8"/>
    <w:rsid w:val="002F387E"/>
    <w:rsid w:val="003013C7"/>
    <w:rsid w:val="0030155E"/>
    <w:rsid w:val="003066BD"/>
    <w:rsid w:val="003127BD"/>
    <w:rsid w:val="0031670A"/>
    <w:rsid w:val="00316A49"/>
    <w:rsid w:val="00323BDF"/>
    <w:rsid w:val="00325557"/>
    <w:rsid w:val="00332899"/>
    <w:rsid w:val="00340014"/>
    <w:rsid w:val="003408CA"/>
    <w:rsid w:val="003706A6"/>
    <w:rsid w:val="00381533"/>
    <w:rsid w:val="003A03A2"/>
    <w:rsid w:val="003A1F7B"/>
    <w:rsid w:val="003B3D6B"/>
    <w:rsid w:val="003B691C"/>
    <w:rsid w:val="003C067D"/>
    <w:rsid w:val="003C1870"/>
    <w:rsid w:val="003C468A"/>
    <w:rsid w:val="003C55FE"/>
    <w:rsid w:val="003E4CF4"/>
    <w:rsid w:val="003E6600"/>
    <w:rsid w:val="003F7AC7"/>
    <w:rsid w:val="00404435"/>
    <w:rsid w:val="00413050"/>
    <w:rsid w:val="004334EF"/>
    <w:rsid w:val="004707ED"/>
    <w:rsid w:val="00472AFA"/>
    <w:rsid w:val="00473A0B"/>
    <w:rsid w:val="00485FF9"/>
    <w:rsid w:val="00487D8A"/>
    <w:rsid w:val="0049727B"/>
    <w:rsid w:val="004A59DB"/>
    <w:rsid w:val="004B6688"/>
    <w:rsid w:val="004B7C18"/>
    <w:rsid w:val="004C6A2A"/>
    <w:rsid w:val="004D36AB"/>
    <w:rsid w:val="004E65FB"/>
    <w:rsid w:val="00500271"/>
    <w:rsid w:val="00501EF2"/>
    <w:rsid w:val="0053253C"/>
    <w:rsid w:val="00534351"/>
    <w:rsid w:val="0054223C"/>
    <w:rsid w:val="00555C34"/>
    <w:rsid w:val="00557E1F"/>
    <w:rsid w:val="00565839"/>
    <w:rsid w:val="00596DE0"/>
    <w:rsid w:val="005A4D0E"/>
    <w:rsid w:val="005B6859"/>
    <w:rsid w:val="005C5D4B"/>
    <w:rsid w:val="005C7D00"/>
    <w:rsid w:val="005E04F1"/>
    <w:rsid w:val="005E105E"/>
    <w:rsid w:val="005E1D9D"/>
    <w:rsid w:val="005F4640"/>
    <w:rsid w:val="005F623F"/>
    <w:rsid w:val="005F6F5D"/>
    <w:rsid w:val="00611747"/>
    <w:rsid w:val="00617C8F"/>
    <w:rsid w:val="00625615"/>
    <w:rsid w:val="00625A73"/>
    <w:rsid w:val="00627299"/>
    <w:rsid w:val="006307B7"/>
    <w:rsid w:val="00632E5C"/>
    <w:rsid w:val="0063662E"/>
    <w:rsid w:val="006510CF"/>
    <w:rsid w:val="006510E5"/>
    <w:rsid w:val="00670266"/>
    <w:rsid w:val="00674A67"/>
    <w:rsid w:val="00674C2D"/>
    <w:rsid w:val="006841D0"/>
    <w:rsid w:val="00685FB8"/>
    <w:rsid w:val="006871E4"/>
    <w:rsid w:val="0069090C"/>
    <w:rsid w:val="00696197"/>
    <w:rsid w:val="006A1F4F"/>
    <w:rsid w:val="006A1FF9"/>
    <w:rsid w:val="006A7A3C"/>
    <w:rsid w:val="006B3908"/>
    <w:rsid w:val="006C0588"/>
    <w:rsid w:val="006D2155"/>
    <w:rsid w:val="006E080A"/>
    <w:rsid w:val="006E25D7"/>
    <w:rsid w:val="006F1068"/>
    <w:rsid w:val="00717BE5"/>
    <w:rsid w:val="0072557C"/>
    <w:rsid w:val="00731364"/>
    <w:rsid w:val="00744262"/>
    <w:rsid w:val="00745465"/>
    <w:rsid w:val="00773135"/>
    <w:rsid w:val="007A2685"/>
    <w:rsid w:val="007C2C85"/>
    <w:rsid w:val="007D29D7"/>
    <w:rsid w:val="007D4872"/>
    <w:rsid w:val="007D79E9"/>
    <w:rsid w:val="007E5156"/>
    <w:rsid w:val="007E6319"/>
    <w:rsid w:val="007F5726"/>
    <w:rsid w:val="007F5758"/>
    <w:rsid w:val="007F6454"/>
    <w:rsid w:val="008031F4"/>
    <w:rsid w:val="0080422C"/>
    <w:rsid w:val="00804E36"/>
    <w:rsid w:val="008069A0"/>
    <w:rsid w:val="008217FE"/>
    <w:rsid w:val="008364F7"/>
    <w:rsid w:val="00842C7C"/>
    <w:rsid w:val="00843B74"/>
    <w:rsid w:val="008455C0"/>
    <w:rsid w:val="0085017F"/>
    <w:rsid w:val="00852850"/>
    <w:rsid w:val="0085500B"/>
    <w:rsid w:val="0085738F"/>
    <w:rsid w:val="008625B7"/>
    <w:rsid w:val="00863729"/>
    <w:rsid w:val="008641C5"/>
    <w:rsid w:val="00875647"/>
    <w:rsid w:val="00876DD3"/>
    <w:rsid w:val="008779F5"/>
    <w:rsid w:val="008A78F4"/>
    <w:rsid w:val="008D0DEF"/>
    <w:rsid w:val="008D3607"/>
    <w:rsid w:val="008E25EB"/>
    <w:rsid w:val="008E54E6"/>
    <w:rsid w:val="008E788E"/>
    <w:rsid w:val="008E7AED"/>
    <w:rsid w:val="008F12E3"/>
    <w:rsid w:val="008F1E66"/>
    <w:rsid w:val="00904F68"/>
    <w:rsid w:val="009151E0"/>
    <w:rsid w:val="00925FDF"/>
    <w:rsid w:val="00930964"/>
    <w:rsid w:val="00930A35"/>
    <w:rsid w:val="0093396B"/>
    <w:rsid w:val="00936B41"/>
    <w:rsid w:val="00951F7D"/>
    <w:rsid w:val="00952B0E"/>
    <w:rsid w:val="009540C2"/>
    <w:rsid w:val="009547A2"/>
    <w:rsid w:val="00960769"/>
    <w:rsid w:val="00971DBD"/>
    <w:rsid w:val="00983B8F"/>
    <w:rsid w:val="009905DF"/>
    <w:rsid w:val="00994194"/>
    <w:rsid w:val="009A1D1D"/>
    <w:rsid w:val="009B25B4"/>
    <w:rsid w:val="009D7F39"/>
    <w:rsid w:val="009E4EB5"/>
    <w:rsid w:val="009E7DE5"/>
    <w:rsid w:val="009F256D"/>
    <w:rsid w:val="009F3431"/>
    <w:rsid w:val="009F4063"/>
    <w:rsid w:val="00A05EA6"/>
    <w:rsid w:val="00A30B26"/>
    <w:rsid w:val="00A40386"/>
    <w:rsid w:val="00A43624"/>
    <w:rsid w:val="00A43CF4"/>
    <w:rsid w:val="00A61674"/>
    <w:rsid w:val="00A67AB8"/>
    <w:rsid w:val="00A71C17"/>
    <w:rsid w:val="00A71C51"/>
    <w:rsid w:val="00A74E06"/>
    <w:rsid w:val="00A87734"/>
    <w:rsid w:val="00A87C19"/>
    <w:rsid w:val="00A9254E"/>
    <w:rsid w:val="00AA2E67"/>
    <w:rsid w:val="00AB161C"/>
    <w:rsid w:val="00AB60D6"/>
    <w:rsid w:val="00AC0581"/>
    <w:rsid w:val="00AC3FA7"/>
    <w:rsid w:val="00AC662B"/>
    <w:rsid w:val="00AC7066"/>
    <w:rsid w:val="00AD275D"/>
    <w:rsid w:val="00AD6989"/>
    <w:rsid w:val="00AE3315"/>
    <w:rsid w:val="00AF303A"/>
    <w:rsid w:val="00AF3BA3"/>
    <w:rsid w:val="00B06076"/>
    <w:rsid w:val="00B1038C"/>
    <w:rsid w:val="00B10D19"/>
    <w:rsid w:val="00B205FD"/>
    <w:rsid w:val="00B42882"/>
    <w:rsid w:val="00B466CF"/>
    <w:rsid w:val="00B5260A"/>
    <w:rsid w:val="00B54A6D"/>
    <w:rsid w:val="00B63868"/>
    <w:rsid w:val="00B7552B"/>
    <w:rsid w:val="00B7787E"/>
    <w:rsid w:val="00B8689B"/>
    <w:rsid w:val="00B90295"/>
    <w:rsid w:val="00BA6753"/>
    <w:rsid w:val="00BB46F9"/>
    <w:rsid w:val="00BC0AFF"/>
    <w:rsid w:val="00BD1E9F"/>
    <w:rsid w:val="00BE31A0"/>
    <w:rsid w:val="00C021CA"/>
    <w:rsid w:val="00C024AF"/>
    <w:rsid w:val="00C2103E"/>
    <w:rsid w:val="00C21306"/>
    <w:rsid w:val="00C4156A"/>
    <w:rsid w:val="00C52963"/>
    <w:rsid w:val="00C701F1"/>
    <w:rsid w:val="00C732E8"/>
    <w:rsid w:val="00C770AF"/>
    <w:rsid w:val="00C900D8"/>
    <w:rsid w:val="00C95FD6"/>
    <w:rsid w:val="00CB36BA"/>
    <w:rsid w:val="00CB38FF"/>
    <w:rsid w:val="00CC4165"/>
    <w:rsid w:val="00CC622E"/>
    <w:rsid w:val="00CD638F"/>
    <w:rsid w:val="00CE6F9F"/>
    <w:rsid w:val="00CF4894"/>
    <w:rsid w:val="00CF53B8"/>
    <w:rsid w:val="00D240FD"/>
    <w:rsid w:val="00D50AFA"/>
    <w:rsid w:val="00D50BD9"/>
    <w:rsid w:val="00D5334B"/>
    <w:rsid w:val="00D60C37"/>
    <w:rsid w:val="00D61D7D"/>
    <w:rsid w:val="00D755BB"/>
    <w:rsid w:val="00D77CEB"/>
    <w:rsid w:val="00D800EC"/>
    <w:rsid w:val="00D86A3B"/>
    <w:rsid w:val="00D8717B"/>
    <w:rsid w:val="00D97B90"/>
    <w:rsid w:val="00DB17E5"/>
    <w:rsid w:val="00DB2C11"/>
    <w:rsid w:val="00DB483F"/>
    <w:rsid w:val="00DC0BC1"/>
    <w:rsid w:val="00DE1DA1"/>
    <w:rsid w:val="00E0146C"/>
    <w:rsid w:val="00E11DB6"/>
    <w:rsid w:val="00E14AE4"/>
    <w:rsid w:val="00E2237C"/>
    <w:rsid w:val="00E23208"/>
    <w:rsid w:val="00E3304C"/>
    <w:rsid w:val="00E35568"/>
    <w:rsid w:val="00E421A6"/>
    <w:rsid w:val="00E5220B"/>
    <w:rsid w:val="00E80176"/>
    <w:rsid w:val="00EA65DD"/>
    <w:rsid w:val="00EB6A49"/>
    <w:rsid w:val="00EC4C85"/>
    <w:rsid w:val="00EC5EB8"/>
    <w:rsid w:val="00EC68BD"/>
    <w:rsid w:val="00EF2F94"/>
    <w:rsid w:val="00F01878"/>
    <w:rsid w:val="00F13BCA"/>
    <w:rsid w:val="00F15350"/>
    <w:rsid w:val="00F42C42"/>
    <w:rsid w:val="00F51BCF"/>
    <w:rsid w:val="00F54432"/>
    <w:rsid w:val="00F61ADC"/>
    <w:rsid w:val="00F64C96"/>
    <w:rsid w:val="00F673DB"/>
    <w:rsid w:val="00F72753"/>
    <w:rsid w:val="00F75055"/>
    <w:rsid w:val="00F9207C"/>
    <w:rsid w:val="00F97EA8"/>
    <w:rsid w:val="00FA7B63"/>
    <w:rsid w:val="00FC01A5"/>
    <w:rsid w:val="00FD147D"/>
    <w:rsid w:val="00FD6CC1"/>
    <w:rsid w:val="00FE5FA6"/>
    <w:rsid w:val="00FF32F9"/>
    <w:rsid w:val="00FF73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13CE7"/>
  <w15:chartTrackingRefBased/>
  <w15:docId w15:val="{761771C0-4440-480A-8305-DCFF636D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5726"/>
  </w:style>
  <w:style w:type="paragraph" w:styleId="berschrift1">
    <w:name w:val="heading 1"/>
    <w:basedOn w:val="Standard"/>
    <w:next w:val="Standard"/>
    <w:link w:val="berschrift1Zchn"/>
    <w:uiPriority w:val="9"/>
    <w:qFormat/>
    <w:rsid w:val="00842C7C"/>
    <w:pPr>
      <w:keepNext/>
      <w:keepLines/>
      <w:spacing w:before="120" w:after="120"/>
      <w:outlineLvl w:val="0"/>
    </w:pPr>
    <w:rPr>
      <w:rFonts w:eastAsiaTheme="majorEastAsia" w:cstheme="majorBidi"/>
      <w:b/>
      <w:sz w:val="24"/>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843B74"/>
    <w:rPr>
      <w:sz w:val="16"/>
      <w:szCs w:val="16"/>
    </w:rPr>
  </w:style>
  <w:style w:type="paragraph" w:styleId="Kommentartext">
    <w:name w:val="annotation text"/>
    <w:basedOn w:val="Standard"/>
    <w:link w:val="KommentartextZchn"/>
    <w:uiPriority w:val="99"/>
    <w:semiHidden/>
    <w:unhideWhenUsed/>
    <w:rsid w:val="00843B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43B74"/>
    <w:rPr>
      <w:sz w:val="20"/>
      <w:szCs w:val="20"/>
    </w:rPr>
  </w:style>
  <w:style w:type="paragraph" w:styleId="Sprechblasentext">
    <w:name w:val="Balloon Text"/>
    <w:basedOn w:val="Standard"/>
    <w:link w:val="SprechblasentextZchn"/>
    <w:uiPriority w:val="99"/>
    <w:semiHidden/>
    <w:unhideWhenUsed/>
    <w:rsid w:val="00843B7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3B74"/>
    <w:rPr>
      <w:rFonts w:ascii="Segoe UI" w:hAnsi="Segoe UI" w:cs="Segoe UI"/>
      <w:sz w:val="18"/>
      <w:szCs w:val="18"/>
    </w:rPr>
  </w:style>
  <w:style w:type="table" w:styleId="Tabellenraster">
    <w:name w:val="Table Grid"/>
    <w:basedOn w:val="NormaleTabelle"/>
    <w:uiPriority w:val="39"/>
    <w:rsid w:val="0086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unhideWhenUsed/>
    <w:rsid w:val="004A5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A59DB"/>
    <w:rPr>
      <w:rFonts w:ascii="Courier New" w:eastAsia="Times New Roman" w:hAnsi="Courier New" w:cs="Courier New"/>
      <w:sz w:val="20"/>
      <w:szCs w:val="20"/>
      <w:lang w:eastAsia="de-DE"/>
    </w:rPr>
  </w:style>
  <w:style w:type="character" w:customStyle="1" w:styleId="gntyacmbo3b">
    <w:name w:val="gntyacmbo3b"/>
    <w:basedOn w:val="Absatz-Standardschriftart"/>
    <w:rsid w:val="004A59DB"/>
  </w:style>
  <w:style w:type="character" w:customStyle="1" w:styleId="font-size-18">
    <w:name w:val="font-size-18"/>
    <w:basedOn w:val="Absatz-Standardschriftart"/>
    <w:rsid w:val="0007672D"/>
  </w:style>
  <w:style w:type="character" w:styleId="Fett">
    <w:name w:val="Strong"/>
    <w:basedOn w:val="Absatz-Standardschriftart"/>
    <w:uiPriority w:val="22"/>
    <w:qFormat/>
    <w:rsid w:val="00773135"/>
    <w:rPr>
      <w:b/>
      <w:bCs/>
    </w:rPr>
  </w:style>
  <w:style w:type="paragraph" w:styleId="berarbeitung">
    <w:name w:val="Revision"/>
    <w:hidden/>
    <w:uiPriority w:val="99"/>
    <w:semiHidden/>
    <w:rsid w:val="00A05EA6"/>
    <w:pPr>
      <w:spacing w:after="0" w:line="240" w:lineRule="auto"/>
    </w:pPr>
  </w:style>
  <w:style w:type="paragraph" w:styleId="Kommentarthema">
    <w:name w:val="annotation subject"/>
    <w:basedOn w:val="Kommentartext"/>
    <w:next w:val="Kommentartext"/>
    <w:link w:val="KommentarthemaZchn"/>
    <w:uiPriority w:val="99"/>
    <w:semiHidden/>
    <w:unhideWhenUsed/>
    <w:rsid w:val="00A05EA6"/>
    <w:rPr>
      <w:b/>
      <w:bCs/>
    </w:rPr>
  </w:style>
  <w:style w:type="character" w:customStyle="1" w:styleId="KommentarthemaZchn">
    <w:name w:val="Kommentarthema Zchn"/>
    <w:basedOn w:val="KommentartextZchn"/>
    <w:link w:val="Kommentarthema"/>
    <w:uiPriority w:val="99"/>
    <w:semiHidden/>
    <w:rsid w:val="00A05EA6"/>
    <w:rPr>
      <w:b/>
      <w:bCs/>
      <w:sz w:val="20"/>
      <w:szCs w:val="20"/>
    </w:rPr>
  </w:style>
  <w:style w:type="paragraph" w:customStyle="1" w:styleId="EndNoteBibliographyTitle">
    <w:name w:val="EndNote Bibliography Title"/>
    <w:basedOn w:val="Standard"/>
    <w:link w:val="EndNoteBibliographyTitleZchn"/>
    <w:rsid w:val="003C1870"/>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3C1870"/>
    <w:rPr>
      <w:rFonts w:ascii="Calibri" w:hAnsi="Calibri" w:cs="Calibri"/>
      <w:noProof/>
      <w:lang w:val="en-US"/>
    </w:rPr>
  </w:style>
  <w:style w:type="paragraph" w:customStyle="1" w:styleId="EndNoteBibliography">
    <w:name w:val="EndNote Bibliography"/>
    <w:basedOn w:val="Standard"/>
    <w:link w:val="EndNoteBibliographyZchn"/>
    <w:rsid w:val="003C1870"/>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3C1870"/>
    <w:rPr>
      <w:rFonts w:ascii="Calibri" w:hAnsi="Calibri" w:cs="Calibri"/>
      <w:noProof/>
      <w:lang w:val="en-US"/>
    </w:rPr>
  </w:style>
  <w:style w:type="character" w:customStyle="1" w:styleId="berschrift1Zchn">
    <w:name w:val="Überschrift 1 Zchn"/>
    <w:basedOn w:val="Absatz-Standardschriftart"/>
    <w:link w:val="berschrift1"/>
    <w:uiPriority w:val="9"/>
    <w:rsid w:val="00842C7C"/>
    <w:rPr>
      <w:rFonts w:eastAsiaTheme="majorEastAsia" w:cstheme="majorBidi"/>
      <w:b/>
      <w:sz w:val="24"/>
      <w:szCs w:val="32"/>
    </w:rPr>
  </w:style>
  <w:style w:type="paragraph" w:styleId="Inhaltsverzeichnisberschrift">
    <w:name w:val="TOC Heading"/>
    <w:basedOn w:val="berschrift1"/>
    <w:next w:val="Standard"/>
    <w:uiPriority w:val="39"/>
    <w:unhideWhenUsed/>
    <w:qFormat/>
    <w:rsid w:val="00280AA5"/>
    <w:pPr>
      <w:spacing w:before="240" w:after="0"/>
      <w:outlineLvl w:val="9"/>
    </w:pPr>
    <w:rPr>
      <w:rFonts w:asciiTheme="majorHAnsi" w:hAnsiTheme="majorHAnsi"/>
      <w:b w:val="0"/>
      <w:color w:val="2E74B5" w:themeColor="accent1" w:themeShade="BF"/>
      <w:sz w:val="32"/>
      <w:lang w:val="en-US"/>
    </w:rPr>
  </w:style>
  <w:style w:type="paragraph" w:styleId="Verzeichnis1">
    <w:name w:val="toc 1"/>
    <w:basedOn w:val="Standard"/>
    <w:next w:val="Standard"/>
    <w:autoRedefine/>
    <w:uiPriority w:val="39"/>
    <w:unhideWhenUsed/>
    <w:rsid w:val="00280AA5"/>
    <w:pPr>
      <w:spacing w:after="100"/>
    </w:pPr>
  </w:style>
  <w:style w:type="character" w:styleId="Hyperlink">
    <w:name w:val="Hyperlink"/>
    <w:basedOn w:val="Absatz-Standardschriftart"/>
    <w:uiPriority w:val="99"/>
    <w:unhideWhenUsed/>
    <w:rsid w:val="00280AA5"/>
    <w:rPr>
      <w:color w:val="0563C1" w:themeColor="hyperlink"/>
      <w:u w:val="single"/>
    </w:rPr>
  </w:style>
  <w:style w:type="character" w:styleId="NichtaufgelsteErwhnung">
    <w:name w:val="Unresolved Mention"/>
    <w:basedOn w:val="Absatz-Standardschriftart"/>
    <w:uiPriority w:val="99"/>
    <w:semiHidden/>
    <w:unhideWhenUsed/>
    <w:rsid w:val="00806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8901">
      <w:bodyDiv w:val="1"/>
      <w:marLeft w:val="0"/>
      <w:marRight w:val="0"/>
      <w:marTop w:val="0"/>
      <w:marBottom w:val="0"/>
      <w:divBdr>
        <w:top w:val="none" w:sz="0" w:space="0" w:color="auto"/>
        <w:left w:val="none" w:sz="0" w:space="0" w:color="auto"/>
        <w:bottom w:val="none" w:sz="0" w:space="0" w:color="auto"/>
        <w:right w:val="none" w:sz="0" w:space="0" w:color="auto"/>
      </w:divBdr>
    </w:div>
    <w:div w:id="104230152">
      <w:bodyDiv w:val="1"/>
      <w:marLeft w:val="0"/>
      <w:marRight w:val="0"/>
      <w:marTop w:val="0"/>
      <w:marBottom w:val="0"/>
      <w:divBdr>
        <w:top w:val="none" w:sz="0" w:space="0" w:color="auto"/>
        <w:left w:val="none" w:sz="0" w:space="0" w:color="auto"/>
        <w:bottom w:val="none" w:sz="0" w:space="0" w:color="auto"/>
        <w:right w:val="none" w:sz="0" w:space="0" w:color="auto"/>
      </w:divBdr>
    </w:div>
    <w:div w:id="1220283717">
      <w:bodyDiv w:val="1"/>
      <w:marLeft w:val="0"/>
      <w:marRight w:val="0"/>
      <w:marTop w:val="0"/>
      <w:marBottom w:val="0"/>
      <w:divBdr>
        <w:top w:val="none" w:sz="0" w:space="0" w:color="auto"/>
        <w:left w:val="none" w:sz="0" w:space="0" w:color="auto"/>
        <w:bottom w:val="none" w:sz="0" w:space="0" w:color="auto"/>
        <w:right w:val="none" w:sz="0" w:space="0" w:color="auto"/>
      </w:divBdr>
    </w:div>
    <w:div w:id="1244992636">
      <w:bodyDiv w:val="1"/>
      <w:marLeft w:val="0"/>
      <w:marRight w:val="0"/>
      <w:marTop w:val="0"/>
      <w:marBottom w:val="0"/>
      <w:divBdr>
        <w:top w:val="none" w:sz="0" w:space="0" w:color="auto"/>
        <w:left w:val="none" w:sz="0" w:space="0" w:color="auto"/>
        <w:bottom w:val="none" w:sz="0" w:space="0" w:color="auto"/>
        <w:right w:val="none" w:sz="0" w:space="0" w:color="auto"/>
      </w:divBdr>
    </w:div>
    <w:div w:id="1273585980">
      <w:bodyDiv w:val="1"/>
      <w:marLeft w:val="0"/>
      <w:marRight w:val="0"/>
      <w:marTop w:val="0"/>
      <w:marBottom w:val="0"/>
      <w:divBdr>
        <w:top w:val="none" w:sz="0" w:space="0" w:color="auto"/>
        <w:left w:val="none" w:sz="0" w:space="0" w:color="auto"/>
        <w:bottom w:val="none" w:sz="0" w:space="0" w:color="auto"/>
        <w:right w:val="none" w:sz="0" w:space="0" w:color="auto"/>
      </w:divBdr>
    </w:div>
    <w:div w:id="1273854629">
      <w:bodyDiv w:val="1"/>
      <w:marLeft w:val="0"/>
      <w:marRight w:val="0"/>
      <w:marTop w:val="0"/>
      <w:marBottom w:val="0"/>
      <w:divBdr>
        <w:top w:val="none" w:sz="0" w:space="0" w:color="auto"/>
        <w:left w:val="none" w:sz="0" w:space="0" w:color="auto"/>
        <w:bottom w:val="none" w:sz="0" w:space="0" w:color="auto"/>
        <w:right w:val="none" w:sz="0" w:space="0" w:color="auto"/>
      </w:divBdr>
    </w:div>
    <w:div w:id="1530069430">
      <w:bodyDiv w:val="1"/>
      <w:marLeft w:val="0"/>
      <w:marRight w:val="0"/>
      <w:marTop w:val="0"/>
      <w:marBottom w:val="0"/>
      <w:divBdr>
        <w:top w:val="none" w:sz="0" w:space="0" w:color="auto"/>
        <w:left w:val="none" w:sz="0" w:space="0" w:color="auto"/>
        <w:bottom w:val="none" w:sz="0" w:space="0" w:color="auto"/>
        <w:right w:val="none" w:sz="0" w:space="0" w:color="auto"/>
      </w:divBdr>
    </w:div>
    <w:div w:id="1860653573">
      <w:bodyDiv w:val="1"/>
      <w:marLeft w:val="0"/>
      <w:marRight w:val="0"/>
      <w:marTop w:val="0"/>
      <w:marBottom w:val="0"/>
      <w:divBdr>
        <w:top w:val="none" w:sz="0" w:space="0" w:color="auto"/>
        <w:left w:val="none" w:sz="0" w:space="0" w:color="auto"/>
        <w:bottom w:val="none" w:sz="0" w:space="0" w:color="auto"/>
        <w:right w:val="none" w:sz="0" w:space="0" w:color="auto"/>
      </w:divBdr>
    </w:div>
    <w:div w:id="1948611795">
      <w:bodyDiv w:val="1"/>
      <w:marLeft w:val="0"/>
      <w:marRight w:val="0"/>
      <w:marTop w:val="0"/>
      <w:marBottom w:val="0"/>
      <w:divBdr>
        <w:top w:val="none" w:sz="0" w:space="0" w:color="auto"/>
        <w:left w:val="none" w:sz="0" w:space="0" w:color="auto"/>
        <w:bottom w:val="none" w:sz="0" w:space="0" w:color="auto"/>
        <w:right w:val="none" w:sz="0" w:space="0" w:color="auto"/>
      </w:divBdr>
    </w:div>
    <w:div w:id="1948613573">
      <w:bodyDiv w:val="1"/>
      <w:marLeft w:val="0"/>
      <w:marRight w:val="0"/>
      <w:marTop w:val="0"/>
      <w:marBottom w:val="0"/>
      <w:divBdr>
        <w:top w:val="none" w:sz="0" w:space="0" w:color="auto"/>
        <w:left w:val="none" w:sz="0" w:space="0" w:color="auto"/>
        <w:bottom w:val="none" w:sz="0" w:space="0" w:color="auto"/>
        <w:right w:val="none" w:sz="0" w:space="0" w:color="auto"/>
      </w:divBdr>
    </w:div>
    <w:div w:id="205816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C2C2C-A14A-4B20-A068-8D48BB1E7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8617</Words>
  <Characters>49118</Characters>
  <Application>Microsoft Office Word</Application>
  <DocSecurity>0</DocSecurity>
  <Lines>409</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Overmeyer</dc:creator>
  <cp:keywords/>
  <dc:description/>
  <cp:lastModifiedBy>Rebecca Overmeyer</cp:lastModifiedBy>
  <cp:revision>5</cp:revision>
  <dcterms:created xsi:type="dcterms:W3CDTF">2025-07-10T14:45:00Z</dcterms:created>
  <dcterms:modified xsi:type="dcterms:W3CDTF">2025-07-12T10:41:00Z</dcterms:modified>
</cp:coreProperties>
</file>