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262" w:x="1800" w:y="1451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-4"/>
          <w:sz w:val="24"/>
        </w:rPr>
        <w:t>Table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1.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Maternal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and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Infantile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characteristics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between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very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preterm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infants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born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to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262" w:x="1800" w:y="1451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diabetic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mothers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with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and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without</w:t>
      </w:r>
      <w:r>
        <w:rPr>
          <w:rFonts w:ascii="Times New Roman"/>
          <w:color w:val="000000"/>
          <w:spacing w:val="-1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ACS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exposure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the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CHNN,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2019</w:t>
      </w:r>
      <w:r>
        <w:rPr>
          <w:rFonts w:ascii="Times New Roman"/>
          <w:color w:val="000000"/>
          <w:spacing w:val="-1"/>
          <w:sz w:val="24"/>
        </w:rPr>
        <w:t>-</w:t>
      </w:r>
      <w:r>
        <w:rPr>
          <w:rFonts w:ascii="Times New Roman"/>
          <w:color w:val="000000"/>
          <w:spacing w:val="1"/>
          <w:sz w:val="24"/>
        </w:rPr>
        <w:t>2021.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54" w:x="5583" w:y="209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Without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ACS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54" w:x="5583" w:y="2094"/>
        <w:widowControl w:val="off"/>
        <w:autoSpaceDE w:val="off"/>
        <w:autoSpaceDN w:val="off"/>
        <w:spacing w:before="46" w:after="0" w:line="266" w:lineRule="exact"/>
        <w:ind w:left="226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exposure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247" w:x="7650" w:y="209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With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ACS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247" w:x="7650" w:y="2094"/>
        <w:widowControl w:val="off"/>
        <w:autoSpaceDE w:val="off"/>
        <w:autoSpaceDN w:val="off"/>
        <w:spacing w:before="46" w:after="0" w:line="266" w:lineRule="exact"/>
        <w:ind w:left="7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exposure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66" w:x="1899" w:y="240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Characteristics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040" w:x="9376" w:y="240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i w:val="on"/>
          <w:color w:val="000000"/>
          <w:spacing w:val="0"/>
          <w:sz w:val="24"/>
        </w:rPr>
        <w:t>P</w:t>
      </w:r>
      <w:r>
        <w:rPr>
          <w:rFonts w:ascii="Times New Roman"/>
          <w:color w:val="000000"/>
          <w:spacing w:val="-1"/>
          <w:sz w:val="24"/>
        </w:rPr>
        <w:t>-</w:t>
      </w:r>
      <w:r>
        <w:rPr>
          <w:rFonts w:ascii="Times New Roman"/>
          <w:color w:val="000000"/>
          <w:spacing w:val="-6"/>
          <w:sz w:val="24"/>
        </w:rPr>
        <w:t>Value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187" w:x="5768" w:y="271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(N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=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732)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06" w:x="7619" w:y="271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(N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=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3605)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211" w:x="1899" w:y="320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24"/>
        </w:rPr>
      </w:pPr>
      <w:r>
        <w:rPr>
          <w:rFonts w:ascii="Times New Roman"/>
          <w:b w:val="on"/>
          <w:color w:val="000000"/>
          <w:spacing w:val="0"/>
          <w:sz w:val="24"/>
        </w:rPr>
        <w:t>Maternal</w:t>
      </w:r>
      <w:r>
        <w:rPr>
          <w:rFonts w:ascii="Times New Roman"/>
          <w:b w:val="on"/>
          <w:color w:val="000000"/>
          <w:spacing w:val="1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characteristics</w:t>
      </w:r>
      <w:r>
        <w:rPr>
          <w:rFonts w:ascii="Times New Roman"/>
          <w:b w:val="on"/>
          <w:color w:val="000000"/>
          <w:spacing w:val="0"/>
          <w:sz w:val="24"/>
        </w:rPr>
      </w:r>
    </w:p>
    <w:p>
      <w:pPr>
        <w:pStyle w:val="Normal"/>
        <w:framePr w:w="3211" w:x="1899" w:y="3200"/>
        <w:widowControl w:val="off"/>
        <w:autoSpaceDE w:val="off"/>
        <w:autoSpaceDN w:val="off"/>
        <w:spacing w:before="329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Maternal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age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(yrs,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mean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±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SD)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211" w:x="1899" w:y="3200"/>
        <w:widowControl w:val="off"/>
        <w:autoSpaceDE w:val="off"/>
        <w:autoSpaceDN w:val="off"/>
        <w:spacing w:before="331" w:after="0" w:line="26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Gravidity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</w:t>
      </w:r>
      <w:r>
        <w:rPr>
          <w:rFonts w:ascii="Arial" w:hAnsi="Arial" w:cs="Arial"/>
          <w:color w:val="000000"/>
          <w:spacing w:val="0"/>
          <w:sz w:val="24"/>
        </w:rPr>
        <w:t>≥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211" w:x="1899" w:y="3200"/>
        <w:widowControl w:val="off"/>
        <w:autoSpaceDE w:val="off"/>
        <w:autoSpaceDN w:val="off"/>
        <w:spacing w:before="332" w:after="0" w:line="26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Parity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</w:t>
      </w:r>
      <w:r>
        <w:rPr>
          <w:rFonts w:ascii="Arial" w:hAnsi="Arial" w:cs="Arial"/>
          <w:color w:val="000000"/>
          <w:spacing w:val="0"/>
          <w:sz w:val="24"/>
        </w:rPr>
        <w:t>≥</w:t>
      </w:r>
      <w:r>
        <w:rPr>
          <w:rFonts w:ascii="Times New Roman"/>
          <w:color w:val="000000"/>
          <w:spacing w:val="0"/>
          <w:sz w:val="24"/>
        </w:rPr>
        <w:t>1,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60" w:x="9554" w:y="319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0.48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52" w:x="5636" w:y="379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32.17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±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4.82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52" w:x="5636" w:y="3795"/>
        <w:widowControl w:val="off"/>
        <w:autoSpaceDE w:val="off"/>
        <w:autoSpaceDN w:val="off"/>
        <w:spacing w:before="334" w:after="0" w:line="266" w:lineRule="exact"/>
        <w:ind w:left="46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478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(65.30)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52" w:x="5636" w:y="3795"/>
        <w:widowControl w:val="off"/>
        <w:autoSpaceDE w:val="off"/>
        <w:autoSpaceDN w:val="off"/>
        <w:spacing w:before="335" w:after="0" w:line="266" w:lineRule="exact"/>
        <w:ind w:left="46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320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(43.72)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52" w:x="5636" w:y="3795"/>
        <w:widowControl w:val="off"/>
        <w:autoSpaceDE w:val="off"/>
        <w:autoSpaceDN w:val="off"/>
        <w:spacing w:before="334" w:after="0" w:line="266" w:lineRule="exact"/>
        <w:ind w:left="46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344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(46.99)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52" w:x="5636" w:y="3795"/>
        <w:widowControl w:val="off"/>
        <w:autoSpaceDE w:val="off"/>
        <w:autoSpaceDN w:val="off"/>
        <w:spacing w:before="334" w:after="0" w:line="266" w:lineRule="exact"/>
        <w:ind w:left="46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557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(76.09)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52" w:x="5636" w:y="3795"/>
        <w:widowControl w:val="off"/>
        <w:autoSpaceDE w:val="off"/>
        <w:autoSpaceDN w:val="off"/>
        <w:spacing w:before="334" w:after="0" w:line="266" w:lineRule="exact"/>
        <w:ind w:left="46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214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(29.23)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79" w:x="7533" w:y="379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32.30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±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4.77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79" w:x="7533" w:y="3795"/>
        <w:widowControl w:val="off"/>
        <w:autoSpaceDE w:val="off"/>
        <w:autoSpaceDN w:val="off"/>
        <w:spacing w:before="3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2380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(66.02)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79" w:x="7533" w:y="3795"/>
        <w:widowControl w:val="off"/>
        <w:autoSpaceDE w:val="off"/>
        <w:autoSpaceDN w:val="off"/>
        <w:spacing w:before="335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1663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(46.13)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79" w:x="7533" w:y="3795"/>
        <w:widowControl w:val="off"/>
        <w:autoSpaceDE w:val="off"/>
        <w:autoSpaceDN w:val="off"/>
        <w:spacing w:before="3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1384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(38.39)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79" w:x="7533" w:y="3795"/>
        <w:widowControl w:val="off"/>
        <w:autoSpaceDE w:val="off"/>
        <w:autoSpaceDN w:val="off"/>
        <w:spacing w:before="3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3050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(84.60)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79" w:x="7533" w:y="3795"/>
        <w:widowControl w:val="off"/>
        <w:autoSpaceDE w:val="off"/>
        <w:autoSpaceDN w:val="off"/>
        <w:spacing w:before="3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1237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(34.31)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79" w:x="7533" w:y="3795"/>
        <w:widowControl w:val="off"/>
        <w:autoSpaceDE w:val="off"/>
        <w:autoSpaceDN w:val="off"/>
        <w:spacing w:before="346" w:after="0" w:line="266" w:lineRule="exact"/>
        <w:ind w:left="6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915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(25.38)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79" w:x="7533" w:y="3795"/>
        <w:widowControl w:val="off"/>
        <w:autoSpaceDE w:val="off"/>
        <w:autoSpaceDN w:val="off"/>
        <w:spacing w:before="347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1768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(49.04)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79" w:x="7533" w:y="3795"/>
        <w:widowControl w:val="off"/>
        <w:autoSpaceDE w:val="off"/>
        <w:autoSpaceDN w:val="off"/>
        <w:spacing w:before="3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2170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(60.19)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79" w:x="7533" w:y="3795"/>
        <w:widowControl w:val="off"/>
        <w:autoSpaceDE w:val="off"/>
        <w:autoSpaceDN w:val="off"/>
        <w:spacing w:before="358" w:after="0" w:line="266" w:lineRule="exact"/>
        <w:ind w:left="6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707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(19.61)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60" w:x="9554" w:y="439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0.71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60" w:x="9554" w:y="4395"/>
        <w:widowControl w:val="off"/>
        <w:autoSpaceDE w:val="off"/>
        <w:autoSpaceDN w:val="off"/>
        <w:spacing w:before="335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0.23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518" w:x="1899" w:y="559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-1"/>
          <w:sz w:val="24"/>
        </w:rPr>
        <w:t>Cesarean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section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518" w:x="1899" w:y="5596"/>
        <w:widowControl w:val="off"/>
        <w:autoSpaceDE w:val="off"/>
        <w:autoSpaceDN w:val="off"/>
        <w:spacing w:before="3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Inborn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status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094" w:x="9336" w:y="5596"/>
        <w:widowControl w:val="off"/>
        <w:autoSpaceDE w:val="off"/>
        <w:autoSpaceDN w:val="off"/>
        <w:spacing w:before="0" w:after="0" w:line="266" w:lineRule="exact"/>
        <w:ind w:left="31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&lt;0.0001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094" w:x="9336" w:y="5596"/>
        <w:widowControl w:val="off"/>
        <w:autoSpaceDE w:val="off"/>
        <w:autoSpaceDN w:val="off"/>
        <w:spacing w:before="3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&lt;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0.0001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094" w:x="9336" w:y="5596"/>
        <w:widowControl w:val="off"/>
        <w:autoSpaceDE w:val="off"/>
        <w:autoSpaceDN w:val="off"/>
        <w:spacing w:before="334" w:after="0" w:line="266" w:lineRule="exact"/>
        <w:ind w:left="158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0.008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239" w:x="1899" w:y="679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Multiple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birth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517" w:x="1899" w:y="7252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Artificial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reproductive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technology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517" w:x="1899" w:y="7252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60" w:x="5682" w:y="740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240" w:x="5802" w:y="740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43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(19.54)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900" w:x="9434" w:y="740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0.0008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900" w:x="9434" w:y="7408"/>
        <w:widowControl w:val="off"/>
        <w:autoSpaceDE w:val="off"/>
        <w:autoSpaceDN w:val="off"/>
        <w:spacing w:before="347" w:after="0" w:line="266" w:lineRule="exact"/>
        <w:ind w:left="12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0.11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491" w:x="1899" w:y="802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Abortion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history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60" w:x="5682" w:y="802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335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(45.77)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403" w:x="1899" w:y="847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Premature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rupture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of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membranes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403" w:x="1899" w:y="8476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403" w:x="1899" w:y="8476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Hypertensive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disorders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in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403" w:x="1899" w:y="8476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pregnancy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60" w:x="5682" w:y="8632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60" w:x="5682" w:y="8632"/>
        <w:widowControl w:val="off"/>
        <w:autoSpaceDE w:val="off"/>
        <w:autoSpaceDN w:val="off"/>
        <w:spacing w:before="358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240" w:x="5802" w:y="8632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90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(53.28)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240" w:x="5802" w:y="8632"/>
        <w:widowControl w:val="off"/>
        <w:autoSpaceDE w:val="off"/>
        <w:autoSpaceDN w:val="off"/>
        <w:spacing w:before="358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40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(19.13)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900" w:x="9434" w:y="8632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0.0005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900" w:x="9434" w:y="8632"/>
        <w:widowControl w:val="off"/>
        <w:autoSpaceDE w:val="off"/>
        <w:autoSpaceDN w:val="off"/>
        <w:spacing w:before="358" w:after="0" w:line="266" w:lineRule="exact"/>
        <w:ind w:left="12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0.76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671" w:x="1899" w:y="987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24"/>
        </w:rPr>
      </w:pPr>
      <w:r>
        <w:rPr>
          <w:rFonts w:ascii="Times New Roman"/>
          <w:b w:val="on"/>
          <w:color w:val="000000"/>
          <w:spacing w:val="0"/>
          <w:sz w:val="24"/>
        </w:rPr>
        <w:t>Infantile</w:t>
      </w:r>
      <w:r>
        <w:rPr>
          <w:rFonts w:ascii="Times New Roman"/>
          <w:b w:val="on"/>
          <w:color w:val="000000"/>
          <w:spacing w:val="0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characteristics</w:t>
      </w:r>
      <w:r>
        <w:rPr>
          <w:rFonts w:ascii="Times New Roman"/>
          <w:b w:val="on"/>
          <w:color w:val="000000"/>
          <w:spacing w:val="0"/>
          <w:sz w:val="24"/>
        </w:rPr>
      </w:r>
    </w:p>
    <w:p>
      <w:pPr>
        <w:pStyle w:val="Normal"/>
        <w:framePr w:w="1604" w:x="1899" w:y="1046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Female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60" w:x="5682" w:y="1046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331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(45.22)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479" w:x="7533" w:y="1046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1586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(43.99)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60" w:x="9554" w:y="1046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0.54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350" w:x="1899" w:y="1092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Gestational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age,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(weeks,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median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350" w:x="1899" w:y="10924"/>
        <w:widowControl w:val="off"/>
        <w:autoSpaceDE w:val="off"/>
        <w:autoSpaceDN w:val="off"/>
        <w:spacing w:before="47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IQR)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20" w:x="5603" w:y="1092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29.86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(28.36,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20" w:x="5603" w:y="10924"/>
        <w:widowControl w:val="off"/>
        <w:autoSpaceDE w:val="off"/>
        <w:autoSpaceDN w:val="off"/>
        <w:spacing w:before="47" w:after="0" w:line="266" w:lineRule="exact"/>
        <w:ind w:left="329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31.00)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19" w:x="7513" w:y="1092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29.86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(28.43,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19" w:x="7513" w:y="10924"/>
        <w:widowControl w:val="off"/>
        <w:autoSpaceDE w:val="off"/>
        <w:autoSpaceDN w:val="off"/>
        <w:spacing w:before="47" w:after="0" w:line="266" w:lineRule="exact"/>
        <w:ind w:left="331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31.00)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60" w:x="9554" w:y="1108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540" w:x="9674" w:y="1108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.42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75" w:x="2139" w:y="1169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&lt;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798" w:x="2333" w:y="1169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28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weeks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60" w:x="5682" w:y="1169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128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(17.49)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60" w:x="5682" w:y="11693"/>
        <w:widowControl w:val="off"/>
        <w:autoSpaceDE w:val="off"/>
        <w:autoSpaceDN w:val="off"/>
        <w:spacing w:before="3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243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(33.20)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60" w:x="5682" w:y="11693"/>
        <w:widowControl w:val="off"/>
        <w:autoSpaceDE w:val="off"/>
        <w:autoSpaceDN w:val="off"/>
        <w:spacing w:before="3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361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(49.32)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60" w:x="5682" w:y="11693"/>
        <w:widowControl w:val="off"/>
        <w:autoSpaceDE w:val="off"/>
        <w:autoSpaceDN w:val="off"/>
        <w:spacing w:before="334" w:after="0" w:line="266" w:lineRule="exact"/>
        <w:ind w:left="29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1356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(350)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19" w:x="7513" w:y="11693"/>
        <w:widowControl w:val="off"/>
        <w:autoSpaceDE w:val="off"/>
        <w:autoSpaceDN w:val="off"/>
        <w:spacing w:before="0" w:after="0" w:line="266" w:lineRule="exact"/>
        <w:ind w:left="79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600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(15.35)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19" w:x="7513" w:y="11693"/>
        <w:widowControl w:val="off"/>
        <w:autoSpaceDE w:val="off"/>
        <w:autoSpaceDN w:val="off"/>
        <w:spacing w:before="327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1218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(31.17</w:t>
      </w:r>
      <w:r>
        <w:rPr>
          <w:rFonts w:ascii="IPNHTN+SimSun"/>
          <w:color w:val="000000"/>
          <w:spacing w:val="0"/>
          <w:sz w:val="24"/>
        </w:rPr>
        <w:t>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19" w:x="7513" w:y="11693"/>
        <w:widowControl w:val="off"/>
        <w:autoSpaceDE w:val="off"/>
        <w:autoSpaceDN w:val="off"/>
        <w:spacing w:before="341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1787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(49.57)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19" w:x="7513" w:y="11693"/>
        <w:widowControl w:val="off"/>
        <w:autoSpaceDE w:val="off"/>
        <w:autoSpaceDN w:val="off"/>
        <w:spacing w:before="334" w:after="0" w:line="266" w:lineRule="exact"/>
        <w:ind w:left="11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1333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(314)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19" w:x="7513" w:y="11693"/>
        <w:widowControl w:val="off"/>
        <w:autoSpaceDE w:val="off"/>
        <w:autoSpaceDN w:val="off"/>
        <w:spacing w:before="346" w:after="0" w:line="266" w:lineRule="exact"/>
        <w:ind w:left="139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331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(9.18)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60" w:x="2139" w:y="1229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60" w:x="2139" w:y="12293"/>
        <w:widowControl w:val="off"/>
        <w:autoSpaceDE w:val="off"/>
        <w:autoSpaceDN w:val="off"/>
        <w:spacing w:before="3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288" w:x="2259" w:y="12277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8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-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29</w:t>
      </w:r>
      <w:r>
        <w:rPr>
          <w:rFonts w:ascii="Times New Roman"/>
          <w:color w:val="000000"/>
          <w:spacing w:val="1"/>
          <w:sz w:val="24"/>
          <w:vertAlign w:val="superscript"/>
        </w:rPr>
        <w:t>+6</w:t>
      </w:r>
      <w:r>
        <w:rPr>
          <w:rFonts w:ascii="Times New Roman"/>
          <w:color w:val="000000"/>
          <w:spacing w:val="1"/>
          <w:sz w:val="24"/>
          <w:vertAlign w:val="superscript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weeks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288" w:x="2259" w:y="12277"/>
        <w:widowControl w:val="off"/>
        <w:autoSpaceDE w:val="off"/>
        <w:autoSpaceDN w:val="off"/>
        <w:spacing w:before="318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-</w:t>
      </w:r>
      <w:r>
        <w:rPr>
          <w:rFonts w:ascii="Times New Roman"/>
          <w:color w:val="000000"/>
          <w:spacing w:val="0"/>
          <w:sz w:val="24"/>
        </w:rPr>
        <w:t>31</w:t>
      </w:r>
      <w:r>
        <w:rPr>
          <w:rFonts w:ascii="Times New Roman"/>
          <w:color w:val="000000"/>
          <w:spacing w:val="1"/>
          <w:sz w:val="24"/>
          <w:vertAlign w:val="superscript"/>
        </w:rPr>
        <w:t>+6</w:t>
      </w:r>
      <w:r>
        <w:rPr>
          <w:rFonts w:ascii="Times New Roman"/>
          <w:color w:val="000000"/>
          <w:spacing w:val="1"/>
          <w:sz w:val="24"/>
          <w:vertAlign w:val="superscript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weeks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60" w:x="9554" w:y="1229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0.85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986" w:x="1899" w:y="1349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Birth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weight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(g,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mean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±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SD)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60" w:x="9554" w:y="1349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0.10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60" w:x="9554" w:y="13493"/>
        <w:widowControl w:val="off"/>
        <w:autoSpaceDE w:val="off"/>
        <w:autoSpaceDN w:val="off"/>
        <w:spacing w:before="3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0.09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131" w:x="1899" w:y="13949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Intrauterine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growth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restriction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131" w:x="1899" w:y="13949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(n,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60" w:x="5802" w:y="1410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5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000" w:x="5922" w:y="1410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3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(7.24)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233" w:x="1800" w:y="1459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ACS,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antenatal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corticosteroids;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88.5500030517578pt;margin-top:101.300003051758pt;z-index:-3;width:432.049987792969pt;height:2.95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88.5500030517578pt;margin-top:149.050003051758pt;z-index:-7;width:432.049987792969pt;height:2.95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87.8000030517578pt;margin-top:726.200012207031pt;z-index:-11;width:432.75pt;height:2.95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395" w:x="1800" w:y="1451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-4"/>
          <w:sz w:val="24"/>
        </w:rPr>
        <w:t>Table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2.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Differences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mortality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and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morbidity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between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very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preterm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infants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born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to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395" w:x="1800" w:y="1451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diabetic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mothers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with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and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without</w:t>
      </w:r>
      <w:r>
        <w:rPr>
          <w:rFonts w:ascii="Times New Roman"/>
          <w:color w:val="000000"/>
          <w:spacing w:val="-1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ACS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exposure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the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CHNN,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2019</w:t>
      </w:r>
      <w:r>
        <w:rPr>
          <w:rFonts w:ascii="Times New Roman"/>
          <w:color w:val="000000"/>
          <w:spacing w:val="-1"/>
          <w:sz w:val="24"/>
        </w:rPr>
        <w:t>-</w:t>
      </w:r>
      <w:r>
        <w:rPr>
          <w:rFonts w:ascii="Times New Roman"/>
          <w:color w:val="000000"/>
          <w:spacing w:val="1"/>
          <w:sz w:val="24"/>
        </w:rPr>
        <w:t>2021.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54" w:x="6940" w:y="209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Without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ACS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554" w:x="6940" w:y="2094"/>
        <w:widowControl w:val="off"/>
        <w:autoSpaceDE w:val="off"/>
        <w:autoSpaceDN w:val="off"/>
        <w:spacing w:before="46" w:after="0" w:line="266" w:lineRule="exact"/>
        <w:ind w:left="226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exposure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247" w:x="9122" w:y="209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With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ACS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247" w:x="9122" w:y="2094"/>
        <w:widowControl w:val="off"/>
        <w:autoSpaceDE w:val="off"/>
        <w:autoSpaceDN w:val="off"/>
        <w:spacing w:before="46" w:after="0" w:line="266" w:lineRule="exact"/>
        <w:ind w:left="7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exposure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186" w:x="7122" w:y="271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(N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=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732)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06" w:x="9091" w:y="271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(N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=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3605)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78" w:x="4659" w:y="31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222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(30.33)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95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(12.98)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165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(22.63)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17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(2.32)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41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(5.13)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130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(17.76)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433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(59.15)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412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(51.56)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59" w:x="6690" w:y="3145"/>
        <w:widowControl w:val="off"/>
        <w:autoSpaceDE w:val="off"/>
        <w:autoSpaceDN w:val="off"/>
        <w:spacing w:before="2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360" w:x="8718" w:y="31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813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(22.55)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485" w:x="1899" w:y="348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Mortality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any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severe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485" w:x="1899" w:y="3488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morbidity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364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3644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3644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364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0.67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(0.56,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0.80)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3644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0.66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(0.54,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0.79)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3644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282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(7.80)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214" w:x="2139" w:y="51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Mortality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hospital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51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5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51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51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0.57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(0.44,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0.73)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5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0.55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(0.41,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0.73)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51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607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(16.94)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066" w:x="2139" w:y="633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Severe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066" w:x="2139" w:y="6333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bronchopulmonary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066" w:x="2139" w:y="6333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dysplasia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66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66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66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66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0.70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(0.57,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0.85)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66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0.69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(0.55,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0.85)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66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46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(1.28)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176" w:x="2139" w:y="7989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Surgical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necrotizing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176" w:x="2139" w:y="7989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enterocolitis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81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8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81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81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0.54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(0.31,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0.95)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81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0.57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(0.32,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1.02)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81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161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(4.12)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060" w:x="2139" w:y="9177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-3"/>
          <w:sz w:val="24"/>
        </w:rPr>
        <w:t>I</w:t>
      </w:r>
      <w:r>
        <w:rPr>
          <w:rFonts w:ascii="Times New Roman"/>
          <w:color w:val="000000"/>
          <w:spacing w:val="0"/>
          <w:sz w:val="24"/>
        </w:rPr>
        <w:t>ntraventricular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060" w:x="2139" w:y="9177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hemorrhage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&gt;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II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060" w:x="2139" w:y="9177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periventricular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060" w:x="2139" w:y="9177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leukomalacia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96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96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96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96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0.79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(0.56,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1.13)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9645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0.85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(0.59,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1.22)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96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490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(13.59)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905" w:x="1899" w:y="1083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Low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Apgar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score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292" w:x="1899" w:y="11142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(1-minute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Arial" w:hAnsi="Arial" w:cs="Arial"/>
          <w:color w:val="000000"/>
          <w:spacing w:val="0"/>
          <w:sz w:val="24"/>
        </w:rPr>
        <w:t>≤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3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5-minute</w:t>
      </w:r>
      <w:r>
        <w:rPr>
          <w:rFonts w:ascii="Times New Roman"/>
          <w:color w:val="000000"/>
          <w:spacing w:val="197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1114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0.73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(0.59,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0.90)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11146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0.76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(0.61,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0.96)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11146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1941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(53.84)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72" w:x="1899" w:y="11454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Arial" w:hAnsi="Arial" w:cs="Arial"/>
          <w:color w:val="000000"/>
          <w:spacing w:val="0"/>
          <w:sz w:val="24"/>
        </w:rPr>
        <w:t>≤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40" w:x="2091" w:y="1145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7)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11645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11645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137" w:x="1899" w:y="1249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Respiratory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distress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137" w:x="1899" w:y="12490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syndrome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1264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12646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12646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1264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0.81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(0.69,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0.95)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12646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0.79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(0.66,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0.94)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12646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1606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(41.10)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692" w:x="1899" w:y="1399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-1"/>
          <w:sz w:val="24"/>
        </w:rPr>
        <w:t>Need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invasive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ventilation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692" w:x="1899" w:y="13990"/>
        <w:widowControl w:val="off"/>
        <w:autoSpaceDE w:val="off"/>
        <w:autoSpaceDN w:val="off"/>
        <w:spacing w:before="4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in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hospital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1414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14146"/>
        <w:widowControl w:val="off"/>
        <w:autoSpaceDE w:val="off"/>
        <w:autoSpaceDN w:val="off"/>
        <w:spacing w:before="2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1414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0.65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(0.56,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0.76)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14146"/>
        <w:widowControl w:val="off"/>
        <w:autoSpaceDE w:val="off"/>
        <w:autoSpaceDN w:val="off"/>
        <w:spacing w:before="2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0.62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(0.52,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0.73)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88.5500030517578pt;margin-top:101.300003051758pt;z-index:-15;width:444.5pt;height:2.95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noProof w:val="on"/>
        </w:rPr>
        <w:pict>
          <v:shape xmlns:v="urn:schemas-microsoft-com:vml" id="_x00004" style="position:absolute;margin-left:88.5500030517578pt;margin-top:149.050003051758pt;z-index:-19;width:444.5pt;height:2.95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78" w:x="4659" w:y="154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132" w:x="6690" w:y="154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14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(1.91)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132" w:x="6690" w:y="1544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132" w:x="6690" w:y="1544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132" w:x="6690" w:y="1544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14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(1.91)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132" w:x="6690" w:y="1544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132" w:x="6690" w:y="1544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132" w:x="6690" w:y="1544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71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(9.70)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132" w:x="6690" w:y="1544"/>
        <w:widowControl w:val="off"/>
        <w:autoSpaceDE w:val="off"/>
        <w:autoSpaceDN w:val="off"/>
        <w:spacing w:before="23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132" w:x="6690" w:y="1544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reference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239" w:x="8718" w:y="154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103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(2.86)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383" w:x="1899" w:y="173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Treated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retinopathy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of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383" w:x="1899" w:y="1734"/>
        <w:widowControl w:val="off"/>
        <w:autoSpaceDE w:val="off"/>
        <w:autoSpaceDN w:val="off"/>
        <w:spacing w:before="44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prematurity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204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2043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2043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204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1.51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(0.86,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2.65)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2043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1.62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(0.91,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2.90)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39" w:x="8718" w:y="2043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54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(1.50)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958" w:x="1899" w:y="339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Early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onset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sepsis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354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3543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3543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(%)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354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0.78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(0.43,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1.41)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3543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0.72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(0.39,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1.32)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3543"/>
        <w:widowControl w:val="off"/>
        <w:autoSpaceDE w:val="off"/>
        <w:autoSpaceDN w:val="off"/>
        <w:spacing w:before="23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678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(18.81)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041" w:x="1899" w:y="502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Chor</w:t>
      </w:r>
      <w:r>
        <w:rPr>
          <w:rFonts w:ascii="Times New Roman"/>
          <w:color w:val="000000"/>
          <w:spacing w:val="0"/>
          <w:sz w:val="24"/>
        </w:rPr>
        <w:t>ioamnionitis</w:t>
      </w:r>
      <w:r>
        <w:rPr>
          <w:rFonts w:ascii="Times New Roman"/>
          <w:color w:val="000000"/>
          <w:spacing w:val="-2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  <w:vertAlign w:val="superscript"/>
        </w:rPr>
        <w:t>b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504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37" w:x="4659" w:y="5044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(95%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CI)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504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2.16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(1.67,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2.79)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40" w:x="8718" w:y="5044"/>
        <w:widowControl w:val="off"/>
        <w:autoSpaceDE w:val="off"/>
        <w:autoSpaceDN w:val="off"/>
        <w:spacing w:before="236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2.09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(1.61,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2.72)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485" w:x="1800" w:y="6047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ACS,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antenatal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corticosteroids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course;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Odds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Ratio;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PMA,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postmenstrual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age.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485" w:x="1800" w:y="6047"/>
        <w:widowControl w:val="off"/>
        <w:autoSpaceDE w:val="off"/>
        <w:autoSpaceDN w:val="off"/>
        <w:spacing w:before="182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  <w:vertAlign w:val="superscript"/>
        </w:rPr>
        <w:t>a</w:t>
      </w:r>
      <w:r>
        <w:rPr>
          <w:rFonts w:ascii="Times New Roman"/>
          <w:color w:val="000000"/>
          <w:spacing w:val="1"/>
          <w:sz w:val="24"/>
          <w:vertAlign w:val="superscript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adjusted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for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maternal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age,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gravidity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&gt;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1),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parity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(1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&gt;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1),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gender,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gestational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485" w:x="1800" w:y="6047"/>
        <w:widowControl w:val="off"/>
        <w:autoSpaceDE w:val="off"/>
        <w:autoSpaceDN w:val="off"/>
        <w:spacing w:before="182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age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(&lt;28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weeks,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28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-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29</w:t>
      </w:r>
      <w:r>
        <w:rPr>
          <w:rFonts w:ascii="Times New Roman"/>
          <w:color w:val="000000"/>
          <w:spacing w:val="1"/>
          <w:sz w:val="24"/>
          <w:vertAlign w:val="superscript"/>
        </w:rPr>
        <w:t>+6</w:t>
      </w:r>
      <w:r>
        <w:rPr>
          <w:rFonts w:ascii="Times New Roman"/>
          <w:color w:val="000000"/>
          <w:spacing w:val="1"/>
          <w:sz w:val="24"/>
          <w:vertAlign w:val="superscript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weeks,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30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-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33</w:t>
      </w:r>
      <w:r>
        <w:rPr>
          <w:rFonts w:ascii="Times New Roman"/>
          <w:color w:val="000000"/>
          <w:spacing w:val="1"/>
          <w:sz w:val="24"/>
          <w:vertAlign w:val="superscript"/>
        </w:rPr>
        <w:t>+6</w:t>
      </w:r>
      <w:r>
        <w:rPr>
          <w:rFonts w:ascii="Times New Roman"/>
          <w:color w:val="000000"/>
          <w:spacing w:val="1"/>
          <w:sz w:val="24"/>
          <w:vertAlign w:val="superscript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weeks),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birth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weight,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modes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of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delivery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485" w:x="1800" w:y="6047"/>
        <w:widowControl w:val="off"/>
        <w:autoSpaceDE w:val="off"/>
        <w:autoSpaceDN w:val="off"/>
        <w:spacing w:before="202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(cesarean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section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vaginal),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inborn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status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(yes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no),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multiple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births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(yes,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no),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485" w:x="1800" w:y="6047"/>
        <w:widowControl w:val="off"/>
        <w:autoSpaceDE w:val="off"/>
        <w:autoSpaceDN w:val="off"/>
        <w:spacing w:before="203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artificial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reproductive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technology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(yes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no),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abortion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history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(yes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no),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485" w:x="1800" w:y="6047"/>
        <w:widowControl w:val="off"/>
        <w:autoSpaceDE w:val="off"/>
        <w:autoSpaceDN w:val="off"/>
        <w:spacing w:before="202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hypertensive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disorder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pregnancy,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chorioamnionitis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(yes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no),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premature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rupture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485" w:x="1800" w:y="6047"/>
        <w:widowControl w:val="off"/>
        <w:autoSpaceDE w:val="off"/>
        <w:autoSpaceDN w:val="off"/>
        <w:spacing w:before="202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of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membranes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(yes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no),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and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intrauterine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growth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restriction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(yes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no).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485" w:x="1800" w:y="6047"/>
        <w:widowControl w:val="off"/>
        <w:autoSpaceDE w:val="off"/>
        <w:autoSpaceDN w:val="off"/>
        <w:spacing w:before="182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  <w:vertAlign w:val="superscript"/>
        </w:rPr>
        <w:t>b</w:t>
      </w:r>
      <w:r>
        <w:rPr>
          <w:rFonts w:ascii="Times New Roman"/>
          <w:color w:val="000000"/>
          <w:spacing w:val="2"/>
          <w:sz w:val="24"/>
          <w:vertAlign w:val="superscript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not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adjusted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chorioamnionitis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(yes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or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no).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88.5500030517578pt;margin-top:295.149993896484pt;z-index:-23;width:444.5pt;height:2.95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IPNHTN+SimSun">
    <w:panose1 w:val="02010600030101010101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3382B36B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styles" Target="styles.xml" /><Relationship Id="rId8" Type="http://schemas.openxmlformats.org/officeDocument/2006/relationships/fontTable" Target="fontTable.xml" /><Relationship Id="rId9" Type="http://schemas.openxmlformats.org/officeDocument/2006/relationships/settings" Target="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/Relationships>
</file>

<file path=docProps/app.xml><?xml version="1.0" encoding="utf-8"?>
<Properties xmlns="http://schemas.openxmlformats.org/officeDocument/2006/extended-properties">
  <Template>Normal</Template>
  <TotalTime>3</TotalTime>
  <Pages>3</Pages>
  <Words>641</Words>
  <Characters>3115</Characters>
  <Application>Aspose</Application>
  <DocSecurity>0</DocSecurity>
  <Lines>232</Lines>
  <Paragraphs>232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3507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doc2pdf</dc:creator>
  <lastModifiedBy>doc2pdf</lastModifiedBy>
  <revision>1</revision>
  <dcterms:created xmlns:xsi="http://www.w3.org/2001/XMLSchema-instance" xmlns:dcterms="http://purl.org/dc/terms/" xsi:type="dcterms:W3CDTF">2024-07-01T03:38:20+00:00</dcterms:created>
  <dcterms:modified xmlns:xsi="http://www.w3.org/2001/XMLSchema-instance" xmlns:dcterms="http://purl.org/dc/terms/" xsi:type="dcterms:W3CDTF">2024-07-01T03:38:20+00:00</dcterms:modified>
</coreProperties>
</file>