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Y="1981"/>
        <w:tblW w:w="5000" w:type="pct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0"/>
        <w:gridCol w:w="583"/>
        <w:gridCol w:w="778"/>
        <w:gridCol w:w="709"/>
        <w:gridCol w:w="741"/>
        <w:gridCol w:w="687"/>
        <w:gridCol w:w="54"/>
        <w:gridCol w:w="741"/>
        <w:gridCol w:w="741"/>
        <w:gridCol w:w="696"/>
        <w:gridCol w:w="45"/>
        <w:gridCol w:w="741"/>
        <w:gridCol w:w="745"/>
        <w:gridCol w:w="739"/>
      </w:tblGrid>
      <w:tr w:rsidR="00544AEB" w:rsidRPr="0009055B" w14:paraId="3C405B70" w14:textId="77777777" w:rsidTr="00214013">
        <w:trPr>
          <w:trHeight w:val="20"/>
        </w:trPr>
        <w:tc>
          <w:tcPr>
            <w:tcW w:w="5000" w:type="pct"/>
            <w:gridSpan w:val="14"/>
            <w:tcBorders>
              <w:left w:val="nil"/>
              <w:bottom w:val="single" w:sz="8" w:space="0" w:color="auto"/>
              <w:right w:val="nil"/>
            </w:tcBorders>
          </w:tcPr>
          <w:p w14:paraId="2922EF3A" w14:textId="77777777" w:rsidR="00544AEB" w:rsidRPr="009E7EA6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both"/>
              <w:rPr>
                <w:rFonts w:ascii="Times New Roman" w:eastAsia="Yu Gothic" w:hAnsi="Times New Roman" w:cs="Times New Roman"/>
                <w:sz w:val="22"/>
                <w:szCs w:val="22"/>
              </w:rPr>
            </w:pPr>
            <w:r w:rsidRPr="009E7EA6">
              <w:rPr>
                <w:rFonts w:ascii="Times New Roman" w:eastAsia="Yu Gothic" w:hAnsi="Times New Roman" w:cs="Times New Roman"/>
                <w:b/>
                <w:bCs/>
                <w:sz w:val="22"/>
                <w:szCs w:val="22"/>
              </w:rPr>
              <w:t xml:space="preserve">Table 3. </w:t>
            </w:r>
            <w:r w:rsidRPr="009E7EA6">
              <w:rPr>
                <w:rFonts w:ascii="Times New Roman" w:eastAsia="Yu Gothic" w:hAnsi="Times New Roman" w:cs="Times New Roman"/>
                <w:sz w:val="22"/>
                <w:szCs w:val="22"/>
              </w:rPr>
              <w:t xml:space="preserve"> Intervention effects at T1–T3 (Help-seeking intentions and related attitudes)</w:t>
            </w:r>
          </w:p>
        </w:tc>
      </w:tr>
      <w:tr w:rsidR="00544AEB" w:rsidRPr="0009055B" w14:paraId="40AD7E0F" w14:textId="77777777" w:rsidTr="00214013">
        <w:trPr>
          <w:trHeight w:val="20"/>
        </w:trPr>
        <w:tc>
          <w:tcPr>
            <w:tcW w:w="72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C00A99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76A76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301C27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142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58DF5B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Intention to seek help</w:t>
            </w:r>
          </w:p>
        </w:tc>
        <w:tc>
          <w:tcPr>
            <w:tcW w:w="1193" w:type="pct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21961C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Recognition of the necessity to seek help </w:t>
            </w:r>
          </w:p>
        </w:tc>
        <w:tc>
          <w:tcPr>
            <w:tcW w:w="1213" w:type="pct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2C9BEE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Intention to help peers</w:t>
            </w:r>
          </w:p>
        </w:tc>
      </w:tr>
      <w:tr w:rsidR="00544AEB" w:rsidRPr="0009055B" w14:paraId="1EED3B20" w14:textId="77777777" w:rsidTr="00214013">
        <w:trPr>
          <w:trHeight w:val="20"/>
        </w:trPr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5AC9CCB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ABF0BA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5E2DEB1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2A0B5C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A69BC9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533B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C4DD02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037CF8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22041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C0435E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3894E4A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4315305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</w:t>
            </w:r>
          </w:p>
        </w:tc>
      </w:tr>
      <w:tr w:rsidR="00544AEB" w:rsidRPr="0009055B" w14:paraId="1854AA3F" w14:textId="77777777" w:rsidTr="00214013">
        <w:trPr>
          <w:trHeight w:val="20"/>
        </w:trPr>
        <w:tc>
          <w:tcPr>
            <w:tcW w:w="72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E01FE3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82314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6AA9FC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AC08DB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1401)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809084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669)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8EABF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732)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567C9F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1401)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9BCF60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669)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36714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732)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0A5C19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1401)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0061D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669)</w:t>
            </w:r>
          </w:p>
        </w:tc>
        <w:tc>
          <w:tcPr>
            <w:tcW w:w="39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3B5965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732)</w:t>
            </w:r>
          </w:p>
        </w:tc>
      </w:tr>
      <w:tr w:rsidR="00544AEB" w:rsidRPr="0009055B" w14:paraId="255BF464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0314007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161A27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Int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09A206D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Proportion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(%)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7ED80F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55.77%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D7A085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54.02%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9E74F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57.05%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2FA7B5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85.82%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E5A1D8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83.11%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2CBAD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87.83%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9086CF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85.34%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13486B9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88.39%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5C54340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85.62%</w:t>
            </w:r>
          </w:p>
        </w:tc>
      </w:tr>
      <w:tr w:rsidR="00544AEB" w:rsidRPr="0009055B" w14:paraId="22CDA098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53BB54A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4AA761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Con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2A80FC6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316040D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44.13%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4A4DCE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44.75%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BCB2A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43.50%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91FD91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80.74%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5D70D7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81.69%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2C28C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79.76%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724597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84.97%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388A076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86.43%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224A989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83.45%</w:t>
            </w:r>
          </w:p>
        </w:tc>
      </w:tr>
      <w:tr w:rsidR="00544AEB" w:rsidRPr="0009055B" w14:paraId="03A54CD5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4596ADB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0938F7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Int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77F47CD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7966E49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73.24%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B5BE7E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75.45%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DC05D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71.58%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6D91E9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92.77%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27748A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95.00%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2AA7D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91.10%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0761BB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90.98%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1E129DF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95.50%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4B43D09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93.38%</w:t>
            </w:r>
          </w:p>
        </w:tc>
      </w:tr>
      <w:tr w:rsidR="00544AEB" w:rsidRPr="0009055B" w14:paraId="2F143675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7781280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0EA35B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Con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241A9F5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C5FB6D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47.36%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EF6B8C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46.53%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AFC7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48.22%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853283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79.58%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93B4D9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80.74%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1C010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78.38%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4614B3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80.86%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338EF0E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84.40%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0DBD37D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86.73%</w:t>
            </w:r>
          </w:p>
        </w:tc>
      </w:tr>
      <w:tr w:rsidR="00544AEB" w:rsidRPr="0009055B" w14:paraId="6DAF9F11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3579E9F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110885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Int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124A1CA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403A50B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45.77%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836733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44.09%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EEC17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47.00%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18022A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87.31%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BBE64C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89.04%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2C95F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86.05%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381C16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87.12%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73E6623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86.36%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6853B0B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87.67%</w:t>
            </w:r>
          </w:p>
        </w:tc>
      </w:tr>
      <w:tr w:rsidR="00544AEB" w:rsidRPr="0009055B" w14:paraId="3C6EBAE0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single" w:sz="6" w:space="0" w:color="auto"/>
              <w:right w:val="nil"/>
            </w:tcBorders>
          </w:tcPr>
          <w:p w14:paraId="057644A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5350068" w14:textId="77777777" w:rsidR="00544AEB" w:rsidRPr="000659E4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lang w:val="en-GB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Con</w:t>
            </w:r>
          </w:p>
        </w:tc>
        <w:tc>
          <w:tcPr>
            <w:tcW w:w="4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5D56A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D2C38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44.86%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0A2D63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44.08%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2002E0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45.68%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BF3B80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83.43%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E793D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84.95%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21ED0B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81.82%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33A6FE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79.95%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33E4905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84.26%</w:t>
            </w:r>
          </w:p>
        </w:tc>
        <w:tc>
          <w:tcPr>
            <w:tcW w:w="39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82511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75.43%</w:t>
            </w:r>
          </w:p>
        </w:tc>
      </w:tr>
      <w:tr w:rsidR="00544AEB" w:rsidRPr="0009055B" w14:paraId="39B94FAA" w14:textId="77777777" w:rsidTr="00214013">
        <w:trPr>
          <w:trHeight w:val="20"/>
        </w:trPr>
        <w:tc>
          <w:tcPr>
            <w:tcW w:w="72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03E81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  <w:t>Fixed effects:</w:t>
            </w:r>
          </w:p>
        </w:tc>
        <w:tc>
          <w:tcPr>
            <w:tcW w:w="1501" w:type="pct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3EB5D1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both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Odds ratio</w:t>
            </w:r>
          </w:p>
          <w:p w14:paraId="076052E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both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(95% confidence intervals)</w:t>
            </w:r>
          </w:p>
        </w:tc>
        <w:tc>
          <w:tcPr>
            <w:tcW w:w="396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558CC7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A9EB8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BE114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AAC71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A36F9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7FD490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E7627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44AEB" w:rsidRPr="0009055B" w14:paraId="52E0C61F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1531FDD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39E39C6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exp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6BF34AC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6F893CD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0.59** 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EF0D28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0.56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C8B88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0.62* 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A5C74F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13.52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7FF80F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13.31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046DA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13.60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4EEC64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20.70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3739773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23.50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32A0837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11.55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44AEB" w:rsidRPr="0009055B" w14:paraId="2B826202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141D753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925C22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4896147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409C830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(0.43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0.81)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F5AB2C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(0.35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0.90)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8947F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(0.40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0.94)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E9AE07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(9.30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20.34)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6A21A3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(8.02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23.51)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D543F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(7.96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24.93)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79C4DC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(14.09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31.40)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7261250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(13.52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44.12)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13D69E4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(7.47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18.69)</w:t>
            </w:r>
          </w:p>
        </w:tc>
      </w:tr>
      <w:tr w:rsidR="00544AEB" w:rsidRPr="0009055B" w14:paraId="5BC70C23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43F6AF4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Group (Reference: Con)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9AE4A3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exp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01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5E623EF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7A16E79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2.49***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BBF85D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2.10*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E57D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2.80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2FD42B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1.70*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8F5AF1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9DC5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2.53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 xml:space="preserve"> 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095F1A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1.27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136498E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1.30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154A3B0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1.28</w:t>
            </w:r>
          </w:p>
        </w:tc>
      </w:tr>
      <w:tr w:rsidR="00544AEB" w:rsidRPr="0009055B" w14:paraId="70CA89E4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7E2990B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BA09CB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7BA9A83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36A84B7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(1.63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3.84)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163A7E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(1.07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4.19)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2E734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(1.62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4.93)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C08997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(1.05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2.75)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0F573E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(0.57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2.23)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C4BF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(1.28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5.12)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CAA536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(0.79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2.07)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5D4DD9F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(0.63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2.74)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0EAF292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(0.74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2.24)</w:t>
            </w:r>
          </w:p>
        </w:tc>
      </w:tr>
      <w:tr w:rsidR="00544AEB" w:rsidRPr="0009055B" w14:paraId="6DF2D95B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2518F00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Sex (Reference: Male)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8BD34A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exp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02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1D99CB0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300E95A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1.14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A8FCD6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C8E3C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AD73BE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E23163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8267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0880E4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0E978C7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66F55CB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0.75</w:t>
            </w:r>
          </w:p>
        </w:tc>
      </w:tr>
      <w:tr w:rsidR="00544AEB" w:rsidRPr="0009055B" w14:paraId="2D443981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1889621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9849A5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1F22E0B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18139AC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(0.81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1.59)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325BD6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(0.81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2.32)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DEFA1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(0.64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1.52)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A2D4BF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(0.62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1.27)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6C886D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(0.58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1.61)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E8E75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(0.50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1.39)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2FF4E7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(0.55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1.10)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077219F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(0.46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1.28)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3F5B512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(0.51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1.10)</w:t>
            </w:r>
          </w:p>
        </w:tc>
      </w:tr>
      <w:tr w:rsidR="00544AEB" w:rsidRPr="0009055B" w14:paraId="609A9710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2D5ECD8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T2 (Reference: T1)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28FF685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exp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6952C99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80B921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1.29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EF09B6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87965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1.43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F9F571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EDD75E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02247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A3DF6D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0.63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1633A1D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55D4D27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1.42</w:t>
            </w:r>
          </w:p>
        </w:tc>
      </w:tr>
      <w:tr w:rsidR="00544AEB" w:rsidRPr="0009055B" w14:paraId="3DA09987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25A2225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80D5D0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13B65FB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56837DB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(0.98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1.69)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D7BE90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(0.78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1.70)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A830F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(0.98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2.08)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06BA27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(0.63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1.17)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C44792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(0.57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1.38)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E9E4A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(0.53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1.29)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CF4D0A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(0.46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0.87)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26F55A2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(0.48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1.22)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2D91637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(0.91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2.22)</w:t>
            </w:r>
          </w:p>
        </w:tc>
      </w:tr>
      <w:tr w:rsidR="00544AEB" w:rsidRPr="0009055B" w14:paraId="417E5C74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552EA1B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T3 (Reference: T1)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78FEC2D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exp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20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6086B33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A96F6E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C8B3AF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62B66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9FD6E8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1.32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A871A3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1.43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4DD7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1.21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1B1B86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0.57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59FC703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446A6A5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0.49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 xml:space="preserve"> ***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44AEB" w:rsidRPr="0009055B" w14:paraId="2C250E18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27ADA79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4C03BA8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4616AE7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6F310A7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(0.78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1.34)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76C3AC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(0.63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1.38)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177DF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(0.77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1.63)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6495EB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(0.95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1.82)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7C3DD2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(0.90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2.28)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854B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(0.77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1.92)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AA6129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(0.41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0.78)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70243A9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 (0.49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1.25)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38E7B55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(0.33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0.74)</w:t>
            </w:r>
          </w:p>
        </w:tc>
      </w:tr>
      <w:tr w:rsidR="00544AEB" w:rsidRPr="0009055B" w14:paraId="5E4E0A40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249A84B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Group × T2 interaction (Reference: Con &amp; T1)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56E30E3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exp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11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5FA53FB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618AA40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3.25***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EC46CA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6.31***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88112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2.08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F07465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3.38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5220F3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7.71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E466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6D0020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2.86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14EAEF9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5.42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13F5F89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1.96</w:t>
            </w:r>
          </w:p>
        </w:tc>
      </w:tr>
      <w:tr w:rsidR="00544AEB" w:rsidRPr="0009055B" w14:paraId="261015D9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nil"/>
              <w:right w:val="nil"/>
            </w:tcBorders>
          </w:tcPr>
          <w:p w14:paraId="72EC13D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65C1E9B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5B30A7D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74A3B51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(2.05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5.17)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7668F2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(3.04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13.51)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8F227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(1.14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3.80)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228F6E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(1.86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6.22)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895026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(3.02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21.17)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8A781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(0.85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4.25)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62D230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(1.60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5.15)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2CA5B13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(2.01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15.67)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6B8D480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(0.91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6"/>
                <w:szCs w:val="16"/>
              </w:rPr>
              <w:t>4.32)</w:t>
            </w:r>
          </w:p>
        </w:tc>
      </w:tr>
      <w:tr w:rsidR="00544AEB" w:rsidRPr="0009055B" w14:paraId="0F9842D5" w14:textId="77777777" w:rsidTr="00214013">
        <w:trPr>
          <w:trHeight w:val="20"/>
        </w:trPr>
        <w:tc>
          <w:tcPr>
            <w:tcW w:w="726" w:type="pct"/>
            <w:vMerge w:val="restart"/>
            <w:tcBorders>
              <w:top w:val="nil"/>
              <w:left w:val="nil"/>
              <w:right w:val="nil"/>
            </w:tcBorders>
          </w:tcPr>
          <w:p w14:paraId="5222E46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Group × T3 interaction (Reference: Con &amp; T1)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1FA0EA3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exp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21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7B46B6B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62DC902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0.45***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29303C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0.50*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5D54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0.41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3D487D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B6B5A8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7BF13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DE08E9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1.80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4ACBDE2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1.04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0A162BB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2.39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544AEB" w:rsidRPr="0009055B" w14:paraId="1F9B271B" w14:textId="77777777" w:rsidTr="00214013">
        <w:trPr>
          <w:trHeight w:val="20"/>
        </w:trPr>
        <w:tc>
          <w:tcPr>
            <w:tcW w:w="726" w:type="pct"/>
            <w:vMerge/>
            <w:tcBorders>
              <w:left w:val="nil"/>
              <w:bottom w:val="single" w:sz="6" w:space="0" w:color="auto"/>
              <w:right w:val="nil"/>
            </w:tcBorders>
          </w:tcPr>
          <w:p w14:paraId="5F48AB10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1D75BC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DE9C34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BF4712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(0.29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0.70)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A5BC2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(0.25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0.97)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30465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(0.23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0.73)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706479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(0.52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1.60)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6F59EE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(0.70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3.71)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DF157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(0.29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1.31)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4471328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(1.04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3.13)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55B69D5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(0.45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2.41)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59BF6BE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(1.22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,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4.75)</w:t>
            </w:r>
          </w:p>
        </w:tc>
      </w:tr>
      <w:tr w:rsidR="00544AEB" w:rsidRPr="0009055B" w14:paraId="201E3ADA" w14:textId="77777777" w:rsidTr="00214013">
        <w:trPr>
          <w:trHeight w:val="20"/>
        </w:trPr>
        <w:tc>
          <w:tcPr>
            <w:tcW w:w="72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37F46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  <w:t>Random effects:</w:t>
            </w:r>
          </w:p>
        </w:tc>
        <w:tc>
          <w:tcPr>
            <w:tcW w:w="31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3A7D2B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84C3C6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FB72266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FAF861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BB8BEF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9828E3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0971D04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40E30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52E68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B61A91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9FF8F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44AEB" w:rsidRPr="0009055B" w14:paraId="586A35F6" w14:textId="77777777" w:rsidTr="00214013">
        <w:trPr>
          <w:trHeight w:val="20"/>
        </w:trPr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42C4761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Time (Level 1)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</w:tcPr>
          <w:p w14:paraId="05F23ED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var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(r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tij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</w:tcPr>
          <w:p w14:paraId="3961C80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77445D8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4C611B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A1659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3C2B40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F818BDE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DFB23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BC5D24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</w:tcPr>
          <w:p w14:paraId="5F2010BB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</w:tcPr>
          <w:p w14:paraId="6C2EBF3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– </w:t>
            </w:r>
          </w:p>
        </w:tc>
      </w:tr>
      <w:tr w:rsidR="00544AEB" w:rsidRPr="0009055B" w14:paraId="2D1603DF" w14:textId="77777777" w:rsidTr="00214013">
        <w:trPr>
          <w:trHeight w:val="20"/>
        </w:trPr>
        <w:tc>
          <w:tcPr>
            <w:tcW w:w="72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A4F2CF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Student (Level 2)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C03E43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var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(μ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0ij</w:t>
            </w: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57C782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8DADC7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50865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8.10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83E38F5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5.70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61BCCD1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4.91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38D6883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4.84</w:t>
            </w:r>
          </w:p>
        </w:tc>
        <w:tc>
          <w:tcPr>
            <w:tcW w:w="396" w:type="pct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2EF235D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5.92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B2C5BFC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4.85</w:t>
            </w:r>
          </w:p>
        </w:tc>
        <w:tc>
          <w:tcPr>
            <w:tcW w:w="39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FD1AB0A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4.60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99B7CF9" w14:textId="77777777" w:rsidR="00544AEB" w:rsidRPr="0009055B" w:rsidRDefault="00544AEB" w:rsidP="00214013">
            <w:pPr>
              <w:widowControl w:val="0"/>
              <w:autoSpaceDE w:val="0"/>
              <w:autoSpaceDN w:val="0"/>
              <w:adjustRightInd w:val="0"/>
              <w:spacing w:line="220" w:lineRule="exact"/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09055B">
              <w:rPr>
                <w:rFonts w:ascii="Times New Roman" w:eastAsia="Yu Gothic" w:hAnsi="Times New Roman" w:cs="Times New Roman"/>
                <w:sz w:val="18"/>
                <w:szCs w:val="18"/>
              </w:rPr>
              <w:t>2.61</w:t>
            </w:r>
          </w:p>
        </w:tc>
      </w:tr>
    </w:tbl>
    <w:p w14:paraId="409F4A51" w14:textId="77777777" w:rsidR="00544AEB" w:rsidRPr="001C41C5" w:rsidRDefault="00544AEB" w:rsidP="00544AEB">
      <w:pPr>
        <w:rPr>
          <w:rFonts w:ascii="Times New Roman" w:hAnsi="Times New Roman" w:cs="Times New Roman"/>
          <w:sz w:val="20"/>
          <w:szCs w:val="20"/>
        </w:rPr>
      </w:pPr>
      <w:r w:rsidRPr="001C41C5">
        <w:rPr>
          <w:rFonts w:ascii="Times New Roman" w:hAnsi="Times New Roman" w:cs="Times New Roman"/>
          <w:sz w:val="20"/>
          <w:szCs w:val="20"/>
        </w:rPr>
        <w:t>Int: intervention group; Con: control group; SD: standard deviation; T1: pre-test; T2: post-test; T3: follow-up test</w:t>
      </w:r>
    </w:p>
    <w:p w14:paraId="39F2EA21" w14:textId="77777777" w:rsidR="00544AEB" w:rsidRPr="001C41C5" w:rsidRDefault="00544AEB" w:rsidP="00544AEB">
      <w:pPr>
        <w:rPr>
          <w:rFonts w:ascii="Times New Roman" w:hAnsi="Times New Roman" w:cs="Times New Roman"/>
          <w:sz w:val="18"/>
          <w:szCs w:val="18"/>
        </w:rPr>
      </w:pPr>
      <w:r w:rsidRPr="001C41C5">
        <w:rPr>
          <w:rFonts w:ascii="Times New Roman" w:hAnsi="Times New Roman" w:cs="Times New Roman"/>
          <w:sz w:val="20"/>
          <w:szCs w:val="20"/>
        </w:rPr>
        <w:t>*p &lt; .05; **p &lt; .01; ***p&lt; .001</w:t>
      </w:r>
      <w:r w:rsidRPr="001C41C5">
        <w:rPr>
          <w:rFonts w:ascii="Times New Roman" w:hAnsi="Times New Roman" w:cs="Times New Roman"/>
          <w:sz w:val="18"/>
          <w:szCs w:val="18"/>
        </w:rPr>
        <w:t>.</w:t>
      </w:r>
    </w:p>
    <w:p w14:paraId="0ECD4AC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EB"/>
    <w:rsid w:val="002E281E"/>
    <w:rsid w:val="003201BB"/>
    <w:rsid w:val="00544AEB"/>
    <w:rsid w:val="00865217"/>
    <w:rsid w:val="00C7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1D79D"/>
  <w15:chartTrackingRefBased/>
  <w15:docId w15:val="{716BA576-C02D-4E4C-A109-80F2E5DC4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AEB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A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A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AE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AE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AE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AE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AE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AE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AE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A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4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AE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4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AE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4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AE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4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A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2261</Characters>
  <Application>Microsoft Office Word</Application>
  <DocSecurity>0</DocSecurity>
  <Lines>18</Lines>
  <Paragraphs>5</Paragraphs>
  <ScaleCrop>false</ScaleCrop>
  <Company>Springer Nature</Company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2025-09-24T09:25:00Z</dcterms:created>
  <dcterms:modified xsi:type="dcterms:W3CDTF">2025-09-24T09:26:00Z</dcterms:modified>
</cp:coreProperties>
</file>