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F9F" w:rsidRPr="00AD3926" w:rsidRDefault="00AD3926" w:rsidP="00AD3926">
      <w:pPr>
        <w:jc w:val="center"/>
        <w:rPr>
          <w:b/>
          <w:bCs/>
          <w:color w:val="000000" w:themeColor="text1"/>
          <w:sz w:val="28"/>
          <w:szCs w:val="28"/>
        </w:rPr>
      </w:pPr>
      <w:r w:rsidRPr="00AD3926">
        <w:rPr>
          <w:b/>
          <w:bCs/>
          <w:color w:val="000000" w:themeColor="text1"/>
          <w:sz w:val="28"/>
          <w:szCs w:val="28"/>
        </w:rPr>
        <w:t>Tables</w:t>
      </w:r>
    </w:p>
    <w:p w:rsidR="00AD3926" w:rsidRPr="00625242" w:rsidRDefault="00AD3926" w:rsidP="00AD3926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E6296C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Table 1:  Demographic characteristics of undergraduate nursing students (n=246)</w:t>
      </w:r>
    </w:p>
    <w:tbl>
      <w:tblPr>
        <w:tblStyle w:val="LightList1"/>
        <w:tblW w:w="7100" w:type="dxa"/>
        <w:tblLayout w:type="fixed"/>
        <w:tblLook w:val="04A0" w:firstRow="1" w:lastRow="0" w:firstColumn="1" w:lastColumn="0" w:noHBand="0" w:noVBand="1"/>
      </w:tblPr>
      <w:tblGrid>
        <w:gridCol w:w="4490"/>
        <w:gridCol w:w="2610"/>
      </w:tblGrid>
      <w:tr w:rsidR="00AD3926" w:rsidRPr="00E6296C" w:rsidTr="00EB0F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0" w:type="dxa"/>
            <w:shd w:val="clear" w:color="auto" w:fill="002060"/>
          </w:tcPr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Characteristics</w:t>
            </w:r>
          </w:p>
        </w:tc>
        <w:tc>
          <w:tcPr>
            <w:tcW w:w="2610" w:type="dxa"/>
            <w:shd w:val="clear" w:color="auto" w:fill="002060"/>
          </w:tcPr>
          <w:p w:rsidR="00AD3926" w:rsidRPr="00E6296C" w:rsidRDefault="00AD3926" w:rsidP="00EB0F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proofErr w:type="gramEnd"/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(%)</w:t>
            </w:r>
          </w:p>
        </w:tc>
      </w:tr>
      <w:tr w:rsidR="00AD3926" w:rsidRPr="00E6296C" w:rsidTr="00EB0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0" w:type="dxa"/>
          </w:tcPr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Age in years</w:t>
            </w:r>
            <w:r w:rsidRPr="00E629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mean (SD)</w:t>
            </w:r>
          </w:p>
        </w:tc>
        <w:tc>
          <w:tcPr>
            <w:tcW w:w="2610" w:type="dxa"/>
          </w:tcPr>
          <w:p w:rsidR="00AD3926" w:rsidRPr="00E6296C" w:rsidRDefault="00AD3926" w:rsidP="00EB0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20 ± 1.2</w:t>
            </w:r>
          </w:p>
        </w:tc>
      </w:tr>
      <w:tr w:rsidR="00AD3926" w:rsidRPr="00E6296C" w:rsidTr="00EB0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0" w:type="dxa"/>
          </w:tcPr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Gender</w:t>
            </w:r>
          </w:p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Male</w:t>
            </w:r>
          </w:p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Female</w:t>
            </w:r>
          </w:p>
        </w:tc>
        <w:tc>
          <w:tcPr>
            <w:tcW w:w="2610" w:type="dxa"/>
          </w:tcPr>
          <w:p w:rsidR="00AD3926" w:rsidRPr="00E6296C" w:rsidRDefault="00AD3926" w:rsidP="00EB0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D3926" w:rsidRPr="00E6296C" w:rsidRDefault="00AD3926" w:rsidP="00EB0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25 (10.2)</w:t>
            </w:r>
          </w:p>
          <w:p w:rsidR="00AD3926" w:rsidRPr="00E6296C" w:rsidRDefault="00AD3926" w:rsidP="00EB0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221 (89.8)</w:t>
            </w:r>
          </w:p>
        </w:tc>
      </w:tr>
      <w:tr w:rsidR="00AD3926" w:rsidRPr="00E6296C" w:rsidTr="00EB0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0" w:type="dxa"/>
          </w:tcPr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Current living arrangement</w:t>
            </w:r>
          </w:p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Living with parents</w:t>
            </w:r>
          </w:p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Hostel</w:t>
            </w:r>
          </w:p>
        </w:tc>
        <w:tc>
          <w:tcPr>
            <w:tcW w:w="2610" w:type="dxa"/>
          </w:tcPr>
          <w:p w:rsidR="00AD3926" w:rsidRPr="00E6296C" w:rsidRDefault="00AD3926" w:rsidP="00EB0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D3926" w:rsidRPr="00E6296C" w:rsidRDefault="00AD3926" w:rsidP="00EB0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79 (32.1)</w:t>
            </w:r>
          </w:p>
          <w:p w:rsidR="00AD3926" w:rsidRPr="00E6296C" w:rsidRDefault="00AD3926" w:rsidP="00EB0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167 (67.9)</w:t>
            </w:r>
          </w:p>
        </w:tc>
      </w:tr>
      <w:tr w:rsidR="00AD3926" w:rsidRPr="00E6296C" w:rsidTr="00EB0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0" w:type="dxa"/>
          </w:tcPr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Marital status</w:t>
            </w:r>
          </w:p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 xml:space="preserve">Single </w:t>
            </w:r>
          </w:p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Engaged/Married</w:t>
            </w:r>
          </w:p>
        </w:tc>
        <w:tc>
          <w:tcPr>
            <w:tcW w:w="2610" w:type="dxa"/>
          </w:tcPr>
          <w:p w:rsidR="00AD3926" w:rsidRPr="00E6296C" w:rsidRDefault="00AD3926" w:rsidP="00EB0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D3926" w:rsidRPr="00E6296C" w:rsidRDefault="00AD3926" w:rsidP="00EB0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236 (95.9)</w:t>
            </w:r>
          </w:p>
          <w:p w:rsidR="00AD3926" w:rsidRPr="00E6296C" w:rsidRDefault="00AD3926" w:rsidP="00EB0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10 (4.1)</w:t>
            </w:r>
          </w:p>
        </w:tc>
      </w:tr>
      <w:tr w:rsidR="00AD3926" w:rsidRPr="00E6296C" w:rsidTr="00EB0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0" w:type="dxa"/>
          </w:tcPr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Ethnicity</w:t>
            </w:r>
          </w:p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Urdu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 xml:space="preserve"> Speaking  Areas </w:t>
            </w:r>
          </w:p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Northern</w:t>
            </w:r>
          </w:p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Other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s</w:t>
            </w:r>
          </w:p>
        </w:tc>
        <w:tc>
          <w:tcPr>
            <w:tcW w:w="2610" w:type="dxa"/>
          </w:tcPr>
          <w:p w:rsidR="00AD3926" w:rsidRPr="00E6296C" w:rsidRDefault="00AD3926" w:rsidP="00EB0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D3926" w:rsidRPr="00E6296C" w:rsidRDefault="00AD3926" w:rsidP="00EB0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38 (15.5)</w:t>
            </w:r>
          </w:p>
          <w:p w:rsidR="00AD3926" w:rsidRPr="00E6296C" w:rsidRDefault="00AD3926" w:rsidP="00EB0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142 (57.7)</w:t>
            </w:r>
          </w:p>
          <w:p w:rsidR="00AD3926" w:rsidRPr="00E6296C" w:rsidRDefault="00AD3926" w:rsidP="00EB0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66 (26.8)</w:t>
            </w:r>
          </w:p>
        </w:tc>
      </w:tr>
      <w:tr w:rsidR="00AD3926" w:rsidRPr="00E6296C" w:rsidTr="00EB0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0" w:type="dxa"/>
          </w:tcPr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Family System</w:t>
            </w:r>
          </w:p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 xml:space="preserve">Nuclear </w:t>
            </w:r>
          </w:p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Extended</w:t>
            </w:r>
          </w:p>
        </w:tc>
        <w:tc>
          <w:tcPr>
            <w:tcW w:w="2610" w:type="dxa"/>
          </w:tcPr>
          <w:p w:rsidR="00AD3926" w:rsidRPr="00E6296C" w:rsidRDefault="00AD3926" w:rsidP="00EB0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D3926" w:rsidRPr="00E6296C" w:rsidRDefault="00AD3926" w:rsidP="00EB0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197 (80.1)</w:t>
            </w:r>
          </w:p>
          <w:p w:rsidR="00AD3926" w:rsidRPr="00E6296C" w:rsidRDefault="00AD3926" w:rsidP="00EB0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49 (19.9)</w:t>
            </w:r>
          </w:p>
        </w:tc>
      </w:tr>
      <w:tr w:rsidR="00AD3926" w:rsidRPr="00E6296C" w:rsidTr="00EB0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0" w:type="dxa"/>
          </w:tcPr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Family history of psychiatric illness </w:t>
            </w:r>
          </w:p>
        </w:tc>
        <w:tc>
          <w:tcPr>
            <w:tcW w:w="2610" w:type="dxa"/>
          </w:tcPr>
          <w:p w:rsidR="00AD3926" w:rsidRPr="00E6296C" w:rsidRDefault="00AD3926" w:rsidP="00EB0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8 (3.3)</w:t>
            </w:r>
          </w:p>
        </w:tc>
      </w:tr>
      <w:tr w:rsidR="00AD3926" w:rsidRPr="00E6296C" w:rsidTr="00EB0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0" w:type="dxa"/>
          </w:tcPr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History of suicide in the immediate family </w:t>
            </w:r>
          </w:p>
        </w:tc>
        <w:tc>
          <w:tcPr>
            <w:tcW w:w="2610" w:type="dxa"/>
          </w:tcPr>
          <w:p w:rsidR="00AD3926" w:rsidRPr="00E6296C" w:rsidRDefault="00AD3926" w:rsidP="00EB0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5 (2.0)</w:t>
            </w:r>
          </w:p>
        </w:tc>
      </w:tr>
      <w:tr w:rsidR="00AD3926" w:rsidRPr="00E6296C" w:rsidTr="00EB0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0" w:type="dxa"/>
          </w:tcPr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Mental illness diagnosed by the doctor</w:t>
            </w:r>
          </w:p>
        </w:tc>
        <w:tc>
          <w:tcPr>
            <w:tcW w:w="2610" w:type="dxa"/>
          </w:tcPr>
          <w:p w:rsidR="00AD3926" w:rsidRPr="00E6296C" w:rsidRDefault="00AD3926" w:rsidP="00EB0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10 (4.1)</w:t>
            </w:r>
          </w:p>
        </w:tc>
      </w:tr>
      <w:tr w:rsidR="00AD3926" w:rsidRPr="00E6296C" w:rsidTr="00EB0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0" w:type="dxa"/>
          </w:tcPr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Educational status</w:t>
            </w:r>
          </w:p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E6296C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BScN</w:t>
            </w:r>
            <w:proofErr w:type="spellEnd"/>
            <w:r w:rsidRPr="00E6296C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 xml:space="preserve"> I</w:t>
            </w:r>
          </w:p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6296C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BScN</w:t>
            </w:r>
            <w:proofErr w:type="spellEnd"/>
            <w:r w:rsidRPr="00E6296C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 xml:space="preserve"> II</w:t>
            </w:r>
          </w:p>
        </w:tc>
        <w:tc>
          <w:tcPr>
            <w:tcW w:w="2610" w:type="dxa"/>
          </w:tcPr>
          <w:p w:rsidR="00AD3926" w:rsidRPr="00E6296C" w:rsidRDefault="00AD3926" w:rsidP="00EB0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D3926" w:rsidRPr="00E6296C" w:rsidRDefault="00AD3926" w:rsidP="00EB0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118(48.0)</w:t>
            </w:r>
          </w:p>
          <w:p w:rsidR="00AD3926" w:rsidRPr="00E6296C" w:rsidRDefault="00AD3926" w:rsidP="00EB0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128(52.0)</w:t>
            </w:r>
          </w:p>
        </w:tc>
      </w:tr>
    </w:tbl>
    <w:p w:rsidR="00AD3926" w:rsidRDefault="00AD3926"/>
    <w:p w:rsidR="00AD3926" w:rsidRDefault="00AD3926"/>
    <w:p w:rsidR="00AD3926" w:rsidRDefault="00AD3926"/>
    <w:p w:rsidR="00AD3926" w:rsidRDefault="00AD3926"/>
    <w:p w:rsidR="00AD3926" w:rsidRDefault="00AD3926"/>
    <w:p w:rsidR="00AD3926" w:rsidRDefault="00AD3926"/>
    <w:p w:rsidR="00AD3926" w:rsidRDefault="00AD3926"/>
    <w:p w:rsidR="00AD3926" w:rsidRDefault="00AD3926"/>
    <w:p w:rsidR="00AD3926" w:rsidRDefault="00AD3926"/>
    <w:p w:rsidR="00AD3926" w:rsidRPr="00E6296C" w:rsidRDefault="00AD3926" w:rsidP="00AD3926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 w:rsidRPr="00E6296C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lastRenderedPageBreak/>
        <w:t>Table 2: Baseline characteristics of nursing students with respect to the current year of education (n=246)</w:t>
      </w:r>
    </w:p>
    <w:tbl>
      <w:tblPr>
        <w:tblStyle w:val="LightList1"/>
        <w:tblW w:w="8460" w:type="dxa"/>
        <w:tblLayout w:type="fixed"/>
        <w:tblLook w:val="04A0" w:firstRow="1" w:lastRow="0" w:firstColumn="1" w:lastColumn="0" w:noHBand="0" w:noVBand="1"/>
      </w:tblPr>
      <w:tblGrid>
        <w:gridCol w:w="4477"/>
        <w:gridCol w:w="1456"/>
        <w:gridCol w:w="1550"/>
        <w:gridCol w:w="977"/>
      </w:tblGrid>
      <w:tr w:rsidR="00AD3926" w:rsidRPr="00E6296C" w:rsidTr="00EB0F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77" w:type="dxa"/>
            <w:shd w:val="clear" w:color="auto" w:fill="002060"/>
          </w:tcPr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Characteristics</w:t>
            </w:r>
          </w:p>
        </w:tc>
        <w:tc>
          <w:tcPr>
            <w:tcW w:w="1456" w:type="dxa"/>
            <w:shd w:val="clear" w:color="auto" w:fill="002060"/>
          </w:tcPr>
          <w:p w:rsidR="00AD3926" w:rsidRPr="00E6296C" w:rsidRDefault="00AD3926" w:rsidP="00EB0F1F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BScN</w:t>
            </w:r>
            <w:proofErr w:type="spellEnd"/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 year</w:t>
            </w:r>
          </w:p>
          <w:p w:rsidR="00AD3926" w:rsidRPr="00E6296C" w:rsidRDefault="00AD3926" w:rsidP="00EB0F1F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(n=118)</w:t>
            </w:r>
          </w:p>
        </w:tc>
        <w:tc>
          <w:tcPr>
            <w:tcW w:w="1550" w:type="dxa"/>
            <w:shd w:val="clear" w:color="auto" w:fill="002060"/>
          </w:tcPr>
          <w:p w:rsidR="00AD3926" w:rsidRPr="00E6296C" w:rsidRDefault="00AD3926" w:rsidP="00EB0F1F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BScN</w:t>
            </w:r>
            <w:proofErr w:type="spellEnd"/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II year</w:t>
            </w:r>
          </w:p>
          <w:p w:rsidR="00AD3926" w:rsidRPr="00E6296C" w:rsidRDefault="00AD3926" w:rsidP="00EB0F1F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(n=128)</w:t>
            </w:r>
          </w:p>
        </w:tc>
        <w:tc>
          <w:tcPr>
            <w:tcW w:w="977" w:type="dxa"/>
            <w:shd w:val="clear" w:color="auto" w:fill="002060"/>
          </w:tcPr>
          <w:p w:rsidR="00AD3926" w:rsidRPr="00E6296C" w:rsidRDefault="00AD3926" w:rsidP="00EB0F1F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AD3926" w:rsidRPr="00E6296C" w:rsidTr="00EB0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77" w:type="dxa"/>
          </w:tcPr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Age in years</w:t>
            </w:r>
            <w:r w:rsidRPr="00E629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mean (SD)</w:t>
            </w:r>
          </w:p>
        </w:tc>
        <w:tc>
          <w:tcPr>
            <w:tcW w:w="1456" w:type="dxa"/>
          </w:tcPr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19.3 ± 0.9</w:t>
            </w:r>
          </w:p>
        </w:tc>
        <w:tc>
          <w:tcPr>
            <w:tcW w:w="1550" w:type="dxa"/>
          </w:tcPr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20.6 ± 1.0</w:t>
            </w:r>
          </w:p>
        </w:tc>
        <w:tc>
          <w:tcPr>
            <w:tcW w:w="977" w:type="dxa"/>
          </w:tcPr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D3926" w:rsidRPr="00E6296C" w:rsidTr="00EB0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77" w:type="dxa"/>
          </w:tcPr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Gender</w:t>
            </w:r>
          </w:p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Male</w:t>
            </w:r>
          </w:p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Female</w:t>
            </w:r>
          </w:p>
        </w:tc>
        <w:tc>
          <w:tcPr>
            <w:tcW w:w="1456" w:type="dxa"/>
          </w:tcPr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12 (10.2)</w:t>
            </w:r>
          </w:p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106 (89.8)</w:t>
            </w:r>
          </w:p>
        </w:tc>
        <w:tc>
          <w:tcPr>
            <w:tcW w:w="1550" w:type="dxa"/>
          </w:tcPr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13 (10.2)</w:t>
            </w:r>
          </w:p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115 (89.8)</w:t>
            </w:r>
          </w:p>
        </w:tc>
        <w:tc>
          <w:tcPr>
            <w:tcW w:w="977" w:type="dxa"/>
          </w:tcPr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0.99</w:t>
            </w:r>
          </w:p>
        </w:tc>
      </w:tr>
      <w:tr w:rsidR="00AD3926" w:rsidRPr="00E6296C" w:rsidTr="00EB0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77" w:type="dxa"/>
          </w:tcPr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Current living arrangement</w:t>
            </w:r>
          </w:p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Living with parents</w:t>
            </w:r>
          </w:p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Hostel</w:t>
            </w:r>
          </w:p>
        </w:tc>
        <w:tc>
          <w:tcPr>
            <w:tcW w:w="1456" w:type="dxa"/>
          </w:tcPr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31 (26.3)</w:t>
            </w:r>
          </w:p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87 (73.7)</w:t>
            </w:r>
          </w:p>
        </w:tc>
        <w:tc>
          <w:tcPr>
            <w:tcW w:w="1550" w:type="dxa"/>
          </w:tcPr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48 (37.5)</w:t>
            </w:r>
          </w:p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80 (62.5)</w:t>
            </w:r>
          </w:p>
        </w:tc>
        <w:tc>
          <w:tcPr>
            <w:tcW w:w="977" w:type="dxa"/>
          </w:tcPr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0.06</w:t>
            </w:r>
          </w:p>
        </w:tc>
      </w:tr>
      <w:tr w:rsidR="00AD3926" w:rsidRPr="00E6296C" w:rsidTr="00EB0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77" w:type="dxa"/>
          </w:tcPr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Marital status</w:t>
            </w:r>
          </w:p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 xml:space="preserve">Single </w:t>
            </w:r>
          </w:p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Engaged/Married</w:t>
            </w:r>
          </w:p>
        </w:tc>
        <w:tc>
          <w:tcPr>
            <w:tcW w:w="1456" w:type="dxa"/>
          </w:tcPr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114 (96.6)</w:t>
            </w:r>
          </w:p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4 (3.4)</w:t>
            </w:r>
          </w:p>
        </w:tc>
        <w:tc>
          <w:tcPr>
            <w:tcW w:w="1550" w:type="dxa"/>
          </w:tcPr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122 (95.3)</w:t>
            </w:r>
          </w:p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6 (4.7)</w:t>
            </w:r>
          </w:p>
        </w:tc>
        <w:tc>
          <w:tcPr>
            <w:tcW w:w="977" w:type="dxa"/>
          </w:tcPr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0.75</w:t>
            </w:r>
          </w:p>
        </w:tc>
      </w:tr>
      <w:tr w:rsidR="00AD3926" w:rsidRPr="00E6296C" w:rsidTr="00EB0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77" w:type="dxa"/>
          </w:tcPr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Ethnicity</w:t>
            </w:r>
          </w:p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Urdu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 xml:space="preserve"> Speaking </w:t>
            </w:r>
          </w:p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Northern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 xml:space="preserve"> Areas</w:t>
            </w:r>
          </w:p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Other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s</w:t>
            </w:r>
          </w:p>
        </w:tc>
        <w:tc>
          <w:tcPr>
            <w:tcW w:w="1456" w:type="dxa"/>
          </w:tcPr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19 (16.1)</w:t>
            </w:r>
          </w:p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64 (54.2)</w:t>
            </w:r>
          </w:p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35 (29.7)</w:t>
            </w:r>
          </w:p>
        </w:tc>
        <w:tc>
          <w:tcPr>
            <w:tcW w:w="1550" w:type="dxa"/>
          </w:tcPr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19 (14.8)</w:t>
            </w:r>
          </w:p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78 (60.9)</w:t>
            </w:r>
          </w:p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31 (24.2)</w:t>
            </w:r>
          </w:p>
        </w:tc>
        <w:tc>
          <w:tcPr>
            <w:tcW w:w="977" w:type="dxa"/>
          </w:tcPr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0.54</w:t>
            </w:r>
          </w:p>
        </w:tc>
      </w:tr>
      <w:tr w:rsidR="00AD3926" w:rsidRPr="00E6296C" w:rsidTr="00EB0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77" w:type="dxa"/>
          </w:tcPr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Family System</w:t>
            </w:r>
          </w:p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 xml:space="preserve">Nuclear </w:t>
            </w:r>
          </w:p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Extended</w:t>
            </w:r>
          </w:p>
        </w:tc>
        <w:tc>
          <w:tcPr>
            <w:tcW w:w="1456" w:type="dxa"/>
          </w:tcPr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81 (68.6)</w:t>
            </w:r>
          </w:p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37 (31.4)</w:t>
            </w:r>
          </w:p>
        </w:tc>
        <w:tc>
          <w:tcPr>
            <w:tcW w:w="1550" w:type="dxa"/>
          </w:tcPr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116 (90.6)</w:t>
            </w:r>
          </w:p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12 (9.4)</w:t>
            </w:r>
          </w:p>
        </w:tc>
        <w:tc>
          <w:tcPr>
            <w:tcW w:w="977" w:type="dxa"/>
          </w:tcPr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D3926" w:rsidRPr="00E6296C" w:rsidTr="00EB0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77" w:type="dxa"/>
          </w:tcPr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Family history of psychiatric illness </w:t>
            </w:r>
          </w:p>
        </w:tc>
        <w:tc>
          <w:tcPr>
            <w:tcW w:w="1456" w:type="dxa"/>
          </w:tcPr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1 (0.9)</w:t>
            </w:r>
          </w:p>
        </w:tc>
        <w:tc>
          <w:tcPr>
            <w:tcW w:w="1550" w:type="dxa"/>
          </w:tcPr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7 (5.5)</w:t>
            </w:r>
          </w:p>
        </w:tc>
        <w:tc>
          <w:tcPr>
            <w:tcW w:w="977" w:type="dxa"/>
          </w:tcPr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0.07*</w:t>
            </w:r>
          </w:p>
        </w:tc>
      </w:tr>
      <w:tr w:rsidR="00AD3926" w:rsidRPr="00E6296C" w:rsidTr="00EB0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77" w:type="dxa"/>
          </w:tcPr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History of suicide in immediate family </w:t>
            </w:r>
          </w:p>
        </w:tc>
        <w:tc>
          <w:tcPr>
            <w:tcW w:w="1456" w:type="dxa"/>
          </w:tcPr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0 (0.0)</w:t>
            </w:r>
          </w:p>
        </w:tc>
        <w:tc>
          <w:tcPr>
            <w:tcW w:w="1550" w:type="dxa"/>
          </w:tcPr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5 (3.9)</w:t>
            </w:r>
          </w:p>
        </w:tc>
        <w:tc>
          <w:tcPr>
            <w:tcW w:w="977" w:type="dxa"/>
          </w:tcPr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0.06*</w:t>
            </w:r>
          </w:p>
        </w:tc>
      </w:tr>
      <w:tr w:rsidR="00AD3926" w:rsidRPr="00E6296C" w:rsidTr="00EB0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77" w:type="dxa"/>
          </w:tcPr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Mental illness diagnosed by the doctor</w:t>
            </w:r>
          </w:p>
        </w:tc>
        <w:tc>
          <w:tcPr>
            <w:tcW w:w="1456" w:type="dxa"/>
          </w:tcPr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5 (4.2)</w:t>
            </w:r>
          </w:p>
        </w:tc>
        <w:tc>
          <w:tcPr>
            <w:tcW w:w="1550" w:type="dxa"/>
          </w:tcPr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5 (3.9)</w:t>
            </w:r>
          </w:p>
        </w:tc>
        <w:tc>
          <w:tcPr>
            <w:tcW w:w="977" w:type="dxa"/>
          </w:tcPr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1.0*</w:t>
            </w:r>
          </w:p>
        </w:tc>
      </w:tr>
    </w:tbl>
    <w:p w:rsidR="00AD3926" w:rsidRPr="00E6296C" w:rsidRDefault="00AD3926" w:rsidP="00AD3926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296C">
        <w:rPr>
          <w:rFonts w:ascii="Times New Roman" w:eastAsia="Times New Roman" w:hAnsi="Times New Roman" w:cs="Times New Roman"/>
          <w:sz w:val="24"/>
          <w:szCs w:val="24"/>
        </w:rPr>
        <w:t>*Fisher exact p-values</w:t>
      </w:r>
    </w:p>
    <w:p w:rsidR="00AD3926" w:rsidRDefault="00AD3926"/>
    <w:p w:rsidR="00AD3926" w:rsidRDefault="00AD3926"/>
    <w:p w:rsidR="00AD3926" w:rsidRDefault="00AD3926"/>
    <w:p w:rsidR="00AD3926" w:rsidRDefault="00AD3926"/>
    <w:p w:rsidR="00AD3926" w:rsidRDefault="00AD3926"/>
    <w:p w:rsidR="00AD3926" w:rsidRDefault="00AD3926"/>
    <w:p w:rsidR="00AD3926" w:rsidRDefault="00AD3926"/>
    <w:p w:rsidR="00AD3926" w:rsidRDefault="00AD3926"/>
    <w:p w:rsidR="00AD3926" w:rsidRDefault="00AD3926"/>
    <w:p w:rsidR="00AD3926" w:rsidRDefault="00AD3926"/>
    <w:p w:rsidR="00AD3926" w:rsidRPr="00E6296C" w:rsidRDefault="00AD3926" w:rsidP="00AD3926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 w:rsidRPr="00E6296C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lastRenderedPageBreak/>
        <w:t xml:space="preserve">Table 3: </w:t>
      </w:r>
      <w:r w:rsidRPr="00E6296C">
        <w:rPr>
          <w:rFonts w:ascii="Times New Roman" w:hAnsi="Times New Roman" w:cs="Times New Roman"/>
          <w:b/>
          <w:iCs/>
          <w:color w:val="002060"/>
          <w:sz w:val="24"/>
          <w:szCs w:val="24"/>
        </w:rPr>
        <w:t xml:space="preserve">Comparison of </w:t>
      </w:r>
      <w:r w:rsidRPr="00E6296C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ATSPHHS and DSS scale scores between </w:t>
      </w:r>
      <w:proofErr w:type="spellStart"/>
      <w:r w:rsidRPr="00E6296C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>BScN</w:t>
      </w:r>
      <w:proofErr w:type="spellEnd"/>
      <w:r w:rsidRPr="00E6296C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t xml:space="preserve"> I and II students</w:t>
      </w:r>
    </w:p>
    <w:tbl>
      <w:tblPr>
        <w:tblStyle w:val="LightList1"/>
        <w:tblpPr w:leftFromText="180" w:rightFromText="180" w:vertAnchor="text" w:horzAnchor="margin" w:tblpY="205"/>
        <w:tblW w:w="9648" w:type="dxa"/>
        <w:tblLook w:val="04A0" w:firstRow="1" w:lastRow="0" w:firstColumn="1" w:lastColumn="0" w:noHBand="0" w:noVBand="1"/>
      </w:tblPr>
      <w:tblGrid>
        <w:gridCol w:w="4316"/>
        <w:gridCol w:w="1205"/>
        <w:gridCol w:w="1472"/>
        <w:gridCol w:w="1600"/>
        <w:gridCol w:w="1055"/>
      </w:tblGrid>
      <w:tr w:rsidR="00AD3926" w:rsidRPr="00E6296C" w:rsidTr="00EB0F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6" w:type="dxa"/>
            <w:shd w:val="clear" w:color="auto" w:fill="002060"/>
          </w:tcPr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Characteristics</w:t>
            </w:r>
          </w:p>
        </w:tc>
        <w:tc>
          <w:tcPr>
            <w:tcW w:w="1205" w:type="dxa"/>
            <w:shd w:val="clear" w:color="auto" w:fill="002060"/>
          </w:tcPr>
          <w:p w:rsidR="00AD3926" w:rsidRPr="00E6296C" w:rsidRDefault="00AD3926" w:rsidP="00EB0F1F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Total</w:t>
            </w:r>
          </w:p>
          <w:p w:rsidR="00AD3926" w:rsidRPr="00E6296C" w:rsidRDefault="00AD3926" w:rsidP="00EB0F1F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(n=246)</w:t>
            </w:r>
          </w:p>
        </w:tc>
        <w:tc>
          <w:tcPr>
            <w:tcW w:w="1472" w:type="dxa"/>
            <w:shd w:val="clear" w:color="auto" w:fill="002060"/>
          </w:tcPr>
          <w:p w:rsidR="00AD3926" w:rsidRPr="00E6296C" w:rsidRDefault="00AD3926" w:rsidP="00EB0F1F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BScN</w:t>
            </w:r>
            <w:proofErr w:type="spellEnd"/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 year</w:t>
            </w:r>
          </w:p>
          <w:p w:rsidR="00AD3926" w:rsidRPr="00E6296C" w:rsidRDefault="00AD3926" w:rsidP="00EB0F1F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(n=118)</w:t>
            </w:r>
          </w:p>
        </w:tc>
        <w:tc>
          <w:tcPr>
            <w:tcW w:w="1600" w:type="dxa"/>
            <w:shd w:val="clear" w:color="auto" w:fill="002060"/>
          </w:tcPr>
          <w:p w:rsidR="00AD3926" w:rsidRPr="00E6296C" w:rsidRDefault="00AD3926" w:rsidP="00EB0F1F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BScN</w:t>
            </w:r>
            <w:proofErr w:type="spellEnd"/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II year</w:t>
            </w:r>
          </w:p>
          <w:p w:rsidR="00AD3926" w:rsidRPr="00E6296C" w:rsidRDefault="00AD3926" w:rsidP="00EB0F1F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(n=128)</w:t>
            </w:r>
          </w:p>
        </w:tc>
        <w:tc>
          <w:tcPr>
            <w:tcW w:w="1055" w:type="dxa"/>
            <w:shd w:val="clear" w:color="auto" w:fill="002060"/>
          </w:tcPr>
          <w:p w:rsidR="00AD3926" w:rsidRPr="00E6296C" w:rsidRDefault="00AD3926" w:rsidP="00EB0F1F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AD3926" w:rsidRPr="00E6296C" w:rsidTr="00EB0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6" w:type="dxa"/>
          </w:tcPr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ATSPHHS scale</w:t>
            </w:r>
          </w:p>
          <w:p w:rsidR="00AD3926" w:rsidRPr="00992A5F" w:rsidRDefault="00AD3926" w:rsidP="00EB0F1F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92A5F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Openness scale, mean (SD)</w:t>
            </w:r>
          </w:p>
          <w:p w:rsidR="00AD3926" w:rsidRPr="00992A5F" w:rsidRDefault="00AD3926" w:rsidP="00EB0F1F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992A5F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Value scale, mean (SD)</w:t>
            </w:r>
          </w:p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Total ATSPHHS scale, mean (SD)</w:t>
            </w:r>
          </w:p>
        </w:tc>
        <w:tc>
          <w:tcPr>
            <w:tcW w:w="1205" w:type="dxa"/>
          </w:tcPr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7.8 (2.6)</w:t>
            </w:r>
          </w:p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8.7 (3.0)</w:t>
            </w:r>
          </w:p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16.5 (3.8)</w:t>
            </w:r>
          </w:p>
        </w:tc>
        <w:tc>
          <w:tcPr>
            <w:tcW w:w="1472" w:type="dxa"/>
          </w:tcPr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9.1 (2.7)</w:t>
            </w:r>
          </w:p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7.8 (2.5)</w:t>
            </w:r>
          </w:p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16.9 (3.2)</w:t>
            </w:r>
          </w:p>
        </w:tc>
        <w:tc>
          <w:tcPr>
            <w:tcW w:w="1600" w:type="dxa"/>
          </w:tcPr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8.3 (3.1)</w:t>
            </w:r>
          </w:p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7.9 (2.7)</w:t>
            </w:r>
          </w:p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16.2 (4.3)</w:t>
            </w:r>
          </w:p>
        </w:tc>
        <w:tc>
          <w:tcPr>
            <w:tcW w:w="1055" w:type="dxa"/>
          </w:tcPr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0.03</w:t>
            </w:r>
          </w:p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0.76</w:t>
            </w:r>
          </w:p>
          <w:p w:rsidR="00AD3926" w:rsidRPr="00E6296C" w:rsidRDefault="00AD3926" w:rsidP="00EB0F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0.15</w:t>
            </w:r>
          </w:p>
        </w:tc>
      </w:tr>
      <w:tr w:rsidR="00AD3926" w:rsidRPr="00E6296C" w:rsidTr="00EB0F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6" w:type="dxa"/>
          </w:tcPr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Depression stigma scale</w:t>
            </w:r>
          </w:p>
          <w:p w:rsidR="00AD3926" w:rsidRPr="00992A5F" w:rsidRDefault="00AD3926" w:rsidP="00EB0F1F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992A5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Personal stigma, mean (SD)</w:t>
            </w:r>
          </w:p>
          <w:p w:rsidR="00AD3926" w:rsidRPr="00992A5F" w:rsidRDefault="00AD3926" w:rsidP="00EB0F1F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992A5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Perceived stigma, mean (SD)</w:t>
            </w:r>
          </w:p>
          <w:p w:rsidR="00AD3926" w:rsidRPr="00E6296C" w:rsidRDefault="00AD3926" w:rsidP="00EB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depression stigma scale mean (SD)</w:t>
            </w:r>
          </w:p>
        </w:tc>
        <w:tc>
          <w:tcPr>
            <w:tcW w:w="1205" w:type="dxa"/>
          </w:tcPr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29.7 (4.9)</w:t>
            </w:r>
          </w:p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24.3 (6.1)</w:t>
            </w:r>
          </w:p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54.0 (8.5)</w:t>
            </w:r>
          </w:p>
        </w:tc>
        <w:tc>
          <w:tcPr>
            <w:tcW w:w="1472" w:type="dxa"/>
          </w:tcPr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28.8 (4.8)</w:t>
            </w:r>
          </w:p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25.3 (5.5)</w:t>
            </w:r>
          </w:p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54.1 (8.3)</w:t>
            </w:r>
          </w:p>
        </w:tc>
        <w:tc>
          <w:tcPr>
            <w:tcW w:w="1600" w:type="dxa"/>
          </w:tcPr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30.5 (4.9)</w:t>
            </w:r>
          </w:p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23.3 (6.5)</w:t>
            </w:r>
          </w:p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53.8 (8.7)</w:t>
            </w:r>
          </w:p>
        </w:tc>
        <w:tc>
          <w:tcPr>
            <w:tcW w:w="1055" w:type="dxa"/>
          </w:tcPr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  <w:p w:rsidR="00AD3926" w:rsidRPr="00E6296C" w:rsidRDefault="00AD3926" w:rsidP="00EB0F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</w:tr>
    </w:tbl>
    <w:p w:rsidR="00AD3926" w:rsidRPr="00E6296C" w:rsidRDefault="00AD3926" w:rsidP="00AD3926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6296C">
        <w:rPr>
          <w:rFonts w:ascii="Times New Roman" w:eastAsia="Times New Roman" w:hAnsi="Times New Roman" w:cs="Times New Roman"/>
          <w:i/>
          <w:sz w:val="24"/>
          <w:szCs w:val="24"/>
        </w:rPr>
        <w:t>*Student t-test p-value</w:t>
      </w:r>
    </w:p>
    <w:p w:rsidR="00AD3926" w:rsidRPr="00E6296C" w:rsidRDefault="00AD3926" w:rsidP="00AD3926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</w:p>
    <w:p w:rsidR="00AD3926" w:rsidRPr="00E6296C" w:rsidRDefault="00AD3926" w:rsidP="00AD3926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6296C">
        <w:rPr>
          <w:rFonts w:ascii="Times New Roman" w:eastAsia="Times New Roman" w:hAnsi="Times New Roman" w:cs="Times New Roman"/>
          <w:b/>
          <w:sz w:val="24"/>
          <w:szCs w:val="24"/>
        </w:rPr>
        <w:t>Table 4: Distribution of ATSPHHS item (agreement vs. disagreement) as per year of education of Nursing students (n=246)</w:t>
      </w:r>
    </w:p>
    <w:tbl>
      <w:tblPr>
        <w:tblStyle w:val="TableGrid"/>
        <w:tblpPr w:leftFromText="180" w:rightFromText="180" w:vertAnchor="text" w:horzAnchor="margin" w:tblpY="227"/>
        <w:tblW w:w="9591" w:type="dxa"/>
        <w:tblLook w:val="04A0" w:firstRow="1" w:lastRow="0" w:firstColumn="1" w:lastColumn="0" w:noHBand="0" w:noVBand="1"/>
      </w:tblPr>
      <w:tblGrid>
        <w:gridCol w:w="703"/>
        <w:gridCol w:w="3055"/>
        <w:gridCol w:w="857"/>
        <w:gridCol w:w="823"/>
        <w:gridCol w:w="824"/>
        <w:gridCol w:w="857"/>
        <w:gridCol w:w="798"/>
        <w:gridCol w:w="798"/>
        <w:gridCol w:w="876"/>
      </w:tblGrid>
      <w:tr w:rsidR="00AD3926" w:rsidRPr="00E6296C" w:rsidTr="00EB0F1F">
        <w:tc>
          <w:tcPr>
            <w:tcW w:w="703" w:type="dxa"/>
            <w:vMerge w:val="restart"/>
            <w:shd w:val="clear" w:color="auto" w:fill="002060"/>
          </w:tcPr>
          <w:p w:rsidR="00AD3926" w:rsidRPr="00E6296C" w:rsidRDefault="00AD3926" w:rsidP="00EB0F1F">
            <w:pPr>
              <w:jc w:val="both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  <w:p w:rsidR="00AD3926" w:rsidRPr="00E6296C" w:rsidRDefault="00AD3926" w:rsidP="00EB0F1F">
            <w:pPr>
              <w:jc w:val="both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E6296C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S.No</w:t>
            </w:r>
            <w:proofErr w:type="spellEnd"/>
          </w:p>
        </w:tc>
        <w:tc>
          <w:tcPr>
            <w:tcW w:w="3055" w:type="dxa"/>
            <w:vMerge w:val="restart"/>
            <w:shd w:val="clear" w:color="auto" w:fill="002060"/>
          </w:tcPr>
          <w:p w:rsidR="00AD3926" w:rsidRPr="00E6296C" w:rsidRDefault="00AD3926" w:rsidP="00EB0F1F">
            <w:pPr>
              <w:jc w:val="both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  <w:p w:rsidR="00AD3926" w:rsidRPr="00E6296C" w:rsidRDefault="00AD3926" w:rsidP="00EB0F1F">
            <w:pPr>
              <w:jc w:val="both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Items</w:t>
            </w:r>
          </w:p>
        </w:tc>
        <w:tc>
          <w:tcPr>
            <w:tcW w:w="2504" w:type="dxa"/>
            <w:gridSpan w:val="3"/>
            <w:shd w:val="clear" w:color="auto" w:fill="002060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Agree</w:t>
            </w:r>
          </w:p>
        </w:tc>
        <w:tc>
          <w:tcPr>
            <w:tcW w:w="2453" w:type="dxa"/>
            <w:gridSpan w:val="3"/>
            <w:shd w:val="clear" w:color="auto" w:fill="002060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Disagree</w:t>
            </w:r>
          </w:p>
        </w:tc>
        <w:tc>
          <w:tcPr>
            <w:tcW w:w="876" w:type="dxa"/>
            <w:vMerge w:val="restart"/>
            <w:shd w:val="clear" w:color="auto" w:fill="002060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p-value</w:t>
            </w:r>
          </w:p>
        </w:tc>
      </w:tr>
      <w:tr w:rsidR="00AD3926" w:rsidRPr="00E6296C" w:rsidTr="00EB0F1F">
        <w:tc>
          <w:tcPr>
            <w:tcW w:w="703" w:type="dxa"/>
            <w:vMerge/>
          </w:tcPr>
          <w:p w:rsidR="00AD3926" w:rsidRPr="00E6296C" w:rsidRDefault="00AD3926" w:rsidP="00EB0F1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3055" w:type="dxa"/>
            <w:vMerge/>
          </w:tcPr>
          <w:p w:rsidR="00AD3926" w:rsidRPr="00E6296C" w:rsidRDefault="00AD3926" w:rsidP="00EB0F1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857" w:type="dxa"/>
            <w:shd w:val="clear" w:color="auto" w:fill="002060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Totals</w:t>
            </w:r>
          </w:p>
        </w:tc>
        <w:tc>
          <w:tcPr>
            <w:tcW w:w="823" w:type="dxa"/>
            <w:shd w:val="clear" w:color="auto" w:fill="002060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Year I</w:t>
            </w:r>
          </w:p>
        </w:tc>
        <w:tc>
          <w:tcPr>
            <w:tcW w:w="824" w:type="dxa"/>
            <w:shd w:val="clear" w:color="auto" w:fill="002060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Year II</w:t>
            </w:r>
          </w:p>
        </w:tc>
        <w:tc>
          <w:tcPr>
            <w:tcW w:w="857" w:type="dxa"/>
            <w:shd w:val="clear" w:color="auto" w:fill="002060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Totals</w:t>
            </w:r>
          </w:p>
        </w:tc>
        <w:tc>
          <w:tcPr>
            <w:tcW w:w="798" w:type="dxa"/>
            <w:shd w:val="clear" w:color="auto" w:fill="002060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Year I</w:t>
            </w:r>
          </w:p>
        </w:tc>
        <w:tc>
          <w:tcPr>
            <w:tcW w:w="798" w:type="dxa"/>
            <w:shd w:val="clear" w:color="auto" w:fill="002060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Year II</w:t>
            </w:r>
          </w:p>
        </w:tc>
        <w:tc>
          <w:tcPr>
            <w:tcW w:w="876" w:type="dxa"/>
            <w:vMerge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D3926" w:rsidRPr="00E6296C" w:rsidTr="00EB0F1F">
        <w:tc>
          <w:tcPr>
            <w:tcW w:w="703" w:type="dxa"/>
          </w:tcPr>
          <w:p w:rsidR="00AD3926" w:rsidRPr="00E6296C" w:rsidRDefault="00AD3926" w:rsidP="00EB0F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88" w:type="dxa"/>
            <w:gridSpan w:val="8"/>
          </w:tcPr>
          <w:p w:rsidR="00AD3926" w:rsidRPr="00E6296C" w:rsidRDefault="00AD3926" w:rsidP="00EB0F1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Openness scale</w:t>
            </w:r>
          </w:p>
        </w:tc>
      </w:tr>
      <w:tr w:rsidR="00AD3926" w:rsidRPr="00E6296C" w:rsidTr="00EB0F1F">
        <w:tc>
          <w:tcPr>
            <w:tcW w:w="703" w:type="dxa"/>
          </w:tcPr>
          <w:p w:rsidR="00AD3926" w:rsidRPr="00E6296C" w:rsidRDefault="00AD3926" w:rsidP="00EB0F1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</w:t>
            </w:r>
          </w:p>
        </w:tc>
        <w:tc>
          <w:tcPr>
            <w:tcW w:w="3055" w:type="dxa"/>
          </w:tcPr>
          <w:p w:rsidR="00AD3926" w:rsidRPr="00E6296C" w:rsidRDefault="00AD3926" w:rsidP="00EB0F1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If I believed I was having a mental breakdown, my first inclination would be to get professional help</w:t>
            </w:r>
          </w:p>
        </w:tc>
        <w:tc>
          <w:tcPr>
            <w:tcW w:w="857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169 (68.7)</w:t>
            </w:r>
          </w:p>
        </w:tc>
        <w:tc>
          <w:tcPr>
            <w:tcW w:w="823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82 (69.5)</w:t>
            </w:r>
          </w:p>
        </w:tc>
        <w:tc>
          <w:tcPr>
            <w:tcW w:w="824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87 (68.0)</w:t>
            </w:r>
          </w:p>
        </w:tc>
        <w:tc>
          <w:tcPr>
            <w:tcW w:w="857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77 (31.3)</w:t>
            </w:r>
          </w:p>
        </w:tc>
        <w:tc>
          <w:tcPr>
            <w:tcW w:w="798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36 (30.5)</w:t>
            </w:r>
          </w:p>
        </w:tc>
        <w:tc>
          <w:tcPr>
            <w:tcW w:w="798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41 (32.0)</w:t>
            </w:r>
          </w:p>
        </w:tc>
        <w:tc>
          <w:tcPr>
            <w:tcW w:w="876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</w:tr>
      <w:tr w:rsidR="00AD3926" w:rsidRPr="00E6296C" w:rsidTr="00EB0F1F">
        <w:tc>
          <w:tcPr>
            <w:tcW w:w="703" w:type="dxa"/>
          </w:tcPr>
          <w:p w:rsidR="00AD3926" w:rsidRPr="00E6296C" w:rsidRDefault="00AD3926" w:rsidP="00EB0F1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</w:t>
            </w:r>
          </w:p>
        </w:tc>
        <w:tc>
          <w:tcPr>
            <w:tcW w:w="3055" w:type="dxa"/>
          </w:tcPr>
          <w:p w:rsidR="00AD3926" w:rsidRPr="00E6296C" w:rsidRDefault="00AD3926" w:rsidP="00EB0F1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If I were experiencing a serious emotional crisis at this point in my life, I would be confident that I could find relief in psychotherapy</w:t>
            </w:r>
          </w:p>
        </w:tc>
        <w:tc>
          <w:tcPr>
            <w:tcW w:w="857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184 (74.8)</w:t>
            </w:r>
          </w:p>
        </w:tc>
        <w:tc>
          <w:tcPr>
            <w:tcW w:w="823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92 (78.0)</w:t>
            </w:r>
          </w:p>
        </w:tc>
        <w:tc>
          <w:tcPr>
            <w:tcW w:w="824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92 (71.9)</w:t>
            </w:r>
          </w:p>
        </w:tc>
        <w:tc>
          <w:tcPr>
            <w:tcW w:w="857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62 (25.2)</w:t>
            </w:r>
          </w:p>
        </w:tc>
        <w:tc>
          <w:tcPr>
            <w:tcW w:w="798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26 (22.0)</w:t>
            </w:r>
          </w:p>
        </w:tc>
        <w:tc>
          <w:tcPr>
            <w:tcW w:w="798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36 (28.1)</w:t>
            </w:r>
          </w:p>
        </w:tc>
        <w:tc>
          <w:tcPr>
            <w:tcW w:w="876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</w:tr>
      <w:tr w:rsidR="00AD3926" w:rsidRPr="00E6296C" w:rsidTr="00EB0F1F">
        <w:tc>
          <w:tcPr>
            <w:tcW w:w="703" w:type="dxa"/>
          </w:tcPr>
          <w:p w:rsidR="00AD3926" w:rsidRPr="00E6296C" w:rsidRDefault="00AD3926" w:rsidP="00EB0F1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</w:t>
            </w:r>
          </w:p>
        </w:tc>
        <w:tc>
          <w:tcPr>
            <w:tcW w:w="3055" w:type="dxa"/>
          </w:tcPr>
          <w:p w:rsidR="00AD3926" w:rsidRPr="00E6296C" w:rsidRDefault="00AD3926" w:rsidP="00EB0F1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 would want to get psychiatric attention if I was worried or upset for a long period of time</w:t>
            </w:r>
          </w:p>
        </w:tc>
        <w:tc>
          <w:tcPr>
            <w:tcW w:w="857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170 (69.1)</w:t>
            </w:r>
          </w:p>
        </w:tc>
        <w:tc>
          <w:tcPr>
            <w:tcW w:w="823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85 (72.0)</w:t>
            </w:r>
          </w:p>
        </w:tc>
        <w:tc>
          <w:tcPr>
            <w:tcW w:w="824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85 (66.4)</w:t>
            </w:r>
          </w:p>
        </w:tc>
        <w:tc>
          <w:tcPr>
            <w:tcW w:w="857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76 (30.9)</w:t>
            </w:r>
          </w:p>
        </w:tc>
        <w:tc>
          <w:tcPr>
            <w:tcW w:w="798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33 (28.0)</w:t>
            </w:r>
          </w:p>
        </w:tc>
        <w:tc>
          <w:tcPr>
            <w:tcW w:w="798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43 (33.6)</w:t>
            </w:r>
          </w:p>
        </w:tc>
        <w:tc>
          <w:tcPr>
            <w:tcW w:w="876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</w:tr>
      <w:tr w:rsidR="00AD3926" w:rsidRPr="00E6296C" w:rsidTr="00EB0F1F">
        <w:tc>
          <w:tcPr>
            <w:tcW w:w="703" w:type="dxa"/>
          </w:tcPr>
          <w:p w:rsidR="00AD3926" w:rsidRPr="00E6296C" w:rsidRDefault="00AD3926" w:rsidP="00EB0F1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</w:t>
            </w:r>
          </w:p>
        </w:tc>
        <w:tc>
          <w:tcPr>
            <w:tcW w:w="3055" w:type="dxa"/>
          </w:tcPr>
          <w:p w:rsidR="00AD3926" w:rsidRPr="00E6296C" w:rsidRDefault="00AD3926" w:rsidP="00EB0F1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At some future time, I might want to have psychological counselling</w:t>
            </w:r>
          </w:p>
        </w:tc>
        <w:tc>
          <w:tcPr>
            <w:tcW w:w="857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118 (58.0)</w:t>
            </w:r>
          </w:p>
        </w:tc>
        <w:tc>
          <w:tcPr>
            <w:tcW w:w="823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62 (52.5)</w:t>
            </w:r>
          </w:p>
        </w:tc>
        <w:tc>
          <w:tcPr>
            <w:tcW w:w="824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56 (43.8)</w:t>
            </w:r>
          </w:p>
        </w:tc>
        <w:tc>
          <w:tcPr>
            <w:tcW w:w="857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128 (52.0)</w:t>
            </w:r>
          </w:p>
        </w:tc>
        <w:tc>
          <w:tcPr>
            <w:tcW w:w="798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56 (47.5)</w:t>
            </w:r>
          </w:p>
        </w:tc>
        <w:tc>
          <w:tcPr>
            <w:tcW w:w="798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72 (56.2)</w:t>
            </w:r>
          </w:p>
        </w:tc>
        <w:tc>
          <w:tcPr>
            <w:tcW w:w="876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</w:tr>
      <w:tr w:rsidR="00AD3926" w:rsidRPr="00E6296C" w:rsidTr="00EB0F1F">
        <w:tc>
          <w:tcPr>
            <w:tcW w:w="703" w:type="dxa"/>
          </w:tcPr>
          <w:p w:rsidR="00AD3926" w:rsidRPr="00E6296C" w:rsidRDefault="00AD3926" w:rsidP="00EB0F1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</w:t>
            </w:r>
          </w:p>
        </w:tc>
        <w:tc>
          <w:tcPr>
            <w:tcW w:w="3055" w:type="dxa"/>
          </w:tcPr>
          <w:p w:rsidR="00AD3926" w:rsidRPr="00E6296C" w:rsidRDefault="00AD3926" w:rsidP="00EB0F1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A person with an emotional problem is not likely to solve it alone; he is likely to solve </w:t>
            </w:r>
            <w:r w:rsidRPr="00E6296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>it with professional help</w:t>
            </w:r>
          </w:p>
        </w:tc>
        <w:tc>
          <w:tcPr>
            <w:tcW w:w="857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180 (73.2)</w:t>
            </w:r>
          </w:p>
        </w:tc>
        <w:tc>
          <w:tcPr>
            <w:tcW w:w="823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98 (83.1)</w:t>
            </w:r>
          </w:p>
        </w:tc>
        <w:tc>
          <w:tcPr>
            <w:tcW w:w="824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82 (64.1)</w:t>
            </w:r>
          </w:p>
        </w:tc>
        <w:tc>
          <w:tcPr>
            <w:tcW w:w="857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66 (26.8)</w:t>
            </w:r>
          </w:p>
        </w:tc>
        <w:tc>
          <w:tcPr>
            <w:tcW w:w="798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20 (17.0)</w:t>
            </w:r>
          </w:p>
        </w:tc>
        <w:tc>
          <w:tcPr>
            <w:tcW w:w="798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46 (35.9)</w:t>
            </w:r>
          </w:p>
        </w:tc>
        <w:tc>
          <w:tcPr>
            <w:tcW w:w="876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0.001*</w:t>
            </w:r>
          </w:p>
        </w:tc>
      </w:tr>
      <w:tr w:rsidR="00AD3926" w:rsidRPr="00E6296C" w:rsidTr="00EB0F1F">
        <w:tc>
          <w:tcPr>
            <w:tcW w:w="703" w:type="dxa"/>
          </w:tcPr>
          <w:p w:rsidR="00AD3926" w:rsidRPr="00E6296C" w:rsidRDefault="00AD3926" w:rsidP="00EB0F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88" w:type="dxa"/>
            <w:gridSpan w:val="8"/>
          </w:tcPr>
          <w:p w:rsidR="00AD3926" w:rsidRPr="00E6296C" w:rsidRDefault="00AD3926" w:rsidP="00EB0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b/>
                <w:sz w:val="24"/>
                <w:szCs w:val="24"/>
              </w:rPr>
              <w:t>Value Scale</w:t>
            </w:r>
          </w:p>
        </w:tc>
      </w:tr>
      <w:tr w:rsidR="00AD3926" w:rsidRPr="00E6296C" w:rsidTr="00EB0F1F">
        <w:tc>
          <w:tcPr>
            <w:tcW w:w="703" w:type="dxa"/>
          </w:tcPr>
          <w:p w:rsidR="00AD3926" w:rsidRPr="00E6296C" w:rsidRDefault="00AD3926" w:rsidP="00EB0F1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</w:t>
            </w:r>
          </w:p>
        </w:tc>
        <w:tc>
          <w:tcPr>
            <w:tcW w:w="3055" w:type="dxa"/>
          </w:tcPr>
          <w:p w:rsidR="00AD3926" w:rsidRPr="00E6296C" w:rsidRDefault="00AD3926" w:rsidP="00EB0F1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The idea of talking about problems with a psychologist strikes me as a poor way to get rid of emotional conflicts</w:t>
            </w:r>
          </w:p>
        </w:tc>
        <w:tc>
          <w:tcPr>
            <w:tcW w:w="857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159 (64.6)</w:t>
            </w:r>
          </w:p>
        </w:tc>
        <w:tc>
          <w:tcPr>
            <w:tcW w:w="823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66 (55.9)</w:t>
            </w:r>
          </w:p>
        </w:tc>
        <w:tc>
          <w:tcPr>
            <w:tcW w:w="824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93 (72.7)</w:t>
            </w:r>
          </w:p>
        </w:tc>
        <w:tc>
          <w:tcPr>
            <w:tcW w:w="857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87 (35.4)</w:t>
            </w:r>
          </w:p>
        </w:tc>
        <w:tc>
          <w:tcPr>
            <w:tcW w:w="798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52 (44.1)</w:t>
            </w:r>
          </w:p>
        </w:tc>
        <w:tc>
          <w:tcPr>
            <w:tcW w:w="798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35 (27.3)</w:t>
            </w:r>
          </w:p>
        </w:tc>
        <w:tc>
          <w:tcPr>
            <w:tcW w:w="876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0.006*</w:t>
            </w:r>
          </w:p>
        </w:tc>
      </w:tr>
      <w:tr w:rsidR="00AD3926" w:rsidRPr="00E6296C" w:rsidTr="00EB0F1F">
        <w:tc>
          <w:tcPr>
            <w:tcW w:w="703" w:type="dxa"/>
          </w:tcPr>
          <w:p w:rsidR="00AD3926" w:rsidRPr="00E6296C" w:rsidRDefault="00AD3926" w:rsidP="00EB0F1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</w:t>
            </w:r>
          </w:p>
        </w:tc>
        <w:tc>
          <w:tcPr>
            <w:tcW w:w="3055" w:type="dxa"/>
          </w:tcPr>
          <w:p w:rsidR="00AD3926" w:rsidRPr="00E6296C" w:rsidRDefault="00AD3926" w:rsidP="00EB0F1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There is something admirable in the attitude of a person who is willing to deal with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own </w:t>
            </w:r>
            <w:r w:rsidRPr="00E6296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conflicts and fears without resorting to professional help</w:t>
            </w:r>
          </w:p>
        </w:tc>
        <w:tc>
          <w:tcPr>
            <w:tcW w:w="857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88 (35.9)</w:t>
            </w:r>
          </w:p>
        </w:tc>
        <w:tc>
          <w:tcPr>
            <w:tcW w:w="823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46 (39.3)</w:t>
            </w:r>
          </w:p>
        </w:tc>
        <w:tc>
          <w:tcPr>
            <w:tcW w:w="824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42 (32.8)</w:t>
            </w:r>
          </w:p>
        </w:tc>
        <w:tc>
          <w:tcPr>
            <w:tcW w:w="857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157 (64.1)</w:t>
            </w:r>
          </w:p>
        </w:tc>
        <w:tc>
          <w:tcPr>
            <w:tcW w:w="798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71 (60.7)</w:t>
            </w:r>
          </w:p>
        </w:tc>
        <w:tc>
          <w:tcPr>
            <w:tcW w:w="798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86 (67.2)</w:t>
            </w:r>
          </w:p>
        </w:tc>
        <w:tc>
          <w:tcPr>
            <w:tcW w:w="876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</w:tr>
      <w:tr w:rsidR="00AD3926" w:rsidRPr="00E6296C" w:rsidTr="00EB0F1F">
        <w:tc>
          <w:tcPr>
            <w:tcW w:w="703" w:type="dxa"/>
          </w:tcPr>
          <w:p w:rsidR="00AD3926" w:rsidRPr="00E6296C" w:rsidRDefault="00AD3926" w:rsidP="00EB0F1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</w:t>
            </w:r>
          </w:p>
        </w:tc>
        <w:tc>
          <w:tcPr>
            <w:tcW w:w="3055" w:type="dxa"/>
          </w:tcPr>
          <w:p w:rsidR="00AD3926" w:rsidRPr="00E6296C" w:rsidRDefault="00AD3926" w:rsidP="00EB0F1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Considering the time and expense involved in psychotherapy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,</w:t>
            </w:r>
            <w:r w:rsidRPr="00E6296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it would have doubtful value for a person like me</w:t>
            </w:r>
          </w:p>
        </w:tc>
        <w:tc>
          <w:tcPr>
            <w:tcW w:w="857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135 (55.3)</w:t>
            </w:r>
          </w:p>
        </w:tc>
        <w:tc>
          <w:tcPr>
            <w:tcW w:w="823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64 (55.2)</w:t>
            </w:r>
          </w:p>
        </w:tc>
        <w:tc>
          <w:tcPr>
            <w:tcW w:w="824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72 (55.5)</w:t>
            </w:r>
          </w:p>
        </w:tc>
        <w:tc>
          <w:tcPr>
            <w:tcW w:w="857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109 (44.7)</w:t>
            </w:r>
          </w:p>
        </w:tc>
        <w:tc>
          <w:tcPr>
            <w:tcW w:w="798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52 (44.8)</w:t>
            </w:r>
          </w:p>
        </w:tc>
        <w:tc>
          <w:tcPr>
            <w:tcW w:w="798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57 (44.5)</w:t>
            </w:r>
          </w:p>
        </w:tc>
        <w:tc>
          <w:tcPr>
            <w:tcW w:w="876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</w:tr>
      <w:tr w:rsidR="00AD3926" w:rsidRPr="00E6296C" w:rsidTr="00EB0F1F">
        <w:tc>
          <w:tcPr>
            <w:tcW w:w="703" w:type="dxa"/>
          </w:tcPr>
          <w:p w:rsidR="00AD3926" w:rsidRPr="00E6296C" w:rsidRDefault="00AD3926" w:rsidP="00EB0F1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</w:t>
            </w:r>
          </w:p>
        </w:tc>
        <w:tc>
          <w:tcPr>
            <w:tcW w:w="3055" w:type="dxa"/>
          </w:tcPr>
          <w:p w:rsidR="00AD3926" w:rsidRPr="00E6296C" w:rsidRDefault="00AD3926" w:rsidP="00EB0F1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A person should work out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one’s </w:t>
            </w:r>
            <w:r w:rsidRPr="00E6296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own problems; getting psychological counselling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should </w:t>
            </w:r>
            <w:r w:rsidRPr="00E6296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be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the </w:t>
            </w:r>
            <w:r w:rsidRPr="00E6296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last resort</w:t>
            </w:r>
          </w:p>
        </w:tc>
        <w:tc>
          <w:tcPr>
            <w:tcW w:w="857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123 (50.0)</w:t>
            </w:r>
          </w:p>
        </w:tc>
        <w:tc>
          <w:tcPr>
            <w:tcW w:w="823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58 (49.2)</w:t>
            </w:r>
          </w:p>
        </w:tc>
        <w:tc>
          <w:tcPr>
            <w:tcW w:w="824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65 (50.8)</w:t>
            </w:r>
          </w:p>
        </w:tc>
        <w:tc>
          <w:tcPr>
            <w:tcW w:w="857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123 (50.0)</w:t>
            </w:r>
          </w:p>
        </w:tc>
        <w:tc>
          <w:tcPr>
            <w:tcW w:w="798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60 (50.8)</w:t>
            </w:r>
          </w:p>
        </w:tc>
        <w:tc>
          <w:tcPr>
            <w:tcW w:w="798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63 (49.2)</w:t>
            </w:r>
          </w:p>
        </w:tc>
        <w:tc>
          <w:tcPr>
            <w:tcW w:w="876" w:type="dxa"/>
          </w:tcPr>
          <w:p w:rsidR="00AD3926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  <w:p w:rsidR="00AD3926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3926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3926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3926" w:rsidRPr="00E6296C" w:rsidTr="00EB0F1F">
        <w:trPr>
          <w:trHeight w:val="377"/>
        </w:trPr>
        <w:tc>
          <w:tcPr>
            <w:tcW w:w="703" w:type="dxa"/>
          </w:tcPr>
          <w:p w:rsidR="00AD3926" w:rsidRPr="00E6296C" w:rsidRDefault="00AD3926" w:rsidP="00EB0F1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</w:t>
            </w:r>
          </w:p>
        </w:tc>
        <w:tc>
          <w:tcPr>
            <w:tcW w:w="3055" w:type="dxa"/>
          </w:tcPr>
          <w:p w:rsidR="00AD3926" w:rsidRPr="00E6296C" w:rsidRDefault="00AD3926" w:rsidP="00EB0F1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Emotional difficulties, like many things, tend to work out by themselves</w:t>
            </w:r>
          </w:p>
        </w:tc>
        <w:tc>
          <w:tcPr>
            <w:tcW w:w="857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102 (41.6)</w:t>
            </w:r>
          </w:p>
        </w:tc>
        <w:tc>
          <w:tcPr>
            <w:tcW w:w="823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51 (43.6)</w:t>
            </w:r>
          </w:p>
        </w:tc>
        <w:tc>
          <w:tcPr>
            <w:tcW w:w="824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51 (39.8)</w:t>
            </w:r>
          </w:p>
        </w:tc>
        <w:tc>
          <w:tcPr>
            <w:tcW w:w="857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143 (58.4)</w:t>
            </w:r>
          </w:p>
        </w:tc>
        <w:tc>
          <w:tcPr>
            <w:tcW w:w="798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66 (56.4)</w:t>
            </w:r>
          </w:p>
        </w:tc>
        <w:tc>
          <w:tcPr>
            <w:tcW w:w="798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77 (60.2)</w:t>
            </w:r>
          </w:p>
        </w:tc>
        <w:tc>
          <w:tcPr>
            <w:tcW w:w="876" w:type="dxa"/>
          </w:tcPr>
          <w:p w:rsidR="00AD3926" w:rsidRPr="00E6296C" w:rsidRDefault="00AD3926" w:rsidP="00EB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</w:tr>
    </w:tbl>
    <w:p w:rsidR="00AD3926" w:rsidRDefault="00AD3926" w:rsidP="00AD3926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296C">
        <w:rPr>
          <w:rFonts w:ascii="Times New Roman" w:eastAsia="Times New Roman" w:hAnsi="Times New Roman" w:cs="Times New Roman"/>
          <w:sz w:val="24"/>
          <w:szCs w:val="24"/>
        </w:rPr>
        <w:t>*Fisher exact p-</w:t>
      </w:r>
      <w:r>
        <w:rPr>
          <w:rFonts w:ascii="Times New Roman" w:eastAsia="Times New Roman" w:hAnsi="Times New Roman" w:cs="Times New Roman"/>
          <w:sz w:val="24"/>
          <w:szCs w:val="24"/>
        </w:rPr>
        <w:t>values</w:t>
      </w:r>
      <w:bookmarkStart w:id="0" w:name="_GoBack"/>
      <w:bookmarkEnd w:id="0"/>
    </w:p>
    <w:p w:rsidR="00AD3926" w:rsidRDefault="00AD3926" w:rsidP="00AD3926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D3926" w:rsidRDefault="00AD3926" w:rsidP="00AD3926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D3926" w:rsidRDefault="00AD3926" w:rsidP="00AD3926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D3926" w:rsidRDefault="00AD3926" w:rsidP="00AD3926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D3926" w:rsidRDefault="00AD3926" w:rsidP="00AD3926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D3926" w:rsidRDefault="00AD3926" w:rsidP="00AD3926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D3926" w:rsidRDefault="00AD3926" w:rsidP="00AD3926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D3926" w:rsidRDefault="00AD3926" w:rsidP="00AD3926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D3926" w:rsidRDefault="00AD3926" w:rsidP="00AD3926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D3926" w:rsidRPr="00AD3926" w:rsidRDefault="00AD3926" w:rsidP="00AD3926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6296C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Table 5: Frequency (percentage) of DSS items (agreement vs. disagreement) as per year of education.</w:t>
      </w:r>
    </w:p>
    <w:tbl>
      <w:tblPr>
        <w:tblStyle w:val="TableGrid"/>
        <w:tblpPr w:leftFromText="180" w:rightFromText="180" w:vertAnchor="page" w:horzAnchor="margin" w:tblpY="2821"/>
        <w:tblW w:w="9866" w:type="dxa"/>
        <w:tblLook w:val="04A0" w:firstRow="1" w:lastRow="0" w:firstColumn="1" w:lastColumn="0" w:noHBand="0" w:noVBand="1"/>
      </w:tblPr>
      <w:tblGrid>
        <w:gridCol w:w="714"/>
        <w:gridCol w:w="3278"/>
        <w:gridCol w:w="857"/>
        <w:gridCol w:w="804"/>
        <w:gridCol w:w="805"/>
        <w:gridCol w:w="857"/>
        <w:gridCol w:w="796"/>
        <w:gridCol w:w="796"/>
        <w:gridCol w:w="959"/>
      </w:tblGrid>
      <w:tr w:rsidR="00AD3926" w:rsidRPr="00E6296C" w:rsidTr="00AD3926">
        <w:trPr>
          <w:trHeight w:val="264"/>
        </w:trPr>
        <w:tc>
          <w:tcPr>
            <w:tcW w:w="714" w:type="dxa"/>
            <w:vMerge w:val="restart"/>
            <w:shd w:val="clear" w:color="auto" w:fill="002060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6296C">
              <w:rPr>
                <w:rFonts w:ascii="Times New Roman" w:hAnsi="Times New Roman" w:cs="Times New Roman"/>
                <w:b/>
                <w:sz w:val="24"/>
                <w:szCs w:val="24"/>
              </w:rPr>
              <w:t>S.No</w:t>
            </w:r>
            <w:proofErr w:type="spellEnd"/>
          </w:p>
        </w:tc>
        <w:tc>
          <w:tcPr>
            <w:tcW w:w="3278" w:type="dxa"/>
            <w:vMerge w:val="restart"/>
            <w:shd w:val="clear" w:color="auto" w:fill="002060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Items</w:t>
            </w:r>
          </w:p>
        </w:tc>
        <w:tc>
          <w:tcPr>
            <w:tcW w:w="2466" w:type="dxa"/>
            <w:gridSpan w:val="3"/>
            <w:shd w:val="clear" w:color="auto" w:fill="002060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Agree</w:t>
            </w:r>
          </w:p>
        </w:tc>
        <w:tc>
          <w:tcPr>
            <w:tcW w:w="2449" w:type="dxa"/>
            <w:gridSpan w:val="3"/>
            <w:shd w:val="clear" w:color="auto" w:fill="002060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Disagree</w:t>
            </w:r>
          </w:p>
        </w:tc>
        <w:tc>
          <w:tcPr>
            <w:tcW w:w="959" w:type="dxa"/>
            <w:vMerge w:val="restart"/>
            <w:shd w:val="clear" w:color="auto" w:fill="002060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</w:tr>
      <w:tr w:rsidR="00AD3926" w:rsidRPr="00E6296C" w:rsidTr="00AD3926">
        <w:trPr>
          <w:trHeight w:val="603"/>
        </w:trPr>
        <w:tc>
          <w:tcPr>
            <w:tcW w:w="714" w:type="dxa"/>
            <w:vMerge/>
            <w:shd w:val="clear" w:color="auto" w:fill="002060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78" w:type="dxa"/>
            <w:vMerge/>
            <w:shd w:val="clear" w:color="auto" w:fill="002060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7" w:type="dxa"/>
            <w:shd w:val="clear" w:color="auto" w:fill="002060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b/>
                <w:sz w:val="24"/>
                <w:szCs w:val="24"/>
              </w:rPr>
              <w:t>Totals</w:t>
            </w:r>
          </w:p>
        </w:tc>
        <w:tc>
          <w:tcPr>
            <w:tcW w:w="804" w:type="dxa"/>
            <w:shd w:val="clear" w:color="auto" w:fill="002060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b/>
                <w:sz w:val="24"/>
                <w:szCs w:val="24"/>
              </w:rPr>
              <w:t>Year I</w:t>
            </w:r>
          </w:p>
        </w:tc>
        <w:tc>
          <w:tcPr>
            <w:tcW w:w="805" w:type="dxa"/>
            <w:shd w:val="clear" w:color="auto" w:fill="002060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b/>
                <w:sz w:val="24"/>
                <w:szCs w:val="24"/>
              </w:rPr>
              <w:t>Year II</w:t>
            </w:r>
          </w:p>
        </w:tc>
        <w:tc>
          <w:tcPr>
            <w:tcW w:w="857" w:type="dxa"/>
            <w:shd w:val="clear" w:color="auto" w:fill="002060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796" w:type="dxa"/>
            <w:shd w:val="clear" w:color="auto" w:fill="002060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b/>
                <w:sz w:val="24"/>
                <w:szCs w:val="24"/>
              </w:rPr>
              <w:t>Year I</w:t>
            </w:r>
          </w:p>
        </w:tc>
        <w:tc>
          <w:tcPr>
            <w:tcW w:w="796" w:type="dxa"/>
            <w:shd w:val="clear" w:color="auto" w:fill="002060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b/>
                <w:sz w:val="24"/>
                <w:szCs w:val="24"/>
              </w:rPr>
              <w:t>Year II</w:t>
            </w:r>
          </w:p>
        </w:tc>
        <w:tc>
          <w:tcPr>
            <w:tcW w:w="959" w:type="dxa"/>
            <w:vMerge/>
            <w:shd w:val="clear" w:color="auto" w:fill="002060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D3926" w:rsidRPr="00E6296C" w:rsidTr="00AD3926">
        <w:tc>
          <w:tcPr>
            <w:tcW w:w="714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2" w:type="dxa"/>
            <w:gridSpan w:val="8"/>
          </w:tcPr>
          <w:p w:rsidR="00AD3926" w:rsidRPr="00E6296C" w:rsidRDefault="00AD3926" w:rsidP="00AD392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Personal Stigma Scale</w:t>
            </w:r>
          </w:p>
        </w:tc>
      </w:tr>
      <w:tr w:rsidR="00AD3926" w:rsidRPr="00E6296C" w:rsidTr="00AD3926">
        <w:tc>
          <w:tcPr>
            <w:tcW w:w="714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3278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People with depression could snap out of it if they wanted.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109 (44.3)</w:t>
            </w:r>
          </w:p>
        </w:tc>
        <w:tc>
          <w:tcPr>
            <w:tcW w:w="804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47 (39.8)</w:t>
            </w:r>
          </w:p>
        </w:tc>
        <w:tc>
          <w:tcPr>
            <w:tcW w:w="805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62 (48.4)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137 (55.7)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71 (60.2)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66 (51.6)</w:t>
            </w:r>
          </w:p>
        </w:tc>
        <w:tc>
          <w:tcPr>
            <w:tcW w:w="959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</w:tr>
      <w:tr w:rsidR="00AD3926" w:rsidRPr="00E6296C" w:rsidTr="00AD3926">
        <w:tc>
          <w:tcPr>
            <w:tcW w:w="714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3278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Depression is a sign of personal weakness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129 (52.4)</w:t>
            </w:r>
          </w:p>
        </w:tc>
        <w:tc>
          <w:tcPr>
            <w:tcW w:w="804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60 (50.9)</w:t>
            </w:r>
          </w:p>
        </w:tc>
        <w:tc>
          <w:tcPr>
            <w:tcW w:w="805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69 (53.9)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117 (47.6)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58 (49.1)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59 (46.1)</w:t>
            </w:r>
          </w:p>
        </w:tc>
        <w:tc>
          <w:tcPr>
            <w:tcW w:w="959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</w:tr>
      <w:tr w:rsidR="00AD3926" w:rsidRPr="00E6296C" w:rsidTr="00AD3926">
        <w:tc>
          <w:tcPr>
            <w:tcW w:w="714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E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IE"/>
              </w:rPr>
              <w:t>3</w:t>
            </w:r>
          </w:p>
        </w:tc>
        <w:tc>
          <w:tcPr>
            <w:tcW w:w="3278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IE"/>
              </w:rPr>
              <w:t>Depression is not a real medical illness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76 (30.9)</w:t>
            </w:r>
          </w:p>
        </w:tc>
        <w:tc>
          <w:tcPr>
            <w:tcW w:w="804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38 (32.2)</w:t>
            </w:r>
          </w:p>
        </w:tc>
        <w:tc>
          <w:tcPr>
            <w:tcW w:w="805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38 (29.7)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170 (69.1)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80 (67.8)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90 (70.3)</w:t>
            </w:r>
          </w:p>
        </w:tc>
        <w:tc>
          <w:tcPr>
            <w:tcW w:w="959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</w:tr>
      <w:tr w:rsidR="00AD3926" w:rsidRPr="00E6296C" w:rsidTr="00AD3926">
        <w:tc>
          <w:tcPr>
            <w:tcW w:w="714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E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IE"/>
              </w:rPr>
              <w:t>4</w:t>
            </w:r>
          </w:p>
        </w:tc>
        <w:tc>
          <w:tcPr>
            <w:tcW w:w="3278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IE"/>
              </w:rPr>
              <w:t>People with depression are dangerous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80 (32.5)</w:t>
            </w:r>
          </w:p>
        </w:tc>
        <w:tc>
          <w:tcPr>
            <w:tcW w:w="804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40 (33.9)</w:t>
            </w:r>
          </w:p>
        </w:tc>
        <w:tc>
          <w:tcPr>
            <w:tcW w:w="805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40 (31.3)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166 (67.5)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78 (66.1)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88 (68.7)</w:t>
            </w:r>
          </w:p>
        </w:tc>
        <w:tc>
          <w:tcPr>
            <w:tcW w:w="959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</w:tr>
      <w:tr w:rsidR="00AD3926" w:rsidRPr="00E6296C" w:rsidTr="00AD3926">
        <w:tc>
          <w:tcPr>
            <w:tcW w:w="714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E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IE"/>
              </w:rPr>
              <w:t>5</w:t>
            </w:r>
          </w:p>
        </w:tc>
        <w:tc>
          <w:tcPr>
            <w:tcW w:w="3278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E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IE"/>
              </w:rPr>
              <w:t>It is best to avoid people with depression, so you do not become depressed yourself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45 (18.3)</w:t>
            </w:r>
          </w:p>
        </w:tc>
        <w:tc>
          <w:tcPr>
            <w:tcW w:w="804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29 (24.6)</w:t>
            </w:r>
          </w:p>
        </w:tc>
        <w:tc>
          <w:tcPr>
            <w:tcW w:w="805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16 (12.5)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201 (81.7)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89 (75.4)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112 (87.5)</w:t>
            </w:r>
          </w:p>
        </w:tc>
        <w:tc>
          <w:tcPr>
            <w:tcW w:w="959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AD3926" w:rsidRPr="00E6296C" w:rsidTr="00AD3926">
        <w:tc>
          <w:tcPr>
            <w:tcW w:w="714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E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IE"/>
              </w:rPr>
              <w:t>6</w:t>
            </w:r>
          </w:p>
        </w:tc>
        <w:tc>
          <w:tcPr>
            <w:tcW w:w="3278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IE"/>
              </w:rPr>
              <w:t>People with depression are unpredictable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100 (40.6)</w:t>
            </w:r>
          </w:p>
        </w:tc>
        <w:tc>
          <w:tcPr>
            <w:tcW w:w="804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49 (41.5)</w:t>
            </w:r>
          </w:p>
        </w:tc>
        <w:tc>
          <w:tcPr>
            <w:tcW w:w="805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51 (39.8)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146 (59.4)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69 (58.5)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77 (60.2)</w:t>
            </w:r>
          </w:p>
        </w:tc>
        <w:tc>
          <w:tcPr>
            <w:tcW w:w="959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</w:tr>
      <w:tr w:rsidR="00AD3926" w:rsidRPr="00E6296C" w:rsidTr="00AD3926">
        <w:tc>
          <w:tcPr>
            <w:tcW w:w="714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E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IE"/>
              </w:rPr>
              <w:t>7</w:t>
            </w:r>
          </w:p>
        </w:tc>
        <w:tc>
          <w:tcPr>
            <w:tcW w:w="3278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IE"/>
              </w:rPr>
              <w:t>If I had depression, I would not tell anyone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32 (13.0)</w:t>
            </w:r>
          </w:p>
        </w:tc>
        <w:tc>
          <w:tcPr>
            <w:tcW w:w="804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16 (13.6)</w:t>
            </w:r>
          </w:p>
        </w:tc>
        <w:tc>
          <w:tcPr>
            <w:tcW w:w="805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16 (12.5)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214 (87.0)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102 (86.4)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112 (87.5)</w:t>
            </w:r>
          </w:p>
        </w:tc>
        <w:tc>
          <w:tcPr>
            <w:tcW w:w="959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</w:tr>
      <w:tr w:rsidR="00AD3926" w:rsidRPr="00E6296C" w:rsidTr="00AD3926">
        <w:tc>
          <w:tcPr>
            <w:tcW w:w="714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E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IE"/>
              </w:rPr>
              <w:t>8</w:t>
            </w:r>
          </w:p>
        </w:tc>
        <w:tc>
          <w:tcPr>
            <w:tcW w:w="3278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 would not study/mingle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with </w:t>
            </w: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>someone if I knew they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were</w:t>
            </w: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depressed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26 (10.6)</w:t>
            </w:r>
          </w:p>
        </w:tc>
        <w:tc>
          <w:tcPr>
            <w:tcW w:w="804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18 (15.2)</w:t>
            </w:r>
          </w:p>
        </w:tc>
        <w:tc>
          <w:tcPr>
            <w:tcW w:w="805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(6.3)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220 (89.4)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100 (84.8)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120 (93.7)</w:t>
            </w:r>
          </w:p>
        </w:tc>
        <w:tc>
          <w:tcPr>
            <w:tcW w:w="959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</w:tr>
      <w:tr w:rsidR="00AD3926" w:rsidRPr="00E6296C" w:rsidTr="00AD3926">
        <w:trPr>
          <w:trHeight w:val="421"/>
        </w:trPr>
        <w:tc>
          <w:tcPr>
            <w:tcW w:w="714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E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IE"/>
              </w:rPr>
              <w:t>9</w:t>
            </w:r>
          </w:p>
        </w:tc>
        <w:tc>
          <w:tcPr>
            <w:tcW w:w="3278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E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 would not vote for a student for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 </w:t>
            </w: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leadership role if I knew they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were </w:t>
            </w: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depressed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39 (15.9)</w:t>
            </w:r>
          </w:p>
        </w:tc>
        <w:tc>
          <w:tcPr>
            <w:tcW w:w="804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22 (18.8)</w:t>
            </w:r>
          </w:p>
        </w:tc>
        <w:tc>
          <w:tcPr>
            <w:tcW w:w="805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17 (13.3)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206 (84.1)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95 (81.2)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111 (86.7)</w:t>
            </w:r>
          </w:p>
        </w:tc>
        <w:tc>
          <w:tcPr>
            <w:tcW w:w="959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</w:tr>
      <w:tr w:rsidR="00AD3926" w:rsidRPr="00E6296C" w:rsidTr="00AD3926">
        <w:tc>
          <w:tcPr>
            <w:tcW w:w="714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2" w:type="dxa"/>
            <w:gridSpan w:val="8"/>
          </w:tcPr>
          <w:p w:rsidR="00AD3926" w:rsidRPr="00E6296C" w:rsidRDefault="00AD3926" w:rsidP="00AD3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b/>
                <w:sz w:val="24"/>
                <w:szCs w:val="24"/>
              </w:rPr>
              <w:t>Perceived Stigma Scale</w:t>
            </w:r>
          </w:p>
        </w:tc>
      </w:tr>
      <w:tr w:rsidR="00AD3926" w:rsidRPr="00E6296C" w:rsidTr="00AD3926">
        <w:tc>
          <w:tcPr>
            <w:tcW w:w="714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E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IE"/>
              </w:rPr>
              <w:t>1</w:t>
            </w:r>
          </w:p>
        </w:tc>
        <w:tc>
          <w:tcPr>
            <w:tcW w:w="3278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E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IE"/>
              </w:rPr>
              <w:t>Most people believe that people with depression could snap out of it if they wanted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128 (52.0)</w:t>
            </w:r>
          </w:p>
        </w:tc>
        <w:tc>
          <w:tcPr>
            <w:tcW w:w="804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55 (46.6)</w:t>
            </w:r>
          </w:p>
        </w:tc>
        <w:tc>
          <w:tcPr>
            <w:tcW w:w="805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73 (57.0)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118 (15.0)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63 (53.4)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55 (43.0)</w:t>
            </w:r>
          </w:p>
        </w:tc>
        <w:tc>
          <w:tcPr>
            <w:tcW w:w="959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</w:tr>
      <w:tr w:rsidR="00AD3926" w:rsidRPr="00E6296C" w:rsidTr="00AD3926">
        <w:tc>
          <w:tcPr>
            <w:tcW w:w="714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E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IE"/>
              </w:rPr>
              <w:t>2</w:t>
            </w:r>
          </w:p>
        </w:tc>
        <w:tc>
          <w:tcPr>
            <w:tcW w:w="3278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E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IE"/>
              </w:rPr>
              <w:t>Most people believe that depression is a sign of personal weakness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157 (63.8)</w:t>
            </w:r>
          </w:p>
        </w:tc>
        <w:tc>
          <w:tcPr>
            <w:tcW w:w="804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69 (58.5)</w:t>
            </w:r>
          </w:p>
        </w:tc>
        <w:tc>
          <w:tcPr>
            <w:tcW w:w="805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88 (68.7)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89 (36.2)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49 (41.5)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40 (31.3)</w:t>
            </w:r>
          </w:p>
        </w:tc>
        <w:tc>
          <w:tcPr>
            <w:tcW w:w="959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</w:tr>
      <w:tr w:rsidR="00AD3926" w:rsidRPr="00E6296C" w:rsidTr="00AD3926">
        <w:tc>
          <w:tcPr>
            <w:tcW w:w="714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E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IE"/>
              </w:rPr>
              <w:t>3</w:t>
            </w:r>
          </w:p>
        </w:tc>
        <w:tc>
          <w:tcPr>
            <w:tcW w:w="3278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E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IE"/>
              </w:rPr>
              <w:t>Most people believe that depression is not a real medical illness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111 (45.1)</w:t>
            </w:r>
          </w:p>
        </w:tc>
        <w:tc>
          <w:tcPr>
            <w:tcW w:w="804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46 (39.0)</w:t>
            </w:r>
          </w:p>
        </w:tc>
        <w:tc>
          <w:tcPr>
            <w:tcW w:w="805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65 (50.8)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135 (54.9)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72 (61.0)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63 (49.2)</w:t>
            </w:r>
          </w:p>
        </w:tc>
        <w:tc>
          <w:tcPr>
            <w:tcW w:w="959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</w:tr>
      <w:tr w:rsidR="00AD3926" w:rsidRPr="00E6296C" w:rsidTr="00AD3926">
        <w:tc>
          <w:tcPr>
            <w:tcW w:w="714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E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IE"/>
              </w:rPr>
              <w:t>4</w:t>
            </w:r>
          </w:p>
        </w:tc>
        <w:tc>
          <w:tcPr>
            <w:tcW w:w="3278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E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IE"/>
              </w:rPr>
              <w:t>Most people believe that people with depression are dangerous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147 (59.8)</w:t>
            </w:r>
          </w:p>
        </w:tc>
        <w:tc>
          <w:tcPr>
            <w:tcW w:w="804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65 (55.1)</w:t>
            </w:r>
          </w:p>
        </w:tc>
        <w:tc>
          <w:tcPr>
            <w:tcW w:w="805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82 (64.1)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99 (40.2)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53 (44.9)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46 (35.9)</w:t>
            </w:r>
          </w:p>
        </w:tc>
        <w:tc>
          <w:tcPr>
            <w:tcW w:w="959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</w:tr>
      <w:tr w:rsidR="00AD3926" w:rsidRPr="00E6296C" w:rsidTr="00AD3926">
        <w:tc>
          <w:tcPr>
            <w:tcW w:w="714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E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IE"/>
              </w:rPr>
              <w:t>5</w:t>
            </w:r>
          </w:p>
        </w:tc>
        <w:tc>
          <w:tcPr>
            <w:tcW w:w="3278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E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IE"/>
              </w:rPr>
              <w:t>Most people believe it is best to avoid people with depression, so you do not become depressed yourself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120 (48.8)</w:t>
            </w:r>
          </w:p>
        </w:tc>
        <w:tc>
          <w:tcPr>
            <w:tcW w:w="804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51 (43.2)</w:t>
            </w:r>
          </w:p>
        </w:tc>
        <w:tc>
          <w:tcPr>
            <w:tcW w:w="805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69 (53.9)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126 (51.2)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67 (56.8)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59 (46.1)</w:t>
            </w:r>
          </w:p>
        </w:tc>
        <w:tc>
          <w:tcPr>
            <w:tcW w:w="959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</w:tr>
      <w:tr w:rsidR="00AD3926" w:rsidRPr="00E6296C" w:rsidTr="00AD3926">
        <w:tc>
          <w:tcPr>
            <w:tcW w:w="714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E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IE"/>
              </w:rPr>
              <w:lastRenderedPageBreak/>
              <w:t>6</w:t>
            </w:r>
          </w:p>
        </w:tc>
        <w:tc>
          <w:tcPr>
            <w:tcW w:w="3278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E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IE"/>
              </w:rPr>
              <w:t>Most people believe that people with depression are unpredictable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132 (53.7)</w:t>
            </w:r>
          </w:p>
        </w:tc>
        <w:tc>
          <w:tcPr>
            <w:tcW w:w="804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57 (48.3)</w:t>
            </w:r>
          </w:p>
        </w:tc>
        <w:tc>
          <w:tcPr>
            <w:tcW w:w="805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75 (58.6)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114 (46.3)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61 (51.7)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53 (41.4)</w:t>
            </w:r>
          </w:p>
        </w:tc>
        <w:tc>
          <w:tcPr>
            <w:tcW w:w="959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</w:tr>
      <w:tr w:rsidR="00AD3926" w:rsidRPr="00E6296C" w:rsidTr="00AD3926">
        <w:tc>
          <w:tcPr>
            <w:tcW w:w="714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E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IE"/>
              </w:rPr>
              <w:t>7</w:t>
            </w:r>
          </w:p>
        </w:tc>
        <w:tc>
          <w:tcPr>
            <w:tcW w:w="3278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E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IE"/>
              </w:rPr>
              <w:t>If they had depression, most people would not tell anyone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138 (56.1)</w:t>
            </w:r>
          </w:p>
        </w:tc>
        <w:tc>
          <w:tcPr>
            <w:tcW w:w="804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51 (43.2)</w:t>
            </w:r>
          </w:p>
        </w:tc>
        <w:tc>
          <w:tcPr>
            <w:tcW w:w="805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87 (68.0)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108 (43.9)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67 (56.8)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41 (32.0)</w:t>
            </w:r>
          </w:p>
        </w:tc>
        <w:tc>
          <w:tcPr>
            <w:tcW w:w="959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D3926" w:rsidRPr="00E6296C" w:rsidTr="00AD3926">
        <w:tc>
          <w:tcPr>
            <w:tcW w:w="714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E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IE"/>
              </w:rPr>
              <w:t>8</w:t>
            </w:r>
          </w:p>
        </w:tc>
        <w:tc>
          <w:tcPr>
            <w:tcW w:w="3278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E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Most people would not study/mingle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with </w:t>
            </w: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someone they knew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were </w:t>
            </w: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depressed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107 (43.5)</w:t>
            </w:r>
          </w:p>
        </w:tc>
        <w:tc>
          <w:tcPr>
            <w:tcW w:w="804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45 (38.1)</w:t>
            </w:r>
          </w:p>
        </w:tc>
        <w:tc>
          <w:tcPr>
            <w:tcW w:w="805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62 (48.4)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139 (56.5)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73 (61.9)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66 (51.6)</w:t>
            </w:r>
          </w:p>
        </w:tc>
        <w:tc>
          <w:tcPr>
            <w:tcW w:w="959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</w:tr>
      <w:tr w:rsidR="00AD3926" w:rsidRPr="00E6296C" w:rsidTr="00AD3926">
        <w:tc>
          <w:tcPr>
            <w:tcW w:w="714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E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  <w:lang w:val="en-IE"/>
              </w:rPr>
              <w:t>9</w:t>
            </w:r>
          </w:p>
        </w:tc>
        <w:tc>
          <w:tcPr>
            <w:tcW w:w="3278" w:type="dxa"/>
          </w:tcPr>
          <w:p w:rsidR="00AD3926" w:rsidRPr="00E6296C" w:rsidRDefault="00AD3926" w:rsidP="00AD392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E"/>
              </w:rPr>
            </w:pP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Most people would vote for a student for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 </w:t>
            </w: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leadership role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who </w:t>
            </w: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they knew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was </w:t>
            </w:r>
            <w:r w:rsidRPr="00E629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depressed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124 (50.4)</w:t>
            </w:r>
          </w:p>
        </w:tc>
        <w:tc>
          <w:tcPr>
            <w:tcW w:w="804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51 (43.2)</w:t>
            </w:r>
          </w:p>
        </w:tc>
        <w:tc>
          <w:tcPr>
            <w:tcW w:w="805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73 (57.0)</w:t>
            </w:r>
          </w:p>
        </w:tc>
        <w:tc>
          <w:tcPr>
            <w:tcW w:w="857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122 (49.6)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67 (56.8)</w:t>
            </w:r>
          </w:p>
        </w:tc>
        <w:tc>
          <w:tcPr>
            <w:tcW w:w="796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55 (43.0)</w:t>
            </w:r>
          </w:p>
        </w:tc>
        <w:tc>
          <w:tcPr>
            <w:tcW w:w="959" w:type="dxa"/>
          </w:tcPr>
          <w:p w:rsidR="00AD3926" w:rsidRPr="00E6296C" w:rsidRDefault="00AD3926" w:rsidP="00A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96C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</w:tr>
    </w:tbl>
    <w:p w:rsidR="00AD3926" w:rsidRDefault="00AD3926" w:rsidP="00AD3926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D3926" w:rsidRPr="00E6296C" w:rsidRDefault="00AD3926" w:rsidP="00AD3926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D3926" w:rsidRDefault="00AD3926" w:rsidP="00AD392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3926" w:rsidRDefault="00AD3926" w:rsidP="00AD392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3926" w:rsidRDefault="00AD3926" w:rsidP="00AD392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3926" w:rsidRDefault="00AD3926" w:rsidP="00AD392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3926" w:rsidRDefault="00AD3926" w:rsidP="00AD392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3926" w:rsidRDefault="00AD3926" w:rsidP="00AD392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3926" w:rsidRDefault="00AD3926" w:rsidP="00AD392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3926" w:rsidRDefault="00AD3926" w:rsidP="00AD392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3926" w:rsidRDefault="00AD3926" w:rsidP="00AD392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3926" w:rsidRDefault="00AD3926" w:rsidP="00AD392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3926" w:rsidRDefault="00AD3926" w:rsidP="00AD392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3926" w:rsidRDefault="00AD3926" w:rsidP="00AD392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3926" w:rsidRDefault="00AD3926" w:rsidP="00AD392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3926" w:rsidRDefault="00AD3926" w:rsidP="00AD392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3926" w:rsidRPr="00E6296C" w:rsidRDefault="00AD3926" w:rsidP="00AD392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296C">
        <w:rPr>
          <w:rFonts w:ascii="Times New Roman" w:hAnsi="Times New Roman" w:cs="Times New Roman"/>
          <w:b/>
          <w:sz w:val="24"/>
          <w:szCs w:val="24"/>
        </w:rPr>
        <w:lastRenderedPageBreak/>
        <w:t>Table 6</w:t>
      </w:r>
      <w:r w:rsidRPr="00E6296C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  <w:r w:rsidRPr="00E6296C">
        <w:rPr>
          <w:rFonts w:ascii="Times New Roman" w:hAnsi="Times New Roman" w:cs="Times New Roman"/>
          <w:b/>
          <w:sz w:val="24"/>
          <w:szCs w:val="24"/>
        </w:rPr>
        <w:t xml:space="preserve">Predictors of attitude towards seeking help, </w:t>
      </w:r>
      <w:r>
        <w:rPr>
          <w:rFonts w:ascii="Times New Roman" w:hAnsi="Times New Roman" w:cs="Times New Roman"/>
          <w:b/>
          <w:sz w:val="24"/>
          <w:szCs w:val="24"/>
        </w:rPr>
        <w:t xml:space="preserve">and </w:t>
      </w:r>
      <w:r w:rsidRPr="00E6296C">
        <w:rPr>
          <w:rFonts w:ascii="Times New Roman" w:hAnsi="Times New Roman" w:cs="Times New Roman"/>
          <w:b/>
          <w:sz w:val="24"/>
          <w:szCs w:val="24"/>
        </w:rPr>
        <w:t>personal and perceived depression stigma in undergraduate nursing students (n=246)</w:t>
      </w:r>
    </w:p>
    <w:tbl>
      <w:tblPr>
        <w:tblStyle w:val="LightList1"/>
        <w:tblW w:w="0" w:type="auto"/>
        <w:tblLook w:val="04A0" w:firstRow="1" w:lastRow="0" w:firstColumn="1" w:lastColumn="0" w:noHBand="0" w:noVBand="1"/>
      </w:tblPr>
      <w:tblGrid>
        <w:gridCol w:w="3840"/>
        <w:gridCol w:w="1683"/>
        <w:gridCol w:w="1573"/>
      </w:tblGrid>
      <w:tr w:rsidR="00AD3926" w:rsidRPr="002D0AFE" w:rsidTr="00EB0F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002060"/>
          </w:tcPr>
          <w:p w:rsidR="00AD3926" w:rsidRPr="002D0AFE" w:rsidRDefault="00AD3926" w:rsidP="00EB0F1F">
            <w:pPr>
              <w:jc w:val="both"/>
              <w:rPr>
                <w:rFonts w:ascii="Times New Roman" w:hAnsi="Times New Roman" w:cs="Times New Roman"/>
                <w:b w:val="0"/>
              </w:rPr>
            </w:pPr>
            <w:bookmarkStart w:id="1" w:name="_Hlk73646440"/>
            <w:r w:rsidRPr="002D0AFE">
              <w:rPr>
                <w:rFonts w:ascii="Times New Roman" w:hAnsi="Times New Roman" w:cs="Times New Roman"/>
              </w:rPr>
              <w:t>Characteristics</w:t>
            </w:r>
          </w:p>
        </w:tc>
        <w:tc>
          <w:tcPr>
            <w:tcW w:w="0" w:type="auto"/>
            <w:shd w:val="clear" w:color="auto" w:fill="002060"/>
          </w:tcPr>
          <w:p w:rsidR="00AD3926" w:rsidRPr="002D0AFE" w:rsidRDefault="00AD3926" w:rsidP="00EB0F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2D0AFE">
              <w:rPr>
                <w:rFonts w:ascii="Times New Roman" w:hAnsi="Times New Roman" w:cs="Times New Roman"/>
              </w:rPr>
              <w:t>Crude</w:t>
            </w:r>
          </w:p>
        </w:tc>
        <w:tc>
          <w:tcPr>
            <w:tcW w:w="0" w:type="auto"/>
            <w:shd w:val="clear" w:color="auto" w:fill="002060"/>
          </w:tcPr>
          <w:p w:rsidR="00AD3926" w:rsidRPr="002D0AFE" w:rsidRDefault="00AD3926" w:rsidP="00EB0F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2D0AFE">
              <w:rPr>
                <w:rFonts w:ascii="Times New Roman" w:hAnsi="Times New Roman" w:cs="Times New Roman"/>
              </w:rPr>
              <w:t>Adjusted</w:t>
            </w:r>
          </w:p>
        </w:tc>
      </w:tr>
      <w:tr w:rsidR="00AD3926" w:rsidRPr="002D0AFE" w:rsidTr="00EB0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002060"/>
          </w:tcPr>
          <w:p w:rsidR="00AD3926" w:rsidRPr="002D0AFE" w:rsidRDefault="00AD3926" w:rsidP="00EB0F1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002060"/>
          </w:tcPr>
          <w:p w:rsidR="00AD3926" w:rsidRPr="002D0AFE" w:rsidRDefault="00AD3926" w:rsidP="00EB0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D0AFE">
              <w:rPr>
                <w:rFonts w:ascii="Times New Roman" w:hAnsi="Times New Roman" w:cs="Times New Roman"/>
              </w:rPr>
              <w:t>β (95% CI)</w:t>
            </w:r>
          </w:p>
        </w:tc>
        <w:tc>
          <w:tcPr>
            <w:tcW w:w="0" w:type="auto"/>
            <w:shd w:val="clear" w:color="auto" w:fill="002060"/>
          </w:tcPr>
          <w:p w:rsidR="00AD3926" w:rsidRPr="002D0AFE" w:rsidRDefault="00AD3926" w:rsidP="00EB0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D0AFE">
              <w:rPr>
                <w:rFonts w:ascii="Times New Roman" w:hAnsi="Times New Roman" w:cs="Times New Roman"/>
              </w:rPr>
              <w:t>β (95% CI)</w:t>
            </w:r>
          </w:p>
        </w:tc>
      </w:tr>
      <w:tr w:rsidR="00AD3926" w:rsidRPr="002D0AFE" w:rsidTr="00EB0F1F">
        <w:trPr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3"/>
          </w:tcPr>
          <w:p w:rsidR="00AD3926" w:rsidRPr="002D0AFE" w:rsidRDefault="00AD3926" w:rsidP="00EB0F1F">
            <w:pPr>
              <w:rPr>
                <w:rFonts w:ascii="Times New Roman" w:hAnsi="Times New Roman" w:cs="Times New Roman"/>
                <w:b w:val="0"/>
              </w:rPr>
            </w:pPr>
            <w:r w:rsidRPr="002D0AFE">
              <w:rPr>
                <w:rFonts w:ascii="Times New Roman" w:hAnsi="Times New Roman" w:cs="Times New Roman"/>
              </w:rPr>
              <w:t>Attitude towards seeking help</w:t>
            </w:r>
          </w:p>
        </w:tc>
      </w:tr>
      <w:tr w:rsidR="00AD3926" w:rsidRPr="002D0AFE" w:rsidTr="00EB0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AD3926" w:rsidRPr="002D0AFE" w:rsidRDefault="00AD3926" w:rsidP="00EB0F1F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 w:rsidRPr="002D0AFE">
              <w:rPr>
                <w:rFonts w:ascii="Times New Roman" w:hAnsi="Times New Roman" w:cs="Times New Roman"/>
                <w:b w:val="0"/>
                <w:bCs w:val="0"/>
              </w:rPr>
              <w:t>No previous history of psychiatric illness</w:t>
            </w:r>
          </w:p>
        </w:tc>
        <w:tc>
          <w:tcPr>
            <w:tcW w:w="0" w:type="auto"/>
          </w:tcPr>
          <w:p w:rsidR="00AD3926" w:rsidRPr="002D0AFE" w:rsidRDefault="00AD3926" w:rsidP="00EB0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D0AFE">
              <w:rPr>
                <w:rFonts w:ascii="Times New Roman" w:hAnsi="Times New Roman" w:cs="Times New Roman"/>
              </w:rPr>
              <w:t>-3.3(-5.</w:t>
            </w:r>
            <w:r>
              <w:rPr>
                <w:rFonts w:ascii="Times New Roman" w:hAnsi="Times New Roman" w:cs="Times New Roman"/>
              </w:rPr>
              <w:t>7</w:t>
            </w:r>
            <w:r w:rsidRPr="002D0AFE">
              <w:rPr>
                <w:rFonts w:ascii="Times New Roman" w:hAnsi="Times New Roman" w:cs="Times New Roman"/>
              </w:rPr>
              <w:t>, -0.9)</w:t>
            </w:r>
          </w:p>
        </w:tc>
        <w:tc>
          <w:tcPr>
            <w:tcW w:w="0" w:type="auto"/>
          </w:tcPr>
          <w:p w:rsidR="00AD3926" w:rsidRPr="002D0AFE" w:rsidRDefault="00AD3926" w:rsidP="00EB0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D0AFE">
              <w:rPr>
                <w:rFonts w:ascii="Times New Roman" w:hAnsi="Times New Roman" w:cs="Times New Roman"/>
              </w:rPr>
              <w:t>-3.2 (-5.6, -0.</w:t>
            </w:r>
            <w:r>
              <w:rPr>
                <w:rFonts w:ascii="Times New Roman" w:hAnsi="Times New Roman" w:cs="Times New Roman"/>
              </w:rPr>
              <w:t>8</w:t>
            </w:r>
            <w:r w:rsidRPr="002D0AFE">
              <w:rPr>
                <w:rFonts w:ascii="Times New Roman" w:hAnsi="Times New Roman" w:cs="Times New Roman"/>
              </w:rPr>
              <w:t>)</w:t>
            </w:r>
          </w:p>
        </w:tc>
      </w:tr>
      <w:tr w:rsidR="00AD3926" w:rsidRPr="002D0AFE" w:rsidTr="00EB0F1F">
        <w:trPr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AD3926" w:rsidRPr="002D0AFE" w:rsidRDefault="00AD3926" w:rsidP="00EB0F1F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 w:rsidRPr="002D0AFE">
              <w:rPr>
                <w:rFonts w:ascii="Times New Roman" w:hAnsi="Times New Roman" w:cs="Times New Roman"/>
                <w:b w:val="0"/>
                <w:bCs w:val="0"/>
              </w:rPr>
              <w:t>Currently living with parents</w:t>
            </w:r>
          </w:p>
        </w:tc>
        <w:tc>
          <w:tcPr>
            <w:tcW w:w="0" w:type="auto"/>
          </w:tcPr>
          <w:p w:rsidR="00AD3926" w:rsidRPr="002D0AFE" w:rsidRDefault="00AD3926" w:rsidP="00EB0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D0AFE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/>
              </w:rPr>
              <w:t>2</w:t>
            </w:r>
            <w:r w:rsidRPr="002D0AFE">
              <w:rPr>
                <w:rFonts w:ascii="Times New Roman" w:hAnsi="Times New Roman" w:cs="Times New Roman"/>
              </w:rPr>
              <w:t>(-2.2, -0.2)</w:t>
            </w:r>
          </w:p>
        </w:tc>
        <w:tc>
          <w:tcPr>
            <w:tcW w:w="0" w:type="auto"/>
          </w:tcPr>
          <w:p w:rsidR="00AD3926" w:rsidRPr="002D0AFE" w:rsidRDefault="00AD3926" w:rsidP="00EB0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D0AFE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/>
              </w:rPr>
              <w:t>2</w:t>
            </w:r>
            <w:r w:rsidRPr="002D0AFE">
              <w:rPr>
                <w:rFonts w:ascii="Times New Roman" w:hAnsi="Times New Roman" w:cs="Times New Roman"/>
              </w:rPr>
              <w:t xml:space="preserve"> (-2.</w:t>
            </w:r>
            <w:r>
              <w:rPr>
                <w:rFonts w:ascii="Times New Roman" w:hAnsi="Times New Roman" w:cs="Times New Roman"/>
              </w:rPr>
              <w:t>2</w:t>
            </w:r>
            <w:r w:rsidRPr="002D0AFE">
              <w:rPr>
                <w:rFonts w:ascii="Times New Roman" w:hAnsi="Times New Roman" w:cs="Times New Roman"/>
              </w:rPr>
              <w:t>, -0.2)</w:t>
            </w:r>
          </w:p>
        </w:tc>
      </w:tr>
      <w:tr w:rsidR="00AD3926" w:rsidRPr="002D0AFE" w:rsidTr="00EB0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AD3926" w:rsidRPr="002D0AFE" w:rsidRDefault="00AD3926" w:rsidP="00EB0F1F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 w:rsidRPr="002D0AFE">
              <w:rPr>
                <w:rFonts w:ascii="Times New Roman" w:hAnsi="Times New Roman" w:cs="Times New Roman"/>
                <w:b w:val="0"/>
                <w:bCs w:val="0"/>
              </w:rPr>
              <w:t>DSS-personal</w:t>
            </w:r>
          </w:p>
        </w:tc>
        <w:tc>
          <w:tcPr>
            <w:tcW w:w="0" w:type="auto"/>
          </w:tcPr>
          <w:p w:rsidR="00AD3926" w:rsidRPr="002D0AFE" w:rsidRDefault="00AD3926" w:rsidP="00EB0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D0AFE">
              <w:rPr>
                <w:rFonts w:ascii="Times New Roman" w:hAnsi="Times New Roman" w:cs="Times New Roman"/>
              </w:rPr>
              <w:t>0.1</w:t>
            </w:r>
            <w:r>
              <w:rPr>
                <w:rFonts w:ascii="Times New Roman" w:hAnsi="Times New Roman" w:cs="Times New Roman"/>
              </w:rPr>
              <w:t>2</w:t>
            </w:r>
            <w:r w:rsidRPr="002D0AFE">
              <w:rPr>
                <w:rFonts w:ascii="Times New Roman" w:hAnsi="Times New Roman" w:cs="Times New Roman"/>
              </w:rPr>
              <w:t xml:space="preserve"> (0.01, 0.20)</w:t>
            </w:r>
          </w:p>
        </w:tc>
        <w:tc>
          <w:tcPr>
            <w:tcW w:w="0" w:type="auto"/>
          </w:tcPr>
          <w:p w:rsidR="00AD3926" w:rsidRPr="002D0AFE" w:rsidRDefault="00AD3926" w:rsidP="00EB0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 (0.01, 0.2)</w:t>
            </w:r>
          </w:p>
        </w:tc>
      </w:tr>
      <w:tr w:rsidR="00AD3926" w:rsidRPr="002D0AFE" w:rsidTr="00EB0F1F">
        <w:trPr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AD3926" w:rsidRPr="002D0AFE" w:rsidRDefault="00AD3926" w:rsidP="00EB0F1F">
            <w:pPr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 w:rsidRPr="002D0AFE">
              <w:rPr>
                <w:rFonts w:ascii="Times New Roman" w:hAnsi="Times New Roman" w:cs="Times New Roman"/>
                <w:b w:val="0"/>
                <w:bCs w:val="0"/>
              </w:rPr>
              <w:t>DSS-perceived</w:t>
            </w:r>
          </w:p>
        </w:tc>
        <w:tc>
          <w:tcPr>
            <w:tcW w:w="0" w:type="auto"/>
          </w:tcPr>
          <w:p w:rsidR="00AD3926" w:rsidRPr="002D0AFE" w:rsidRDefault="00AD3926" w:rsidP="00EB0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D0AFE">
              <w:rPr>
                <w:rFonts w:ascii="Times New Roman" w:hAnsi="Times New Roman" w:cs="Times New Roman"/>
              </w:rPr>
              <w:t>0.11 (0.04, 0.19)</w:t>
            </w:r>
          </w:p>
        </w:tc>
        <w:tc>
          <w:tcPr>
            <w:tcW w:w="0" w:type="auto"/>
          </w:tcPr>
          <w:p w:rsidR="00AD3926" w:rsidRPr="002D0AFE" w:rsidRDefault="00AD3926" w:rsidP="00EB0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D0AFE">
              <w:rPr>
                <w:rFonts w:ascii="Times New Roman" w:hAnsi="Times New Roman" w:cs="Times New Roman"/>
              </w:rPr>
              <w:t>-</w:t>
            </w:r>
          </w:p>
        </w:tc>
      </w:tr>
      <w:tr w:rsidR="00AD3926" w:rsidRPr="002D0AFE" w:rsidTr="00EB0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3"/>
          </w:tcPr>
          <w:p w:rsidR="00AD3926" w:rsidRPr="002D0AFE" w:rsidRDefault="00AD3926" w:rsidP="00EB0F1F">
            <w:pPr>
              <w:rPr>
                <w:rFonts w:ascii="Times New Roman" w:hAnsi="Times New Roman" w:cs="Times New Roman"/>
                <w:b w:val="0"/>
              </w:rPr>
            </w:pPr>
            <w:r w:rsidRPr="002D0AFE">
              <w:rPr>
                <w:rFonts w:ascii="Times New Roman" w:hAnsi="Times New Roman" w:cs="Times New Roman"/>
              </w:rPr>
              <w:t>Personal depression stigma</w:t>
            </w:r>
          </w:p>
        </w:tc>
      </w:tr>
      <w:tr w:rsidR="00AD3926" w:rsidRPr="002D0AFE" w:rsidTr="00EB0F1F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AD3926" w:rsidRPr="002D0AFE" w:rsidRDefault="00AD3926" w:rsidP="00EB0F1F">
            <w:pPr>
              <w:jc w:val="both"/>
              <w:rPr>
                <w:rFonts w:ascii="Times New Roman" w:hAnsi="Times New Roman" w:cs="Times New Roman"/>
                <w:b w:val="0"/>
              </w:rPr>
            </w:pPr>
            <w:r w:rsidRPr="002D0AFE">
              <w:rPr>
                <w:rFonts w:ascii="Times New Roman" w:hAnsi="Times New Roman" w:cs="Times New Roman"/>
                <w:b w:val="0"/>
              </w:rPr>
              <w:t>Year of study</w:t>
            </w:r>
          </w:p>
        </w:tc>
        <w:tc>
          <w:tcPr>
            <w:tcW w:w="0" w:type="auto"/>
          </w:tcPr>
          <w:p w:rsidR="00AD3926" w:rsidRPr="002D0AFE" w:rsidRDefault="00AD3926" w:rsidP="00EB0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D0AFE">
              <w:rPr>
                <w:rFonts w:ascii="Times New Roman" w:hAnsi="Times New Roman" w:cs="Times New Roman"/>
              </w:rPr>
              <w:t>1.6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D0AFE">
              <w:rPr>
                <w:rFonts w:ascii="Times New Roman" w:hAnsi="Times New Roman" w:cs="Times New Roman"/>
              </w:rPr>
              <w:t>(0.4,2.8)</w:t>
            </w:r>
          </w:p>
        </w:tc>
        <w:tc>
          <w:tcPr>
            <w:tcW w:w="0" w:type="auto"/>
          </w:tcPr>
          <w:p w:rsidR="00AD3926" w:rsidRPr="002D0AFE" w:rsidRDefault="00AD3926" w:rsidP="00EB0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AD3926" w:rsidRPr="002D0AFE" w:rsidTr="00EB0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3"/>
          </w:tcPr>
          <w:p w:rsidR="00AD3926" w:rsidRPr="002D0AFE" w:rsidRDefault="00AD3926" w:rsidP="00EB0F1F">
            <w:pPr>
              <w:rPr>
                <w:rFonts w:ascii="Times New Roman" w:hAnsi="Times New Roman" w:cs="Times New Roman"/>
                <w:bCs w:val="0"/>
              </w:rPr>
            </w:pPr>
            <w:r w:rsidRPr="002D0AFE">
              <w:rPr>
                <w:rFonts w:ascii="Times New Roman" w:hAnsi="Times New Roman" w:cs="Times New Roman"/>
                <w:bCs w:val="0"/>
              </w:rPr>
              <w:t>Perceived depression stigma</w:t>
            </w:r>
          </w:p>
        </w:tc>
      </w:tr>
      <w:tr w:rsidR="00AD3926" w:rsidRPr="002D0AFE" w:rsidTr="00EB0F1F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AD3926" w:rsidRPr="002D0AFE" w:rsidRDefault="00AD3926" w:rsidP="00EB0F1F">
            <w:pPr>
              <w:jc w:val="both"/>
              <w:rPr>
                <w:rFonts w:ascii="Times New Roman" w:hAnsi="Times New Roman" w:cs="Times New Roman"/>
                <w:b w:val="0"/>
              </w:rPr>
            </w:pPr>
            <w:r w:rsidRPr="002D0AFE">
              <w:rPr>
                <w:rFonts w:ascii="Times New Roman" w:hAnsi="Times New Roman" w:cs="Times New Roman"/>
                <w:b w:val="0"/>
              </w:rPr>
              <w:t>Currently living with parents</w:t>
            </w:r>
          </w:p>
        </w:tc>
        <w:tc>
          <w:tcPr>
            <w:tcW w:w="0" w:type="auto"/>
          </w:tcPr>
          <w:p w:rsidR="00AD3926" w:rsidRPr="002D0AFE" w:rsidRDefault="00AD3926" w:rsidP="00EB0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D0AFE">
              <w:rPr>
                <w:rFonts w:ascii="Times New Roman" w:hAnsi="Times New Roman" w:cs="Times New Roman"/>
              </w:rPr>
              <w:t>-3.4(-4.9, -1.8)</w:t>
            </w:r>
          </w:p>
        </w:tc>
        <w:tc>
          <w:tcPr>
            <w:tcW w:w="0" w:type="auto"/>
          </w:tcPr>
          <w:p w:rsidR="00AD3926" w:rsidRPr="002D0AFE" w:rsidRDefault="00AD3926" w:rsidP="00EB0F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D0AFE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3.2 (-4.8, -1.6)</w:t>
            </w:r>
          </w:p>
        </w:tc>
      </w:tr>
      <w:tr w:rsidR="00AD3926" w:rsidRPr="002D0AFE" w:rsidTr="00EB0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AD3926" w:rsidRPr="002D0AFE" w:rsidRDefault="00AD3926" w:rsidP="00EB0F1F">
            <w:pPr>
              <w:jc w:val="both"/>
              <w:rPr>
                <w:rFonts w:ascii="Times New Roman" w:hAnsi="Times New Roman" w:cs="Times New Roman"/>
                <w:b w:val="0"/>
              </w:rPr>
            </w:pPr>
            <w:r w:rsidRPr="002D0AFE">
              <w:rPr>
                <w:rFonts w:ascii="Times New Roman" w:hAnsi="Times New Roman" w:cs="Times New Roman"/>
                <w:b w:val="0"/>
              </w:rPr>
              <w:t>Year of study</w:t>
            </w:r>
          </w:p>
        </w:tc>
        <w:tc>
          <w:tcPr>
            <w:tcW w:w="0" w:type="auto"/>
          </w:tcPr>
          <w:p w:rsidR="00AD3926" w:rsidRPr="002D0AFE" w:rsidRDefault="00AD3926" w:rsidP="00EB0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D0AFE">
              <w:rPr>
                <w:rFonts w:ascii="Times New Roman" w:hAnsi="Times New Roman" w:cs="Times New Roman"/>
              </w:rPr>
              <w:t>-2.0(-3.5, -0.5)</w:t>
            </w:r>
          </w:p>
        </w:tc>
        <w:tc>
          <w:tcPr>
            <w:tcW w:w="0" w:type="auto"/>
          </w:tcPr>
          <w:p w:rsidR="00AD3926" w:rsidRPr="002D0AFE" w:rsidRDefault="00AD3926" w:rsidP="00EB0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D0AFE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/>
              </w:rPr>
              <w:t>6</w:t>
            </w:r>
            <w:r w:rsidRPr="002D0AFE">
              <w:rPr>
                <w:rFonts w:ascii="Times New Roman" w:hAnsi="Times New Roman" w:cs="Times New Roman"/>
              </w:rPr>
              <w:t xml:space="preserve"> (-3.</w:t>
            </w:r>
            <w:r>
              <w:rPr>
                <w:rFonts w:ascii="Times New Roman" w:hAnsi="Times New Roman" w:cs="Times New Roman"/>
              </w:rPr>
              <w:t>1</w:t>
            </w:r>
            <w:r w:rsidRPr="002D0AFE">
              <w:rPr>
                <w:rFonts w:ascii="Times New Roman" w:hAnsi="Times New Roman" w:cs="Times New Roman"/>
              </w:rPr>
              <w:t>, -0.</w:t>
            </w:r>
            <w:r>
              <w:rPr>
                <w:rFonts w:ascii="Times New Roman" w:hAnsi="Times New Roman" w:cs="Times New Roman"/>
              </w:rPr>
              <w:t>2</w:t>
            </w:r>
            <w:r w:rsidRPr="002D0AFE">
              <w:rPr>
                <w:rFonts w:ascii="Times New Roman" w:hAnsi="Times New Roman" w:cs="Times New Roman"/>
              </w:rPr>
              <w:t>)</w:t>
            </w:r>
          </w:p>
        </w:tc>
      </w:tr>
      <w:bookmarkEnd w:id="1"/>
    </w:tbl>
    <w:p w:rsidR="00AD3926" w:rsidRPr="00180B72" w:rsidRDefault="00AD3926" w:rsidP="00AD3926">
      <w:pPr>
        <w:keepNext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926" w:rsidRDefault="00AD3926"/>
    <w:sectPr w:rsidR="00AD392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926"/>
    <w:rsid w:val="0025384C"/>
    <w:rsid w:val="009660E7"/>
    <w:rsid w:val="00AD3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ghtList1">
    <w:name w:val="Light List1"/>
    <w:basedOn w:val="TableNormal"/>
    <w:uiPriority w:val="61"/>
    <w:rsid w:val="00AD392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customStyle="1" w:styleId="EndNoteBibliography">
    <w:name w:val="EndNote Bibliography"/>
    <w:basedOn w:val="Normal"/>
    <w:link w:val="EndNoteBibliographyChar"/>
    <w:rsid w:val="00AD3926"/>
    <w:pPr>
      <w:spacing w:after="160"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D3926"/>
    <w:rPr>
      <w:rFonts w:ascii="Calibri" w:hAnsi="Calibri" w:cs="Calibri"/>
      <w:noProof/>
    </w:rPr>
  </w:style>
  <w:style w:type="table" w:styleId="TableGrid">
    <w:name w:val="Table Grid"/>
    <w:basedOn w:val="TableNormal"/>
    <w:uiPriority w:val="39"/>
    <w:rsid w:val="00AD3926"/>
    <w:pPr>
      <w:spacing w:after="0" w:line="240" w:lineRule="auto"/>
    </w:pPr>
    <w:rPr>
      <w:rFonts w:ascii="Calibri" w:eastAsia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ghtList1">
    <w:name w:val="Light List1"/>
    <w:basedOn w:val="TableNormal"/>
    <w:uiPriority w:val="61"/>
    <w:rsid w:val="00AD392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customStyle="1" w:styleId="EndNoteBibliography">
    <w:name w:val="EndNote Bibliography"/>
    <w:basedOn w:val="Normal"/>
    <w:link w:val="EndNoteBibliographyChar"/>
    <w:rsid w:val="00AD3926"/>
    <w:pPr>
      <w:spacing w:after="160"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D3926"/>
    <w:rPr>
      <w:rFonts w:ascii="Calibri" w:hAnsi="Calibri" w:cs="Calibri"/>
      <w:noProof/>
    </w:rPr>
  </w:style>
  <w:style w:type="table" w:styleId="TableGrid">
    <w:name w:val="Table Grid"/>
    <w:basedOn w:val="TableNormal"/>
    <w:uiPriority w:val="39"/>
    <w:rsid w:val="00AD3926"/>
    <w:pPr>
      <w:spacing w:after="0" w:line="240" w:lineRule="auto"/>
    </w:pPr>
    <w:rPr>
      <w:rFonts w:ascii="Calibri" w:eastAsia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1135</Words>
  <Characters>6476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GHAZAL PEERWANI</dc:creator>
  <cp:lastModifiedBy>GHAZAL PEERWANI</cp:lastModifiedBy>
  <cp:revision>1</cp:revision>
  <dcterms:created xsi:type="dcterms:W3CDTF">2021-07-10T17:21:00Z</dcterms:created>
  <dcterms:modified xsi:type="dcterms:W3CDTF">2021-07-10T17:25:00Z</dcterms:modified>
</cp:coreProperties>
</file>