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C26" w:rsidRDefault="001D2C26" w:rsidP="001D2C26">
      <w:pPr>
        <w:rPr>
          <w:rFonts w:ascii="Times New Roman Regular" w:eastAsiaTheme="majorEastAsia" w:hAnsi="Times New Roman Regular" w:cs="Times New Roman Regular"/>
          <w:sz w:val="20"/>
          <w:szCs w:val="20"/>
        </w:rPr>
      </w:pPr>
      <w:r>
        <w:rPr>
          <w:rFonts w:ascii="Times New Roman Regular" w:eastAsiaTheme="majorEastAsia" w:hAnsi="Times New Roman Regular" w:cs="Times New Roman Regular"/>
          <w:bCs/>
          <w:sz w:val="20"/>
          <w:szCs w:val="20"/>
        </w:rPr>
        <w:t xml:space="preserve">Table S1 </w:t>
      </w:r>
      <w:r>
        <w:rPr>
          <w:rFonts w:ascii="Times New Roman Regular" w:eastAsiaTheme="majorEastAsia" w:hAnsi="Times New Roman Regular" w:cs="Times New Roman Regular"/>
          <w:sz w:val="20"/>
          <w:szCs w:val="20"/>
        </w:rPr>
        <w:t xml:space="preserve">Summary of 232 DEGs in VTE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99"/>
        <w:gridCol w:w="2699"/>
        <w:gridCol w:w="1771"/>
        <w:gridCol w:w="2591"/>
      </w:tblGrid>
      <w:tr w:rsidR="001D2C26" w:rsidTr="004756FF">
        <w:trPr>
          <w:trHeight w:val="300"/>
        </w:trPr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ind w:right="480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ind w:firstLineChars="200" w:firstLine="400"/>
              <w:jc w:val="lef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bCs/>
                <w:color w:val="000000"/>
                <w:kern w:val="0"/>
                <w:sz w:val="20"/>
                <w:szCs w:val="20"/>
              </w:rPr>
              <w:t>Log2 fold change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ind w:firstLineChars="150" w:firstLine="300"/>
              <w:jc w:val="left"/>
              <w:rPr>
                <w:rFonts w:ascii="Times New Roman Regular" w:eastAsia="DengXian" w:hAnsi="Times New Roman Regular" w:cs="Times New Roman Regular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bCs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3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ind w:firstLineChars="150" w:firstLine="300"/>
              <w:jc w:val="lef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bCs/>
                <w:color w:val="000000"/>
                <w:kern w:val="0"/>
                <w:sz w:val="20"/>
                <w:szCs w:val="20"/>
              </w:rPr>
              <w:t>Adjusted P-value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AHSP</w:t>
            </w: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1.2937014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7.76754757</w:t>
            </w:r>
          </w:p>
        </w:tc>
        <w:tc>
          <w:tcPr>
            <w:tcW w:w="13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HNMT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1.05187703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7.09326155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GYPA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1.04228754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6.59146528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FCGR1B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1.02360046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7.89729028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2.69×10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ZNF292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1.01861532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6.38837427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2.95×10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TMEM259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-1.0542409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-8.018525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1.52×10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FOS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-1.3706552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-5.8626294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DPCD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1.40464982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5.77230361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USP14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1.26504702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5.15488536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0.00014836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MTHFR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1.10583893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5.07996256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0.00017337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MGMT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1.03576225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5.03065582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0.00018726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ZNF346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1.05750099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5.00369167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0.00019748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ZNF271P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1.0913303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4.94695135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0.00021937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SELP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1.02970471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4.829195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0.00028343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WDR55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1.11147449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4.72751252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0.00036075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UBXN4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-1.1464876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-4.7164341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0.00036915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ERF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1.03103461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4.55454477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0.00049867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POLL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1.14184651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4.54120807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0.00051222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SERPING1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1.09247359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4.47923785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0.00058056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UGGT1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1.14323528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4.39283836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0.00071166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ASTN1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1.06975085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4.22556802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0.00102759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MAP3K8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-1.01569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-3.8634249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0.0022736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ALKBH8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1.03419898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3.6583972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0.00356805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EVI2A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2.1559596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8.8905092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2.46×10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RPL9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1.89195403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10.246617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RPL31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1.77436415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8.48796948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1.59×10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NDUFA4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1.7458819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9.57248646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1.68354152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8.14284225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8.73×10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XK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1.63316845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7.45399099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2.16×10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RPS15A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1.51993277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9.08330818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9.88×10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CA1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1.42853735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6.71489214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6.71×10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LPAR6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1.42396121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8.35120984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3.18×10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RPL39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1.42062157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8.27305466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RSL24D1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1.4023944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7.51656192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1.63×10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IFI27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1.34832501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4.8269259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2.13×10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RPL34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1.34587978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7.61812838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NFAT5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1.33653777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8.73882115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COPS2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1.31654114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6.8293643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LY96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1.30998197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9.03348648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PDCD10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1.29743528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8.07171018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lastRenderedPageBreak/>
              <w:t>CD3G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1.28274305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10.6973166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6.08×10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UFL1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1.27672939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9.86828116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2.69×10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COX7B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1.27104143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7.38808089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2.99×10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COX7A2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1.26981563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8.14652984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8.64×10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COMMD8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1.26914185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7.09580224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RPS24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1.26555857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6.97940976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RPS27L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1.26115095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7.95565282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BPGM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1.25188838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6.14056559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8.89×10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RPL35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1.23610798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8.80783333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3.59×10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RPL27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1.235734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9.82115693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3.20×10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SLC25A36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1.22484124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10.2089828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6.01×10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MS4A4A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1.21306753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7.48092779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1.90×10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UQCR11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1.21148566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10.4087107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2.30×10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ATP5MPL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1.21039763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7.82423816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3.78×10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UQCRQ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1.20896381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6.31732276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4.05×10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GYPB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1.20847422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6.59504989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SNRPD2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1.19527505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6.83506049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3.87×10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CD52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1.1636785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8.82591123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3.36×10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BCL2A1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1.1601451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5.52109043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RBX1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1.15679071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9.24157063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1.1557462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6.35057887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3.48×10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−08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COX7C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1.14966917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8.00667058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1.60×10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HBD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1.14928088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7.89292036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2.74×10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TNFAIP6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1.13636978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6.8867617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3.07×10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ATP5F1C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1.12800364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6.90010121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2.86×10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BBOF1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1.11622107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6.80264581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4.48×10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ANXA1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1.11222833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6.79984848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CSTA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1.10580378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4.69506386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3.53×10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HINT1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1.09997798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7.34023767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3.76×10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PFDN5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1.09917676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7.15444174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9.10×10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CNIH4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1.09371168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7.26957519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PSMA2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1.06513534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6.5210123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1.62×10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DNAJC15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1.05998894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7.68053978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7.55×10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CLC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1.05707761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5.6177369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8.64×10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TRAT1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1.05192395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6.51004914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RPL41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1.05022831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7.99051618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RPS17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1.04803895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6.37289394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3.16×10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S100A12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1.04636392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5.93301912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2.21×10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MRPS31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1.02809184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10.3009154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PMAIP1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1.02801255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7.7431461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5.59×10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TXNDC9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1.02391369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7.06536583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NRIP1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1.02098409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6.32772252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3.85×10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RPS27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1.01470338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7.93778494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2.23×10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lastRenderedPageBreak/>
              <w:t>FKBP1B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1.01460798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8.05888169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TMCO1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1.01226674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5.85765357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3.07×10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ATP6V1G1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1.01014143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9.09811581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9.27×10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POLR2K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1.00839361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6.13673413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9.05×10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CKS2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1.00381605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8.03401471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1.42×10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TLN1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-1.0045307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-10.107532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8.51×10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LSP1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-1.1000054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-12.37846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3.71×10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−20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ZFP36L2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-1.3054626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-7.0870464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9.99×10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DICER1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-1.135237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-6.7727006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TP53I3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1.10317237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6.73428232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MT1IP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1.27319325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6.56040951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B3GALT4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1.1178443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6.48578888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MT1E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1.20139491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6.43075701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CALB2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1.09613402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6.42873843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NAA38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1.41746406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6.42473813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2.03×10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TMEM141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1.19028766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6.36965048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2.16×10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KCNMB2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1.19271042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6.30446021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2.31×10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CATSPER1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1.06749211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6.28733434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2.31×10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HYAL3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1.07022345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6.08847968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3.09×10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1.04948823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5.97619712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3.57×10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ABHD10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1.01658328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5.95422576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3.70×10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DCK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-1.0408863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-5.9249898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NABP2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1.25321468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5.92413431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ROGDI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1.31714276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5.89685791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IGFBP1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1.74512023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5.87987034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ZNF688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1.06582216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5.85378351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3.98×10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SPHK1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1.02281074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5.84682729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4.01×10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TMEM176B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1.0792745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5.84270851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4.01×10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MYL6B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1.14634161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5.80642028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4.21×10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PARD6A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1.05680579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5.76881373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CHCHD5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1.2359568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5.76612805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RNU4-1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1.33160764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5.73378433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NFATC1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1.09687153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5.72983836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4.59×10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ZNF324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1.02483577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5.70041717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BARD1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1.21364316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5.69334207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ABHD14B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1.1436123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5.66952543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RNU4-2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1.43027986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5.66608795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VPS4A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1.06636752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5.66250545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LNPK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1.17790357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5.65918905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GUCY2GP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1.00704643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5.60596328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5.83×10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RPS21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1.40325363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5.59121929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5.97×10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C19orf48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1.05873991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5.5680653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6.13×10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FAH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1.04679726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5.54288738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6.40×10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lastRenderedPageBreak/>
              <w:t>EXOSC4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1.05757367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5.52776016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6.56×10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MBD3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1.05368081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5.49931816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6.98×10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C9orf16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1.19782533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5.49896429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6.98×10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CCDC142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1.18158622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5.45785834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7.56×10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SWSAP1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1.32797573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5.44372478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7.86×10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RBBP5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1.13223506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5.42044525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8.28×10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ARHGAP26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1.06816968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5.41444314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8.35×10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GALNT6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1.01504136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5.40866899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8.35×10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DRD3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1.0369181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5.39822568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8.56×10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RHD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1.30949418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5.38070541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8.90×10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RNF170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1.12591783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5.37253541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9.10×10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LSM12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1.2434478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5.37117299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9.10×10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NRBF2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-1.0297381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-5.3665051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9.10×10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SLC35F6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1.03516077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5.34697667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9.61×10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ISOC2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1.08564344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5.33212517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9.94×10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ICAM4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1.01716503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5.33199147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9.94×10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CD320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1.18903667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5.32880987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9.98×10</w:t>
            </w: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  <w:vertAlign w:val="superscript"/>
              </w:rPr>
              <w:t>−5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CCNT2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1.10449217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5.25721548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0.0001163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TMCC2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1.59244706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5.24191215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0.00012124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EPG5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1.10908403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5.20165455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0.00013551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MFHAS1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1.51257395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5.19162638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0.00013852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PRDX4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1.02697566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5.17295882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0.00014275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TRIB3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1.03128328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5.14939139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0.00015029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RNF26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1.04174923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5.14915687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0.00015029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TMCC3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1.33428738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5.11871352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0.00015837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CSTA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1.04481786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5.11418723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0.00016023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CHCHD1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1.0387153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5.11025755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0.00016185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DENND1A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1.00219631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5.10978273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0.00016185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TAOK1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1.37281139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5.1004865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0.00016514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TMEM223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1.05188219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5.07729739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0.00017421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GADD45GIP1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1.06626975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5.07548937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0.00017421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HIST2H3D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1.1301466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5.05888802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0.00017835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NACC1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1.02008346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5.05247303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0.00018002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JMJD1C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-1.307099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-5.0362794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0.00018515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NR3C1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1.0720562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5.0305589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0.00018726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SLIRP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1.15406967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5.0211741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0.00018998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PYM1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1.02250526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5.01253518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0.00019416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ATF6B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1.00708354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4.98314318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0.00020601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PPP2R5B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1.13288033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4.97435676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0.0002102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FAM212A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1.01081813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4.95536316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0.00021723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DOLK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1.06585995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4.93888391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0.00022253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NAT6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1.090186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4.93640887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0.00022417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CITED4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1.04830307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4.91563184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0.00023688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lastRenderedPageBreak/>
              <w:t>GRASP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1.10450123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4.91550383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0.00023688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KLF1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1.2368413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4.91479852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0.00023699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CISD2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1.24967557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4.90104144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0.00024678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TMEM106C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1.0626844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4.87183413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0.00026325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CD46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-1.1653093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-4.8454925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0.00027855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IKZF3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1.09925317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4.80808428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0.00029702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KLC3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1.40929091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4.79569491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0.00030607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MRPL48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1.00530785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4.78071326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0.00031803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MCTS1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1.08131879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4.7745595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0.00032083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RNA5S9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1.19647201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4.75102693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0.00033918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SAMD4B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1.01164443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4.74055613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0.00034937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FICD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1.07576966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4.71666436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0.00036915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ECRP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1.13259631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4.71294319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0.00037104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IRF2BP1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1.12001136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4.69794031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0.00037807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ZNF493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1.10643622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4.6919439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0.00038239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TMEM241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1.30036926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4.68419519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0.00038594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AP5B1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1.16270002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4.67168881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0.00039566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MEF2C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1.17364591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4.65793668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0.0004094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CCDC71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1.21931076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4.63153028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0.00043152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RPF2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1.03396843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4.62965686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0.00043287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RNASE3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1.42533041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4.62854223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0.00043316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ACP5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1.01143051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4.60942893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0.00045127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IFI27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1.87618321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4.59774564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0.0004623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METTL2A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1.03138966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4.59140732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0.00046757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SNX10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-1.1475908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-4.5679293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0.00048749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CDK12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1.11383348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4.5218392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0.00053632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TBCEL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1.20296588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4.51916928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0.00053934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SNORD13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1.07057905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4.45028701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0.00061864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FAM89A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1.00912095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4.44756627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0.00062304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GRAP2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1.04618226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4.42811329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0.00065574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CEP85L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1.41603178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4.34029687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0.00079185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SNORD8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1.71070142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4.32647073</w:t>
            </w:r>
          </w:p>
        </w:tc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0.00081944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HBE1</w:t>
            </w:r>
          </w:p>
        </w:tc>
        <w:tc>
          <w:tcPr>
            <w:tcW w:w="1442" w:type="pct"/>
            <w:tcBorders>
              <w:top w:val="nil"/>
              <w:left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1.06552441</w:t>
            </w:r>
          </w:p>
        </w:tc>
        <w:tc>
          <w:tcPr>
            <w:tcW w:w="946" w:type="pct"/>
            <w:tcBorders>
              <w:top w:val="nil"/>
              <w:left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4.31689224</w:t>
            </w:r>
          </w:p>
        </w:tc>
        <w:tc>
          <w:tcPr>
            <w:tcW w:w="1384" w:type="pct"/>
            <w:tcBorders>
              <w:top w:val="nil"/>
              <w:left w:val="nil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0.00084014</w:t>
            </w:r>
          </w:p>
        </w:tc>
      </w:tr>
      <w:tr w:rsidR="001D2C26" w:rsidTr="004756FF">
        <w:trPr>
          <w:trHeight w:val="300"/>
        </w:trPr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iCs/>
                <w:color w:val="000000"/>
                <w:kern w:val="0"/>
                <w:sz w:val="20"/>
                <w:szCs w:val="20"/>
              </w:rPr>
              <w:t>ZADH2</w:t>
            </w:r>
          </w:p>
        </w:tc>
        <w:tc>
          <w:tcPr>
            <w:tcW w:w="144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1.08570982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4.29245159</w:t>
            </w:r>
          </w:p>
        </w:tc>
        <w:tc>
          <w:tcPr>
            <w:tcW w:w="138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2C26" w:rsidRDefault="001D2C26" w:rsidP="004756FF">
            <w:pPr>
              <w:autoSpaceDE w:val="0"/>
              <w:autoSpaceDN w:val="0"/>
              <w:adjustRightInd w:val="0"/>
              <w:spacing w:line="240" w:lineRule="auto"/>
              <w:jc w:val="right"/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kern w:val="0"/>
                <w:sz w:val="20"/>
                <w:szCs w:val="20"/>
              </w:rPr>
              <w:t>0.00088282</w:t>
            </w:r>
          </w:p>
        </w:tc>
      </w:tr>
    </w:tbl>
    <w:p w:rsidR="001D2C26" w:rsidRDefault="001D2C26" w:rsidP="001D2C26">
      <w:pPr>
        <w:rPr>
          <w:rFonts w:ascii="Times New Roman Regular" w:eastAsia="DengXian" w:hAnsi="Times New Roman Regular" w:cs="Times New Roman Regular"/>
          <w:sz w:val="20"/>
          <w:szCs w:val="20"/>
        </w:rPr>
      </w:pP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C26"/>
    <w:rsid w:val="001D2C26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F46A2-D7F1-4217-A2C6-CE61B272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C26"/>
    <w:pPr>
      <w:widowControl w:val="0"/>
      <w:spacing w:after="0" w:line="360" w:lineRule="auto"/>
      <w:jc w:val="both"/>
    </w:pPr>
    <w:rPr>
      <w:rFonts w:eastAsia="Times New Roman"/>
      <w:kern w:val="2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2C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2C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C26"/>
    <w:rPr>
      <w:rFonts w:eastAsia="Times New Roman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1D2C26"/>
    <w:rPr>
      <w:rFonts w:asciiTheme="majorHAnsi" w:eastAsiaTheme="majorEastAsia" w:hAnsiTheme="majorHAnsi" w:cstheme="majorBidi"/>
      <w:b/>
      <w:bCs/>
      <w:kern w:val="2"/>
      <w:sz w:val="24"/>
      <w:szCs w:val="32"/>
      <w:lang w:eastAsia="zh-CN"/>
    </w:rPr>
  </w:style>
  <w:style w:type="paragraph" w:styleId="CommentText">
    <w:name w:val="annotation text"/>
    <w:basedOn w:val="Normal"/>
    <w:link w:val="CommentTextChar"/>
    <w:qFormat/>
    <w:rsid w:val="001D2C26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1D2C26"/>
    <w:rPr>
      <w:rFonts w:eastAsia="Times New Roman"/>
      <w:kern w:val="2"/>
      <w:sz w:val="24"/>
      <w:lang w:eastAsia="zh-CN"/>
    </w:rPr>
  </w:style>
  <w:style w:type="character" w:styleId="LineNumber">
    <w:name w:val="line number"/>
    <w:basedOn w:val="DefaultParagraphFont"/>
    <w:qFormat/>
    <w:rsid w:val="001D2C26"/>
  </w:style>
  <w:style w:type="character" w:styleId="Hyperlink">
    <w:name w:val="Hyperlink"/>
    <w:basedOn w:val="DefaultParagraphFont"/>
    <w:qFormat/>
    <w:rsid w:val="001D2C2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1D2C26"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rsid w:val="001D2C26"/>
    <w:pPr>
      <w:jc w:val="center"/>
    </w:pPr>
    <w:rPr>
      <w:rFonts w:ascii="Times New Roman" w:hAnsi="Times New Roman" w:cs="Times New Roman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D2C26"/>
    <w:rPr>
      <w:rFonts w:ascii="Times New Roman" w:eastAsia="Times New Roman" w:hAnsi="Times New Roman" w:cs="Times New Roman"/>
      <w:kern w:val="2"/>
      <w:sz w:val="24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1D2C26"/>
    <w:pPr>
      <w:spacing w:line="480" w:lineRule="auto"/>
    </w:pPr>
    <w:rPr>
      <w:rFonts w:ascii="Times New Roman" w:hAnsi="Times New Roman" w:cs="Times New Roman"/>
    </w:rPr>
  </w:style>
  <w:style w:type="character" w:customStyle="1" w:styleId="EndNoteBibliography0">
    <w:name w:val="EndNote Bibliography 字符"/>
    <w:basedOn w:val="DefaultParagraphFont"/>
    <w:link w:val="EndNoteBibliography"/>
    <w:rsid w:val="001D2C26"/>
    <w:rPr>
      <w:rFonts w:ascii="Times New Roman" w:eastAsia="Times New Roman" w:hAnsi="Times New Roman" w:cs="Times New Roman"/>
      <w:kern w:val="2"/>
      <w:sz w:val="24"/>
      <w:lang w:eastAsia="zh-CN"/>
    </w:rPr>
  </w:style>
  <w:style w:type="character" w:customStyle="1" w:styleId="1">
    <w:name w:val="未处理的提及1"/>
    <w:basedOn w:val="DefaultParagraphFont"/>
    <w:uiPriority w:val="99"/>
    <w:unhideWhenUsed/>
    <w:rsid w:val="001D2C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1216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2021-10-25T07:49:00Z</dcterms:created>
  <dcterms:modified xsi:type="dcterms:W3CDTF">2021-10-25T07:50:00Z</dcterms:modified>
</cp:coreProperties>
</file>