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B820" w14:textId="20ED3592" w:rsidR="00294508" w:rsidRDefault="00294508">
      <w:pPr>
        <w:rPr>
          <w:b/>
          <w:u w:val="single"/>
          <w:lang w:val="en-GB"/>
        </w:rPr>
      </w:pPr>
    </w:p>
    <w:p w14:paraId="5F5F8D25" w14:textId="77777777" w:rsidR="00FC69B6" w:rsidRPr="00294508" w:rsidRDefault="00FC69B6">
      <w:pPr>
        <w:rPr>
          <w:b/>
          <w:u w:val="single"/>
          <w:lang w:val="en-GB"/>
        </w:rPr>
      </w:pPr>
      <w:r w:rsidRPr="00FC69B6">
        <w:rPr>
          <w:b/>
          <w:u w:val="single"/>
          <w:lang w:val="en-GB"/>
        </w:rPr>
        <w:t>Telephone Log Day 2 of the diet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FC69B6" w:rsidRPr="00EB7A3D" w14:paraId="4E69C4BB" w14:textId="77777777" w:rsidTr="00FC69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6AF23" w14:textId="77777777" w:rsidR="00FC69B6" w:rsidRPr="00FC69B6" w:rsidRDefault="00FC69B6" w:rsidP="00FC69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FC69B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GB" w:eastAsia="de-DE"/>
              </w:rPr>
              <w:t>Well-being in the last two days?</w:t>
            </w:r>
          </w:p>
        </w:tc>
      </w:tr>
      <w:tr w:rsidR="00FC69B6" w:rsidRPr="00EB7A3D" w14:paraId="6BD3F07F" w14:textId="77777777" w:rsidTr="00FC69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D0CE1" w14:textId="77777777" w:rsidR="00FC69B6" w:rsidRPr="00FC69B6" w:rsidRDefault="00FC69B6" w:rsidP="00FC69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de-DE"/>
              </w:rPr>
            </w:pPr>
            <w:r w:rsidRPr="00FC69B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de-DE"/>
              </w:rPr>
              <w:t>Please state a number between 1 and 10, 1 representing a very bad and 10 an excellent well-being.</w:t>
            </w:r>
          </w:p>
        </w:tc>
      </w:tr>
    </w:tbl>
    <w:p w14:paraId="3CBE3365" w14:textId="77777777" w:rsidR="00FC69B6" w:rsidRPr="00EB7A3D" w:rsidRDefault="00FC69B6" w:rsidP="00FC69B6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val="en-GB" w:eastAsia="de-DE"/>
        </w:rPr>
      </w:pPr>
    </w:p>
    <w:p w14:paraId="67C67BE3" w14:textId="77777777" w:rsidR="00FC69B6" w:rsidRDefault="00FC69B6" w:rsidP="00FC69B6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______</w:t>
      </w:r>
    </w:p>
    <w:p w14:paraId="448B9745" w14:textId="77777777" w:rsidR="00FC69B6" w:rsidRPr="00FC69B6" w:rsidRDefault="00FC69B6" w:rsidP="00FC69B6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</w:p>
    <w:p w14:paraId="3A3709CF" w14:textId="77777777" w:rsidR="00FC69B6" w:rsidRPr="00FC69B6" w:rsidRDefault="00FC69B6" w:rsidP="00FC69B6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9B6">
        <w:rPr>
          <w:noProof/>
          <w:lang w:eastAsia="de-DE"/>
        </w:rPr>
        <w:drawing>
          <wp:inline distT="0" distB="0" distL="0" distR="0" wp14:anchorId="0DB81538" wp14:editId="6A12C09C">
            <wp:extent cx="9525" cy="142875"/>
            <wp:effectExtent l="0" t="0" r="0" b="0"/>
            <wp:docPr id="2" name="Bild 2" descr="https://www.clinicalsurveys.net/uc/Renal_Infection/5e16/layout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linicalsurveys.net/uc/Renal_Infection/5e16/layout/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01892" w14:textId="77777777" w:rsidR="000E352F" w:rsidRDefault="00FC69B6" w:rsidP="000B4401">
      <w:pPr>
        <w:ind w:left="170"/>
      </w:pPr>
      <w:bookmarkStart w:id="0" w:name="2"/>
      <w:bookmarkEnd w:id="0"/>
      <w:r w:rsidRPr="00FC69B6">
        <w:rPr>
          <w:noProof/>
        </w:rPr>
        <w:drawing>
          <wp:inline distT="0" distB="0" distL="0" distR="0" wp14:anchorId="6C741482" wp14:editId="3C43B863">
            <wp:extent cx="6645910" cy="5969000"/>
            <wp:effectExtent l="0" t="0" r="2540" b="0"/>
            <wp:docPr id="81" name="Grafi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B9918" w14:textId="793F7ED8" w:rsidR="00EB7A3D" w:rsidRDefault="00EB7A3D">
      <w:r>
        <w:br w:type="page"/>
      </w:r>
    </w:p>
    <w:p w14:paraId="13F20DE5" w14:textId="77777777" w:rsidR="00FC69B6" w:rsidRDefault="00FC69B6"/>
    <w:p w14:paraId="721347CC" w14:textId="77777777" w:rsidR="00FC69B6" w:rsidRPr="00294508" w:rsidRDefault="00FC69B6" w:rsidP="00FC69B6">
      <w:pPr>
        <w:rPr>
          <w:b/>
          <w:u w:val="single"/>
          <w:lang w:val="en-GB"/>
        </w:rPr>
      </w:pPr>
      <w:r w:rsidRPr="00FC69B6">
        <w:rPr>
          <w:b/>
          <w:u w:val="single"/>
          <w:lang w:val="en-GB"/>
        </w:rPr>
        <w:t>Telephone Log Day 4 of the diet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FC69B6" w:rsidRPr="00EB7A3D" w14:paraId="360444F2" w14:textId="77777777" w:rsidTr="004552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655BE" w14:textId="77777777" w:rsidR="00FC69B6" w:rsidRPr="00FC69B6" w:rsidRDefault="00FC69B6" w:rsidP="004552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FC69B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GB" w:eastAsia="de-DE"/>
              </w:rPr>
              <w:t>Well-being in the last two days?</w:t>
            </w:r>
          </w:p>
        </w:tc>
      </w:tr>
      <w:tr w:rsidR="00FC69B6" w:rsidRPr="00EB7A3D" w14:paraId="1304BD78" w14:textId="77777777" w:rsidTr="004552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5D978" w14:textId="77777777" w:rsidR="00FC69B6" w:rsidRPr="00FC69B6" w:rsidRDefault="00FC69B6" w:rsidP="004552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de-DE"/>
              </w:rPr>
            </w:pPr>
            <w:r w:rsidRPr="00FC69B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de-DE"/>
              </w:rPr>
              <w:t>Please state a number between 1 and 10, 1 representing a very bad and 10 an excellent well-being.</w:t>
            </w:r>
          </w:p>
        </w:tc>
      </w:tr>
    </w:tbl>
    <w:p w14:paraId="37E55526" w14:textId="77777777" w:rsidR="00FC69B6" w:rsidRPr="00FC69B6" w:rsidRDefault="00FC69B6" w:rsidP="00FC69B6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val="en-GB" w:eastAsia="de-DE"/>
        </w:rPr>
      </w:pPr>
    </w:p>
    <w:p w14:paraId="74006140" w14:textId="77777777" w:rsidR="00FC69B6" w:rsidRDefault="00FC69B6" w:rsidP="00FC69B6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______</w:t>
      </w:r>
    </w:p>
    <w:p w14:paraId="4D9FDB45" w14:textId="77777777" w:rsidR="00FC69B6" w:rsidRPr="00FC69B6" w:rsidRDefault="00FC69B6" w:rsidP="00FC69B6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</w:p>
    <w:p w14:paraId="08ABCC33" w14:textId="77777777" w:rsidR="00FC69B6" w:rsidRPr="00FC69B6" w:rsidRDefault="00FC69B6" w:rsidP="00FC69B6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9B6">
        <w:rPr>
          <w:noProof/>
          <w:lang w:eastAsia="de-DE"/>
        </w:rPr>
        <w:drawing>
          <wp:inline distT="0" distB="0" distL="0" distR="0" wp14:anchorId="0D057CDE" wp14:editId="26940E64">
            <wp:extent cx="9525" cy="142875"/>
            <wp:effectExtent l="0" t="0" r="0" b="0"/>
            <wp:docPr id="83" name="Bild 2" descr="https://www.clinicalsurveys.net/uc/Renal_Infection/5e16/layout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linicalsurveys.net/uc/Renal_Infection/5e16/layout/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563BE" w14:textId="77777777" w:rsidR="00FC69B6" w:rsidRDefault="00FC69B6" w:rsidP="000B4401">
      <w:pPr>
        <w:ind w:left="170"/>
      </w:pPr>
      <w:r w:rsidRPr="00FC69B6">
        <w:rPr>
          <w:noProof/>
        </w:rPr>
        <w:drawing>
          <wp:inline distT="0" distB="0" distL="0" distR="0" wp14:anchorId="18F8DF95" wp14:editId="1EA61506">
            <wp:extent cx="6645910" cy="5969000"/>
            <wp:effectExtent l="0" t="0" r="2540" b="0"/>
            <wp:docPr id="84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05819" w14:textId="77777777" w:rsidR="00FC69B6" w:rsidRDefault="00FC69B6" w:rsidP="00FC69B6"/>
    <w:p w14:paraId="58909C62" w14:textId="480BD38C" w:rsidR="00EB7A3D" w:rsidRDefault="00EB7A3D">
      <w:r>
        <w:br w:type="page"/>
      </w:r>
    </w:p>
    <w:p w14:paraId="08BF7509" w14:textId="77777777" w:rsidR="00FC69B6" w:rsidRDefault="00FC69B6" w:rsidP="00FC69B6"/>
    <w:p w14:paraId="31B3C6ED" w14:textId="77777777" w:rsidR="00FC69B6" w:rsidRPr="00294508" w:rsidRDefault="00FC69B6" w:rsidP="00FC69B6">
      <w:pPr>
        <w:rPr>
          <w:b/>
          <w:u w:val="single"/>
          <w:lang w:val="en-GB"/>
        </w:rPr>
      </w:pPr>
      <w:r w:rsidRPr="00FC69B6">
        <w:rPr>
          <w:b/>
          <w:u w:val="single"/>
          <w:lang w:val="en-GB"/>
        </w:rPr>
        <w:t>Telephone Log Day 6 of the diet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FC69B6" w:rsidRPr="00EB7A3D" w14:paraId="20CE5FEB" w14:textId="77777777" w:rsidTr="004552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33E00" w14:textId="77777777" w:rsidR="00FC69B6" w:rsidRPr="00FC69B6" w:rsidRDefault="00FC69B6" w:rsidP="004552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FC69B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GB" w:eastAsia="de-DE"/>
              </w:rPr>
              <w:t>Well-being in the last two days?</w:t>
            </w:r>
          </w:p>
        </w:tc>
      </w:tr>
      <w:tr w:rsidR="00FC69B6" w:rsidRPr="00EB7A3D" w14:paraId="174EF193" w14:textId="77777777" w:rsidTr="004552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26CA6" w14:textId="77777777" w:rsidR="00FC69B6" w:rsidRPr="00FC69B6" w:rsidRDefault="00FC69B6" w:rsidP="004552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de-DE"/>
              </w:rPr>
            </w:pPr>
            <w:r w:rsidRPr="00FC69B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de-DE"/>
              </w:rPr>
              <w:t>Please state a number between 1 and 10, 1 representing a very bad and 10 an excellent well-being.</w:t>
            </w:r>
          </w:p>
        </w:tc>
      </w:tr>
    </w:tbl>
    <w:p w14:paraId="4A966300" w14:textId="77777777" w:rsidR="00FC69B6" w:rsidRPr="00FC69B6" w:rsidRDefault="00FC69B6" w:rsidP="00FC69B6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val="en-GB" w:eastAsia="de-DE"/>
        </w:rPr>
      </w:pPr>
    </w:p>
    <w:p w14:paraId="0660E599" w14:textId="77777777" w:rsidR="00FC69B6" w:rsidRDefault="00FC69B6" w:rsidP="00FC69B6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______</w:t>
      </w:r>
    </w:p>
    <w:p w14:paraId="4E54D5F4" w14:textId="77777777" w:rsidR="00FC69B6" w:rsidRPr="00FC69B6" w:rsidRDefault="00FC69B6" w:rsidP="00FC69B6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</w:p>
    <w:p w14:paraId="27A0D466" w14:textId="77777777" w:rsidR="00FC69B6" w:rsidRPr="00FC69B6" w:rsidRDefault="00FC69B6" w:rsidP="00FC69B6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9B6">
        <w:rPr>
          <w:noProof/>
          <w:lang w:eastAsia="de-DE"/>
        </w:rPr>
        <w:drawing>
          <wp:inline distT="0" distB="0" distL="0" distR="0" wp14:anchorId="64813C01" wp14:editId="4CE7CE60">
            <wp:extent cx="9525" cy="142875"/>
            <wp:effectExtent l="0" t="0" r="0" b="0"/>
            <wp:docPr id="85" name="Bild 2" descr="https://www.clinicalsurveys.net/uc/Renal_Infection/5e16/layout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linicalsurveys.net/uc/Renal_Infection/5e16/layout/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729B7" w14:textId="33F97F36" w:rsidR="00FC69B6" w:rsidRDefault="00FC69B6" w:rsidP="00EB7A3D">
      <w:pPr>
        <w:ind w:left="170"/>
      </w:pPr>
      <w:r w:rsidRPr="00FC69B6">
        <w:rPr>
          <w:noProof/>
        </w:rPr>
        <w:drawing>
          <wp:inline distT="0" distB="0" distL="0" distR="0" wp14:anchorId="73E514CF" wp14:editId="365C4488">
            <wp:extent cx="6645910" cy="5969000"/>
            <wp:effectExtent l="0" t="0" r="2540" b="0"/>
            <wp:docPr id="86" name="Grafi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FC69B6" w:rsidSect="00294508">
      <w:headerReference w:type="default" r:id="rId9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B08F7" w14:textId="77777777" w:rsidR="00294508" w:rsidRDefault="00294508" w:rsidP="00294508">
      <w:pPr>
        <w:spacing w:after="0" w:line="240" w:lineRule="auto"/>
      </w:pPr>
      <w:r>
        <w:separator/>
      </w:r>
    </w:p>
  </w:endnote>
  <w:endnote w:type="continuationSeparator" w:id="0">
    <w:p w14:paraId="66FCAEB5" w14:textId="77777777" w:rsidR="00294508" w:rsidRDefault="00294508" w:rsidP="0029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91697" w14:textId="77777777" w:rsidR="00294508" w:rsidRDefault="00294508" w:rsidP="00294508">
      <w:pPr>
        <w:spacing w:after="0" w:line="240" w:lineRule="auto"/>
      </w:pPr>
      <w:r>
        <w:separator/>
      </w:r>
    </w:p>
  </w:footnote>
  <w:footnote w:type="continuationSeparator" w:id="0">
    <w:p w14:paraId="03569E4A" w14:textId="77777777" w:rsidR="00294508" w:rsidRDefault="00294508" w:rsidP="0029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1BE92" w14:textId="4E1DDDC8" w:rsidR="00294508" w:rsidRDefault="00294508">
    <w:pPr>
      <w:pStyle w:val="Kopfzeile"/>
    </w:pPr>
    <w:r w:rsidRPr="00FC69B6"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76CEF8CC" wp14:editId="7D2B9015">
          <wp:simplePos x="0" y="0"/>
          <wp:positionH relativeFrom="column">
            <wp:posOffset>4505325</wp:posOffset>
          </wp:positionH>
          <wp:positionV relativeFrom="paragraph">
            <wp:posOffset>-229235</wp:posOffset>
          </wp:positionV>
          <wp:extent cx="2320470" cy="723900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47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Patient: </w:t>
    </w:r>
  </w:p>
  <w:p w14:paraId="6AD213B3" w14:textId="7C663D02" w:rsidR="00EB7A3D" w:rsidRDefault="00EB7A3D">
    <w:pPr>
      <w:pStyle w:val="Kopfzeile"/>
    </w:pPr>
    <w:r>
      <w:t>DILKID-ID: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393436657" o:spid="_x0000_i1026" type="#_x0000_t75" alt="https://www.clinicalsurveys.net/uc/Renal_Infection/5e16/layout/t.gif" style="width:.75pt;height:.75pt;visibility:visible;mso-wrap-style:square" o:bullet="t">
        <v:imagedata r:id="rId1" o:title="t"/>
      </v:shape>
    </w:pict>
  </w:numPicBullet>
  <w:abstractNum w:abstractNumId="0" w15:restartNumberingAfterBreak="0">
    <w:nsid w:val="3FBA125E"/>
    <w:multiLevelType w:val="hybridMultilevel"/>
    <w:tmpl w:val="C9EE61C2"/>
    <w:lvl w:ilvl="0" w:tplc="DA1E4B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FAF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8224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AD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6A21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4AEA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8ED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085C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AA3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B6"/>
    <w:rsid w:val="000B4401"/>
    <w:rsid w:val="000C5A71"/>
    <w:rsid w:val="000E352F"/>
    <w:rsid w:val="00294508"/>
    <w:rsid w:val="00445266"/>
    <w:rsid w:val="0052288B"/>
    <w:rsid w:val="006069E3"/>
    <w:rsid w:val="00EB7A3D"/>
    <w:rsid w:val="00F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86FE7"/>
  <w15:chartTrackingRefBased/>
  <w15:docId w15:val="{959616EC-E6F6-417E-9CF9-D39641E6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69B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6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69B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94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4508"/>
  </w:style>
  <w:style w:type="paragraph" w:styleId="Fuzeile">
    <w:name w:val="footer"/>
    <w:basedOn w:val="Standard"/>
    <w:link w:val="FuzeileZchn"/>
    <w:uiPriority w:val="99"/>
    <w:unhideWhenUsed/>
    <w:rsid w:val="00294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4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7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6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Köln (AöR)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Sadrija Cukoski</dc:creator>
  <cp:keywords/>
  <dc:description/>
  <cp:lastModifiedBy>Felix Köhler</cp:lastModifiedBy>
  <cp:revision>2</cp:revision>
  <cp:lastPrinted>2023-05-04T20:50:00Z</cp:lastPrinted>
  <dcterms:created xsi:type="dcterms:W3CDTF">2025-05-27T04:08:00Z</dcterms:created>
  <dcterms:modified xsi:type="dcterms:W3CDTF">2025-05-27T04:08:00Z</dcterms:modified>
</cp:coreProperties>
</file>