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34DA" w14:textId="334A9FB4" w:rsidR="00C7259B" w:rsidRPr="00C7259B" w:rsidRDefault="00C7259B" w:rsidP="008466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59B">
        <w:rPr>
          <w:rFonts w:ascii="Times New Roman" w:hAnsi="Times New Roman" w:cs="Times New Roman"/>
          <w:b/>
          <w:bCs/>
          <w:sz w:val="28"/>
          <w:szCs w:val="28"/>
        </w:rPr>
        <w:t>Supplementary File</w:t>
      </w:r>
    </w:p>
    <w:p w14:paraId="308C31AD" w14:textId="0C80910C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Questionnaire on Perceptions of Intervention Functions and Self-Care Behaviors for Glycemic Management</w:t>
      </w:r>
    </w:p>
    <w:p w14:paraId="0D5A8D05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This supplementary file contains two self-report instruments used in Phase 2 of the study. The first section includes the questionnaire measuring participants’ perceptions of intervention functions based on the Behavior Change Wheel (BCW). The second section presents the self-care behavior scale for glycemic management.</w:t>
      </w:r>
    </w:p>
    <w:p w14:paraId="65E0C41E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Section 1: Perceptions of Intervention Functions</w:t>
      </w:r>
    </w:p>
    <w:p w14:paraId="7AD0A1CA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Please indicate whether you have received or experienced the following forms of support in the past month. (1 = Strongly Disagree, 2 = Disagree, 3 = Neutral, 4 = Agree, 5 = Strongly Agree)</w:t>
      </w:r>
    </w:p>
    <w:p w14:paraId="30DBBBFE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8C7D19E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received guidance on selecting healthy foods that are easily available in my urban area.</w:t>
      </w:r>
    </w:p>
    <w:p w14:paraId="24C18C24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I was informed about how high-sugar snacks common in city vending machines affect blood sugar.</w:t>
      </w:r>
    </w:p>
    <w:p w14:paraId="302A10BA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Health education materials reflected challenges of city life such as time pressure and commuting.</w:t>
      </w:r>
    </w:p>
    <w:p w14:paraId="58D08CA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I learned about identifying low glycemic index foods in local supermarkets.</w:t>
      </w:r>
    </w:p>
    <w:p w14:paraId="53AFED4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I received information on how sedentary office work contributes to diabetes risk.</w:t>
      </w:r>
    </w:p>
    <w:p w14:paraId="1F2DBE9E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Training</w:t>
      </w:r>
    </w:p>
    <w:p w14:paraId="38F66B5F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 I practiced planning balanced meals based on foods available near my workplace.</w:t>
      </w:r>
    </w:p>
    <w:p w14:paraId="6081E949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 I received training on preparing meals without needing a full kitchen.</w:t>
      </w:r>
    </w:p>
    <w:p w14:paraId="72DF8430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 I was shown how to read nutrition labels on ready-to-eat city foods.</w:t>
      </w:r>
    </w:p>
    <w:p w14:paraId="03DF0A25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 I was guided in using health apps for tracking diet and physical activity.</w:t>
      </w:r>
    </w:p>
    <w:p w14:paraId="1E94E5B7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 I learned urban-friendly exercises that can be done in small spaces.</w:t>
      </w:r>
    </w:p>
    <w:p w14:paraId="513D60C4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Persuasion</w:t>
      </w:r>
    </w:p>
    <w:p w14:paraId="3AB61D63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Messages from health professionals made me feel responsible for controlling my blood sugar.</w:t>
      </w:r>
    </w:p>
    <w:p w14:paraId="7792452A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lastRenderedPageBreak/>
        <w:t>2. Testimonials from other city dwellers inspired me to adopt healthy habits.</w:t>
      </w:r>
    </w:p>
    <w:p w14:paraId="4174532B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Campaigns in my workplace or neighborhood motivated me to eat less sugar.</w:t>
      </w:r>
    </w:p>
    <w:p w14:paraId="26A77CA7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I felt encouraged to make healthy choices after seeing peers succeed.</w:t>
      </w:r>
    </w:p>
    <w:p w14:paraId="0265D8F4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I received positive reinforcement from friends or colleagues about staying healthy.</w:t>
      </w:r>
    </w:p>
    <w:p w14:paraId="1840CAA8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259B">
        <w:rPr>
          <w:rFonts w:ascii="Times New Roman" w:hAnsi="Times New Roman" w:cs="Times New Roman"/>
          <w:b/>
          <w:bCs/>
          <w:sz w:val="24"/>
          <w:szCs w:val="24"/>
        </w:rPr>
        <w:t>Incentivisation</w:t>
      </w:r>
      <w:proofErr w:type="spellEnd"/>
    </w:p>
    <w:p w14:paraId="08AB437D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participated in reward programs for physical activity or healthy eating.</w:t>
      </w:r>
    </w:p>
    <w:p w14:paraId="2D48BC39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Receiving praise or recognition encouraged me to maintain healthy habits.</w:t>
      </w:r>
    </w:p>
    <w:p w14:paraId="5A6997D2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Digital health tools offered rewards for reaching lifestyle goals.</w:t>
      </w:r>
    </w:p>
    <w:p w14:paraId="1FF22736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I was more motivated when health programs included small incentives.</w:t>
      </w:r>
    </w:p>
    <w:p w14:paraId="27D706E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Discounts on healthy food options influenced my purchasing choices.</w:t>
      </w:r>
    </w:p>
    <w:p w14:paraId="7F2FAB6B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Coercion</w:t>
      </w:r>
    </w:p>
    <w:p w14:paraId="62D02539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felt pressured by health staff to avoid unhealthy foods.</w:t>
      </w:r>
    </w:p>
    <w:p w14:paraId="6630F790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Health warnings about diabetes complications influenced my behavior.</w:t>
      </w:r>
    </w:p>
    <w:p w14:paraId="7F9632D0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I avoided sugary drinks due to negative social judgment.</w:t>
      </w:r>
    </w:p>
    <w:p w14:paraId="40285E28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Fear of disease made me more compliant with health advice.</w:t>
      </w:r>
    </w:p>
    <w:p w14:paraId="67B10377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My workplace promoted rules that discouraged unhealthy eating.</w:t>
      </w:r>
    </w:p>
    <w:p w14:paraId="0CDECB65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Modelling</w:t>
      </w:r>
    </w:p>
    <w:p w14:paraId="5A2D8907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observed coworkers managing their diet and physical activity well.</w:t>
      </w:r>
    </w:p>
    <w:p w14:paraId="1FEEB93F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Online influencers sharing urban health tips inspired my actions.</w:t>
      </w:r>
    </w:p>
    <w:p w14:paraId="2445685A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Family members’ healthy behaviors influenced my daily choices.</w:t>
      </w:r>
    </w:p>
    <w:p w14:paraId="15C0FC98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Seeing others exercise in public areas motivated me to join.</w:t>
      </w:r>
    </w:p>
    <w:p w14:paraId="27A71A07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Community leaders participated in and promoted health activities.</w:t>
      </w:r>
    </w:p>
    <w:p w14:paraId="509E4AF8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Enablement</w:t>
      </w:r>
    </w:p>
    <w:p w14:paraId="63AEF06C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received help accessing health resources through workplace programs.</w:t>
      </w:r>
    </w:p>
    <w:p w14:paraId="494A4164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Community health services helped me find time to exercise.</w:t>
      </w:r>
    </w:p>
    <w:p w14:paraId="40BB7138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lastRenderedPageBreak/>
        <w:t>3. Support from colleagues made it easier to maintain a healthy lifestyle.</w:t>
      </w:r>
    </w:p>
    <w:p w14:paraId="71F34DA7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I was connected to digital tools that simplified healthy decision-making.</w:t>
      </w:r>
    </w:p>
    <w:p w14:paraId="1DF6F77B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I received emotional support to cope with urban stress while managing health.</w:t>
      </w:r>
    </w:p>
    <w:p w14:paraId="2680EE3F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Environmental Restructuring</w:t>
      </w:r>
    </w:p>
    <w:p w14:paraId="3B40A215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Healthy meals are available at or near my workplace.</w:t>
      </w:r>
    </w:p>
    <w:p w14:paraId="3996C623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My neighborhood has parks or fitness spaces I can access easily.</w:t>
      </w:r>
    </w:p>
    <w:p w14:paraId="683C03A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Posters and signs in my area promote healthy habits.</w:t>
      </w:r>
    </w:p>
    <w:p w14:paraId="61642C4D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My office has wellness spaces or exercise options.</w:t>
      </w:r>
    </w:p>
    <w:p w14:paraId="5B0466A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Urban health services are convenient and supportive of healthy routines.</w:t>
      </w:r>
    </w:p>
    <w:p w14:paraId="52E21477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Restriction</w:t>
      </w:r>
    </w:p>
    <w:p w14:paraId="4637FB3D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removed sugary snacks from my daily routine to reduce temptation.</w:t>
      </w:r>
    </w:p>
    <w:p w14:paraId="6CAE1D1D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At home, we limited access to soft drinks and processed foods.</w:t>
      </w:r>
    </w:p>
    <w:p w14:paraId="6E9FC616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I unsubscribed from food delivery apps promoting unhealthy meals.</w:t>
      </w:r>
    </w:p>
    <w:p w14:paraId="027F3135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My workplace discouraged consumption of unhealthy food during work hours.</w:t>
      </w:r>
    </w:p>
    <w:p w14:paraId="648F716E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Family routines now exclude desserts or sweet drinks after dinner.</w:t>
      </w:r>
    </w:p>
    <w:p w14:paraId="6DFF651F" w14:textId="77777777" w:rsidR="00C7259B" w:rsidRPr="00C7259B" w:rsidRDefault="00C7259B" w:rsidP="00C725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59B">
        <w:rPr>
          <w:rFonts w:ascii="Times New Roman" w:hAnsi="Times New Roman" w:cs="Times New Roman"/>
          <w:b/>
          <w:bCs/>
          <w:sz w:val="24"/>
          <w:szCs w:val="24"/>
        </w:rPr>
        <w:t>Section 2: Self-Care Behaviors for Glycemic Management</w:t>
      </w:r>
    </w:p>
    <w:p w14:paraId="79D75723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In the past month, how often did you engage in the following behaviors? (1 = Never, 2 = Rarely, 3 = Sometimes, 4 = Often, 5 = Always)</w:t>
      </w:r>
    </w:p>
    <w:p w14:paraId="5536C3BD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1. I chose foods that help control blood sugar (e.g., low-GI foods).</w:t>
      </w:r>
    </w:p>
    <w:p w14:paraId="31000466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2. I limited my portion sizes during meals.</w:t>
      </w:r>
    </w:p>
    <w:p w14:paraId="68B5959E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3. I avoided sugary snacks or desserts.</w:t>
      </w:r>
    </w:p>
    <w:p w14:paraId="1939C31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4. I drank water instead of sweetened beverages.</w:t>
      </w:r>
    </w:p>
    <w:p w14:paraId="57FD0F88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5. I engaged in at least 30 minutes of physical activity on most days.</w:t>
      </w:r>
    </w:p>
    <w:p w14:paraId="2249C2A1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6. I kept a regular eating schedule despite a busy urban lifestyle.</w:t>
      </w:r>
    </w:p>
    <w:p w14:paraId="02BC5563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7. I checked nutrition labels before buying food.</w:t>
      </w:r>
    </w:p>
    <w:p w14:paraId="0E24619A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lastRenderedPageBreak/>
        <w:t>8. I avoided late-night eating or skipped meals.</w:t>
      </w:r>
    </w:p>
    <w:p w14:paraId="24C111FD" w14:textId="77777777" w:rsidR="00C7259B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9. I prepared healthy meals at home or selected healthier options when eating out.</w:t>
      </w:r>
    </w:p>
    <w:p w14:paraId="63CFF27B" w14:textId="1DDBD481" w:rsidR="004F10E4" w:rsidRPr="00C7259B" w:rsidRDefault="00C7259B" w:rsidP="00C7259B">
      <w:pPr>
        <w:rPr>
          <w:rFonts w:ascii="Times New Roman" w:hAnsi="Times New Roman" w:cs="Times New Roman"/>
          <w:sz w:val="24"/>
          <w:szCs w:val="24"/>
        </w:rPr>
      </w:pPr>
      <w:r w:rsidRPr="00C7259B">
        <w:rPr>
          <w:rFonts w:ascii="Times New Roman" w:hAnsi="Times New Roman" w:cs="Times New Roman"/>
          <w:sz w:val="24"/>
          <w:szCs w:val="24"/>
        </w:rPr>
        <w:t>10. I avoided high-fat, high-sugar foods commonly found in convenience stores.</w:t>
      </w:r>
    </w:p>
    <w:sectPr w:rsidR="004F10E4" w:rsidRPr="00C725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0200D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02389">
    <w:abstractNumId w:val="8"/>
  </w:num>
  <w:num w:numId="2" w16cid:durableId="158428410">
    <w:abstractNumId w:val="6"/>
  </w:num>
  <w:num w:numId="3" w16cid:durableId="1098913933">
    <w:abstractNumId w:val="5"/>
  </w:num>
  <w:num w:numId="4" w16cid:durableId="810050964">
    <w:abstractNumId w:val="4"/>
  </w:num>
  <w:num w:numId="5" w16cid:durableId="340394602">
    <w:abstractNumId w:val="7"/>
  </w:num>
  <w:num w:numId="6" w16cid:durableId="1687319360">
    <w:abstractNumId w:val="3"/>
  </w:num>
  <w:num w:numId="7" w16cid:durableId="1563102227">
    <w:abstractNumId w:val="2"/>
  </w:num>
  <w:num w:numId="8" w16cid:durableId="751853276">
    <w:abstractNumId w:val="1"/>
  </w:num>
  <w:num w:numId="9" w16cid:durableId="250043982">
    <w:abstractNumId w:val="0"/>
  </w:num>
  <w:num w:numId="10" w16cid:durableId="1124620869">
    <w:abstractNumId w:val="7"/>
  </w:num>
  <w:num w:numId="11" w16cid:durableId="1581058665">
    <w:abstractNumId w:val="7"/>
  </w:num>
  <w:num w:numId="12" w16cid:durableId="97607969">
    <w:abstractNumId w:val="7"/>
  </w:num>
  <w:num w:numId="13" w16cid:durableId="1516649533">
    <w:abstractNumId w:val="7"/>
  </w:num>
  <w:num w:numId="14" w16cid:durableId="129640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A1"/>
    <w:rsid w:val="00034616"/>
    <w:rsid w:val="0006063C"/>
    <w:rsid w:val="0015074B"/>
    <w:rsid w:val="00151857"/>
    <w:rsid w:val="001F0B73"/>
    <w:rsid w:val="0029639D"/>
    <w:rsid w:val="00326F90"/>
    <w:rsid w:val="00331B01"/>
    <w:rsid w:val="004C63B6"/>
    <w:rsid w:val="004F10E4"/>
    <w:rsid w:val="00835BD8"/>
    <w:rsid w:val="00846695"/>
    <w:rsid w:val="00AA1D8D"/>
    <w:rsid w:val="00B47730"/>
    <w:rsid w:val="00C7259B"/>
    <w:rsid w:val="00CB0664"/>
    <w:rsid w:val="00D359C1"/>
    <w:rsid w:val="00F602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44441"/>
  <w14:defaultImageDpi w14:val="300"/>
  <w15:docId w15:val="{C0321725-75E1-46F8-9321-B261EF5B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4247</Characters>
  <Application>Microsoft Office Word</Application>
  <DocSecurity>0</DocSecurity>
  <Lines>111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NMU</cp:lastModifiedBy>
  <cp:revision>2</cp:revision>
  <dcterms:created xsi:type="dcterms:W3CDTF">2025-07-17T15:25:00Z</dcterms:created>
  <dcterms:modified xsi:type="dcterms:W3CDTF">2025-07-17T15:25:00Z</dcterms:modified>
  <cp:category/>
</cp:coreProperties>
</file>