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imes New Roman" w:hAnsi="Times New Roman"/>
        </w:rPr>
        <w:id w:val="-1556461466"/>
        <w:docPartObj>
          <w:docPartGallery w:val="Cover Pages"/>
          <w:docPartUnique/>
        </w:docPartObj>
      </w:sdtPr>
      <w:sdtEndPr>
        <w:rPr>
          <w:bCs/>
          <w:color w:val="000000"/>
          <w:sz w:val="22"/>
          <w:szCs w:val="22"/>
        </w:rPr>
      </w:sdtEndPr>
      <w:sdtContent>
        <w:p w14:paraId="6601F89B" w14:textId="77777777" w:rsidR="003146BF" w:rsidRPr="008D4145" w:rsidRDefault="003146BF">
          <w:pPr>
            <w:rPr>
              <w:rFonts w:ascii="Times New Roman" w:hAnsi="Times New Roman"/>
            </w:rPr>
          </w:pPr>
        </w:p>
        <w:p w14:paraId="74AB3F1A" w14:textId="77777777" w:rsidR="008332AA" w:rsidRPr="008D4145" w:rsidRDefault="008332AA" w:rsidP="008332AA">
          <w:pPr>
            <w:jc w:val="center"/>
            <w:rPr>
              <w:rFonts w:ascii="Times New Roman" w:hAnsi="Times New Roman"/>
              <w:b/>
              <w:sz w:val="36"/>
            </w:rPr>
          </w:pPr>
        </w:p>
        <w:p w14:paraId="68A0BEC1" w14:textId="77777777" w:rsidR="008332AA" w:rsidRPr="008D4145" w:rsidRDefault="008332AA" w:rsidP="008332AA">
          <w:pPr>
            <w:jc w:val="center"/>
            <w:rPr>
              <w:rFonts w:ascii="Times New Roman" w:hAnsi="Times New Roman"/>
              <w:b/>
              <w:sz w:val="36"/>
            </w:rPr>
          </w:pPr>
        </w:p>
        <w:p w14:paraId="79C2EB1F" w14:textId="77777777" w:rsidR="002824A9" w:rsidRDefault="002824A9" w:rsidP="008332AA">
          <w:pPr>
            <w:jc w:val="center"/>
            <w:rPr>
              <w:rFonts w:ascii="Times New Roman" w:hAnsi="Times New Roman"/>
              <w:b/>
              <w:sz w:val="36"/>
            </w:rPr>
          </w:pPr>
        </w:p>
        <w:p w14:paraId="45C2EB83" w14:textId="77777777" w:rsidR="002824A9" w:rsidRDefault="002824A9" w:rsidP="008332AA">
          <w:pPr>
            <w:jc w:val="center"/>
            <w:rPr>
              <w:rFonts w:ascii="Times New Roman" w:hAnsi="Times New Roman"/>
              <w:b/>
              <w:sz w:val="36"/>
            </w:rPr>
          </w:pPr>
        </w:p>
        <w:p w14:paraId="61D1E61E" w14:textId="77777777" w:rsidR="008332AA" w:rsidRPr="008D4145" w:rsidRDefault="008332AA" w:rsidP="008332AA">
          <w:pPr>
            <w:jc w:val="center"/>
            <w:rPr>
              <w:rFonts w:ascii="Times New Roman" w:hAnsi="Times New Roman"/>
              <w:b/>
              <w:sz w:val="36"/>
            </w:rPr>
          </w:pPr>
          <w:r w:rsidRPr="008D4145">
            <w:rPr>
              <w:rFonts w:ascii="Times New Roman" w:hAnsi="Times New Roman"/>
              <w:b/>
              <w:sz w:val="36"/>
            </w:rPr>
            <w:t xml:space="preserve">Neuroimaging Approaches to </w:t>
          </w:r>
        </w:p>
        <w:p w14:paraId="4C75EB75" w14:textId="77777777" w:rsidR="003146BF" w:rsidRPr="008D4145" w:rsidRDefault="008332AA" w:rsidP="008332AA">
          <w:pPr>
            <w:jc w:val="center"/>
            <w:rPr>
              <w:rFonts w:ascii="Times New Roman" w:hAnsi="Times New Roman"/>
              <w:b/>
              <w:sz w:val="36"/>
            </w:rPr>
          </w:pPr>
          <w:r w:rsidRPr="008D4145">
            <w:rPr>
              <w:rFonts w:ascii="Times New Roman" w:hAnsi="Times New Roman"/>
              <w:b/>
              <w:sz w:val="36"/>
            </w:rPr>
            <w:t>Deconstructi</w:t>
          </w:r>
          <w:r w:rsidR="00961CE9">
            <w:rPr>
              <w:rFonts w:ascii="Times New Roman" w:hAnsi="Times New Roman"/>
              <w:b/>
              <w:sz w:val="36"/>
            </w:rPr>
            <w:t>ng</w:t>
          </w:r>
          <w:r w:rsidRPr="008D4145">
            <w:rPr>
              <w:rFonts w:ascii="Times New Roman" w:hAnsi="Times New Roman"/>
              <w:b/>
              <w:sz w:val="36"/>
            </w:rPr>
            <w:t xml:space="preserve"> Acupuncture for Chronic Pain</w:t>
          </w:r>
        </w:p>
        <w:p w14:paraId="62D6CA2F" w14:textId="77777777" w:rsidR="003146BF" w:rsidRPr="008D4145" w:rsidRDefault="003146BF">
          <w:pPr>
            <w:rPr>
              <w:rFonts w:ascii="Times New Roman" w:hAnsi="Times New Roman"/>
            </w:rPr>
          </w:pPr>
        </w:p>
        <w:p w14:paraId="65174F61" w14:textId="77777777" w:rsidR="008332AA" w:rsidRPr="008D4145" w:rsidRDefault="008332AA">
          <w:pPr>
            <w:rPr>
              <w:rFonts w:ascii="Times New Roman" w:hAnsi="Times New Roman"/>
            </w:rPr>
          </w:pPr>
          <w:r w:rsidRPr="008D4145">
            <w:rPr>
              <w:rFonts w:ascii="Times New Roman" w:hAnsi="Times New Roman"/>
            </w:rPr>
            <w:tab/>
          </w:r>
          <w:r w:rsidRPr="008D4145">
            <w:rPr>
              <w:rFonts w:ascii="Times New Roman" w:hAnsi="Times New Roman"/>
            </w:rPr>
            <w:tab/>
          </w:r>
        </w:p>
        <w:p w14:paraId="4A4D2211" w14:textId="77777777" w:rsidR="008332AA" w:rsidRPr="008D4145" w:rsidRDefault="008332AA">
          <w:pPr>
            <w:rPr>
              <w:rFonts w:ascii="Times New Roman" w:hAnsi="Times New Roman"/>
            </w:rPr>
          </w:pPr>
        </w:p>
        <w:p w14:paraId="0C20BA40" w14:textId="77777777" w:rsidR="008332AA" w:rsidRPr="008D4145" w:rsidRDefault="008332AA">
          <w:pPr>
            <w:rPr>
              <w:rFonts w:ascii="Times New Roman" w:hAnsi="Times New Roman"/>
            </w:rPr>
          </w:pPr>
        </w:p>
        <w:p w14:paraId="5E95D515" w14:textId="77777777" w:rsidR="008332AA" w:rsidRPr="008D4145" w:rsidRDefault="008332AA">
          <w:pPr>
            <w:rPr>
              <w:rFonts w:ascii="Times New Roman" w:hAnsi="Times New Roman"/>
            </w:rPr>
          </w:pP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p>
        <w:p w14:paraId="351C6A6F" w14:textId="24F7152E" w:rsidR="008332AA" w:rsidRPr="008D4145" w:rsidRDefault="008332AA" w:rsidP="008332AA">
          <w:pPr>
            <w:rPr>
              <w:rFonts w:ascii="Times New Roman" w:hAnsi="Times New Roman"/>
            </w:rPr>
          </w:pPr>
          <w:r w:rsidRPr="008D4145">
            <w:rPr>
              <w:rFonts w:ascii="Times New Roman" w:hAnsi="Times New Roman"/>
            </w:rPr>
            <w:tab/>
          </w:r>
          <w:r w:rsidRPr="008D4145">
            <w:rPr>
              <w:rFonts w:ascii="Times New Roman" w:hAnsi="Times New Roman"/>
            </w:rPr>
            <w:tab/>
          </w:r>
          <w:r w:rsidRPr="008D4145">
            <w:rPr>
              <w:rFonts w:ascii="Times New Roman" w:hAnsi="Times New Roman"/>
            </w:rPr>
            <w:tab/>
            <w:t>Principle Investigator</w:t>
          </w:r>
          <w:r w:rsidR="00493386">
            <w:rPr>
              <w:rFonts w:ascii="Times New Roman" w:hAnsi="Times New Roman"/>
            </w:rPr>
            <w:t>s:</w:t>
          </w:r>
          <w:r w:rsidR="00493386">
            <w:rPr>
              <w:rFonts w:ascii="Times New Roman" w:hAnsi="Times New Roman"/>
            </w:rPr>
            <w:tab/>
          </w:r>
          <w:r w:rsidR="00F67CA9">
            <w:rPr>
              <w:rFonts w:ascii="Times New Roman" w:hAnsi="Times New Roman"/>
            </w:rPr>
            <w:t>Steven Harte</w:t>
          </w:r>
          <w:r w:rsidRPr="008D4145">
            <w:rPr>
              <w:rFonts w:ascii="Times New Roman" w:hAnsi="Times New Roman"/>
            </w:rPr>
            <w:t>, PhD</w:t>
          </w:r>
        </w:p>
        <w:p w14:paraId="1E2BFC11" w14:textId="43EF7C26" w:rsidR="008332AA" w:rsidRPr="008D4145" w:rsidRDefault="008332AA">
          <w:pPr>
            <w:rPr>
              <w:rFonts w:ascii="Times New Roman" w:hAnsi="Times New Roman"/>
            </w:rPr>
          </w:pP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00CA273F">
            <w:rPr>
              <w:rFonts w:ascii="Times New Roman" w:hAnsi="Times New Roman"/>
            </w:rPr>
            <w:t>Associate</w:t>
          </w:r>
          <w:r w:rsidR="00161C21">
            <w:rPr>
              <w:rFonts w:ascii="Times New Roman" w:hAnsi="Times New Roman"/>
            </w:rPr>
            <w:t xml:space="preserve"> </w:t>
          </w:r>
          <w:r w:rsidRPr="008D4145">
            <w:rPr>
              <w:rFonts w:ascii="Times New Roman" w:hAnsi="Times New Roman"/>
            </w:rPr>
            <w:t>Professor</w:t>
          </w:r>
        </w:p>
        <w:p w14:paraId="1871E68E" w14:textId="77777777" w:rsidR="008332AA" w:rsidRPr="008D4145" w:rsidRDefault="008332AA">
          <w:pPr>
            <w:rPr>
              <w:rFonts w:ascii="Times New Roman" w:hAnsi="Times New Roman"/>
            </w:rPr>
          </w:pP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t>Department of Anesthesiology</w:t>
          </w:r>
        </w:p>
        <w:p w14:paraId="64A688E9" w14:textId="77777777" w:rsidR="008332AA" w:rsidRDefault="008332AA">
          <w:pPr>
            <w:rPr>
              <w:rFonts w:ascii="Times New Roman" w:hAnsi="Times New Roman"/>
            </w:rPr>
          </w:pP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r>
          <w:r w:rsidRPr="008D4145">
            <w:rPr>
              <w:rFonts w:ascii="Times New Roman" w:hAnsi="Times New Roman"/>
            </w:rPr>
            <w:tab/>
            <w:t>University of Michigan</w:t>
          </w:r>
        </w:p>
        <w:p w14:paraId="63DF3CBE" w14:textId="77777777" w:rsidR="00493386" w:rsidRDefault="00493386">
          <w:pPr>
            <w:rPr>
              <w:rFonts w:ascii="Times New Roman" w:hAnsi="Times New Roman"/>
            </w:rPr>
          </w:pPr>
        </w:p>
        <w:p w14:paraId="062A26A9" w14:textId="77777777" w:rsidR="00493386" w:rsidRDefault="0049338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Vitaly Napadow, PhD LicAc</w:t>
          </w:r>
        </w:p>
        <w:p w14:paraId="1A19C882" w14:textId="626B23B2" w:rsidR="00493386" w:rsidRDefault="0049338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0047691C">
            <w:rPr>
              <w:rFonts w:ascii="Times New Roman" w:hAnsi="Times New Roman"/>
            </w:rPr>
            <w:t xml:space="preserve">Associate </w:t>
          </w:r>
          <w:r>
            <w:rPr>
              <w:rFonts w:ascii="Times New Roman" w:hAnsi="Times New Roman"/>
            </w:rPr>
            <w:t>Professor</w:t>
          </w:r>
          <w:r>
            <w:rPr>
              <w:rFonts w:ascii="Times New Roman" w:hAnsi="Times New Roman"/>
            </w:rPr>
            <w:tab/>
          </w:r>
        </w:p>
        <w:p w14:paraId="6A2DF605" w14:textId="77777777" w:rsidR="00493386" w:rsidRDefault="0049338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Department of Radiology</w:t>
          </w:r>
        </w:p>
        <w:p w14:paraId="00441302" w14:textId="77777777" w:rsidR="00493386" w:rsidRPr="008D4145" w:rsidRDefault="00493386">
          <w:pPr>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Massachusetts General Hospital</w:t>
          </w:r>
        </w:p>
        <w:p w14:paraId="4E99EA80" w14:textId="77777777" w:rsidR="008332AA" w:rsidRPr="008D4145" w:rsidRDefault="008332AA">
          <w:pPr>
            <w:rPr>
              <w:rFonts w:ascii="Times New Roman" w:hAnsi="Times New Roman"/>
            </w:rPr>
          </w:pPr>
        </w:p>
        <w:p w14:paraId="01C601E1" w14:textId="77777777" w:rsidR="008332AA" w:rsidRPr="008D4145" w:rsidRDefault="008332AA">
          <w:pPr>
            <w:rPr>
              <w:rFonts w:ascii="Times New Roman" w:hAnsi="Times New Roman"/>
            </w:rPr>
          </w:pPr>
        </w:p>
        <w:p w14:paraId="2442BA48" w14:textId="77777777" w:rsidR="008332AA" w:rsidRPr="008D4145" w:rsidRDefault="008332AA">
          <w:pPr>
            <w:rPr>
              <w:rFonts w:ascii="Times New Roman" w:hAnsi="Times New Roman"/>
            </w:rPr>
          </w:pPr>
        </w:p>
        <w:p w14:paraId="2EF10FB6" w14:textId="77777777" w:rsidR="008332AA" w:rsidRPr="008D4145" w:rsidRDefault="008332AA" w:rsidP="008332AA">
          <w:pPr>
            <w:jc w:val="center"/>
            <w:rPr>
              <w:rFonts w:ascii="Times New Roman" w:hAnsi="Times New Roman"/>
              <w:color w:val="FFFFFF" w:themeColor="background1"/>
              <w:sz w:val="28"/>
            </w:rPr>
          </w:pPr>
          <w:r w:rsidRPr="008D4145">
            <w:rPr>
              <w:rFonts w:ascii="Times New Roman" w:hAnsi="Times New Roman"/>
              <w:color w:val="FFFFFF" w:themeColor="background1"/>
              <w:sz w:val="28"/>
              <w:highlight w:val="black"/>
            </w:rPr>
            <w:t>PROTOCOL</w:t>
          </w:r>
        </w:p>
        <w:p w14:paraId="70F48265" w14:textId="35F453DD" w:rsidR="008332AA" w:rsidRPr="008D4145" w:rsidRDefault="008332AA" w:rsidP="008332AA">
          <w:pPr>
            <w:jc w:val="center"/>
            <w:rPr>
              <w:rFonts w:ascii="Times New Roman" w:hAnsi="Times New Roman"/>
            </w:rPr>
          </w:pPr>
          <w:r w:rsidRPr="008D4145">
            <w:rPr>
              <w:rFonts w:ascii="Times New Roman" w:hAnsi="Times New Roman"/>
            </w:rPr>
            <w:t xml:space="preserve">Version </w:t>
          </w:r>
          <w:r w:rsidR="003F3EBF">
            <w:rPr>
              <w:rFonts w:ascii="Times New Roman" w:hAnsi="Times New Roman"/>
            </w:rPr>
            <w:t>1</w:t>
          </w:r>
          <w:r w:rsidR="00F67CA9">
            <w:rPr>
              <w:rFonts w:ascii="Times New Roman" w:hAnsi="Times New Roman"/>
            </w:rPr>
            <w:t>2</w:t>
          </w:r>
          <w:r w:rsidR="003F3EBF">
            <w:rPr>
              <w:rFonts w:ascii="Times New Roman" w:hAnsi="Times New Roman"/>
            </w:rPr>
            <w:t>.0</w:t>
          </w:r>
        </w:p>
        <w:p w14:paraId="6F3B4F41" w14:textId="77777777" w:rsidR="008332AA" w:rsidRPr="008D4145" w:rsidRDefault="008332AA">
          <w:pPr>
            <w:rPr>
              <w:rFonts w:ascii="Times New Roman" w:hAnsi="Times New Roman"/>
            </w:rPr>
          </w:pPr>
        </w:p>
        <w:p w14:paraId="45B038EE" w14:textId="6567AE31" w:rsidR="008332AA" w:rsidRDefault="003F3EBF" w:rsidP="00EB4EDB">
          <w:pPr>
            <w:jc w:val="center"/>
            <w:rPr>
              <w:rFonts w:ascii="Times New Roman" w:hAnsi="Times New Roman"/>
            </w:rPr>
          </w:pPr>
          <w:r>
            <w:rPr>
              <w:rFonts w:ascii="Times New Roman" w:hAnsi="Times New Roman"/>
            </w:rPr>
            <w:t xml:space="preserve"> </w:t>
          </w:r>
          <w:r w:rsidR="006A2A8B">
            <w:rPr>
              <w:rFonts w:ascii="Times New Roman" w:hAnsi="Times New Roman"/>
            </w:rPr>
            <w:t xml:space="preserve">March </w:t>
          </w:r>
          <w:r w:rsidR="00F67CA9">
            <w:rPr>
              <w:rFonts w:ascii="Times New Roman" w:hAnsi="Times New Roman"/>
            </w:rPr>
            <w:t>22</w:t>
          </w:r>
          <w:r>
            <w:rPr>
              <w:rFonts w:ascii="Times New Roman" w:hAnsi="Times New Roman"/>
            </w:rPr>
            <w:t>, 20</w:t>
          </w:r>
          <w:r w:rsidR="00F67CA9">
            <w:rPr>
              <w:rFonts w:ascii="Times New Roman" w:hAnsi="Times New Roman"/>
            </w:rPr>
            <w:t>23</w:t>
          </w:r>
        </w:p>
        <w:p w14:paraId="1484E598" w14:textId="77777777" w:rsidR="008D4145" w:rsidRPr="008D4145" w:rsidRDefault="008D4145" w:rsidP="008D4145">
          <w:pPr>
            <w:jc w:val="center"/>
            <w:rPr>
              <w:rFonts w:ascii="Times New Roman" w:hAnsi="Times New Roman"/>
            </w:rPr>
          </w:pPr>
          <w:r>
            <w:rPr>
              <w:rFonts w:ascii="Times New Roman" w:hAnsi="Times New Roman"/>
            </w:rPr>
            <w:t xml:space="preserve">UM IRBMED #: </w:t>
          </w:r>
          <w:r w:rsidR="009C62F2" w:rsidRPr="009C62F2">
            <w:rPr>
              <w:rFonts w:ascii="Times New Roman" w:hAnsi="Times New Roman"/>
            </w:rPr>
            <w:t>HUM00066475</w:t>
          </w:r>
        </w:p>
        <w:p w14:paraId="4968B79C" w14:textId="77777777" w:rsidR="008332AA" w:rsidRPr="008D4145" w:rsidRDefault="008332AA">
          <w:pPr>
            <w:rPr>
              <w:rFonts w:ascii="Times New Roman" w:hAnsi="Times New Roman"/>
            </w:rPr>
          </w:pPr>
        </w:p>
        <w:p w14:paraId="5158A8C6" w14:textId="77777777" w:rsidR="008332AA" w:rsidRPr="008D4145" w:rsidRDefault="008332AA">
          <w:pPr>
            <w:rPr>
              <w:rFonts w:ascii="Times New Roman" w:hAnsi="Times New Roman"/>
            </w:rPr>
          </w:pPr>
        </w:p>
        <w:p w14:paraId="514F8A3F" w14:textId="77777777" w:rsidR="008332AA" w:rsidRPr="008D4145" w:rsidRDefault="008332AA">
          <w:pPr>
            <w:rPr>
              <w:rFonts w:ascii="Times New Roman" w:hAnsi="Times New Roman"/>
            </w:rPr>
          </w:pPr>
        </w:p>
        <w:p w14:paraId="73777650" w14:textId="77777777" w:rsidR="008332AA" w:rsidRPr="008D4145" w:rsidRDefault="008332AA" w:rsidP="008332AA">
          <w:pPr>
            <w:autoSpaceDE/>
            <w:autoSpaceDN/>
            <w:jc w:val="center"/>
            <w:rPr>
              <w:rFonts w:ascii="Times New Roman" w:hAnsi="Times New Roman"/>
              <w:bCs/>
              <w:color w:val="000000"/>
              <w:sz w:val="20"/>
              <w:szCs w:val="22"/>
            </w:rPr>
          </w:pPr>
          <w:r w:rsidRPr="008D4145">
            <w:rPr>
              <w:rFonts w:ascii="Times New Roman" w:hAnsi="Times New Roman"/>
              <w:bCs/>
              <w:color w:val="000000"/>
              <w:sz w:val="20"/>
              <w:szCs w:val="22"/>
            </w:rPr>
            <w:t>This study is sponsored by the</w:t>
          </w:r>
        </w:p>
        <w:p w14:paraId="4902DCB0" w14:textId="77777777" w:rsidR="008332AA" w:rsidRPr="008D4145" w:rsidRDefault="008332AA" w:rsidP="008332AA">
          <w:pPr>
            <w:autoSpaceDE/>
            <w:autoSpaceDN/>
            <w:jc w:val="center"/>
            <w:rPr>
              <w:rFonts w:ascii="Times New Roman" w:hAnsi="Times New Roman"/>
              <w:bCs/>
              <w:color w:val="000000"/>
              <w:sz w:val="20"/>
              <w:szCs w:val="22"/>
            </w:rPr>
          </w:pPr>
          <w:r w:rsidRPr="008D4145">
            <w:rPr>
              <w:rFonts w:ascii="Times New Roman" w:hAnsi="Times New Roman"/>
              <w:bCs/>
              <w:color w:val="000000"/>
              <w:sz w:val="20"/>
              <w:szCs w:val="22"/>
            </w:rPr>
            <w:t>National Center for Complimentary &amp; Alternative Medicine (NCCAM)</w:t>
          </w:r>
        </w:p>
        <w:p w14:paraId="0DD92F12" w14:textId="77777777" w:rsidR="003146BF" w:rsidRPr="008D4145" w:rsidRDefault="008332AA" w:rsidP="008332AA">
          <w:pPr>
            <w:autoSpaceDE/>
            <w:autoSpaceDN/>
            <w:jc w:val="center"/>
            <w:rPr>
              <w:rFonts w:ascii="Times New Roman" w:hAnsi="Times New Roman"/>
              <w:bCs/>
              <w:color w:val="000000"/>
              <w:sz w:val="22"/>
              <w:szCs w:val="22"/>
            </w:rPr>
          </w:pPr>
          <w:r w:rsidRPr="008D4145">
            <w:rPr>
              <w:rFonts w:ascii="Times New Roman" w:hAnsi="Times New Roman"/>
              <w:bCs/>
              <w:color w:val="000000"/>
              <w:sz w:val="20"/>
              <w:szCs w:val="22"/>
            </w:rPr>
            <w:t>Grant Number: R01AT007550</w:t>
          </w:r>
        </w:p>
      </w:sdtContent>
    </w:sdt>
    <w:p w14:paraId="5FEF84ED" w14:textId="77777777" w:rsidR="008332AA" w:rsidRPr="008D4145" w:rsidRDefault="008332AA">
      <w:pPr>
        <w:autoSpaceDE/>
        <w:autoSpaceDN/>
        <w:rPr>
          <w:rFonts w:ascii="Times New Roman" w:hAnsi="Times New Roman"/>
        </w:rPr>
      </w:pPr>
      <w:r w:rsidRPr="008D4145">
        <w:rPr>
          <w:rFonts w:ascii="Times New Roman" w:hAnsi="Times New Roman"/>
        </w:rPr>
        <w:br w:type="page"/>
      </w:r>
    </w:p>
    <w:p w14:paraId="02CB6B91" w14:textId="77777777" w:rsidR="00FC6462" w:rsidRPr="008D4145" w:rsidRDefault="00334B4D" w:rsidP="002F45ED">
      <w:pPr>
        <w:pStyle w:val="Heading1"/>
      </w:pPr>
      <w:bookmarkStart w:id="0" w:name="_Toc367801506"/>
      <w:bookmarkStart w:id="1" w:name="_Toc388361405"/>
      <w:bookmarkStart w:id="2" w:name="_Toc372806283"/>
      <w:r>
        <w:lastRenderedPageBreak/>
        <w:t>STUDY TEAM ROSTER</w:t>
      </w:r>
      <w:bookmarkEnd w:id="0"/>
      <w:bookmarkEnd w:id="1"/>
      <w:bookmarkEnd w:id="2"/>
    </w:p>
    <w:p w14:paraId="50EA49A1" w14:textId="77777777" w:rsidR="00FC6462" w:rsidRPr="008D4145" w:rsidRDefault="00FC6462" w:rsidP="00FC6462">
      <w:pPr>
        <w:rPr>
          <w:rFonts w:ascii="Times New Roman" w:hAnsi="Times New Roman"/>
        </w:rPr>
      </w:pPr>
    </w:p>
    <w:p w14:paraId="471788EC" w14:textId="77777777" w:rsidR="00C36449" w:rsidRPr="008D4145" w:rsidRDefault="00A77363" w:rsidP="00B43472">
      <w:pPr>
        <w:pStyle w:val="Heading2"/>
      </w:pPr>
      <w:bookmarkStart w:id="3" w:name="_Toc367801507"/>
      <w:bookmarkStart w:id="4" w:name="_Toc388361406"/>
      <w:bookmarkStart w:id="5" w:name="_Toc372806284"/>
      <w:r>
        <w:t xml:space="preserve">1.1. </w:t>
      </w:r>
      <w:r w:rsidR="00C36449" w:rsidRPr="008D4145">
        <w:t>University of Michigan</w:t>
      </w:r>
      <w:bookmarkEnd w:id="3"/>
      <w:bookmarkEnd w:id="4"/>
      <w:bookmarkEnd w:id="5"/>
    </w:p>
    <w:tbl>
      <w:tblPr>
        <w:tblStyle w:val="TableGrid"/>
        <w:tblW w:w="0" w:type="auto"/>
        <w:tblCellSpacing w:w="7"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51"/>
        <w:gridCol w:w="4410"/>
      </w:tblGrid>
      <w:tr w:rsidR="001636B6" w:rsidRPr="008D4145" w14:paraId="582DEBC1" w14:textId="77777777" w:rsidTr="00203C96">
        <w:trPr>
          <w:tblCellSpacing w:w="7" w:type="dxa"/>
        </w:trPr>
        <w:tc>
          <w:tcPr>
            <w:tcW w:w="2430" w:type="dxa"/>
          </w:tcPr>
          <w:p w14:paraId="6CEC91A2" w14:textId="328BDD2A" w:rsidR="001636B6" w:rsidRPr="008D4145" w:rsidRDefault="00F67CA9" w:rsidP="00FC6462">
            <w:pPr>
              <w:rPr>
                <w:rFonts w:ascii="Times New Roman" w:hAnsi="Times New Roman"/>
                <w:sz w:val="22"/>
              </w:rPr>
            </w:pPr>
            <w:r>
              <w:rPr>
                <w:rFonts w:ascii="Times New Roman" w:hAnsi="Times New Roman"/>
                <w:sz w:val="22"/>
              </w:rPr>
              <w:t>Steven Harte</w:t>
            </w:r>
            <w:r w:rsidR="001636B6" w:rsidRPr="008D4145">
              <w:rPr>
                <w:rFonts w:ascii="Times New Roman" w:hAnsi="Times New Roman"/>
                <w:sz w:val="22"/>
              </w:rPr>
              <w:t>, PhD</w:t>
            </w:r>
          </w:p>
        </w:tc>
        <w:tc>
          <w:tcPr>
            <w:tcW w:w="4389" w:type="dxa"/>
          </w:tcPr>
          <w:p w14:paraId="4A9BF421" w14:textId="77777777" w:rsidR="001636B6" w:rsidRPr="008D4145" w:rsidRDefault="001636B6" w:rsidP="00FC6462">
            <w:pPr>
              <w:rPr>
                <w:rFonts w:ascii="Times New Roman" w:hAnsi="Times New Roman"/>
                <w:sz w:val="22"/>
              </w:rPr>
            </w:pPr>
            <w:r>
              <w:rPr>
                <w:rFonts w:ascii="Times New Roman" w:hAnsi="Times New Roman"/>
                <w:sz w:val="22"/>
              </w:rPr>
              <w:t>Co-</w:t>
            </w:r>
            <w:r w:rsidRPr="008D4145">
              <w:rPr>
                <w:rFonts w:ascii="Times New Roman" w:hAnsi="Times New Roman"/>
                <w:sz w:val="22"/>
              </w:rPr>
              <w:t>Principal Investigator</w:t>
            </w:r>
          </w:p>
        </w:tc>
      </w:tr>
      <w:tr w:rsidR="001636B6" w:rsidRPr="008D4145" w14:paraId="19B3FDC5" w14:textId="77777777" w:rsidTr="00203C96">
        <w:trPr>
          <w:tblCellSpacing w:w="7" w:type="dxa"/>
        </w:trPr>
        <w:tc>
          <w:tcPr>
            <w:tcW w:w="2430" w:type="dxa"/>
          </w:tcPr>
          <w:p w14:paraId="74BA4013" w14:textId="77777777" w:rsidR="001636B6" w:rsidRPr="008D4145" w:rsidRDefault="001636B6" w:rsidP="00FC6462">
            <w:pPr>
              <w:rPr>
                <w:rFonts w:ascii="Times New Roman" w:hAnsi="Times New Roman"/>
                <w:sz w:val="22"/>
              </w:rPr>
            </w:pPr>
            <w:r w:rsidRPr="008D4145">
              <w:rPr>
                <w:rFonts w:ascii="Times New Roman" w:hAnsi="Times New Roman"/>
                <w:sz w:val="22"/>
              </w:rPr>
              <w:t>Daniel Clauw, MD</w:t>
            </w:r>
          </w:p>
        </w:tc>
        <w:tc>
          <w:tcPr>
            <w:tcW w:w="4389" w:type="dxa"/>
          </w:tcPr>
          <w:p w14:paraId="28390780" w14:textId="77777777" w:rsidR="001636B6" w:rsidRPr="008D4145" w:rsidRDefault="001636B6" w:rsidP="00FC6462">
            <w:pPr>
              <w:rPr>
                <w:rFonts w:ascii="Times New Roman" w:hAnsi="Times New Roman"/>
                <w:sz w:val="22"/>
              </w:rPr>
            </w:pPr>
            <w:r w:rsidRPr="008D4145">
              <w:rPr>
                <w:rFonts w:ascii="Times New Roman" w:hAnsi="Times New Roman"/>
                <w:sz w:val="22"/>
              </w:rPr>
              <w:t>Co-Investigator</w:t>
            </w:r>
          </w:p>
        </w:tc>
      </w:tr>
      <w:tr w:rsidR="001636B6" w:rsidRPr="008D4145" w14:paraId="39F88BCC" w14:textId="77777777" w:rsidTr="00203C96">
        <w:trPr>
          <w:tblCellSpacing w:w="7" w:type="dxa"/>
        </w:trPr>
        <w:tc>
          <w:tcPr>
            <w:tcW w:w="2430" w:type="dxa"/>
          </w:tcPr>
          <w:p w14:paraId="094423A9" w14:textId="3B6FCC0C" w:rsidR="001636B6" w:rsidRPr="008D4145" w:rsidRDefault="001636B6" w:rsidP="00396245">
            <w:pPr>
              <w:rPr>
                <w:rFonts w:ascii="Times New Roman" w:hAnsi="Times New Roman"/>
                <w:sz w:val="22"/>
              </w:rPr>
            </w:pPr>
            <w:r>
              <w:rPr>
                <w:rFonts w:ascii="Times New Roman" w:hAnsi="Times New Roman"/>
                <w:sz w:val="22"/>
              </w:rPr>
              <w:t>Steven Harte, PhD</w:t>
            </w:r>
          </w:p>
        </w:tc>
        <w:tc>
          <w:tcPr>
            <w:tcW w:w="4389" w:type="dxa"/>
          </w:tcPr>
          <w:p w14:paraId="4E6123DF" w14:textId="04FDA9BD" w:rsidR="001636B6" w:rsidRPr="008D4145" w:rsidRDefault="001636B6" w:rsidP="00396245">
            <w:pPr>
              <w:rPr>
                <w:rFonts w:ascii="Times New Roman" w:hAnsi="Times New Roman"/>
                <w:sz w:val="22"/>
              </w:rPr>
            </w:pPr>
            <w:r>
              <w:rPr>
                <w:rFonts w:ascii="Times New Roman" w:hAnsi="Times New Roman"/>
                <w:sz w:val="22"/>
              </w:rPr>
              <w:t>Co-Investigator</w:t>
            </w:r>
          </w:p>
        </w:tc>
      </w:tr>
      <w:tr w:rsidR="001636B6" w:rsidRPr="008D4145" w14:paraId="5C1BC312" w14:textId="77777777" w:rsidTr="00203C96">
        <w:trPr>
          <w:tblCellSpacing w:w="7" w:type="dxa"/>
        </w:trPr>
        <w:tc>
          <w:tcPr>
            <w:tcW w:w="2430" w:type="dxa"/>
          </w:tcPr>
          <w:p w14:paraId="49A1F441" w14:textId="30175F8F" w:rsidR="001636B6" w:rsidRPr="008D4145" w:rsidRDefault="001636B6" w:rsidP="00FC6462">
            <w:pPr>
              <w:rPr>
                <w:rFonts w:ascii="Times New Roman" w:hAnsi="Times New Roman"/>
                <w:sz w:val="22"/>
              </w:rPr>
            </w:pPr>
            <w:r w:rsidRPr="008D4145">
              <w:rPr>
                <w:rFonts w:ascii="Times New Roman" w:hAnsi="Times New Roman"/>
                <w:sz w:val="22"/>
              </w:rPr>
              <w:t>Alex Tsodikov, PhD</w:t>
            </w:r>
          </w:p>
        </w:tc>
        <w:tc>
          <w:tcPr>
            <w:tcW w:w="4389" w:type="dxa"/>
          </w:tcPr>
          <w:p w14:paraId="65242DAA" w14:textId="2EFD9026" w:rsidR="001636B6" w:rsidRPr="008D4145" w:rsidRDefault="001636B6" w:rsidP="00FC6462">
            <w:pPr>
              <w:rPr>
                <w:rFonts w:ascii="Times New Roman" w:hAnsi="Times New Roman"/>
                <w:sz w:val="22"/>
              </w:rPr>
            </w:pPr>
            <w:r>
              <w:rPr>
                <w:rFonts w:ascii="Times New Roman" w:hAnsi="Times New Roman"/>
                <w:sz w:val="22"/>
              </w:rPr>
              <w:t>Co-Investigator</w:t>
            </w:r>
          </w:p>
        </w:tc>
      </w:tr>
      <w:tr w:rsidR="00A45934" w:rsidRPr="008D4145" w14:paraId="4617F419" w14:textId="77777777" w:rsidTr="00203C96">
        <w:trPr>
          <w:tblCellSpacing w:w="7" w:type="dxa"/>
        </w:trPr>
        <w:tc>
          <w:tcPr>
            <w:tcW w:w="2430" w:type="dxa"/>
          </w:tcPr>
          <w:p w14:paraId="3B4024C0" w14:textId="77777777" w:rsidR="00A45934" w:rsidRDefault="00A45934" w:rsidP="00FC6462">
            <w:pPr>
              <w:rPr>
                <w:rFonts w:ascii="Times New Roman" w:hAnsi="Times New Roman"/>
                <w:sz w:val="22"/>
              </w:rPr>
            </w:pPr>
            <w:r>
              <w:rPr>
                <w:rFonts w:ascii="Times New Roman" w:hAnsi="Times New Roman"/>
                <w:sz w:val="22"/>
              </w:rPr>
              <w:t>Daniel Harper, PhD</w:t>
            </w:r>
          </w:p>
          <w:p w14:paraId="1CEA8AE4" w14:textId="70658544" w:rsidR="00AC7E3A" w:rsidRPr="008D4145" w:rsidRDefault="00AC7E3A" w:rsidP="00FC6462">
            <w:pPr>
              <w:rPr>
                <w:rFonts w:ascii="Times New Roman" w:hAnsi="Times New Roman"/>
                <w:sz w:val="22"/>
              </w:rPr>
            </w:pPr>
            <w:r>
              <w:rPr>
                <w:rFonts w:ascii="Times New Roman" w:hAnsi="Times New Roman"/>
                <w:sz w:val="22"/>
              </w:rPr>
              <w:t>Suzanna Zick, ND</w:t>
            </w:r>
          </w:p>
        </w:tc>
        <w:tc>
          <w:tcPr>
            <w:tcW w:w="4389" w:type="dxa"/>
          </w:tcPr>
          <w:p w14:paraId="396BA1DA" w14:textId="77777777" w:rsidR="00A45934" w:rsidRDefault="00A45934" w:rsidP="005A29F2">
            <w:pPr>
              <w:rPr>
                <w:rFonts w:ascii="Times New Roman" w:hAnsi="Times New Roman"/>
                <w:sz w:val="22"/>
              </w:rPr>
            </w:pPr>
            <w:r>
              <w:rPr>
                <w:rFonts w:ascii="Times New Roman" w:hAnsi="Times New Roman"/>
                <w:sz w:val="22"/>
              </w:rPr>
              <w:t>Co-Investigator</w:t>
            </w:r>
          </w:p>
          <w:p w14:paraId="6CDF1AE7" w14:textId="3B8B59E1" w:rsidR="00AC7E3A" w:rsidRDefault="00AC7E3A" w:rsidP="005A29F2">
            <w:pPr>
              <w:rPr>
                <w:rFonts w:ascii="Times New Roman" w:hAnsi="Times New Roman"/>
                <w:sz w:val="22"/>
              </w:rPr>
            </w:pPr>
            <w:r>
              <w:rPr>
                <w:rFonts w:ascii="Times New Roman" w:hAnsi="Times New Roman"/>
                <w:sz w:val="22"/>
              </w:rPr>
              <w:t>Co-Investigator</w:t>
            </w:r>
          </w:p>
        </w:tc>
      </w:tr>
      <w:tr w:rsidR="001636B6" w:rsidRPr="008D4145" w14:paraId="1483A708" w14:textId="77777777" w:rsidTr="00203C96">
        <w:trPr>
          <w:tblCellSpacing w:w="7" w:type="dxa"/>
        </w:trPr>
        <w:tc>
          <w:tcPr>
            <w:tcW w:w="2430" w:type="dxa"/>
          </w:tcPr>
          <w:p w14:paraId="0F17D213" w14:textId="77777777" w:rsidR="001636B6" w:rsidRPr="008D4145" w:rsidRDefault="001636B6" w:rsidP="00FC6462">
            <w:pPr>
              <w:rPr>
                <w:rFonts w:ascii="Times New Roman" w:hAnsi="Times New Roman"/>
                <w:sz w:val="22"/>
              </w:rPr>
            </w:pPr>
            <w:r w:rsidRPr="008D4145">
              <w:rPr>
                <w:rFonts w:ascii="Times New Roman" w:hAnsi="Times New Roman"/>
                <w:sz w:val="22"/>
              </w:rPr>
              <w:t>Kathy Scott, RN</w:t>
            </w:r>
          </w:p>
        </w:tc>
        <w:tc>
          <w:tcPr>
            <w:tcW w:w="4389" w:type="dxa"/>
          </w:tcPr>
          <w:p w14:paraId="1FE2E8E3" w14:textId="71FD999E" w:rsidR="001636B6" w:rsidRPr="008D4145" w:rsidRDefault="00C3439C" w:rsidP="005A29F2">
            <w:pPr>
              <w:rPr>
                <w:rFonts w:ascii="Times New Roman" w:hAnsi="Times New Roman"/>
                <w:sz w:val="22"/>
              </w:rPr>
            </w:pPr>
            <w:r>
              <w:rPr>
                <w:rFonts w:ascii="Times New Roman" w:hAnsi="Times New Roman"/>
                <w:sz w:val="22"/>
              </w:rPr>
              <w:t>Project Manager</w:t>
            </w:r>
          </w:p>
        </w:tc>
      </w:tr>
      <w:tr w:rsidR="001636B6" w:rsidRPr="008D4145" w14:paraId="04932DE0" w14:textId="77777777" w:rsidTr="00203C96">
        <w:trPr>
          <w:tblCellSpacing w:w="7" w:type="dxa"/>
        </w:trPr>
        <w:tc>
          <w:tcPr>
            <w:tcW w:w="2430" w:type="dxa"/>
          </w:tcPr>
          <w:p w14:paraId="19AB9595" w14:textId="0BD5208A" w:rsidR="001636B6" w:rsidRPr="0011712A" w:rsidRDefault="001636B6" w:rsidP="00FC6462">
            <w:pPr>
              <w:rPr>
                <w:rFonts w:ascii="Times New Roman" w:hAnsi="Times New Roman"/>
                <w:sz w:val="22"/>
              </w:rPr>
            </w:pPr>
            <w:r w:rsidRPr="0011712A">
              <w:rPr>
                <w:rFonts w:ascii="Times New Roman" w:hAnsi="Times New Roman"/>
                <w:sz w:val="22"/>
              </w:rPr>
              <w:t>Ryan Scott</w:t>
            </w:r>
            <w:r w:rsidR="009A4460">
              <w:rPr>
                <w:rFonts w:ascii="Times New Roman" w:hAnsi="Times New Roman"/>
                <w:sz w:val="22"/>
              </w:rPr>
              <w:t>, MPH</w:t>
            </w:r>
          </w:p>
        </w:tc>
        <w:tc>
          <w:tcPr>
            <w:tcW w:w="4389" w:type="dxa"/>
          </w:tcPr>
          <w:p w14:paraId="66962707" w14:textId="77777777" w:rsidR="001636B6" w:rsidRPr="008D4145" w:rsidRDefault="001636B6" w:rsidP="00FC6462">
            <w:pPr>
              <w:rPr>
                <w:rFonts w:ascii="Times New Roman" w:hAnsi="Times New Roman"/>
                <w:sz w:val="22"/>
              </w:rPr>
            </w:pPr>
            <w:r w:rsidRPr="008D4145">
              <w:rPr>
                <w:rFonts w:ascii="Times New Roman" w:hAnsi="Times New Roman"/>
                <w:sz w:val="22"/>
              </w:rPr>
              <w:t>Study Coordinator</w:t>
            </w:r>
          </w:p>
        </w:tc>
      </w:tr>
      <w:tr w:rsidR="001636B6" w:rsidRPr="008D4145" w14:paraId="354E2C24" w14:textId="77777777" w:rsidTr="00203C96">
        <w:trPr>
          <w:tblCellSpacing w:w="7" w:type="dxa"/>
        </w:trPr>
        <w:tc>
          <w:tcPr>
            <w:tcW w:w="2430" w:type="dxa"/>
          </w:tcPr>
          <w:p w14:paraId="3A532127" w14:textId="77777777" w:rsidR="001636B6" w:rsidRDefault="001636B6" w:rsidP="00FC6462">
            <w:pPr>
              <w:rPr>
                <w:rFonts w:ascii="Times New Roman" w:hAnsi="Times New Roman"/>
                <w:sz w:val="22"/>
              </w:rPr>
            </w:pPr>
            <w:r w:rsidRPr="008D4145">
              <w:rPr>
                <w:rFonts w:ascii="Times New Roman" w:hAnsi="Times New Roman"/>
                <w:sz w:val="22"/>
              </w:rPr>
              <w:t>Eric Ichesco</w:t>
            </w:r>
          </w:p>
          <w:p w14:paraId="1D538A5F" w14:textId="605A3079" w:rsidR="00F67CA9" w:rsidRPr="008D4145" w:rsidRDefault="00F67CA9" w:rsidP="00FC6462">
            <w:pPr>
              <w:rPr>
                <w:rFonts w:ascii="Times New Roman" w:hAnsi="Times New Roman"/>
                <w:sz w:val="22"/>
              </w:rPr>
            </w:pPr>
            <w:r>
              <w:rPr>
                <w:rFonts w:ascii="Times New Roman" w:hAnsi="Times New Roman"/>
                <w:sz w:val="22"/>
              </w:rPr>
              <w:t>Richard Harris, PhD</w:t>
            </w:r>
          </w:p>
        </w:tc>
        <w:tc>
          <w:tcPr>
            <w:tcW w:w="4389" w:type="dxa"/>
          </w:tcPr>
          <w:p w14:paraId="689268EB" w14:textId="77777777" w:rsidR="001636B6" w:rsidRDefault="001636B6" w:rsidP="00FC6462">
            <w:pPr>
              <w:rPr>
                <w:rFonts w:ascii="Times New Roman" w:hAnsi="Times New Roman"/>
                <w:sz w:val="22"/>
              </w:rPr>
            </w:pPr>
            <w:r>
              <w:rPr>
                <w:rFonts w:ascii="Times New Roman" w:hAnsi="Times New Roman"/>
                <w:sz w:val="22"/>
              </w:rPr>
              <w:t>Neuroimaging</w:t>
            </w:r>
            <w:r w:rsidRPr="008D4145">
              <w:rPr>
                <w:rFonts w:ascii="Times New Roman" w:hAnsi="Times New Roman"/>
                <w:sz w:val="22"/>
              </w:rPr>
              <w:t xml:space="preserve"> Analyst</w:t>
            </w:r>
          </w:p>
          <w:p w14:paraId="28F0277E" w14:textId="4F268FD7" w:rsidR="00F67CA9" w:rsidRPr="008D4145" w:rsidRDefault="00F67CA9" w:rsidP="00FC6462">
            <w:pPr>
              <w:rPr>
                <w:rFonts w:ascii="Times New Roman" w:hAnsi="Times New Roman"/>
                <w:sz w:val="22"/>
              </w:rPr>
            </w:pPr>
            <w:r>
              <w:rPr>
                <w:rFonts w:ascii="Times New Roman" w:hAnsi="Times New Roman"/>
                <w:sz w:val="22"/>
              </w:rPr>
              <w:t>Co-Investigator</w:t>
            </w:r>
          </w:p>
        </w:tc>
      </w:tr>
      <w:tr w:rsidR="001636B6" w:rsidRPr="008D4145" w14:paraId="2A96C649" w14:textId="77777777" w:rsidTr="00203C96">
        <w:trPr>
          <w:tblCellSpacing w:w="7" w:type="dxa"/>
        </w:trPr>
        <w:tc>
          <w:tcPr>
            <w:tcW w:w="2430" w:type="dxa"/>
          </w:tcPr>
          <w:p w14:paraId="130027BD" w14:textId="1020F618" w:rsidR="001636B6" w:rsidRPr="008D4145" w:rsidRDefault="001636B6" w:rsidP="00FC6462">
            <w:pPr>
              <w:rPr>
                <w:rFonts w:ascii="Times New Roman" w:hAnsi="Times New Roman"/>
                <w:sz w:val="22"/>
              </w:rPr>
            </w:pPr>
          </w:p>
        </w:tc>
        <w:tc>
          <w:tcPr>
            <w:tcW w:w="4389" w:type="dxa"/>
          </w:tcPr>
          <w:p w14:paraId="08013C27" w14:textId="5B8DB715" w:rsidR="001636B6" w:rsidRPr="008D4145" w:rsidRDefault="001636B6" w:rsidP="004C17F0">
            <w:pPr>
              <w:rPr>
                <w:rFonts w:ascii="Times New Roman" w:hAnsi="Times New Roman"/>
                <w:sz w:val="22"/>
              </w:rPr>
            </w:pPr>
          </w:p>
        </w:tc>
      </w:tr>
      <w:tr w:rsidR="001636B6" w:rsidRPr="008D4145" w14:paraId="03FC5B30" w14:textId="77777777" w:rsidTr="00203C96">
        <w:trPr>
          <w:tblCellSpacing w:w="7" w:type="dxa"/>
        </w:trPr>
        <w:tc>
          <w:tcPr>
            <w:tcW w:w="2430" w:type="dxa"/>
          </w:tcPr>
          <w:p w14:paraId="75419716" w14:textId="77777777" w:rsidR="001636B6" w:rsidRPr="008D4145" w:rsidRDefault="001636B6" w:rsidP="00FC6462">
            <w:pPr>
              <w:rPr>
                <w:rFonts w:ascii="Times New Roman" w:hAnsi="Times New Roman"/>
                <w:sz w:val="22"/>
              </w:rPr>
            </w:pPr>
            <w:r w:rsidRPr="008D4145">
              <w:rPr>
                <w:rFonts w:ascii="Times New Roman" w:hAnsi="Times New Roman"/>
                <w:sz w:val="22"/>
              </w:rPr>
              <w:t>Amy Harms</w:t>
            </w:r>
          </w:p>
        </w:tc>
        <w:tc>
          <w:tcPr>
            <w:tcW w:w="4389" w:type="dxa"/>
          </w:tcPr>
          <w:p w14:paraId="704E2C83" w14:textId="77777777" w:rsidR="001636B6" w:rsidRPr="008D4145" w:rsidRDefault="001636B6" w:rsidP="00FC6462">
            <w:pPr>
              <w:rPr>
                <w:rFonts w:ascii="Times New Roman" w:hAnsi="Times New Roman"/>
                <w:sz w:val="22"/>
              </w:rPr>
            </w:pPr>
            <w:r w:rsidRPr="008D4145">
              <w:rPr>
                <w:rFonts w:ascii="Times New Roman" w:hAnsi="Times New Roman"/>
                <w:sz w:val="22"/>
              </w:rPr>
              <w:t>Grants Administrator</w:t>
            </w:r>
          </w:p>
        </w:tc>
      </w:tr>
    </w:tbl>
    <w:p w14:paraId="034301A2" w14:textId="77777777" w:rsidR="00C36449" w:rsidRPr="00B71F56" w:rsidRDefault="00C36449" w:rsidP="00FC6462">
      <w:pPr>
        <w:rPr>
          <w:rFonts w:ascii="Times New Roman" w:hAnsi="Times New Roman"/>
          <w:sz w:val="22"/>
        </w:rPr>
      </w:pPr>
    </w:p>
    <w:p w14:paraId="610E7F57" w14:textId="77777777" w:rsidR="00B923F4" w:rsidRPr="00B71F56" w:rsidRDefault="00B923F4" w:rsidP="00B923F4">
      <w:pPr>
        <w:rPr>
          <w:rFonts w:ascii="Times New Roman" w:hAnsi="Times New Roman"/>
          <w:sz w:val="22"/>
        </w:rPr>
      </w:pPr>
      <w:r w:rsidRPr="00B71F56">
        <w:rPr>
          <w:rFonts w:ascii="Times New Roman" w:hAnsi="Times New Roman"/>
          <w:sz w:val="22"/>
        </w:rPr>
        <w:t>Location of Study Site:</w:t>
      </w:r>
    </w:p>
    <w:p w14:paraId="043813F0" w14:textId="77777777" w:rsidR="00B923F4" w:rsidRPr="00B71F56" w:rsidRDefault="00B923F4" w:rsidP="00B923F4">
      <w:pPr>
        <w:ind w:left="360"/>
        <w:rPr>
          <w:rFonts w:ascii="Times New Roman" w:hAnsi="Times New Roman"/>
          <w:sz w:val="22"/>
          <w:u w:val="single"/>
        </w:rPr>
      </w:pPr>
      <w:r w:rsidRPr="00B71F56">
        <w:rPr>
          <w:rFonts w:ascii="Times New Roman" w:hAnsi="Times New Roman"/>
          <w:sz w:val="22"/>
          <w:u w:val="single"/>
        </w:rPr>
        <w:t>Clinic Visits</w:t>
      </w:r>
    </w:p>
    <w:p w14:paraId="76617DCE" w14:textId="77777777" w:rsidR="00B923F4" w:rsidRPr="00B71F56" w:rsidRDefault="00B923F4" w:rsidP="00B923F4">
      <w:pPr>
        <w:ind w:left="720"/>
        <w:rPr>
          <w:rFonts w:ascii="Times New Roman" w:hAnsi="Times New Roman"/>
          <w:sz w:val="22"/>
        </w:rPr>
      </w:pPr>
      <w:r w:rsidRPr="00B71F56">
        <w:rPr>
          <w:rFonts w:ascii="Times New Roman" w:hAnsi="Times New Roman"/>
          <w:sz w:val="22"/>
        </w:rPr>
        <w:t>Chronic Pain and Fatigue Research Center</w:t>
      </w:r>
    </w:p>
    <w:p w14:paraId="15243AB4" w14:textId="77777777" w:rsidR="00B923F4" w:rsidRPr="00B71F56" w:rsidRDefault="00B923F4" w:rsidP="00B923F4">
      <w:pPr>
        <w:ind w:left="720"/>
        <w:rPr>
          <w:rFonts w:ascii="Times New Roman" w:hAnsi="Times New Roman"/>
          <w:sz w:val="22"/>
        </w:rPr>
      </w:pPr>
      <w:r w:rsidRPr="00B71F56">
        <w:rPr>
          <w:rFonts w:ascii="Times New Roman" w:hAnsi="Times New Roman"/>
          <w:sz w:val="22"/>
        </w:rPr>
        <w:t>Lobby M, Domino Farms</w:t>
      </w:r>
    </w:p>
    <w:p w14:paraId="29ECD067" w14:textId="77777777" w:rsidR="00B923F4" w:rsidRPr="00B71F56" w:rsidRDefault="00B923F4" w:rsidP="00B923F4">
      <w:pPr>
        <w:ind w:left="720"/>
        <w:rPr>
          <w:rFonts w:ascii="Times New Roman" w:hAnsi="Times New Roman"/>
          <w:sz w:val="22"/>
        </w:rPr>
      </w:pPr>
      <w:r w:rsidRPr="00B71F56">
        <w:rPr>
          <w:rFonts w:ascii="Times New Roman" w:hAnsi="Times New Roman"/>
          <w:sz w:val="22"/>
        </w:rPr>
        <w:t>24 Frank Lloyd Wright Drive</w:t>
      </w:r>
    </w:p>
    <w:p w14:paraId="7D03BE0E" w14:textId="77777777" w:rsidR="00B923F4" w:rsidRPr="00B71F56" w:rsidRDefault="00B923F4" w:rsidP="00B923F4">
      <w:pPr>
        <w:ind w:left="720"/>
        <w:rPr>
          <w:rFonts w:ascii="Times New Roman" w:hAnsi="Times New Roman"/>
          <w:sz w:val="22"/>
        </w:rPr>
      </w:pPr>
      <w:r w:rsidRPr="00B71F56">
        <w:rPr>
          <w:rFonts w:ascii="Times New Roman" w:hAnsi="Times New Roman"/>
          <w:sz w:val="22"/>
        </w:rPr>
        <w:t>Ann Arbor, MI</w:t>
      </w:r>
    </w:p>
    <w:p w14:paraId="139F1999" w14:textId="77777777" w:rsidR="00B923F4" w:rsidRPr="00B71F56" w:rsidRDefault="00B923F4" w:rsidP="00B923F4">
      <w:pPr>
        <w:ind w:left="360"/>
        <w:rPr>
          <w:rFonts w:ascii="Times New Roman" w:hAnsi="Times New Roman"/>
          <w:sz w:val="22"/>
        </w:rPr>
      </w:pPr>
    </w:p>
    <w:p w14:paraId="59A5B575" w14:textId="77777777" w:rsidR="00B923F4" w:rsidRPr="00B71F56" w:rsidRDefault="00B923F4" w:rsidP="00B923F4">
      <w:pPr>
        <w:ind w:left="360"/>
        <w:rPr>
          <w:rFonts w:ascii="Times New Roman" w:hAnsi="Times New Roman"/>
          <w:sz w:val="22"/>
          <w:u w:val="single"/>
        </w:rPr>
      </w:pPr>
      <w:r w:rsidRPr="00B71F56">
        <w:rPr>
          <w:rFonts w:ascii="Times New Roman" w:hAnsi="Times New Roman"/>
          <w:sz w:val="22"/>
          <w:u w:val="single"/>
        </w:rPr>
        <w:t>MRI Scans</w:t>
      </w:r>
    </w:p>
    <w:p w14:paraId="452F3028" w14:textId="77777777" w:rsidR="00B923F4" w:rsidRPr="00B71F56" w:rsidRDefault="00B923F4" w:rsidP="00B923F4">
      <w:pPr>
        <w:ind w:left="720"/>
        <w:rPr>
          <w:rFonts w:ascii="Times New Roman" w:hAnsi="Times New Roman"/>
          <w:sz w:val="22"/>
        </w:rPr>
      </w:pPr>
      <w:r w:rsidRPr="00B71F56">
        <w:rPr>
          <w:rFonts w:ascii="Times New Roman" w:hAnsi="Times New Roman"/>
          <w:sz w:val="22"/>
        </w:rPr>
        <w:t>University of Michigan Hospital and Health Systems</w:t>
      </w:r>
    </w:p>
    <w:p w14:paraId="3E574287" w14:textId="77777777" w:rsidR="00B923F4" w:rsidRPr="00B71F56" w:rsidRDefault="00B923F4" w:rsidP="00B923F4">
      <w:pPr>
        <w:ind w:left="720"/>
        <w:rPr>
          <w:rFonts w:ascii="Times New Roman" w:hAnsi="Times New Roman"/>
          <w:sz w:val="22"/>
        </w:rPr>
      </w:pPr>
      <w:r w:rsidRPr="00B71F56">
        <w:rPr>
          <w:rFonts w:ascii="Times New Roman" w:hAnsi="Times New Roman"/>
          <w:sz w:val="22"/>
        </w:rPr>
        <w:t>MRI Laboratory</w:t>
      </w:r>
    </w:p>
    <w:p w14:paraId="34A00046" w14:textId="77777777" w:rsidR="00B923F4" w:rsidRPr="00B71F56" w:rsidRDefault="00B923F4" w:rsidP="00B923F4">
      <w:pPr>
        <w:ind w:left="720"/>
        <w:rPr>
          <w:rFonts w:ascii="Times New Roman" w:hAnsi="Times New Roman"/>
          <w:sz w:val="22"/>
        </w:rPr>
      </w:pPr>
      <w:r w:rsidRPr="00B71F56">
        <w:rPr>
          <w:rFonts w:ascii="Times New Roman" w:hAnsi="Times New Roman"/>
          <w:sz w:val="22"/>
        </w:rPr>
        <w:t>1500 Medical Center Drive</w:t>
      </w:r>
    </w:p>
    <w:p w14:paraId="7021F059" w14:textId="4212FEA0" w:rsidR="00B923F4" w:rsidRDefault="00B923F4" w:rsidP="00B923F4">
      <w:pPr>
        <w:rPr>
          <w:rFonts w:ascii="Times New Roman" w:hAnsi="Times New Roman"/>
          <w:sz w:val="22"/>
        </w:rPr>
      </w:pPr>
      <w:r w:rsidRPr="00B71F56">
        <w:rPr>
          <w:rFonts w:ascii="Times New Roman" w:hAnsi="Times New Roman"/>
          <w:sz w:val="22"/>
        </w:rPr>
        <w:tab/>
      </w:r>
      <w:r w:rsidRPr="00B71F56">
        <w:rPr>
          <w:rFonts w:ascii="Times New Roman" w:hAnsi="Times New Roman"/>
          <w:sz w:val="22"/>
        </w:rPr>
        <w:tab/>
        <w:t>Ann Arbor, MI</w:t>
      </w:r>
    </w:p>
    <w:p w14:paraId="4BA1178B" w14:textId="77777777" w:rsidR="00EE69BA" w:rsidRPr="00B71F56" w:rsidRDefault="00EE69BA" w:rsidP="00B923F4">
      <w:pPr>
        <w:rPr>
          <w:rFonts w:ascii="Times New Roman" w:hAnsi="Times New Roman"/>
          <w:sz w:val="22"/>
        </w:rPr>
      </w:pPr>
    </w:p>
    <w:p w14:paraId="3CA24902" w14:textId="4212FEA0" w:rsidR="00FC6462" w:rsidRPr="008D4145" w:rsidRDefault="00A77363" w:rsidP="00B43472">
      <w:pPr>
        <w:pStyle w:val="Heading2"/>
      </w:pPr>
      <w:bookmarkStart w:id="6" w:name="_Toc367801508"/>
      <w:bookmarkStart w:id="7" w:name="_Toc388361407"/>
      <w:bookmarkStart w:id="8" w:name="_Toc372806285"/>
      <w:r>
        <w:t xml:space="preserve">1.2. </w:t>
      </w:r>
      <w:r w:rsidR="00C36449" w:rsidRPr="008D4145">
        <w:t>Massachusetts General Hospital</w:t>
      </w:r>
      <w:bookmarkEnd w:id="6"/>
      <w:bookmarkEnd w:id="7"/>
      <w:bookmarkEnd w:id="8"/>
    </w:p>
    <w:tbl>
      <w:tblPr>
        <w:tblStyle w:val="TableGrid"/>
        <w:tblW w:w="0" w:type="auto"/>
        <w:tblCellSpacing w:w="7"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2451"/>
        <w:gridCol w:w="3780"/>
        <w:gridCol w:w="1295"/>
      </w:tblGrid>
      <w:tr w:rsidR="00C36449" w:rsidRPr="008D4145" w14:paraId="5FE5658C" w14:textId="77777777" w:rsidTr="00B4517D">
        <w:trPr>
          <w:tblCellSpacing w:w="7" w:type="dxa"/>
        </w:trPr>
        <w:tc>
          <w:tcPr>
            <w:tcW w:w="2430" w:type="dxa"/>
          </w:tcPr>
          <w:p w14:paraId="38D79FE8" w14:textId="77777777" w:rsidR="00C36449" w:rsidRPr="008D4145" w:rsidRDefault="00C36449" w:rsidP="008D4145">
            <w:pPr>
              <w:rPr>
                <w:rFonts w:ascii="Times New Roman" w:hAnsi="Times New Roman"/>
                <w:sz w:val="22"/>
              </w:rPr>
            </w:pPr>
            <w:r w:rsidRPr="008D4145">
              <w:rPr>
                <w:rFonts w:ascii="Times New Roman" w:hAnsi="Times New Roman"/>
                <w:sz w:val="22"/>
              </w:rPr>
              <w:t>Vitaly Napadow, PhD</w:t>
            </w:r>
          </w:p>
        </w:tc>
        <w:tc>
          <w:tcPr>
            <w:tcW w:w="3766" w:type="dxa"/>
          </w:tcPr>
          <w:p w14:paraId="431E6A7D" w14:textId="086C4891" w:rsidR="007E2B34" w:rsidRPr="008D4145" w:rsidRDefault="001D216D" w:rsidP="008D4145">
            <w:pPr>
              <w:rPr>
                <w:rFonts w:ascii="Times New Roman" w:hAnsi="Times New Roman"/>
                <w:sz w:val="22"/>
              </w:rPr>
            </w:pPr>
            <w:r>
              <w:rPr>
                <w:rFonts w:ascii="Times New Roman" w:hAnsi="Times New Roman"/>
                <w:sz w:val="22"/>
              </w:rPr>
              <w:t>Co-</w:t>
            </w:r>
            <w:r w:rsidR="00C36449" w:rsidRPr="008D4145">
              <w:rPr>
                <w:rFonts w:ascii="Times New Roman" w:hAnsi="Times New Roman"/>
                <w:sz w:val="22"/>
              </w:rPr>
              <w:t>Principal Investigator</w:t>
            </w:r>
          </w:p>
        </w:tc>
        <w:tc>
          <w:tcPr>
            <w:tcW w:w="1274" w:type="dxa"/>
          </w:tcPr>
          <w:p w14:paraId="00E803C6" w14:textId="77777777" w:rsidR="00C36449" w:rsidRPr="008D4145" w:rsidRDefault="00C36449" w:rsidP="008D4145">
            <w:pPr>
              <w:rPr>
                <w:rFonts w:ascii="Times New Roman" w:hAnsi="Times New Roman"/>
                <w:sz w:val="22"/>
              </w:rPr>
            </w:pPr>
          </w:p>
        </w:tc>
      </w:tr>
      <w:tr w:rsidR="005A29F2" w:rsidRPr="008D4145" w14:paraId="335E17FC" w14:textId="77777777" w:rsidTr="00EB5B86">
        <w:trPr>
          <w:tblCellSpacing w:w="7" w:type="dxa"/>
        </w:trPr>
        <w:tc>
          <w:tcPr>
            <w:tcW w:w="2430" w:type="dxa"/>
            <w:shd w:val="clear" w:color="auto" w:fill="auto"/>
          </w:tcPr>
          <w:p w14:paraId="7435712D" w14:textId="0C6AF8A9" w:rsidR="00CE1217" w:rsidRPr="008D4145" w:rsidRDefault="00CE1217" w:rsidP="008D4145">
            <w:pPr>
              <w:rPr>
                <w:rFonts w:ascii="Times New Roman" w:hAnsi="Times New Roman"/>
                <w:sz w:val="22"/>
              </w:rPr>
            </w:pPr>
          </w:p>
        </w:tc>
        <w:tc>
          <w:tcPr>
            <w:tcW w:w="3766" w:type="dxa"/>
            <w:shd w:val="clear" w:color="auto" w:fill="auto"/>
          </w:tcPr>
          <w:p w14:paraId="4143B3CC" w14:textId="3008B30D" w:rsidR="00CE1217" w:rsidRDefault="00CE1217" w:rsidP="007A7E2E">
            <w:pPr>
              <w:rPr>
                <w:rFonts w:ascii="Times New Roman" w:hAnsi="Times New Roman"/>
                <w:sz w:val="22"/>
              </w:rPr>
            </w:pPr>
          </w:p>
        </w:tc>
        <w:tc>
          <w:tcPr>
            <w:tcW w:w="1274" w:type="dxa"/>
            <w:shd w:val="clear" w:color="auto" w:fill="auto"/>
          </w:tcPr>
          <w:p w14:paraId="5D557B0A" w14:textId="77777777" w:rsidR="00CE1217" w:rsidRPr="008D4145" w:rsidRDefault="00CE1217" w:rsidP="008D4145">
            <w:pPr>
              <w:rPr>
                <w:rFonts w:ascii="Times New Roman" w:hAnsi="Times New Roman"/>
                <w:sz w:val="22"/>
              </w:rPr>
            </w:pPr>
          </w:p>
        </w:tc>
      </w:tr>
    </w:tbl>
    <w:p w14:paraId="7E75828D" w14:textId="5947438A" w:rsidR="00C36449" w:rsidRPr="008D4145" w:rsidRDefault="00493386" w:rsidP="00FC6462">
      <w:pPr>
        <w:rPr>
          <w:rFonts w:ascii="Times New Roman" w:hAnsi="Times New Roman"/>
        </w:rPr>
      </w:pPr>
      <w:r>
        <w:rPr>
          <w:rFonts w:ascii="Times New Roman" w:hAnsi="Times New Roman"/>
        </w:rPr>
        <w:tab/>
        <w:t xml:space="preserve">  </w:t>
      </w:r>
      <w:r w:rsidR="00653F6E">
        <w:rPr>
          <w:rFonts w:ascii="Times New Roman" w:hAnsi="Times New Roman"/>
        </w:rPr>
        <w:tab/>
      </w:r>
      <w:r w:rsidR="00653F6E">
        <w:rPr>
          <w:rFonts w:ascii="Times New Roman" w:hAnsi="Times New Roman"/>
        </w:rPr>
        <w:tab/>
      </w:r>
      <w:r w:rsidR="00653F6E">
        <w:rPr>
          <w:rFonts w:ascii="Times New Roman" w:hAnsi="Times New Roman"/>
        </w:rPr>
        <w:tab/>
      </w:r>
    </w:p>
    <w:p w14:paraId="7D1E4697" w14:textId="53465CA8" w:rsidR="007E2B34" w:rsidRDefault="007E2B34" w:rsidP="00361E49">
      <w:pPr>
        <w:pStyle w:val="Heading1"/>
        <w:numPr>
          <w:ilvl w:val="0"/>
          <w:numId w:val="0"/>
        </w:numPr>
        <w:ind w:left="360" w:hanging="360"/>
        <w:rPr>
          <w:i/>
          <w:sz w:val="22"/>
        </w:rPr>
      </w:pPr>
      <w:r w:rsidRPr="00361E49">
        <w:rPr>
          <w:i/>
          <w:sz w:val="22"/>
        </w:rPr>
        <w:t>1.3</w:t>
      </w:r>
      <w:r>
        <w:rPr>
          <w:i/>
          <w:sz w:val="22"/>
        </w:rPr>
        <w:t>. Johns Hopkins</w:t>
      </w:r>
      <w:r w:rsidRPr="00361E49">
        <w:rPr>
          <w:i/>
          <w:sz w:val="22"/>
        </w:rPr>
        <w:t xml:space="preserve"> </w:t>
      </w:r>
      <w:r w:rsidR="005F3691">
        <w:rPr>
          <w:i/>
          <w:sz w:val="22"/>
        </w:rPr>
        <w:t>Medicine</w:t>
      </w:r>
    </w:p>
    <w:p w14:paraId="4B238B86" w14:textId="0686AB11" w:rsidR="007E2B34" w:rsidRPr="00361E49" w:rsidRDefault="007E2B34" w:rsidP="00361E49">
      <w:pPr>
        <w:rPr>
          <w:sz w:val="22"/>
        </w:rPr>
      </w:pPr>
      <w:r>
        <w:t xml:space="preserve">             </w:t>
      </w:r>
      <w:r w:rsidRPr="00361E49">
        <w:rPr>
          <w:sz w:val="22"/>
          <w:szCs w:val="22"/>
        </w:rPr>
        <w:t xml:space="preserve">Richard Edden, M.Sc., Ph.D. </w:t>
      </w:r>
      <w:r>
        <w:rPr>
          <w:sz w:val="22"/>
          <w:szCs w:val="22"/>
        </w:rPr>
        <w:t xml:space="preserve"> </w:t>
      </w:r>
      <w:r w:rsidRPr="007E2B34">
        <w:rPr>
          <w:sz w:val="22"/>
          <w:szCs w:val="22"/>
        </w:rPr>
        <w:t>Co-</w:t>
      </w:r>
      <w:r w:rsidRPr="00361E49">
        <w:rPr>
          <w:sz w:val="22"/>
          <w:szCs w:val="22"/>
        </w:rPr>
        <w:t>Investigator</w:t>
      </w:r>
    </w:p>
    <w:p w14:paraId="3A05D614" w14:textId="77777777" w:rsidR="00FC6462" w:rsidRPr="008D4145" w:rsidRDefault="00FC6462" w:rsidP="002F45ED">
      <w:pPr>
        <w:pStyle w:val="Heading1"/>
      </w:pPr>
      <w:r w:rsidRPr="007E2B34">
        <w:br w:type="page"/>
      </w:r>
      <w:bookmarkStart w:id="9" w:name="_Toc367801509"/>
      <w:bookmarkStart w:id="10" w:name="_Toc388361408"/>
      <w:bookmarkStart w:id="11" w:name="_Toc372806286"/>
      <w:r w:rsidR="00334B4D">
        <w:lastRenderedPageBreak/>
        <w:t>SYNOPSIS</w:t>
      </w:r>
      <w:bookmarkEnd w:id="9"/>
      <w:bookmarkEnd w:id="10"/>
      <w:bookmarkEnd w:id="11"/>
    </w:p>
    <w:p w14:paraId="0D871A4D" w14:textId="77777777" w:rsidR="00FC6462" w:rsidRPr="008D4145" w:rsidRDefault="00FC6462" w:rsidP="00FC6462">
      <w:pPr>
        <w:rPr>
          <w:rFonts w:ascii="Times New Roman" w:hAnsi="Times New Roman"/>
          <w:i/>
        </w:rPr>
      </w:pPr>
    </w:p>
    <w:tbl>
      <w:tblPr>
        <w:tblStyle w:val="TableGrid"/>
        <w:tblW w:w="0" w:type="auto"/>
        <w:tblCellSpacing w:w="7" w:type="dxa"/>
        <w:tblInd w:w="399" w:type="dxa"/>
        <w:tblCellMar>
          <w:left w:w="115" w:type="dxa"/>
          <w:right w:w="115" w:type="dxa"/>
        </w:tblCellMar>
        <w:tblLook w:val="04A0" w:firstRow="1" w:lastRow="0" w:firstColumn="1" w:lastColumn="0" w:noHBand="0" w:noVBand="1"/>
      </w:tblPr>
      <w:tblGrid>
        <w:gridCol w:w="2170"/>
        <w:gridCol w:w="7290"/>
      </w:tblGrid>
      <w:tr w:rsidR="00FC6462" w:rsidRPr="008D4145" w14:paraId="3991247F" w14:textId="77777777" w:rsidTr="008B377D">
        <w:trPr>
          <w:tblCellSpacing w:w="7" w:type="dxa"/>
        </w:trPr>
        <w:tc>
          <w:tcPr>
            <w:tcW w:w="2149" w:type="dxa"/>
          </w:tcPr>
          <w:p w14:paraId="1308B0CD"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Study Title</w:t>
            </w:r>
          </w:p>
        </w:tc>
        <w:tc>
          <w:tcPr>
            <w:tcW w:w="7269" w:type="dxa"/>
          </w:tcPr>
          <w:p w14:paraId="4F735E1F" w14:textId="77777777" w:rsidR="00FC6462" w:rsidRPr="008D4145" w:rsidRDefault="008D4145" w:rsidP="008D4145">
            <w:pPr>
              <w:rPr>
                <w:rFonts w:ascii="Times New Roman" w:hAnsi="Times New Roman"/>
                <w:sz w:val="22"/>
                <w:szCs w:val="22"/>
              </w:rPr>
            </w:pPr>
            <w:r w:rsidRPr="008D4145">
              <w:rPr>
                <w:rFonts w:ascii="Times New Roman" w:hAnsi="Times New Roman"/>
                <w:sz w:val="22"/>
                <w:szCs w:val="22"/>
              </w:rPr>
              <w:t>Neuroimag</w:t>
            </w:r>
            <w:r w:rsidR="00961CE9">
              <w:rPr>
                <w:rFonts w:ascii="Times New Roman" w:hAnsi="Times New Roman"/>
                <w:sz w:val="22"/>
                <w:szCs w:val="22"/>
              </w:rPr>
              <w:t>ing Approaches to Deconstructing</w:t>
            </w:r>
            <w:r w:rsidRPr="008D4145">
              <w:rPr>
                <w:rFonts w:ascii="Times New Roman" w:hAnsi="Times New Roman"/>
                <w:sz w:val="22"/>
                <w:szCs w:val="22"/>
              </w:rPr>
              <w:t xml:space="preserve"> Acupuncture for Chronic Pain</w:t>
            </w:r>
          </w:p>
          <w:p w14:paraId="17EEA734" w14:textId="77777777" w:rsidR="00FC6462" w:rsidRPr="008D4145" w:rsidRDefault="00FC6462" w:rsidP="00FC6462">
            <w:pPr>
              <w:rPr>
                <w:rFonts w:ascii="Times New Roman" w:hAnsi="Times New Roman"/>
                <w:sz w:val="22"/>
                <w:szCs w:val="22"/>
              </w:rPr>
            </w:pPr>
          </w:p>
        </w:tc>
      </w:tr>
      <w:tr w:rsidR="00FC6462" w:rsidRPr="008D4145" w14:paraId="5D0D4C1C" w14:textId="77777777" w:rsidTr="008B377D">
        <w:trPr>
          <w:tblCellSpacing w:w="7" w:type="dxa"/>
        </w:trPr>
        <w:tc>
          <w:tcPr>
            <w:tcW w:w="2149" w:type="dxa"/>
          </w:tcPr>
          <w:p w14:paraId="1031F53B"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Study Sponsor</w:t>
            </w:r>
          </w:p>
        </w:tc>
        <w:tc>
          <w:tcPr>
            <w:tcW w:w="7269" w:type="dxa"/>
          </w:tcPr>
          <w:p w14:paraId="67998AC9" w14:textId="77777777" w:rsidR="008D4145" w:rsidRPr="008D4145" w:rsidRDefault="00961CE9" w:rsidP="008D4145">
            <w:pPr>
              <w:rPr>
                <w:rFonts w:ascii="Times New Roman" w:hAnsi="Times New Roman"/>
                <w:sz w:val="22"/>
                <w:szCs w:val="22"/>
              </w:rPr>
            </w:pPr>
            <w:r>
              <w:rPr>
                <w:rFonts w:ascii="Times New Roman" w:hAnsi="Times New Roman"/>
                <w:sz w:val="22"/>
                <w:szCs w:val="22"/>
              </w:rPr>
              <w:t xml:space="preserve">National Institutes of Health, </w:t>
            </w:r>
            <w:r w:rsidR="008D4145" w:rsidRPr="008D4145">
              <w:rPr>
                <w:rFonts w:ascii="Times New Roman" w:hAnsi="Times New Roman"/>
                <w:sz w:val="22"/>
                <w:szCs w:val="22"/>
              </w:rPr>
              <w:t>National Center for Compl</w:t>
            </w:r>
            <w:r w:rsidR="004776DA">
              <w:rPr>
                <w:rFonts w:ascii="Times New Roman" w:hAnsi="Times New Roman"/>
                <w:sz w:val="22"/>
                <w:szCs w:val="22"/>
              </w:rPr>
              <w:t>e</w:t>
            </w:r>
            <w:r w:rsidR="008D4145" w:rsidRPr="008D4145">
              <w:rPr>
                <w:rFonts w:ascii="Times New Roman" w:hAnsi="Times New Roman"/>
                <w:sz w:val="22"/>
                <w:szCs w:val="22"/>
              </w:rPr>
              <w:t xml:space="preserve">mentary </w:t>
            </w:r>
            <w:r>
              <w:rPr>
                <w:rFonts w:ascii="Times New Roman" w:hAnsi="Times New Roman"/>
                <w:sz w:val="22"/>
                <w:szCs w:val="22"/>
              </w:rPr>
              <w:t>and</w:t>
            </w:r>
            <w:r w:rsidR="008D4145" w:rsidRPr="008D4145">
              <w:rPr>
                <w:rFonts w:ascii="Times New Roman" w:hAnsi="Times New Roman"/>
                <w:sz w:val="22"/>
                <w:szCs w:val="22"/>
              </w:rPr>
              <w:t xml:space="preserve"> Alternative Medicine</w:t>
            </w:r>
          </w:p>
          <w:p w14:paraId="086E1D43" w14:textId="77777777" w:rsidR="00FC6462" w:rsidRPr="008D4145" w:rsidRDefault="008D4145" w:rsidP="008D4145">
            <w:pPr>
              <w:rPr>
                <w:rFonts w:ascii="Times New Roman" w:hAnsi="Times New Roman"/>
                <w:sz w:val="22"/>
                <w:szCs w:val="22"/>
              </w:rPr>
            </w:pPr>
            <w:r w:rsidRPr="008D4145">
              <w:rPr>
                <w:rFonts w:ascii="Times New Roman" w:hAnsi="Times New Roman"/>
                <w:sz w:val="22"/>
                <w:szCs w:val="22"/>
              </w:rPr>
              <w:t>Grant Number: R01AT007550</w:t>
            </w:r>
          </w:p>
          <w:p w14:paraId="03653776" w14:textId="77777777" w:rsidR="00FC6462" w:rsidRPr="008D4145" w:rsidRDefault="00FC6462" w:rsidP="00FC6462">
            <w:pPr>
              <w:rPr>
                <w:rFonts w:ascii="Times New Roman" w:hAnsi="Times New Roman"/>
                <w:sz w:val="22"/>
                <w:szCs w:val="22"/>
              </w:rPr>
            </w:pPr>
          </w:p>
        </w:tc>
      </w:tr>
      <w:tr w:rsidR="00FC6462" w:rsidRPr="008D4145" w14:paraId="3154BFAF" w14:textId="77777777" w:rsidTr="008B377D">
        <w:trPr>
          <w:tblCellSpacing w:w="7" w:type="dxa"/>
        </w:trPr>
        <w:tc>
          <w:tcPr>
            <w:tcW w:w="2149" w:type="dxa"/>
          </w:tcPr>
          <w:p w14:paraId="622DA862"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 xml:space="preserve">Study Objective </w:t>
            </w:r>
          </w:p>
        </w:tc>
        <w:tc>
          <w:tcPr>
            <w:tcW w:w="7269" w:type="dxa"/>
          </w:tcPr>
          <w:p w14:paraId="0CA1AC1E" w14:textId="77777777" w:rsidR="00FC6462" w:rsidRPr="008D4145" w:rsidRDefault="008D4145" w:rsidP="00FC6462">
            <w:pPr>
              <w:rPr>
                <w:rFonts w:ascii="Times New Roman" w:hAnsi="Times New Roman"/>
                <w:sz w:val="22"/>
                <w:szCs w:val="22"/>
              </w:rPr>
            </w:pPr>
            <w:r>
              <w:rPr>
                <w:rFonts w:ascii="Times New Roman" w:hAnsi="Times New Roman"/>
                <w:sz w:val="22"/>
                <w:szCs w:val="22"/>
              </w:rPr>
              <w:t>T</w:t>
            </w:r>
            <w:r w:rsidRPr="008D4145">
              <w:rPr>
                <w:rFonts w:ascii="Times New Roman" w:hAnsi="Times New Roman"/>
                <w:sz w:val="22"/>
                <w:szCs w:val="22"/>
              </w:rPr>
              <w:t>o evaluate the impact of acupuncture-induced somatosensory afference on altered neurobiology and analgesia in FM.</w:t>
            </w:r>
          </w:p>
        </w:tc>
      </w:tr>
      <w:tr w:rsidR="00FC6462" w:rsidRPr="008D4145" w14:paraId="6FC1A14F" w14:textId="77777777" w:rsidTr="008B377D">
        <w:trPr>
          <w:tblCellSpacing w:w="7" w:type="dxa"/>
        </w:trPr>
        <w:tc>
          <w:tcPr>
            <w:tcW w:w="2149" w:type="dxa"/>
          </w:tcPr>
          <w:p w14:paraId="1B4A6CAD"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Study Design</w:t>
            </w:r>
          </w:p>
        </w:tc>
        <w:tc>
          <w:tcPr>
            <w:tcW w:w="7269" w:type="dxa"/>
          </w:tcPr>
          <w:p w14:paraId="1137E2FF" w14:textId="0ADE0A73" w:rsidR="00FC6462" w:rsidRPr="008D4145" w:rsidRDefault="00493386" w:rsidP="00FC6462">
            <w:pPr>
              <w:rPr>
                <w:rFonts w:ascii="Times New Roman" w:hAnsi="Times New Roman"/>
                <w:sz w:val="22"/>
                <w:szCs w:val="22"/>
              </w:rPr>
            </w:pPr>
            <w:r>
              <w:rPr>
                <w:rFonts w:ascii="Times New Roman" w:hAnsi="Times New Roman"/>
                <w:sz w:val="22"/>
                <w:szCs w:val="22"/>
              </w:rPr>
              <w:t xml:space="preserve">This study design has two components: 1) a cross sectional assessment of brain chemistry, connectivity and response to pain in healthy controls and age- and sex-matched fibromyalgia patients, and 2) a longitudinal assessment of </w:t>
            </w:r>
            <w:r w:rsidR="00961CE9">
              <w:rPr>
                <w:rFonts w:ascii="Times New Roman" w:hAnsi="Times New Roman"/>
                <w:sz w:val="22"/>
                <w:szCs w:val="22"/>
              </w:rPr>
              <w:t xml:space="preserve">the same </w:t>
            </w:r>
            <w:r>
              <w:rPr>
                <w:rFonts w:ascii="Times New Roman" w:hAnsi="Times New Roman"/>
                <w:sz w:val="22"/>
                <w:szCs w:val="22"/>
              </w:rPr>
              <w:t>fibromyalgia patien</w:t>
            </w:r>
            <w:r w:rsidR="001D216D">
              <w:rPr>
                <w:rFonts w:ascii="Times New Roman" w:hAnsi="Times New Roman"/>
                <w:sz w:val="22"/>
                <w:szCs w:val="22"/>
              </w:rPr>
              <w:t>ts randomized to either electro-</w:t>
            </w:r>
            <w:r>
              <w:rPr>
                <w:rFonts w:ascii="Times New Roman" w:hAnsi="Times New Roman"/>
                <w:sz w:val="22"/>
                <w:szCs w:val="22"/>
              </w:rPr>
              <w:t>acupuncture (EA) or mock laser acupuncture (ML).</w:t>
            </w:r>
          </w:p>
          <w:p w14:paraId="280C0251" w14:textId="77777777" w:rsidR="00FC6462" w:rsidRPr="008D4145" w:rsidRDefault="00FC6462" w:rsidP="00FC6462">
            <w:pPr>
              <w:rPr>
                <w:rFonts w:ascii="Times New Roman" w:hAnsi="Times New Roman"/>
                <w:sz w:val="22"/>
                <w:szCs w:val="22"/>
              </w:rPr>
            </w:pPr>
          </w:p>
        </w:tc>
      </w:tr>
      <w:tr w:rsidR="00FC6462" w:rsidRPr="008D4145" w14:paraId="10EA13F0" w14:textId="77777777" w:rsidTr="008B377D">
        <w:trPr>
          <w:tblCellSpacing w:w="7" w:type="dxa"/>
        </w:trPr>
        <w:tc>
          <w:tcPr>
            <w:tcW w:w="2149" w:type="dxa"/>
          </w:tcPr>
          <w:p w14:paraId="72564344"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Study Intervention</w:t>
            </w:r>
            <w:r w:rsidR="008B377D">
              <w:rPr>
                <w:rFonts w:ascii="Times New Roman" w:hAnsi="Times New Roman"/>
                <w:b/>
                <w:sz w:val="22"/>
                <w:szCs w:val="22"/>
                <w:u w:val="single"/>
              </w:rPr>
              <w:t>s</w:t>
            </w:r>
          </w:p>
        </w:tc>
        <w:tc>
          <w:tcPr>
            <w:tcW w:w="7269" w:type="dxa"/>
          </w:tcPr>
          <w:p w14:paraId="725F735F" w14:textId="77777777" w:rsidR="00FC6462" w:rsidRPr="008D4145" w:rsidRDefault="00493386" w:rsidP="00FC6462">
            <w:pPr>
              <w:rPr>
                <w:rFonts w:ascii="Times New Roman" w:hAnsi="Times New Roman"/>
                <w:sz w:val="22"/>
                <w:szCs w:val="22"/>
              </w:rPr>
            </w:pPr>
            <w:r>
              <w:rPr>
                <w:rFonts w:ascii="Times New Roman" w:hAnsi="Times New Roman"/>
                <w:sz w:val="22"/>
                <w:szCs w:val="22"/>
              </w:rPr>
              <w:t>Electro acupuncture and mock laser acupuncture</w:t>
            </w:r>
            <w:r w:rsidR="008B377D">
              <w:rPr>
                <w:rFonts w:ascii="Times New Roman" w:hAnsi="Times New Roman"/>
                <w:sz w:val="22"/>
                <w:szCs w:val="22"/>
              </w:rPr>
              <w:t xml:space="preserve">. </w:t>
            </w:r>
            <w:r w:rsidR="008B377D" w:rsidRPr="008D4145">
              <w:rPr>
                <w:rFonts w:ascii="Times New Roman" w:hAnsi="Times New Roman"/>
                <w:sz w:val="22"/>
              </w:rPr>
              <w:t>Treatments will be delivered at 2x/week for 4 weeks, for a total of 8 treatments.</w:t>
            </w:r>
          </w:p>
          <w:p w14:paraId="52DA0476" w14:textId="77777777" w:rsidR="00FC6462" w:rsidRPr="008D4145" w:rsidRDefault="00FC6462" w:rsidP="00FC6462">
            <w:pPr>
              <w:rPr>
                <w:rFonts w:ascii="Times New Roman" w:hAnsi="Times New Roman"/>
                <w:sz w:val="22"/>
                <w:szCs w:val="22"/>
              </w:rPr>
            </w:pPr>
          </w:p>
        </w:tc>
      </w:tr>
      <w:tr w:rsidR="00FC6462" w:rsidRPr="008D4145" w14:paraId="72BC2FE5" w14:textId="77777777" w:rsidTr="00203C96">
        <w:trPr>
          <w:trHeight w:val="1135"/>
          <w:tblCellSpacing w:w="7" w:type="dxa"/>
        </w:trPr>
        <w:tc>
          <w:tcPr>
            <w:tcW w:w="2149" w:type="dxa"/>
          </w:tcPr>
          <w:p w14:paraId="7F0B9555"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 xml:space="preserve">Study Duration </w:t>
            </w:r>
          </w:p>
        </w:tc>
        <w:tc>
          <w:tcPr>
            <w:tcW w:w="7269" w:type="dxa"/>
          </w:tcPr>
          <w:p w14:paraId="7A6CD217" w14:textId="6A9E122F" w:rsidR="00FC6462" w:rsidRDefault="00493386" w:rsidP="00FC6462">
            <w:pPr>
              <w:rPr>
                <w:rFonts w:ascii="Times New Roman" w:hAnsi="Times New Roman"/>
                <w:sz w:val="22"/>
                <w:szCs w:val="22"/>
              </w:rPr>
            </w:pPr>
            <w:r>
              <w:rPr>
                <w:rFonts w:ascii="Times New Roman" w:hAnsi="Times New Roman"/>
                <w:sz w:val="22"/>
                <w:szCs w:val="22"/>
              </w:rPr>
              <w:t xml:space="preserve">The study duration </w:t>
            </w:r>
            <w:r w:rsidR="004776DA">
              <w:rPr>
                <w:rFonts w:ascii="Times New Roman" w:hAnsi="Times New Roman"/>
                <w:sz w:val="22"/>
                <w:szCs w:val="22"/>
              </w:rPr>
              <w:t xml:space="preserve">for </w:t>
            </w:r>
            <w:r>
              <w:rPr>
                <w:rFonts w:ascii="Times New Roman" w:hAnsi="Times New Roman"/>
                <w:sz w:val="22"/>
                <w:szCs w:val="22"/>
              </w:rPr>
              <w:t>healthy controls will be</w:t>
            </w:r>
            <w:r w:rsidR="004776DA" w:rsidRPr="0015556C">
              <w:rPr>
                <w:rFonts w:ascii="Times New Roman" w:hAnsi="Times New Roman"/>
                <w:sz w:val="22"/>
                <w:szCs w:val="22"/>
              </w:rPr>
              <w:t xml:space="preserve"> </w:t>
            </w:r>
            <w:r w:rsidR="00A27B22">
              <w:rPr>
                <w:rFonts w:ascii="Times New Roman" w:hAnsi="Times New Roman"/>
                <w:sz w:val="22"/>
                <w:szCs w:val="22"/>
              </w:rPr>
              <w:t>1</w:t>
            </w:r>
            <w:r w:rsidR="004776DA" w:rsidRPr="0015556C">
              <w:rPr>
                <w:rFonts w:ascii="Times New Roman" w:hAnsi="Times New Roman"/>
                <w:sz w:val="22"/>
                <w:szCs w:val="22"/>
              </w:rPr>
              <w:t xml:space="preserve"> week</w:t>
            </w:r>
            <w:r w:rsidR="00A27B22">
              <w:rPr>
                <w:rFonts w:ascii="Times New Roman" w:hAnsi="Times New Roman"/>
                <w:sz w:val="22"/>
                <w:szCs w:val="22"/>
              </w:rPr>
              <w:t>, with a 4 week screening window.</w:t>
            </w:r>
          </w:p>
          <w:p w14:paraId="2DB42355" w14:textId="354D4408" w:rsidR="00FC6462" w:rsidRPr="008D4145" w:rsidRDefault="00493386" w:rsidP="00FC6462">
            <w:pPr>
              <w:rPr>
                <w:rFonts w:ascii="Times New Roman" w:hAnsi="Times New Roman"/>
                <w:sz w:val="22"/>
                <w:szCs w:val="22"/>
              </w:rPr>
            </w:pPr>
            <w:r>
              <w:rPr>
                <w:rFonts w:ascii="Times New Roman" w:hAnsi="Times New Roman"/>
                <w:sz w:val="22"/>
                <w:szCs w:val="22"/>
              </w:rPr>
              <w:t>The study duration for fibromyalgia patients will be</w:t>
            </w:r>
            <w:r w:rsidR="004776DA">
              <w:rPr>
                <w:rFonts w:ascii="Times New Roman" w:hAnsi="Times New Roman"/>
                <w:sz w:val="22"/>
                <w:szCs w:val="22"/>
              </w:rPr>
              <w:t xml:space="preserve"> </w:t>
            </w:r>
            <w:r w:rsidR="0011712A">
              <w:rPr>
                <w:rFonts w:ascii="Times New Roman" w:hAnsi="Times New Roman"/>
                <w:sz w:val="22"/>
                <w:szCs w:val="22"/>
              </w:rPr>
              <w:t xml:space="preserve">up to </w:t>
            </w:r>
            <w:r w:rsidR="00CA696C">
              <w:rPr>
                <w:rFonts w:ascii="Times New Roman" w:hAnsi="Times New Roman"/>
                <w:sz w:val="22"/>
                <w:szCs w:val="22"/>
              </w:rPr>
              <w:t>10</w:t>
            </w:r>
            <w:r w:rsidR="004776DA">
              <w:rPr>
                <w:rFonts w:ascii="Times New Roman" w:hAnsi="Times New Roman"/>
                <w:sz w:val="22"/>
                <w:szCs w:val="22"/>
              </w:rPr>
              <w:t xml:space="preserve"> weeks</w:t>
            </w:r>
            <w:r w:rsidR="00922450">
              <w:rPr>
                <w:rFonts w:ascii="Times New Roman" w:hAnsi="Times New Roman"/>
                <w:sz w:val="22"/>
                <w:szCs w:val="22"/>
              </w:rPr>
              <w:t xml:space="preserve">: </w:t>
            </w:r>
            <w:r w:rsidR="00CA696C">
              <w:rPr>
                <w:rFonts w:ascii="Times New Roman" w:hAnsi="Times New Roman"/>
                <w:sz w:val="22"/>
                <w:szCs w:val="22"/>
              </w:rPr>
              <w:t>4</w:t>
            </w:r>
            <w:r w:rsidR="00922450">
              <w:rPr>
                <w:rFonts w:ascii="Times New Roman" w:hAnsi="Times New Roman"/>
                <w:sz w:val="22"/>
                <w:szCs w:val="22"/>
              </w:rPr>
              <w:t>- week</w:t>
            </w:r>
            <w:r w:rsidR="0011712A">
              <w:rPr>
                <w:rFonts w:ascii="Times New Roman" w:hAnsi="Times New Roman"/>
                <w:sz w:val="22"/>
                <w:szCs w:val="22"/>
              </w:rPr>
              <w:t xml:space="preserve"> screening</w:t>
            </w:r>
            <w:r w:rsidR="00CA696C">
              <w:rPr>
                <w:rFonts w:ascii="Times New Roman" w:hAnsi="Times New Roman"/>
                <w:sz w:val="22"/>
                <w:szCs w:val="22"/>
              </w:rPr>
              <w:t xml:space="preserve"> window prior to baseline</w:t>
            </w:r>
            <w:r w:rsidR="0011712A">
              <w:rPr>
                <w:rFonts w:ascii="Times New Roman" w:hAnsi="Times New Roman"/>
                <w:sz w:val="22"/>
                <w:szCs w:val="22"/>
              </w:rPr>
              <w:t xml:space="preserve">; </w:t>
            </w:r>
            <w:r w:rsidR="00CA696C">
              <w:rPr>
                <w:rFonts w:ascii="Times New Roman" w:hAnsi="Times New Roman"/>
                <w:sz w:val="22"/>
                <w:szCs w:val="22"/>
              </w:rPr>
              <w:t>1</w:t>
            </w:r>
            <w:r w:rsidR="00563979">
              <w:rPr>
                <w:rFonts w:ascii="Times New Roman" w:hAnsi="Times New Roman"/>
                <w:sz w:val="22"/>
                <w:szCs w:val="22"/>
              </w:rPr>
              <w:t xml:space="preserve">-week  of baseline, </w:t>
            </w:r>
            <w:r w:rsidR="00CA696C">
              <w:rPr>
                <w:rFonts w:ascii="Times New Roman" w:hAnsi="Times New Roman"/>
                <w:sz w:val="22"/>
                <w:szCs w:val="22"/>
              </w:rPr>
              <w:t xml:space="preserve">4 week </w:t>
            </w:r>
            <w:r w:rsidR="0011712A">
              <w:rPr>
                <w:rFonts w:ascii="Times New Roman" w:hAnsi="Times New Roman"/>
                <w:sz w:val="22"/>
                <w:szCs w:val="22"/>
              </w:rPr>
              <w:t xml:space="preserve">treatment period, and </w:t>
            </w:r>
            <w:r w:rsidR="00792689">
              <w:rPr>
                <w:rFonts w:ascii="Times New Roman" w:hAnsi="Times New Roman"/>
                <w:sz w:val="22"/>
                <w:szCs w:val="22"/>
              </w:rPr>
              <w:t xml:space="preserve">1 week of </w:t>
            </w:r>
            <w:r w:rsidR="00563979">
              <w:rPr>
                <w:rFonts w:ascii="Times New Roman" w:hAnsi="Times New Roman"/>
                <w:sz w:val="22"/>
                <w:szCs w:val="22"/>
              </w:rPr>
              <w:t>follow up</w:t>
            </w:r>
            <w:r w:rsidR="00922450">
              <w:rPr>
                <w:rFonts w:ascii="Times New Roman" w:hAnsi="Times New Roman"/>
                <w:sz w:val="22"/>
                <w:szCs w:val="22"/>
              </w:rPr>
              <w:t>.</w:t>
            </w:r>
          </w:p>
        </w:tc>
      </w:tr>
      <w:tr w:rsidR="00FC6462" w:rsidRPr="008D4145" w14:paraId="5AD70395" w14:textId="77777777" w:rsidTr="008B377D">
        <w:trPr>
          <w:tblCellSpacing w:w="7" w:type="dxa"/>
        </w:trPr>
        <w:tc>
          <w:tcPr>
            <w:tcW w:w="2149" w:type="dxa"/>
          </w:tcPr>
          <w:p w14:paraId="388650FD"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Sample Size and Population</w:t>
            </w:r>
          </w:p>
        </w:tc>
        <w:tc>
          <w:tcPr>
            <w:tcW w:w="7269" w:type="dxa"/>
          </w:tcPr>
          <w:p w14:paraId="3E95CF7E" w14:textId="7F19351F" w:rsidR="00FC6462" w:rsidRPr="008D4145" w:rsidRDefault="00493386" w:rsidP="00FC6462">
            <w:pPr>
              <w:rPr>
                <w:rFonts w:ascii="Times New Roman" w:hAnsi="Times New Roman"/>
                <w:sz w:val="22"/>
                <w:szCs w:val="22"/>
              </w:rPr>
            </w:pPr>
            <w:r>
              <w:rPr>
                <w:rFonts w:ascii="Times New Roman" w:hAnsi="Times New Roman"/>
                <w:sz w:val="22"/>
                <w:szCs w:val="22"/>
              </w:rPr>
              <w:t xml:space="preserve">We will </w:t>
            </w:r>
            <w:r w:rsidR="004776DA">
              <w:rPr>
                <w:rFonts w:ascii="Times New Roman" w:hAnsi="Times New Roman"/>
                <w:sz w:val="22"/>
                <w:szCs w:val="22"/>
              </w:rPr>
              <w:t xml:space="preserve">evaluate </w:t>
            </w:r>
            <w:r w:rsidR="007E2B34">
              <w:rPr>
                <w:rFonts w:ascii="Times New Roman" w:hAnsi="Times New Roman"/>
                <w:sz w:val="22"/>
                <w:szCs w:val="22"/>
              </w:rPr>
              <w:t>4</w:t>
            </w:r>
            <w:r>
              <w:rPr>
                <w:rFonts w:ascii="Times New Roman" w:hAnsi="Times New Roman"/>
                <w:sz w:val="22"/>
                <w:szCs w:val="22"/>
              </w:rPr>
              <w:t>0 healthy controls and 80 fibromyalgia patients</w:t>
            </w:r>
            <w:r w:rsidR="008B377D">
              <w:rPr>
                <w:rFonts w:ascii="Times New Roman" w:hAnsi="Times New Roman"/>
                <w:sz w:val="22"/>
                <w:szCs w:val="22"/>
              </w:rPr>
              <w:t xml:space="preserve"> (n=40 EA and n=40 ML)</w:t>
            </w:r>
            <w:r>
              <w:rPr>
                <w:rFonts w:ascii="Times New Roman" w:hAnsi="Times New Roman"/>
                <w:sz w:val="22"/>
                <w:szCs w:val="22"/>
              </w:rPr>
              <w:t>.</w:t>
            </w:r>
            <w:r w:rsidR="008B377D">
              <w:rPr>
                <w:rFonts w:ascii="Times New Roman" w:hAnsi="Times New Roman"/>
                <w:sz w:val="22"/>
                <w:szCs w:val="22"/>
              </w:rPr>
              <w:t xml:space="preserve">  Demographics will be representative of the population of southeastern Michigan.</w:t>
            </w:r>
          </w:p>
          <w:p w14:paraId="1445F50F" w14:textId="77777777" w:rsidR="00FC6462" w:rsidRPr="008D4145" w:rsidRDefault="00FC6462" w:rsidP="00FC6462">
            <w:pPr>
              <w:rPr>
                <w:rFonts w:ascii="Times New Roman" w:hAnsi="Times New Roman"/>
                <w:sz w:val="22"/>
                <w:szCs w:val="22"/>
              </w:rPr>
            </w:pPr>
          </w:p>
        </w:tc>
      </w:tr>
      <w:tr w:rsidR="00FC6462" w:rsidRPr="008D4145" w14:paraId="6495A19B" w14:textId="77777777" w:rsidTr="008B377D">
        <w:trPr>
          <w:tblCellSpacing w:w="7" w:type="dxa"/>
        </w:trPr>
        <w:tc>
          <w:tcPr>
            <w:tcW w:w="2149" w:type="dxa"/>
          </w:tcPr>
          <w:p w14:paraId="05B161BF" w14:textId="77777777" w:rsidR="00FC6462" w:rsidRPr="008D4145" w:rsidRDefault="00FC6462" w:rsidP="00FC6462">
            <w:pPr>
              <w:rPr>
                <w:rFonts w:ascii="Times New Roman" w:hAnsi="Times New Roman"/>
                <w:b/>
                <w:sz w:val="22"/>
                <w:szCs w:val="22"/>
                <w:u w:val="single"/>
              </w:rPr>
            </w:pPr>
            <w:r w:rsidRPr="008D4145">
              <w:rPr>
                <w:rFonts w:ascii="Times New Roman" w:hAnsi="Times New Roman"/>
                <w:b/>
                <w:sz w:val="22"/>
                <w:szCs w:val="22"/>
                <w:u w:val="single"/>
              </w:rPr>
              <w:t>Statistical Analyses</w:t>
            </w:r>
          </w:p>
        </w:tc>
        <w:tc>
          <w:tcPr>
            <w:tcW w:w="7269" w:type="dxa"/>
          </w:tcPr>
          <w:p w14:paraId="19F246C3" w14:textId="77777777" w:rsidR="00EA7E8D" w:rsidRPr="00AB74CC" w:rsidRDefault="00EA7E8D" w:rsidP="00EA7E8D">
            <w:pPr>
              <w:spacing w:after="120"/>
              <w:rPr>
                <w:rFonts w:ascii="Times New Roman" w:hAnsi="Times New Roman"/>
                <w:sz w:val="22"/>
                <w:szCs w:val="22"/>
              </w:rPr>
            </w:pPr>
            <w:r w:rsidRPr="00AB74CC">
              <w:rPr>
                <w:rFonts w:ascii="Times New Roman" w:hAnsi="Times New Roman"/>
                <w:sz w:val="22"/>
                <w:szCs w:val="22"/>
              </w:rPr>
              <w:t xml:space="preserve">Cross-sectional analyses will include a comparison of FM patients with HC with respect to GABA, Glx and other neuroimaging biomarkers (t-tests, linear regression); </w:t>
            </w:r>
          </w:p>
          <w:p w14:paraId="7E915CED" w14:textId="51DA9FC7" w:rsidR="00EA7E8D" w:rsidRDefault="00EA7E8D" w:rsidP="00EA7E8D">
            <w:pPr>
              <w:rPr>
                <w:rFonts w:ascii="Times New Roman" w:hAnsi="Times New Roman"/>
                <w:sz w:val="22"/>
                <w:szCs w:val="22"/>
              </w:rPr>
            </w:pPr>
            <w:r w:rsidRPr="00AB74CC">
              <w:rPr>
                <w:rFonts w:ascii="Times New Roman" w:hAnsi="Times New Roman"/>
                <w:sz w:val="22"/>
                <w:szCs w:val="22"/>
              </w:rPr>
              <w:t>Longitudinal analysis will study treatment effects on within-patient change in neuroimaging biomarkers</w:t>
            </w:r>
            <w:r w:rsidR="00BA4FEF">
              <w:rPr>
                <w:rFonts w:ascii="Times New Roman" w:hAnsi="Times New Roman"/>
                <w:sz w:val="22"/>
                <w:szCs w:val="22"/>
              </w:rPr>
              <w:t xml:space="preserve"> and changes in clinical pain</w:t>
            </w:r>
            <w:r w:rsidRPr="00AB74CC">
              <w:rPr>
                <w:rFonts w:ascii="Times New Roman" w:hAnsi="Times New Roman"/>
                <w:sz w:val="22"/>
                <w:szCs w:val="22"/>
              </w:rPr>
              <w:t xml:space="preserve"> (t-tests, linear regression with change as a response, linear mixed model with biomarker as a response); treatment and biomarker predictive effects at baseline on clinically relevant 50% reduction of pain as a binary response (logistic regression); the effects of treatment and biomarker baseline measurements on within-patient change in DMN-insula connectivity</w:t>
            </w:r>
            <w:r w:rsidR="00BA4FEF">
              <w:rPr>
                <w:rFonts w:ascii="Times New Roman" w:hAnsi="Times New Roman"/>
                <w:sz w:val="22"/>
                <w:szCs w:val="22"/>
              </w:rPr>
              <w:t>; biomarker mediation analysis for the treatment effect.</w:t>
            </w:r>
          </w:p>
          <w:p w14:paraId="4B25F16D" w14:textId="77777777" w:rsidR="00EA7E8D" w:rsidRPr="008A0297" w:rsidRDefault="00EA7E8D" w:rsidP="00EA7E8D">
            <w:pPr>
              <w:rPr>
                <w:rFonts w:ascii="Times New Roman" w:hAnsi="Times New Roman"/>
                <w:sz w:val="22"/>
                <w:szCs w:val="22"/>
              </w:rPr>
            </w:pPr>
          </w:p>
          <w:p w14:paraId="29A6E699" w14:textId="4AB6D4FD" w:rsidR="00EA7E8D" w:rsidRPr="000758EC" w:rsidRDefault="00EA7E8D" w:rsidP="00EA7E8D">
            <w:pPr>
              <w:spacing w:after="120"/>
              <w:ind w:left="720"/>
              <w:rPr>
                <w:rFonts w:ascii="Times New Roman" w:hAnsi="Times New Roman"/>
                <w:sz w:val="22"/>
                <w:szCs w:val="22"/>
              </w:rPr>
            </w:pPr>
            <w:r w:rsidRPr="00074B2B">
              <w:rPr>
                <w:rFonts w:ascii="Times New Roman" w:hAnsi="Times New Roman"/>
                <w:sz w:val="22"/>
                <w:szCs w:val="22"/>
              </w:rPr>
              <w:t>In order to screen neuroimaging biomarkers that respond to treatment (show reduced DMN-insula connectivity), int</w:t>
            </w:r>
            <w:r w:rsidRPr="002E1479">
              <w:rPr>
                <w:rFonts w:ascii="Times New Roman" w:hAnsi="Times New Roman"/>
                <w:sz w:val="22"/>
                <w:szCs w:val="22"/>
              </w:rPr>
              <w:t xml:space="preserve">erim testing for futility will be performed. </w:t>
            </w:r>
          </w:p>
          <w:p w14:paraId="09ABB7CC" w14:textId="77777777" w:rsidR="00EA7E8D" w:rsidRPr="00EA1CE2" w:rsidRDefault="00EA7E8D" w:rsidP="00EA7E8D">
            <w:pPr>
              <w:rPr>
                <w:rFonts w:ascii="Times New Roman" w:hAnsi="Times New Roman"/>
                <w:sz w:val="22"/>
                <w:szCs w:val="22"/>
              </w:rPr>
            </w:pPr>
          </w:p>
          <w:p w14:paraId="67CA9C28" w14:textId="77777777" w:rsidR="00FC6462" w:rsidRDefault="00EA7E8D" w:rsidP="00EA7E8D">
            <w:pPr>
              <w:rPr>
                <w:rFonts w:ascii="Times New Roman" w:hAnsi="Times New Roman"/>
                <w:sz w:val="22"/>
                <w:szCs w:val="22"/>
              </w:rPr>
            </w:pPr>
            <w:r w:rsidRPr="00EA1CE2">
              <w:rPr>
                <w:rFonts w:ascii="Times New Roman" w:hAnsi="Times New Roman"/>
                <w:sz w:val="22"/>
                <w:szCs w:val="22"/>
              </w:rPr>
              <w:t>Reasons for missingness will be analyzed using multinomial logistic regression with treatment as one of the covariates. The results of formal missing data imputation by predictive-matching algorithms will be compared to the results of missing data exclusion in a sensitivity analysis.</w:t>
            </w:r>
          </w:p>
          <w:p w14:paraId="00FF7E1C" w14:textId="4B306ADD" w:rsidR="002E1479" w:rsidRPr="008D4145" w:rsidRDefault="002E1479" w:rsidP="00EA7E8D">
            <w:pPr>
              <w:rPr>
                <w:rFonts w:ascii="Times New Roman" w:hAnsi="Times New Roman"/>
                <w:sz w:val="22"/>
                <w:szCs w:val="22"/>
              </w:rPr>
            </w:pPr>
          </w:p>
        </w:tc>
      </w:tr>
    </w:tbl>
    <w:p w14:paraId="3E39C90C" w14:textId="77777777" w:rsidR="00FC6462" w:rsidRDefault="00334B4D" w:rsidP="002F45ED">
      <w:pPr>
        <w:pStyle w:val="Heading1"/>
      </w:pPr>
      <w:bookmarkStart w:id="12" w:name="_Toc364158365"/>
      <w:bookmarkStart w:id="13" w:name="_Toc364173147"/>
      <w:bookmarkStart w:id="14" w:name="_Toc367801510"/>
      <w:bookmarkStart w:id="15" w:name="_Toc388361409"/>
      <w:bookmarkStart w:id="16" w:name="_Toc372806287"/>
      <w:bookmarkEnd w:id="12"/>
      <w:bookmarkEnd w:id="13"/>
      <w:r>
        <w:lastRenderedPageBreak/>
        <w:t>SCHEDULE OF EVALUATIONS</w:t>
      </w:r>
      <w:bookmarkEnd w:id="14"/>
      <w:bookmarkEnd w:id="15"/>
      <w:bookmarkEnd w:id="16"/>
    </w:p>
    <w:p w14:paraId="1869CE38" w14:textId="77777777" w:rsidR="00A77363" w:rsidRPr="00A77363" w:rsidRDefault="000A4299" w:rsidP="00B43472">
      <w:pPr>
        <w:pStyle w:val="Heading2"/>
      </w:pPr>
      <w:bookmarkStart w:id="17" w:name="_Toc367801511"/>
      <w:bookmarkStart w:id="18" w:name="_Toc388361410"/>
      <w:bookmarkStart w:id="19" w:name="_Toc372806288"/>
      <w:r>
        <w:t xml:space="preserve">3.1. </w:t>
      </w:r>
      <w:r w:rsidR="00A77363">
        <w:t xml:space="preserve">Fibromyalgia </w:t>
      </w:r>
      <w:r>
        <w:t>Cohort</w:t>
      </w:r>
      <w:bookmarkEnd w:id="17"/>
      <w:bookmarkEnd w:id="18"/>
      <w:bookmarkEnd w:id="19"/>
    </w:p>
    <w:tbl>
      <w:tblPr>
        <w:tblStyle w:val="TableGrid"/>
        <w:tblW w:w="10170" w:type="dxa"/>
        <w:tblInd w:w="108" w:type="dxa"/>
        <w:tblLayout w:type="fixed"/>
        <w:tblLook w:val="04A0" w:firstRow="1" w:lastRow="0" w:firstColumn="1" w:lastColumn="0" w:noHBand="0" w:noVBand="1"/>
      </w:tblPr>
      <w:tblGrid>
        <w:gridCol w:w="2880"/>
        <w:gridCol w:w="1260"/>
        <w:gridCol w:w="1260"/>
        <w:gridCol w:w="1032"/>
        <w:gridCol w:w="1218"/>
        <w:gridCol w:w="1260"/>
        <w:gridCol w:w="1260"/>
      </w:tblGrid>
      <w:tr w:rsidR="005A29F2" w:rsidRPr="00075666" w14:paraId="661F46A6" w14:textId="77777777" w:rsidTr="00763A60">
        <w:tc>
          <w:tcPr>
            <w:tcW w:w="2880" w:type="dxa"/>
            <w:vMerge w:val="restart"/>
            <w:tcBorders>
              <w:top w:val="single" w:sz="2" w:space="0" w:color="auto"/>
              <w:left w:val="single" w:sz="2" w:space="0" w:color="auto"/>
              <w:bottom w:val="single" w:sz="2" w:space="0" w:color="auto"/>
              <w:right w:val="single" w:sz="2" w:space="0" w:color="auto"/>
            </w:tcBorders>
            <w:shd w:val="clear" w:color="auto" w:fill="B8CCE4" w:themeFill="accent1" w:themeFillTint="66"/>
          </w:tcPr>
          <w:p w14:paraId="2E18F504" w14:textId="77777777" w:rsidR="00C72436" w:rsidRPr="00EB5B86" w:rsidRDefault="00C7243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
                <w:bCs/>
                <w:color w:val="365F91" w:themeColor="accent1" w:themeShade="BF"/>
                <w:sz w:val="20"/>
                <w:szCs w:val="20"/>
                <w:lang w:eastAsia="ja-JP"/>
              </w:rPr>
              <w:br w:type="page"/>
            </w:r>
          </w:p>
        </w:tc>
        <w:tc>
          <w:tcPr>
            <w:tcW w:w="1260" w:type="dxa"/>
            <w:tcBorders>
              <w:left w:val="single" w:sz="2" w:space="0" w:color="auto"/>
              <w:bottom w:val="single" w:sz="4" w:space="0" w:color="auto"/>
            </w:tcBorders>
            <w:shd w:val="clear" w:color="auto" w:fill="B8CCE4" w:themeFill="accent1" w:themeFillTint="66"/>
          </w:tcPr>
          <w:p w14:paraId="0E7C568D"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Screening</w:t>
            </w:r>
          </w:p>
        </w:tc>
        <w:tc>
          <w:tcPr>
            <w:tcW w:w="1260" w:type="dxa"/>
            <w:tcBorders>
              <w:bottom w:val="single" w:sz="4" w:space="0" w:color="auto"/>
            </w:tcBorders>
            <w:shd w:val="clear" w:color="auto" w:fill="B8CCE4" w:themeFill="accent1" w:themeFillTint="66"/>
          </w:tcPr>
          <w:p w14:paraId="53110642"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Behavioral</w:t>
            </w:r>
          </w:p>
          <w:p w14:paraId="4F2A042B"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Session</w:t>
            </w:r>
          </w:p>
        </w:tc>
        <w:tc>
          <w:tcPr>
            <w:tcW w:w="1032" w:type="dxa"/>
            <w:tcBorders>
              <w:bottom w:val="single" w:sz="4" w:space="0" w:color="auto"/>
            </w:tcBorders>
            <w:shd w:val="clear" w:color="auto" w:fill="B8CCE4" w:themeFill="accent1" w:themeFillTint="66"/>
          </w:tcPr>
          <w:p w14:paraId="19EEB892"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Baseline MRI</w:t>
            </w:r>
          </w:p>
        </w:tc>
        <w:tc>
          <w:tcPr>
            <w:tcW w:w="1218" w:type="dxa"/>
            <w:tcBorders>
              <w:bottom w:val="single" w:sz="4" w:space="0" w:color="auto"/>
            </w:tcBorders>
            <w:shd w:val="clear" w:color="auto" w:fill="B8CCE4" w:themeFill="accent1" w:themeFillTint="66"/>
          </w:tcPr>
          <w:p w14:paraId="762B6F6F"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Treatment Period</w:t>
            </w:r>
          </w:p>
        </w:tc>
        <w:tc>
          <w:tcPr>
            <w:tcW w:w="1260" w:type="dxa"/>
            <w:tcBorders>
              <w:bottom w:val="single" w:sz="4" w:space="0" w:color="auto"/>
            </w:tcBorders>
            <w:shd w:val="clear" w:color="auto" w:fill="B8CCE4" w:themeFill="accent1" w:themeFillTint="66"/>
          </w:tcPr>
          <w:p w14:paraId="7B5EF094"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Behavioral</w:t>
            </w:r>
          </w:p>
          <w:p w14:paraId="04405654"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Session</w:t>
            </w:r>
          </w:p>
        </w:tc>
        <w:tc>
          <w:tcPr>
            <w:tcW w:w="1260" w:type="dxa"/>
            <w:tcBorders>
              <w:bottom w:val="single" w:sz="4" w:space="0" w:color="auto"/>
            </w:tcBorders>
            <w:shd w:val="clear" w:color="auto" w:fill="B8CCE4" w:themeFill="accent1" w:themeFillTint="66"/>
            <w:vAlign w:val="center"/>
          </w:tcPr>
          <w:p w14:paraId="333C9208"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Follow-Up</w:t>
            </w:r>
          </w:p>
          <w:p w14:paraId="35BB1B9E" w14:textId="77777777" w:rsidR="00C72436" w:rsidRPr="00EB5B86" w:rsidRDefault="00C72436" w:rsidP="00620170">
            <w:pPr>
              <w:autoSpaceDE/>
              <w:autoSpaceDN/>
              <w:jc w:val="center"/>
              <w:rPr>
                <w:rFonts w:asciiTheme="minorHAnsi" w:eastAsiaTheme="majorEastAsia" w:hAnsiTheme="minorHAnsi"/>
                <w:b/>
                <w:bCs/>
                <w:sz w:val="20"/>
                <w:szCs w:val="20"/>
                <w:lang w:eastAsia="ja-JP"/>
              </w:rPr>
            </w:pPr>
            <w:r w:rsidRPr="00EB5B86">
              <w:rPr>
                <w:rFonts w:asciiTheme="minorHAnsi" w:eastAsiaTheme="majorEastAsia" w:hAnsiTheme="minorHAnsi"/>
                <w:b/>
                <w:bCs/>
                <w:sz w:val="20"/>
                <w:szCs w:val="20"/>
                <w:lang w:eastAsia="ja-JP"/>
              </w:rPr>
              <w:t>MRI</w:t>
            </w:r>
          </w:p>
        </w:tc>
      </w:tr>
      <w:tr w:rsidR="005A29F2" w:rsidRPr="00075666" w14:paraId="0A91627C" w14:textId="77777777" w:rsidTr="00763A60">
        <w:tc>
          <w:tcPr>
            <w:tcW w:w="2880" w:type="dxa"/>
            <w:vMerge/>
            <w:tcBorders>
              <w:top w:val="single" w:sz="2" w:space="0" w:color="auto"/>
              <w:left w:val="single" w:sz="2" w:space="0" w:color="auto"/>
              <w:bottom w:val="single" w:sz="2" w:space="0" w:color="auto"/>
              <w:right w:val="single" w:sz="2" w:space="0" w:color="auto"/>
            </w:tcBorders>
            <w:shd w:val="clear" w:color="auto" w:fill="B8CCE4" w:themeFill="accent1" w:themeFillTint="66"/>
          </w:tcPr>
          <w:p w14:paraId="4AB8B595" w14:textId="77777777" w:rsidR="00C72436" w:rsidRPr="00EB5B86" w:rsidRDefault="00C72436" w:rsidP="00620170">
            <w:pPr>
              <w:autoSpaceDE/>
              <w:autoSpaceDN/>
              <w:jc w:val="center"/>
              <w:rPr>
                <w:rFonts w:asciiTheme="minorHAnsi" w:eastAsiaTheme="majorEastAsia" w:hAnsiTheme="minorHAnsi"/>
                <w:bCs/>
                <w:i/>
                <w:sz w:val="20"/>
                <w:szCs w:val="20"/>
                <w:lang w:eastAsia="ja-JP"/>
              </w:rPr>
            </w:pPr>
          </w:p>
        </w:tc>
        <w:tc>
          <w:tcPr>
            <w:tcW w:w="1260" w:type="dxa"/>
            <w:tcBorders>
              <w:left w:val="single" w:sz="2" w:space="0" w:color="auto"/>
              <w:bottom w:val="nil"/>
            </w:tcBorders>
            <w:shd w:val="clear" w:color="auto" w:fill="DBE5F1" w:themeFill="accent1" w:themeFillTint="33"/>
            <w:vAlign w:val="bottom"/>
          </w:tcPr>
          <w:p w14:paraId="2B1AF0EB" w14:textId="067BDFC1" w:rsidR="00C72436" w:rsidRPr="00EB5B86" w:rsidRDefault="00C72436">
            <w:pPr>
              <w:autoSpaceDE/>
              <w:autoSpaceDN/>
              <w:spacing w:after="120"/>
              <w:ind w:left="3"/>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Visit 0</w:t>
            </w:r>
          </w:p>
        </w:tc>
        <w:tc>
          <w:tcPr>
            <w:tcW w:w="1260" w:type="dxa"/>
            <w:tcBorders>
              <w:bottom w:val="nil"/>
            </w:tcBorders>
            <w:shd w:val="clear" w:color="auto" w:fill="DBE5F1" w:themeFill="accent1" w:themeFillTint="33"/>
            <w:vAlign w:val="bottom"/>
          </w:tcPr>
          <w:p w14:paraId="43992E67" w14:textId="5943A523" w:rsidR="00C72436" w:rsidRPr="00EB5B86" w:rsidRDefault="00C72436">
            <w:pPr>
              <w:autoSpaceDE/>
              <w:autoSpaceDN/>
              <w:spacing w:after="120"/>
              <w:ind w:left="12"/>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Visit 1</w:t>
            </w:r>
          </w:p>
        </w:tc>
        <w:tc>
          <w:tcPr>
            <w:tcW w:w="1032" w:type="dxa"/>
            <w:tcBorders>
              <w:bottom w:val="nil"/>
            </w:tcBorders>
            <w:shd w:val="clear" w:color="auto" w:fill="DBE5F1" w:themeFill="accent1" w:themeFillTint="33"/>
            <w:vAlign w:val="bottom"/>
          </w:tcPr>
          <w:p w14:paraId="669606BF" w14:textId="13230822" w:rsidR="00C72436" w:rsidRPr="00EB5B86" w:rsidRDefault="00C72436">
            <w:pPr>
              <w:autoSpaceDE/>
              <w:autoSpaceDN/>
              <w:spacing w:after="120"/>
              <w:ind w:left="42"/>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Visit 2</w:t>
            </w:r>
          </w:p>
        </w:tc>
        <w:tc>
          <w:tcPr>
            <w:tcW w:w="1218" w:type="dxa"/>
            <w:tcBorders>
              <w:bottom w:val="nil"/>
            </w:tcBorders>
            <w:shd w:val="clear" w:color="auto" w:fill="DBE5F1" w:themeFill="accent1" w:themeFillTint="33"/>
            <w:vAlign w:val="bottom"/>
          </w:tcPr>
          <w:p w14:paraId="248DCBB8" w14:textId="14CB6FF3" w:rsidR="00C72436" w:rsidRPr="00EB5B86" w:rsidRDefault="00C72436" w:rsidP="00B4517D">
            <w:pPr>
              <w:autoSpaceDE/>
              <w:autoSpaceDN/>
              <w:spacing w:after="120"/>
              <w:ind w:left="30"/>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Visit 3-10</w:t>
            </w:r>
          </w:p>
        </w:tc>
        <w:tc>
          <w:tcPr>
            <w:tcW w:w="1260" w:type="dxa"/>
            <w:tcBorders>
              <w:bottom w:val="nil"/>
            </w:tcBorders>
            <w:shd w:val="clear" w:color="auto" w:fill="DBE5F1" w:themeFill="accent1" w:themeFillTint="33"/>
            <w:vAlign w:val="bottom"/>
          </w:tcPr>
          <w:p w14:paraId="6ECD0EC2" w14:textId="1DDF5810" w:rsidR="00C72436" w:rsidRPr="00EB5B86" w:rsidRDefault="00C72436">
            <w:pPr>
              <w:autoSpaceDE/>
              <w:autoSpaceDN/>
              <w:spacing w:after="120"/>
              <w:ind w:left="12"/>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Visit 11</w:t>
            </w:r>
          </w:p>
        </w:tc>
        <w:tc>
          <w:tcPr>
            <w:tcW w:w="1260" w:type="dxa"/>
            <w:tcBorders>
              <w:bottom w:val="nil"/>
            </w:tcBorders>
            <w:shd w:val="clear" w:color="auto" w:fill="DBE5F1" w:themeFill="accent1" w:themeFillTint="33"/>
            <w:vAlign w:val="bottom"/>
          </w:tcPr>
          <w:p w14:paraId="4BBC1C2A" w14:textId="2D47D970" w:rsidR="00C72436" w:rsidRPr="00EB5B86" w:rsidRDefault="00C72436">
            <w:pPr>
              <w:autoSpaceDE/>
              <w:autoSpaceDN/>
              <w:spacing w:after="120"/>
              <w:ind w:left="42"/>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Visit 12</w:t>
            </w:r>
          </w:p>
        </w:tc>
      </w:tr>
      <w:tr w:rsidR="005A29F2" w:rsidRPr="00075666" w14:paraId="2B3DC2D7" w14:textId="77777777" w:rsidTr="00C365CF">
        <w:tc>
          <w:tcPr>
            <w:tcW w:w="2880" w:type="dxa"/>
            <w:vMerge/>
            <w:tcBorders>
              <w:top w:val="single" w:sz="2" w:space="0" w:color="auto"/>
              <w:left w:val="single" w:sz="2" w:space="0" w:color="auto"/>
              <w:bottom w:val="single" w:sz="2" w:space="0" w:color="auto"/>
              <w:right w:val="single" w:sz="2" w:space="0" w:color="auto"/>
            </w:tcBorders>
            <w:shd w:val="clear" w:color="auto" w:fill="B8CCE4" w:themeFill="accent1" w:themeFillTint="66"/>
          </w:tcPr>
          <w:p w14:paraId="58E64EBB" w14:textId="77777777" w:rsidR="00C72436" w:rsidRPr="00EB5B86" w:rsidRDefault="00C72436" w:rsidP="00620170">
            <w:pPr>
              <w:autoSpaceDE/>
              <w:autoSpaceDN/>
              <w:jc w:val="center"/>
              <w:rPr>
                <w:rFonts w:asciiTheme="minorHAnsi" w:eastAsiaTheme="majorEastAsia" w:hAnsiTheme="minorHAnsi"/>
                <w:bCs/>
                <w:i/>
                <w:sz w:val="20"/>
                <w:szCs w:val="20"/>
                <w:lang w:eastAsia="ja-JP"/>
              </w:rPr>
            </w:pPr>
          </w:p>
        </w:tc>
        <w:tc>
          <w:tcPr>
            <w:tcW w:w="1260" w:type="dxa"/>
            <w:tcBorders>
              <w:top w:val="nil"/>
              <w:left w:val="single" w:sz="2" w:space="0" w:color="auto"/>
              <w:bottom w:val="single" w:sz="12" w:space="0" w:color="auto"/>
            </w:tcBorders>
            <w:shd w:val="clear" w:color="auto" w:fill="DBE5F1" w:themeFill="accent1" w:themeFillTint="33"/>
            <w:vAlign w:val="center"/>
          </w:tcPr>
          <w:p w14:paraId="16674283" w14:textId="2346AF74" w:rsidR="00C72436" w:rsidRPr="00EB5B86" w:rsidRDefault="00C72436">
            <w:pPr>
              <w:autoSpaceDE/>
              <w:autoSpaceDN/>
              <w:spacing w:after="120"/>
              <w:ind w:left="3"/>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Day -</w:t>
            </w:r>
            <w:r w:rsidR="009A7ADF">
              <w:rPr>
                <w:rFonts w:asciiTheme="minorHAnsi" w:eastAsiaTheme="majorEastAsia" w:hAnsiTheme="minorHAnsi"/>
                <w:bCs/>
                <w:i/>
                <w:sz w:val="18"/>
                <w:szCs w:val="20"/>
                <w:lang w:eastAsia="ja-JP"/>
              </w:rPr>
              <w:t>30</w:t>
            </w:r>
            <w:r w:rsidRPr="00EB5B86">
              <w:rPr>
                <w:rFonts w:asciiTheme="minorHAnsi" w:eastAsiaTheme="majorEastAsia" w:hAnsiTheme="minorHAnsi"/>
                <w:bCs/>
                <w:i/>
                <w:sz w:val="18"/>
                <w:szCs w:val="20"/>
                <w:lang w:eastAsia="ja-JP"/>
              </w:rPr>
              <w:t xml:space="preserve"> to </w:t>
            </w:r>
            <w:r w:rsidR="009A7ADF">
              <w:rPr>
                <w:rFonts w:asciiTheme="minorHAnsi" w:eastAsiaTheme="majorEastAsia" w:hAnsiTheme="minorHAnsi"/>
                <w:bCs/>
                <w:i/>
                <w:sz w:val="18"/>
                <w:szCs w:val="20"/>
                <w:lang w:eastAsia="ja-JP"/>
              </w:rPr>
              <w:t>0</w:t>
            </w:r>
          </w:p>
        </w:tc>
        <w:tc>
          <w:tcPr>
            <w:tcW w:w="1260" w:type="dxa"/>
            <w:tcBorders>
              <w:top w:val="nil"/>
              <w:bottom w:val="single" w:sz="12" w:space="0" w:color="auto"/>
            </w:tcBorders>
            <w:shd w:val="clear" w:color="auto" w:fill="DBE5F1" w:themeFill="accent1" w:themeFillTint="33"/>
            <w:vAlign w:val="center"/>
          </w:tcPr>
          <w:p w14:paraId="126F689F" w14:textId="77777777" w:rsidR="00C72436" w:rsidRPr="00EB5B86" w:rsidRDefault="00C72436" w:rsidP="00EB5B86">
            <w:pPr>
              <w:autoSpaceDE/>
              <w:autoSpaceDN/>
              <w:spacing w:after="120"/>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Day 0</w:t>
            </w:r>
          </w:p>
        </w:tc>
        <w:tc>
          <w:tcPr>
            <w:tcW w:w="1032" w:type="dxa"/>
            <w:tcBorders>
              <w:top w:val="nil"/>
              <w:bottom w:val="single" w:sz="12" w:space="0" w:color="auto"/>
            </w:tcBorders>
            <w:shd w:val="clear" w:color="auto" w:fill="DBE5F1" w:themeFill="accent1" w:themeFillTint="33"/>
            <w:vAlign w:val="center"/>
          </w:tcPr>
          <w:p w14:paraId="570D44BF" w14:textId="69C5B19B" w:rsidR="00C72436" w:rsidRPr="00EB5B86" w:rsidRDefault="00C72436">
            <w:pPr>
              <w:autoSpaceDE/>
              <w:autoSpaceDN/>
              <w:spacing w:after="120"/>
              <w:ind w:left="15"/>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 xml:space="preserve">Day </w:t>
            </w:r>
            <w:r w:rsidR="003230FB">
              <w:rPr>
                <w:rFonts w:asciiTheme="minorHAnsi" w:eastAsiaTheme="majorEastAsia" w:hAnsiTheme="minorHAnsi"/>
                <w:bCs/>
                <w:i/>
                <w:sz w:val="18"/>
                <w:szCs w:val="20"/>
                <w:lang w:eastAsia="ja-JP"/>
              </w:rPr>
              <w:t>1</w:t>
            </w:r>
            <w:r w:rsidRPr="00EB5B86">
              <w:rPr>
                <w:rFonts w:asciiTheme="minorHAnsi" w:eastAsiaTheme="majorEastAsia" w:hAnsiTheme="minorHAnsi"/>
                <w:bCs/>
                <w:i/>
                <w:sz w:val="18"/>
                <w:szCs w:val="20"/>
                <w:lang w:eastAsia="ja-JP"/>
              </w:rPr>
              <w:t>-</w:t>
            </w:r>
            <w:r w:rsidR="009A7ADF">
              <w:rPr>
                <w:rFonts w:asciiTheme="minorHAnsi" w:eastAsiaTheme="majorEastAsia" w:hAnsiTheme="minorHAnsi"/>
                <w:bCs/>
                <w:i/>
                <w:sz w:val="18"/>
                <w:szCs w:val="20"/>
                <w:lang w:eastAsia="ja-JP"/>
              </w:rPr>
              <w:t>3</w:t>
            </w:r>
          </w:p>
        </w:tc>
        <w:tc>
          <w:tcPr>
            <w:tcW w:w="1218" w:type="dxa"/>
            <w:tcBorders>
              <w:top w:val="nil"/>
              <w:bottom w:val="single" w:sz="12" w:space="0" w:color="auto"/>
            </w:tcBorders>
            <w:shd w:val="clear" w:color="auto" w:fill="DBE5F1" w:themeFill="accent1" w:themeFillTint="33"/>
            <w:vAlign w:val="center"/>
          </w:tcPr>
          <w:p w14:paraId="33133AF0" w14:textId="646639CE" w:rsidR="00C72436" w:rsidRPr="00EB5B86" w:rsidRDefault="00C72436">
            <w:pPr>
              <w:autoSpaceDE/>
              <w:autoSpaceDN/>
              <w:spacing w:after="120"/>
              <w:ind w:left="45"/>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 xml:space="preserve">Day </w:t>
            </w:r>
            <w:r w:rsidR="009A7ADF">
              <w:rPr>
                <w:rFonts w:asciiTheme="minorHAnsi" w:eastAsiaTheme="majorEastAsia" w:hAnsiTheme="minorHAnsi"/>
                <w:bCs/>
                <w:i/>
                <w:sz w:val="18"/>
                <w:szCs w:val="20"/>
                <w:lang w:eastAsia="ja-JP"/>
              </w:rPr>
              <w:t>4</w:t>
            </w:r>
            <w:r w:rsidRPr="00EB5B86">
              <w:rPr>
                <w:rFonts w:asciiTheme="minorHAnsi" w:eastAsiaTheme="majorEastAsia" w:hAnsiTheme="minorHAnsi"/>
                <w:bCs/>
                <w:i/>
                <w:sz w:val="18"/>
                <w:szCs w:val="20"/>
                <w:lang w:eastAsia="ja-JP"/>
              </w:rPr>
              <w:t>-3</w:t>
            </w:r>
            <w:r w:rsidR="009A7ADF">
              <w:rPr>
                <w:rFonts w:asciiTheme="minorHAnsi" w:eastAsiaTheme="majorEastAsia" w:hAnsiTheme="minorHAnsi"/>
                <w:bCs/>
                <w:i/>
                <w:sz w:val="18"/>
                <w:szCs w:val="20"/>
                <w:lang w:eastAsia="ja-JP"/>
              </w:rPr>
              <w:t>2</w:t>
            </w:r>
          </w:p>
        </w:tc>
        <w:tc>
          <w:tcPr>
            <w:tcW w:w="1260" w:type="dxa"/>
            <w:tcBorders>
              <w:top w:val="nil"/>
              <w:bottom w:val="single" w:sz="12" w:space="0" w:color="auto"/>
            </w:tcBorders>
            <w:shd w:val="clear" w:color="auto" w:fill="DBE5F1" w:themeFill="accent1" w:themeFillTint="33"/>
            <w:vAlign w:val="center"/>
          </w:tcPr>
          <w:p w14:paraId="03C8E414" w14:textId="1872765D" w:rsidR="00C72436" w:rsidRPr="00EB5B86" w:rsidRDefault="00C72436">
            <w:pPr>
              <w:autoSpaceDE/>
              <w:autoSpaceDN/>
              <w:spacing w:after="120"/>
              <w:ind w:left="12"/>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Day 3</w:t>
            </w:r>
            <w:r w:rsidR="009A7ADF">
              <w:rPr>
                <w:rFonts w:asciiTheme="minorHAnsi" w:eastAsiaTheme="majorEastAsia" w:hAnsiTheme="minorHAnsi"/>
                <w:bCs/>
                <w:i/>
                <w:sz w:val="18"/>
                <w:szCs w:val="20"/>
                <w:lang w:eastAsia="ja-JP"/>
              </w:rPr>
              <w:t>3</w:t>
            </w:r>
            <w:r w:rsidR="00BE5BB1">
              <w:rPr>
                <w:rFonts w:asciiTheme="minorHAnsi" w:eastAsiaTheme="majorEastAsia" w:hAnsiTheme="minorHAnsi"/>
                <w:bCs/>
                <w:i/>
                <w:sz w:val="18"/>
                <w:szCs w:val="20"/>
                <w:lang w:eastAsia="ja-JP"/>
              </w:rPr>
              <w:t>-40</w:t>
            </w:r>
          </w:p>
        </w:tc>
        <w:tc>
          <w:tcPr>
            <w:tcW w:w="1260" w:type="dxa"/>
            <w:tcBorders>
              <w:top w:val="nil"/>
              <w:bottom w:val="single" w:sz="12" w:space="0" w:color="auto"/>
            </w:tcBorders>
            <w:shd w:val="clear" w:color="auto" w:fill="DBE5F1" w:themeFill="accent1" w:themeFillTint="33"/>
            <w:vAlign w:val="center"/>
          </w:tcPr>
          <w:p w14:paraId="4CE29367" w14:textId="05C3F595" w:rsidR="00C72436" w:rsidRPr="00EB5B86" w:rsidRDefault="00C72436" w:rsidP="003230FB">
            <w:pPr>
              <w:autoSpaceDE/>
              <w:autoSpaceDN/>
              <w:spacing w:after="120"/>
              <w:ind w:left="15"/>
              <w:jc w:val="center"/>
              <w:rPr>
                <w:rFonts w:asciiTheme="minorHAnsi" w:eastAsiaTheme="majorEastAsia" w:hAnsiTheme="minorHAnsi"/>
                <w:bCs/>
                <w:i/>
                <w:sz w:val="18"/>
                <w:szCs w:val="20"/>
                <w:lang w:eastAsia="ja-JP"/>
              </w:rPr>
            </w:pPr>
            <w:r w:rsidRPr="00EB5B86">
              <w:rPr>
                <w:rFonts w:asciiTheme="minorHAnsi" w:eastAsiaTheme="majorEastAsia" w:hAnsiTheme="minorHAnsi"/>
                <w:bCs/>
                <w:i/>
                <w:sz w:val="18"/>
                <w:szCs w:val="20"/>
                <w:lang w:eastAsia="ja-JP"/>
              </w:rPr>
              <w:t xml:space="preserve">Day </w:t>
            </w:r>
            <w:r w:rsidR="003230FB" w:rsidRPr="00EB5B86">
              <w:rPr>
                <w:rFonts w:asciiTheme="minorHAnsi" w:eastAsiaTheme="majorEastAsia" w:hAnsiTheme="minorHAnsi"/>
                <w:bCs/>
                <w:i/>
                <w:sz w:val="18"/>
                <w:szCs w:val="20"/>
                <w:lang w:eastAsia="ja-JP"/>
              </w:rPr>
              <w:t>3</w:t>
            </w:r>
            <w:r w:rsidR="009A7ADF">
              <w:rPr>
                <w:rFonts w:asciiTheme="minorHAnsi" w:eastAsiaTheme="majorEastAsia" w:hAnsiTheme="minorHAnsi"/>
                <w:bCs/>
                <w:i/>
                <w:sz w:val="18"/>
                <w:szCs w:val="20"/>
                <w:lang w:eastAsia="ja-JP"/>
              </w:rPr>
              <w:t>4</w:t>
            </w:r>
            <w:r w:rsidR="0011712A" w:rsidRPr="00EB5B86">
              <w:rPr>
                <w:rFonts w:asciiTheme="minorHAnsi" w:eastAsiaTheme="majorEastAsia" w:hAnsiTheme="minorHAnsi"/>
                <w:bCs/>
                <w:i/>
                <w:sz w:val="18"/>
                <w:szCs w:val="20"/>
                <w:lang w:eastAsia="ja-JP"/>
              </w:rPr>
              <w:t>-</w:t>
            </w:r>
            <w:r w:rsidR="00BE5BB1">
              <w:rPr>
                <w:rFonts w:asciiTheme="minorHAnsi" w:eastAsiaTheme="majorEastAsia" w:hAnsiTheme="minorHAnsi"/>
                <w:bCs/>
                <w:i/>
                <w:sz w:val="18"/>
                <w:szCs w:val="20"/>
                <w:lang w:eastAsia="ja-JP"/>
              </w:rPr>
              <w:t>43</w:t>
            </w:r>
          </w:p>
        </w:tc>
      </w:tr>
      <w:tr w:rsidR="005A29F2" w:rsidRPr="008F430D" w14:paraId="5DD25645" w14:textId="77777777" w:rsidTr="00763A60">
        <w:trPr>
          <w:trHeight w:val="323"/>
        </w:trPr>
        <w:tc>
          <w:tcPr>
            <w:tcW w:w="2880" w:type="dxa"/>
            <w:tcBorders>
              <w:top w:val="single" w:sz="2" w:space="0" w:color="auto"/>
              <w:right w:val="single" w:sz="12" w:space="0" w:color="auto"/>
            </w:tcBorders>
            <w:shd w:val="clear" w:color="auto" w:fill="B8CCE4" w:themeFill="accent1" w:themeFillTint="66"/>
            <w:vAlign w:val="center"/>
          </w:tcPr>
          <w:p w14:paraId="7B688593" w14:textId="77777777" w:rsidR="004776DA" w:rsidRPr="00EB5B86" w:rsidRDefault="004776DA" w:rsidP="000E6757">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Informed Consent</w:t>
            </w:r>
          </w:p>
        </w:tc>
        <w:tc>
          <w:tcPr>
            <w:tcW w:w="1260" w:type="dxa"/>
            <w:tcBorders>
              <w:top w:val="single" w:sz="12" w:space="0" w:color="auto"/>
              <w:left w:val="single" w:sz="12" w:space="0" w:color="auto"/>
            </w:tcBorders>
            <w:vAlign w:val="center"/>
          </w:tcPr>
          <w:p w14:paraId="73D93F93"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tcBorders>
              <w:top w:val="single" w:sz="12" w:space="0" w:color="auto"/>
            </w:tcBorders>
            <w:vAlign w:val="center"/>
          </w:tcPr>
          <w:p w14:paraId="7068EF3F"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032" w:type="dxa"/>
            <w:tcBorders>
              <w:top w:val="single" w:sz="12" w:space="0" w:color="auto"/>
            </w:tcBorders>
            <w:vAlign w:val="center"/>
          </w:tcPr>
          <w:p w14:paraId="04AF460B"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18" w:type="dxa"/>
            <w:tcBorders>
              <w:top w:val="single" w:sz="12" w:space="0" w:color="auto"/>
            </w:tcBorders>
            <w:vAlign w:val="center"/>
          </w:tcPr>
          <w:p w14:paraId="531EB4BD"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tcBorders>
              <w:top w:val="single" w:sz="12" w:space="0" w:color="auto"/>
            </w:tcBorders>
            <w:vAlign w:val="center"/>
          </w:tcPr>
          <w:p w14:paraId="5C089EF5"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tcBorders>
              <w:top w:val="single" w:sz="12" w:space="0" w:color="auto"/>
            </w:tcBorders>
            <w:vAlign w:val="center"/>
          </w:tcPr>
          <w:p w14:paraId="51C71736"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r>
      <w:tr w:rsidR="00290707" w:rsidRPr="008F430D" w14:paraId="054C936B" w14:textId="77777777" w:rsidTr="00763A60">
        <w:tc>
          <w:tcPr>
            <w:tcW w:w="2880" w:type="dxa"/>
            <w:tcBorders>
              <w:right w:val="single" w:sz="12" w:space="0" w:color="auto"/>
            </w:tcBorders>
            <w:shd w:val="clear" w:color="auto" w:fill="B8CCE4" w:themeFill="accent1" w:themeFillTint="66"/>
          </w:tcPr>
          <w:p w14:paraId="6944853B" w14:textId="53D3FE7D" w:rsidR="004776DA" w:rsidRPr="00EB5B86" w:rsidRDefault="004776DA">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Tender Point (1990 ACR FM Criteria)</w:t>
            </w:r>
          </w:p>
        </w:tc>
        <w:tc>
          <w:tcPr>
            <w:tcW w:w="1260" w:type="dxa"/>
            <w:tcBorders>
              <w:left w:val="single" w:sz="12" w:space="0" w:color="auto"/>
            </w:tcBorders>
            <w:vAlign w:val="center"/>
          </w:tcPr>
          <w:p w14:paraId="04B8256B"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27802C73"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7B36028D"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620CE610"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23E2E3FB"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5250EACD"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r>
      <w:tr w:rsidR="00290707" w:rsidRPr="008F430D" w14:paraId="7BCCC529" w14:textId="77777777" w:rsidTr="00763A60">
        <w:tc>
          <w:tcPr>
            <w:tcW w:w="2880" w:type="dxa"/>
            <w:tcBorders>
              <w:right w:val="single" w:sz="12" w:space="0" w:color="auto"/>
            </w:tcBorders>
            <w:shd w:val="clear" w:color="auto" w:fill="B8CCE4" w:themeFill="accent1" w:themeFillTint="66"/>
          </w:tcPr>
          <w:p w14:paraId="65C01449" w14:textId="64993103" w:rsidR="004776DA" w:rsidRPr="00EB5B86" w:rsidRDefault="004776DA">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FM Survey Questionnaire (FSQ)</w:t>
            </w:r>
            <w:r w:rsidR="00AC370E">
              <w:rPr>
                <w:rFonts w:asciiTheme="minorHAnsi" w:eastAsiaTheme="majorEastAsia" w:hAnsiTheme="minorHAnsi"/>
                <w:bCs/>
                <w:sz w:val="20"/>
                <w:szCs w:val="20"/>
                <w:lang w:eastAsia="ja-JP"/>
              </w:rPr>
              <w:t xml:space="preserve"> </w:t>
            </w:r>
            <w:r w:rsidR="00AC370E" w:rsidRPr="00C5519C">
              <w:rPr>
                <w:rFonts w:asciiTheme="majorHAnsi" w:hAnsiTheme="majorHAnsi"/>
                <w:color w:val="000000"/>
                <w:sz w:val="20"/>
                <w:szCs w:val="20"/>
              </w:rPr>
              <w:t>Wolfe et al 2011 criteria for FM</w:t>
            </w:r>
          </w:p>
        </w:tc>
        <w:tc>
          <w:tcPr>
            <w:tcW w:w="1260" w:type="dxa"/>
            <w:tcBorders>
              <w:left w:val="single" w:sz="12" w:space="0" w:color="auto"/>
            </w:tcBorders>
            <w:vAlign w:val="center"/>
          </w:tcPr>
          <w:p w14:paraId="14D71900"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1AE6DEBB" w14:textId="351E7C48" w:rsidR="004776DA"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25FB7B96"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3BC0E031"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1658234" w14:textId="6D92B550" w:rsidR="004776DA"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5E40ECE4"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1F6F40F2" w14:textId="77777777" w:rsidTr="00763A60">
        <w:tc>
          <w:tcPr>
            <w:tcW w:w="2880" w:type="dxa"/>
            <w:tcBorders>
              <w:right w:val="single" w:sz="12" w:space="0" w:color="auto"/>
            </w:tcBorders>
            <w:shd w:val="clear" w:color="auto" w:fill="B8CCE4" w:themeFill="accent1" w:themeFillTint="66"/>
          </w:tcPr>
          <w:p w14:paraId="79B4AA08" w14:textId="2F49DCEF" w:rsidR="004776DA" w:rsidRPr="00EB5B86" w:rsidRDefault="004776DA" w:rsidP="00E845E7">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 xml:space="preserve">VAS </w:t>
            </w:r>
            <w:r w:rsidR="008A47BD">
              <w:rPr>
                <w:rFonts w:asciiTheme="minorHAnsi" w:eastAsiaTheme="majorEastAsia" w:hAnsiTheme="minorHAnsi"/>
                <w:bCs/>
                <w:sz w:val="20"/>
                <w:szCs w:val="20"/>
                <w:lang w:eastAsia="ja-JP"/>
              </w:rPr>
              <w:t xml:space="preserve">– Pain </w:t>
            </w:r>
            <w:r w:rsidR="008A47BD" w:rsidRPr="00EB5B86">
              <w:rPr>
                <w:rFonts w:asciiTheme="minorHAnsi" w:eastAsiaTheme="majorEastAsia" w:hAnsiTheme="minorHAnsi"/>
                <w:bCs/>
                <w:i/>
                <w:sz w:val="20"/>
                <w:szCs w:val="20"/>
                <w:lang w:eastAsia="ja-JP"/>
              </w:rPr>
              <w:t>(7day recall )</w:t>
            </w:r>
          </w:p>
        </w:tc>
        <w:tc>
          <w:tcPr>
            <w:tcW w:w="1260" w:type="dxa"/>
            <w:tcBorders>
              <w:left w:val="single" w:sz="12" w:space="0" w:color="auto"/>
            </w:tcBorders>
            <w:vAlign w:val="center"/>
          </w:tcPr>
          <w:p w14:paraId="22EBE3BA"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4E8C22EC"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71249518" w14:textId="478B7665"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23789FFF"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659ED13A"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8CD84E0"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r>
      <w:tr w:rsidR="008036EB" w:rsidRPr="008F430D" w14:paraId="4772BE26" w14:textId="77777777" w:rsidTr="00763A60">
        <w:tc>
          <w:tcPr>
            <w:tcW w:w="2880" w:type="dxa"/>
            <w:tcBorders>
              <w:right w:val="single" w:sz="12" w:space="0" w:color="auto"/>
            </w:tcBorders>
            <w:shd w:val="clear" w:color="auto" w:fill="B8CCE4" w:themeFill="accent1" w:themeFillTint="66"/>
          </w:tcPr>
          <w:p w14:paraId="0B9ABB54" w14:textId="17F586B5" w:rsidR="008036EB" w:rsidRPr="00EB5B86" w:rsidRDefault="008036EB">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FM Treatment History</w:t>
            </w:r>
          </w:p>
        </w:tc>
        <w:tc>
          <w:tcPr>
            <w:tcW w:w="1260" w:type="dxa"/>
            <w:tcBorders>
              <w:left w:val="single" w:sz="12" w:space="0" w:color="auto"/>
            </w:tcBorders>
            <w:vAlign w:val="center"/>
          </w:tcPr>
          <w:p w14:paraId="4A113B77" w14:textId="413D8B7F"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122315AE" w14:textId="77777777" w:rsidR="008036EB" w:rsidRPr="00EB5B86" w:rsidRDefault="008036EB" w:rsidP="00BA27FC">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670378B1" w14:textId="77777777" w:rsidR="008036EB" w:rsidRPr="00EB5B86" w:rsidRDefault="008036EB">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0B3A1F42" w14:textId="77777777" w:rsidR="008036EB" w:rsidRPr="00EB5B86" w:rsidRDefault="008036EB">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4FCDCB3E" w14:textId="77777777" w:rsidR="008036EB" w:rsidRPr="00EB5B86" w:rsidRDefault="008036EB">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24FAE011" w14:textId="77777777" w:rsidR="008036EB" w:rsidRPr="00EB5B86" w:rsidRDefault="008036EB">
            <w:pPr>
              <w:autoSpaceDE/>
              <w:autoSpaceDN/>
              <w:jc w:val="center"/>
              <w:rPr>
                <w:rFonts w:asciiTheme="majorHAnsi" w:eastAsiaTheme="majorEastAsia" w:hAnsiTheme="majorHAnsi" w:cstheme="majorHAnsi"/>
                <w:bCs/>
                <w:sz w:val="20"/>
                <w:szCs w:val="20"/>
                <w:lang w:eastAsia="ja-JP"/>
              </w:rPr>
            </w:pPr>
          </w:p>
        </w:tc>
      </w:tr>
      <w:tr w:rsidR="00290707" w:rsidRPr="008F430D" w14:paraId="7BF067B0" w14:textId="77777777" w:rsidTr="00763A60">
        <w:tc>
          <w:tcPr>
            <w:tcW w:w="2880" w:type="dxa"/>
            <w:tcBorders>
              <w:right w:val="single" w:sz="12" w:space="0" w:color="auto"/>
            </w:tcBorders>
            <w:shd w:val="clear" w:color="auto" w:fill="B8CCE4" w:themeFill="accent1" w:themeFillTint="66"/>
          </w:tcPr>
          <w:p w14:paraId="0A1B46E7" w14:textId="77777777" w:rsidR="004776DA" w:rsidRPr="00EB5B86" w:rsidRDefault="004776DA">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Medical History</w:t>
            </w:r>
          </w:p>
        </w:tc>
        <w:tc>
          <w:tcPr>
            <w:tcW w:w="1260" w:type="dxa"/>
            <w:tcBorders>
              <w:left w:val="single" w:sz="12" w:space="0" w:color="auto"/>
            </w:tcBorders>
            <w:vAlign w:val="center"/>
          </w:tcPr>
          <w:p w14:paraId="537BCE3B"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4FA37DC2"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4E1C4A86"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2E63E8B9"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49E3C637"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423810FC"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r>
      <w:tr w:rsidR="00290707" w:rsidRPr="008F430D" w14:paraId="08CD0E1A" w14:textId="77777777" w:rsidTr="00763A60">
        <w:tc>
          <w:tcPr>
            <w:tcW w:w="2880" w:type="dxa"/>
            <w:tcBorders>
              <w:right w:val="single" w:sz="12" w:space="0" w:color="auto"/>
            </w:tcBorders>
            <w:shd w:val="clear" w:color="auto" w:fill="B8CCE4" w:themeFill="accent1" w:themeFillTint="66"/>
          </w:tcPr>
          <w:p w14:paraId="50C6CA77" w14:textId="7BB9B21C" w:rsidR="004776DA" w:rsidRPr="00EB5B86" w:rsidRDefault="00203C96" w:rsidP="00FC6146">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Vitals (Height/Weight)</w:t>
            </w:r>
            <w:r w:rsidR="00FC6146" w:rsidRPr="00EB5B86">
              <w:rPr>
                <w:rFonts w:asciiTheme="minorHAnsi" w:eastAsiaTheme="majorEastAsia" w:hAnsiTheme="minorHAnsi"/>
                <w:bCs/>
                <w:sz w:val="20"/>
                <w:szCs w:val="20"/>
                <w:lang w:eastAsia="ja-JP"/>
              </w:rPr>
              <w:t xml:space="preserve"> </w:t>
            </w:r>
          </w:p>
        </w:tc>
        <w:tc>
          <w:tcPr>
            <w:tcW w:w="1260" w:type="dxa"/>
            <w:tcBorders>
              <w:left w:val="single" w:sz="12" w:space="0" w:color="auto"/>
            </w:tcBorders>
            <w:vAlign w:val="center"/>
          </w:tcPr>
          <w:p w14:paraId="75521710"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694BA6DD"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164D556A"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2FD270EA"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7429DB2"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1A88398"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r>
      <w:tr w:rsidR="008F430D" w:rsidRPr="00075666" w14:paraId="10EAD6E2" w14:textId="77777777" w:rsidTr="00763A60">
        <w:tc>
          <w:tcPr>
            <w:tcW w:w="2880" w:type="dxa"/>
            <w:tcBorders>
              <w:right w:val="single" w:sz="12" w:space="0" w:color="auto"/>
            </w:tcBorders>
            <w:shd w:val="clear" w:color="auto" w:fill="B8CCE4" w:themeFill="accent1" w:themeFillTint="66"/>
          </w:tcPr>
          <w:p w14:paraId="0436E00E" w14:textId="77777777" w:rsidR="00906F97" w:rsidRPr="00EB5B86" w:rsidRDefault="00906F97" w:rsidP="008F430D">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Urine Pregnancy Test</w:t>
            </w:r>
          </w:p>
        </w:tc>
        <w:tc>
          <w:tcPr>
            <w:tcW w:w="1260" w:type="dxa"/>
            <w:tcBorders>
              <w:left w:val="single" w:sz="12" w:space="0" w:color="auto"/>
            </w:tcBorders>
            <w:vAlign w:val="center"/>
          </w:tcPr>
          <w:p w14:paraId="483E2704" w14:textId="77777777" w:rsidR="00906F97" w:rsidRPr="00EB5B86" w:rsidRDefault="00906F97"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136BAB8F" w14:textId="6E79FE82" w:rsidR="00906F97" w:rsidRPr="00EB5B86" w:rsidRDefault="00203C96" w:rsidP="00EA1CE2">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032" w:type="dxa"/>
            <w:vAlign w:val="center"/>
          </w:tcPr>
          <w:p w14:paraId="24A13E07" w14:textId="4A64DD9F" w:rsidR="00906F97" w:rsidRPr="00EA1CE2" w:rsidRDefault="002A67F3" w:rsidP="0038097D">
            <w:pPr>
              <w:autoSpaceDE/>
              <w:autoSpaceDN/>
              <w:spacing w:after="120"/>
              <w:jc w:val="center"/>
              <w:rPr>
                <w:rFonts w:asciiTheme="majorHAnsi" w:eastAsiaTheme="majorEastAsia" w:hAnsiTheme="majorHAnsi"/>
                <w:i/>
                <w:sz w:val="20"/>
                <w:vertAlign w:val="superscript"/>
              </w:rPr>
            </w:pPr>
            <w:r w:rsidRPr="00EA1CE2">
              <w:rPr>
                <w:rFonts w:asciiTheme="majorHAnsi" w:eastAsiaTheme="majorEastAsia" w:hAnsiTheme="majorHAnsi" w:cstheme="majorHAnsi"/>
                <w:bCs/>
                <w:i/>
                <w:sz w:val="20"/>
                <w:szCs w:val="20"/>
                <w:lang w:eastAsia="ja-JP"/>
              </w:rPr>
              <w:t>a</w:t>
            </w:r>
          </w:p>
        </w:tc>
        <w:tc>
          <w:tcPr>
            <w:tcW w:w="1218" w:type="dxa"/>
            <w:vAlign w:val="center"/>
          </w:tcPr>
          <w:p w14:paraId="58D56B68" w14:textId="77777777" w:rsidR="00906F97" w:rsidRPr="00EB5B86" w:rsidRDefault="00906F97"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0E865EF5" w14:textId="70D86AE9" w:rsidR="00906F97" w:rsidRPr="00EB5B86" w:rsidRDefault="00203C96" w:rsidP="00EA1CE2">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53F59F3D" w14:textId="2F1745BF" w:rsidR="00906F97" w:rsidRPr="00EA1CE2" w:rsidRDefault="002A67F3" w:rsidP="0038097D">
            <w:pPr>
              <w:autoSpaceDE/>
              <w:autoSpaceDN/>
              <w:spacing w:after="120"/>
              <w:jc w:val="center"/>
              <w:rPr>
                <w:rFonts w:asciiTheme="majorHAnsi" w:eastAsiaTheme="majorEastAsia" w:hAnsiTheme="majorHAnsi" w:cstheme="majorHAnsi"/>
                <w:bCs/>
                <w:i/>
                <w:sz w:val="20"/>
                <w:szCs w:val="20"/>
                <w:lang w:eastAsia="ja-JP"/>
              </w:rPr>
            </w:pPr>
            <w:r w:rsidRPr="00EA1CE2">
              <w:rPr>
                <w:rFonts w:asciiTheme="majorHAnsi" w:eastAsiaTheme="majorEastAsia" w:hAnsiTheme="majorHAnsi" w:cstheme="majorHAnsi"/>
                <w:bCs/>
                <w:i/>
                <w:sz w:val="20"/>
                <w:szCs w:val="20"/>
                <w:lang w:eastAsia="ja-JP"/>
              </w:rPr>
              <w:t>a</w:t>
            </w:r>
          </w:p>
        </w:tc>
      </w:tr>
      <w:tr w:rsidR="00290707" w:rsidRPr="008F430D" w14:paraId="2167FF13" w14:textId="77777777" w:rsidTr="00763A60">
        <w:tc>
          <w:tcPr>
            <w:tcW w:w="2880" w:type="dxa"/>
            <w:tcBorders>
              <w:right w:val="single" w:sz="12" w:space="0" w:color="auto"/>
            </w:tcBorders>
            <w:shd w:val="clear" w:color="auto" w:fill="B8CCE4" w:themeFill="accent1" w:themeFillTint="66"/>
          </w:tcPr>
          <w:p w14:paraId="3DA2B18B" w14:textId="6E750A65" w:rsidR="004776DA" w:rsidRPr="00EB5B86" w:rsidRDefault="004776DA" w:rsidP="005F7A59">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 xml:space="preserve">HADS </w:t>
            </w:r>
          </w:p>
        </w:tc>
        <w:tc>
          <w:tcPr>
            <w:tcW w:w="1260" w:type="dxa"/>
            <w:tcBorders>
              <w:left w:val="single" w:sz="12" w:space="0" w:color="auto"/>
            </w:tcBorders>
            <w:vAlign w:val="center"/>
          </w:tcPr>
          <w:p w14:paraId="258200E2" w14:textId="6DCE7DA9" w:rsidR="004776DA" w:rsidRPr="00EB5B86" w:rsidRDefault="00162861"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07689A59" w14:textId="27B60ABA"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52F5FD4E"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42038349"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BD05B38" w14:textId="788F407F" w:rsidR="004776DA" w:rsidRPr="00EB5B86" w:rsidRDefault="008036EB">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234822B3"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r>
      <w:tr w:rsidR="00290707" w:rsidRPr="008F430D" w14:paraId="206D323E" w14:textId="77777777" w:rsidTr="00763A60">
        <w:tc>
          <w:tcPr>
            <w:tcW w:w="2880" w:type="dxa"/>
            <w:tcBorders>
              <w:right w:val="single" w:sz="12" w:space="0" w:color="auto"/>
            </w:tcBorders>
            <w:shd w:val="clear" w:color="auto" w:fill="B8CCE4" w:themeFill="accent1" w:themeFillTint="66"/>
          </w:tcPr>
          <w:p w14:paraId="3D7C234A" w14:textId="052C1DC2" w:rsidR="005F7A59" w:rsidRPr="00EB5B86" w:rsidRDefault="00E135CC">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PHQ-9 (suicidal ideation)</w:t>
            </w:r>
          </w:p>
        </w:tc>
        <w:tc>
          <w:tcPr>
            <w:tcW w:w="1260" w:type="dxa"/>
            <w:tcBorders>
              <w:left w:val="single" w:sz="12" w:space="0" w:color="auto"/>
            </w:tcBorders>
            <w:vAlign w:val="center"/>
          </w:tcPr>
          <w:p w14:paraId="5E628FF8" w14:textId="1983A13B" w:rsidR="005F7A59" w:rsidRPr="00EB5B86" w:rsidRDefault="005F7A5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0639FEE1" w14:textId="759CC233" w:rsidR="005F7A59" w:rsidRPr="00EA1CE2" w:rsidRDefault="002A67F3" w:rsidP="0038097D">
            <w:pPr>
              <w:autoSpaceDE/>
              <w:autoSpaceDN/>
              <w:spacing w:after="120"/>
              <w:jc w:val="center"/>
              <w:rPr>
                <w:rFonts w:asciiTheme="majorHAnsi" w:eastAsiaTheme="majorEastAsia" w:hAnsiTheme="majorHAnsi" w:cstheme="majorHAnsi"/>
                <w:bCs/>
                <w:i/>
                <w:sz w:val="20"/>
                <w:szCs w:val="20"/>
                <w:lang w:eastAsia="ja-JP"/>
              </w:rPr>
            </w:pPr>
            <w:r w:rsidRPr="00EA1CE2">
              <w:rPr>
                <w:rFonts w:asciiTheme="majorHAnsi" w:eastAsiaTheme="majorEastAsia" w:hAnsiTheme="majorHAnsi" w:cstheme="majorHAnsi"/>
                <w:bCs/>
                <w:i/>
                <w:sz w:val="20"/>
                <w:szCs w:val="20"/>
                <w:lang w:eastAsia="ja-JP"/>
              </w:rPr>
              <w:t>c</w:t>
            </w:r>
          </w:p>
        </w:tc>
        <w:tc>
          <w:tcPr>
            <w:tcW w:w="1032" w:type="dxa"/>
            <w:vAlign w:val="center"/>
          </w:tcPr>
          <w:p w14:paraId="79F3B2C9" w14:textId="77777777" w:rsidR="005F7A59" w:rsidRPr="00EB5B86" w:rsidRDefault="005F7A59">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151EB9F0" w14:textId="745E28C4" w:rsidR="005F7A59" w:rsidRPr="00EA1CE2" w:rsidRDefault="002A67F3" w:rsidP="0038097D">
            <w:pPr>
              <w:autoSpaceDE/>
              <w:autoSpaceDN/>
              <w:spacing w:after="120"/>
              <w:jc w:val="center"/>
              <w:rPr>
                <w:rFonts w:asciiTheme="majorHAnsi" w:eastAsiaTheme="majorEastAsia" w:hAnsiTheme="majorHAnsi" w:cstheme="majorHAnsi"/>
                <w:bCs/>
                <w:i/>
                <w:sz w:val="20"/>
                <w:szCs w:val="20"/>
                <w:vertAlign w:val="superscript"/>
                <w:lang w:eastAsia="ja-JP"/>
              </w:rPr>
            </w:pPr>
            <w:r w:rsidRPr="00EA1CE2">
              <w:rPr>
                <w:rFonts w:asciiTheme="majorHAnsi" w:eastAsiaTheme="majorEastAsia" w:hAnsiTheme="majorHAnsi" w:cstheme="majorHAnsi"/>
                <w:bCs/>
                <w:i/>
                <w:sz w:val="20"/>
                <w:szCs w:val="20"/>
                <w:lang w:eastAsia="ja-JP"/>
              </w:rPr>
              <w:t>c</w:t>
            </w:r>
          </w:p>
        </w:tc>
        <w:tc>
          <w:tcPr>
            <w:tcW w:w="1260" w:type="dxa"/>
            <w:vAlign w:val="center"/>
          </w:tcPr>
          <w:p w14:paraId="56CFFBD6" w14:textId="2AAA50F5" w:rsidR="005F7A59" w:rsidRPr="00EB5B86" w:rsidRDefault="008036EB">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03FD1DCF" w14:textId="77777777" w:rsidR="005F7A59" w:rsidRPr="00EB5B86" w:rsidRDefault="005F7A59">
            <w:pPr>
              <w:autoSpaceDE/>
              <w:autoSpaceDN/>
              <w:jc w:val="center"/>
              <w:rPr>
                <w:rFonts w:asciiTheme="majorHAnsi" w:eastAsiaTheme="majorEastAsia" w:hAnsiTheme="majorHAnsi" w:cstheme="majorHAnsi"/>
                <w:bCs/>
                <w:sz w:val="20"/>
                <w:szCs w:val="20"/>
                <w:lang w:eastAsia="ja-JP"/>
              </w:rPr>
            </w:pPr>
          </w:p>
        </w:tc>
      </w:tr>
      <w:tr w:rsidR="008036EB" w:rsidRPr="008F430D" w14:paraId="0960B717" w14:textId="77777777" w:rsidTr="00763A60">
        <w:tc>
          <w:tcPr>
            <w:tcW w:w="2880" w:type="dxa"/>
            <w:tcBorders>
              <w:right w:val="single" w:sz="12" w:space="0" w:color="auto"/>
            </w:tcBorders>
            <w:shd w:val="clear" w:color="auto" w:fill="B8CCE4" w:themeFill="accent1" w:themeFillTint="66"/>
          </w:tcPr>
          <w:p w14:paraId="574CD205" w14:textId="5E5CA194" w:rsidR="008036EB" w:rsidRPr="00EB5B86" w:rsidRDefault="008036EB" w:rsidP="00785210">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Demographics</w:t>
            </w:r>
          </w:p>
        </w:tc>
        <w:tc>
          <w:tcPr>
            <w:tcW w:w="1260" w:type="dxa"/>
            <w:tcBorders>
              <w:left w:val="single" w:sz="12" w:space="0" w:color="auto"/>
            </w:tcBorders>
            <w:vAlign w:val="center"/>
          </w:tcPr>
          <w:p w14:paraId="3921FC9B" w14:textId="22AF9BC2" w:rsidR="008036EB" w:rsidRPr="00EB5B86" w:rsidRDefault="008036EB" w:rsidP="00BA27FC">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67E4AAA3" w14:textId="77777777"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p>
        </w:tc>
        <w:tc>
          <w:tcPr>
            <w:tcW w:w="1032" w:type="dxa"/>
            <w:vAlign w:val="center"/>
          </w:tcPr>
          <w:p w14:paraId="4A73115F" w14:textId="77777777" w:rsidR="008036EB" w:rsidRPr="00EB5B86" w:rsidRDefault="008036EB"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3B6E4167" w14:textId="77777777" w:rsidR="008036EB" w:rsidRPr="00EB5B86" w:rsidRDefault="008036EB">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0FCFE8BC" w14:textId="77777777" w:rsidR="008036EB" w:rsidRPr="00EB5B86" w:rsidRDefault="008036EB">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6201F62" w14:textId="77777777" w:rsidR="008036EB" w:rsidRPr="00EB5B86" w:rsidRDefault="008036EB">
            <w:pPr>
              <w:autoSpaceDE/>
              <w:autoSpaceDN/>
              <w:jc w:val="center"/>
              <w:rPr>
                <w:rFonts w:asciiTheme="majorHAnsi" w:eastAsiaTheme="majorEastAsia" w:hAnsiTheme="majorHAnsi" w:cstheme="majorHAnsi"/>
                <w:bCs/>
                <w:sz w:val="20"/>
                <w:szCs w:val="20"/>
                <w:lang w:eastAsia="ja-JP"/>
              </w:rPr>
            </w:pPr>
          </w:p>
        </w:tc>
      </w:tr>
      <w:tr w:rsidR="00290707" w:rsidRPr="008F430D" w14:paraId="2DEC3521" w14:textId="77777777" w:rsidTr="00763A60">
        <w:tc>
          <w:tcPr>
            <w:tcW w:w="2880" w:type="dxa"/>
            <w:tcBorders>
              <w:right w:val="single" w:sz="12" w:space="0" w:color="auto"/>
            </w:tcBorders>
            <w:shd w:val="clear" w:color="auto" w:fill="B8CCE4" w:themeFill="accent1" w:themeFillTint="66"/>
          </w:tcPr>
          <w:p w14:paraId="33C5B606" w14:textId="59BEED95" w:rsidR="00E135CC" w:rsidRPr="00EB5B86" w:rsidRDefault="00E135CC" w:rsidP="00785210">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Socio-demographics</w:t>
            </w:r>
          </w:p>
        </w:tc>
        <w:tc>
          <w:tcPr>
            <w:tcW w:w="1260" w:type="dxa"/>
            <w:tcBorders>
              <w:left w:val="single" w:sz="12" w:space="0" w:color="auto"/>
            </w:tcBorders>
            <w:vAlign w:val="center"/>
          </w:tcPr>
          <w:p w14:paraId="42E4D57A" w14:textId="1C0C2BAE" w:rsidR="00E135CC" w:rsidRPr="00EB5B86" w:rsidRDefault="006D072D" w:rsidP="00BA27FC">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5FDE863B" w14:textId="2ADB6A88" w:rsidR="00E135CC" w:rsidRPr="00EB5B86" w:rsidRDefault="00E135CC" w:rsidP="00B4517D">
            <w:pPr>
              <w:autoSpaceDE/>
              <w:autoSpaceDN/>
              <w:spacing w:after="120"/>
              <w:jc w:val="center"/>
              <w:rPr>
                <w:rFonts w:asciiTheme="majorHAnsi" w:eastAsiaTheme="majorEastAsia" w:hAnsiTheme="majorHAnsi" w:cstheme="majorHAnsi"/>
                <w:bCs/>
                <w:sz w:val="20"/>
                <w:szCs w:val="20"/>
                <w:lang w:eastAsia="ja-JP"/>
              </w:rPr>
            </w:pPr>
          </w:p>
        </w:tc>
        <w:tc>
          <w:tcPr>
            <w:tcW w:w="1032" w:type="dxa"/>
            <w:vAlign w:val="center"/>
          </w:tcPr>
          <w:p w14:paraId="76D06843" w14:textId="77777777" w:rsidR="00E135CC" w:rsidRPr="00EB5B86" w:rsidRDefault="00E135CC"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343CC295" w14:textId="77777777" w:rsidR="00E135CC" w:rsidRPr="00EB5B86" w:rsidRDefault="00E135C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A01ABB8" w14:textId="77777777" w:rsidR="00E135CC" w:rsidRPr="00EB5B86" w:rsidRDefault="00E135C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4D25604C" w14:textId="77777777" w:rsidR="00E135CC" w:rsidRPr="00EB5B86" w:rsidRDefault="00E135CC">
            <w:pPr>
              <w:autoSpaceDE/>
              <w:autoSpaceDN/>
              <w:jc w:val="center"/>
              <w:rPr>
                <w:rFonts w:asciiTheme="majorHAnsi" w:eastAsiaTheme="majorEastAsia" w:hAnsiTheme="majorHAnsi" w:cstheme="majorHAnsi"/>
                <w:bCs/>
                <w:sz w:val="20"/>
                <w:szCs w:val="20"/>
                <w:lang w:eastAsia="ja-JP"/>
              </w:rPr>
            </w:pPr>
          </w:p>
        </w:tc>
      </w:tr>
      <w:tr w:rsidR="008036EB" w:rsidRPr="008F430D" w14:paraId="55630524" w14:textId="77777777" w:rsidTr="00763A60">
        <w:tc>
          <w:tcPr>
            <w:tcW w:w="2880" w:type="dxa"/>
            <w:tcBorders>
              <w:right w:val="single" w:sz="12" w:space="0" w:color="auto"/>
            </w:tcBorders>
            <w:shd w:val="clear" w:color="auto" w:fill="B8CCE4" w:themeFill="accent1" w:themeFillTint="66"/>
          </w:tcPr>
          <w:p w14:paraId="5702832D" w14:textId="52C916CF" w:rsidR="008036EB" w:rsidRPr="00EB5B86" w:rsidRDefault="008036EB">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fMRI Screening Form</w:t>
            </w:r>
          </w:p>
        </w:tc>
        <w:tc>
          <w:tcPr>
            <w:tcW w:w="1260" w:type="dxa"/>
            <w:tcBorders>
              <w:left w:val="single" w:sz="12" w:space="0" w:color="auto"/>
            </w:tcBorders>
            <w:vAlign w:val="center"/>
          </w:tcPr>
          <w:p w14:paraId="166F3F4D" w14:textId="77777777"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p>
        </w:tc>
        <w:tc>
          <w:tcPr>
            <w:tcW w:w="1260" w:type="dxa"/>
            <w:vAlign w:val="center"/>
          </w:tcPr>
          <w:p w14:paraId="44DC1A4E" w14:textId="077CF026"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032" w:type="dxa"/>
            <w:vAlign w:val="center"/>
          </w:tcPr>
          <w:p w14:paraId="4AE9F80E" w14:textId="77777777"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p>
        </w:tc>
        <w:tc>
          <w:tcPr>
            <w:tcW w:w="1218" w:type="dxa"/>
            <w:vAlign w:val="center"/>
          </w:tcPr>
          <w:p w14:paraId="0CDE0323" w14:textId="77777777"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p>
        </w:tc>
        <w:tc>
          <w:tcPr>
            <w:tcW w:w="1260" w:type="dxa"/>
            <w:vAlign w:val="center"/>
          </w:tcPr>
          <w:p w14:paraId="3C2B0538" w14:textId="5F159953"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59741553" w14:textId="77777777" w:rsidR="008036EB"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p>
        </w:tc>
      </w:tr>
      <w:tr w:rsidR="00290707" w:rsidRPr="008F430D" w14:paraId="18FF5B59" w14:textId="77777777" w:rsidTr="00763A60">
        <w:tc>
          <w:tcPr>
            <w:tcW w:w="2880" w:type="dxa"/>
            <w:tcBorders>
              <w:right w:val="single" w:sz="12" w:space="0" w:color="auto"/>
            </w:tcBorders>
            <w:shd w:val="clear" w:color="auto" w:fill="B8CCE4" w:themeFill="accent1" w:themeFillTint="66"/>
          </w:tcPr>
          <w:p w14:paraId="2DB151C6" w14:textId="77777777" w:rsidR="004776DA" w:rsidRPr="00EB5B86" w:rsidRDefault="004776DA">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Concomitant Medications</w:t>
            </w:r>
          </w:p>
        </w:tc>
        <w:tc>
          <w:tcPr>
            <w:tcW w:w="1260" w:type="dxa"/>
            <w:tcBorders>
              <w:left w:val="single" w:sz="12" w:space="0" w:color="auto"/>
            </w:tcBorders>
            <w:vAlign w:val="center"/>
          </w:tcPr>
          <w:p w14:paraId="069AD28E"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7C8C38D8"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2A6DBD91"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18" w:type="dxa"/>
            <w:vAlign w:val="center"/>
          </w:tcPr>
          <w:p w14:paraId="4F0E2A55"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6D7AE3BB"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1E7F6982"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r>
      <w:tr w:rsidR="00290707" w:rsidRPr="008F430D" w14:paraId="2FD8B7E1" w14:textId="77777777" w:rsidTr="00763A60">
        <w:tc>
          <w:tcPr>
            <w:tcW w:w="2880" w:type="dxa"/>
            <w:tcBorders>
              <w:right w:val="single" w:sz="12" w:space="0" w:color="auto"/>
            </w:tcBorders>
            <w:shd w:val="clear" w:color="auto" w:fill="B8CCE4" w:themeFill="accent1" w:themeFillTint="66"/>
          </w:tcPr>
          <w:p w14:paraId="176024E0" w14:textId="6F7026B9" w:rsidR="004776DA" w:rsidRPr="00EB5B86" w:rsidRDefault="004776DA">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BPI – Severity</w:t>
            </w:r>
            <w:r w:rsidR="000A3071" w:rsidRPr="00EB5B86">
              <w:rPr>
                <w:rFonts w:asciiTheme="minorHAnsi" w:eastAsiaTheme="majorEastAsia" w:hAnsiTheme="minorHAnsi"/>
                <w:bCs/>
                <w:sz w:val="20"/>
                <w:szCs w:val="20"/>
                <w:lang w:eastAsia="ja-JP"/>
              </w:rPr>
              <w:t>/Interference</w:t>
            </w:r>
          </w:p>
        </w:tc>
        <w:tc>
          <w:tcPr>
            <w:tcW w:w="1260" w:type="dxa"/>
            <w:tcBorders>
              <w:left w:val="single" w:sz="12" w:space="0" w:color="auto"/>
            </w:tcBorders>
            <w:vAlign w:val="center"/>
          </w:tcPr>
          <w:p w14:paraId="5E735A0C"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0A5272CD"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180AE04B"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18" w:type="dxa"/>
            <w:vAlign w:val="center"/>
          </w:tcPr>
          <w:p w14:paraId="744B4B19"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078D0495"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47F57D67"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r>
      <w:tr w:rsidR="00290707" w:rsidRPr="008F430D" w14:paraId="46892EB1" w14:textId="77777777" w:rsidTr="00763A60">
        <w:tc>
          <w:tcPr>
            <w:tcW w:w="2880" w:type="dxa"/>
            <w:tcBorders>
              <w:right w:val="single" w:sz="12" w:space="0" w:color="auto"/>
            </w:tcBorders>
            <w:shd w:val="clear" w:color="auto" w:fill="B8CCE4" w:themeFill="accent1" w:themeFillTint="66"/>
          </w:tcPr>
          <w:p w14:paraId="6E9B8FC8" w14:textId="70E6F577" w:rsidR="004776DA" w:rsidRPr="00EB5B86" w:rsidRDefault="004776DA" w:rsidP="00785210">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 xml:space="preserve">PROMIS – </w:t>
            </w:r>
            <w:r w:rsidR="00E135CC" w:rsidRPr="00EB5B86">
              <w:rPr>
                <w:rFonts w:asciiTheme="minorHAnsi" w:eastAsiaTheme="majorEastAsia" w:hAnsiTheme="minorHAnsi"/>
                <w:bCs/>
                <w:sz w:val="20"/>
                <w:szCs w:val="20"/>
                <w:lang w:eastAsia="ja-JP"/>
              </w:rPr>
              <w:t>29</w:t>
            </w:r>
          </w:p>
        </w:tc>
        <w:tc>
          <w:tcPr>
            <w:tcW w:w="1260" w:type="dxa"/>
            <w:tcBorders>
              <w:left w:val="single" w:sz="12" w:space="0" w:color="auto"/>
            </w:tcBorders>
            <w:vAlign w:val="center"/>
          </w:tcPr>
          <w:p w14:paraId="60E7DA06"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9A40773"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64BE9680"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7EA09087" w14:textId="77777777" w:rsidR="004776DA" w:rsidRPr="00EB5B86" w:rsidRDefault="004776D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0D577B0" w14:textId="77777777" w:rsidR="004776DA" w:rsidRPr="00EB5B86" w:rsidRDefault="004776DA"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485D8376" w14:textId="77777777" w:rsidR="004776DA" w:rsidRPr="00EB5B86" w:rsidRDefault="004776DA" w:rsidP="00BA27FC">
            <w:pPr>
              <w:autoSpaceDE/>
              <w:autoSpaceDN/>
              <w:jc w:val="center"/>
              <w:rPr>
                <w:rFonts w:asciiTheme="majorHAnsi" w:eastAsiaTheme="majorEastAsia" w:hAnsiTheme="majorHAnsi" w:cstheme="majorHAnsi"/>
                <w:bCs/>
                <w:sz w:val="20"/>
                <w:szCs w:val="20"/>
                <w:lang w:eastAsia="ja-JP"/>
              </w:rPr>
            </w:pPr>
          </w:p>
        </w:tc>
      </w:tr>
      <w:tr w:rsidR="00E135CC" w:rsidRPr="008F430D" w14:paraId="69FA2DFE" w14:textId="77777777" w:rsidTr="00763A60">
        <w:tc>
          <w:tcPr>
            <w:tcW w:w="2880" w:type="dxa"/>
            <w:tcBorders>
              <w:right w:val="single" w:sz="12" w:space="0" w:color="auto"/>
            </w:tcBorders>
            <w:shd w:val="clear" w:color="auto" w:fill="B8CCE4" w:themeFill="accent1" w:themeFillTint="66"/>
          </w:tcPr>
          <w:p w14:paraId="0975ACBB" w14:textId="3DC35625" w:rsidR="00E135CC" w:rsidRPr="00EB5B86" w:rsidRDefault="00E135CC">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Perceptions of Bodily Sensations</w:t>
            </w:r>
          </w:p>
        </w:tc>
        <w:tc>
          <w:tcPr>
            <w:tcW w:w="1260" w:type="dxa"/>
            <w:tcBorders>
              <w:left w:val="single" w:sz="12" w:space="0" w:color="auto"/>
            </w:tcBorders>
            <w:vAlign w:val="center"/>
          </w:tcPr>
          <w:p w14:paraId="02702DC5" w14:textId="77777777" w:rsidR="00E135CC" w:rsidRPr="00EB5B86" w:rsidRDefault="00E135CC"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24989C02" w14:textId="3042B221" w:rsidR="00E135CC"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0DA5D079" w14:textId="77777777" w:rsidR="00E135CC" w:rsidRPr="00EB5B86" w:rsidRDefault="00E135CC"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2D3B70F9" w14:textId="77777777" w:rsidR="00E135CC" w:rsidRPr="00EB5B86" w:rsidRDefault="00E135C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5C69D114" w14:textId="09B85D68" w:rsidR="00E135CC"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6286D730" w14:textId="77777777" w:rsidR="00E135CC" w:rsidRPr="00EB5B86" w:rsidRDefault="00E135CC"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5D373377" w14:textId="77777777" w:rsidTr="00763A60">
        <w:tc>
          <w:tcPr>
            <w:tcW w:w="2880" w:type="dxa"/>
            <w:tcBorders>
              <w:right w:val="single" w:sz="12" w:space="0" w:color="auto"/>
            </w:tcBorders>
            <w:shd w:val="clear" w:color="auto" w:fill="B8CCE4" w:themeFill="accent1" w:themeFillTint="66"/>
          </w:tcPr>
          <w:p w14:paraId="4958E8CF" w14:textId="29D0B9C5" w:rsidR="00FC6146" w:rsidRPr="00EB5B86" w:rsidRDefault="00FC614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Pain Catastrophizing</w:t>
            </w:r>
          </w:p>
        </w:tc>
        <w:tc>
          <w:tcPr>
            <w:tcW w:w="1260" w:type="dxa"/>
            <w:tcBorders>
              <w:left w:val="single" w:sz="12" w:space="0" w:color="auto"/>
            </w:tcBorders>
            <w:vAlign w:val="center"/>
          </w:tcPr>
          <w:p w14:paraId="72E818B0"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4D08051C" w14:textId="3BC1B87D"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47B8CFAC"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1803E4C9"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686CAAB0" w14:textId="56164E5D"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2BDD2091"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2F3C6F4F" w14:textId="77777777" w:rsidTr="00763A60">
        <w:tc>
          <w:tcPr>
            <w:tcW w:w="2880" w:type="dxa"/>
            <w:tcBorders>
              <w:right w:val="single" w:sz="12" w:space="0" w:color="auto"/>
            </w:tcBorders>
            <w:shd w:val="clear" w:color="auto" w:fill="B8CCE4" w:themeFill="accent1" w:themeFillTint="66"/>
          </w:tcPr>
          <w:p w14:paraId="4EA0BAE3" w14:textId="786B6013" w:rsidR="00FC6146" w:rsidRPr="00EB5B86" w:rsidRDefault="00FC6146" w:rsidP="00FC614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Credibility</w:t>
            </w:r>
            <w:r w:rsidR="00E135CC" w:rsidRPr="00EB5B86">
              <w:rPr>
                <w:rFonts w:asciiTheme="minorHAnsi" w:eastAsiaTheme="majorEastAsia" w:hAnsiTheme="minorHAnsi"/>
                <w:bCs/>
                <w:sz w:val="20"/>
                <w:szCs w:val="20"/>
                <w:lang w:eastAsia="ja-JP"/>
              </w:rPr>
              <w:t xml:space="preserve"> Scale</w:t>
            </w:r>
          </w:p>
        </w:tc>
        <w:tc>
          <w:tcPr>
            <w:tcW w:w="1260" w:type="dxa"/>
            <w:tcBorders>
              <w:left w:val="single" w:sz="12" w:space="0" w:color="auto"/>
            </w:tcBorders>
            <w:vAlign w:val="center"/>
          </w:tcPr>
          <w:p w14:paraId="072E77CD"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CB6A514" w14:textId="00E401DA"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25E7AD2F"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43EBB166" w14:textId="4627BBF9" w:rsidR="00FC6146"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44018147"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08C957DD"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47F13830" w14:textId="77777777" w:rsidTr="00763A60">
        <w:tc>
          <w:tcPr>
            <w:tcW w:w="2880" w:type="dxa"/>
            <w:tcBorders>
              <w:right w:val="single" w:sz="12" w:space="0" w:color="auto"/>
            </w:tcBorders>
            <w:shd w:val="clear" w:color="auto" w:fill="B8CCE4" w:themeFill="accent1" w:themeFillTint="66"/>
          </w:tcPr>
          <w:p w14:paraId="3C87021D" w14:textId="77777777" w:rsidR="00FC6146" w:rsidRPr="00EB5B86" w:rsidRDefault="00FC6146" w:rsidP="00FC614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PainDETECT</w:t>
            </w:r>
          </w:p>
        </w:tc>
        <w:tc>
          <w:tcPr>
            <w:tcW w:w="1260" w:type="dxa"/>
            <w:tcBorders>
              <w:left w:val="single" w:sz="12" w:space="0" w:color="auto"/>
            </w:tcBorders>
            <w:vAlign w:val="center"/>
          </w:tcPr>
          <w:p w14:paraId="2268F944"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02F5A4E" w14:textId="4545B1E6"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23A82972"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054ABC5B"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F289C8B"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740A3DC9"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552D97A9" w14:textId="77777777" w:rsidTr="00763A60">
        <w:tc>
          <w:tcPr>
            <w:tcW w:w="2880" w:type="dxa"/>
            <w:tcBorders>
              <w:right w:val="single" w:sz="12" w:space="0" w:color="auto"/>
            </w:tcBorders>
            <w:shd w:val="clear" w:color="auto" w:fill="B8CCE4" w:themeFill="accent1" w:themeFillTint="66"/>
          </w:tcPr>
          <w:p w14:paraId="7F65C884" w14:textId="47738F03" w:rsidR="00FC6146" w:rsidRPr="00EB5B86" w:rsidRDefault="00FC614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Desire of Relief (DRF)</w:t>
            </w:r>
          </w:p>
        </w:tc>
        <w:tc>
          <w:tcPr>
            <w:tcW w:w="1260" w:type="dxa"/>
            <w:tcBorders>
              <w:left w:val="single" w:sz="12" w:space="0" w:color="auto"/>
            </w:tcBorders>
            <w:vAlign w:val="center"/>
          </w:tcPr>
          <w:p w14:paraId="7ECA70C0"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7547F3F" w14:textId="11CF5B45"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3FA2535A"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516477C4"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6536C67" w14:textId="7D6306A3" w:rsidR="00FC6146"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197268DD"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706973F6" w14:textId="77777777" w:rsidTr="00763A60">
        <w:tc>
          <w:tcPr>
            <w:tcW w:w="2880" w:type="dxa"/>
            <w:tcBorders>
              <w:right w:val="single" w:sz="12" w:space="0" w:color="auto"/>
            </w:tcBorders>
            <w:shd w:val="clear" w:color="auto" w:fill="B8CCE4" w:themeFill="accent1" w:themeFillTint="66"/>
          </w:tcPr>
          <w:p w14:paraId="6116DDB8" w14:textId="374234C4" w:rsidR="00FC6146" w:rsidRPr="00EB5B86" w:rsidRDefault="00FC614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Expected Relief Scale (ERS)</w:t>
            </w:r>
          </w:p>
        </w:tc>
        <w:tc>
          <w:tcPr>
            <w:tcW w:w="1260" w:type="dxa"/>
            <w:tcBorders>
              <w:left w:val="single" w:sz="12" w:space="0" w:color="auto"/>
            </w:tcBorders>
            <w:vAlign w:val="center"/>
          </w:tcPr>
          <w:p w14:paraId="4544D394"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C75B8A4" w14:textId="1DC68B3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4B3970A7"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75A380EB"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C95B7CD"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6B8F3B0"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r>
      <w:tr w:rsidR="00B413BA" w:rsidRPr="008F430D" w14:paraId="77ADBC6A" w14:textId="77777777" w:rsidTr="00763A60">
        <w:tc>
          <w:tcPr>
            <w:tcW w:w="2880" w:type="dxa"/>
            <w:tcBorders>
              <w:right w:val="single" w:sz="12" w:space="0" w:color="auto"/>
            </w:tcBorders>
            <w:shd w:val="clear" w:color="auto" w:fill="B8CCE4" w:themeFill="accent1" w:themeFillTint="66"/>
          </w:tcPr>
          <w:p w14:paraId="69DF034B" w14:textId="6BB7C867" w:rsidR="00B413BA" w:rsidRPr="00EB5B86" w:rsidRDefault="00B413BA" w:rsidP="00641391">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MASQ (</w:t>
            </w:r>
            <w:r w:rsidR="001C3B18" w:rsidRPr="00EB5B86">
              <w:rPr>
                <w:rFonts w:asciiTheme="minorHAnsi" w:eastAsiaTheme="majorEastAsia" w:hAnsiTheme="minorHAnsi"/>
                <w:bCs/>
                <w:sz w:val="20"/>
                <w:szCs w:val="20"/>
                <w:lang w:eastAsia="ja-JP"/>
              </w:rPr>
              <w:t>Cognition</w:t>
            </w:r>
            <w:r w:rsidRPr="00EB5B86">
              <w:rPr>
                <w:rFonts w:asciiTheme="minorHAnsi" w:eastAsiaTheme="majorEastAsia" w:hAnsiTheme="minorHAnsi"/>
                <w:bCs/>
                <w:sz w:val="20"/>
                <w:szCs w:val="20"/>
                <w:lang w:eastAsia="ja-JP"/>
              </w:rPr>
              <w:t>)</w:t>
            </w:r>
          </w:p>
        </w:tc>
        <w:tc>
          <w:tcPr>
            <w:tcW w:w="1260" w:type="dxa"/>
            <w:tcBorders>
              <w:left w:val="single" w:sz="12" w:space="0" w:color="auto"/>
            </w:tcBorders>
            <w:vAlign w:val="center"/>
          </w:tcPr>
          <w:p w14:paraId="2B8E56D9" w14:textId="77777777" w:rsidR="00B413BA" w:rsidRPr="00EB5B86" w:rsidRDefault="00B413BA"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0EA68D50" w14:textId="5B0295F2" w:rsidR="00B413BA"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2687FEAB" w14:textId="77777777" w:rsidR="00B413BA" w:rsidRPr="00EB5B86" w:rsidRDefault="00B413BA"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4A41C056" w14:textId="77777777" w:rsidR="00B413BA" w:rsidRPr="00EB5B86" w:rsidRDefault="00B413BA">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577C7164" w14:textId="0D3F52FD" w:rsidR="00B413BA"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5C16F479" w14:textId="77777777" w:rsidR="00B413BA" w:rsidRPr="00EB5B86" w:rsidRDefault="00B413BA" w:rsidP="00BA27FC">
            <w:pPr>
              <w:autoSpaceDE/>
              <w:autoSpaceDN/>
              <w:jc w:val="center"/>
              <w:rPr>
                <w:rFonts w:asciiTheme="majorHAnsi" w:eastAsiaTheme="majorEastAsia" w:hAnsiTheme="majorHAnsi" w:cstheme="majorHAnsi"/>
                <w:bCs/>
                <w:sz w:val="20"/>
                <w:szCs w:val="20"/>
                <w:lang w:eastAsia="ja-JP"/>
              </w:rPr>
            </w:pPr>
          </w:p>
        </w:tc>
      </w:tr>
      <w:tr w:rsidR="00763A60" w:rsidRPr="008F430D" w14:paraId="7F0922EF" w14:textId="77777777" w:rsidTr="00C365CF">
        <w:tc>
          <w:tcPr>
            <w:tcW w:w="2880" w:type="dxa"/>
            <w:tcBorders>
              <w:right w:val="single" w:sz="12" w:space="0" w:color="auto"/>
            </w:tcBorders>
            <w:shd w:val="clear" w:color="auto" w:fill="B8CCE4" w:themeFill="accent1" w:themeFillTint="66"/>
          </w:tcPr>
          <w:p w14:paraId="4CA3B020" w14:textId="77777777" w:rsidR="00763A60" w:rsidRPr="00EB5B86" w:rsidRDefault="00763A60" w:rsidP="0082759B">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Pittsburgh Sleep Quality Index (PSQI)</w:t>
            </w:r>
          </w:p>
        </w:tc>
        <w:tc>
          <w:tcPr>
            <w:tcW w:w="1260" w:type="dxa"/>
            <w:tcBorders>
              <w:left w:val="single" w:sz="12" w:space="0" w:color="auto"/>
            </w:tcBorders>
          </w:tcPr>
          <w:p w14:paraId="3EA89E3B" w14:textId="77777777" w:rsidR="00763A60" w:rsidRPr="00EB5B86" w:rsidRDefault="00763A60" w:rsidP="0082759B">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65CB18C5" w14:textId="77777777" w:rsidR="00763A60" w:rsidRPr="00EB5B86" w:rsidRDefault="00763A60" w:rsidP="00763A60">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032" w:type="dxa"/>
            <w:vAlign w:val="center"/>
          </w:tcPr>
          <w:p w14:paraId="3B822784" w14:textId="77777777" w:rsidR="00763A60" w:rsidRPr="00EB5B86" w:rsidRDefault="00763A60">
            <w:pPr>
              <w:autoSpaceDE/>
              <w:autoSpaceDN/>
              <w:spacing w:after="120"/>
              <w:jc w:val="center"/>
              <w:rPr>
                <w:rFonts w:asciiTheme="majorHAnsi" w:eastAsiaTheme="majorEastAsia" w:hAnsiTheme="majorHAnsi" w:cstheme="majorHAnsi"/>
                <w:bCs/>
                <w:sz w:val="20"/>
                <w:szCs w:val="20"/>
                <w:lang w:eastAsia="ja-JP"/>
              </w:rPr>
            </w:pPr>
          </w:p>
        </w:tc>
        <w:tc>
          <w:tcPr>
            <w:tcW w:w="1218" w:type="dxa"/>
            <w:vAlign w:val="center"/>
          </w:tcPr>
          <w:p w14:paraId="0B32C6A7" w14:textId="77777777" w:rsidR="00763A60" w:rsidRPr="00EB5B86" w:rsidRDefault="00763A60">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5FBA406" w14:textId="77777777" w:rsidR="00763A60" w:rsidRPr="00EB5B86" w:rsidRDefault="00763A60" w:rsidP="00B34B37">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tcPr>
          <w:p w14:paraId="11D04C3B" w14:textId="77777777" w:rsidR="00763A60" w:rsidRPr="00EB5B86" w:rsidRDefault="00763A60" w:rsidP="0082759B">
            <w:pPr>
              <w:autoSpaceDE/>
              <w:autoSpaceDN/>
              <w:spacing w:after="120"/>
              <w:jc w:val="center"/>
              <w:rPr>
                <w:rFonts w:asciiTheme="majorHAnsi" w:eastAsiaTheme="majorEastAsia" w:hAnsiTheme="majorHAnsi" w:cstheme="majorHAnsi"/>
                <w:bCs/>
                <w:sz w:val="20"/>
                <w:szCs w:val="20"/>
                <w:lang w:eastAsia="ja-JP"/>
              </w:rPr>
            </w:pPr>
          </w:p>
        </w:tc>
      </w:tr>
      <w:tr w:rsidR="00290707" w:rsidRPr="008F430D" w14:paraId="43F5C1EB" w14:textId="77777777" w:rsidTr="00763A60">
        <w:tc>
          <w:tcPr>
            <w:tcW w:w="2880" w:type="dxa"/>
            <w:tcBorders>
              <w:right w:val="single" w:sz="12" w:space="0" w:color="auto"/>
            </w:tcBorders>
            <w:shd w:val="clear" w:color="auto" w:fill="B8CCE4" w:themeFill="accent1" w:themeFillTint="66"/>
          </w:tcPr>
          <w:p w14:paraId="2C25F15F" w14:textId="2CAA0C23" w:rsidR="00FC6146" w:rsidRPr="00EB5B86" w:rsidRDefault="00FC6146" w:rsidP="00E845E7">
            <w:pPr>
              <w:autoSpaceDE/>
              <w:autoSpaceDN/>
              <w:rPr>
                <w:rFonts w:asciiTheme="minorHAnsi" w:eastAsiaTheme="majorEastAsia" w:hAnsiTheme="minorHAnsi" w:cs="Times"/>
                <w:bCs/>
                <w:sz w:val="20"/>
                <w:szCs w:val="20"/>
                <w:lang w:eastAsia="ja-JP"/>
              </w:rPr>
            </w:pPr>
            <w:r w:rsidRPr="00EB5B86">
              <w:rPr>
                <w:rFonts w:asciiTheme="minorHAnsi" w:eastAsiaTheme="majorEastAsia" w:hAnsiTheme="minorHAnsi"/>
                <w:bCs/>
                <w:sz w:val="20"/>
                <w:szCs w:val="20"/>
                <w:lang w:eastAsia="ja-JP"/>
              </w:rPr>
              <w:t xml:space="preserve">VAS </w:t>
            </w:r>
            <w:r w:rsidR="00906F97" w:rsidRPr="00EB5B86">
              <w:rPr>
                <w:rFonts w:asciiTheme="minorHAnsi" w:eastAsiaTheme="majorEastAsia" w:hAnsiTheme="minorHAnsi"/>
                <w:bCs/>
                <w:sz w:val="20"/>
                <w:szCs w:val="20"/>
                <w:lang w:eastAsia="ja-JP"/>
              </w:rPr>
              <w:t>- P</w:t>
            </w:r>
            <w:r w:rsidR="00B413BA" w:rsidRPr="00EB5B86">
              <w:rPr>
                <w:rFonts w:asciiTheme="minorHAnsi" w:eastAsiaTheme="majorEastAsia" w:hAnsiTheme="minorHAnsi"/>
                <w:bCs/>
                <w:sz w:val="20"/>
                <w:szCs w:val="20"/>
                <w:lang w:eastAsia="ja-JP"/>
              </w:rPr>
              <w:t xml:space="preserve">resent </w:t>
            </w:r>
            <w:r w:rsidR="00906F97" w:rsidRPr="00EB5B86">
              <w:rPr>
                <w:rFonts w:asciiTheme="minorHAnsi" w:eastAsiaTheme="majorEastAsia" w:hAnsiTheme="minorHAnsi"/>
                <w:bCs/>
                <w:sz w:val="20"/>
                <w:szCs w:val="20"/>
                <w:lang w:eastAsia="ja-JP"/>
              </w:rPr>
              <w:t>P</w:t>
            </w:r>
            <w:r w:rsidR="00B413BA" w:rsidRPr="00EB5B86">
              <w:rPr>
                <w:rFonts w:asciiTheme="minorHAnsi" w:eastAsiaTheme="majorEastAsia" w:hAnsiTheme="minorHAnsi"/>
                <w:bCs/>
                <w:sz w:val="20"/>
                <w:szCs w:val="20"/>
                <w:lang w:eastAsia="ja-JP"/>
              </w:rPr>
              <w:t>ain</w:t>
            </w:r>
          </w:p>
        </w:tc>
        <w:tc>
          <w:tcPr>
            <w:tcW w:w="1260" w:type="dxa"/>
            <w:tcBorders>
              <w:left w:val="single" w:sz="12" w:space="0" w:color="auto"/>
            </w:tcBorders>
            <w:vAlign w:val="center"/>
          </w:tcPr>
          <w:p w14:paraId="46A98ED2"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1D8E8CD" w14:textId="782A5883" w:rsidR="00FC6146" w:rsidRPr="00EB5B86" w:rsidRDefault="00F51EB8"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2967EA7F"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18" w:type="dxa"/>
            <w:vAlign w:val="center"/>
          </w:tcPr>
          <w:p w14:paraId="129BE4E1"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01A83DF2" w14:textId="0B928078" w:rsidR="00FC6146" w:rsidRPr="00EB5B86" w:rsidRDefault="00F51EB8"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2E5D14DA"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r>
      <w:tr w:rsidR="000168D9" w:rsidRPr="008F430D" w14:paraId="42730F14" w14:textId="77777777" w:rsidTr="00763A60">
        <w:tc>
          <w:tcPr>
            <w:tcW w:w="2880" w:type="dxa"/>
            <w:tcBorders>
              <w:right w:val="single" w:sz="12" w:space="0" w:color="auto"/>
            </w:tcBorders>
            <w:shd w:val="clear" w:color="auto" w:fill="B8CCE4" w:themeFill="accent1" w:themeFillTint="66"/>
          </w:tcPr>
          <w:p w14:paraId="53BFA592" w14:textId="155BB32C" w:rsidR="000168D9" w:rsidRPr="00EB5B86" w:rsidRDefault="00A45934" w:rsidP="000C2485">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Menstrual</w:t>
            </w:r>
            <w:r w:rsidR="000168D9" w:rsidRPr="00EB5B86">
              <w:rPr>
                <w:rFonts w:asciiTheme="minorHAnsi" w:eastAsiaTheme="majorEastAsia" w:hAnsiTheme="minorHAnsi"/>
                <w:bCs/>
                <w:sz w:val="20"/>
                <w:szCs w:val="20"/>
                <w:lang w:eastAsia="ja-JP"/>
              </w:rPr>
              <w:t xml:space="preserve"> questionnaire</w:t>
            </w:r>
          </w:p>
        </w:tc>
        <w:tc>
          <w:tcPr>
            <w:tcW w:w="1260" w:type="dxa"/>
            <w:tcBorders>
              <w:left w:val="single" w:sz="12" w:space="0" w:color="auto"/>
            </w:tcBorders>
            <w:vAlign w:val="center"/>
          </w:tcPr>
          <w:p w14:paraId="7A3FBA43" w14:textId="77777777" w:rsidR="000168D9" w:rsidRPr="00EB5B86" w:rsidRDefault="000168D9"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9D98F94" w14:textId="719BF4F8" w:rsidR="000168D9"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2A66088B" w14:textId="4CF0F236" w:rsidR="000168D9" w:rsidRPr="00EA1CE2" w:rsidRDefault="000168D9" w:rsidP="00EA1CE2">
            <w:pPr>
              <w:autoSpaceDE/>
              <w:autoSpaceDN/>
              <w:spacing w:after="120"/>
              <w:jc w:val="center"/>
              <w:rPr>
                <w:rFonts w:asciiTheme="majorHAnsi" w:eastAsiaTheme="majorEastAsia" w:hAnsiTheme="majorHAnsi" w:cstheme="majorHAnsi"/>
                <w:bCs/>
                <w:i/>
                <w:sz w:val="20"/>
                <w:szCs w:val="20"/>
                <w:vertAlign w:val="superscript"/>
                <w:lang w:eastAsia="ja-JP"/>
              </w:rPr>
            </w:pPr>
          </w:p>
        </w:tc>
        <w:tc>
          <w:tcPr>
            <w:tcW w:w="1218" w:type="dxa"/>
            <w:vAlign w:val="center"/>
          </w:tcPr>
          <w:p w14:paraId="27628601" w14:textId="77777777" w:rsidR="000168D9" w:rsidRPr="00EB5B86" w:rsidRDefault="000168D9">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09BB8F1C" w14:textId="0711CB3A" w:rsidR="000168D9" w:rsidRPr="00EB5B86" w:rsidRDefault="000168D9"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7B6DE83B" w14:textId="5288D323" w:rsidR="000168D9" w:rsidRPr="00EA1CE2" w:rsidRDefault="000168D9" w:rsidP="00EA1CE2">
            <w:pPr>
              <w:autoSpaceDE/>
              <w:autoSpaceDN/>
              <w:spacing w:after="120"/>
              <w:jc w:val="center"/>
              <w:rPr>
                <w:rFonts w:asciiTheme="majorHAnsi" w:eastAsiaTheme="majorEastAsia" w:hAnsiTheme="majorHAnsi" w:cstheme="majorHAnsi"/>
                <w:bCs/>
                <w:i/>
                <w:sz w:val="20"/>
                <w:szCs w:val="20"/>
                <w:vertAlign w:val="superscript"/>
                <w:lang w:eastAsia="ja-JP"/>
              </w:rPr>
            </w:pPr>
          </w:p>
        </w:tc>
      </w:tr>
      <w:tr w:rsidR="00290707" w:rsidRPr="008F430D" w14:paraId="6B9C7DF4" w14:textId="77777777" w:rsidTr="00763A60">
        <w:tc>
          <w:tcPr>
            <w:tcW w:w="2880" w:type="dxa"/>
            <w:tcBorders>
              <w:right w:val="single" w:sz="12" w:space="0" w:color="auto"/>
            </w:tcBorders>
            <w:shd w:val="clear" w:color="auto" w:fill="B8CCE4" w:themeFill="accent1" w:themeFillTint="66"/>
          </w:tcPr>
          <w:p w14:paraId="461D27BB" w14:textId="75B9D296" w:rsidR="00FC6146" w:rsidRPr="00EB5B86" w:rsidRDefault="00FC6146" w:rsidP="00E845E7">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 xml:space="preserve">Pain </w:t>
            </w:r>
            <w:r w:rsidR="00906F97" w:rsidRPr="00EB5B86">
              <w:rPr>
                <w:rFonts w:asciiTheme="minorHAnsi" w:eastAsiaTheme="majorEastAsia" w:hAnsiTheme="minorHAnsi"/>
                <w:bCs/>
                <w:sz w:val="20"/>
                <w:szCs w:val="20"/>
                <w:lang w:eastAsia="ja-JP"/>
              </w:rPr>
              <w:t>Assessment</w:t>
            </w:r>
            <w:r w:rsidR="00700A45">
              <w:rPr>
                <w:rFonts w:asciiTheme="minorHAnsi" w:eastAsiaTheme="majorEastAsia" w:hAnsiTheme="minorHAnsi"/>
                <w:bCs/>
                <w:sz w:val="20"/>
                <w:szCs w:val="20"/>
                <w:lang w:eastAsia="ja-JP"/>
              </w:rPr>
              <w:t>/Visual Stimulation</w:t>
            </w:r>
            <w:r w:rsidR="00906F97" w:rsidRPr="00EB5B86">
              <w:rPr>
                <w:rFonts w:asciiTheme="minorHAnsi" w:eastAsiaTheme="majorEastAsia" w:hAnsiTheme="minorHAnsi"/>
                <w:bCs/>
                <w:sz w:val="20"/>
                <w:szCs w:val="20"/>
                <w:lang w:eastAsia="ja-JP"/>
              </w:rPr>
              <w:t xml:space="preserve"> </w:t>
            </w:r>
            <w:r w:rsidR="00700A45">
              <w:rPr>
                <w:rFonts w:asciiTheme="minorHAnsi" w:eastAsiaTheme="majorEastAsia" w:hAnsiTheme="minorHAnsi"/>
                <w:bCs/>
                <w:sz w:val="20"/>
                <w:szCs w:val="20"/>
                <w:lang w:eastAsia="ja-JP"/>
              </w:rPr>
              <w:t>Assessment</w:t>
            </w:r>
          </w:p>
        </w:tc>
        <w:tc>
          <w:tcPr>
            <w:tcW w:w="1260" w:type="dxa"/>
            <w:tcBorders>
              <w:left w:val="single" w:sz="12" w:space="0" w:color="auto"/>
            </w:tcBorders>
            <w:vAlign w:val="center"/>
          </w:tcPr>
          <w:p w14:paraId="6789FA83" w14:textId="2DD6EFFA" w:rsidR="001C3B18" w:rsidRPr="00EB5B86" w:rsidRDefault="00203C96" w:rsidP="00B4517D">
            <w:pPr>
              <w:autoSpaceDE/>
              <w:autoSpaceDN/>
              <w:spacing w:after="120"/>
              <w:jc w:val="center"/>
              <w:rPr>
                <w:rFonts w:asciiTheme="majorHAnsi" w:eastAsiaTheme="majorEastAsia" w:hAnsiTheme="majorHAnsi" w:cstheme="majorHAnsi"/>
                <w:bCs/>
                <w:i/>
                <w:sz w:val="20"/>
                <w:szCs w:val="20"/>
                <w:lang w:eastAsia="ja-JP"/>
              </w:rPr>
            </w:pPr>
            <w:r>
              <w:rPr>
                <w:rFonts w:asciiTheme="majorHAnsi" w:eastAsiaTheme="majorEastAsia" w:hAnsiTheme="majorHAnsi" w:cstheme="majorHAnsi"/>
                <w:bCs/>
                <w:i/>
                <w:sz w:val="20"/>
                <w:szCs w:val="20"/>
                <w:lang w:eastAsia="ja-JP"/>
              </w:rPr>
              <w:t>b</w:t>
            </w:r>
          </w:p>
        </w:tc>
        <w:tc>
          <w:tcPr>
            <w:tcW w:w="1260" w:type="dxa"/>
            <w:vAlign w:val="center"/>
          </w:tcPr>
          <w:p w14:paraId="335C5BAB"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79356E0F"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11CC2578"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5FC63559"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51F97F7B"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13D87FE7" w14:textId="77777777" w:rsidTr="00763A60">
        <w:tc>
          <w:tcPr>
            <w:tcW w:w="2880" w:type="dxa"/>
            <w:tcBorders>
              <w:right w:val="single" w:sz="12" w:space="0" w:color="auto"/>
            </w:tcBorders>
            <w:shd w:val="clear" w:color="auto" w:fill="B8CCE4" w:themeFill="accent1" w:themeFillTint="66"/>
          </w:tcPr>
          <w:p w14:paraId="2318F264" w14:textId="77777777" w:rsidR="00CD789F" w:rsidRPr="00EB5B86" w:rsidRDefault="00CD789F" w:rsidP="00922450">
            <w:pPr>
              <w:autoSpaceDE/>
              <w:autoSpaceDN/>
              <w:rPr>
                <w:rFonts w:asciiTheme="minorHAnsi" w:eastAsiaTheme="majorEastAsia" w:hAnsiTheme="minorHAnsi"/>
                <w:bCs/>
                <w:sz w:val="20"/>
                <w:szCs w:val="20"/>
                <w:lang w:eastAsia="ja-JP"/>
              </w:rPr>
            </w:pPr>
            <w:r w:rsidRPr="00EB5B86">
              <w:rPr>
                <w:rFonts w:asciiTheme="minorHAnsi" w:hAnsiTheme="minorHAnsi"/>
                <w:sz w:val="20"/>
                <w:szCs w:val="20"/>
              </w:rPr>
              <w:t>After Cuff Questionnaire</w:t>
            </w:r>
          </w:p>
        </w:tc>
        <w:tc>
          <w:tcPr>
            <w:tcW w:w="1260" w:type="dxa"/>
            <w:tcBorders>
              <w:left w:val="single" w:sz="12" w:space="0" w:color="auto"/>
            </w:tcBorders>
            <w:vAlign w:val="center"/>
          </w:tcPr>
          <w:p w14:paraId="0F17A2CC" w14:textId="77777777" w:rsidR="00CD789F" w:rsidRPr="00EB5B86" w:rsidRDefault="00CD789F"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8CD35FE" w14:textId="77777777" w:rsidR="00CD789F" w:rsidRPr="00EB5B86" w:rsidRDefault="00CD789F"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139D0880" w14:textId="20ADD30B" w:rsidR="00CD789F" w:rsidRPr="00EB5B86" w:rsidRDefault="00BE5BB1" w:rsidP="00BA27FC">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18" w:type="dxa"/>
            <w:vAlign w:val="center"/>
          </w:tcPr>
          <w:p w14:paraId="0A5BC4F6" w14:textId="77777777" w:rsidR="00CD789F" w:rsidRPr="00EB5B86" w:rsidRDefault="00CD789F">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D9FB627" w14:textId="77777777" w:rsidR="00CD789F" w:rsidRPr="00EB5B86" w:rsidRDefault="00CD789F"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731BFD7C" w14:textId="478600EC" w:rsidR="00CD789F" w:rsidRPr="00EB5B86" w:rsidRDefault="00BE5BB1" w:rsidP="00BA27FC">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r>
      <w:tr w:rsidR="00290707" w:rsidRPr="008F430D" w14:paraId="636488DE" w14:textId="77777777" w:rsidTr="00763A60">
        <w:tc>
          <w:tcPr>
            <w:tcW w:w="2880" w:type="dxa"/>
            <w:tcBorders>
              <w:right w:val="single" w:sz="12" w:space="0" w:color="auto"/>
            </w:tcBorders>
            <w:shd w:val="clear" w:color="auto" w:fill="B8CCE4" w:themeFill="accent1" w:themeFillTint="66"/>
          </w:tcPr>
          <w:p w14:paraId="6D98E589" w14:textId="77777777" w:rsidR="00FC6146" w:rsidRPr="00EB5B86" w:rsidRDefault="00FC614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lastRenderedPageBreak/>
              <w:t>Conditioned Pain Modulation (CPM)</w:t>
            </w:r>
          </w:p>
        </w:tc>
        <w:tc>
          <w:tcPr>
            <w:tcW w:w="1260" w:type="dxa"/>
            <w:tcBorders>
              <w:left w:val="single" w:sz="12" w:space="0" w:color="auto"/>
            </w:tcBorders>
            <w:vAlign w:val="center"/>
          </w:tcPr>
          <w:p w14:paraId="1DAAA831" w14:textId="29C11294" w:rsidR="001C3B18" w:rsidRPr="00EB5B86" w:rsidRDefault="00203C96" w:rsidP="00B4517D">
            <w:pPr>
              <w:autoSpaceDE/>
              <w:autoSpaceDN/>
              <w:spacing w:after="120"/>
              <w:jc w:val="center"/>
              <w:rPr>
                <w:rFonts w:asciiTheme="majorHAnsi" w:eastAsiaTheme="majorEastAsia" w:hAnsiTheme="majorHAnsi" w:cstheme="majorHAnsi"/>
                <w:bCs/>
                <w:i/>
                <w:sz w:val="20"/>
                <w:szCs w:val="20"/>
                <w:lang w:eastAsia="ja-JP"/>
              </w:rPr>
            </w:pPr>
            <w:r>
              <w:rPr>
                <w:rFonts w:asciiTheme="majorHAnsi" w:eastAsiaTheme="majorEastAsia" w:hAnsiTheme="majorHAnsi" w:cstheme="majorHAnsi"/>
                <w:bCs/>
                <w:i/>
                <w:sz w:val="20"/>
                <w:szCs w:val="20"/>
                <w:lang w:eastAsia="ja-JP"/>
              </w:rPr>
              <w:t>b</w:t>
            </w:r>
          </w:p>
        </w:tc>
        <w:tc>
          <w:tcPr>
            <w:tcW w:w="1260" w:type="dxa"/>
            <w:vAlign w:val="center"/>
          </w:tcPr>
          <w:p w14:paraId="3703172C"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0C9CD5BE"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77C09CEE"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3515E88"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53A45BD9"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7F75737F" w14:textId="77777777" w:rsidTr="00763A60">
        <w:tc>
          <w:tcPr>
            <w:tcW w:w="2880" w:type="dxa"/>
            <w:tcBorders>
              <w:right w:val="single" w:sz="12" w:space="0" w:color="auto"/>
            </w:tcBorders>
            <w:shd w:val="clear" w:color="auto" w:fill="B8CCE4" w:themeFill="accent1" w:themeFillTint="66"/>
          </w:tcPr>
          <w:p w14:paraId="22E3A237" w14:textId="625167C7" w:rsidR="00FC6146" w:rsidRPr="00EB5B86" w:rsidRDefault="00C31C33">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Neuroimaging</w:t>
            </w:r>
          </w:p>
          <w:p w14:paraId="11D2CB3C" w14:textId="77777777" w:rsidR="00FC6146" w:rsidRPr="00EB5B86" w:rsidRDefault="00FC6146" w:rsidP="00620170">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Structural MRI</w:t>
            </w:r>
          </w:p>
          <w:p w14:paraId="5ECB7990" w14:textId="77777777" w:rsidR="00FC6146" w:rsidRPr="00EB5B86" w:rsidRDefault="00FC6146" w:rsidP="00620170">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Resting fcMRI</w:t>
            </w:r>
          </w:p>
          <w:p w14:paraId="39E0FEB2" w14:textId="77777777" w:rsidR="00906F97" w:rsidRPr="00EB5B86" w:rsidRDefault="00906F97" w:rsidP="00620170">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Evoked Pain Test</w:t>
            </w:r>
          </w:p>
          <w:p w14:paraId="0797B6ED" w14:textId="68073AA5" w:rsidR="00906F97" w:rsidRPr="00EB5B86" w:rsidRDefault="00906F97" w:rsidP="00620170">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CPM (cuff)</w:t>
            </w:r>
          </w:p>
          <w:p w14:paraId="6C8BE4AF" w14:textId="77777777" w:rsidR="00FC6146" w:rsidRDefault="00FC6146" w:rsidP="00B4517D">
            <w:pPr>
              <w:pStyle w:val="ListParagraph"/>
              <w:spacing w:after="0" w:line="240" w:lineRule="auto"/>
              <w:ind w:left="360"/>
              <w:contextualSpacing w:val="0"/>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vertAlign w:val="superscript"/>
                <w:lang w:eastAsia="ja-JP"/>
              </w:rPr>
              <w:t>1</w:t>
            </w:r>
            <w:r w:rsidRPr="00EB5B86">
              <w:rPr>
                <w:rFonts w:asciiTheme="minorHAnsi" w:eastAsiaTheme="majorEastAsia" w:hAnsiTheme="minorHAnsi"/>
                <w:bCs/>
                <w:sz w:val="20"/>
                <w:szCs w:val="20"/>
                <w:lang w:eastAsia="ja-JP"/>
              </w:rPr>
              <w:t>H-MRS</w:t>
            </w:r>
          </w:p>
          <w:p w14:paraId="0A85F61D" w14:textId="725AD4DF" w:rsidR="00700A45" w:rsidRPr="00EB5B86" w:rsidRDefault="00700A45" w:rsidP="008C56A7">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Visual Stimulation</w:t>
            </w:r>
          </w:p>
        </w:tc>
        <w:tc>
          <w:tcPr>
            <w:tcW w:w="1260" w:type="dxa"/>
            <w:tcBorders>
              <w:left w:val="single" w:sz="12" w:space="0" w:color="auto"/>
            </w:tcBorders>
            <w:vAlign w:val="center"/>
          </w:tcPr>
          <w:p w14:paraId="503F739A"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2D42CD34"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76C70E84"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18" w:type="dxa"/>
            <w:vAlign w:val="center"/>
          </w:tcPr>
          <w:p w14:paraId="4D84DADC"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CCCFBF7"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5EEB2EF6"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r>
      <w:tr w:rsidR="008F430D" w:rsidRPr="00075666" w14:paraId="538B5570" w14:textId="77777777" w:rsidTr="00763A60">
        <w:tc>
          <w:tcPr>
            <w:tcW w:w="2880" w:type="dxa"/>
            <w:tcBorders>
              <w:right w:val="single" w:sz="12" w:space="0" w:color="auto"/>
            </w:tcBorders>
            <w:shd w:val="clear" w:color="auto" w:fill="B8CCE4" w:themeFill="accent1" w:themeFillTint="66"/>
          </w:tcPr>
          <w:p w14:paraId="24183724" w14:textId="77777777" w:rsidR="00906F97" w:rsidRPr="00EB5B86" w:rsidRDefault="00906F97" w:rsidP="008F430D">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Randomization</w:t>
            </w:r>
          </w:p>
        </w:tc>
        <w:tc>
          <w:tcPr>
            <w:tcW w:w="1260" w:type="dxa"/>
            <w:tcBorders>
              <w:left w:val="single" w:sz="12" w:space="0" w:color="auto"/>
            </w:tcBorders>
            <w:vAlign w:val="center"/>
          </w:tcPr>
          <w:p w14:paraId="500815A7" w14:textId="77777777" w:rsidR="00906F97" w:rsidRPr="00EB5B86" w:rsidRDefault="00906F97"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61337CA3" w14:textId="77777777" w:rsidR="00906F97" w:rsidRPr="00EB5B86" w:rsidRDefault="00906F97">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0F41524F" w14:textId="3E92BB73" w:rsidR="00906F97" w:rsidRPr="00EB5B86" w:rsidRDefault="00906F97" w:rsidP="00B4517D">
            <w:pPr>
              <w:autoSpaceDE/>
              <w:autoSpaceDN/>
              <w:spacing w:after="120"/>
              <w:jc w:val="center"/>
              <w:rPr>
                <w:rFonts w:asciiTheme="majorHAnsi" w:eastAsiaTheme="majorEastAsia" w:hAnsiTheme="majorHAnsi" w:cstheme="majorHAnsi"/>
                <w:bCs/>
                <w:sz w:val="20"/>
                <w:szCs w:val="20"/>
                <w:lang w:eastAsia="ja-JP"/>
              </w:rPr>
            </w:pPr>
          </w:p>
        </w:tc>
        <w:tc>
          <w:tcPr>
            <w:tcW w:w="1218" w:type="dxa"/>
            <w:vAlign w:val="center"/>
          </w:tcPr>
          <w:p w14:paraId="57FF530D" w14:textId="5AA7F5D8" w:rsidR="00906F97" w:rsidRPr="00EB5B86" w:rsidRDefault="008036EB" w:rsidP="00BA27FC">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7921F5F5" w14:textId="77777777" w:rsidR="00906F97" w:rsidRPr="00EB5B86" w:rsidRDefault="00906F97">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26E5A8D9" w14:textId="77777777" w:rsidR="00906F97" w:rsidRPr="00EB5B86" w:rsidRDefault="00906F97">
            <w:pPr>
              <w:autoSpaceDE/>
              <w:autoSpaceDN/>
              <w:jc w:val="center"/>
              <w:rPr>
                <w:rFonts w:asciiTheme="majorHAnsi" w:eastAsiaTheme="majorEastAsia" w:hAnsiTheme="majorHAnsi" w:cstheme="majorHAnsi"/>
                <w:bCs/>
                <w:sz w:val="20"/>
                <w:szCs w:val="20"/>
                <w:lang w:eastAsia="ja-JP"/>
              </w:rPr>
            </w:pPr>
          </w:p>
        </w:tc>
      </w:tr>
      <w:tr w:rsidR="00290707" w:rsidRPr="008F430D" w14:paraId="021B123D" w14:textId="77777777" w:rsidTr="00763A60">
        <w:tc>
          <w:tcPr>
            <w:tcW w:w="2880" w:type="dxa"/>
            <w:tcBorders>
              <w:right w:val="single" w:sz="12" w:space="0" w:color="auto"/>
            </w:tcBorders>
            <w:shd w:val="clear" w:color="auto" w:fill="B8CCE4" w:themeFill="accent1" w:themeFillTint="66"/>
          </w:tcPr>
          <w:p w14:paraId="57DCD110" w14:textId="4C7D26A5" w:rsidR="00FC6146" w:rsidRPr="00EB5B86" w:rsidRDefault="00FC6146" w:rsidP="0007566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Treatment (EA</w:t>
            </w:r>
            <w:r w:rsidR="001C3B18" w:rsidRPr="00EB5B86">
              <w:rPr>
                <w:rFonts w:asciiTheme="minorHAnsi" w:eastAsiaTheme="majorEastAsia" w:hAnsiTheme="minorHAnsi"/>
                <w:bCs/>
                <w:sz w:val="20"/>
                <w:szCs w:val="20"/>
                <w:lang w:eastAsia="ja-JP"/>
              </w:rPr>
              <w:t xml:space="preserve"> /</w:t>
            </w:r>
            <w:r w:rsidRPr="00EB5B86">
              <w:rPr>
                <w:rFonts w:asciiTheme="minorHAnsi" w:eastAsiaTheme="majorEastAsia" w:hAnsiTheme="minorHAnsi"/>
                <w:bCs/>
                <w:sz w:val="20"/>
                <w:szCs w:val="20"/>
                <w:lang w:eastAsia="ja-JP"/>
              </w:rPr>
              <w:t xml:space="preserve"> ML)</w:t>
            </w:r>
          </w:p>
        </w:tc>
        <w:tc>
          <w:tcPr>
            <w:tcW w:w="1260" w:type="dxa"/>
            <w:tcBorders>
              <w:left w:val="single" w:sz="12" w:space="0" w:color="auto"/>
            </w:tcBorders>
            <w:vAlign w:val="center"/>
          </w:tcPr>
          <w:p w14:paraId="4D4D2B74"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2488D669"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309648BF"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10718F9F"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6F9F7E22"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54B6C11B"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r>
      <w:tr w:rsidR="00290707" w:rsidRPr="008F430D" w14:paraId="57DF4229" w14:textId="77777777" w:rsidTr="00763A60">
        <w:tc>
          <w:tcPr>
            <w:tcW w:w="2880" w:type="dxa"/>
            <w:tcBorders>
              <w:right w:val="single" w:sz="12" w:space="0" w:color="auto"/>
            </w:tcBorders>
            <w:shd w:val="clear" w:color="auto" w:fill="B8CCE4" w:themeFill="accent1" w:themeFillTint="66"/>
          </w:tcPr>
          <w:p w14:paraId="0AFEA1E9" w14:textId="1A29BD0B" w:rsidR="00FC6146" w:rsidRPr="00EB5B86" w:rsidRDefault="00FC6146">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Needling Sensations (MASS)</w:t>
            </w:r>
          </w:p>
        </w:tc>
        <w:tc>
          <w:tcPr>
            <w:tcW w:w="1260" w:type="dxa"/>
            <w:tcBorders>
              <w:left w:val="single" w:sz="12" w:space="0" w:color="auto"/>
            </w:tcBorders>
            <w:vAlign w:val="center"/>
          </w:tcPr>
          <w:p w14:paraId="65960D7B"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48901D78"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5BC7731D"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0D97F64E"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19D0CEDA"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7A9C43BA" w14:textId="77777777" w:rsidR="00FC6146" w:rsidRPr="00EB5B86" w:rsidRDefault="00FC6146">
            <w:pPr>
              <w:autoSpaceDE/>
              <w:autoSpaceDN/>
              <w:jc w:val="center"/>
              <w:rPr>
                <w:rFonts w:asciiTheme="majorHAnsi" w:eastAsiaTheme="majorEastAsia" w:hAnsiTheme="majorHAnsi" w:cstheme="majorHAnsi"/>
                <w:bCs/>
                <w:sz w:val="20"/>
                <w:szCs w:val="20"/>
                <w:lang w:eastAsia="ja-JP"/>
              </w:rPr>
            </w:pPr>
          </w:p>
        </w:tc>
      </w:tr>
      <w:tr w:rsidR="00CD458D" w:rsidRPr="00075666" w14:paraId="22E5729D" w14:textId="77777777" w:rsidTr="00763A60">
        <w:tc>
          <w:tcPr>
            <w:tcW w:w="2880" w:type="dxa"/>
            <w:tcBorders>
              <w:right w:val="single" w:sz="12" w:space="0" w:color="auto"/>
            </w:tcBorders>
            <w:shd w:val="clear" w:color="auto" w:fill="B8CCE4" w:themeFill="accent1" w:themeFillTint="66"/>
          </w:tcPr>
          <w:p w14:paraId="2ADD4058" w14:textId="576AC0AF" w:rsidR="00CD458D" w:rsidRPr="00075666" w:rsidRDefault="00CD458D">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Fibromyalgia Impact Questionnaire (FIQ-R)</w:t>
            </w:r>
          </w:p>
        </w:tc>
        <w:tc>
          <w:tcPr>
            <w:tcW w:w="1260" w:type="dxa"/>
            <w:tcBorders>
              <w:left w:val="single" w:sz="12" w:space="0" w:color="auto"/>
            </w:tcBorders>
            <w:vAlign w:val="center"/>
          </w:tcPr>
          <w:p w14:paraId="04FA2D44" w14:textId="356ED6A3" w:rsidR="00CD458D" w:rsidRPr="00075666" w:rsidRDefault="00CD458D" w:rsidP="00EB5B86">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0CA72D26" w14:textId="3CB1A564" w:rsidR="00CD458D" w:rsidRPr="00075666" w:rsidRDefault="00CD458D" w:rsidP="00EB5B86">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032" w:type="dxa"/>
            <w:vAlign w:val="center"/>
          </w:tcPr>
          <w:p w14:paraId="047BBB10" w14:textId="77777777" w:rsidR="00CD458D" w:rsidRPr="00075666" w:rsidRDefault="00CD458D"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19C40764" w14:textId="0622BB2F" w:rsidR="00CD458D" w:rsidRPr="00075666" w:rsidRDefault="00CD458D" w:rsidP="00EB5B86">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105C521C" w14:textId="7D73A2FB" w:rsidR="00CD458D" w:rsidRPr="00075666" w:rsidRDefault="00CD458D" w:rsidP="00EB5B86">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260" w:type="dxa"/>
            <w:vAlign w:val="center"/>
          </w:tcPr>
          <w:p w14:paraId="40C6BA4A" w14:textId="77777777" w:rsidR="00CD458D" w:rsidRPr="00075666" w:rsidRDefault="00CD458D" w:rsidP="00BA27FC">
            <w:pPr>
              <w:autoSpaceDE/>
              <w:autoSpaceDN/>
              <w:jc w:val="center"/>
              <w:rPr>
                <w:rFonts w:asciiTheme="majorHAnsi" w:eastAsiaTheme="majorEastAsia" w:hAnsiTheme="majorHAnsi" w:cstheme="majorHAnsi"/>
                <w:bCs/>
                <w:sz w:val="20"/>
                <w:szCs w:val="20"/>
                <w:lang w:eastAsia="ja-JP"/>
              </w:rPr>
            </w:pPr>
          </w:p>
        </w:tc>
      </w:tr>
      <w:tr w:rsidR="009C5C11" w:rsidRPr="00075666" w14:paraId="463ADF4B" w14:textId="77777777" w:rsidTr="00763A60">
        <w:tc>
          <w:tcPr>
            <w:tcW w:w="2880" w:type="dxa"/>
            <w:tcBorders>
              <w:right w:val="single" w:sz="12" w:space="0" w:color="auto"/>
            </w:tcBorders>
            <w:shd w:val="clear" w:color="auto" w:fill="B8CCE4" w:themeFill="accent1" w:themeFillTint="66"/>
          </w:tcPr>
          <w:p w14:paraId="2B8B900B" w14:textId="47164BE8" w:rsidR="009C5C11" w:rsidRDefault="009C5C11">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Harvard Food Diary (FFQ)</w:t>
            </w:r>
          </w:p>
        </w:tc>
        <w:tc>
          <w:tcPr>
            <w:tcW w:w="1260" w:type="dxa"/>
            <w:tcBorders>
              <w:left w:val="single" w:sz="12" w:space="0" w:color="auto"/>
            </w:tcBorders>
            <w:vAlign w:val="center"/>
          </w:tcPr>
          <w:p w14:paraId="2421C5B9" w14:textId="77777777" w:rsidR="009C5C11" w:rsidRDefault="009C5C11" w:rsidP="00EB5B8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EAB07E0" w14:textId="40D3E212" w:rsidR="009C5C11" w:rsidRDefault="009C5C11" w:rsidP="00EB5B86">
            <w:pPr>
              <w:autoSpaceDE/>
              <w:autoSpaceDN/>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c>
          <w:tcPr>
            <w:tcW w:w="1032" w:type="dxa"/>
            <w:vAlign w:val="center"/>
          </w:tcPr>
          <w:p w14:paraId="4259E2A8" w14:textId="77777777" w:rsidR="009C5C11" w:rsidRPr="00075666" w:rsidRDefault="009C5C11" w:rsidP="00BA27FC">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0D592F69" w14:textId="77777777" w:rsidR="009C5C11" w:rsidRDefault="009C5C11" w:rsidP="00EB5B8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317C8398" w14:textId="77777777" w:rsidR="009C5C11" w:rsidRDefault="009C5C11" w:rsidP="00EB5B8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0D13DC1" w14:textId="77777777" w:rsidR="009C5C11" w:rsidRPr="00075666" w:rsidRDefault="009C5C11" w:rsidP="00BA27FC">
            <w:pPr>
              <w:autoSpaceDE/>
              <w:autoSpaceDN/>
              <w:jc w:val="center"/>
              <w:rPr>
                <w:rFonts w:asciiTheme="majorHAnsi" w:eastAsiaTheme="majorEastAsia" w:hAnsiTheme="majorHAnsi" w:cstheme="majorHAnsi"/>
                <w:bCs/>
                <w:sz w:val="20"/>
                <w:szCs w:val="20"/>
                <w:lang w:eastAsia="ja-JP"/>
              </w:rPr>
            </w:pPr>
          </w:p>
        </w:tc>
      </w:tr>
      <w:tr w:rsidR="00290707" w:rsidRPr="008F430D" w14:paraId="3CF7CF08" w14:textId="77777777" w:rsidTr="00763A60">
        <w:tc>
          <w:tcPr>
            <w:tcW w:w="2880" w:type="dxa"/>
            <w:tcBorders>
              <w:right w:val="single" w:sz="12" w:space="0" w:color="auto"/>
            </w:tcBorders>
            <w:shd w:val="clear" w:color="auto" w:fill="B8CCE4" w:themeFill="accent1" w:themeFillTint="66"/>
          </w:tcPr>
          <w:p w14:paraId="2AFA0805" w14:textId="77777777" w:rsidR="00FC6146" w:rsidRPr="00EB5B86" w:rsidRDefault="00FC6146" w:rsidP="00B4517D">
            <w:pPr>
              <w:autoSpaceDE/>
              <w:autoSpaceDN/>
              <w:spacing w:after="120"/>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Adverse Events</w:t>
            </w:r>
          </w:p>
        </w:tc>
        <w:tc>
          <w:tcPr>
            <w:tcW w:w="1260" w:type="dxa"/>
            <w:tcBorders>
              <w:left w:val="single" w:sz="12" w:space="0" w:color="auto"/>
            </w:tcBorders>
            <w:vAlign w:val="center"/>
          </w:tcPr>
          <w:p w14:paraId="55127B96" w14:textId="77777777" w:rsidR="00FC6146" w:rsidRPr="00EB5B86" w:rsidRDefault="00FC6146"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411C062E"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032" w:type="dxa"/>
            <w:vAlign w:val="center"/>
          </w:tcPr>
          <w:p w14:paraId="6B25E0A2"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18" w:type="dxa"/>
            <w:vAlign w:val="center"/>
          </w:tcPr>
          <w:p w14:paraId="2727A376"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36B69C0B"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c>
          <w:tcPr>
            <w:tcW w:w="1260" w:type="dxa"/>
            <w:vAlign w:val="center"/>
          </w:tcPr>
          <w:p w14:paraId="168D11FD" w14:textId="77777777" w:rsidR="00FC6146" w:rsidRPr="00EB5B86" w:rsidRDefault="00FC6146" w:rsidP="00B4517D">
            <w:pPr>
              <w:autoSpaceDE/>
              <w:autoSpaceDN/>
              <w:spacing w:after="120"/>
              <w:jc w:val="center"/>
              <w:rPr>
                <w:rFonts w:asciiTheme="majorHAnsi" w:eastAsiaTheme="majorEastAsia" w:hAnsiTheme="majorHAnsi" w:cstheme="majorHAnsi"/>
                <w:bCs/>
                <w:sz w:val="20"/>
                <w:szCs w:val="20"/>
                <w:lang w:eastAsia="ja-JP"/>
              </w:rPr>
            </w:pPr>
            <w:r w:rsidRPr="00EB5B86">
              <w:rPr>
                <w:rFonts w:asciiTheme="majorHAnsi" w:eastAsiaTheme="majorEastAsia" w:hAnsiTheme="majorHAnsi" w:cstheme="majorHAnsi"/>
                <w:bCs/>
                <w:sz w:val="20"/>
                <w:szCs w:val="20"/>
                <w:lang w:eastAsia="ja-JP"/>
              </w:rPr>
              <w:t>X</w:t>
            </w:r>
          </w:p>
        </w:tc>
      </w:tr>
      <w:tr w:rsidR="00FF7EEF" w:rsidRPr="008F430D" w14:paraId="3B0E52A6" w14:textId="77777777" w:rsidTr="00763A60">
        <w:tc>
          <w:tcPr>
            <w:tcW w:w="2880" w:type="dxa"/>
            <w:tcBorders>
              <w:right w:val="single" w:sz="12" w:space="0" w:color="auto"/>
            </w:tcBorders>
            <w:shd w:val="clear" w:color="auto" w:fill="B8CCE4" w:themeFill="accent1" w:themeFillTint="66"/>
          </w:tcPr>
          <w:p w14:paraId="1C793E15" w14:textId="2F8580D9" w:rsidR="00FF7EEF" w:rsidRPr="00EB5B86" w:rsidRDefault="00FF7EEF">
            <w:pPr>
              <w:autoSpaceDE/>
              <w:autoSpaceDN/>
              <w:rPr>
                <w:rFonts w:asciiTheme="minorHAnsi" w:eastAsiaTheme="majorEastAsia" w:hAnsiTheme="minorHAnsi"/>
                <w:bCs/>
                <w:sz w:val="20"/>
                <w:szCs w:val="20"/>
                <w:lang w:eastAsia="ja-JP"/>
              </w:rPr>
            </w:pPr>
            <w:r w:rsidRPr="00EB5B86">
              <w:rPr>
                <w:rFonts w:asciiTheme="minorHAnsi" w:eastAsiaTheme="majorEastAsia" w:hAnsiTheme="minorHAnsi"/>
                <w:bCs/>
                <w:sz w:val="20"/>
                <w:szCs w:val="20"/>
                <w:lang w:eastAsia="ja-JP"/>
              </w:rPr>
              <w:t>Debriefing</w:t>
            </w:r>
          </w:p>
        </w:tc>
        <w:tc>
          <w:tcPr>
            <w:tcW w:w="1260" w:type="dxa"/>
            <w:tcBorders>
              <w:left w:val="single" w:sz="12" w:space="0" w:color="auto"/>
            </w:tcBorders>
            <w:vAlign w:val="center"/>
          </w:tcPr>
          <w:p w14:paraId="724F7E6C" w14:textId="77777777" w:rsidR="00FF7EEF" w:rsidRPr="00EB5B86" w:rsidRDefault="00FF7EEF" w:rsidP="00BA27FC">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6EB1EA6B" w14:textId="77777777" w:rsidR="00FF7EEF" w:rsidRPr="00EB5B86" w:rsidRDefault="00FF7EEF">
            <w:pPr>
              <w:autoSpaceDE/>
              <w:autoSpaceDN/>
              <w:jc w:val="center"/>
              <w:rPr>
                <w:rFonts w:asciiTheme="majorHAnsi" w:eastAsiaTheme="majorEastAsia" w:hAnsiTheme="majorHAnsi" w:cstheme="majorHAnsi"/>
                <w:bCs/>
                <w:sz w:val="20"/>
                <w:szCs w:val="20"/>
                <w:lang w:eastAsia="ja-JP"/>
              </w:rPr>
            </w:pPr>
          </w:p>
        </w:tc>
        <w:tc>
          <w:tcPr>
            <w:tcW w:w="1032" w:type="dxa"/>
            <w:vAlign w:val="center"/>
          </w:tcPr>
          <w:p w14:paraId="3A7B0E5F" w14:textId="77777777" w:rsidR="00FF7EEF" w:rsidRPr="00EB5B86" w:rsidRDefault="00FF7EEF">
            <w:pPr>
              <w:autoSpaceDE/>
              <w:autoSpaceDN/>
              <w:jc w:val="center"/>
              <w:rPr>
                <w:rFonts w:asciiTheme="majorHAnsi" w:eastAsiaTheme="majorEastAsia" w:hAnsiTheme="majorHAnsi" w:cstheme="majorHAnsi"/>
                <w:bCs/>
                <w:sz w:val="20"/>
                <w:szCs w:val="20"/>
                <w:lang w:eastAsia="ja-JP"/>
              </w:rPr>
            </w:pPr>
          </w:p>
        </w:tc>
        <w:tc>
          <w:tcPr>
            <w:tcW w:w="1218" w:type="dxa"/>
            <w:vAlign w:val="center"/>
          </w:tcPr>
          <w:p w14:paraId="1DE323F6" w14:textId="6329B8F6" w:rsidR="00FF7EEF" w:rsidRPr="00EB5B86" w:rsidRDefault="00FF7EEF" w:rsidP="00EB5B86">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2DE758DA" w14:textId="77777777" w:rsidR="00FF7EEF" w:rsidRPr="00EB5B86" w:rsidRDefault="00FF7EEF">
            <w:pPr>
              <w:autoSpaceDE/>
              <w:autoSpaceDN/>
              <w:jc w:val="center"/>
              <w:rPr>
                <w:rFonts w:asciiTheme="majorHAnsi" w:eastAsiaTheme="majorEastAsia" w:hAnsiTheme="majorHAnsi" w:cstheme="majorHAnsi"/>
                <w:bCs/>
                <w:sz w:val="20"/>
                <w:szCs w:val="20"/>
                <w:lang w:eastAsia="ja-JP"/>
              </w:rPr>
            </w:pPr>
          </w:p>
        </w:tc>
        <w:tc>
          <w:tcPr>
            <w:tcW w:w="1260" w:type="dxa"/>
            <w:vAlign w:val="center"/>
          </w:tcPr>
          <w:p w14:paraId="1F487DC9" w14:textId="62F09467" w:rsidR="00FF7EEF" w:rsidRPr="00EB5B86" w:rsidRDefault="008036EB" w:rsidP="00B4517D">
            <w:pPr>
              <w:autoSpaceDE/>
              <w:autoSpaceDN/>
              <w:spacing w:after="120"/>
              <w:jc w:val="center"/>
              <w:rPr>
                <w:rFonts w:asciiTheme="majorHAnsi" w:eastAsiaTheme="majorEastAsia" w:hAnsiTheme="majorHAnsi" w:cstheme="majorHAnsi"/>
                <w:bCs/>
                <w:sz w:val="20"/>
                <w:szCs w:val="20"/>
                <w:lang w:eastAsia="ja-JP"/>
              </w:rPr>
            </w:pPr>
            <w:r>
              <w:rPr>
                <w:rFonts w:asciiTheme="majorHAnsi" w:eastAsiaTheme="majorEastAsia" w:hAnsiTheme="majorHAnsi" w:cstheme="majorHAnsi"/>
                <w:bCs/>
                <w:sz w:val="20"/>
                <w:szCs w:val="20"/>
                <w:lang w:eastAsia="ja-JP"/>
              </w:rPr>
              <w:t>X</w:t>
            </w:r>
          </w:p>
        </w:tc>
      </w:tr>
    </w:tbl>
    <w:p w14:paraId="35891907" w14:textId="24733F8E" w:rsidR="00203C96" w:rsidRDefault="00203C96" w:rsidP="00620170">
      <w:pPr>
        <w:rPr>
          <w:rFonts w:eastAsiaTheme="majorEastAsia"/>
          <w:i/>
          <w:sz w:val="18"/>
          <w:lang w:eastAsia="ja-JP"/>
        </w:rPr>
      </w:pPr>
      <w:r w:rsidRPr="00EB5B86">
        <w:rPr>
          <w:rFonts w:eastAsiaTheme="majorEastAsia"/>
          <w:i/>
          <w:sz w:val="18"/>
          <w:vertAlign w:val="superscript"/>
          <w:lang w:eastAsia="ja-JP"/>
        </w:rPr>
        <w:t xml:space="preserve">a </w:t>
      </w:r>
      <w:r>
        <w:rPr>
          <w:rFonts w:eastAsiaTheme="majorEastAsia"/>
          <w:i/>
          <w:sz w:val="18"/>
          <w:lang w:eastAsia="ja-JP"/>
        </w:rPr>
        <w:t>If not performed at behavioral session</w:t>
      </w:r>
    </w:p>
    <w:p w14:paraId="2B2E432E" w14:textId="77777777" w:rsidR="00203C96" w:rsidRDefault="00203C96" w:rsidP="00620170">
      <w:pPr>
        <w:rPr>
          <w:rFonts w:eastAsiaTheme="majorEastAsia"/>
          <w:i/>
          <w:sz w:val="18"/>
          <w:lang w:eastAsia="ja-JP"/>
        </w:rPr>
      </w:pPr>
      <w:r w:rsidRPr="00EB5B86">
        <w:rPr>
          <w:rFonts w:eastAsiaTheme="majorEastAsia"/>
          <w:i/>
          <w:sz w:val="18"/>
          <w:vertAlign w:val="superscript"/>
          <w:lang w:eastAsia="ja-JP"/>
        </w:rPr>
        <w:t>b</w:t>
      </w:r>
      <w:r w:rsidR="00906F97" w:rsidRPr="00EB5B86">
        <w:rPr>
          <w:rFonts w:eastAsiaTheme="majorEastAsia"/>
          <w:i/>
          <w:sz w:val="18"/>
          <w:lang w:eastAsia="ja-JP"/>
        </w:rPr>
        <w:t xml:space="preserve"> Familiarization Only</w:t>
      </w:r>
    </w:p>
    <w:p w14:paraId="2AC73985" w14:textId="592CC318" w:rsidR="002E1479" w:rsidRPr="008A0297" w:rsidRDefault="002E1479" w:rsidP="00620170">
      <w:pPr>
        <w:rPr>
          <w:rFonts w:eastAsiaTheme="majorEastAsia"/>
          <w:i/>
          <w:sz w:val="18"/>
          <w:lang w:eastAsia="ja-JP"/>
        </w:rPr>
      </w:pPr>
      <w:r>
        <w:rPr>
          <w:rFonts w:eastAsiaTheme="majorEastAsia"/>
          <w:i/>
          <w:sz w:val="18"/>
          <w:vertAlign w:val="superscript"/>
          <w:lang w:eastAsia="ja-JP"/>
        </w:rPr>
        <w:t>c</w:t>
      </w:r>
      <w:r>
        <w:rPr>
          <w:rFonts w:eastAsiaTheme="majorEastAsia"/>
          <w:i/>
          <w:sz w:val="18"/>
          <w:lang w:eastAsia="ja-JP"/>
        </w:rPr>
        <w:t xml:space="preserve"> Additional Monitoring for PHQ9 scores (</w:t>
      </w:r>
      <w:r w:rsidR="002A67F3">
        <w:rPr>
          <w:rFonts w:eastAsiaTheme="majorEastAsia"/>
          <w:i/>
          <w:sz w:val="18"/>
          <w:lang w:eastAsia="ja-JP"/>
        </w:rPr>
        <w:t>10 – 14) – baseline behavioral and Treatment #3</w:t>
      </w:r>
    </w:p>
    <w:p w14:paraId="65B688DB" w14:textId="18BD7C44" w:rsidR="004E7AC9" w:rsidRDefault="004E7AC9">
      <w:pPr>
        <w:autoSpaceDE/>
        <w:autoSpaceDN/>
        <w:rPr>
          <w:rFonts w:ascii="Times New Roman" w:eastAsiaTheme="majorEastAsia" w:hAnsi="Times New Roman"/>
          <w:b/>
          <w:bCs/>
          <w:i/>
          <w:iCs/>
          <w:sz w:val="22"/>
          <w:lang w:eastAsia="ja-JP"/>
        </w:rPr>
      </w:pPr>
      <w:r>
        <w:rPr>
          <w:rFonts w:eastAsiaTheme="majorEastAsia"/>
          <w:lang w:eastAsia="ja-JP"/>
        </w:rPr>
        <w:br w:type="page"/>
      </w:r>
    </w:p>
    <w:p w14:paraId="4009D142" w14:textId="7807FE5F" w:rsidR="00A77363" w:rsidRDefault="000A4299" w:rsidP="009E508F">
      <w:pPr>
        <w:pStyle w:val="Heading2"/>
        <w:rPr>
          <w:rFonts w:eastAsiaTheme="majorEastAsia"/>
          <w:lang w:eastAsia="ja-JP"/>
        </w:rPr>
      </w:pPr>
      <w:bookmarkStart w:id="20" w:name="_Toc367801512"/>
      <w:bookmarkStart w:id="21" w:name="_Toc388361411"/>
      <w:bookmarkStart w:id="22" w:name="_Toc372806289"/>
      <w:r>
        <w:rPr>
          <w:rFonts w:eastAsiaTheme="majorEastAsia"/>
          <w:lang w:eastAsia="ja-JP"/>
        </w:rPr>
        <w:lastRenderedPageBreak/>
        <w:t xml:space="preserve">3.2. </w:t>
      </w:r>
      <w:r w:rsidR="00A77363">
        <w:rPr>
          <w:rFonts w:eastAsiaTheme="majorEastAsia"/>
          <w:lang w:eastAsia="ja-JP"/>
        </w:rPr>
        <w:t>Controls</w:t>
      </w:r>
      <w:bookmarkEnd w:id="20"/>
      <w:bookmarkEnd w:id="21"/>
      <w:bookmarkEnd w:id="22"/>
      <w:r w:rsidR="00A77363">
        <w:rPr>
          <w:rFonts w:eastAsiaTheme="majorEastAsia"/>
          <w:lang w:eastAsia="ja-JP"/>
        </w:rPr>
        <w:t xml:space="preserve"> </w:t>
      </w:r>
    </w:p>
    <w:p w14:paraId="487EC4A3" w14:textId="77777777" w:rsidR="008F430D" w:rsidRDefault="008F430D" w:rsidP="00EB5B86">
      <w:pPr>
        <w:rPr>
          <w:rFonts w:eastAsiaTheme="majorEastAsia"/>
          <w:lang w:eastAsia="ja-JP"/>
        </w:rPr>
      </w:pPr>
    </w:p>
    <w:tbl>
      <w:tblPr>
        <w:tblStyle w:val="TableGrid"/>
        <w:tblW w:w="6432" w:type="dxa"/>
        <w:tblInd w:w="108" w:type="dxa"/>
        <w:tblLayout w:type="fixed"/>
        <w:tblLook w:val="04A0" w:firstRow="1" w:lastRow="0" w:firstColumn="1" w:lastColumn="0" w:noHBand="0" w:noVBand="1"/>
      </w:tblPr>
      <w:tblGrid>
        <w:gridCol w:w="2790"/>
        <w:gridCol w:w="1350"/>
        <w:gridCol w:w="1260"/>
        <w:gridCol w:w="1032"/>
      </w:tblGrid>
      <w:tr w:rsidR="005A29F2" w:rsidRPr="003B238E" w14:paraId="34C91218" w14:textId="77777777" w:rsidTr="00763A60">
        <w:tc>
          <w:tcPr>
            <w:tcW w:w="2790" w:type="dxa"/>
            <w:vMerge w:val="restart"/>
            <w:shd w:val="clear" w:color="auto" w:fill="D6E3BC" w:themeFill="accent3" w:themeFillTint="66"/>
          </w:tcPr>
          <w:p w14:paraId="55E5646F"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
                <w:bCs/>
                <w:color w:val="365F91" w:themeColor="accent1" w:themeShade="BF"/>
                <w:sz w:val="20"/>
                <w:szCs w:val="20"/>
                <w:lang w:eastAsia="ja-JP"/>
              </w:rPr>
              <w:br w:type="page"/>
            </w:r>
          </w:p>
        </w:tc>
        <w:tc>
          <w:tcPr>
            <w:tcW w:w="1350" w:type="dxa"/>
            <w:tcBorders>
              <w:bottom w:val="single" w:sz="4" w:space="0" w:color="auto"/>
            </w:tcBorders>
            <w:shd w:val="clear" w:color="auto" w:fill="D6E3BC" w:themeFill="accent3" w:themeFillTint="66"/>
          </w:tcPr>
          <w:p w14:paraId="5C4AE0CC" w14:textId="77777777" w:rsidR="008F430D" w:rsidRPr="003B238E" w:rsidRDefault="008F430D">
            <w:pPr>
              <w:autoSpaceDE/>
              <w:autoSpaceDN/>
              <w:jc w:val="center"/>
              <w:rPr>
                <w:rFonts w:asciiTheme="minorHAnsi" w:eastAsiaTheme="majorEastAsia" w:hAnsiTheme="minorHAnsi"/>
                <w:b/>
                <w:bCs/>
                <w:sz w:val="20"/>
                <w:szCs w:val="20"/>
                <w:lang w:eastAsia="ja-JP"/>
              </w:rPr>
            </w:pPr>
            <w:r w:rsidRPr="003B238E">
              <w:rPr>
                <w:rFonts w:asciiTheme="minorHAnsi" w:eastAsiaTheme="majorEastAsia" w:hAnsiTheme="minorHAnsi"/>
                <w:b/>
                <w:bCs/>
                <w:sz w:val="20"/>
                <w:szCs w:val="20"/>
                <w:lang w:eastAsia="ja-JP"/>
              </w:rPr>
              <w:t>Screening</w:t>
            </w:r>
          </w:p>
        </w:tc>
        <w:tc>
          <w:tcPr>
            <w:tcW w:w="1260" w:type="dxa"/>
            <w:tcBorders>
              <w:bottom w:val="single" w:sz="4" w:space="0" w:color="auto"/>
            </w:tcBorders>
            <w:shd w:val="clear" w:color="auto" w:fill="D6E3BC" w:themeFill="accent3" w:themeFillTint="66"/>
          </w:tcPr>
          <w:p w14:paraId="3F9ED038" w14:textId="77777777" w:rsidR="008F430D" w:rsidRPr="003B238E" w:rsidRDefault="008F430D">
            <w:pPr>
              <w:autoSpaceDE/>
              <w:autoSpaceDN/>
              <w:jc w:val="center"/>
              <w:rPr>
                <w:rFonts w:asciiTheme="minorHAnsi" w:eastAsiaTheme="majorEastAsia" w:hAnsiTheme="minorHAnsi"/>
                <w:b/>
                <w:bCs/>
                <w:sz w:val="20"/>
                <w:szCs w:val="20"/>
                <w:lang w:eastAsia="ja-JP"/>
              </w:rPr>
            </w:pPr>
            <w:r w:rsidRPr="003B238E">
              <w:rPr>
                <w:rFonts w:asciiTheme="minorHAnsi" w:eastAsiaTheme="majorEastAsia" w:hAnsiTheme="minorHAnsi"/>
                <w:b/>
                <w:bCs/>
                <w:sz w:val="20"/>
                <w:szCs w:val="20"/>
                <w:lang w:eastAsia="ja-JP"/>
              </w:rPr>
              <w:t>Behavioral</w:t>
            </w:r>
          </w:p>
          <w:p w14:paraId="4AA6D394" w14:textId="77777777" w:rsidR="008F430D" w:rsidRPr="003B238E" w:rsidRDefault="008F430D">
            <w:pPr>
              <w:autoSpaceDE/>
              <w:autoSpaceDN/>
              <w:jc w:val="center"/>
              <w:rPr>
                <w:rFonts w:asciiTheme="minorHAnsi" w:eastAsiaTheme="majorEastAsia" w:hAnsiTheme="minorHAnsi"/>
                <w:b/>
                <w:bCs/>
                <w:sz w:val="20"/>
                <w:szCs w:val="20"/>
                <w:lang w:eastAsia="ja-JP"/>
              </w:rPr>
            </w:pPr>
            <w:r w:rsidRPr="003B238E">
              <w:rPr>
                <w:rFonts w:asciiTheme="minorHAnsi" w:eastAsiaTheme="majorEastAsia" w:hAnsiTheme="minorHAnsi"/>
                <w:b/>
                <w:bCs/>
                <w:sz w:val="20"/>
                <w:szCs w:val="20"/>
                <w:lang w:eastAsia="ja-JP"/>
              </w:rPr>
              <w:t>Session</w:t>
            </w:r>
          </w:p>
        </w:tc>
        <w:tc>
          <w:tcPr>
            <w:tcW w:w="1032" w:type="dxa"/>
            <w:tcBorders>
              <w:bottom w:val="single" w:sz="4" w:space="0" w:color="auto"/>
            </w:tcBorders>
            <w:shd w:val="clear" w:color="auto" w:fill="D6E3BC" w:themeFill="accent3" w:themeFillTint="66"/>
          </w:tcPr>
          <w:p w14:paraId="7D0FA96E" w14:textId="77777777" w:rsidR="008F430D" w:rsidRPr="003B238E" w:rsidRDefault="008F430D">
            <w:pPr>
              <w:autoSpaceDE/>
              <w:autoSpaceDN/>
              <w:jc w:val="center"/>
              <w:rPr>
                <w:rFonts w:asciiTheme="minorHAnsi" w:eastAsiaTheme="majorEastAsia" w:hAnsiTheme="minorHAnsi"/>
                <w:b/>
                <w:bCs/>
                <w:sz w:val="20"/>
                <w:szCs w:val="20"/>
                <w:lang w:eastAsia="ja-JP"/>
              </w:rPr>
            </w:pPr>
            <w:r w:rsidRPr="003B238E">
              <w:rPr>
                <w:rFonts w:asciiTheme="minorHAnsi" w:eastAsiaTheme="majorEastAsia" w:hAnsiTheme="minorHAnsi"/>
                <w:b/>
                <w:bCs/>
                <w:sz w:val="20"/>
                <w:szCs w:val="20"/>
                <w:lang w:eastAsia="ja-JP"/>
              </w:rPr>
              <w:t>Baseline MRI</w:t>
            </w:r>
          </w:p>
        </w:tc>
      </w:tr>
      <w:tr w:rsidR="005A29F2" w:rsidRPr="003B238E" w14:paraId="0E98FF5F" w14:textId="77777777" w:rsidTr="00763A60">
        <w:tc>
          <w:tcPr>
            <w:tcW w:w="2790" w:type="dxa"/>
            <w:vMerge/>
            <w:shd w:val="clear" w:color="auto" w:fill="D6E3BC" w:themeFill="accent3" w:themeFillTint="66"/>
          </w:tcPr>
          <w:p w14:paraId="20C7FC56" w14:textId="77777777" w:rsidR="008F430D" w:rsidRPr="003B238E" w:rsidRDefault="008F430D" w:rsidP="008F430D">
            <w:pPr>
              <w:autoSpaceDE/>
              <w:autoSpaceDN/>
              <w:jc w:val="center"/>
              <w:rPr>
                <w:rFonts w:asciiTheme="minorHAnsi" w:eastAsiaTheme="majorEastAsia" w:hAnsiTheme="minorHAnsi"/>
                <w:bCs/>
                <w:i/>
                <w:sz w:val="20"/>
                <w:szCs w:val="20"/>
                <w:lang w:eastAsia="ja-JP"/>
              </w:rPr>
            </w:pPr>
          </w:p>
        </w:tc>
        <w:tc>
          <w:tcPr>
            <w:tcW w:w="1350" w:type="dxa"/>
            <w:tcBorders>
              <w:bottom w:val="nil"/>
            </w:tcBorders>
            <w:shd w:val="clear" w:color="auto" w:fill="EAF1DD" w:themeFill="accent3" w:themeFillTint="33"/>
            <w:vAlign w:val="bottom"/>
          </w:tcPr>
          <w:p w14:paraId="33282C03" w14:textId="77777777" w:rsidR="008F430D" w:rsidRPr="003B238E" w:rsidRDefault="008F430D" w:rsidP="00B4517D">
            <w:pPr>
              <w:autoSpaceDE/>
              <w:autoSpaceDN/>
              <w:spacing w:after="120"/>
              <w:jc w:val="center"/>
              <w:rPr>
                <w:rFonts w:asciiTheme="minorHAnsi" w:eastAsiaTheme="majorEastAsia" w:hAnsiTheme="minorHAnsi" w:cs="Times"/>
                <w:bCs/>
                <w:i/>
                <w:sz w:val="18"/>
                <w:szCs w:val="20"/>
                <w:lang w:eastAsia="ja-JP"/>
              </w:rPr>
            </w:pPr>
            <w:r w:rsidRPr="003B238E">
              <w:rPr>
                <w:rFonts w:asciiTheme="minorHAnsi" w:eastAsiaTheme="majorEastAsia" w:hAnsiTheme="minorHAnsi"/>
                <w:bCs/>
                <w:i/>
                <w:sz w:val="18"/>
                <w:szCs w:val="20"/>
                <w:lang w:eastAsia="ja-JP"/>
              </w:rPr>
              <w:t>Visit 0</w:t>
            </w:r>
          </w:p>
        </w:tc>
        <w:tc>
          <w:tcPr>
            <w:tcW w:w="1260" w:type="dxa"/>
            <w:tcBorders>
              <w:bottom w:val="nil"/>
            </w:tcBorders>
            <w:shd w:val="clear" w:color="auto" w:fill="EAF1DD" w:themeFill="accent3" w:themeFillTint="33"/>
            <w:vAlign w:val="bottom"/>
          </w:tcPr>
          <w:p w14:paraId="272D2E7B" w14:textId="77777777" w:rsidR="008F430D" w:rsidRPr="003B238E" w:rsidRDefault="008F430D" w:rsidP="00B4517D">
            <w:pPr>
              <w:autoSpaceDE/>
              <w:autoSpaceDN/>
              <w:spacing w:after="120"/>
              <w:jc w:val="center"/>
              <w:rPr>
                <w:rFonts w:asciiTheme="minorHAnsi" w:eastAsiaTheme="majorEastAsia" w:hAnsiTheme="minorHAnsi" w:cs="Times"/>
                <w:bCs/>
                <w:i/>
                <w:sz w:val="18"/>
                <w:szCs w:val="20"/>
                <w:lang w:eastAsia="ja-JP"/>
              </w:rPr>
            </w:pPr>
            <w:r w:rsidRPr="003B238E">
              <w:rPr>
                <w:rFonts w:asciiTheme="minorHAnsi" w:eastAsiaTheme="majorEastAsia" w:hAnsiTheme="minorHAnsi"/>
                <w:bCs/>
                <w:i/>
                <w:sz w:val="18"/>
                <w:szCs w:val="20"/>
                <w:lang w:eastAsia="ja-JP"/>
              </w:rPr>
              <w:t>Visit 1</w:t>
            </w:r>
          </w:p>
        </w:tc>
        <w:tc>
          <w:tcPr>
            <w:tcW w:w="1032" w:type="dxa"/>
            <w:tcBorders>
              <w:bottom w:val="nil"/>
            </w:tcBorders>
            <w:shd w:val="clear" w:color="auto" w:fill="EAF1DD" w:themeFill="accent3" w:themeFillTint="33"/>
            <w:vAlign w:val="bottom"/>
          </w:tcPr>
          <w:p w14:paraId="0B5CF1CA" w14:textId="77777777" w:rsidR="008F430D" w:rsidRPr="003B238E" w:rsidRDefault="008F430D" w:rsidP="00B4517D">
            <w:pPr>
              <w:autoSpaceDE/>
              <w:autoSpaceDN/>
              <w:spacing w:after="120"/>
              <w:jc w:val="center"/>
              <w:rPr>
                <w:rFonts w:asciiTheme="minorHAnsi" w:eastAsiaTheme="majorEastAsia" w:hAnsiTheme="minorHAnsi" w:cs="Times"/>
                <w:bCs/>
                <w:i/>
                <w:sz w:val="18"/>
                <w:szCs w:val="20"/>
                <w:lang w:eastAsia="ja-JP"/>
              </w:rPr>
            </w:pPr>
            <w:r w:rsidRPr="003B238E">
              <w:rPr>
                <w:rFonts w:asciiTheme="minorHAnsi" w:eastAsiaTheme="majorEastAsia" w:hAnsiTheme="minorHAnsi"/>
                <w:bCs/>
                <w:i/>
                <w:sz w:val="18"/>
                <w:szCs w:val="20"/>
                <w:lang w:eastAsia="ja-JP"/>
              </w:rPr>
              <w:t>Visit 2</w:t>
            </w:r>
          </w:p>
        </w:tc>
      </w:tr>
      <w:tr w:rsidR="005A29F2" w:rsidRPr="003B238E" w14:paraId="686E123C" w14:textId="77777777" w:rsidTr="00763A60">
        <w:tc>
          <w:tcPr>
            <w:tcW w:w="2790" w:type="dxa"/>
            <w:vMerge/>
            <w:shd w:val="clear" w:color="auto" w:fill="D6E3BC" w:themeFill="accent3" w:themeFillTint="66"/>
          </w:tcPr>
          <w:p w14:paraId="1E8990F7" w14:textId="77777777" w:rsidR="008F430D" w:rsidRPr="003B238E" w:rsidRDefault="008F430D" w:rsidP="008F430D">
            <w:pPr>
              <w:autoSpaceDE/>
              <w:autoSpaceDN/>
              <w:jc w:val="center"/>
              <w:rPr>
                <w:rFonts w:asciiTheme="minorHAnsi" w:eastAsiaTheme="majorEastAsia" w:hAnsiTheme="minorHAnsi"/>
                <w:bCs/>
                <w:i/>
                <w:sz w:val="20"/>
                <w:szCs w:val="20"/>
                <w:lang w:eastAsia="ja-JP"/>
              </w:rPr>
            </w:pPr>
          </w:p>
        </w:tc>
        <w:tc>
          <w:tcPr>
            <w:tcW w:w="1350" w:type="dxa"/>
            <w:tcBorders>
              <w:top w:val="nil"/>
            </w:tcBorders>
            <w:shd w:val="clear" w:color="auto" w:fill="EAF1DD" w:themeFill="accent3" w:themeFillTint="33"/>
            <w:vAlign w:val="center"/>
          </w:tcPr>
          <w:p w14:paraId="1E8B2913" w14:textId="621152DF" w:rsidR="008F430D" w:rsidRPr="003B238E" w:rsidRDefault="008F430D" w:rsidP="00B4517D">
            <w:pPr>
              <w:autoSpaceDE/>
              <w:autoSpaceDN/>
              <w:spacing w:after="120"/>
              <w:jc w:val="center"/>
              <w:rPr>
                <w:rFonts w:asciiTheme="minorHAnsi" w:eastAsiaTheme="majorEastAsia" w:hAnsiTheme="minorHAnsi" w:cs="Times"/>
                <w:bCs/>
                <w:i/>
                <w:sz w:val="18"/>
                <w:szCs w:val="20"/>
                <w:lang w:eastAsia="ja-JP"/>
              </w:rPr>
            </w:pPr>
            <w:r w:rsidRPr="003B238E">
              <w:rPr>
                <w:rFonts w:asciiTheme="minorHAnsi" w:eastAsiaTheme="majorEastAsia" w:hAnsiTheme="minorHAnsi"/>
                <w:bCs/>
                <w:i/>
                <w:sz w:val="18"/>
                <w:szCs w:val="20"/>
                <w:lang w:eastAsia="ja-JP"/>
              </w:rPr>
              <w:t>Day -</w:t>
            </w:r>
            <w:r w:rsidR="009A7ADF">
              <w:rPr>
                <w:rFonts w:asciiTheme="minorHAnsi" w:eastAsiaTheme="majorEastAsia" w:hAnsiTheme="minorHAnsi"/>
                <w:bCs/>
                <w:i/>
                <w:sz w:val="18"/>
                <w:szCs w:val="20"/>
                <w:lang w:eastAsia="ja-JP"/>
              </w:rPr>
              <w:t>30</w:t>
            </w:r>
            <w:r w:rsidRPr="003B238E">
              <w:rPr>
                <w:rFonts w:asciiTheme="minorHAnsi" w:eastAsiaTheme="majorEastAsia" w:hAnsiTheme="minorHAnsi"/>
                <w:bCs/>
                <w:i/>
                <w:sz w:val="18"/>
                <w:szCs w:val="20"/>
                <w:lang w:eastAsia="ja-JP"/>
              </w:rPr>
              <w:t xml:space="preserve"> to -</w:t>
            </w:r>
            <w:r w:rsidR="009A7ADF">
              <w:rPr>
                <w:rFonts w:asciiTheme="minorHAnsi" w:eastAsiaTheme="majorEastAsia" w:hAnsiTheme="minorHAnsi"/>
                <w:bCs/>
                <w:i/>
                <w:sz w:val="18"/>
                <w:szCs w:val="20"/>
                <w:lang w:eastAsia="ja-JP"/>
              </w:rPr>
              <w:t>0</w:t>
            </w:r>
          </w:p>
        </w:tc>
        <w:tc>
          <w:tcPr>
            <w:tcW w:w="1260" w:type="dxa"/>
            <w:tcBorders>
              <w:top w:val="nil"/>
            </w:tcBorders>
            <w:shd w:val="clear" w:color="auto" w:fill="EAF1DD" w:themeFill="accent3" w:themeFillTint="33"/>
            <w:vAlign w:val="center"/>
          </w:tcPr>
          <w:p w14:paraId="5BB39378" w14:textId="4DA52661" w:rsidR="008F430D" w:rsidRPr="003B238E" w:rsidRDefault="008F430D" w:rsidP="00EB5B86">
            <w:pPr>
              <w:autoSpaceDE/>
              <w:autoSpaceDN/>
              <w:spacing w:after="120"/>
              <w:jc w:val="center"/>
              <w:rPr>
                <w:rFonts w:asciiTheme="minorHAnsi" w:eastAsiaTheme="majorEastAsia" w:hAnsiTheme="minorHAnsi" w:cs="Times"/>
                <w:bCs/>
                <w:i/>
                <w:sz w:val="18"/>
                <w:szCs w:val="20"/>
                <w:lang w:eastAsia="ja-JP"/>
              </w:rPr>
            </w:pPr>
            <w:r w:rsidRPr="003B238E">
              <w:rPr>
                <w:rFonts w:asciiTheme="minorHAnsi" w:eastAsiaTheme="majorEastAsia" w:hAnsiTheme="minorHAnsi"/>
                <w:bCs/>
                <w:i/>
                <w:sz w:val="18"/>
                <w:szCs w:val="20"/>
                <w:lang w:eastAsia="ja-JP"/>
              </w:rPr>
              <w:t xml:space="preserve">Day </w:t>
            </w:r>
            <w:r w:rsidR="009A7ADF">
              <w:rPr>
                <w:rFonts w:asciiTheme="minorHAnsi" w:eastAsiaTheme="majorEastAsia" w:hAnsiTheme="minorHAnsi"/>
                <w:bCs/>
                <w:i/>
                <w:sz w:val="18"/>
                <w:szCs w:val="20"/>
                <w:lang w:eastAsia="ja-JP"/>
              </w:rPr>
              <w:t>0</w:t>
            </w:r>
          </w:p>
        </w:tc>
        <w:tc>
          <w:tcPr>
            <w:tcW w:w="1032" w:type="dxa"/>
            <w:tcBorders>
              <w:top w:val="nil"/>
            </w:tcBorders>
            <w:shd w:val="clear" w:color="auto" w:fill="EAF1DD" w:themeFill="accent3" w:themeFillTint="33"/>
            <w:vAlign w:val="center"/>
          </w:tcPr>
          <w:p w14:paraId="132D4D12" w14:textId="53BE2A42" w:rsidR="008F430D" w:rsidRPr="003B238E" w:rsidRDefault="008F430D" w:rsidP="003230FB">
            <w:pPr>
              <w:autoSpaceDE/>
              <w:autoSpaceDN/>
              <w:spacing w:after="120"/>
              <w:jc w:val="center"/>
              <w:rPr>
                <w:rFonts w:asciiTheme="minorHAnsi" w:eastAsiaTheme="majorEastAsia" w:hAnsiTheme="minorHAnsi" w:cs="Times"/>
                <w:bCs/>
                <w:i/>
                <w:sz w:val="18"/>
                <w:szCs w:val="20"/>
                <w:lang w:eastAsia="ja-JP"/>
              </w:rPr>
            </w:pPr>
            <w:r w:rsidRPr="003B238E">
              <w:rPr>
                <w:rFonts w:asciiTheme="minorHAnsi" w:eastAsiaTheme="majorEastAsia" w:hAnsiTheme="minorHAnsi"/>
                <w:bCs/>
                <w:i/>
                <w:sz w:val="18"/>
                <w:szCs w:val="20"/>
                <w:lang w:eastAsia="ja-JP"/>
              </w:rPr>
              <w:t xml:space="preserve">Day </w:t>
            </w:r>
            <w:r w:rsidR="003230FB">
              <w:rPr>
                <w:rFonts w:asciiTheme="minorHAnsi" w:eastAsiaTheme="majorEastAsia" w:hAnsiTheme="minorHAnsi"/>
                <w:bCs/>
                <w:i/>
                <w:sz w:val="18"/>
                <w:szCs w:val="20"/>
                <w:lang w:eastAsia="ja-JP"/>
              </w:rPr>
              <w:t>1</w:t>
            </w:r>
            <w:r w:rsidRPr="003B238E">
              <w:rPr>
                <w:rFonts w:asciiTheme="minorHAnsi" w:eastAsiaTheme="majorEastAsia" w:hAnsiTheme="minorHAnsi"/>
                <w:bCs/>
                <w:i/>
                <w:sz w:val="18"/>
                <w:szCs w:val="20"/>
                <w:lang w:eastAsia="ja-JP"/>
              </w:rPr>
              <w:t>-</w:t>
            </w:r>
            <w:r w:rsidR="009A7ADF">
              <w:rPr>
                <w:rFonts w:asciiTheme="minorHAnsi" w:eastAsiaTheme="majorEastAsia" w:hAnsiTheme="minorHAnsi"/>
                <w:bCs/>
                <w:i/>
                <w:sz w:val="18"/>
                <w:szCs w:val="20"/>
                <w:lang w:eastAsia="ja-JP"/>
              </w:rPr>
              <w:t>3</w:t>
            </w:r>
          </w:p>
        </w:tc>
      </w:tr>
      <w:tr w:rsidR="008F430D" w:rsidRPr="003B238E" w14:paraId="71CCA2EF" w14:textId="77777777" w:rsidTr="00763A60">
        <w:trPr>
          <w:trHeight w:val="323"/>
        </w:trPr>
        <w:tc>
          <w:tcPr>
            <w:tcW w:w="2790" w:type="dxa"/>
            <w:shd w:val="clear" w:color="auto" w:fill="D6E3BC" w:themeFill="accent3" w:themeFillTint="66"/>
            <w:vAlign w:val="center"/>
          </w:tcPr>
          <w:p w14:paraId="61BE7112"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Informed Consent</w:t>
            </w:r>
          </w:p>
        </w:tc>
        <w:tc>
          <w:tcPr>
            <w:tcW w:w="1350" w:type="dxa"/>
            <w:vAlign w:val="center"/>
          </w:tcPr>
          <w:p w14:paraId="6204A13E"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66AAC254"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3FEE058E"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77004934" w14:textId="77777777" w:rsidTr="00763A60">
        <w:tc>
          <w:tcPr>
            <w:tcW w:w="2790" w:type="dxa"/>
            <w:shd w:val="clear" w:color="auto" w:fill="D6E3BC" w:themeFill="accent3" w:themeFillTint="66"/>
          </w:tcPr>
          <w:p w14:paraId="52939E4A" w14:textId="06D6F34E"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Tender Point (1990 ACR FM Criteria)</w:t>
            </w:r>
          </w:p>
        </w:tc>
        <w:tc>
          <w:tcPr>
            <w:tcW w:w="1350" w:type="dxa"/>
            <w:vAlign w:val="center"/>
          </w:tcPr>
          <w:p w14:paraId="042C5347"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33838ED4"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590B3228"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074E3F53" w14:textId="77777777" w:rsidTr="00763A60">
        <w:tc>
          <w:tcPr>
            <w:tcW w:w="2790" w:type="dxa"/>
            <w:shd w:val="clear" w:color="auto" w:fill="D6E3BC" w:themeFill="accent3" w:themeFillTint="66"/>
          </w:tcPr>
          <w:p w14:paraId="61054F1E" w14:textId="54453E51"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FM Survey Questionnaire (FSQ)</w:t>
            </w:r>
            <w:r w:rsidR="00AC370E">
              <w:rPr>
                <w:rFonts w:asciiTheme="minorHAnsi" w:eastAsiaTheme="majorEastAsia" w:hAnsiTheme="minorHAnsi"/>
                <w:bCs/>
                <w:sz w:val="20"/>
                <w:szCs w:val="20"/>
                <w:lang w:eastAsia="ja-JP"/>
              </w:rPr>
              <w:t xml:space="preserve">  </w:t>
            </w:r>
            <w:r w:rsidR="00AC370E" w:rsidRPr="00C5519C">
              <w:rPr>
                <w:rFonts w:asciiTheme="majorHAnsi" w:hAnsiTheme="majorHAnsi"/>
                <w:color w:val="000000"/>
                <w:sz w:val="20"/>
                <w:szCs w:val="20"/>
              </w:rPr>
              <w:t>Wolfe et al 2011 criteria for FM</w:t>
            </w:r>
          </w:p>
        </w:tc>
        <w:tc>
          <w:tcPr>
            <w:tcW w:w="1350" w:type="dxa"/>
            <w:vAlign w:val="center"/>
          </w:tcPr>
          <w:p w14:paraId="23B91C13"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0F76C724"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5AC2796E"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6E790FCF" w14:textId="77777777" w:rsidTr="00763A60">
        <w:tc>
          <w:tcPr>
            <w:tcW w:w="2790" w:type="dxa"/>
            <w:shd w:val="clear" w:color="auto" w:fill="D6E3BC" w:themeFill="accent3" w:themeFillTint="66"/>
          </w:tcPr>
          <w:p w14:paraId="294C707E" w14:textId="6483FBBA" w:rsidR="008F430D" w:rsidRPr="003B238E" w:rsidRDefault="008F430D" w:rsidP="00E845E7">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 xml:space="preserve">VAS </w:t>
            </w:r>
            <w:r w:rsidR="008A47BD">
              <w:rPr>
                <w:rFonts w:asciiTheme="minorHAnsi" w:eastAsiaTheme="majorEastAsia" w:hAnsiTheme="minorHAnsi"/>
                <w:bCs/>
                <w:sz w:val="20"/>
                <w:szCs w:val="20"/>
                <w:lang w:eastAsia="ja-JP"/>
              </w:rPr>
              <w:t xml:space="preserve">– </w:t>
            </w:r>
            <w:r w:rsidRPr="003B238E">
              <w:rPr>
                <w:rFonts w:asciiTheme="minorHAnsi" w:eastAsiaTheme="majorEastAsia" w:hAnsiTheme="minorHAnsi"/>
                <w:bCs/>
                <w:sz w:val="20"/>
                <w:szCs w:val="20"/>
                <w:lang w:eastAsia="ja-JP"/>
              </w:rPr>
              <w:t>Pain</w:t>
            </w:r>
            <w:r w:rsidR="008A47BD">
              <w:rPr>
                <w:rFonts w:asciiTheme="minorHAnsi" w:eastAsiaTheme="majorEastAsia" w:hAnsiTheme="minorHAnsi"/>
                <w:bCs/>
                <w:sz w:val="20"/>
                <w:szCs w:val="20"/>
                <w:lang w:eastAsia="ja-JP"/>
              </w:rPr>
              <w:t xml:space="preserve"> </w:t>
            </w:r>
            <w:r w:rsidR="008A47BD" w:rsidRPr="00EB5B86">
              <w:rPr>
                <w:rFonts w:asciiTheme="minorHAnsi" w:eastAsiaTheme="majorEastAsia" w:hAnsiTheme="minorHAnsi"/>
                <w:bCs/>
                <w:i/>
                <w:sz w:val="20"/>
                <w:szCs w:val="20"/>
                <w:lang w:eastAsia="ja-JP"/>
              </w:rPr>
              <w:t>(7-day recall)</w:t>
            </w:r>
          </w:p>
        </w:tc>
        <w:tc>
          <w:tcPr>
            <w:tcW w:w="1350" w:type="dxa"/>
            <w:vAlign w:val="center"/>
          </w:tcPr>
          <w:p w14:paraId="74845B0D"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14A5F44A"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3D998A62"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681E2E64" w14:textId="77777777" w:rsidTr="00763A60">
        <w:tc>
          <w:tcPr>
            <w:tcW w:w="2790" w:type="dxa"/>
            <w:shd w:val="clear" w:color="auto" w:fill="D6E3BC" w:themeFill="accent3" w:themeFillTint="66"/>
          </w:tcPr>
          <w:p w14:paraId="35606F43"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Medical History</w:t>
            </w:r>
          </w:p>
        </w:tc>
        <w:tc>
          <w:tcPr>
            <w:tcW w:w="1350" w:type="dxa"/>
            <w:vAlign w:val="center"/>
          </w:tcPr>
          <w:p w14:paraId="4F9928F1"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41C489F4"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2BED3EC4"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55BF963E" w14:textId="77777777" w:rsidTr="00763A60">
        <w:tc>
          <w:tcPr>
            <w:tcW w:w="2790" w:type="dxa"/>
            <w:shd w:val="clear" w:color="auto" w:fill="D6E3BC" w:themeFill="accent3" w:themeFillTint="66"/>
          </w:tcPr>
          <w:p w14:paraId="68E68ECA" w14:textId="04E45D51" w:rsidR="008F430D" w:rsidRPr="003B238E" w:rsidRDefault="00203C96" w:rsidP="008F430D">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Vitals (Height/Weight)</w:t>
            </w:r>
            <w:r w:rsidR="008F430D" w:rsidRPr="003B238E">
              <w:rPr>
                <w:rFonts w:asciiTheme="minorHAnsi" w:eastAsiaTheme="majorEastAsia" w:hAnsiTheme="minorHAnsi"/>
                <w:bCs/>
                <w:sz w:val="20"/>
                <w:szCs w:val="20"/>
                <w:lang w:eastAsia="ja-JP"/>
              </w:rPr>
              <w:t xml:space="preserve"> </w:t>
            </w:r>
          </w:p>
        </w:tc>
        <w:tc>
          <w:tcPr>
            <w:tcW w:w="1350" w:type="dxa"/>
            <w:vAlign w:val="center"/>
          </w:tcPr>
          <w:p w14:paraId="7000BAC4"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6709D3CF"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7F0F8789"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2B48651D" w14:textId="77777777" w:rsidTr="00763A60">
        <w:tc>
          <w:tcPr>
            <w:tcW w:w="2790" w:type="dxa"/>
            <w:shd w:val="clear" w:color="auto" w:fill="D6E3BC" w:themeFill="accent3" w:themeFillTint="66"/>
          </w:tcPr>
          <w:p w14:paraId="31F39E64"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Urine Pregnancy Test</w:t>
            </w:r>
          </w:p>
        </w:tc>
        <w:tc>
          <w:tcPr>
            <w:tcW w:w="1350" w:type="dxa"/>
            <w:vAlign w:val="center"/>
          </w:tcPr>
          <w:p w14:paraId="6A10424F"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0CCCC4B1" w14:textId="07CF52D5" w:rsidR="008F430D" w:rsidRPr="00EB5B86" w:rsidRDefault="00203C96" w:rsidP="00EA1CE2">
            <w:pPr>
              <w:autoSpaceDE/>
              <w:autoSpaceDN/>
              <w:spacing w:after="120"/>
              <w:jc w:val="center"/>
              <w:rPr>
                <w:rFonts w:asciiTheme="majorHAnsi" w:eastAsiaTheme="majorEastAsia" w:hAnsiTheme="majorHAnsi" w:cstheme="majorHAnsi"/>
                <w:bCs/>
                <w:sz w:val="22"/>
                <w:szCs w:val="20"/>
                <w:lang w:eastAsia="ja-JP"/>
              </w:rPr>
            </w:pPr>
            <w:r>
              <w:rPr>
                <w:rFonts w:asciiTheme="majorHAnsi" w:eastAsiaTheme="majorEastAsia" w:hAnsiTheme="majorHAnsi" w:cstheme="majorHAnsi"/>
                <w:bCs/>
                <w:sz w:val="22"/>
                <w:szCs w:val="20"/>
                <w:lang w:eastAsia="ja-JP"/>
              </w:rPr>
              <w:t>X</w:t>
            </w:r>
          </w:p>
        </w:tc>
        <w:tc>
          <w:tcPr>
            <w:tcW w:w="1032" w:type="dxa"/>
            <w:vAlign w:val="center"/>
          </w:tcPr>
          <w:p w14:paraId="26A274AC" w14:textId="7167EE6B" w:rsidR="008F430D" w:rsidRPr="00EB5B86" w:rsidRDefault="008A0297" w:rsidP="00B4517D">
            <w:pPr>
              <w:autoSpaceDE/>
              <w:autoSpaceDN/>
              <w:spacing w:after="120"/>
              <w:jc w:val="center"/>
              <w:rPr>
                <w:rFonts w:asciiTheme="majorHAnsi" w:eastAsiaTheme="majorEastAsia" w:hAnsiTheme="majorHAnsi" w:cstheme="majorHAnsi"/>
                <w:bCs/>
                <w:sz w:val="22"/>
                <w:szCs w:val="20"/>
                <w:lang w:eastAsia="ja-JP"/>
              </w:rPr>
            </w:pPr>
            <w:r w:rsidRPr="008A0297">
              <w:rPr>
                <w:rFonts w:asciiTheme="majorHAnsi" w:eastAsiaTheme="majorEastAsia" w:hAnsiTheme="majorHAnsi" w:cstheme="majorHAnsi"/>
                <w:bCs/>
                <w:i/>
                <w:sz w:val="22"/>
                <w:szCs w:val="20"/>
                <w:lang w:eastAsia="ja-JP"/>
              </w:rPr>
              <w:t>a</w:t>
            </w:r>
          </w:p>
        </w:tc>
      </w:tr>
      <w:tr w:rsidR="008F430D" w:rsidRPr="003B238E" w14:paraId="7821A933" w14:textId="77777777" w:rsidTr="00763A60">
        <w:tc>
          <w:tcPr>
            <w:tcW w:w="2790" w:type="dxa"/>
            <w:shd w:val="clear" w:color="auto" w:fill="D6E3BC" w:themeFill="accent3" w:themeFillTint="66"/>
          </w:tcPr>
          <w:p w14:paraId="135BDCA2"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 xml:space="preserve">HADS </w:t>
            </w:r>
          </w:p>
        </w:tc>
        <w:tc>
          <w:tcPr>
            <w:tcW w:w="1350" w:type="dxa"/>
            <w:vAlign w:val="center"/>
          </w:tcPr>
          <w:p w14:paraId="462BF730"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1FB6B917"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3FE77A3A"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60AB6143" w14:textId="77777777" w:rsidTr="00763A60">
        <w:tc>
          <w:tcPr>
            <w:tcW w:w="2790" w:type="dxa"/>
            <w:shd w:val="clear" w:color="auto" w:fill="D6E3BC" w:themeFill="accent3" w:themeFillTint="66"/>
          </w:tcPr>
          <w:p w14:paraId="3E64F9FF"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PHQ-9 (suicidal ideation)</w:t>
            </w:r>
          </w:p>
        </w:tc>
        <w:tc>
          <w:tcPr>
            <w:tcW w:w="1350" w:type="dxa"/>
            <w:vAlign w:val="center"/>
          </w:tcPr>
          <w:p w14:paraId="42D777D7"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5F1D4287" w14:textId="73930645" w:rsidR="008F430D" w:rsidRPr="00B34B37" w:rsidRDefault="008000CF" w:rsidP="00B34B37">
            <w:pPr>
              <w:autoSpaceDE/>
              <w:autoSpaceDN/>
              <w:spacing w:after="120"/>
              <w:jc w:val="center"/>
              <w:rPr>
                <w:rFonts w:asciiTheme="majorHAnsi" w:eastAsiaTheme="majorEastAsia" w:hAnsiTheme="majorHAnsi" w:cstheme="majorHAnsi"/>
                <w:bCs/>
                <w:i/>
                <w:sz w:val="22"/>
                <w:szCs w:val="20"/>
                <w:lang w:eastAsia="ja-JP"/>
              </w:rPr>
            </w:pPr>
            <w:r w:rsidRPr="00B34B37">
              <w:rPr>
                <w:rFonts w:asciiTheme="majorHAnsi" w:eastAsiaTheme="majorEastAsia" w:hAnsiTheme="majorHAnsi" w:cstheme="majorHAnsi"/>
                <w:bCs/>
                <w:i/>
                <w:sz w:val="22"/>
                <w:szCs w:val="20"/>
                <w:lang w:eastAsia="ja-JP"/>
              </w:rPr>
              <w:t>c</w:t>
            </w:r>
          </w:p>
        </w:tc>
        <w:tc>
          <w:tcPr>
            <w:tcW w:w="1032" w:type="dxa"/>
            <w:vAlign w:val="center"/>
          </w:tcPr>
          <w:p w14:paraId="008E2391"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6D072D" w:rsidRPr="003B238E" w14:paraId="5BD13CDC" w14:textId="77777777" w:rsidTr="00763A60">
        <w:tc>
          <w:tcPr>
            <w:tcW w:w="2790" w:type="dxa"/>
            <w:shd w:val="clear" w:color="auto" w:fill="D6E3BC" w:themeFill="accent3" w:themeFillTint="66"/>
          </w:tcPr>
          <w:p w14:paraId="33DFE3A5" w14:textId="20544661" w:rsidR="006D072D" w:rsidRPr="003B238E" w:rsidRDefault="006D072D" w:rsidP="008F430D">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Demographics</w:t>
            </w:r>
          </w:p>
        </w:tc>
        <w:tc>
          <w:tcPr>
            <w:tcW w:w="1350" w:type="dxa"/>
            <w:vAlign w:val="center"/>
          </w:tcPr>
          <w:p w14:paraId="2F2CF74D" w14:textId="5C1CBDD2" w:rsidR="006D072D" w:rsidRPr="00EB5B86" w:rsidRDefault="006D072D">
            <w:pPr>
              <w:autoSpaceDE/>
              <w:autoSpaceDN/>
              <w:jc w:val="center"/>
              <w:rPr>
                <w:rFonts w:asciiTheme="majorHAnsi" w:eastAsiaTheme="majorEastAsia" w:hAnsiTheme="majorHAnsi" w:cstheme="majorHAnsi"/>
                <w:bCs/>
                <w:sz w:val="22"/>
                <w:szCs w:val="20"/>
                <w:lang w:eastAsia="ja-JP"/>
              </w:rPr>
            </w:pPr>
            <w:r>
              <w:rPr>
                <w:rFonts w:asciiTheme="majorHAnsi" w:eastAsiaTheme="majorEastAsia" w:hAnsiTheme="majorHAnsi" w:cstheme="majorHAnsi"/>
                <w:bCs/>
                <w:sz w:val="22"/>
                <w:szCs w:val="20"/>
                <w:lang w:eastAsia="ja-JP"/>
              </w:rPr>
              <w:t>X</w:t>
            </w:r>
          </w:p>
        </w:tc>
        <w:tc>
          <w:tcPr>
            <w:tcW w:w="1260" w:type="dxa"/>
            <w:vAlign w:val="center"/>
          </w:tcPr>
          <w:p w14:paraId="6B180DF3" w14:textId="77777777" w:rsidR="006D072D" w:rsidRPr="00EB5B86" w:rsidRDefault="006D072D" w:rsidP="00B4517D">
            <w:pPr>
              <w:autoSpaceDE/>
              <w:autoSpaceDN/>
              <w:spacing w:after="120"/>
              <w:jc w:val="center"/>
              <w:rPr>
                <w:rFonts w:asciiTheme="majorHAnsi" w:eastAsiaTheme="majorEastAsia" w:hAnsiTheme="majorHAnsi" w:cstheme="majorHAnsi"/>
                <w:bCs/>
                <w:sz w:val="22"/>
                <w:szCs w:val="20"/>
                <w:lang w:eastAsia="ja-JP"/>
              </w:rPr>
            </w:pPr>
          </w:p>
        </w:tc>
        <w:tc>
          <w:tcPr>
            <w:tcW w:w="1032" w:type="dxa"/>
            <w:vAlign w:val="center"/>
          </w:tcPr>
          <w:p w14:paraId="14DC2056" w14:textId="77777777" w:rsidR="006D072D" w:rsidRPr="00EB5B86" w:rsidRDefault="006D072D">
            <w:pPr>
              <w:autoSpaceDE/>
              <w:autoSpaceDN/>
              <w:jc w:val="center"/>
              <w:rPr>
                <w:rFonts w:asciiTheme="majorHAnsi" w:eastAsiaTheme="majorEastAsia" w:hAnsiTheme="majorHAnsi" w:cstheme="majorHAnsi"/>
                <w:bCs/>
                <w:sz w:val="22"/>
                <w:szCs w:val="20"/>
                <w:lang w:eastAsia="ja-JP"/>
              </w:rPr>
            </w:pPr>
          </w:p>
        </w:tc>
      </w:tr>
      <w:tr w:rsidR="008F430D" w:rsidRPr="003B238E" w14:paraId="59A195CA" w14:textId="77777777" w:rsidTr="00763A60">
        <w:tc>
          <w:tcPr>
            <w:tcW w:w="2790" w:type="dxa"/>
            <w:shd w:val="clear" w:color="auto" w:fill="D6E3BC" w:themeFill="accent3" w:themeFillTint="66"/>
          </w:tcPr>
          <w:p w14:paraId="29BF1FAF"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Socio-demographics</w:t>
            </w:r>
          </w:p>
        </w:tc>
        <w:tc>
          <w:tcPr>
            <w:tcW w:w="1350" w:type="dxa"/>
            <w:vAlign w:val="center"/>
          </w:tcPr>
          <w:p w14:paraId="242F35F9" w14:textId="55AAFF2C" w:rsidR="008F430D" w:rsidRPr="00EB5B86" w:rsidRDefault="006D072D">
            <w:pPr>
              <w:autoSpaceDE/>
              <w:autoSpaceDN/>
              <w:jc w:val="center"/>
              <w:rPr>
                <w:rFonts w:asciiTheme="majorHAnsi" w:eastAsiaTheme="majorEastAsia" w:hAnsiTheme="majorHAnsi" w:cstheme="majorHAnsi"/>
                <w:bCs/>
                <w:sz w:val="22"/>
                <w:szCs w:val="20"/>
                <w:lang w:eastAsia="ja-JP"/>
              </w:rPr>
            </w:pPr>
            <w:r>
              <w:rPr>
                <w:rFonts w:asciiTheme="majorHAnsi" w:eastAsiaTheme="majorEastAsia" w:hAnsiTheme="majorHAnsi" w:cstheme="majorHAnsi"/>
                <w:bCs/>
                <w:sz w:val="22"/>
                <w:szCs w:val="20"/>
                <w:lang w:eastAsia="ja-JP"/>
              </w:rPr>
              <w:t>X</w:t>
            </w:r>
          </w:p>
        </w:tc>
        <w:tc>
          <w:tcPr>
            <w:tcW w:w="1260" w:type="dxa"/>
            <w:vAlign w:val="center"/>
          </w:tcPr>
          <w:p w14:paraId="42364A2E" w14:textId="3B3265E6"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p>
        </w:tc>
        <w:tc>
          <w:tcPr>
            <w:tcW w:w="1032" w:type="dxa"/>
            <w:vAlign w:val="center"/>
          </w:tcPr>
          <w:p w14:paraId="37C88D72"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6D072D" w:rsidRPr="003B238E" w14:paraId="53F7112D" w14:textId="77777777" w:rsidTr="00763A60">
        <w:tc>
          <w:tcPr>
            <w:tcW w:w="2790" w:type="dxa"/>
            <w:shd w:val="clear" w:color="auto" w:fill="D6E3BC" w:themeFill="accent3" w:themeFillTint="66"/>
          </w:tcPr>
          <w:p w14:paraId="4475143F" w14:textId="485AD72B" w:rsidR="006D072D" w:rsidRPr="003B238E" w:rsidRDefault="006D072D" w:rsidP="008F430D">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fMRI Screening Form</w:t>
            </w:r>
          </w:p>
        </w:tc>
        <w:tc>
          <w:tcPr>
            <w:tcW w:w="1350" w:type="dxa"/>
            <w:vAlign w:val="center"/>
          </w:tcPr>
          <w:p w14:paraId="5A968D3A" w14:textId="416809B5" w:rsidR="006D072D" w:rsidRPr="00EB5B86" w:rsidRDefault="006D072D" w:rsidP="00B4517D">
            <w:pPr>
              <w:autoSpaceDE/>
              <w:autoSpaceDN/>
              <w:spacing w:after="120"/>
              <w:jc w:val="center"/>
              <w:rPr>
                <w:rFonts w:asciiTheme="majorHAnsi" w:eastAsiaTheme="majorEastAsia" w:hAnsiTheme="majorHAnsi" w:cstheme="majorHAnsi"/>
                <w:bCs/>
                <w:sz w:val="22"/>
                <w:szCs w:val="20"/>
                <w:lang w:eastAsia="ja-JP"/>
              </w:rPr>
            </w:pPr>
          </w:p>
        </w:tc>
        <w:tc>
          <w:tcPr>
            <w:tcW w:w="1260" w:type="dxa"/>
            <w:vAlign w:val="center"/>
          </w:tcPr>
          <w:p w14:paraId="5CB4C9D4" w14:textId="5A0A267E" w:rsidR="006D072D" w:rsidRPr="00EB5B86" w:rsidRDefault="009A7ADF" w:rsidP="00B4517D">
            <w:pPr>
              <w:autoSpaceDE/>
              <w:autoSpaceDN/>
              <w:spacing w:after="120"/>
              <w:jc w:val="center"/>
              <w:rPr>
                <w:rFonts w:asciiTheme="majorHAnsi" w:eastAsiaTheme="majorEastAsia" w:hAnsiTheme="majorHAnsi" w:cstheme="majorHAnsi"/>
                <w:bCs/>
                <w:sz w:val="22"/>
                <w:szCs w:val="20"/>
                <w:lang w:eastAsia="ja-JP"/>
              </w:rPr>
            </w:pPr>
            <w:r>
              <w:rPr>
                <w:rFonts w:asciiTheme="majorHAnsi" w:eastAsiaTheme="majorEastAsia" w:hAnsiTheme="majorHAnsi" w:cstheme="majorHAnsi"/>
                <w:bCs/>
                <w:sz w:val="22"/>
                <w:szCs w:val="20"/>
                <w:lang w:eastAsia="ja-JP"/>
              </w:rPr>
              <w:t>X</w:t>
            </w:r>
          </w:p>
        </w:tc>
        <w:tc>
          <w:tcPr>
            <w:tcW w:w="1032" w:type="dxa"/>
            <w:vAlign w:val="center"/>
          </w:tcPr>
          <w:p w14:paraId="1EAFA91A" w14:textId="77777777" w:rsidR="006D072D" w:rsidRPr="00EB5B86" w:rsidRDefault="006D072D" w:rsidP="00B4517D">
            <w:pPr>
              <w:autoSpaceDE/>
              <w:autoSpaceDN/>
              <w:spacing w:after="120"/>
              <w:jc w:val="center"/>
              <w:rPr>
                <w:rFonts w:asciiTheme="majorHAnsi" w:eastAsiaTheme="majorEastAsia" w:hAnsiTheme="majorHAnsi" w:cstheme="majorHAnsi"/>
                <w:bCs/>
                <w:sz w:val="22"/>
                <w:szCs w:val="20"/>
                <w:lang w:eastAsia="ja-JP"/>
              </w:rPr>
            </w:pPr>
          </w:p>
        </w:tc>
      </w:tr>
      <w:tr w:rsidR="008F430D" w:rsidRPr="003B238E" w14:paraId="2713A157" w14:textId="77777777" w:rsidTr="00763A60">
        <w:tc>
          <w:tcPr>
            <w:tcW w:w="2790" w:type="dxa"/>
            <w:shd w:val="clear" w:color="auto" w:fill="D6E3BC" w:themeFill="accent3" w:themeFillTint="66"/>
          </w:tcPr>
          <w:p w14:paraId="26FC5E45"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Concomitant Medications</w:t>
            </w:r>
          </w:p>
        </w:tc>
        <w:tc>
          <w:tcPr>
            <w:tcW w:w="1350" w:type="dxa"/>
            <w:vAlign w:val="center"/>
          </w:tcPr>
          <w:p w14:paraId="3AB94885"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711FECC8"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70CBA605"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r>
      <w:tr w:rsidR="008F430D" w:rsidRPr="003B238E" w14:paraId="147FD874" w14:textId="77777777" w:rsidTr="00763A60">
        <w:tc>
          <w:tcPr>
            <w:tcW w:w="2790" w:type="dxa"/>
            <w:shd w:val="clear" w:color="auto" w:fill="D6E3BC" w:themeFill="accent3" w:themeFillTint="66"/>
          </w:tcPr>
          <w:p w14:paraId="37215CD9"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BPI – Severity/Interference</w:t>
            </w:r>
          </w:p>
        </w:tc>
        <w:tc>
          <w:tcPr>
            <w:tcW w:w="1350" w:type="dxa"/>
            <w:vAlign w:val="center"/>
          </w:tcPr>
          <w:p w14:paraId="15F3CD4C"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260" w:type="dxa"/>
            <w:vAlign w:val="center"/>
          </w:tcPr>
          <w:p w14:paraId="451795A1"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34D42418"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r>
      <w:tr w:rsidR="008F430D" w:rsidRPr="003B238E" w14:paraId="43A2B741" w14:textId="77777777" w:rsidTr="00763A60">
        <w:tc>
          <w:tcPr>
            <w:tcW w:w="2790" w:type="dxa"/>
            <w:shd w:val="clear" w:color="auto" w:fill="D6E3BC" w:themeFill="accent3" w:themeFillTint="66"/>
          </w:tcPr>
          <w:p w14:paraId="079F85D4"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PROMIS – 29</w:t>
            </w:r>
          </w:p>
        </w:tc>
        <w:tc>
          <w:tcPr>
            <w:tcW w:w="1350" w:type="dxa"/>
            <w:vAlign w:val="center"/>
          </w:tcPr>
          <w:p w14:paraId="0DDDC586"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0FEF5F4E"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6D27DA99"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69769606" w14:textId="77777777" w:rsidTr="00763A60">
        <w:tc>
          <w:tcPr>
            <w:tcW w:w="2790" w:type="dxa"/>
            <w:shd w:val="clear" w:color="auto" w:fill="D6E3BC" w:themeFill="accent3" w:themeFillTint="66"/>
          </w:tcPr>
          <w:p w14:paraId="545D1A05"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Perceptions of Bodily Sensations</w:t>
            </w:r>
          </w:p>
        </w:tc>
        <w:tc>
          <w:tcPr>
            <w:tcW w:w="1350" w:type="dxa"/>
            <w:vAlign w:val="center"/>
          </w:tcPr>
          <w:p w14:paraId="12BC10C1"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53DB74E8"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2520DC59"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2AFC9784" w14:textId="77777777" w:rsidTr="00763A60">
        <w:tc>
          <w:tcPr>
            <w:tcW w:w="2790" w:type="dxa"/>
            <w:shd w:val="clear" w:color="auto" w:fill="D6E3BC" w:themeFill="accent3" w:themeFillTint="66"/>
          </w:tcPr>
          <w:p w14:paraId="056652DA"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Pain Catastrophizing</w:t>
            </w:r>
          </w:p>
        </w:tc>
        <w:tc>
          <w:tcPr>
            <w:tcW w:w="1350" w:type="dxa"/>
            <w:vAlign w:val="center"/>
          </w:tcPr>
          <w:p w14:paraId="41853389"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2E16ED68"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409E7211"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2E52C221" w14:textId="77777777" w:rsidTr="00763A60">
        <w:tc>
          <w:tcPr>
            <w:tcW w:w="2790" w:type="dxa"/>
            <w:shd w:val="clear" w:color="auto" w:fill="D6E3BC" w:themeFill="accent3" w:themeFillTint="66"/>
          </w:tcPr>
          <w:p w14:paraId="374D693D"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Credibility Scale</w:t>
            </w:r>
          </w:p>
        </w:tc>
        <w:tc>
          <w:tcPr>
            <w:tcW w:w="1350" w:type="dxa"/>
            <w:vAlign w:val="center"/>
          </w:tcPr>
          <w:p w14:paraId="2FCB0B2C"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1B7871CD"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76B27EA4"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115681F3" w14:textId="77777777" w:rsidTr="00763A60">
        <w:tc>
          <w:tcPr>
            <w:tcW w:w="2790" w:type="dxa"/>
            <w:shd w:val="clear" w:color="auto" w:fill="D6E3BC" w:themeFill="accent3" w:themeFillTint="66"/>
          </w:tcPr>
          <w:p w14:paraId="37EE3EDC"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PainDETECT</w:t>
            </w:r>
          </w:p>
        </w:tc>
        <w:tc>
          <w:tcPr>
            <w:tcW w:w="1350" w:type="dxa"/>
            <w:vAlign w:val="center"/>
          </w:tcPr>
          <w:p w14:paraId="49EE53B7"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570E6C7F"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5F6515E2"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45AE121C" w14:textId="77777777" w:rsidTr="00763A60">
        <w:tc>
          <w:tcPr>
            <w:tcW w:w="2790" w:type="dxa"/>
            <w:shd w:val="clear" w:color="auto" w:fill="D6E3BC" w:themeFill="accent3" w:themeFillTint="66"/>
          </w:tcPr>
          <w:p w14:paraId="3EC4138E"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Desire of Relief (DRF)</w:t>
            </w:r>
          </w:p>
        </w:tc>
        <w:tc>
          <w:tcPr>
            <w:tcW w:w="1350" w:type="dxa"/>
            <w:vAlign w:val="center"/>
          </w:tcPr>
          <w:p w14:paraId="032F04FB"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3DDED538" w14:textId="4F49358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p>
        </w:tc>
        <w:tc>
          <w:tcPr>
            <w:tcW w:w="1032" w:type="dxa"/>
            <w:vAlign w:val="center"/>
          </w:tcPr>
          <w:p w14:paraId="28A69C7D"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40784D93" w14:textId="77777777" w:rsidTr="00763A60">
        <w:tc>
          <w:tcPr>
            <w:tcW w:w="2790" w:type="dxa"/>
            <w:shd w:val="clear" w:color="auto" w:fill="D6E3BC" w:themeFill="accent3" w:themeFillTint="66"/>
          </w:tcPr>
          <w:p w14:paraId="41F9951D"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Expected Relief Scale (ERS)</w:t>
            </w:r>
          </w:p>
        </w:tc>
        <w:tc>
          <w:tcPr>
            <w:tcW w:w="1350" w:type="dxa"/>
            <w:vAlign w:val="center"/>
          </w:tcPr>
          <w:p w14:paraId="1EDA4451"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367B958B" w14:textId="46974E8A"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p>
        </w:tc>
        <w:tc>
          <w:tcPr>
            <w:tcW w:w="1032" w:type="dxa"/>
            <w:vAlign w:val="center"/>
          </w:tcPr>
          <w:p w14:paraId="3E24BF3A"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4D9BBDF4" w14:textId="77777777" w:rsidTr="00763A60">
        <w:tc>
          <w:tcPr>
            <w:tcW w:w="2790" w:type="dxa"/>
            <w:shd w:val="clear" w:color="auto" w:fill="D6E3BC" w:themeFill="accent3" w:themeFillTint="66"/>
          </w:tcPr>
          <w:p w14:paraId="6244DEBC"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MASQ (Cognition)</w:t>
            </w:r>
          </w:p>
        </w:tc>
        <w:tc>
          <w:tcPr>
            <w:tcW w:w="1350" w:type="dxa"/>
            <w:vAlign w:val="center"/>
          </w:tcPr>
          <w:p w14:paraId="0721C671"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35C67EFF"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1B02BAFB"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763A60" w:rsidRPr="003B238E" w14:paraId="0CC0A76C" w14:textId="77777777" w:rsidTr="00C365CF">
        <w:tc>
          <w:tcPr>
            <w:tcW w:w="2790" w:type="dxa"/>
            <w:shd w:val="clear" w:color="auto" w:fill="D6E3BC" w:themeFill="accent3" w:themeFillTint="66"/>
          </w:tcPr>
          <w:p w14:paraId="660A723E" w14:textId="77777777" w:rsidR="00763A60" w:rsidRPr="003B238E" w:rsidRDefault="00763A60" w:rsidP="0082759B">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Pittsburgh Sleep Quality Index (PSQI)</w:t>
            </w:r>
          </w:p>
        </w:tc>
        <w:tc>
          <w:tcPr>
            <w:tcW w:w="1350" w:type="dxa"/>
          </w:tcPr>
          <w:p w14:paraId="39CD9E9F" w14:textId="77777777" w:rsidR="00763A60" w:rsidRPr="00EB5B86" w:rsidRDefault="00763A60" w:rsidP="0082759B">
            <w:pPr>
              <w:autoSpaceDE/>
              <w:autoSpaceDN/>
              <w:jc w:val="center"/>
              <w:rPr>
                <w:rFonts w:asciiTheme="majorHAnsi" w:eastAsiaTheme="majorEastAsia" w:hAnsiTheme="majorHAnsi" w:cstheme="majorHAnsi"/>
                <w:bCs/>
                <w:sz w:val="22"/>
                <w:szCs w:val="20"/>
                <w:lang w:eastAsia="ja-JP"/>
              </w:rPr>
            </w:pPr>
          </w:p>
        </w:tc>
        <w:tc>
          <w:tcPr>
            <w:tcW w:w="1260" w:type="dxa"/>
          </w:tcPr>
          <w:p w14:paraId="204B1B65" w14:textId="77777777" w:rsidR="00763A60" w:rsidRPr="00EB5B86" w:rsidRDefault="00763A60" w:rsidP="0082759B">
            <w:pPr>
              <w:autoSpaceDE/>
              <w:autoSpaceDN/>
              <w:spacing w:after="120"/>
              <w:jc w:val="center"/>
              <w:rPr>
                <w:rFonts w:asciiTheme="majorHAnsi" w:eastAsiaTheme="majorEastAsia" w:hAnsiTheme="majorHAnsi" w:cstheme="majorHAnsi"/>
                <w:bCs/>
                <w:sz w:val="22"/>
                <w:szCs w:val="20"/>
                <w:lang w:eastAsia="ja-JP"/>
              </w:rPr>
            </w:pPr>
            <w:r>
              <w:rPr>
                <w:rFonts w:asciiTheme="majorHAnsi" w:eastAsiaTheme="majorEastAsia" w:hAnsiTheme="majorHAnsi" w:cstheme="majorHAnsi"/>
                <w:bCs/>
                <w:sz w:val="22"/>
                <w:szCs w:val="20"/>
                <w:lang w:eastAsia="ja-JP"/>
              </w:rPr>
              <w:t>X</w:t>
            </w:r>
          </w:p>
        </w:tc>
        <w:tc>
          <w:tcPr>
            <w:tcW w:w="1032" w:type="dxa"/>
          </w:tcPr>
          <w:p w14:paraId="7C66BF2A" w14:textId="77777777" w:rsidR="00763A60" w:rsidRPr="00EB5B86" w:rsidRDefault="00763A60" w:rsidP="0082759B">
            <w:pPr>
              <w:autoSpaceDE/>
              <w:autoSpaceDN/>
              <w:jc w:val="center"/>
              <w:rPr>
                <w:rFonts w:asciiTheme="majorHAnsi" w:eastAsiaTheme="majorEastAsia" w:hAnsiTheme="majorHAnsi" w:cstheme="majorHAnsi"/>
                <w:bCs/>
                <w:sz w:val="22"/>
                <w:szCs w:val="20"/>
                <w:lang w:eastAsia="ja-JP"/>
              </w:rPr>
            </w:pPr>
          </w:p>
        </w:tc>
      </w:tr>
      <w:tr w:rsidR="008F430D" w:rsidRPr="003B238E" w14:paraId="62440DDC" w14:textId="77777777" w:rsidTr="00763A60">
        <w:tc>
          <w:tcPr>
            <w:tcW w:w="2790" w:type="dxa"/>
            <w:shd w:val="clear" w:color="auto" w:fill="D6E3BC" w:themeFill="accent3" w:themeFillTint="66"/>
          </w:tcPr>
          <w:p w14:paraId="6AD31128" w14:textId="77777777" w:rsidR="008F430D" w:rsidRPr="003B238E" w:rsidRDefault="008F430D" w:rsidP="008F430D">
            <w:pPr>
              <w:autoSpaceDE/>
              <w:autoSpaceDN/>
              <w:rPr>
                <w:rFonts w:asciiTheme="minorHAnsi" w:eastAsiaTheme="majorEastAsia" w:hAnsiTheme="minorHAnsi" w:cs="Times"/>
                <w:bCs/>
                <w:sz w:val="20"/>
                <w:szCs w:val="20"/>
                <w:lang w:eastAsia="ja-JP"/>
              </w:rPr>
            </w:pPr>
            <w:r w:rsidRPr="003B238E">
              <w:rPr>
                <w:rFonts w:asciiTheme="minorHAnsi" w:eastAsiaTheme="majorEastAsia" w:hAnsiTheme="minorHAnsi"/>
                <w:bCs/>
                <w:sz w:val="20"/>
                <w:szCs w:val="20"/>
                <w:lang w:eastAsia="ja-JP"/>
              </w:rPr>
              <w:t>VAS - Present Pain</w:t>
            </w:r>
          </w:p>
        </w:tc>
        <w:tc>
          <w:tcPr>
            <w:tcW w:w="1350" w:type="dxa"/>
            <w:vAlign w:val="center"/>
          </w:tcPr>
          <w:p w14:paraId="3E460B5D"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202ED4EA"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3FAADE96"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r>
      <w:tr w:rsidR="008F430D" w:rsidRPr="003B238E" w14:paraId="1263C0B8" w14:textId="77777777" w:rsidTr="00763A60">
        <w:tc>
          <w:tcPr>
            <w:tcW w:w="2790" w:type="dxa"/>
            <w:shd w:val="clear" w:color="auto" w:fill="D6E3BC" w:themeFill="accent3" w:themeFillTint="66"/>
          </w:tcPr>
          <w:p w14:paraId="67D49912" w14:textId="521619CC" w:rsidR="008F430D" w:rsidRPr="003B238E" w:rsidRDefault="00A45934" w:rsidP="008F430D">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Menstrual</w:t>
            </w:r>
            <w:r w:rsidR="008F430D" w:rsidRPr="003B238E">
              <w:rPr>
                <w:rFonts w:asciiTheme="minorHAnsi" w:eastAsiaTheme="majorEastAsia" w:hAnsiTheme="minorHAnsi"/>
                <w:bCs/>
                <w:sz w:val="20"/>
                <w:szCs w:val="20"/>
                <w:lang w:eastAsia="ja-JP"/>
              </w:rPr>
              <w:t xml:space="preserve"> questionnaire</w:t>
            </w:r>
          </w:p>
        </w:tc>
        <w:tc>
          <w:tcPr>
            <w:tcW w:w="1350" w:type="dxa"/>
            <w:vAlign w:val="center"/>
          </w:tcPr>
          <w:p w14:paraId="620133CF"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632D7818"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62652023" w14:textId="35ACDD73" w:rsidR="008F430D" w:rsidRPr="00EA1CE2" w:rsidRDefault="008F430D" w:rsidP="00EA1CE2">
            <w:pPr>
              <w:autoSpaceDE/>
              <w:autoSpaceDN/>
              <w:spacing w:after="120"/>
              <w:jc w:val="center"/>
              <w:rPr>
                <w:rFonts w:asciiTheme="majorHAnsi" w:eastAsiaTheme="majorEastAsia" w:hAnsiTheme="majorHAnsi" w:cstheme="majorHAnsi"/>
                <w:bCs/>
                <w:i/>
                <w:sz w:val="22"/>
                <w:szCs w:val="20"/>
                <w:vertAlign w:val="superscript"/>
                <w:lang w:eastAsia="ja-JP"/>
              </w:rPr>
            </w:pPr>
          </w:p>
        </w:tc>
      </w:tr>
      <w:tr w:rsidR="009C5C11" w:rsidRPr="003B238E" w14:paraId="27C58584" w14:textId="77777777" w:rsidTr="00763A60">
        <w:tc>
          <w:tcPr>
            <w:tcW w:w="2790" w:type="dxa"/>
            <w:shd w:val="clear" w:color="auto" w:fill="D6E3BC" w:themeFill="accent3" w:themeFillTint="66"/>
          </w:tcPr>
          <w:p w14:paraId="12B85300" w14:textId="09BC3E29" w:rsidR="009C5C11" w:rsidRDefault="009C5C11" w:rsidP="008F430D">
            <w:pPr>
              <w:autoSpaceDE/>
              <w:autoSpaceDN/>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Harvard Food Diary (FFQ)</w:t>
            </w:r>
          </w:p>
        </w:tc>
        <w:tc>
          <w:tcPr>
            <w:tcW w:w="1350" w:type="dxa"/>
            <w:vAlign w:val="center"/>
          </w:tcPr>
          <w:p w14:paraId="4454EE42" w14:textId="77777777" w:rsidR="009C5C11" w:rsidRPr="00EB5B86" w:rsidRDefault="009C5C11">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094529DB" w14:textId="2B3A2C86" w:rsidR="009C5C11" w:rsidRPr="00EB5B86" w:rsidRDefault="009C5C11" w:rsidP="00B4517D">
            <w:pPr>
              <w:autoSpaceDE/>
              <w:autoSpaceDN/>
              <w:spacing w:after="120"/>
              <w:jc w:val="center"/>
              <w:rPr>
                <w:rFonts w:asciiTheme="majorHAnsi" w:eastAsiaTheme="majorEastAsia" w:hAnsiTheme="majorHAnsi" w:cstheme="majorHAnsi"/>
                <w:bCs/>
                <w:sz w:val="22"/>
                <w:szCs w:val="20"/>
                <w:lang w:eastAsia="ja-JP"/>
              </w:rPr>
            </w:pPr>
            <w:r>
              <w:rPr>
                <w:rFonts w:asciiTheme="majorHAnsi" w:eastAsiaTheme="majorEastAsia" w:hAnsiTheme="majorHAnsi" w:cstheme="majorHAnsi"/>
                <w:bCs/>
                <w:sz w:val="22"/>
                <w:szCs w:val="20"/>
                <w:lang w:eastAsia="ja-JP"/>
              </w:rPr>
              <w:t>X</w:t>
            </w:r>
          </w:p>
        </w:tc>
        <w:tc>
          <w:tcPr>
            <w:tcW w:w="1032" w:type="dxa"/>
            <w:vAlign w:val="center"/>
          </w:tcPr>
          <w:p w14:paraId="3D635BCC" w14:textId="77777777" w:rsidR="009C5C11" w:rsidRPr="00EA1CE2" w:rsidRDefault="009C5C11" w:rsidP="00EA1CE2">
            <w:pPr>
              <w:autoSpaceDE/>
              <w:autoSpaceDN/>
              <w:spacing w:after="120"/>
              <w:jc w:val="center"/>
              <w:rPr>
                <w:rFonts w:asciiTheme="majorHAnsi" w:eastAsiaTheme="majorEastAsia" w:hAnsiTheme="majorHAnsi" w:cstheme="majorHAnsi"/>
                <w:bCs/>
                <w:i/>
                <w:sz w:val="22"/>
                <w:szCs w:val="20"/>
                <w:vertAlign w:val="superscript"/>
                <w:lang w:eastAsia="ja-JP"/>
              </w:rPr>
            </w:pPr>
          </w:p>
        </w:tc>
      </w:tr>
      <w:tr w:rsidR="008F430D" w:rsidRPr="003B238E" w14:paraId="73251D0D" w14:textId="77777777" w:rsidTr="00763A60">
        <w:tc>
          <w:tcPr>
            <w:tcW w:w="2790" w:type="dxa"/>
            <w:shd w:val="clear" w:color="auto" w:fill="D6E3BC" w:themeFill="accent3" w:themeFillTint="66"/>
          </w:tcPr>
          <w:p w14:paraId="17E50473" w14:textId="66B57B9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Pain Assessment</w:t>
            </w:r>
            <w:r w:rsidR="00700A45">
              <w:rPr>
                <w:rFonts w:asciiTheme="minorHAnsi" w:eastAsiaTheme="majorEastAsia" w:hAnsiTheme="minorHAnsi"/>
                <w:bCs/>
                <w:sz w:val="20"/>
                <w:szCs w:val="20"/>
                <w:lang w:eastAsia="ja-JP"/>
              </w:rPr>
              <w:t>/Visual Stimulation Assessment</w:t>
            </w:r>
          </w:p>
        </w:tc>
        <w:tc>
          <w:tcPr>
            <w:tcW w:w="1350" w:type="dxa"/>
            <w:vAlign w:val="center"/>
          </w:tcPr>
          <w:p w14:paraId="47E86CB2" w14:textId="6AF22FEC" w:rsidR="008F430D" w:rsidRPr="00EB5B86" w:rsidRDefault="00203C96" w:rsidP="00B4517D">
            <w:pPr>
              <w:autoSpaceDE/>
              <w:autoSpaceDN/>
              <w:spacing w:after="120"/>
              <w:jc w:val="center"/>
              <w:rPr>
                <w:rFonts w:asciiTheme="majorHAnsi" w:eastAsiaTheme="majorEastAsia" w:hAnsiTheme="majorHAnsi" w:cstheme="majorHAnsi"/>
                <w:bCs/>
                <w:i/>
                <w:sz w:val="22"/>
                <w:szCs w:val="20"/>
                <w:lang w:eastAsia="ja-JP"/>
              </w:rPr>
            </w:pPr>
            <w:r>
              <w:rPr>
                <w:rFonts w:asciiTheme="majorHAnsi" w:eastAsiaTheme="majorEastAsia" w:hAnsiTheme="majorHAnsi" w:cstheme="majorHAnsi"/>
                <w:bCs/>
                <w:i/>
                <w:sz w:val="22"/>
                <w:szCs w:val="20"/>
                <w:lang w:eastAsia="ja-JP"/>
              </w:rPr>
              <w:t>b</w:t>
            </w:r>
          </w:p>
        </w:tc>
        <w:tc>
          <w:tcPr>
            <w:tcW w:w="1260" w:type="dxa"/>
            <w:vAlign w:val="center"/>
          </w:tcPr>
          <w:p w14:paraId="3A9EB5FE"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75B89621"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18C1DF9A" w14:textId="77777777" w:rsidTr="00763A60">
        <w:tc>
          <w:tcPr>
            <w:tcW w:w="2790" w:type="dxa"/>
            <w:shd w:val="clear" w:color="auto" w:fill="D6E3BC" w:themeFill="accent3" w:themeFillTint="66"/>
          </w:tcPr>
          <w:p w14:paraId="71D87D0C"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hAnsiTheme="minorHAnsi"/>
                <w:sz w:val="20"/>
                <w:szCs w:val="20"/>
              </w:rPr>
              <w:t>After Cuff Questionnaire</w:t>
            </w:r>
          </w:p>
        </w:tc>
        <w:tc>
          <w:tcPr>
            <w:tcW w:w="1350" w:type="dxa"/>
            <w:vAlign w:val="center"/>
          </w:tcPr>
          <w:p w14:paraId="194222D5"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193F0765"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220B6225" w14:textId="34D9C02A" w:rsidR="008F430D" w:rsidRPr="00EB5B86" w:rsidRDefault="00BE5BB1">
            <w:pPr>
              <w:autoSpaceDE/>
              <w:autoSpaceDN/>
              <w:jc w:val="center"/>
              <w:rPr>
                <w:rFonts w:asciiTheme="majorHAnsi" w:eastAsiaTheme="majorEastAsia" w:hAnsiTheme="majorHAnsi" w:cstheme="majorHAnsi"/>
                <w:bCs/>
                <w:sz w:val="22"/>
                <w:szCs w:val="20"/>
                <w:lang w:eastAsia="ja-JP"/>
              </w:rPr>
            </w:pPr>
            <w:r>
              <w:rPr>
                <w:rFonts w:asciiTheme="majorHAnsi" w:eastAsiaTheme="majorEastAsia" w:hAnsiTheme="majorHAnsi" w:cstheme="majorHAnsi"/>
                <w:bCs/>
                <w:sz w:val="22"/>
                <w:szCs w:val="20"/>
                <w:lang w:eastAsia="ja-JP"/>
              </w:rPr>
              <w:t>X</w:t>
            </w:r>
          </w:p>
        </w:tc>
      </w:tr>
      <w:tr w:rsidR="008F430D" w:rsidRPr="003B238E" w14:paraId="52121DEE" w14:textId="77777777" w:rsidTr="00763A60">
        <w:tc>
          <w:tcPr>
            <w:tcW w:w="2790" w:type="dxa"/>
            <w:shd w:val="clear" w:color="auto" w:fill="D6E3BC" w:themeFill="accent3" w:themeFillTint="66"/>
          </w:tcPr>
          <w:p w14:paraId="60ABE398"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lastRenderedPageBreak/>
              <w:t>Conditioned Pain Modulation (CPM)</w:t>
            </w:r>
          </w:p>
        </w:tc>
        <w:tc>
          <w:tcPr>
            <w:tcW w:w="1350" w:type="dxa"/>
            <w:vAlign w:val="center"/>
          </w:tcPr>
          <w:p w14:paraId="3D473774" w14:textId="68256EB0" w:rsidR="008F430D" w:rsidRPr="00EB5B86" w:rsidRDefault="00203C96" w:rsidP="00B4517D">
            <w:pPr>
              <w:autoSpaceDE/>
              <w:autoSpaceDN/>
              <w:spacing w:after="120"/>
              <w:jc w:val="center"/>
              <w:rPr>
                <w:rFonts w:asciiTheme="majorHAnsi" w:eastAsiaTheme="majorEastAsia" w:hAnsiTheme="majorHAnsi" w:cstheme="majorHAnsi"/>
                <w:bCs/>
                <w:i/>
                <w:sz w:val="22"/>
                <w:szCs w:val="20"/>
                <w:lang w:eastAsia="ja-JP"/>
              </w:rPr>
            </w:pPr>
            <w:r>
              <w:rPr>
                <w:rFonts w:asciiTheme="majorHAnsi" w:eastAsiaTheme="majorEastAsia" w:hAnsiTheme="majorHAnsi" w:cstheme="majorHAnsi"/>
                <w:bCs/>
                <w:i/>
                <w:sz w:val="22"/>
                <w:szCs w:val="20"/>
                <w:lang w:eastAsia="ja-JP"/>
              </w:rPr>
              <w:t>b</w:t>
            </w:r>
          </w:p>
        </w:tc>
        <w:tc>
          <w:tcPr>
            <w:tcW w:w="1260" w:type="dxa"/>
            <w:vAlign w:val="center"/>
          </w:tcPr>
          <w:p w14:paraId="702732EE"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2AD9D3D7"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1D2A5DE6" w14:textId="77777777" w:rsidTr="00763A60">
        <w:tc>
          <w:tcPr>
            <w:tcW w:w="2790" w:type="dxa"/>
            <w:shd w:val="clear" w:color="auto" w:fill="D6E3BC" w:themeFill="accent3" w:themeFillTint="66"/>
          </w:tcPr>
          <w:p w14:paraId="1C130A9B"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Neuroimaging</w:t>
            </w:r>
          </w:p>
          <w:p w14:paraId="218A994D" w14:textId="77777777" w:rsidR="008F430D" w:rsidRPr="003B238E" w:rsidRDefault="008F430D" w:rsidP="008F430D">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Structural MRI</w:t>
            </w:r>
          </w:p>
          <w:p w14:paraId="5D27F344" w14:textId="77777777" w:rsidR="008F430D" w:rsidRPr="003B238E" w:rsidRDefault="008F430D" w:rsidP="008F430D">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Resting fcMRI</w:t>
            </w:r>
          </w:p>
          <w:p w14:paraId="60AC5ECE" w14:textId="77777777" w:rsidR="008F430D" w:rsidRPr="003B238E" w:rsidRDefault="008F430D" w:rsidP="008F430D">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Evoked Pain Test</w:t>
            </w:r>
          </w:p>
          <w:p w14:paraId="4FBDDC47" w14:textId="77777777" w:rsidR="008F430D" w:rsidRPr="003B238E" w:rsidRDefault="008F430D" w:rsidP="008F430D">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CPM (cuff)</w:t>
            </w:r>
          </w:p>
          <w:p w14:paraId="299E3CEE" w14:textId="77777777" w:rsidR="008F430D" w:rsidRDefault="008F430D" w:rsidP="00B4517D">
            <w:pPr>
              <w:pStyle w:val="ListParagraph"/>
              <w:spacing w:after="0" w:line="240" w:lineRule="auto"/>
              <w:ind w:left="360"/>
              <w:contextualSpacing w:val="0"/>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vertAlign w:val="superscript"/>
                <w:lang w:eastAsia="ja-JP"/>
              </w:rPr>
              <w:t>1</w:t>
            </w:r>
            <w:r w:rsidRPr="003B238E">
              <w:rPr>
                <w:rFonts w:asciiTheme="minorHAnsi" w:eastAsiaTheme="majorEastAsia" w:hAnsiTheme="minorHAnsi"/>
                <w:bCs/>
                <w:sz w:val="20"/>
                <w:szCs w:val="20"/>
                <w:lang w:eastAsia="ja-JP"/>
              </w:rPr>
              <w:t>H-MRS</w:t>
            </w:r>
          </w:p>
          <w:p w14:paraId="41B868A8" w14:textId="0F1FC45F" w:rsidR="00700A45" w:rsidRPr="003B238E" w:rsidRDefault="00700A45" w:rsidP="008C56A7">
            <w:pPr>
              <w:pStyle w:val="ListParagraph"/>
              <w:numPr>
                <w:ilvl w:val="0"/>
                <w:numId w:val="44"/>
              </w:numPr>
              <w:spacing w:after="0" w:line="240" w:lineRule="auto"/>
              <w:contextualSpacing w:val="0"/>
              <w:rPr>
                <w:rFonts w:asciiTheme="minorHAnsi" w:eastAsiaTheme="majorEastAsia" w:hAnsiTheme="minorHAnsi"/>
                <w:bCs/>
                <w:sz w:val="20"/>
                <w:szCs w:val="20"/>
                <w:lang w:eastAsia="ja-JP"/>
              </w:rPr>
            </w:pPr>
            <w:r>
              <w:rPr>
                <w:rFonts w:asciiTheme="minorHAnsi" w:eastAsiaTheme="majorEastAsia" w:hAnsiTheme="minorHAnsi"/>
                <w:bCs/>
                <w:sz w:val="20"/>
                <w:szCs w:val="20"/>
                <w:lang w:eastAsia="ja-JP"/>
              </w:rPr>
              <w:t>Visual Stimulation Assessment</w:t>
            </w:r>
          </w:p>
        </w:tc>
        <w:tc>
          <w:tcPr>
            <w:tcW w:w="1350" w:type="dxa"/>
            <w:vAlign w:val="center"/>
          </w:tcPr>
          <w:p w14:paraId="5A93DF34"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75E6B67D"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2EF3C921"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r>
      <w:tr w:rsidR="008F430D" w:rsidRPr="003B238E" w14:paraId="147C8A26" w14:textId="77777777" w:rsidTr="00763A60">
        <w:tc>
          <w:tcPr>
            <w:tcW w:w="2790" w:type="dxa"/>
            <w:shd w:val="clear" w:color="auto" w:fill="D6E3BC" w:themeFill="accent3" w:themeFillTint="66"/>
          </w:tcPr>
          <w:p w14:paraId="7D610F4D"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Randomization</w:t>
            </w:r>
          </w:p>
        </w:tc>
        <w:tc>
          <w:tcPr>
            <w:tcW w:w="1350" w:type="dxa"/>
            <w:vAlign w:val="center"/>
          </w:tcPr>
          <w:p w14:paraId="0F94F982"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61349F5B"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3AD24990" w14:textId="177BF91B"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p>
        </w:tc>
      </w:tr>
      <w:tr w:rsidR="008F430D" w:rsidRPr="003B238E" w14:paraId="6830C630" w14:textId="77777777" w:rsidTr="00763A60">
        <w:tc>
          <w:tcPr>
            <w:tcW w:w="2790" w:type="dxa"/>
            <w:shd w:val="clear" w:color="auto" w:fill="D6E3BC" w:themeFill="accent3" w:themeFillTint="66"/>
          </w:tcPr>
          <w:p w14:paraId="08CC9BBD"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Treatment (EA / ML)</w:t>
            </w:r>
          </w:p>
        </w:tc>
        <w:tc>
          <w:tcPr>
            <w:tcW w:w="1350" w:type="dxa"/>
            <w:vAlign w:val="center"/>
          </w:tcPr>
          <w:p w14:paraId="2C7F6386"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2E19D88F"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3095A75D"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38A4E1D7" w14:textId="77777777" w:rsidTr="00763A60">
        <w:tc>
          <w:tcPr>
            <w:tcW w:w="2790" w:type="dxa"/>
            <w:shd w:val="clear" w:color="auto" w:fill="D6E3BC" w:themeFill="accent3" w:themeFillTint="66"/>
          </w:tcPr>
          <w:p w14:paraId="32301168"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Needling Sensations (MASS)</w:t>
            </w:r>
          </w:p>
        </w:tc>
        <w:tc>
          <w:tcPr>
            <w:tcW w:w="1350" w:type="dxa"/>
            <w:vAlign w:val="center"/>
          </w:tcPr>
          <w:p w14:paraId="791880D2"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3C12E16A"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3B5E735A"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r>
      <w:tr w:rsidR="008F430D" w:rsidRPr="003B238E" w14:paraId="43336F1B" w14:textId="77777777" w:rsidTr="00763A60">
        <w:tc>
          <w:tcPr>
            <w:tcW w:w="2790" w:type="dxa"/>
            <w:shd w:val="clear" w:color="auto" w:fill="D6E3BC" w:themeFill="accent3" w:themeFillTint="66"/>
          </w:tcPr>
          <w:p w14:paraId="2878D6E3"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Adverse Events</w:t>
            </w:r>
          </w:p>
        </w:tc>
        <w:tc>
          <w:tcPr>
            <w:tcW w:w="1350" w:type="dxa"/>
            <w:vAlign w:val="center"/>
          </w:tcPr>
          <w:p w14:paraId="3ED89DE1"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172D8B4B"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c>
          <w:tcPr>
            <w:tcW w:w="1032" w:type="dxa"/>
            <w:vAlign w:val="center"/>
          </w:tcPr>
          <w:p w14:paraId="49458BD2" w14:textId="77777777" w:rsidR="008F430D" w:rsidRPr="00EB5B86" w:rsidRDefault="008F430D" w:rsidP="00B4517D">
            <w:pPr>
              <w:autoSpaceDE/>
              <w:autoSpaceDN/>
              <w:spacing w:after="120"/>
              <w:jc w:val="center"/>
              <w:rPr>
                <w:rFonts w:asciiTheme="majorHAnsi" w:eastAsiaTheme="majorEastAsia" w:hAnsiTheme="majorHAnsi" w:cstheme="majorHAnsi"/>
                <w:bCs/>
                <w:sz w:val="22"/>
                <w:szCs w:val="20"/>
                <w:lang w:eastAsia="ja-JP"/>
              </w:rPr>
            </w:pPr>
            <w:r w:rsidRPr="00EB5B86">
              <w:rPr>
                <w:rFonts w:asciiTheme="majorHAnsi" w:eastAsiaTheme="majorEastAsia" w:hAnsiTheme="majorHAnsi" w:cstheme="majorHAnsi"/>
                <w:bCs/>
                <w:sz w:val="22"/>
                <w:szCs w:val="20"/>
                <w:lang w:eastAsia="ja-JP"/>
              </w:rPr>
              <w:t>X</w:t>
            </w:r>
          </w:p>
        </w:tc>
      </w:tr>
      <w:tr w:rsidR="008F430D" w:rsidRPr="003B238E" w14:paraId="57CBDD26" w14:textId="77777777" w:rsidTr="00763A60">
        <w:tc>
          <w:tcPr>
            <w:tcW w:w="2790" w:type="dxa"/>
            <w:shd w:val="clear" w:color="auto" w:fill="D6E3BC" w:themeFill="accent3" w:themeFillTint="66"/>
          </w:tcPr>
          <w:p w14:paraId="273A4131" w14:textId="77777777" w:rsidR="008F430D" w:rsidRPr="003B238E" w:rsidRDefault="008F430D" w:rsidP="008F430D">
            <w:pPr>
              <w:autoSpaceDE/>
              <w:autoSpaceDN/>
              <w:rPr>
                <w:rFonts w:asciiTheme="minorHAnsi" w:eastAsiaTheme="majorEastAsia" w:hAnsiTheme="minorHAnsi"/>
                <w:bCs/>
                <w:sz w:val="20"/>
                <w:szCs w:val="20"/>
                <w:lang w:eastAsia="ja-JP"/>
              </w:rPr>
            </w:pPr>
            <w:r w:rsidRPr="003B238E">
              <w:rPr>
                <w:rFonts w:asciiTheme="minorHAnsi" w:eastAsiaTheme="majorEastAsia" w:hAnsiTheme="minorHAnsi"/>
                <w:bCs/>
                <w:sz w:val="20"/>
                <w:szCs w:val="20"/>
                <w:lang w:eastAsia="ja-JP"/>
              </w:rPr>
              <w:t>Debriefing</w:t>
            </w:r>
          </w:p>
        </w:tc>
        <w:tc>
          <w:tcPr>
            <w:tcW w:w="1350" w:type="dxa"/>
            <w:vAlign w:val="center"/>
          </w:tcPr>
          <w:p w14:paraId="00E3BB3D"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260" w:type="dxa"/>
            <w:vAlign w:val="center"/>
          </w:tcPr>
          <w:p w14:paraId="3B92BCBF" w14:textId="77777777" w:rsidR="008F430D" w:rsidRPr="00EB5B86" w:rsidRDefault="008F430D">
            <w:pPr>
              <w:autoSpaceDE/>
              <w:autoSpaceDN/>
              <w:jc w:val="center"/>
              <w:rPr>
                <w:rFonts w:asciiTheme="majorHAnsi" w:eastAsiaTheme="majorEastAsia" w:hAnsiTheme="majorHAnsi" w:cstheme="majorHAnsi"/>
                <w:bCs/>
                <w:sz w:val="22"/>
                <w:szCs w:val="20"/>
                <w:lang w:eastAsia="ja-JP"/>
              </w:rPr>
            </w:pPr>
          </w:p>
        </w:tc>
        <w:tc>
          <w:tcPr>
            <w:tcW w:w="1032" w:type="dxa"/>
            <w:vAlign w:val="center"/>
          </w:tcPr>
          <w:p w14:paraId="075FBDF6" w14:textId="7F143CCF" w:rsidR="008F430D" w:rsidRPr="00EB5B86" w:rsidRDefault="008F430D">
            <w:pPr>
              <w:autoSpaceDE/>
              <w:autoSpaceDN/>
              <w:jc w:val="center"/>
              <w:rPr>
                <w:rFonts w:asciiTheme="majorHAnsi" w:eastAsiaTheme="majorEastAsia" w:hAnsiTheme="majorHAnsi" w:cstheme="majorHAnsi"/>
                <w:bCs/>
                <w:sz w:val="22"/>
                <w:szCs w:val="20"/>
                <w:lang w:eastAsia="ja-JP"/>
              </w:rPr>
            </w:pPr>
          </w:p>
        </w:tc>
      </w:tr>
    </w:tbl>
    <w:p w14:paraId="7B6104F0" w14:textId="466DE076" w:rsidR="00203C96" w:rsidRDefault="00203C96" w:rsidP="008F430D">
      <w:pPr>
        <w:rPr>
          <w:rFonts w:eastAsiaTheme="majorEastAsia"/>
          <w:i/>
          <w:sz w:val="18"/>
          <w:lang w:eastAsia="ja-JP"/>
        </w:rPr>
      </w:pPr>
      <w:r w:rsidRPr="00EB5B86">
        <w:rPr>
          <w:rFonts w:eastAsiaTheme="majorEastAsia"/>
          <w:i/>
          <w:sz w:val="18"/>
          <w:vertAlign w:val="superscript"/>
          <w:lang w:eastAsia="ja-JP"/>
        </w:rPr>
        <w:t>a</w:t>
      </w:r>
      <w:r>
        <w:rPr>
          <w:rFonts w:eastAsiaTheme="majorEastAsia"/>
          <w:i/>
          <w:sz w:val="18"/>
          <w:lang w:eastAsia="ja-JP"/>
        </w:rPr>
        <w:t xml:space="preserve"> If not performed at behavioral session</w:t>
      </w:r>
    </w:p>
    <w:p w14:paraId="3A8965B1" w14:textId="0D26C582" w:rsidR="008F430D" w:rsidRPr="003B238E" w:rsidRDefault="00203C96" w:rsidP="008F430D">
      <w:pPr>
        <w:rPr>
          <w:rFonts w:eastAsiaTheme="majorEastAsia"/>
          <w:i/>
          <w:sz w:val="18"/>
          <w:lang w:eastAsia="ja-JP"/>
        </w:rPr>
      </w:pPr>
      <w:r w:rsidRPr="00EB5B86">
        <w:rPr>
          <w:rFonts w:eastAsiaTheme="majorEastAsia"/>
          <w:i/>
          <w:sz w:val="18"/>
          <w:vertAlign w:val="superscript"/>
          <w:lang w:eastAsia="ja-JP"/>
        </w:rPr>
        <w:t>b</w:t>
      </w:r>
      <w:r w:rsidR="008F430D" w:rsidRPr="00B4517D">
        <w:rPr>
          <w:rFonts w:eastAsiaTheme="majorEastAsia"/>
          <w:i/>
          <w:sz w:val="18"/>
          <w:vertAlign w:val="superscript"/>
        </w:rPr>
        <w:t xml:space="preserve"> </w:t>
      </w:r>
      <w:r w:rsidR="008F430D" w:rsidRPr="003B238E">
        <w:rPr>
          <w:rFonts w:eastAsiaTheme="majorEastAsia"/>
          <w:i/>
          <w:sz w:val="18"/>
          <w:lang w:eastAsia="ja-JP"/>
        </w:rPr>
        <w:t>Familiarization Only</w:t>
      </w:r>
    </w:p>
    <w:p w14:paraId="0F5EF2CA" w14:textId="32C17D61" w:rsidR="008000CF" w:rsidRPr="008A0297" w:rsidRDefault="008000CF" w:rsidP="008000CF">
      <w:pPr>
        <w:rPr>
          <w:rFonts w:eastAsiaTheme="majorEastAsia"/>
          <w:i/>
          <w:sz w:val="18"/>
          <w:lang w:eastAsia="ja-JP"/>
        </w:rPr>
      </w:pPr>
      <w:r>
        <w:rPr>
          <w:rFonts w:eastAsiaTheme="majorEastAsia"/>
          <w:i/>
          <w:sz w:val="18"/>
          <w:vertAlign w:val="superscript"/>
          <w:lang w:eastAsia="ja-JP"/>
        </w:rPr>
        <w:t>c</w:t>
      </w:r>
      <w:r>
        <w:rPr>
          <w:rFonts w:eastAsiaTheme="majorEastAsia"/>
          <w:i/>
          <w:sz w:val="18"/>
          <w:lang w:eastAsia="ja-JP"/>
        </w:rPr>
        <w:t xml:space="preserve"> Additional Monitoring for PHQ9 scores (10 – 14) – baseline behavioral </w:t>
      </w:r>
    </w:p>
    <w:p w14:paraId="424A7C41" w14:textId="7EE32CC6" w:rsidR="004E7AC9" w:rsidRDefault="004E7AC9">
      <w:pPr>
        <w:autoSpaceDE/>
        <w:autoSpaceDN/>
        <w:rPr>
          <w:rFonts w:eastAsiaTheme="majorEastAsia"/>
          <w:lang w:eastAsia="ja-JP"/>
        </w:rPr>
      </w:pPr>
      <w:r>
        <w:rPr>
          <w:rFonts w:eastAsiaTheme="majorEastAsia"/>
          <w:lang w:eastAsia="ja-JP"/>
        </w:rPr>
        <w:br w:type="page"/>
      </w:r>
    </w:p>
    <w:p w14:paraId="342AED69" w14:textId="59950016" w:rsidR="00325DE0" w:rsidRDefault="00325DE0">
      <w:pPr>
        <w:autoSpaceDE/>
        <w:autoSpaceDN/>
        <w:rPr>
          <w:rFonts w:ascii="Times New Roman" w:eastAsiaTheme="majorEastAsia" w:hAnsi="Times New Roman"/>
          <w:b/>
          <w:bCs/>
          <w:szCs w:val="22"/>
        </w:rPr>
      </w:pPr>
    </w:p>
    <w:p w14:paraId="6DE2ABE9" w14:textId="77777777" w:rsidR="008332AA" w:rsidRPr="008D4145" w:rsidRDefault="00334B4D" w:rsidP="00EB5B86">
      <w:pPr>
        <w:pStyle w:val="Heading1"/>
        <w:rPr>
          <w:rFonts w:eastAsiaTheme="majorEastAsia"/>
        </w:rPr>
      </w:pPr>
      <w:bookmarkStart w:id="23" w:name="_Toc367801513"/>
      <w:bookmarkStart w:id="24" w:name="_Toc388361412"/>
      <w:bookmarkStart w:id="25" w:name="_Toc372806290"/>
      <w:r>
        <w:rPr>
          <w:rFonts w:eastAsiaTheme="majorEastAsia"/>
        </w:rPr>
        <w:t>TABLE OF CONTENTS</w:t>
      </w:r>
      <w:bookmarkEnd w:id="23"/>
      <w:bookmarkEnd w:id="24"/>
      <w:bookmarkEnd w:id="25"/>
    </w:p>
    <w:sdt>
      <w:sdtPr>
        <w:rPr>
          <w:rFonts w:ascii="Times" w:eastAsia="Times New Roman" w:hAnsi="Times" w:cs="Times New Roman"/>
          <w:b w:val="0"/>
          <w:bCs w:val="0"/>
          <w:color w:val="auto"/>
          <w:sz w:val="24"/>
          <w:szCs w:val="24"/>
          <w:lang w:eastAsia="en-US"/>
        </w:rPr>
        <w:id w:val="1445962891"/>
        <w:docPartObj>
          <w:docPartGallery w:val="Table of Contents"/>
          <w:docPartUnique/>
        </w:docPartObj>
      </w:sdtPr>
      <w:sdtEndPr>
        <w:rPr>
          <w:rFonts w:ascii="Times New Roman" w:hAnsi="Times New Roman"/>
          <w:noProof/>
        </w:rPr>
      </w:sdtEndPr>
      <w:sdtContent>
        <w:p w14:paraId="2BE9F086" w14:textId="77777777" w:rsidR="00602575" w:rsidRPr="008D4145" w:rsidRDefault="00602575" w:rsidP="00EB5B86">
          <w:pPr>
            <w:pStyle w:val="TOCHeading"/>
            <w:numPr>
              <w:ilvl w:val="0"/>
              <w:numId w:val="0"/>
            </w:numPr>
            <w:spacing w:before="0" w:line="240" w:lineRule="auto"/>
            <w:ind w:left="360"/>
            <w:rPr>
              <w:sz w:val="10"/>
            </w:rPr>
          </w:pPr>
        </w:p>
        <w:p w14:paraId="0D2440E1" w14:textId="7AD9F7CC" w:rsidR="0018522C" w:rsidRDefault="00602575">
          <w:pPr>
            <w:pStyle w:val="TOC1"/>
            <w:tabs>
              <w:tab w:val="left" w:pos="480"/>
              <w:tab w:val="right" w:leader="dot" w:pos="10070"/>
            </w:tabs>
            <w:rPr>
              <w:rFonts w:asciiTheme="minorHAnsi" w:eastAsiaTheme="minorEastAsia" w:hAnsiTheme="minorHAnsi" w:cstheme="minorBidi"/>
              <w:noProof/>
              <w:sz w:val="22"/>
              <w:szCs w:val="22"/>
            </w:rPr>
          </w:pPr>
          <w:r w:rsidRPr="008D4145">
            <w:rPr>
              <w:rFonts w:ascii="Times New Roman" w:hAnsi="Times New Roman" w:cs="Times New Roman"/>
              <w:sz w:val="20"/>
            </w:rPr>
            <w:fldChar w:fldCharType="begin"/>
          </w:r>
          <w:r w:rsidRPr="008D4145">
            <w:rPr>
              <w:rFonts w:ascii="Times New Roman" w:hAnsi="Times New Roman" w:cs="Times New Roman"/>
              <w:sz w:val="20"/>
            </w:rPr>
            <w:instrText xml:space="preserve"> TOC \o "1-3" \h \z \u </w:instrText>
          </w:r>
          <w:r w:rsidRPr="008D4145">
            <w:rPr>
              <w:rFonts w:ascii="Times New Roman" w:hAnsi="Times New Roman" w:cs="Times New Roman"/>
              <w:sz w:val="20"/>
            </w:rPr>
            <w:fldChar w:fldCharType="separate"/>
          </w:r>
          <w:hyperlink w:anchor="_Toc388361405" w:history="1">
            <w:r w:rsidR="0018522C" w:rsidRPr="00B74C29">
              <w:rPr>
                <w:rStyle w:val="Hyperlink"/>
                <w:noProof/>
              </w:rPr>
              <w:t>1.</w:t>
            </w:r>
            <w:r w:rsidR="0018522C">
              <w:rPr>
                <w:rFonts w:asciiTheme="minorHAnsi" w:eastAsiaTheme="minorEastAsia" w:hAnsiTheme="minorHAnsi" w:cstheme="minorBidi"/>
                <w:noProof/>
                <w:sz w:val="22"/>
                <w:szCs w:val="22"/>
              </w:rPr>
              <w:tab/>
            </w:r>
            <w:r w:rsidR="0018522C" w:rsidRPr="00B74C29">
              <w:rPr>
                <w:rStyle w:val="Hyperlink"/>
                <w:noProof/>
              </w:rPr>
              <w:t>STUDY TEAM ROSTER</w:t>
            </w:r>
            <w:r w:rsidR="0018522C">
              <w:rPr>
                <w:noProof/>
                <w:webHidden/>
              </w:rPr>
              <w:tab/>
            </w:r>
            <w:r w:rsidR="0018522C">
              <w:rPr>
                <w:noProof/>
                <w:webHidden/>
              </w:rPr>
              <w:fldChar w:fldCharType="begin"/>
            </w:r>
            <w:r w:rsidR="0018522C">
              <w:rPr>
                <w:noProof/>
                <w:webHidden/>
              </w:rPr>
              <w:instrText xml:space="preserve"> PAGEREF _Toc388361405 \h </w:instrText>
            </w:r>
            <w:r w:rsidR="0018522C">
              <w:rPr>
                <w:noProof/>
                <w:webHidden/>
              </w:rPr>
            </w:r>
            <w:r w:rsidR="0018522C">
              <w:rPr>
                <w:noProof/>
                <w:webHidden/>
              </w:rPr>
              <w:fldChar w:fldCharType="separate"/>
            </w:r>
            <w:r w:rsidR="00F2377C">
              <w:rPr>
                <w:noProof/>
                <w:webHidden/>
              </w:rPr>
              <w:t>1</w:t>
            </w:r>
            <w:r w:rsidR="0018522C">
              <w:rPr>
                <w:noProof/>
                <w:webHidden/>
              </w:rPr>
              <w:fldChar w:fldCharType="end"/>
            </w:r>
          </w:hyperlink>
        </w:p>
        <w:p w14:paraId="42D9C07E" w14:textId="1C8B32D9"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06" w:history="1">
            <w:r w:rsidR="0018522C" w:rsidRPr="00B74C29">
              <w:rPr>
                <w:rStyle w:val="Hyperlink"/>
                <w:noProof/>
              </w:rPr>
              <w:t>1.1. University of Michigan</w:t>
            </w:r>
            <w:r w:rsidR="0018522C">
              <w:rPr>
                <w:noProof/>
                <w:webHidden/>
              </w:rPr>
              <w:tab/>
            </w:r>
            <w:r w:rsidR="0018522C">
              <w:rPr>
                <w:noProof/>
                <w:webHidden/>
              </w:rPr>
              <w:fldChar w:fldCharType="begin"/>
            </w:r>
            <w:r w:rsidR="0018522C">
              <w:rPr>
                <w:noProof/>
                <w:webHidden/>
              </w:rPr>
              <w:instrText xml:space="preserve"> PAGEREF _Toc388361406 \h </w:instrText>
            </w:r>
            <w:r w:rsidR="0018522C">
              <w:rPr>
                <w:noProof/>
                <w:webHidden/>
              </w:rPr>
            </w:r>
            <w:r w:rsidR="0018522C">
              <w:rPr>
                <w:noProof/>
                <w:webHidden/>
              </w:rPr>
              <w:fldChar w:fldCharType="separate"/>
            </w:r>
            <w:r w:rsidR="00F2377C">
              <w:rPr>
                <w:noProof/>
                <w:webHidden/>
              </w:rPr>
              <w:t>1</w:t>
            </w:r>
            <w:r w:rsidR="0018522C">
              <w:rPr>
                <w:noProof/>
                <w:webHidden/>
              </w:rPr>
              <w:fldChar w:fldCharType="end"/>
            </w:r>
          </w:hyperlink>
        </w:p>
        <w:p w14:paraId="36BA89ED" w14:textId="08D57649"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07" w:history="1">
            <w:r w:rsidR="0018522C" w:rsidRPr="00B74C29">
              <w:rPr>
                <w:rStyle w:val="Hyperlink"/>
                <w:noProof/>
              </w:rPr>
              <w:t>1.2. Massachusetts General Hospital</w:t>
            </w:r>
            <w:r w:rsidR="0018522C">
              <w:rPr>
                <w:noProof/>
                <w:webHidden/>
              </w:rPr>
              <w:tab/>
            </w:r>
            <w:r w:rsidR="0018522C">
              <w:rPr>
                <w:noProof/>
                <w:webHidden/>
              </w:rPr>
              <w:fldChar w:fldCharType="begin"/>
            </w:r>
            <w:r w:rsidR="0018522C">
              <w:rPr>
                <w:noProof/>
                <w:webHidden/>
              </w:rPr>
              <w:instrText xml:space="preserve"> PAGEREF _Toc388361407 \h </w:instrText>
            </w:r>
            <w:r w:rsidR="0018522C">
              <w:rPr>
                <w:noProof/>
                <w:webHidden/>
              </w:rPr>
            </w:r>
            <w:r w:rsidR="0018522C">
              <w:rPr>
                <w:noProof/>
                <w:webHidden/>
              </w:rPr>
              <w:fldChar w:fldCharType="separate"/>
            </w:r>
            <w:r w:rsidR="00F2377C">
              <w:rPr>
                <w:noProof/>
                <w:webHidden/>
              </w:rPr>
              <w:t>1</w:t>
            </w:r>
            <w:r w:rsidR="0018522C">
              <w:rPr>
                <w:noProof/>
                <w:webHidden/>
              </w:rPr>
              <w:fldChar w:fldCharType="end"/>
            </w:r>
          </w:hyperlink>
        </w:p>
        <w:p w14:paraId="2D4A0F02" w14:textId="4FA3FBE9"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08" w:history="1">
            <w:r w:rsidR="0018522C" w:rsidRPr="00B74C29">
              <w:rPr>
                <w:rStyle w:val="Hyperlink"/>
                <w:noProof/>
              </w:rPr>
              <w:t>2.</w:t>
            </w:r>
            <w:r w:rsidR="0018522C">
              <w:rPr>
                <w:rFonts w:asciiTheme="minorHAnsi" w:eastAsiaTheme="minorEastAsia" w:hAnsiTheme="minorHAnsi" w:cstheme="minorBidi"/>
                <w:noProof/>
                <w:sz w:val="22"/>
                <w:szCs w:val="22"/>
              </w:rPr>
              <w:tab/>
            </w:r>
            <w:r w:rsidR="0018522C" w:rsidRPr="00B74C29">
              <w:rPr>
                <w:rStyle w:val="Hyperlink"/>
                <w:noProof/>
              </w:rPr>
              <w:t>SYNOPSIS</w:t>
            </w:r>
            <w:r w:rsidR="0018522C">
              <w:rPr>
                <w:noProof/>
                <w:webHidden/>
              </w:rPr>
              <w:tab/>
            </w:r>
            <w:r w:rsidR="0018522C">
              <w:rPr>
                <w:noProof/>
                <w:webHidden/>
              </w:rPr>
              <w:fldChar w:fldCharType="begin"/>
            </w:r>
            <w:r w:rsidR="0018522C">
              <w:rPr>
                <w:noProof/>
                <w:webHidden/>
              </w:rPr>
              <w:instrText xml:space="preserve"> PAGEREF _Toc388361408 \h </w:instrText>
            </w:r>
            <w:r w:rsidR="0018522C">
              <w:rPr>
                <w:noProof/>
                <w:webHidden/>
              </w:rPr>
            </w:r>
            <w:r w:rsidR="0018522C">
              <w:rPr>
                <w:noProof/>
                <w:webHidden/>
              </w:rPr>
              <w:fldChar w:fldCharType="separate"/>
            </w:r>
            <w:r w:rsidR="00F2377C">
              <w:rPr>
                <w:noProof/>
                <w:webHidden/>
              </w:rPr>
              <w:t>2</w:t>
            </w:r>
            <w:r w:rsidR="0018522C">
              <w:rPr>
                <w:noProof/>
                <w:webHidden/>
              </w:rPr>
              <w:fldChar w:fldCharType="end"/>
            </w:r>
          </w:hyperlink>
        </w:p>
        <w:p w14:paraId="0D2E8543" w14:textId="0D2EB76B"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09" w:history="1">
            <w:r w:rsidR="0018522C" w:rsidRPr="00B74C29">
              <w:rPr>
                <w:rStyle w:val="Hyperlink"/>
                <w:noProof/>
              </w:rPr>
              <w:t>3.</w:t>
            </w:r>
            <w:r w:rsidR="0018522C">
              <w:rPr>
                <w:rFonts w:asciiTheme="minorHAnsi" w:eastAsiaTheme="minorEastAsia" w:hAnsiTheme="minorHAnsi" w:cstheme="minorBidi"/>
                <w:noProof/>
                <w:sz w:val="22"/>
                <w:szCs w:val="22"/>
              </w:rPr>
              <w:tab/>
            </w:r>
            <w:r w:rsidR="0018522C" w:rsidRPr="00B74C29">
              <w:rPr>
                <w:rStyle w:val="Hyperlink"/>
                <w:noProof/>
              </w:rPr>
              <w:t>SCHEDULE OF EVALUATIONS</w:t>
            </w:r>
            <w:r w:rsidR="0018522C">
              <w:rPr>
                <w:noProof/>
                <w:webHidden/>
              </w:rPr>
              <w:tab/>
            </w:r>
            <w:r w:rsidR="0018522C">
              <w:rPr>
                <w:noProof/>
                <w:webHidden/>
              </w:rPr>
              <w:fldChar w:fldCharType="begin"/>
            </w:r>
            <w:r w:rsidR="0018522C">
              <w:rPr>
                <w:noProof/>
                <w:webHidden/>
              </w:rPr>
              <w:instrText xml:space="preserve"> PAGEREF _Toc388361409 \h </w:instrText>
            </w:r>
            <w:r w:rsidR="0018522C">
              <w:rPr>
                <w:noProof/>
                <w:webHidden/>
              </w:rPr>
            </w:r>
            <w:r w:rsidR="0018522C">
              <w:rPr>
                <w:noProof/>
                <w:webHidden/>
              </w:rPr>
              <w:fldChar w:fldCharType="separate"/>
            </w:r>
            <w:r w:rsidR="00F2377C">
              <w:rPr>
                <w:noProof/>
                <w:webHidden/>
              </w:rPr>
              <w:t>3</w:t>
            </w:r>
            <w:r w:rsidR="0018522C">
              <w:rPr>
                <w:noProof/>
                <w:webHidden/>
              </w:rPr>
              <w:fldChar w:fldCharType="end"/>
            </w:r>
          </w:hyperlink>
        </w:p>
        <w:p w14:paraId="4CBB2465" w14:textId="536C1D2F"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10" w:history="1">
            <w:r w:rsidR="0018522C" w:rsidRPr="00B74C29">
              <w:rPr>
                <w:rStyle w:val="Hyperlink"/>
                <w:noProof/>
              </w:rPr>
              <w:t>3.1. Fibromyalgia Cohort</w:t>
            </w:r>
            <w:r w:rsidR="0018522C">
              <w:rPr>
                <w:noProof/>
                <w:webHidden/>
              </w:rPr>
              <w:tab/>
            </w:r>
            <w:r w:rsidR="0018522C">
              <w:rPr>
                <w:noProof/>
                <w:webHidden/>
              </w:rPr>
              <w:fldChar w:fldCharType="begin"/>
            </w:r>
            <w:r w:rsidR="0018522C">
              <w:rPr>
                <w:noProof/>
                <w:webHidden/>
              </w:rPr>
              <w:instrText xml:space="preserve"> PAGEREF _Toc388361410 \h </w:instrText>
            </w:r>
            <w:r w:rsidR="0018522C">
              <w:rPr>
                <w:noProof/>
                <w:webHidden/>
              </w:rPr>
            </w:r>
            <w:r w:rsidR="0018522C">
              <w:rPr>
                <w:noProof/>
                <w:webHidden/>
              </w:rPr>
              <w:fldChar w:fldCharType="separate"/>
            </w:r>
            <w:r w:rsidR="00F2377C">
              <w:rPr>
                <w:noProof/>
                <w:webHidden/>
              </w:rPr>
              <w:t>3</w:t>
            </w:r>
            <w:r w:rsidR="0018522C">
              <w:rPr>
                <w:noProof/>
                <w:webHidden/>
              </w:rPr>
              <w:fldChar w:fldCharType="end"/>
            </w:r>
          </w:hyperlink>
        </w:p>
        <w:p w14:paraId="4270145A" w14:textId="2B4B0ED3"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11" w:history="1">
            <w:r w:rsidR="0018522C" w:rsidRPr="00B74C29">
              <w:rPr>
                <w:rStyle w:val="Hyperlink"/>
                <w:rFonts w:eastAsiaTheme="majorEastAsia"/>
                <w:noProof/>
                <w:lang w:eastAsia="ja-JP"/>
              </w:rPr>
              <w:t>3.2. Controls</w:t>
            </w:r>
            <w:r w:rsidR="0018522C">
              <w:rPr>
                <w:noProof/>
                <w:webHidden/>
              </w:rPr>
              <w:tab/>
            </w:r>
            <w:r w:rsidR="0018522C">
              <w:rPr>
                <w:noProof/>
                <w:webHidden/>
              </w:rPr>
              <w:fldChar w:fldCharType="begin"/>
            </w:r>
            <w:r w:rsidR="0018522C">
              <w:rPr>
                <w:noProof/>
                <w:webHidden/>
              </w:rPr>
              <w:instrText xml:space="preserve"> PAGEREF _Toc388361411 \h </w:instrText>
            </w:r>
            <w:r w:rsidR="0018522C">
              <w:rPr>
                <w:noProof/>
                <w:webHidden/>
              </w:rPr>
            </w:r>
            <w:r w:rsidR="0018522C">
              <w:rPr>
                <w:noProof/>
                <w:webHidden/>
              </w:rPr>
              <w:fldChar w:fldCharType="separate"/>
            </w:r>
            <w:r w:rsidR="00F2377C">
              <w:rPr>
                <w:noProof/>
                <w:webHidden/>
              </w:rPr>
              <w:t>5</w:t>
            </w:r>
            <w:r w:rsidR="0018522C">
              <w:rPr>
                <w:noProof/>
                <w:webHidden/>
              </w:rPr>
              <w:fldChar w:fldCharType="end"/>
            </w:r>
          </w:hyperlink>
        </w:p>
        <w:p w14:paraId="60C99C7B" w14:textId="38D67E5D"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12" w:history="1">
            <w:r w:rsidR="0018522C" w:rsidRPr="00B74C29">
              <w:rPr>
                <w:rStyle w:val="Hyperlink"/>
                <w:rFonts w:eastAsiaTheme="majorEastAsia"/>
                <w:noProof/>
              </w:rPr>
              <w:t>4.</w:t>
            </w:r>
            <w:r w:rsidR="0018522C">
              <w:rPr>
                <w:rFonts w:asciiTheme="minorHAnsi" w:eastAsiaTheme="minorEastAsia" w:hAnsiTheme="minorHAnsi" w:cstheme="minorBidi"/>
                <w:noProof/>
                <w:sz w:val="22"/>
                <w:szCs w:val="22"/>
              </w:rPr>
              <w:tab/>
            </w:r>
            <w:r w:rsidR="0018522C" w:rsidRPr="00B74C29">
              <w:rPr>
                <w:rStyle w:val="Hyperlink"/>
                <w:rFonts w:eastAsiaTheme="majorEastAsia"/>
                <w:noProof/>
              </w:rPr>
              <w:t>TABLE OF CONTENTS</w:t>
            </w:r>
            <w:r w:rsidR="0018522C">
              <w:rPr>
                <w:noProof/>
                <w:webHidden/>
              </w:rPr>
              <w:tab/>
            </w:r>
            <w:r w:rsidR="0018522C">
              <w:rPr>
                <w:noProof/>
                <w:webHidden/>
              </w:rPr>
              <w:fldChar w:fldCharType="begin"/>
            </w:r>
            <w:r w:rsidR="0018522C">
              <w:rPr>
                <w:noProof/>
                <w:webHidden/>
              </w:rPr>
              <w:instrText xml:space="preserve"> PAGEREF _Toc388361412 \h </w:instrText>
            </w:r>
            <w:r w:rsidR="0018522C">
              <w:rPr>
                <w:noProof/>
                <w:webHidden/>
              </w:rPr>
            </w:r>
            <w:r w:rsidR="0018522C">
              <w:rPr>
                <w:noProof/>
                <w:webHidden/>
              </w:rPr>
              <w:fldChar w:fldCharType="separate"/>
            </w:r>
            <w:r w:rsidR="00F2377C">
              <w:rPr>
                <w:noProof/>
                <w:webHidden/>
              </w:rPr>
              <w:t>7</w:t>
            </w:r>
            <w:r w:rsidR="0018522C">
              <w:rPr>
                <w:noProof/>
                <w:webHidden/>
              </w:rPr>
              <w:fldChar w:fldCharType="end"/>
            </w:r>
          </w:hyperlink>
        </w:p>
        <w:p w14:paraId="31850815" w14:textId="668E6A95"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13" w:history="1">
            <w:r w:rsidR="0018522C" w:rsidRPr="00B74C29">
              <w:rPr>
                <w:rStyle w:val="Hyperlink"/>
                <w:noProof/>
              </w:rPr>
              <w:t>5.</w:t>
            </w:r>
            <w:r w:rsidR="0018522C">
              <w:rPr>
                <w:rFonts w:asciiTheme="minorHAnsi" w:eastAsiaTheme="minorEastAsia" w:hAnsiTheme="minorHAnsi" w:cstheme="minorBidi"/>
                <w:noProof/>
                <w:sz w:val="22"/>
                <w:szCs w:val="22"/>
              </w:rPr>
              <w:tab/>
            </w:r>
            <w:r w:rsidR="0018522C" w:rsidRPr="00B74C29">
              <w:rPr>
                <w:rStyle w:val="Hyperlink"/>
                <w:noProof/>
              </w:rPr>
              <w:t>OBJECTIVES</w:t>
            </w:r>
            <w:r w:rsidR="0018522C">
              <w:rPr>
                <w:noProof/>
                <w:webHidden/>
              </w:rPr>
              <w:tab/>
            </w:r>
            <w:r w:rsidR="0018522C">
              <w:rPr>
                <w:noProof/>
                <w:webHidden/>
              </w:rPr>
              <w:fldChar w:fldCharType="begin"/>
            </w:r>
            <w:r w:rsidR="0018522C">
              <w:rPr>
                <w:noProof/>
                <w:webHidden/>
              </w:rPr>
              <w:instrText xml:space="preserve"> PAGEREF _Toc388361413 \h </w:instrText>
            </w:r>
            <w:r w:rsidR="0018522C">
              <w:rPr>
                <w:noProof/>
                <w:webHidden/>
              </w:rPr>
            </w:r>
            <w:r w:rsidR="0018522C">
              <w:rPr>
                <w:noProof/>
                <w:webHidden/>
              </w:rPr>
              <w:fldChar w:fldCharType="separate"/>
            </w:r>
            <w:r w:rsidR="00F2377C">
              <w:rPr>
                <w:noProof/>
                <w:webHidden/>
              </w:rPr>
              <w:t>9</w:t>
            </w:r>
            <w:r w:rsidR="0018522C">
              <w:rPr>
                <w:noProof/>
                <w:webHidden/>
              </w:rPr>
              <w:fldChar w:fldCharType="end"/>
            </w:r>
          </w:hyperlink>
        </w:p>
        <w:p w14:paraId="5793C899" w14:textId="5B0AE704"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14" w:history="1">
            <w:r w:rsidR="0018522C" w:rsidRPr="00B74C29">
              <w:rPr>
                <w:rStyle w:val="Hyperlink"/>
                <w:noProof/>
              </w:rPr>
              <w:t>6.</w:t>
            </w:r>
            <w:r w:rsidR="0018522C">
              <w:rPr>
                <w:rFonts w:asciiTheme="minorHAnsi" w:eastAsiaTheme="minorEastAsia" w:hAnsiTheme="minorHAnsi" w:cstheme="minorBidi"/>
                <w:noProof/>
                <w:sz w:val="22"/>
                <w:szCs w:val="22"/>
              </w:rPr>
              <w:tab/>
            </w:r>
            <w:r w:rsidR="0018522C" w:rsidRPr="00B74C29">
              <w:rPr>
                <w:rStyle w:val="Hyperlink"/>
                <w:noProof/>
              </w:rPr>
              <w:t>BACKGROUND AND RATIONALE</w:t>
            </w:r>
            <w:r w:rsidR="0018522C">
              <w:rPr>
                <w:noProof/>
                <w:webHidden/>
              </w:rPr>
              <w:tab/>
            </w:r>
            <w:r w:rsidR="0018522C">
              <w:rPr>
                <w:noProof/>
                <w:webHidden/>
              </w:rPr>
              <w:fldChar w:fldCharType="begin"/>
            </w:r>
            <w:r w:rsidR="0018522C">
              <w:rPr>
                <w:noProof/>
                <w:webHidden/>
              </w:rPr>
              <w:instrText xml:space="preserve"> PAGEREF _Toc388361414 \h </w:instrText>
            </w:r>
            <w:r w:rsidR="0018522C">
              <w:rPr>
                <w:noProof/>
                <w:webHidden/>
              </w:rPr>
            </w:r>
            <w:r w:rsidR="0018522C">
              <w:rPr>
                <w:noProof/>
                <w:webHidden/>
              </w:rPr>
              <w:fldChar w:fldCharType="separate"/>
            </w:r>
            <w:r w:rsidR="00F2377C">
              <w:rPr>
                <w:noProof/>
                <w:webHidden/>
              </w:rPr>
              <w:t>10</w:t>
            </w:r>
            <w:r w:rsidR="0018522C">
              <w:rPr>
                <w:noProof/>
                <w:webHidden/>
              </w:rPr>
              <w:fldChar w:fldCharType="end"/>
            </w:r>
          </w:hyperlink>
        </w:p>
        <w:p w14:paraId="5B836D8C" w14:textId="180304FE"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15" w:history="1">
            <w:r w:rsidR="0018522C" w:rsidRPr="00B74C29">
              <w:rPr>
                <w:rStyle w:val="Hyperlink"/>
                <w:noProof/>
              </w:rPr>
              <w:t>6.1. Background</w:t>
            </w:r>
            <w:r w:rsidR="0018522C">
              <w:rPr>
                <w:noProof/>
                <w:webHidden/>
              </w:rPr>
              <w:tab/>
            </w:r>
            <w:r w:rsidR="0018522C">
              <w:rPr>
                <w:noProof/>
                <w:webHidden/>
              </w:rPr>
              <w:fldChar w:fldCharType="begin"/>
            </w:r>
            <w:r w:rsidR="0018522C">
              <w:rPr>
                <w:noProof/>
                <w:webHidden/>
              </w:rPr>
              <w:instrText xml:space="preserve"> PAGEREF _Toc388361415 \h </w:instrText>
            </w:r>
            <w:r w:rsidR="0018522C">
              <w:rPr>
                <w:noProof/>
                <w:webHidden/>
              </w:rPr>
            </w:r>
            <w:r w:rsidR="0018522C">
              <w:rPr>
                <w:noProof/>
                <w:webHidden/>
              </w:rPr>
              <w:fldChar w:fldCharType="separate"/>
            </w:r>
            <w:r w:rsidR="00F2377C">
              <w:rPr>
                <w:noProof/>
                <w:webHidden/>
              </w:rPr>
              <w:t>10</w:t>
            </w:r>
            <w:r w:rsidR="0018522C">
              <w:rPr>
                <w:noProof/>
                <w:webHidden/>
              </w:rPr>
              <w:fldChar w:fldCharType="end"/>
            </w:r>
          </w:hyperlink>
        </w:p>
        <w:p w14:paraId="5C0E7723" w14:textId="49ABB6AD"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16" w:history="1">
            <w:r w:rsidR="0018522C" w:rsidRPr="00B74C29">
              <w:rPr>
                <w:rStyle w:val="Hyperlink"/>
                <w:noProof/>
              </w:rPr>
              <w:t>6.2. Rationale</w:t>
            </w:r>
            <w:r w:rsidR="0018522C">
              <w:rPr>
                <w:noProof/>
                <w:webHidden/>
              </w:rPr>
              <w:tab/>
            </w:r>
            <w:r w:rsidR="0018522C">
              <w:rPr>
                <w:noProof/>
                <w:webHidden/>
              </w:rPr>
              <w:fldChar w:fldCharType="begin"/>
            </w:r>
            <w:r w:rsidR="0018522C">
              <w:rPr>
                <w:noProof/>
                <w:webHidden/>
              </w:rPr>
              <w:instrText xml:space="preserve"> PAGEREF _Toc388361416 \h </w:instrText>
            </w:r>
            <w:r w:rsidR="0018522C">
              <w:rPr>
                <w:noProof/>
                <w:webHidden/>
              </w:rPr>
            </w:r>
            <w:r w:rsidR="0018522C">
              <w:rPr>
                <w:noProof/>
                <w:webHidden/>
              </w:rPr>
              <w:fldChar w:fldCharType="separate"/>
            </w:r>
            <w:r w:rsidR="00F2377C">
              <w:rPr>
                <w:noProof/>
                <w:webHidden/>
              </w:rPr>
              <w:t>10</w:t>
            </w:r>
            <w:r w:rsidR="0018522C">
              <w:rPr>
                <w:noProof/>
                <w:webHidden/>
              </w:rPr>
              <w:fldChar w:fldCharType="end"/>
            </w:r>
          </w:hyperlink>
        </w:p>
        <w:p w14:paraId="31FD6D68" w14:textId="3B815A3E"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17" w:history="1">
            <w:r w:rsidR="0018522C" w:rsidRPr="00B74C29">
              <w:rPr>
                <w:rStyle w:val="Hyperlink"/>
                <w:noProof/>
              </w:rPr>
              <w:t>6.3. Innovation and Importance of Research</w:t>
            </w:r>
            <w:r w:rsidR="0018522C">
              <w:rPr>
                <w:noProof/>
                <w:webHidden/>
              </w:rPr>
              <w:tab/>
            </w:r>
            <w:r w:rsidR="0018522C">
              <w:rPr>
                <w:noProof/>
                <w:webHidden/>
              </w:rPr>
              <w:fldChar w:fldCharType="begin"/>
            </w:r>
            <w:r w:rsidR="0018522C">
              <w:rPr>
                <w:noProof/>
                <w:webHidden/>
              </w:rPr>
              <w:instrText xml:space="preserve"> PAGEREF _Toc388361417 \h </w:instrText>
            </w:r>
            <w:r w:rsidR="0018522C">
              <w:rPr>
                <w:noProof/>
                <w:webHidden/>
              </w:rPr>
            </w:r>
            <w:r w:rsidR="0018522C">
              <w:rPr>
                <w:noProof/>
                <w:webHidden/>
              </w:rPr>
              <w:fldChar w:fldCharType="separate"/>
            </w:r>
            <w:r w:rsidR="00F2377C">
              <w:rPr>
                <w:noProof/>
                <w:webHidden/>
              </w:rPr>
              <w:t>14</w:t>
            </w:r>
            <w:r w:rsidR="0018522C">
              <w:rPr>
                <w:noProof/>
                <w:webHidden/>
              </w:rPr>
              <w:fldChar w:fldCharType="end"/>
            </w:r>
          </w:hyperlink>
        </w:p>
        <w:p w14:paraId="625AF3A3" w14:textId="04C083DB"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18" w:history="1">
            <w:r w:rsidR="0018522C" w:rsidRPr="00B74C29">
              <w:rPr>
                <w:rStyle w:val="Hyperlink"/>
                <w:noProof/>
              </w:rPr>
              <w:t>7.</w:t>
            </w:r>
            <w:r w:rsidR="0018522C">
              <w:rPr>
                <w:rFonts w:asciiTheme="minorHAnsi" w:eastAsiaTheme="minorEastAsia" w:hAnsiTheme="minorHAnsi" w:cstheme="minorBidi"/>
                <w:noProof/>
                <w:sz w:val="22"/>
                <w:szCs w:val="22"/>
              </w:rPr>
              <w:tab/>
            </w:r>
            <w:r w:rsidR="0018522C" w:rsidRPr="00B74C29">
              <w:rPr>
                <w:rStyle w:val="Hyperlink"/>
                <w:noProof/>
              </w:rPr>
              <w:t>STUDY DESIGN</w:t>
            </w:r>
            <w:r w:rsidR="0018522C">
              <w:rPr>
                <w:noProof/>
                <w:webHidden/>
              </w:rPr>
              <w:tab/>
            </w:r>
            <w:r w:rsidR="0018522C">
              <w:rPr>
                <w:noProof/>
                <w:webHidden/>
              </w:rPr>
              <w:fldChar w:fldCharType="begin"/>
            </w:r>
            <w:r w:rsidR="0018522C">
              <w:rPr>
                <w:noProof/>
                <w:webHidden/>
              </w:rPr>
              <w:instrText xml:space="preserve"> PAGEREF _Toc388361418 \h </w:instrText>
            </w:r>
            <w:r w:rsidR="0018522C">
              <w:rPr>
                <w:noProof/>
                <w:webHidden/>
              </w:rPr>
            </w:r>
            <w:r w:rsidR="0018522C">
              <w:rPr>
                <w:noProof/>
                <w:webHidden/>
              </w:rPr>
              <w:fldChar w:fldCharType="separate"/>
            </w:r>
            <w:r w:rsidR="00F2377C">
              <w:rPr>
                <w:noProof/>
                <w:webHidden/>
              </w:rPr>
              <w:t>15</w:t>
            </w:r>
            <w:r w:rsidR="0018522C">
              <w:rPr>
                <w:noProof/>
                <w:webHidden/>
              </w:rPr>
              <w:fldChar w:fldCharType="end"/>
            </w:r>
          </w:hyperlink>
        </w:p>
        <w:p w14:paraId="5641B1A5" w14:textId="31881A2D"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19" w:history="1">
            <w:r w:rsidR="0018522C" w:rsidRPr="00B74C29">
              <w:rPr>
                <w:rStyle w:val="Hyperlink"/>
                <w:noProof/>
              </w:rPr>
              <w:t>7.1. Overall Design</w:t>
            </w:r>
            <w:r w:rsidR="0018522C">
              <w:rPr>
                <w:noProof/>
                <w:webHidden/>
              </w:rPr>
              <w:tab/>
            </w:r>
            <w:r w:rsidR="0018522C">
              <w:rPr>
                <w:noProof/>
                <w:webHidden/>
              </w:rPr>
              <w:fldChar w:fldCharType="begin"/>
            </w:r>
            <w:r w:rsidR="0018522C">
              <w:rPr>
                <w:noProof/>
                <w:webHidden/>
              </w:rPr>
              <w:instrText xml:space="preserve"> PAGEREF _Toc388361419 \h </w:instrText>
            </w:r>
            <w:r w:rsidR="0018522C">
              <w:rPr>
                <w:noProof/>
                <w:webHidden/>
              </w:rPr>
            </w:r>
            <w:r w:rsidR="0018522C">
              <w:rPr>
                <w:noProof/>
                <w:webHidden/>
              </w:rPr>
              <w:fldChar w:fldCharType="separate"/>
            </w:r>
            <w:r w:rsidR="00F2377C">
              <w:rPr>
                <w:noProof/>
                <w:webHidden/>
              </w:rPr>
              <w:t>15</w:t>
            </w:r>
            <w:r w:rsidR="0018522C">
              <w:rPr>
                <w:noProof/>
                <w:webHidden/>
              </w:rPr>
              <w:fldChar w:fldCharType="end"/>
            </w:r>
          </w:hyperlink>
        </w:p>
        <w:p w14:paraId="3148E354" w14:textId="145959AF"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20" w:history="1">
            <w:r w:rsidR="0018522C" w:rsidRPr="00B74C29">
              <w:rPr>
                <w:rStyle w:val="Hyperlink"/>
                <w:noProof/>
              </w:rPr>
              <w:t>7.2. Schema</w:t>
            </w:r>
            <w:r w:rsidR="0018522C">
              <w:rPr>
                <w:noProof/>
                <w:webHidden/>
              </w:rPr>
              <w:tab/>
            </w:r>
            <w:r w:rsidR="0018522C">
              <w:rPr>
                <w:noProof/>
                <w:webHidden/>
              </w:rPr>
              <w:fldChar w:fldCharType="begin"/>
            </w:r>
            <w:r w:rsidR="0018522C">
              <w:rPr>
                <w:noProof/>
                <w:webHidden/>
              </w:rPr>
              <w:instrText xml:space="preserve"> PAGEREF _Toc388361420 \h </w:instrText>
            </w:r>
            <w:r w:rsidR="0018522C">
              <w:rPr>
                <w:noProof/>
                <w:webHidden/>
              </w:rPr>
            </w:r>
            <w:r w:rsidR="0018522C">
              <w:rPr>
                <w:noProof/>
                <w:webHidden/>
              </w:rPr>
              <w:fldChar w:fldCharType="separate"/>
            </w:r>
            <w:r w:rsidR="00F2377C">
              <w:rPr>
                <w:noProof/>
                <w:webHidden/>
              </w:rPr>
              <w:t>15</w:t>
            </w:r>
            <w:r w:rsidR="0018522C">
              <w:rPr>
                <w:noProof/>
                <w:webHidden/>
              </w:rPr>
              <w:fldChar w:fldCharType="end"/>
            </w:r>
          </w:hyperlink>
        </w:p>
        <w:p w14:paraId="5445E5EE" w14:textId="705E46AB"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21" w:history="1">
            <w:r w:rsidR="0018522C" w:rsidRPr="00B74C29">
              <w:rPr>
                <w:rStyle w:val="Hyperlink"/>
                <w:noProof/>
              </w:rPr>
              <w:t>8.</w:t>
            </w:r>
            <w:r w:rsidR="0018522C">
              <w:rPr>
                <w:rFonts w:asciiTheme="minorHAnsi" w:eastAsiaTheme="minorEastAsia" w:hAnsiTheme="minorHAnsi" w:cstheme="minorBidi"/>
                <w:noProof/>
                <w:sz w:val="22"/>
                <w:szCs w:val="22"/>
              </w:rPr>
              <w:tab/>
            </w:r>
            <w:r w:rsidR="0018522C" w:rsidRPr="00B74C29">
              <w:rPr>
                <w:rStyle w:val="Hyperlink"/>
                <w:noProof/>
              </w:rPr>
              <w:t>PATIENT SELECTION AND ENROLLMENT</w:t>
            </w:r>
            <w:r w:rsidR="0018522C">
              <w:rPr>
                <w:noProof/>
                <w:webHidden/>
              </w:rPr>
              <w:tab/>
            </w:r>
            <w:r w:rsidR="0018522C">
              <w:rPr>
                <w:noProof/>
                <w:webHidden/>
              </w:rPr>
              <w:fldChar w:fldCharType="begin"/>
            </w:r>
            <w:r w:rsidR="0018522C">
              <w:rPr>
                <w:noProof/>
                <w:webHidden/>
              </w:rPr>
              <w:instrText xml:space="preserve"> PAGEREF _Toc388361421 \h </w:instrText>
            </w:r>
            <w:r w:rsidR="0018522C">
              <w:rPr>
                <w:noProof/>
                <w:webHidden/>
              </w:rPr>
            </w:r>
            <w:r w:rsidR="0018522C">
              <w:rPr>
                <w:noProof/>
                <w:webHidden/>
              </w:rPr>
              <w:fldChar w:fldCharType="separate"/>
            </w:r>
            <w:r w:rsidR="00F2377C">
              <w:rPr>
                <w:noProof/>
                <w:webHidden/>
              </w:rPr>
              <w:t>16</w:t>
            </w:r>
            <w:r w:rsidR="0018522C">
              <w:rPr>
                <w:noProof/>
                <w:webHidden/>
              </w:rPr>
              <w:fldChar w:fldCharType="end"/>
            </w:r>
          </w:hyperlink>
        </w:p>
        <w:p w14:paraId="1892C231" w14:textId="67D1D4D1"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22" w:history="1">
            <w:r w:rsidR="0018522C" w:rsidRPr="00B74C29">
              <w:rPr>
                <w:rStyle w:val="Hyperlink"/>
                <w:noProof/>
              </w:rPr>
              <w:t>8.1. Patient Eligibility</w:t>
            </w:r>
            <w:r w:rsidR="0018522C">
              <w:rPr>
                <w:noProof/>
                <w:webHidden/>
              </w:rPr>
              <w:tab/>
            </w:r>
            <w:r w:rsidR="0018522C">
              <w:rPr>
                <w:noProof/>
                <w:webHidden/>
              </w:rPr>
              <w:fldChar w:fldCharType="begin"/>
            </w:r>
            <w:r w:rsidR="0018522C">
              <w:rPr>
                <w:noProof/>
                <w:webHidden/>
              </w:rPr>
              <w:instrText xml:space="preserve"> PAGEREF _Toc388361422 \h </w:instrText>
            </w:r>
            <w:r w:rsidR="0018522C">
              <w:rPr>
                <w:noProof/>
                <w:webHidden/>
              </w:rPr>
            </w:r>
            <w:r w:rsidR="0018522C">
              <w:rPr>
                <w:noProof/>
                <w:webHidden/>
              </w:rPr>
              <w:fldChar w:fldCharType="separate"/>
            </w:r>
            <w:r w:rsidR="00F2377C">
              <w:rPr>
                <w:noProof/>
                <w:webHidden/>
              </w:rPr>
              <w:t>16</w:t>
            </w:r>
            <w:r w:rsidR="0018522C">
              <w:rPr>
                <w:noProof/>
                <w:webHidden/>
              </w:rPr>
              <w:fldChar w:fldCharType="end"/>
            </w:r>
          </w:hyperlink>
        </w:p>
        <w:p w14:paraId="51308666" w14:textId="0910E5DE"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23" w:history="1">
            <w:r w:rsidR="0018522C" w:rsidRPr="00B74C29">
              <w:rPr>
                <w:rStyle w:val="Hyperlink"/>
                <w:noProof/>
              </w:rPr>
              <w:t>8.1.1. Inclusion Criteria</w:t>
            </w:r>
            <w:r w:rsidR="0018522C">
              <w:rPr>
                <w:noProof/>
                <w:webHidden/>
              </w:rPr>
              <w:tab/>
            </w:r>
            <w:r w:rsidR="0018522C">
              <w:rPr>
                <w:noProof/>
                <w:webHidden/>
              </w:rPr>
              <w:fldChar w:fldCharType="begin"/>
            </w:r>
            <w:r w:rsidR="0018522C">
              <w:rPr>
                <w:noProof/>
                <w:webHidden/>
              </w:rPr>
              <w:instrText xml:space="preserve"> PAGEREF _Toc388361423 \h </w:instrText>
            </w:r>
            <w:r w:rsidR="0018522C">
              <w:rPr>
                <w:noProof/>
                <w:webHidden/>
              </w:rPr>
            </w:r>
            <w:r w:rsidR="0018522C">
              <w:rPr>
                <w:noProof/>
                <w:webHidden/>
              </w:rPr>
              <w:fldChar w:fldCharType="separate"/>
            </w:r>
            <w:r w:rsidR="00F2377C">
              <w:rPr>
                <w:noProof/>
                <w:webHidden/>
              </w:rPr>
              <w:t>16</w:t>
            </w:r>
            <w:r w:rsidR="0018522C">
              <w:rPr>
                <w:noProof/>
                <w:webHidden/>
              </w:rPr>
              <w:fldChar w:fldCharType="end"/>
            </w:r>
          </w:hyperlink>
        </w:p>
        <w:p w14:paraId="4DA0E486" w14:textId="17F0F5DC"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24" w:history="1">
            <w:r w:rsidR="0018522C" w:rsidRPr="00B74C29">
              <w:rPr>
                <w:rStyle w:val="Hyperlink"/>
                <w:noProof/>
              </w:rPr>
              <w:t>8.1.2. Exclusion Criteria</w:t>
            </w:r>
            <w:r w:rsidR="0018522C">
              <w:rPr>
                <w:noProof/>
                <w:webHidden/>
              </w:rPr>
              <w:tab/>
            </w:r>
            <w:r w:rsidR="0018522C">
              <w:rPr>
                <w:noProof/>
                <w:webHidden/>
              </w:rPr>
              <w:fldChar w:fldCharType="begin"/>
            </w:r>
            <w:r w:rsidR="0018522C">
              <w:rPr>
                <w:noProof/>
                <w:webHidden/>
              </w:rPr>
              <w:instrText xml:space="preserve"> PAGEREF _Toc388361424 \h </w:instrText>
            </w:r>
            <w:r w:rsidR="0018522C">
              <w:rPr>
                <w:noProof/>
                <w:webHidden/>
              </w:rPr>
            </w:r>
            <w:r w:rsidR="0018522C">
              <w:rPr>
                <w:noProof/>
                <w:webHidden/>
              </w:rPr>
              <w:fldChar w:fldCharType="separate"/>
            </w:r>
            <w:r w:rsidR="00F2377C">
              <w:rPr>
                <w:noProof/>
                <w:webHidden/>
              </w:rPr>
              <w:t>16</w:t>
            </w:r>
            <w:r w:rsidR="0018522C">
              <w:rPr>
                <w:noProof/>
                <w:webHidden/>
              </w:rPr>
              <w:fldChar w:fldCharType="end"/>
            </w:r>
          </w:hyperlink>
        </w:p>
        <w:p w14:paraId="306BD0FB" w14:textId="3C3D5C35"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25" w:history="1">
            <w:r w:rsidR="0018522C" w:rsidRPr="00B74C29">
              <w:rPr>
                <w:rStyle w:val="Hyperlink"/>
                <w:noProof/>
              </w:rPr>
              <w:t>8.2. Study Enrollment Procedures</w:t>
            </w:r>
            <w:r w:rsidR="0018522C">
              <w:rPr>
                <w:noProof/>
                <w:webHidden/>
              </w:rPr>
              <w:tab/>
            </w:r>
            <w:r w:rsidR="0018522C">
              <w:rPr>
                <w:noProof/>
                <w:webHidden/>
              </w:rPr>
              <w:fldChar w:fldCharType="begin"/>
            </w:r>
            <w:r w:rsidR="0018522C">
              <w:rPr>
                <w:noProof/>
                <w:webHidden/>
              </w:rPr>
              <w:instrText xml:space="preserve"> PAGEREF _Toc388361425 \h </w:instrText>
            </w:r>
            <w:r w:rsidR="0018522C">
              <w:rPr>
                <w:noProof/>
                <w:webHidden/>
              </w:rPr>
            </w:r>
            <w:r w:rsidR="0018522C">
              <w:rPr>
                <w:noProof/>
                <w:webHidden/>
              </w:rPr>
              <w:fldChar w:fldCharType="separate"/>
            </w:r>
            <w:r w:rsidR="00F2377C">
              <w:rPr>
                <w:noProof/>
                <w:webHidden/>
              </w:rPr>
              <w:t>18</w:t>
            </w:r>
            <w:r w:rsidR="0018522C">
              <w:rPr>
                <w:noProof/>
                <w:webHidden/>
              </w:rPr>
              <w:fldChar w:fldCharType="end"/>
            </w:r>
          </w:hyperlink>
        </w:p>
        <w:p w14:paraId="333D0108" w14:textId="4941EBED"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26" w:history="1">
            <w:r w:rsidR="0018522C" w:rsidRPr="00B74C29">
              <w:rPr>
                <w:rStyle w:val="Hyperlink"/>
                <w:noProof/>
              </w:rPr>
              <w:t>8.2.1. Recruitment</w:t>
            </w:r>
            <w:r w:rsidR="0018522C">
              <w:rPr>
                <w:noProof/>
                <w:webHidden/>
              </w:rPr>
              <w:tab/>
            </w:r>
            <w:r w:rsidR="0018522C">
              <w:rPr>
                <w:noProof/>
                <w:webHidden/>
              </w:rPr>
              <w:fldChar w:fldCharType="begin"/>
            </w:r>
            <w:r w:rsidR="0018522C">
              <w:rPr>
                <w:noProof/>
                <w:webHidden/>
              </w:rPr>
              <w:instrText xml:space="preserve"> PAGEREF _Toc388361426 \h </w:instrText>
            </w:r>
            <w:r w:rsidR="0018522C">
              <w:rPr>
                <w:noProof/>
                <w:webHidden/>
              </w:rPr>
            </w:r>
            <w:r w:rsidR="0018522C">
              <w:rPr>
                <w:noProof/>
                <w:webHidden/>
              </w:rPr>
              <w:fldChar w:fldCharType="separate"/>
            </w:r>
            <w:r w:rsidR="00F2377C">
              <w:rPr>
                <w:noProof/>
                <w:webHidden/>
              </w:rPr>
              <w:t>18</w:t>
            </w:r>
            <w:r w:rsidR="0018522C">
              <w:rPr>
                <w:noProof/>
                <w:webHidden/>
              </w:rPr>
              <w:fldChar w:fldCharType="end"/>
            </w:r>
          </w:hyperlink>
        </w:p>
        <w:p w14:paraId="465D4D33" w14:textId="768C2A46"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27" w:history="1">
            <w:r w:rsidR="0018522C" w:rsidRPr="00B74C29">
              <w:rPr>
                <w:rStyle w:val="Hyperlink"/>
                <w:noProof/>
              </w:rPr>
              <w:t>8.2.2. Informed Consent</w:t>
            </w:r>
            <w:r w:rsidR="0018522C">
              <w:rPr>
                <w:noProof/>
                <w:webHidden/>
              </w:rPr>
              <w:tab/>
            </w:r>
            <w:r w:rsidR="0018522C">
              <w:rPr>
                <w:noProof/>
                <w:webHidden/>
              </w:rPr>
              <w:fldChar w:fldCharType="begin"/>
            </w:r>
            <w:r w:rsidR="0018522C">
              <w:rPr>
                <w:noProof/>
                <w:webHidden/>
              </w:rPr>
              <w:instrText xml:space="preserve"> PAGEREF _Toc388361427 \h </w:instrText>
            </w:r>
            <w:r w:rsidR="0018522C">
              <w:rPr>
                <w:noProof/>
                <w:webHidden/>
              </w:rPr>
            </w:r>
            <w:r w:rsidR="0018522C">
              <w:rPr>
                <w:noProof/>
                <w:webHidden/>
              </w:rPr>
              <w:fldChar w:fldCharType="separate"/>
            </w:r>
            <w:r w:rsidR="00F2377C">
              <w:rPr>
                <w:noProof/>
                <w:webHidden/>
              </w:rPr>
              <w:t>18</w:t>
            </w:r>
            <w:r w:rsidR="0018522C">
              <w:rPr>
                <w:noProof/>
                <w:webHidden/>
              </w:rPr>
              <w:fldChar w:fldCharType="end"/>
            </w:r>
          </w:hyperlink>
        </w:p>
        <w:p w14:paraId="04676756" w14:textId="13179F18"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28" w:history="1">
            <w:r w:rsidR="0018522C" w:rsidRPr="00B74C29">
              <w:rPr>
                <w:rStyle w:val="Hyperlink"/>
                <w:noProof/>
              </w:rPr>
              <w:t>8.3 Screening and Enrollment</w:t>
            </w:r>
            <w:r w:rsidR="0018522C">
              <w:rPr>
                <w:noProof/>
                <w:webHidden/>
              </w:rPr>
              <w:tab/>
            </w:r>
            <w:r w:rsidR="0018522C">
              <w:rPr>
                <w:noProof/>
                <w:webHidden/>
              </w:rPr>
              <w:fldChar w:fldCharType="begin"/>
            </w:r>
            <w:r w:rsidR="0018522C">
              <w:rPr>
                <w:noProof/>
                <w:webHidden/>
              </w:rPr>
              <w:instrText xml:space="preserve"> PAGEREF _Toc388361428 \h </w:instrText>
            </w:r>
            <w:r w:rsidR="0018522C">
              <w:rPr>
                <w:noProof/>
                <w:webHidden/>
              </w:rPr>
            </w:r>
            <w:r w:rsidR="0018522C">
              <w:rPr>
                <w:noProof/>
                <w:webHidden/>
              </w:rPr>
              <w:fldChar w:fldCharType="separate"/>
            </w:r>
            <w:r w:rsidR="00F2377C">
              <w:rPr>
                <w:noProof/>
                <w:webHidden/>
              </w:rPr>
              <w:t>19</w:t>
            </w:r>
            <w:r w:rsidR="0018522C">
              <w:rPr>
                <w:noProof/>
                <w:webHidden/>
              </w:rPr>
              <w:fldChar w:fldCharType="end"/>
            </w:r>
          </w:hyperlink>
        </w:p>
        <w:p w14:paraId="0DF3FE80" w14:textId="730C55F7" w:rsidR="0018522C" w:rsidRDefault="00A26383">
          <w:pPr>
            <w:pStyle w:val="TOC1"/>
            <w:tabs>
              <w:tab w:val="left" w:pos="480"/>
              <w:tab w:val="right" w:leader="dot" w:pos="10070"/>
            </w:tabs>
            <w:rPr>
              <w:rFonts w:asciiTheme="minorHAnsi" w:eastAsiaTheme="minorEastAsia" w:hAnsiTheme="minorHAnsi" w:cstheme="minorBidi"/>
              <w:noProof/>
              <w:sz w:val="22"/>
              <w:szCs w:val="22"/>
            </w:rPr>
          </w:pPr>
          <w:hyperlink w:anchor="_Toc388361429" w:history="1">
            <w:r w:rsidR="0018522C" w:rsidRPr="00B74C29">
              <w:rPr>
                <w:rStyle w:val="Hyperlink"/>
                <w:noProof/>
              </w:rPr>
              <w:t>9.</w:t>
            </w:r>
            <w:r w:rsidR="0018522C">
              <w:rPr>
                <w:rFonts w:asciiTheme="minorHAnsi" w:eastAsiaTheme="minorEastAsia" w:hAnsiTheme="minorHAnsi" w:cstheme="minorBidi"/>
                <w:noProof/>
                <w:sz w:val="22"/>
                <w:szCs w:val="22"/>
              </w:rPr>
              <w:tab/>
            </w:r>
            <w:r w:rsidR="0018522C" w:rsidRPr="00B74C29">
              <w:rPr>
                <w:rStyle w:val="Hyperlink"/>
                <w:noProof/>
              </w:rPr>
              <w:t>INVESTIGATIONAL PLAN</w:t>
            </w:r>
            <w:r w:rsidR="0018522C">
              <w:rPr>
                <w:noProof/>
                <w:webHidden/>
              </w:rPr>
              <w:tab/>
            </w:r>
            <w:r w:rsidR="0018522C">
              <w:rPr>
                <w:noProof/>
                <w:webHidden/>
              </w:rPr>
              <w:fldChar w:fldCharType="begin"/>
            </w:r>
            <w:r w:rsidR="0018522C">
              <w:rPr>
                <w:noProof/>
                <w:webHidden/>
              </w:rPr>
              <w:instrText xml:space="preserve"> PAGEREF _Toc388361429 \h </w:instrText>
            </w:r>
            <w:r w:rsidR="0018522C">
              <w:rPr>
                <w:noProof/>
                <w:webHidden/>
              </w:rPr>
            </w:r>
            <w:r w:rsidR="0018522C">
              <w:rPr>
                <w:noProof/>
                <w:webHidden/>
              </w:rPr>
              <w:fldChar w:fldCharType="separate"/>
            </w:r>
            <w:r w:rsidR="00F2377C">
              <w:rPr>
                <w:noProof/>
                <w:webHidden/>
              </w:rPr>
              <w:t>19</w:t>
            </w:r>
            <w:r w:rsidR="0018522C">
              <w:rPr>
                <w:noProof/>
                <w:webHidden/>
              </w:rPr>
              <w:fldChar w:fldCharType="end"/>
            </w:r>
          </w:hyperlink>
        </w:p>
        <w:p w14:paraId="64772713" w14:textId="4C287A42"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30" w:history="1">
            <w:r w:rsidR="0018522C" w:rsidRPr="00B74C29">
              <w:rPr>
                <w:rStyle w:val="Hyperlink"/>
                <w:noProof/>
              </w:rPr>
              <w:t>9.1. Acupuncture Treatments</w:t>
            </w:r>
            <w:r w:rsidR="0018522C">
              <w:rPr>
                <w:noProof/>
                <w:webHidden/>
              </w:rPr>
              <w:tab/>
            </w:r>
            <w:r w:rsidR="0018522C">
              <w:rPr>
                <w:noProof/>
                <w:webHidden/>
              </w:rPr>
              <w:fldChar w:fldCharType="begin"/>
            </w:r>
            <w:r w:rsidR="0018522C">
              <w:rPr>
                <w:noProof/>
                <w:webHidden/>
              </w:rPr>
              <w:instrText xml:space="preserve"> PAGEREF _Toc388361430 \h </w:instrText>
            </w:r>
            <w:r w:rsidR="0018522C">
              <w:rPr>
                <w:noProof/>
                <w:webHidden/>
              </w:rPr>
            </w:r>
            <w:r w:rsidR="0018522C">
              <w:rPr>
                <w:noProof/>
                <w:webHidden/>
              </w:rPr>
              <w:fldChar w:fldCharType="separate"/>
            </w:r>
            <w:r w:rsidR="00F2377C">
              <w:rPr>
                <w:noProof/>
                <w:webHidden/>
              </w:rPr>
              <w:t>19</w:t>
            </w:r>
            <w:r w:rsidR="0018522C">
              <w:rPr>
                <w:noProof/>
                <w:webHidden/>
              </w:rPr>
              <w:fldChar w:fldCharType="end"/>
            </w:r>
          </w:hyperlink>
        </w:p>
        <w:p w14:paraId="4A22F50B" w14:textId="354DCE50"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31" w:history="1">
            <w:r w:rsidR="0018522C" w:rsidRPr="00B74C29">
              <w:rPr>
                <w:rStyle w:val="Hyperlink"/>
                <w:noProof/>
              </w:rPr>
              <w:t>9.1.1. Randomization and Blinding</w:t>
            </w:r>
            <w:r w:rsidR="0018522C">
              <w:rPr>
                <w:noProof/>
                <w:webHidden/>
              </w:rPr>
              <w:tab/>
            </w:r>
            <w:r w:rsidR="0018522C">
              <w:rPr>
                <w:noProof/>
                <w:webHidden/>
              </w:rPr>
              <w:fldChar w:fldCharType="begin"/>
            </w:r>
            <w:r w:rsidR="0018522C">
              <w:rPr>
                <w:noProof/>
                <w:webHidden/>
              </w:rPr>
              <w:instrText xml:space="preserve"> PAGEREF _Toc388361431 \h </w:instrText>
            </w:r>
            <w:r w:rsidR="0018522C">
              <w:rPr>
                <w:noProof/>
                <w:webHidden/>
              </w:rPr>
            </w:r>
            <w:r w:rsidR="0018522C">
              <w:rPr>
                <w:noProof/>
                <w:webHidden/>
              </w:rPr>
              <w:fldChar w:fldCharType="separate"/>
            </w:r>
            <w:r w:rsidR="00F2377C">
              <w:rPr>
                <w:noProof/>
                <w:webHidden/>
              </w:rPr>
              <w:t>19</w:t>
            </w:r>
            <w:r w:rsidR="0018522C">
              <w:rPr>
                <w:noProof/>
                <w:webHidden/>
              </w:rPr>
              <w:fldChar w:fldCharType="end"/>
            </w:r>
          </w:hyperlink>
        </w:p>
        <w:p w14:paraId="3A1F8B7A" w14:textId="6E3532E8"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32" w:history="1">
            <w:r w:rsidR="0018522C" w:rsidRPr="00B74C29">
              <w:rPr>
                <w:rStyle w:val="Hyperlink"/>
                <w:noProof/>
              </w:rPr>
              <w:t>9.1.2. Electro-Acupuncture (EA)</w:t>
            </w:r>
            <w:r w:rsidR="0018522C">
              <w:rPr>
                <w:noProof/>
                <w:webHidden/>
              </w:rPr>
              <w:tab/>
            </w:r>
            <w:r w:rsidR="0018522C">
              <w:rPr>
                <w:noProof/>
                <w:webHidden/>
              </w:rPr>
              <w:fldChar w:fldCharType="begin"/>
            </w:r>
            <w:r w:rsidR="0018522C">
              <w:rPr>
                <w:noProof/>
                <w:webHidden/>
              </w:rPr>
              <w:instrText xml:space="preserve"> PAGEREF _Toc388361432 \h </w:instrText>
            </w:r>
            <w:r w:rsidR="0018522C">
              <w:rPr>
                <w:noProof/>
                <w:webHidden/>
              </w:rPr>
            </w:r>
            <w:r w:rsidR="0018522C">
              <w:rPr>
                <w:noProof/>
                <w:webHidden/>
              </w:rPr>
              <w:fldChar w:fldCharType="separate"/>
            </w:r>
            <w:r w:rsidR="00F2377C">
              <w:rPr>
                <w:noProof/>
                <w:webHidden/>
              </w:rPr>
              <w:t>19</w:t>
            </w:r>
            <w:r w:rsidR="0018522C">
              <w:rPr>
                <w:noProof/>
                <w:webHidden/>
              </w:rPr>
              <w:fldChar w:fldCharType="end"/>
            </w:r>
          </w:hyperlink>
        </w:p>
        <w:p w14:paraId="6736910C" w14:textId="4E1A6B67"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33" w:history="1">
            <w:r w:rsidR="0018522C" w:rsidRPr="00B74C29">
              <w:rPr>
                <w:rStyle w:val="Hyperlink"/>
                <w:noProof/>
              </w:rPr>
              <w:t>9.1.3. Mock Laser (ML)</w:t>
            </w:r>
            <w:r w:rsidR="0018522C">
              <w:rPr>
                <w:noProof/>
                <w:webHidden/>
              </w:rPr>
              <w:tab/>
            </w:r>
            <w:r w:rsidR="0018522C">
              <w:rPr>
                <w:noProof/>
                <w:webHidden/>
              </w:rPr>
              <w:fldChar w:fldCharType="begin"/>
            </w:r>
            <w:r w:rsidR="0018522C">
              <w:rPr>
                <w:noProof/>
                <w:webHidden/>
              </w:rPr>
              <w:instrText xml:space="preserve"> PAGEREF _Toc388361433 \h </w:instrText>
            </w:r>
            <w:r w:rsidR="0018522C">
              <w:rPr>
                <w:noProof/>
                <w:webHidden/>
              </w:rPr>
            </w:r>
            <w:r w:rsidR="0018522C">
              <w:rPr>
                <w:noProof/>
                <w:webHidden/>
              </w:rPr>
              <w:fldChar w:fldCharType="separate"/>
            </w:r>
            <w:r w:rsidR="00F2377C">
              <w:rPr>
                <w:noProof/>
                <w:webHidden/>
              </w:rPr>
              <w:t>20</w:t>
            </w:r>
            <w:r w:rsidR="0018522C">
              <w:rPr>
                <w:noProof/>
                <w:webHidden/>
              </w:rPr>
              <w:fldChar w:fldCharType="end"/>
            </w:r>
          </w:hyperlink>
        </w:p>
        <w:p w14:paraId="33676F5F" w14:textId="236B2639"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34" w:history="1">
            <w:r w:rsidR="0018522C" w:rsidRPr="00B74C29">
              <w:rPr>
                <w:rStyle w:val="Hyperlink"/>
                <w:noProof/>
              </w:rPr>
              <w:t>9.1.4. Deception</w:t>
            </w:r>
            <w:r w:rsidR="0018522C">
              <w:rPr>
                <w:noProof/>
                <w:webHidden/>
              </w:rPr>
              <w:tab/>
            </w:r>
            <w:r w:rsidR="0018522C">
              <w:rPr>
                <w:noProof/>
                <w:webHidden/>
              </w:rPr>
              <w:fldChar w:fldCharType="begin"/>
            </w:r>
            <w:r w:rsidR="0018522C">
              <w:rPr>
                <w:noProof/>
                <w:webHidden/>
              </w:rPr>
              <w:instrText xml:space="preserve"> PAGEREF _Toc388361434 \h </w:instrText>
            </w:r>
            <w:r w:rsidR="0018522C">
              <w:rPr>
                <w:noProof/>
                <w:webHidden/>
              </w:rPr>
            </w:r>
            <w:r w:rsidR="0018522C">
              <w:rPr>
                <w:noProof/>
                <w:webHidden/>
              </w:rPr>
              <w:fldChar w:fldCharType="separate"/>
            </w:r>
            <w:r w:rsidR="00F2377C">
              <w:rPr>
                <w:noProof/>
                <w:webHidden/>
              </w:rPr>
              <w:t>20</w:t>
            </w:r>
            <w:r w:rsidR="0018522C">
              <w:rPr>
                <w:noProof/>
                <w:webHidden/>
              </w:rPr>
              <w:fldChar w:fldCharType="end"/>
            </w:r>
          </w:hyperlink>
        </w:p>
        <w:p w14:paraId="22286C93" w14:textId="4EFF9564"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35" w:history="1">
            <w:r w:rsidR="0018522C" w:rsidRPr="00B74C29">
              <w:rPr>
                <w:rStyle w:val="Hyperlink"/>
                <w:noProof/>
              </w:rPr>
              <w:t>9.2. Pain Outcome Measures</w:t>
            </w:r>
            <w:r w:rsidR="0018522C">
              <w:rPr>
                <w:noProof/>
                <w:webHidden/>
              </w:rPr>
              <w:tab/>
            </w:r>
            <w:r w:rsidR="0018522C">
              <w:rPr>
                <w:noProof/>
                <w:webHidden/>
              </w:rPr>
              <w:fldChar w:fldCharType="begin"/>
            </w:r>
            <w:r w:rsidR="0018522C">
              <w:rPr>
                <w:noProof/>
                <w:webHidden/>
              </w:rPr>
              <w:instrText xml:space="preserve"> PAGEREF _Toc388361435 \h </w:instrText>
            </w:r>
            <w:r w:rsidR="0018522C">
              <w:rPr>
                <w:noProof/>
                <w:webHidden/>
              </w:rPr>
            </w:r>
            <w:r w:rsidR="0018522C">
              <w:rPr>
                <w:noProof/>
                <w:webHidden/>
              </w:rPr>
              <w:fldChar w:fldCharType="separate"/>
            </w:r>
            <w:r w:rsidR="00F2377C">
              <w:rPr>
                <w:noProof/>
                <w:webHidden/>
              </w:rPr>
              <w:t>20</w:t>
            </w:r>
            <w:r w:rsidR="0018522C">
              <w:rPr>
                <w:noProof/>
                <w:webHidden/>
              </w:rPr>
              <w:fldChar w:fldCharType="end"/>
            </w:r>
          </w:hyperlink>
        </w:p>
        <w:p w14:paraId="03DA0DCF" w14:textId="767D4EA3"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36" w:history="1">
            <w:r w:rsidR="0018522C" w:rsidRPr="00B74C29">
              <w:rPr>
                <w:rStyle w:val="Hyperlink"/>
                <w:noProof/>
              </w:rPr>
              <w:t>9.2.1. Clinical Pain</w:t>
            </w:r>
            <w:r w:rsidR="0018522C">
              <w:rPr>
                <w:noProof/>
                <w:webHidden/>
              </w:rPr>
              <w:tab/>
            </w:r>
            <w:r w:rsidR="0018522C">
              <w:rPr>
                <w:noProof/>
                <w:webHidden/>
              </w:rPr>
              <w:fldChar w:fldCharType="begin"/>
            </w:r>
            <w:r w:rsidR="0018522C">
              <w:rPr>
                <w:noProof/>
                <w:webHidden/>
              </w:rPr>
              <w:instrText xml:space="preserve"> PAGEREF _Toc388361436 \h </w:instrText>
            </w:r>
            <w:r w:rsidR="0018522C">
              <w:rPr>
                <w:noProof/>
                <w:webHidden/>
              </w:rPr>
            </w:r>
            <w:r w:rsidR="0018522C">
              <w:rPr>
                <w:noProof/>
                <w:webHidden/>
              </w:rPr>
              <w:fldChar w:fldCharType="separate"/>
            </w:r>
            <w:r w:rsidR="00F2377C">
              <w:rPr>
                <w:noProof/>
                <w:webHidden/>
              </w:rPr>
              <w:t>20</w:t>
            </w:r>
            <w:r w:rsidR="0018522C">
              <w:rPr>
                <w:noProof/>
                <w:webHidden/>
              </w:rPr>
              <w:fldChar w:fldCharType="end"/>
            </w:r>
          </w:hyperlink>
        </w:p>
        <w:p w14:paraId="5F507FD6" w14:textId="4E131999"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37" w:history="1">
            <w:r w:rsidR="0018522C" w:rsidRPr="00B74C29">
              <w:rPr>
                <w:rStyle w:val="Hyperlink"/>
                <w:noProof/>
              </w:rPr>
              <w:t>9.2.2. Quantitative Sensory Testing</w:t>
            </w:r>
            <w:r w:rsidR="0018522C">
              <w:rPr>
                <w:noProof/>
                <w:webHidden/>
              </w:rPr>
              <w:tab/>
            </w:r>
            <w:r w:rsidR="0018522C">
              <w:rPr>
                <w:noProof/>
                <w:webHidden/>
              </w:rPr>
              <w:fldChar w:fldCharType="begin"/>
            </w:r>
            <w:r w:rsidR="0018522C">
              <w:rPr>
                <w:noProof/>
                <w:webHidden/>
              </w:rPr>
              <w:instrText xml:space="preserve"> PAGEREF _Toc388361437 \h </w:instrText>
            </w:r>
            <w:r w:rsidR="0018522C">
              <w:rPr>
                <w:noProof/>
                <w:webHidden/>
              </w:rPr>
            </w:r>
            <w:r w:rsidR="0018522C">
              <w:rPr>
                <w:noProof/>
                <w:webHidden/>
              </w:rPr>
              <w:fldChar w:fldCharType="separate"/>
            </w:r>
            <w:r w:rsidR="00F2377C">
              <w:rPr>
                <w:noProof/>
                <w:webHidden/>
              </w:rPr>
              <w:t>20</w:t>
            </w:r>
            <w:r w:rsidR="0018522C">
              <w:rPr>
                <w:noProof/>
                <w:webHidden/>
              </w:rPr>
              <w:fldChar w:fldCharType="end"/>
            </w:r>
          </w:hyperlink>
        </w:p>
        <w:p w14:paraId="2E451314" w14:textId="18F17EDE"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38" w:history="1">
            <w:r w:rsidR="0018522C" w:rsidRPr="00B74C29">
              <w:rPr>
                <w:rStyle w:val="Hyperlink"/>
                <w:noProof/>
              </w:rPr>
              <w:t>9.2.3.  Cuff pain and Conditioned Pain Modulation.</w:t>
            </w:r>
            <w:r w:rsidR="0018522C">
              <w:rPr>
                <w:noProof/>
                <w:webHidden/>
              </w:rPr>
              <w:tab/>
            </w:r>
            <w:r w:rsidR="0018522C">
              <w:rPr>
                <w:noProof/>
                <w:webHidden/>
              </w:rPr>
              <w:fldChar w:fldCharType="begin"/>
            </w:r>
            <w:r w:rsidR="0018522C">
              <w:rPr>
                <w:noProof/>
                <w:webHidden/>
              </w:rPr>
              <w:instrText xml:space="preserve"> PAGEREF _Toc388361438 \h </w:instrText>
            </w:r>
            <w:r w:rsidR="0018522C">
              <w:rPr>
                <w:noProof/>
                <w:webHidden/>
              </w:rPr>
            </w:r>
            <w:r w:rsidR="0018522C">
              <w:rPr>
                <w:noProof/>
                <w:webHidden/>
              </w:rPr>
              <w:fldChar w:fldCharType="separate"/>
            </w:r>
            <w:r w:rsidR="00F2377C">
              <w:rPr>
                <w:noProof/>
                <w:webHidden/>
              </w:rPr>
              <w:t>21</w:t>
            </w:r>
            <w:r w:rsidR="0018522C">
              <w:rPr>
                <w:noProof/>
                <w:webHidden/>
              </w:rPr>
              <w:fldChar w:fldCharType="end"/>
            </w:r>
          </w:hyperlink>
        </w:p>
        <w:p w14:paraId="2AF9B40B" w14:textId="3814F1CC"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39" w:history="1">
            <w:r w:rsidR="0018522C" w:rsidRPr="00B74C29">
              <w:rPr>
                <w:rStyle w:val="Hyperlink"/>
                <w:noProof/>
              </w:rPr>
              <w:t>9.3. Neuroimaging</w:t>
            </w:r>
            <w:r w:rsidR="0018522C">
              <w:rPr>
                <w:noProof/>
                <w:webHidden/>
              </w:rPr>
              <w:tab/>
            </w:r>
            <w:r w:rsidR="0018522C">
              <w:rPr>
                <w:noProof/>
                <w:webHidden/>
              </w:rPr>
              <w:fldChar w:fldCharType="begin"/>
            </w:r>
            <w:r w:rsidR="0018522C">
              <w:rPr>
                <w:noProof/>
                <w:webHidden/>
              </w:rPr>
              <w:instrText xml:space="preserve"> PAGEREF _Toc388361439 \h </w:instrText>
            </w:r>
            <w:r w:rsidR="0018522C">
              <w:rPr>
                <w:noProof/>
                <w:webHidden/>
              </w:rPr>
            </w:r>
            <w:r w:rsidR="0018522C">
              <w:rPr>
                <w:noProof/>
                <w:webHidden/>
              </w:rPr>
              <w:fldChar w:fldCharType="separate"/>
            </w:r>
            <w:r w:rsidR="00F2377C">
              <w:rPr>
                <w:noProof/>
                <w:webHidden/>
              </w:rPr>
              <w:t>23</w:t>
            </w:r>
            <w:r w:rsidR="0018522C">
              <w:rPr>
                <w:noProof/>
                <w:webHidden/>
              </w:rPr>
              <w:fldChar w:fldCharType="end"/>
            </w:r>
          </w:hyperlink>
        </w:p>
        <w:p w14:paraId="487CD24D" w14:textId="770CC50A"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0" w:history="1">
            <w:r w:rsidR="0018522C" w:rsidRPr="00B74C29">
              <w:rPr>
                <w:rStyle w:val="Hyperlink"/>
                <w:rFonts w:cs="Times New Roman"/>
                <w:noProof/>
              </w:rPr>
              <w:t>9.3.1. Functional connectivity MRI</w:t>
            </w:r>
            <w:r w:rsidR="0018522C">
              <w:rPr>
                <w:noProof/>
                <w:webHidden/>
              </w:rPr>
              <w:tab/>
            </w:r>
            <w:r w:rsidR="0018522C">
              <w:rPr>
                <w:noProof/>
                <w:webHidden/>
              </w:rPr>
              <w:fldChar w:fldCharType="begin"/>
            </w:r>
            <w:r w:rsidR="0018522C">
              <w:rPr>
                <w:noProof/>
                <w:webHidden/>
              </w:rPr>
              <w:instrText xml:space="preserve"> PAGEREF _Toc388361440 \h </w:instrText>
            </w:r>
            <w:r w:rsidR="0018522C">
              <w:rPr>
                <w:noProof/>
                <w:webHidden/>
              </w:rPr>
            </w:r>
            <w:r w:rsidR="0018522C">
              <w:rPr>
                <w:noProof/>
                <w:webHidden/>
              </w:rPr>
              <w:fldChar w:fldCharType="separate"/>
            </w:r>
            <w:r w:rsidR="00F2377C">
              <w:rPr>
                <w:noProof/>
                <w:webHidden/>
              </w:rPr>
              <w:t>23</w:t>
            </w:r>
            <w:r w:rsidR="0018522C">
              <w:rPr>
                <w:noProof/>
                <w:webHidden/>
              </w:rPr>
              <w:fldChar w:fldCharType="end"/>
            </w:r>
          </w:hyperlink>
        </w:p>
        <w:p w14:paraId="779CB8AC" w14:textId="168CF880"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1" w:history="1">
            <w:r w:rsidR="0018522C" w:rsidRPr="00B74C29">
              <w:rPr>
                <w:rStyle w:val="Hyperlink"/>
                <w:bCs/>
                <w:noProof/>
              </w:rPr>
              <w:t xml:space="preserve">9.3.2.  </w:t>
            </w:r>
            <w:r w:rsidR="0018522C" w:rsidRPr="00B74C29">
              <w:rPr>
                <w:rStyle w:val="Hyperlink"/>
                <w:bCs/>
                <w:noProof/>
                <w:vertAlign w:val="superscript"/>
              </w:rPr>
              <w:t>1</w:t>
            </w:r>
            <w:r w:rsidR="0018522C" w:rsidRPr="00B74C29">
              <w:rPr>
                <w:rStyle w:val="Hyperlink"/>
                <w:bCs/>
                <w:noProof/>
              </w:rPr>
              <w:t xml:space="preserve">H-MRS </w:t>
            </w:r>
            <w:r w:rsidR="0018522C" w:rsidRPr="00B74C29">
              <w:rPr>
                <w:rStyle w:val="Hyperlink"/>
                <w:noProof/>
              </w:rPr>
              <w:t>acquisition and processing.</w:t>
            </w:r>
            <w:r w:rsidR="0018522C">
              <w:rPr>
                <w:noProof/>
                <w:webHidden/>
              </w:rPr>
              <w:tab/>
            </w:r>
            <w:r w:rsidR="0018522C">
              <w:rPr>
                <w:noProof/>
                <w:webHidden/>
              </w:rPr>
              <w:fldChar w:fldCharType="begin"/>
            </w:r>
            <w:r w:rsidR="0018522C">
              <w:rPr>
                <w:noProof/>
                <w:webHidden/>
              </w:rPr>
              <w:instrText xml:space="preserve"> PAGEREF _Toc388361441 \h </w:instrText>
            </w:r>
            <w:r w:rsidR="0018522C">
              <w:rPr>
                <w:noProof/>
                <w:webHidden/>
              </w:rPr>
            </w:r>
            <w:r w:rsidR="0018522C">
              <w:rPr>
                <w:noProof/>
                <w:webHidden/>
              </w:rPr>
              <w:fldChar w:fldCharType="separate"/>
            </w:r>
            <w:r w:rsidR="00F2377C">
              <w:rPr>
                <w:noProof/>
                <w:webHidden/>
              </w:rPr>
              <w:t>25</w:t>
            </w:r>
            <w:r w:rsidR="0018522C">
              <w:rPr>
                <w:noProof/>
                <w:webHidden/>
              </w:rPr>
              <w:fldChar w:fldCharType="end"/>
            </w:r>
          </w:hyperlink>
        </w:p>
        <w:p w14:paraId="5265A37B" w14:textId="392614BA"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2" w:history="1">
            <w:r w:rsidR="0018522C" w:rsidRPr="00B74C29">
              <w:rPr>
                <w:rStyle w:val="Hyperlink"/>
                <w:noProof/>
              </w:rPr>
              <w:t>9.3.3. Functional magnetic resonance imaging (fMRI) of evoked pain.</w:t>
            </w:r>
            <w:r w:rsidR="0018522C">
              <w:rPr>
                <w:noProof/>
                <w:webHidden/>
              </w:rPr>
              <w:tab/>
            </w:r>
            <w:r w:rsidR="0018522C">
              <w:rPr>
                <w:noProof/>
                <w:webHidden/>
              </w:rPr>
              <w:fldChar w:fldCharType="begin"/>
            </w:r>
            <w:r w:rsidR="0018522C">
              <w:rPr>
                <w:noProof/>
                <w:webHidden/>
              </w:rPr>
              <w:instrText xml:space="preserve"> PAGEREF _Toc388361442 \h </w:instrText>
            </w:r>
            <w:r w:rsidR="0018522C">
              <w:rPr>
                <w:noProof/>
                <w:webHidden/>
              </w:rPr>
            </w:r>
            <w:r w:rsidR="0018522C">
              <w:rPr>
                <w:noProof/>
                <w:webHidden/>
              </w:rPr>
              <w:fldChar w:fldCharType="separate"/>
            </w:r>
            <w:r w:rsidR="00F2377C">
              <w:rPr>
                <w:noProof/>
                <w:webHidden/>
              </w:rPr>
              <w:t>27</w:t>
            </w:r>
            <w:r w:rsidR="0018522C">
              <w:rPr>
                <w:noProof/>
                <w:webHidden/>
              </w:rPr>
              <w:fldChar w:fldCharType="end"/>
            </w:r>
          </w:hyperlink>
        </w:p>
        <w:p w14:paraId="203D8F69" w14:textId="04F5EF54"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43" w:history="1">
            <w:r w:rsidR="0018522C" w:rsidRPr="00B74C29">
              <w:rPr>
                <w:rStyle w:val="Hyperlink"/>
                <w:noProof/>
              </w:rPr>
              <w:t>9.4. Schedule of Assessments</w:t>
            </w:r>
            <w:r w:rsidR="0018522C">
              <w:rPr>
                <w:noProof/>
                <w:webHidden/>
              </w:rPr>
              <w:tab/>
            </w:r>
            <w:r w:rsidR="0018522C">
              <w:rPr>
                <w:noProof/>
                <w:webHidden/>
              </w:rPr>
              <w:fldChar w:fldCharType="begin"/>
            </w:r>
            <w:r w:rsidR="0018522C">
              <w:rPr>
                <w:noProof/>
                <w:webHidden/>
              </w:rPr>
              <w:instrText xml:space="preserve"> PAGEREF _Toc388361443 \h </w:instrText>
            </w:r>
            <w:r w:rsidR="0018522C">
              <w:rPr>
                <w:noProof/>
                <w:webHidden/>
              </w:rPr>
            </w:r>
            <w:r w:rsidR="0018522C">
              <w:rPr>
                <w:noProof/>
                <w:webHidden/>
              </w:rPr>
              <w:fldChar w:fldCharType="separate"/>
            </w:r>
            <w:r w:rsidR="00F2377C">
              <w:rPr>
                <w:noProof/>
                <w:webHidden/>
              </w:rPr>
              <w:t>27</w:t>
            </w:r>
            <w:r w:rsidR="0018522C">
              <w:rPr>
                <w:noProof/>
                <w:webHidden/>
              </w:rPr>
              <w:fldChar w:fldCharType="end"/>
            </w:r>
          </w:hyperlink>
        </w:p>
        <w:p w14:paraId="74B36DEE" w14:textId="69EB0F21"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4" w:history="1">
            <w:r w:rsidR="0018522C" w:rsidRPr="00B74C29">
              <w:rPr>
                <w:rStyle w:val="Hyperlink"/>
                <w:noProof/>
                <w:lang w:val="en-GB"/>
              </w:rPr>
              <w:t>9.4.1. Screening</w:t>
            </w:r>
            <w:r w:rsidR="0018522C">
              <w:rPr>
                <w:noProof/>
                <w:webHidden/>
              </w:rPr>
              <w:tab/>
            </w:r>
            <w:r w:rsidR="0018522C">
              <w:rPr>
                <w:noProof/>
                <w:webHidden/>
              </w:rPr>
              <w:fldChar w:fldCharType="begin"/>
            </w:r>
            <w:r w:rsidR="0018522C">
              <w:rPr>
                <w:noProof/>
                <w:webHidden/>
              </w:rPr>
              <w:instrText xml:space="preserve"> PAGEREF _Toc388361444 \h </w:instrText>
            </w:r>
            <w:r w:rsidR="0018522C">
              <w:rPr>
                <w:noProof/>
                <w:webHidden/>
              </w:rPr>
            </w:r>
            <w:r w:rsidR="0018522C">
              <w:rPr>
                <w:noProof/>
                <w:webHidden/>
              </w:rPr>
              <w:fldChar w:fldCharType="separate"/>
            </w:r>
            <w:r w:rsidR="00F2377C">
              <w:rPr>
                <w:noProof/>
                <w:webHidden/>
              </w:rPr>
              <w:t>27</w:t>
            </w:r>
            <w:r w:rsidR="0018522C">
              <w:rPr>
                <w:noProof/>
                <w:webHidden/>
              </w:rPr>
              <w:fldChar w:fldCharType="end"/>
            </w:r>
          </w:hyperlink>
        </w:p>
        <w:p w14:paraId="228D4BE8" w14:textId="79B045DE"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5" w:history="1">
            <w:r w:rsidR="0018522C" w:rsidRPr="00B74C29">
              <w:rPr>
                <w:rStyle w:val="Hyperlink"/>
                <w:noProof/>
                <w:lang w:val="en-GB"/>
              </w:rPr>
              <w:t>9.4.2. Baseline Behavioural Session – V1</w:t>
            </w:r>
            <w:r w:rsidR="0018522C">
              <w:rPr>
                <w:noProof/>
                <w:webHidden/>
              </w:rPr>
              <w:tab/>
            </w:r>
            <w:r w:rsidR="0018522C">
              <w:rPr>
                <w:noProof/>
                <w:webHidden/>
              </w:rPr>
              <w:fldChar w:fldCharType="begin"/>
            </w:r>
            <w:r w:rsidR="0018522C">
              <w:rPr>
                <w:noProof/>
                <w:webHidden/>
              </w:rPr>
              <w:instrText xml:space="preserve"> PAGEREF _Toc388361445 \h </w:instrText>
            </w:r>
            <w:r w:rsidR="0018522C">
              <w:rPr>
                <w:noProof/>
                <w:webHidden/>
              </w:rPr>
            </w:r>
            <w:r w:rsidR="0018522C">
              <w:rPr>
                <w:noProof/>
                <w:webHidden/>
              </w:rPr>
              <w:fldChar w:fldCharType="separate"/>
            </w:r>
            <w:r w:rsidR="00F2377C">
              <w:rPr>
                <w:noProof/>
                <w:webHidden/>
              </w:rPr>
              <w:t>28</w:t>
            </w:r>
            <w:r w:rsidR="0018522C">
              <w:rPr>
                <w:noProof/>
                <w:webHidden/>
              </w:rPr>
              <w:fldChar w:fldCharType="end"/>
            </w:r>
          </w:hyperlink>
        </w:p>
        <w:p w14:paraId="21A5D448" w14:textId="7A755087"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6" w:history="1">
            <w:r w:rsidR="0018522C" w:rsidRPr="00B74C29">
              <w:rPr>
                <w:rStyle w:val="Hyperlink"/>
                <w:noProof/>
                <w:lang w:val="en-GB"/>
              </w:rPr>
              <w:t>9.4.3. Baseline MRI – V2</w:t>
            </w:r>
            <w:r w:rsidR="0018522C">
              <w:rPr>
                <w:noProof/>
                <w:webHidden/>
              </w:rPr>
              <w:tab/>
            </w:r>
            <w:r w:rsidR="0018522C">
              <w:rPr>
                <w:noProof/>
                <w:webHidden/>
              </w:rPr>
              <w:fldChar w:fldCharType="begin"/>
            </w:r>
            <w:r w:rsidR="0018522C">
              <w:rPr>
                <w:noProof/>
                <w:webHidden/>
              </w:rPr>
              <w:instrText xml:space="preserve"> PAGEREF _Toc388361446 \h </w:instrText>
            </w:r>
            <w:r w:rsidR="0018522C">
              <w:rPr>
                <w:noProof/>
                <w:webHidden/>
              </w:rPr>
            </w:r>
            <w:r w:rsidR="0018522C">
              <w:rPr>
                <w:noProof/>
                <w:webHidden/>
              </w:rPr>
              <w:fldChar w:fldCharType="separate"/>
            </w:r>
            <w:r w:rsidR="00F2377C">
              <w:rPr>
                <w:noProof/>
                <w:webHidden/>
              </w:rPr>
              <w:t>28</w:t>
            </w:r>
            <w:r w:rsidR="0018522C">
              <w:rPr>
                <w:noProof/>
                <w:webHidden/>
              </w:rPr>
              <w:fldChar w:fldCharType="end"/>
            </w:r>
          </w:hyperlink>
        </w:p>
        <w:p w14:paraId="71CD8F31" w14:textId="019F470E"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7" w:history="1">
            <w:r w:rsidR="0018522C" w:rsidRPr="00B74C29">
              <w:rPr>
                <w:rStyle w:val="Hyperlink"/>
                <w:noProof/>
                <w:lang w:val="en-GB"/>
              </w:rPr>
              <w:t>9.4.4. Treatment – V3-10</w:t>
            </w:r>
            <w:r w:rsidR="0018522C">
              <w:rPr>
                <w:noProof/>
                <w:webHidden/>
              </w:rPr>
              <w:tab/>
            </w:r>
            <w:r w:rsidR="0018522C">
              <w:rPr>
                <w:noProof/>
                <w:webHidden/>
              </w:rPr>
              <w:fldChar w:fldCharType="begin"/>
            </w:r>
            <w:r w:rsidR="0018522C">
              <w:rPr>
                <w:noProof/>
                <w:webHidden/>
              </w:rPr>
              <w:instrText xml:space="preserve"> PAGEREF _Toc388361447 \h </w:instrText>
            </w:r>
            <w:r w:rsidR="0018522C">
              <w:rPr>
                <w:noProof/>
                <w:webHidden/>
              </w:rPr>
            </w:r>
            <w:r w:rsidR="0018522C">
              <w:rPr>
                <w:noProof/>
                <w:webHidden/>
              </w:rPr>
              <w:fldChar w:fldCharType="separate"/>
            </w:r>
            <w:r w:rsidR="00F2377C">
              <w:rPr>
                <w:noProof/>
                <w:webHidden/>
              </w:rPr>
              <w:t>29</w:t>
            </w:r>
            <w:r w:rsidR="0018522C">
              <w:rPr>
                <w:noProof/>
                <w:webHidden/>
              </w:rPr>
              <w:fldChar w:fldCharType="end"/>
            </w:r>
          </w:hyperlink>
        </w:p>
        <w:p w14:paraId="75FB3E1D" w14:textId="567588E0"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8" w:history="1">
            <w:r w:rsidR="0018522C" w:rsidRPr="00B74C29">
              <w:rPr>
                <w:rStyle w:val="Hyperlink"/>
                <w:noProof/>
              </w:rPr>
              <w:t>9.4.5. Follow Up Behavioral Session – V11</w:t>
            </w:r>
            <w:r w:rsidR="0018522C">
              <w:rPr>
                <w:noProof/>
                <w:webHidden/>
              </w:rPr>
              <w:tab/>
            </w:r>
            <w:r w:rsidR="0018522C">
              <w:rPr>
                <w:noProof/>
                <w:webHidden/>
              </w:rPr>
              <w:fldChar w:fldCharType="begin"/>
            </w:r>
            <w:r w:rsidR="0018522C">
              <w:rPr>
                <w:noProof/>
                <w:webHidden/>
              </w:rPr>
              <w:instrText xml:space="preserve"> PAGEREF _Toc388361448 \h </w:instrText>
            </w:r>
            <w:r w:rsidR="0018522C">
              <w:rPr>
                <w:noProof/>
                <w:webHidden/>
              </w:rPr>
            </w:r>
            <w:r w:rsidR="0018522C">
              <w:rPr>
                <w:noProof/>
                <w:webHidden/>
              </w:rPr>
              <w:fldChar w:fldCharType="separate"/>
            </w:r>
            <w:r w:rsidR="00F2377C">
              <w:rPr>
                <w:noProof/>
                <w:webHidden/>
              </w:rPr>
              <w:t>29</w:t>
            </w:r>
            <w:r w:rsidR="0018522C">
              <w:rPr>
                <w:noProof/>
                <w:webHidden/>
              </w:rPr>
              <w:fldChar w:fldCharType="end"/>
            </w:r>
          </w:hyperlink>
        </w:p>
        <w:p w14:paraId="428ACD5B" w14:textId="7610DA55"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49" w:history="1">
            <w:r w:rsidR="0018522C" w:rsidRPr="00B74C29">
              <w:rPr>
                <w:rStyle w:val="Hyperlink"/>
                <w:noProof/>
                <w:lang w:val="en-GB"/>
              </w:rPr>
              <w:t>9.4.6. Follow Up MRI – V12</w:t>
            </w:r>
            <w:r w:rsidR="0018522C">
              <w:rPr>
                <w:noProof/>
                <w:webHidden/>
              </w:rPr>
              <w:tab/>
            </w:r>
            <w:r w:rsidR="0018522C">
              <w:rPr>
                <w:noProof/>
                <w:webHidden/>
              </w:rPr>
              <w:fldChar w:fldCharType="begin"/>
            </w:r>
            <w:r w:rsidR="0018522C">
              <w:rPr>
                <w:noProof/>
                <w:webHidden/>
              </w:rPr>
              <w:instrText xml:space="preserve"> PAGEREF _Toc388361449 \h </w:instrText>
            </w:r>
            <w:r w:rsidR="0018522C">
              <w:rPr>
                <w:noProof/>
                <w:webHidden/>
              </w:rPr>
            </w:r>
            <w:r w:rsidR="0018522C">
              <w:rPr>
                <w:noProof/>
                <w:webHidden/>
              </w:rPr>
              <w:fldChar w:fldCharType="separate"/>
            </w:r>
            <w:r w:rsidR="00F2377C">
              <w:rPr>
                <w:noProof/>
                <w:webHidden/>
              </w:rPr>
              <w:t>29</w:t>
            </w:r>
            <w:r w:rsidR="0018522C">
              <w:rPr>
                <w:noProof/>
                <w:webHidden/>
              </w:rPr>
              <w:fldChar w:fldCharType="end"/>
            </w:r>
          </w:hyperlink>
        </w:p>
        <w:p w14:paraId="61F4E869" w14:textId="7F94D5D4"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50" w:history="1">
            <w:r w:rsidR="0018522C" w:rsidRPr="00B74C29">
              <w:rPr>
                <w:rStyle w:val="Hyperlink"/>
                <w:noProof/>
              </w:rPr>
              <w:t>9.5. Concomitant Interventions</w:t>
            </w:r>
            <w:r w:rsidR="0018522C">
              <w:rPr>
                <w:noProof/>
                <w:webHidden/>
              </w:rPr>
              <w:tab/>
            </w:r>
            <w:r w:rsidR="0018522C">
              <w:rPr>
                <w:noProof/>
                <w:webHidden/>
              </w:rPr>
              <w:fldChar w:fldCharType="begin"/>
            </w:r>
            <w:r w:rsidR="0018522C">
              <w:rPr>
                <w:noProof/>
                <w:webHidden/>
              </w:rPr>
              <w:instrText xml:space="preserve"> PAGEREF _Toc388361450 \h </w:instrText>
            </w:r>
            <w:r w:rsidR="0018522C">
              <w:rPr>
                <w:noProof/>
                <w:webHidden/>
              </w:rPr>
            </w:r>
            <w:r w:rsidR="0018522C">
              <w:rPr>
                <w:noProof/>
                <w:webHidden/>
              </w:rPr>
              <w:fldChar w:fldCharType="separate"/>
            </w:r>
            <w:r w:rsidR="00F2377C">
              <w:rPr>
                <w:noProof/>
                <w:webHidden/>
              </w:rPr>
              <w:t>30</w:t>
            </w:r>
            <w:r w:rsidR="0018522C">
              <w:rPr>
                <w:noProof/>
                <w:webHidden/>
              </w:rPr>
              <w:fldChar w:fldCharType="end"/>
            </w:r>
          </w:hyperlink>
        </w:p>
        <w:p w14:paraId="0B84E182" w14:textId="0BDC1609"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51" w:history="1">
            <w:r w:rsidR="0018522C" w:rsidRPr="00B74C29">
              <w:rPr>
                <w:rStyle w:val="Hyperlink"/>
                <w:noProof/>
              </w:rPr>
              <w:t>9.5.1 Allowed</w:t>
            </w:r>
            <w:r w:rsidR="0018522C">
              <w:rPr>
                <w:noProof/>
                <w:webHidden/>
              </w:rPr>
              <w:tab/>
            </w:r>
            <w:r w:rsidR="0018522C">
              <w:rPr>
                <w:noProof/>
                <w:webHidden/>
              </w:rPr>
              <w:fldChar w:fldCharType="begin"/>
            </w:r>
            <w:r w:rsidR="0018522C">
              <w:rPr>
                <w:noProof/>
                <w:webHidden/>
              </w:rPr>
              <w:instrText xml:space="preserve"> PAGEREF _Toc388361451 \h </w:instrText>
            </w:r>
            <w:r w:rsidR="0018522C">
              <w:rPr>
                <w:noProof/>
                <w:webHidden/>
              </w:rPr>
            </w:r>
            <w:r w:rsidR="0018522C">
              <w:rPr>
                <w:noProof/>
                <w:webHidden/>
              </w:rPr>
              <w:fldChar w:fldCharType="separate"/>
            </w:r>
            <w:r w:rsidR="00F2377C">
              <w:rPr>
                <w:noProof/>
                <w:webHidden/>
              </w:rPr>
              <w:t>30</w:t>
            </w:r>
            <w:r w:rsidR="0018522C">
              <w:rPr>
                <w:noProof/>
                <w:webHidden/>
              </w:rPr>
              <w:fldChar w:fldCharType="end"/>
            </w:r>
          </w:hyperlink>
        </w:p>
        <w:p w14:paraId="03CBF825" w14:textId="15462007"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52" w:history="1">
            <w:r w:rsidR="0018522C" w:rsidRPr="00B74C29">
              <w:rPr>
                <w:rStyle w:val="Hyperlink"/>
                <w:noProof/>
              </w:rPr>
              <w:t>9.5.2. Prohibited</w:t>
            </w:r>
            <w:r w:rsidR="0018522C">
              <w:rPr>
                <w:noProof/>
                <w:webHidden/>
              </w:rPr>
              <w:tab/>
            </w:r>
            <w:r w:rsidR="0018522C">
              <w:rPr>
                <w:noProof/>
                <w:webHidden/>
              </w:rPr>
              <w:fldChar w:fldCharType="begin"/>
            </w:r>
            <w:r w:rsidR="0018522C">
              <w:rPr>
                <w:noProof/>
                <w:webHidden/>
              </w:rPr>
              <w:instrText xml:space="preserve"> PAGEREF _Toc388361452 \h </w:instrText>
            </w:r>
            <w:r w:rsidR="0018522C">
              <w:rPr>
                <w:noProof/>
                <w:webHidden/>
              </w:rPr>
            </w:r>
            <w:r w:rsidR="0018522C">
              <w:rPr>
                <w:noProof/>
                <w:webHidden/>
              </w:rPr>
              <w:fldChar w:fldCharType="separate"/>
            </w:r>
            <w:r w:rsidR="00F2377C">
              <w:rPr>
                <w:noProof/>
                <w:webHidden/>
              </w:rPr>
              <w:t>30</w:t>
            </w:r>
            <w:r w:rsidR="0018522C">
              <w:rPr>
                <w:noProof/>
                <w:webHidden/>
              </w:rPr>
              <w:fldChar w:fldCharType="end"/>
            </w:r>
          </w:hyperlink>
        </w:p>
        <w:p w14:paraId="42FB5498" w14:textId="3E476E55"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53" w:history="1">
            <w:r w:rsidR="0018522C" w:rsidRPr="00B74C29">
              <w:rPr>
                <w:rStyle w:val="Hyperlink"/>
                <w:noProof/>
              </w:rPr>
              <w:t>10.</w:t>
            </w:r>
            <w:r w:rsidR="0018522C">
              <w:rPr>
                <w:rFonts w:asciiTheme="minorHAnsi" w:eastAsiaTheme="minorEastAsia" w:hAnsiTheme="minorHAnsi" w:cstheme="minorBidi"/>
                <w:noProof/>
                <w:sz w:val="22"/>
                <w:szCs w:val="22"/>
              </w:rPr>
              <w:tab/>
            </w:r>
            <w:r w:rsidR="0018522C" w:rsidRPr="00B74C29">
              <w:rPr>
                <w:rStyle w:val="Hyperlink"/>
                <w:noProof/>
              </w:rPr>
              <w:t>SAFETY ASSESSMENTS</w:t>
            </w:r>
            <w:r w:rsidR="0018522C">
              <w:rPr>
                <w:noProof/>
                <w:webHidden/>
              </w:rPr>
              <w:tab/>
            </w:r>
            <w:r w:rsidR="0018522C">
              <w:rPr>
                <w:noProof/>
                <w:webHidden/>
              </w:rPr>
              <w:fldChar w:fldCharType="begin"/>
            </w:r>
            <w:r w:rsidR="0018522C">
              <w:rPr>
                <w:noProof/>
                <w:webHidden/>
              </w:rPr>
              <w:instrText xml:space="preserve"> PAGEREF _Toc388361453 \h </w:instrText>
            </w:r>
            <w:r w:rsidR="0018522C">
              <w:rPr>
                <w:noProof/>
                <w:webHidden/>
              </w:rPr>
            </w:r>
            <w:r w:rsidR="0018522C">
              <w:rPr>
                <w:noProof/>
                <w:webHidden/>
              </w:rPr>
              <w:fldChar w:fldCharType="separate"/>
            </w:r>
            <w:r w:rsidR="00F2377C">
              <w:rPr>
                <w:noProof/>
                <w:webHidden/>
              </w:rPr>
              <w:t>30</w:t>
            </w:r>
            <w:r w:rsidR="0018522C">
              <w:rPr>
                <w:noProof/>
                <w:webHidden/>
              </w:rPr>
              <w:fldChar w:fldCharType="end"/>
            </w:r>
          </w:hyperlink>
        </w:p>
        <w:p w14:paraId="3EE92B0D" w14:textId="556078C9" w:rsidR="0018522C" w:rsidRDefault="00A26383">
          <w:pPr>
            <w:pStyle w:val="TOC2"/>
            <w:tabs>
              <w:tab w:val="right" w:leader="dot" w:pos="10070"/>
            </w:tabs>
            <w:rPr>
              <w:rFonts w:asciiTheme="minorHAnsi" w:eastAsiaTheme="minorEastAsia" w:hAnsiTheme="minorHAnsi" w:cstheme="minorBidi"/>
              <w:noProof/>
              <w:sz w:val="22"/>
              <w:szCs w:val="22"/>
            </w:rPr>
          </w:pPr>
          <w:hyperlink w:anchor="_Toc388361454" w:history="1">
            <w:r w:rsidR="0018522C" w:rsidRPr="00B74C29">
              <w:rPr>
                <w:rStyle w:val="Hyperlink"/>
                <w:noProof/>
              </w:rPr>
              <w:t>10.1 Safety Parameters</w:t>
            </w:r>
            <w:r w:rsidR="0018522C">
              <w:rPr>
                <w:noProof/>
                <w:webHidden/>
              </w:rPr>
              <w:tab/>
            </w:r>
            <w:r w:rsidR="0018522C">
              <w:rPr>
                <w:noProof/>
                <w:webHidden/>
              </w:rPr>
              <w:fldChar w:fldCharType="begin"/>
            </w:r>
            <w:r w:rsidR="0018522C">
              <w:rPr>
                <w:noProof/>
                <w:webHidden/>
              </w:rPr>
              <w:instrText xml:space="preserve"> PAGEREF _Toc388361454 \h </w:instrText>
            </w:r>
            <w:r w:rsidR="0018522C">
              <w:rPr>
                <w:noProof/>
                <w:webHidden/>
              </w:rPr>
            </w:r>
            <w:r w:rsidR="0018522C">
              <w:rPr>
                <w:noProof/>
                <w:webHidden/>
              </w:rPr>
              <w:fldChar w:fldCharType="separate"/>
            </w:r>
            <w:r w:rsidR="00F2377C">
              <w:rPr>
                <w:noProof/>
                <w:webHidden/>
              </w:rPr>
              <w:t>31</w:t>
            </w:r>
            <w:r w:rsidR="0018522C">
              <w:rPr>
                <w:noProof/>
                <w:webHidden/>
              </w:rPr>
              <w:fldChar w:fldCharType="end"/>
            </w:r>
          </w:hyperlink>
        </w:p>
        <w:p w14:paraId="122577C7" w14:textId="7106A2EA"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55" w:history="1">
            <w:r w:rsidR="0018522C" w:rsidRPr="00B74C29">
              <w:rPr>
                <w:rStyle w:val="Hyperlink"/>
                <w:noProof/>
              </w:rPr>
              <w:t>10.2</w:t>
            </w:r>
            <w:r w:rsidR="0018522C">
              <w:rPr>
                <w:rFonts w:asciiTheme="minorHAnsi" w:eastAsiaTheme="minorEastAsia" w:hAnsiTheme="minorHAnsi" w:cstheme="minorBidi"/>
                <w:noProof/>
                <w:sz w:val="22"/>
                <w:szCs w:val="22"/>
              </w:rPr>
              <w:tab/>
            </w:r>
            <w:r w:rsidR="0018522C" w:rsidRPr="00B74C29">
              <w:rPr>
                <w:rStyle w:val="Hyperlink"/>
                <w:noProof/>
              </w:rPr>
              <w:t>Methods and Timing for Assessing, Recording, and Analyzing Safety Parameters</w:t>
            </w:r>
            <w:r w:rsidR="0018522C">
              <w:rPr>
                <w:noProof/>
                <w:webHidden/>
              </w:rPr>
              <w:tab/>
            </w:r>
            <w:r w:rsidR="0018522C">
              <w:rPr>
                <w:noProof/>
                <w:webHidden/>
              </w:rPr>
              <w:fldChar w:fldCharType="begin"/>
            </w:r>
            <w:r w:rsidR="0018522C">
              <w:rPr>
                <w:noProof/>
                <w:webHidden/>
              </w:rPr>
              <w:instrText xml:space="preserve"> PAGEREF _Toc388361455 \h </w:instrText>
            </w:r>
            <w:r w:rsidR="0018522C">
              <w:rPr>
                <w:noProof/>
                <w:webHidden/>
              </w:rPr>
            </w:r>
            <w:r w:rsidR="0018522C">
              <w:rPr>
                <w:noProof/>
                <w:webHidden/>
              </w:rPr>
              <w:fldChar w:fldCharType="separate"/>
            </w:r>
            <w:r w:rsidR="00F2377C">
              <w:rPr>
                <w:noProof/>
                <w:webHidden/>
              </w:rPr>
              <w:t>32</w:t>
            </w:r>
            <w:r w:rsidR="0018522C">
              <w:rPr>
                <w:noProof/>
                <w:webHidden/>
              </w:rPr>
              <w:fldChar w:fldCharType="end"/>
            </w:r>
          </w:hyperlink>
        </w:p>
        <w:p w14:paraId="4270CFE8" w14:textId="26A4DA6E"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56" w:history="1">
            <w:r w:rsidR="0018522C" w:rsidRPr="00B74C29">
              <w:rPr>
                <w:rStyle w:val="Hyperlink"/>
                <w:noProof/>
              </w:rPr>
              <w:t>10.3</w:t>
            </w:r>
            <w:r w:rsidR="0018522C">
              <w:rPr>
                <w:rFonts w:asciiTheme="minorHAnsi" w:eastAsiaTheme="minorEastAsia" w:hAnsiTheme="minorHAnsi" w:cstheme="minorBidi"/>
                <w:noProof/>
                <w:sz w:val="22"/>
                <w:szCs w:val="22"/>
              </w:rPr>
              <w:tab/>
            </w:r>
            <w:r w:rsidR="0018522C" w:rsidRPr="00B74C29">
              <w:rPr>
                <w:rStyle w:val="Hyperlink"/>
                <w:noProof/>
              </w:rPr>
              <w:t>Adverse Events and Serious Adverse Events</w:t>
            </w:r>
            <w:r w:rsidR="0018522C">
              <w:rPr>
                <w:noProof/>
                <w:webHidden/>
              </w:rPr>
              <w:tab/>
            </w:r>
            <w:r w:rsidR="0018522C">
              <w:rPr>
                <w:noProof/>
                <w:webHidden/>
              </w:rPr>
              <w:fldChar w:fldCharType="begin"/>
            </w:r>
            <w:r w:rsidR="0018522C">
              <w:rPr>
                <w:noProof/>
                <w:webHidden/>
              </w:rPr>
              <w:instrText xml:space="preserve"> PAGEREF _Toc388361456 \h </w:instrText>
            </w:r>
            <w:r w:rsidR="0018522C">
              <w:rPr>
                <w:noProof/>
                <w:webHidden/>
              </w:rPr>
            </w:r>
            <w:r w:rsidR="0018522C">
              <w:rPr>
                <w:noProof/>
                <w:webHidden/>
              </w:rPr>
              <w:fldChar w:fldCharType="separate"/>
            </w:r>
            <w:r w:rsidR="00F2377C">
              <w:rPr>
                <w:noProof/>
                <w:webHidden/>
              </w:rPr>
              <w:t>32</w:t>
            </w:r>
            <w:r w:rsidR="0018522C">
              <w:rPr>
                <w:noProof/>
                <w:webHidden/>
              </w:rPr>
              <w:fldChar w:fldCharType="end"/>
            </w:r>
          </w:hyperlink>
        </w:p>
        <w:p w14:paraId="7CE4BD1C" w14:textId="1D5C6556"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57" w:history="1">
            <w:r w:rsidR="0018522C" w:rsidRPr="00B74C29">
              <w:rPr>
                <w:rStyle w:val="Hyperlink"/>
                <w:noProof/>
              </w:rPr>
              <w:t>10.4</w:t>
            </w:r>
            <w:r w:rsidR="0018522C">
              <w:rPr>
                <w:rFonts w:asciiTheme="minorHAnsi" w:eastAsiaTheme="minorEastAsia" w:hAnsiTheme="minorHAnsi" w:cstheme="minorBidi"/>
                <w:noProof/>
                <w:sz w:val="22"/>
                <w:szCs w:val="22"/>
              </w:rPr>
              <w:tab/>
            </w:r>
            <w:r w:rsidR="0018522C" w:rsidRPr="00B74C29">
              <w:rPr>
                <w:rStyle w:val="Hyperlink"/>
                <w:noProof/>
              </w:rPr>
              <w:t>Reporting Procedures</w:t>
            </w:r>
            <w:r w:rsidR="0018522C">
              <w:rPr>
                <w:noProof/>
                <w:webHidden/>
              </w:rPr>
              <w:tab/>
            </w:r>
            <w:r w:rsidR="0018522C">
              <w:rPr>
                <w:noProof/>
                <w:webHidden/>
              </w:rPr>
              <w:fldChar w:fldCharType="begin"/>
            </w:r>
            <w:r w:rsidR="0018522C">
              <w:rPr>
                <w:noProof/>
                <w:webHidden/>
              </w:rPr>
              <w:instrText xml:space="preserve"> PAGEREF _Toc388361457 \h </w:instrText>
            </w:r>
            <w:r w:rsidR="0018522C">
              <w:rPr>
                <w:noProof/>
                <w:webHidden/>
              </w:rPr>
            </w:r>
            <w:r w:rsidR="0018522C">
              <w:rPr>
                <w:noProof/>
                <w:webHidden/>
              </w:rPr>
              <w:fldChar w:fldCharType="separate"/>
            </w:r>
            <w:r w:rsidR="00F2377C">
              <w:rPr>
                <w:noProof/>
                <w:webHidden/>
              </w:rPr>
              <w:t>32</w:t>
            </w:r>
            <w:r w:rsidR="0018522C">
              <w:rPr>
                <w:noProof/>
                <w:webHidden/>
              </w:rPr>
              <w:fldChar w:fldCharType="end"/>
            </w:r>
          </w:hyperlink>
        </w:p>
        <w:p w14:paraId="6E37E676" w14:textId="7CA850A2"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58" w:history="1">
            <w:r w:rsidR="0018522C" w:rsidRPr="00B74C29">
              <w:rPr>
                <w:rStyle w:val="Hyperlink"/>
                <w:noProof/>
              </w:rPr>
              <w:t>10.5</w:t>
            </w:r>
            <w:r w:rsidR="0018522C">
              <w:rPr>
                <w:rFonts w:asciiTheme="minorHAnsi" w:eastAsiaTheme="minorEastAsia" w:hAnsiTheme="minorHAnsi" w:cstheme="minorBidi"/>
                <w:noProof/>
                <w:sz w:val="22"/>
                <w:szCs w:val="22"/>
              </w:rPr>
              <w:tab/>
            </w:r>
            <w:r w:rsidR="0018522C" w:rsidRPr="00B74C29">
              <w:rPr>
                <w:rStyle w:val="Hyperlink"/>
                <w:noProof/>
              </w:rPr>
              <w:t>Follow Up for Adverse Events</w:t>
            </w:r>
            <w:r w:rsidR="0018522C">
              <w:rPr>
                <w:noProof/>
                <w:webHidden/>
              </w:rPr>
              <w:tab/>
            </w:r>
            <w:r w:rsidR="0018522C">
              <w:rPr>
                <w:noProof/>
                <w:webHidden/>
              </w:rPr>
              <w:fldChar w:fldCharType="begin"/>
            </w:r>
            <w:r w:rsidR="0018522C">
              <w:rPr>
                <w:noProof/>
                <w:webHidden/>
              </w:rPr>
              <w:instrText xml:space="preserve"> PAGEREF _Toc388361458 \h </w:instrText>
            </w:r>
            <w:r w:rsidR="0018522C">
              <w:rPr>
                <w:noProof/>
                <w:webHidden/>
              </w:rPr>
            </w:r>
            <w:r w:rsidR="0018522C">
              <w:rPr>
                <w:noProof/>
                <w:webHidden/>
              </w:rPr>
              <w:fldChar w:fldCharType="separate"/>
            </w:r>
            <w:r w:rsidR="00F2377C">
              <w:rPr>
                <w:noProof/>
                <w:webHidden/>
              </w:rPr>
              <w:t>33</w:t>
            </w:r>
            <w:r w:rsidR="0018522C">
              <w:rPr>
                <w:noProof/>
                <w:webHidden/>
              </w:rPr>
              <w:fldChar w:fldCharType="end"/>
            </w:r>
          </w:hyperlink>
        </w:p>
        <w:p w14:paraId="7191307B" w14:textId="602A4020"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59" w:history="1">
            <w:r w:rsidR="0018522C" w:rsidRPr="00B74C29">
              <w:rPr>
                <w:rStyle w:val="Hyperlink"/>
                <w:noProof/>
              </w:rPr>
              <w:t>10.6</w:t>
            </w:r>
            <w:r w:rsidR="0018522C">
              <w:rPr>
                <w:rFonts w:asciiTheme="minorHAnsi" w:eastAsiaTheme="minorEastAsia" w:hAnsiTheme="minorHAnsi" w:cstheme="minorBidi"/>
                <w:noProof/>
                <w:sz w:val="22"/>
                <w:szCs w:val="22"/>
              </w:rPr>
              <w:tab/>
            </w:r>
            <w:r w:rsidR="0018522C" w:rsidRPr="00B74C29">
              <w:rPr>
                <w:rStyle w:val="Hyperlink"/>
                <w:noProof/>
              </w:rPr>
              <w:t>Safety Monitoring</w:t>
            </w:r>
            <w:r w:rsidR="0018522C">
              <w:rPr>
                <w:noProof/>
                <w:webHidden/>
              </w:rPr>
              <w:tab/>
            </w:r>
            <w:r w:rsidR="0018522C">
              <w:rPr>
                <w:noProof/>
                <w:webHidden/>
              </w:rPr>
              <w:fldChar w:fldCharType="begin"/>
            </w:r>
            <w:r w:rsidR="0018522C">
              <w:rPr>
                <w:noProof/>
                <w:webHidden/>
              </w:rPr>
              <w:instrText xml:space="preserve"> PAGEREF _Toc388361459 \h </w:instrText>
            </w:r>
            <w:r w:rsidR="0018522C">
              <w:rPr>
                <w:noProof/>
                <w:webHidden/>
              </w:rPr>
            </w:r>
            <w:r w:rsidR="0018522C">
              <w:rPr>
                <w:noProof/>
                <w:webHidden/>
              </w:rPr>
              <w:fldChar w:fldCharType="separate"/>
            </w:r>
            <w:r w:rsidR="00F2377C">
              <w:rPr>
                <w:noProof/>
                <w:webHidden/>
              </w:rPr>
              <w:t>33</w:t>
            </w:r>
            <w:r w:rsidR="0018522C">
              <w:rPr>
                <w:noProof/>
                <w:webHidden/>
              </w:rPr>
              <w:fldChar w:fldCharType="end"/>
            </w:r>
          </w:hyperlink>
        </w:p>
        <w:p w14:paraId="69FDC303" w14:textId="4FEAED68"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60" w:history="1">
            <w:r w:rsidR="0018522C" w:rsidRPr="00B74C29">
              <w:rPr>
                <w:rStyle w:val="Hyperlink"/>
                <w:noProof/>
              </w:rPr>
              <w:t>11.</w:t>
            </w:r>
            <w:r w:rsidR="0018522C">
              <w:rPr>
                <w:rFonts w:asciiTheme="minorHAnsi" w:eastAsiaTheme="minorEastAsia" w:hAnsiTheme="minorHAnsi" w:cstheme="minorBidi"/>
                <w:noProof/>
                <w:sz w:val="22"/>
                <w:szCs w:val="22"/>
              </w:rPr>
              <w:tab/>
            </w:r>
            <w:r w:rsidR="0018522C" w:rsidRPr="00B74C29">
              <w:rPr>
                <w:rStyle w:val="Hyperlink"/>
                <w:noProof/>
              </w:rPr>
              <w:t>STATISTICAL CONSIDERATIONS</w:t>
            </w:r>
            <w:r w:rsidR="0018522C">
              <w:rPr>
                <w:noProof/>
                <w:webHidden/>
              </w:rPr>
              <w:tab/>
            </w:r>
            <w:r w:rsidR="0018522C">
              <w:rPr>
                <w:noProof/>
                <w:webHidden/>
              </w:rPr>
              <w:fldChar w:fldCharType="begin"/>
            </w:r>
            <w:r w:rsidR="0018522C">
              <w:rPr>
                <w:noProof/>
                <w:webHidden/>
              </w:rPr>
              <w:instrText xml:space="preserve"> PAGEREF _Toc388361460 \h </w:instrText>
            </w:r>
            <w:r w:rsidR="0018522C">
              <w:rPr>
                <w:noProof/>
                <w:webHidden/>
              </w:rPr>
            </w:r>
            <w:r w:rsidR="0018522C">
              <w:rPr>
                <w:noProof/>
                <w:webHidden/>
              </w:rPr>
              <w:fldChar w:fldCharType="separate"/>
            </w:r>
            <w:r w:rsidR="00F2377C">
              <w:rPr>
                <w:noProof/>
                <w:webHidden/>
              </w:rPr>
              <w:t>33</w:t>
            </w:r>
            <w:r w:rsidR="0018522C">
              <w:rPr>
                <w:noProof/>
                <w:webHidden/>
              </w:rPr>
              <w:fldChar w:fldCharType="end"/>
            </w:r>
          </w:hyperlink>
        </w:p>
        <w:p w14:paraId="472F2C52" w14:textId="02A28A33"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61" w:history="1">
            <w:r w:rsidR="0018522C" w:rsidRPr="00B74C29">
              <w:rPr>
                <w:rStyle w:val="Hyperlink"/>
                <w:noProof/>
              </w:rPr>
              <w:t>11.1. Aim 1:</w:t>
            </w:r>
            <w:r w:rsidR="0018522C">
              <w:rPr>
                <w:noProof/>
                <w:webHidden/>
              </w:rPr>
              <w:tab/>
            </w:r>
            <w:r w:rsidR="0018522C">
              <w:rPr>
                <w:noProof/>
                <w:webHidden/>
              </w:rPr>
              <w:fldChar w:fldCharType="begin"/>
            </w:r>
            <w:r w:rsidR="0018522C">
              <w:rPr>
                <w:noProof/>
                <w:webHidden/>
              </w:rPr>
              <w:instrText xml:space="preserve"> PAGEREF _Toc388361461 \h </w:instrText>
            </w:r>
            <w:r w:rsidR="0018522C">
              <w:rPr>
                <w:noProof/>
                <w:webHidden/>
              </w:rPr>
            </w:r>
            <w:r w:rsidR="0018522C">
              <w:rPr>
                <w:noProof/>
                <w:webHidden/>
              </w:rPr>
              <w:fldChar w:fldCharType="separate"/>
            </w:r>
            <w:r w:rsidR="00F2377C">
              <w:rPr>
                <w:noProof/>
                <w:webHidden/>
              </w:rPr>
              <w:t>33</w:t>
            </w:r>
            <w:r w:rsidR="0018522C">
              <w:rPr>
                <w:noProof/>
                <w:webHidden/>
              </w:rPr>
              <w:fldChar w:fldCharType="end"/>
            </w:r>
          </w:hyperlink>
        </w:p>
        <w:p w14:paraId="77C424A5" w14:textId="309C6AB8"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62" w:history="1">
            <w:r w:rsidR="0018522C" w:rsidRPr="00B74C29">
              <w:rPr>
                <w:rStyle w:val="Hyperlink"/>
                <w:noProof/>
              </w:rPr>
              <w:t>11.2. Aim 2:</w:t>
            </w:r>
            <w:r w:rsidR="0018522C">
              <w:rPr>
                <w:noProof/>
                <w:webHidden/>
              </w:rPr>
              <w:tab/>
            </w:r>
            <w:r w:rsidR="0018522C">
              <w:rPr>
                <w:noProof/>
                <w:webHidden/>
              </w:rPr>
              <w:fldChar w:fldCharType="begin"/>
            </w:r>
            <w:r w:rsidR="0018522C">
              <w:rPr>
                <w:noProof/>
                <w:webHidden/>
              </w:rPr>
              <w:instrText xml:space="preserve"> PAGEREF _Toc388361462 \h </w:instrText>
            </w:r>
            <w:r w:rsidR="0018522C">
              <w:rPr>
                <w:noProof/>
                <w:webHidden/>
              </w:rPr>
            </w:r>
            <w:r w:rsidR="0018522C">
              <w:rPr>
                <w:noProof/>
                <w:webHidden/>
              </w:rPr>
              <w:fldChar w:fldCharType="separate"/>
            </w:r>
            <w:r w:rsidR="00F2377C">
              <w:rPr>
                <w:noProof/>
                <w:webHidden/>
              </w:rPr>
              <w:t>35</w:t>
            </w:r>
            <w:r w:rsidR="0018522C">
              <w:rPr>
                <w:noProof/>
                <w:webHidden/>
              </w:rPr>
              <w:fldChar w:fldCharType="end"/>
            </w:r>
          </w:hyperlink>
        </w:p>
        <w:p w14:paraId="3ABECC7F" w14:textId="7BB6E46B"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63" w:history="1">
            <w:r w:rsidR="0018522C" w:rsidRPr="00B74C29">
              <w:rPr>
                <w:rStyle w:val="Hyperlink"/>
                <w:noProof/>
              </w:rPr>
              <w:t>11.3. Aim 3:</w:t>
            </w:r>
            <w:r w:rsidR="0018522C">
              <w:rPr>
                <w:noProof/>
                <w:webHidden/>
              </w:rPr>
              <w:tab/>
            </w:r>
            <w:r w:rsidR="0018522C">
              <w:rPr>
                <w:noProof/>
                <w:webHidden/>
              </w:rPr>
              <w:fldChar w:fldCharType="begin"/>
            </w:r>
            <w:r w:rsidR="0018522C">
              <w:rPr>
                <w:noProof/>
                <w:webHidden/>
              </w:rPr>
              <w:instrText xml:space="preserve"> PAGEREF _Toc388361463 \h </w:instrText>
            </w:r>
            <w:r w:rsidR="0018522C">
              <w:rPr>
                <w:noProof/>
                <w:webHidden/>
              </w:rPr>
            </w:r>
            <w:r w:rsidR="0018522C">
              <w:rPr>
                <w:noProof/>
                <w:webHidden/>
              </w:rPr>
              <w:fldChar w:fldCharType="separate"/>
            </w:r>
            <w:r w:rsidR="00F2377C">
              <w:rPr>
                <w:noProof/>
                <w:webHidden/>
              </w:rPr>
              <w:t>37</w:t>
            </w:r>
            <w:r w:rsidR="0018522C">
              <w:rPr>
                <w:noProof/>
                <w:webHidden/>
              </w:rPr>
              <w:fldChar w:fldCharType="end"/>
            </w:r>
          </w:hyperlink>
        </w:p>
        <w:p w14:paraId="44B7F609" w14:textId="3265C9F8" w:rsidR="0018522C" w:rsidRDefault="00A26383">
          <w:pPr>
            <w:pStyle w:val="TOC3"/>
            <w:tabs>
              <w:tab w:val="right" w:leader="dot" w:pos="10070"/>
            </w:tabs>
            <w:rPr>
              <w:rFonts w:asciiTheme="minorHAnsi" w:eastAsiaTheme="minorEastAsia" w:hAnsiTheme="minorHAnsi" w:cstheme="minorBidi"/>
              <w:noProof/>
              <w:sz w:val="22"/>
              <w:szCs w:val="22"/>
            </w:rPr>
          </w:pPr>
          <w:hyperlink w:anchor="_Toc388361464" w:history="1">
            <w:r w:rsidR="0018522C" w:rsidRPr="00B74C29">
              <w:rPr>
                <w:rStyle w:val="Hyperlink"/>
                <w:noProof/>
              </w:rPr>
              <w:t>11.4. Handling of missing data:</w:t>
            </w:r>
            <w:r w:rsidR="0018522C">
              <w:rPr>
                <w:noProof/>
                <w:webHidden/>
              </w:rPr>
              <w:tab/>
            </w:r>
            <w:r w:rsidR="0018522C">
              <w:rPr>
                <w:noProof/>
                <w:webHidden/>
              </w:rPr>
              <w:fldChar w:fldCharType="begin"/>
            </w:r>
            <w:r w:rsidR="0018522C">
              <w:rPr>
                <w:noProof/>
                <w:webHidden/>
              </w:rPr>
              <w:instrText xml:space="preserve"> PAGEREF _Toc388361464 \h </w:instrText>
            </w:r>
            <w:r w:rsidR="0018522C">
              <w:rPr>
                <w:noProof/>
                <w:webHidden/>
              </w:rPr>
            </w:r>
            <w:r w:rsidR="0018522C">
              <w:rPr>
                <w:noProof/>
                <w:webHidden/>
              </w:rPr>
              <w:fldChar w:fldCharType="separate"/>
            </w:r>
            <w:r w:rsidR="00F2377C">
              <w:rPr>
                <w:noProof/>
                <w:webHidden/>
              </w:rPr>
              <w:t>38</w:t>
            </w:r>
            <w:r w:rsidR="0018522C">
              <w:rPr>
                <w:noProof/>
                <w:webHidden/>
              </w:rPr>
              <w:fldChar w:fldCharType="end"/>
            </w:r>
          </w:hyperlink>
        </w:p>
        <w:p w14:paraId="60667F33" w14:textId="0601F48E"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65" w:history="1">
            <w:r w:rsidR="0018522C" w:rsidRPr="00B74C29">
              <w:rPr>
                <w:rStyle w:val="Hyperlink"/>
                <w:noProof/>
              </w:rPr>
              <w:t>12.</w:t>
            </w:r>
            <w:r w:rsidR="0018522C">
              <w:rPr>
                <w:rFonts w:asciiTheme="minorHAnsi" w:eastAsiaTheme="minorEastAsia" w:hAnsiTheme="minorHAnsi" w:cstheme="minorBidi"/>
                <w:noProof/>
                <w:sz w:val="22"/>
                <w:szCs w:val="22"/>
              </w:rPr>
              <w:tab/>
            </w:r>
            <w:r w:rsidR="0018522C" w:rsidRPr="00B74C29">
              <w:rPr>
                <w:rStyle w:val="Hyperlink"/>
                <w:noProof/>
              </w:rPr>
              <w:t>DATA COLLECTION AND QUALITY ASSURANCE</w:t>
            </w:r>
            <w:r w:rsidR="0018522C">
              <w:rPr>
                <w:noProof/>
                <w:webHidden/>
              </w:rPr>
              <w:tab/>
            </w:r>
            <w:r w:rsidR="0018522C">
              <w:rPr>
                <w:noProof/>
                <w:webHidden/>
              </w:rPr>
              <w:fldChar w:fldCharType="begin"/>
            </w:r>
            <w:r w:rsidR="0018522C">
              <w:rPr>
                <w:noProof/>
                <w:webHidden/>
              </w:rPr>
              <w:instrText xml:space="preserve"> PAGEREF _Toc388361465 \h </w:instrText>
            </w:r>
            <w:r w:rsidR="0018522C">
              <w:rPr>
                <w:noProof/>
                <w:webHidden/>
              </w:rPr>
            </w:r>
            <w:r w:rsidR="0018522C">
              <w:rPr>
                <w:noProof/>
                <w:webHidden/>
              </w:rPr>
              <w:fldChar w:fldCharType="separate"/>
            </w:r>
            <w:r w:rsidR="00F2377C">
              <w:rPr>
                <w:noProof/>
                <w:webHidden/>
              </w:rPr>
              <w:t>38</w:t>
            </w:r>
            <w:r w:rsidR="0018522C">
              <w:rPr>
                <w:noProof/>
                <w:webHidden/>
              </w:rPr>
              <w:fldChar w:fldCharType="end"/>
            </w:r>
          </w:hyperlink>
        </w:p>
        <w:p w14:paraId="572AAFC0" w14:textId="140FADAD"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66" w:history="1">
            <w:r w:rsidR="0018522C" w:rsidRPr="00B74C29">
              <w:rPr>
                <w:rStyle w:val="Hyperlink"/>
                <w:noProof/>
              </w:rPr>
              <w:t>12.1</w:t>
            </w:r>
            <w:r w:rsidR="0018522C">
              <w:rPr>
                <w:rFonts w:asciiTheme="minorHAnsi" w:eastAsiaTheme="minorEastAsia" w:hAnsiTheme="minorHAnsi" w:cstheme="minorBidi"/>
                <w:noProof/>
                <w:sz w:val="22"/>
                <w:szCs w:val="22"/>
              </w:rPr>
              <w:tab/>
            </w:r>
            <w:r w:rsidR="0018522C" w:rsidRPr="00B74C29">
              <w:rPr>
                <w:rStyle w:val="Hyperlink"/>
                <w:noProof/>
              </w:rPr>
              <w:t>Data Collection Forms</w:t>
            </w:r>
            <w:r w:rsidR="0018522C">
              <w:rPr>
                <w:noProof/>
                <w:webHidden/>
              </w:rPr>
              <w:tab/>
            </w:r>
            <w:r w:rsidR="0018522C">
              <w:rPr>
                <w:noProof/>
                <w:webHidden/>
              </w:rPr>
              <w:fldChar w:fldCharType="begin"/>
            </w:r>
            <w:r w:rsidR="0018522C">
              <w:rPr>
                <w:noProof/>
                <w:webHidden/>
              </w:rPr>
              <w:instrText xml:space="preserve"> PAGEREF _Toc388361466 \h </w:instrText>
            </w:r>
            <w:r w:rsidR="0018522C">
              <w:rPr>
                <w:noProof/>
                <w:webHidden/>
              </w:rPr>
            </w:r>
            <w:r w:rsidR="0018522C">
              <w:rPr>
                <w:noProof/>
                <w:webHidden/>
              </w:rPr>
              <w:fldChar w:fldCharType="separate"/>
            </w:r>
            <w:r w:rsidR="00F2377C">
              <w:rPr>
                <w:noProof/>
                <w:webHidden/>
              </w:rPr>
              <w:t>38</w:t>
            </w:r>
            <w:r w:rsidR="0018522C">
              <w:rPr>
                <w:noProof/>
                <w:webHidden/>
              </w:rPr>
              <w:fldChar w:fldCharType="end"/>
            </w:r>
          </w:hyperlink>
        </w:p>
        <w:p w14:paraId="1BA54BFE" w14:textId="38868144"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67" w:history="1">
            <w:r w:rsidR="0018522C" w:rsidRPr="00B74C29">
              <w:rPr>
                <w:rStyle w:val="Hyperlink"/>
                <w:noProof/>
              </w:rPr>
              <w:t>12.2</w:t>
            </w:r>
            <w:r w:rsidR="0018522C">
              <w:rPr>
                <w:rFonts w:asciiTheme="minorHAnsi" w:eastAsiaTheme="minorEastAsia" w:hAnsiTheme="minorHAnsi" w:cstheme="minorBidi"/>
                <w:noProof/>
                <w:sz w:val="22"/>
                <w:szCs w:val="22"/>
              </w:rPr>
              <w:tab/>
            </w:r>
            <w:r w:rsidR="0018522C" w:rsidRPr="00B74C29">
              <w:rPr>
                <w:rStyle w:val="Hyperlink"/>
                <w:noProof/>
              </w:rPr>
              <w:t>Data Management</w:t>
            </w:r>
            <w:r w:rsidR="0018522C">
              <w:rPr>
                <w:noProof/>
                <w:webHidden/>
              </w:rPr>
              <w:tab/>
            </w:r>
            <w:r w:rsidR="0018522C">
              <w:rPr>
                <w:noProof/>
                <w:webHidden/>
              </w:rPr>
              <w:fldChar w:fldCharType="begin"/>
            </w:r>
            <w:r w:rsidR="0018522C">
              <w:rPr>
                <w:noProof/>
                <w:webHidden/>
              </w:rPr>
              <w:instrText xml:space="preserve"> PAGEREF _Toc388361467 \h </w:instrText>
            </w:r>
            <w:r w:rsidR="0018522C">
              <w:rPr>
                <w:noProof/>
                <w:webHidden/>
              </w:rPr>
            </w:r>
            <w:r w:rsidR="0018522C">
              <w:rPr>
                <w:noProof/>
                <w:webHidden/>
              </w:rPr>
              <w:fldChar w:fldCharType="separate"/>
            </w:r>
            <w:r w:rsidR="00F2377C">
              <w:rPr>
                <w:noProof/>
                <w:webHidden/>
              </w:rPr>
              <w:t>39</w:t>
            </w:r>
            <w:r w:rsidR="0018522C">
              <w:rPr>
                <w:noProof/>
                <w:webHidden/>
              </w:rPr>
              <w:fldChar w:fldCharType="end"/>
            </w:r>
          </w:hyperlink>
        </w:p>
        <w:p w14:paraId="2F6110B0" w14:textId="1B19E91E"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68" w:history="1">
            <w:r w:rsidR="0018522C" w:rsidRPr="00B74C29">
              <w:rPr>
                <w:rStyle w:val="Hyperlink"/>
                <w:noProof/>
              </w:rPr>
              <w:t>12.3</w:t>
            </w:r>
            <w:r w:rsidR="0018522C">
              <w:rPr>
                <w:rFonts w:asciiTheme="minorHAnsi" w:eastAsiaTheme="minorEastAsia" w:hAnsiTheme="minorHAnsi" w:cstheme="minorBidi"/>
                <w:noProof/>
                <w:sz w:val="22"/>
                <w:szCs w:val="22"/>
              </w:rPr>
              <w:tab/>
            </w:r>
            <w:r w:rsidR="0018522C" w:rsidRPr="00B74C29">
              <w:rPr>
                <w:rStyle w:val="Hyperlink"/>
                <w:noProof/>
              </w:rPr>
              <w:t>Imaging Repository</w:t>
            </w:r>
            <w:r w:rsidR="0018522C">
              <w:rPr>
                <w:noProof/>
                <w:webHidden/>
              </w:rPr>
              <w:tab/>
            </w:r>
            <w:r w:rsidR="0018522C">
              <w:rPr>
                <w:noProof/>
                <w:webHidden/>
              </w:rPr>
              <w:fldChar w:fldCharType="begin"/>
            </w:r>
            <w:r w:rsidR="0018522C">
              <w:rPr>
                <w:noProof/>
                <w:webHidden/>
              </w:rPr>
              <w:instrText xml:space="preserve"> PAGEREF _Toc388361468 \h </w:instrText>
            </w:r>
            <w:r w:rsidR="0018522C">
              <w:rPr>
                <w:noProof/>
                <w:webHidden/>
              </w:rPr>
            </w:r>
            <w:r w:rsidR="0018522C">
              <w:rPr>
                <w:noProof/>
                <w:webHidden/>
              </w:rPr>
              <w:fldChar w:fldCharType="separate"/>
            </w:r>
            <w:r w:rsidR="00F2377C">
              <w:rPr>
                <w:noProof/>
                <w:webHidden/>
              </w:rPr>
              <w:t>40</w:t>
            </w:r>
            <w:r w:rsidR="0018522C">
              <w:rPr>
                <w:noProof/>
                <w:webHidden/>
              </w:rPr>
              <w:fldChar w:fldCharType="end"/>
            </w:r>
          </w:hyperlink>
        </w:p>
        <w:p w14:paraId="39C9F95E" w14:textId="4C10EE74" w:rsidR="0018522C"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69" w:history="1">
            <w:r w:rsidR="0018522C" w:rsidRPr="00B74C29">
              <w:rPr>
                <w:rStyle w:val="Hyperlink"/>
                <w:noProof/>
              </w:rPr>
              <w:t>12.3.1</w:t>
            </w:r>
            <w:r w:rsidR="0018522C">
              <w:rPr>
                <w:rFonts w:asciiTheme="minorHAnsi" w:eastAsiaTheme="minorEastAsia" w:hAnsiTheme="minorHAnsi" w:cstheme="minorBidi"/>
                <w:noProof/>
                <w:sz w:val="22"/>
                <w:szCs w:val="22"/>
              </w:rPr>
              <w:tab/>
            </w:r>
            <w:r w:rsidR="0018522C" w:rsidRPr="00B74C29">
              <w:rPr>
                <w:rStyle w:val="Hyperlink"/>
                <w:noProof/>
              </w:rPr>
              <w:t>Pain and Interoception Imaging Network (PAIN)</w:t>
            </w:r>
            <w:r w:rsidR="0018522C">
              <w:rPr>
                <w:noProof/>
                <w:webHidden/>
              </w:rPr>
              <w:tab/>
            </w:r>
            <w:r w:rsidR="0018522C">
              <w:rPr>
                <w:noProof/>
                <w:webHidden/>
              </w:rPr>
              <w:fldChar w:fldCharType="begin"/>
            </w:r>
            <w:r w:rsidR="0018522C">
              <w:rPr>
                <w:noProof/>
                <w:webHidden/>
              </w:rPr>
              <w:instrText xml:space="preserve"> PAGEREF _Toc388361469 \h </w:instrText>
            </w:r>
            <w:r w:rsidR="0018522C">
              <w:rPr>
                <w:noProof/>
                <w:webHidden/>
              </w:rPr>
            </w:r>
            <w:r w:rsidR="0018522C">
              <w:rPr>
                <w:noProof/>
                <w:webHidden/>
              </w:rPr>
              <w:fldChar w:fldCharType="separate"/>
            </w:r>
            <w:r w:rsidR="00F2377C">
              <w:rPr>
                <w:noProof/>
                <w:webHidden/>
              </w:rPr>
              <w:t>40</w:t>
            </w:r>
            <w:r w:rsidR="0018522C">
              <w:rPr>
                <w:noProof/>
                <w:webHidden/>
              </w:rPr>
              <w:fldChar w:fldCharType="end"/>
            </w:r>
          </w:hyperlink>
        </w:p>
        <w:p w14:paraId="1470654A" w14:textId="4098A7B7" w:rsidR="0018522C"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0" w:history="1">
            <w:r w:rsidR="0018522C" w:rsidRPr="00B74C29">
              <w:rPr>
                <w:rStyle w:val="Hyperlink"/>
                <w:noProof/>
              </w:rPr>
              <w:t>12.3.2</w:t>
            </w:r>
            <w:r w:rsidR="0018522C">
              <w:rPr>
                <w:rFonts w:asciiTheme="minorHAnsi" w:eastAsiaTheme="minorEastAsia" w:hAnsiTheme="minorHAnsi" w:cstheme="minorBidi"/>
                <w:noProof/>
                <w:sz w:val="22"/>
                <w:szCs w:val="22"/>
              </w:rPr>
              <w:tab/>
            </w:r>
            <w:r w:rsidR="0018522C" w:rsidRPr="00B74C29">
              <w:rPr>
                <w:rStyle w:val="Hyperlink"/>
                <w:noProof/>
              </w:rPr>
              <w:t>Shared Data</w:t>
            </w:r>
            <w:r w:rsidR="0018522C">
              <w:rPr>
                <w:noProof/>
                <w:webHidden/>
              </w:rPr>
              <w:tab/>
            </w:r>
            <w:r w:rsidR="0018522C">
              <w:rPr>
                <w:noProof/>
                <w:webHidden/>
              </w:rPr>
              <w:fldChar w:fldCharType="begin"/>
            </w:r>
            <w:r w:rsidR="0018522C">
              <w:rPr>
                <w:noProof/>
                <w:webHidden/>
              </w:rPr>
              <w:instrText xml:space="preserve"> PAGEREF _Toc388361470 \h </w:instrText>
            </w:r>
            <w:r w:rsidR="0018522C">
              <w:rPr>
                <w:noProof/>
                <w:webHidden/>
              </w:rPr>
            </w:r>
            <w:r w:rsidR="0018522C">
              <w:rPr>
                <w:noProof/>
                <w:webHidden/>
              </w:rPr>
              <w:fldChar w:fldCharType="separate"/>
            </w:r>
            <w:r w:rsidR="00F2377C">
              <w:rPr>
                <w:noProof/>
                <w:webHidden/>
              </w:rPr>
              <w:t>40</w:t>
            </w:r>
            <w:r w:rsidR="0018522C">
              <w:rPr>
                <w:noProof/>
                <w:webHidden/>
              </w:rPr>
              <w:fldChar w:fldCharType="end"/>
            </w:r>
          </w:hyperlink>
        </w:p>
        <w:p w14:paraId="36EA8F11" w14:textId="3B66ED93" w:rsidR="0018522C"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1" w:history="1">
            <w:r w:rsidR="0018522C" w:rsidRPr="00B74C29">
              <w:rPr>
                <w:rStyle w:val="Hyperlink"/>
                <w:noProof/>
              </w:rPr>
              <w:t>12.3.3</w:t>
            </w:r>
            <w:r w:rsidR="0018522C">
              <w:rPr>
                <w:rFonts w:asciiTheme="minorHAnsi" w:eastAsiaTheme="minorEastAsia" w:hAnsiTheme="minorHAnsi" w:cstheme="minorBidi"/>
                <w:noProof/>
                <w:sz w:val="22"/>
                <w:szCs w:val="22"/>
              </w:rPr>
              <w:tab/>
            </w:r>
            <w:r w:rsidR="0018522C" w:rsidRPr="00B74C29">
              <w:rPr>
                <w:rStyle w:val="Hyperlink"/>
                <w:rFonts w:cs="Times New Roman"/>
                <w:noProof/>
              </w:rPr>
              <w:t>Confidentiality</w:t>
            </w:r>
            <w:r w:rsidR="0018522C">
              <w:rPr>
                <w:noProof/>
                <w:webHidden/>
              </w:rPr>
              <w:tab/>
            </w:r>
            <w:r w:rsidR="0018522C">
              <w:rPr>
                <w:noProof/>
                <w:webHidden/>
              </w:rPr>
              <w:fldChar w:fldCharType="begin"/>
            </w:r>
            <w:r w:rsidR="0018522C">
              <w:rPr>
                <w:noProof/>
                <w:webHidden/>
              </w:rPr>
              <w:instrText xml:space="preserve"> PAGEREF _Toc388361471 \h </w:instrText>
            </w:r>
            <w:r w:rsidR="0018522C">
              <w:rPr>
                <w:noProof/>
                <w:webHidden/>
              </w:rPr>
            </w:r>
            <w:r w:rsidR="0018522C">
              <w:rPr>
                <w:noProof/>
                <w:webHidden/>
              </w:rPr>
              <w:fldChar w:fldCharType="separate"/>
            </w:r>
            <w:r w:rsidR="00F2377C">
              <w:rPr>
                <w:noProof/>
                <w:webHidden/>
              </w:rPr>
              <w:t>40</w:t>
            </w:r>
            <w:r w:rsidR="0018522C">
              <w:rPr>
                <w:noProof/>
                <w:webHidden/>
              </w:rPr>
              <w:fldChar w:fldCharType="end"/>
            </w:r>
          </w:hyperlink>
        </w:p>
        <w:p w14:paraId="5F7F4814" w14:textId="76B4EEED" w:rsidR="0018522C"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2" w:history="1">
            <w:r w:rsidR="0018522C" w:rsidRPr="00B74C29">
              <w:rPr>
                <w:rStyle w:val="Hyperlink"/>
                <w:noProof/>
              </w:rPr>
              <w:t>12.3.4</w:t>
            </w:r>
            <w:r w:rsidR="0018522C">
              <w:rPr>
                <w:rFonts w:asciiTheme="minorHAnsi" w:eastAsiaTheme="minorEastAsia" w:hAnsiTheme="minorHAnsi" w:cstheme="minorBidi"/>
                <w:noProof/>
                <w:sz w:val="22"/>
                <w:szCs w:val="22"/>
              </w:rPr>
              <w:tab/>
            </w:r>
            <w:r w:rsidR="0018522C" w:rsidRPr="00B74C29">
              <w:rPr>
                <w:rStyle w:val="Hyperlink"/>
                <w:rFonts w:cs="Times New Roman"/>
                <w:noProof/>
              </w:rPr>
              <w:t>Transmission and Storage of Repository Data</w:t>
            </w:r>
            <w:r w:rsidR="0018522C">
              <w:rPr>
                <w:noProof/>
                <w:webHidden/>
              </w:rPr>
              <w:tab/>
            </w:r>
            <w:r w:rsidR="0018522C">
              <w:rPr>
                <w:noProof/>
                <w:webHidden/>
              </w:rPr>
              <w:fldChar w:fldCharType="begin"/>
            </w:r>
            <w:r w:rsidR="0018522C">
              <w:rPr>
                <w:noProof/>
                <w:webHidden/>
              </w:rPr>
              <w:instrText xml:space="preserve"> PAGEREF _Toc388361472 \h </w:instrText>
            </w:r>
            <w:r w:rsidR="0018522C">
              <w:rPr>
                <w:noProof/>
                <w:webHidden/>
              </w:rPr>
            </w:r>
            <w:r w:rsidR="0018522C">
              <w:rPr>
                <w:noProof/>
                <w:webHidden/>
              </w:rPr>
              <w:fldChar w:fldCharType="separate"/>
            </w:r>
            <w:r w:rsidR="00F2377C">
              <w:rPr>
                <w:noProof/>
                <w:webHidden/>
              </w:rPr>
              <w:t>40</w:t>
            </w:r>
            <w:r w:rsidR="0018522C">
              <w:rPr>
                <w:noProof/>
                <w:webHidden/>
              </w:rPr>
              <w:fldChar w:fldCharType="end"/>
            </w:r>
          </w:hyperlink>
        </w:p>
        <w:p w14:paraId="30FD1D5B" w14:textId="163EE1BA" w:rsidR="0018522C"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3" w:history="1">
            <w:r w:rsidR="0018522C" w:rsidRPr="00B74C29">
              <w:rPr>
                <w:rStyle w:val="Hyperlink"/>
                <w:noProof/>
              </w:rPr>
              <w:t>12.3.5</w:t>
            </w:r>
            <w:r w:rsidR="0018522C">
              <w:rPr>
                <w:rFonts w:asciiTheme="minorHAnsi" w:eastAsiaTheme="minorEastAsia" w:hAnsiTheme="minorHAnsi" w:cstheme="minorBidi"/>
                <w:noProof/>
                <w:sz w:val="22"/>
                <w:szCs w:val="22"/>
              </w:rPr>
              <w:tab/>
            </w:r>
            <w:r w:rsidR="0018522C" w:rsidRPr="00B74C29">
              <w:rPr>
                <w:rStyle w:val="Hyperlink"/>
                <w:noProof/>
              </w:rPr>
              <w:t>Accessibility</w:t>
            </w:r>
            <w:r w:rsidR="0018522C">
              <w:rPr>
                <w:noProof/>
                <w:webHidden/>
              </w:rPr>
              <w:tab/>
            </w:r>
            <w:r w:rsidR="0018522C">
              <w:rPr>
                <w:noProof/>
                <w:webHidden/>
              </w:rPr>
              <w:fldChar w:fldCharType="begin"/>
            </w:r>
            <w:r w:rsidR="0018522C">
              <w:rPr>
                <w:noProof/>
                <w:webHidden/>
              </w:rPr>
              <w:instrText xml:space="preserve"> PAGEREF _Toc388361473 \h </w:instrText>
            </w:r>
            <w:r w:rsidR="0018522C">
              <w:rPr>
                <w:noProof/>
                <w:webHidden/>
              </w:rPr>
            </w:r>
            <w:r w:rsidR="0018522C">
              <w:rPr>
                <w:noProof/>
                <w:webHidden/>
              </w:rPr>
              <w:fldChar w:fldCharType="separate"/>
            </w:r>
            <w:r w:rsidR="00F2377C">
              <w:rPr>
                <w:noProof/>
                <w:webHidden/>
              </w:rPr>
              <w:t>40</w:t>
            </w:r>
            <w:r w:rsidR="0018522C">
              <w:rPr>
                <w:noProof/>
                <w:webHidden/>
              </w:rPr>
              <w:fldChar w:fldCharType="end"/>
            </w:r>
          </w:hyperlink>
        </w:p>
        <w:p w14:paraId="795BE9B9" w14:textId="05665824" w:rsidR="0018522C"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4" w:history="1">
            <w:r w:rsidR="0018522C" w:rsidRPr="00B74C29">
              <w:rPr>
                <w:rStyle w:val="Hyperlink"/>
                <w:noProof/>
              </w:rPr>
              <w:t>12.3.6</w:t>
            </w:r>
            <w:r w:rsidR="0018522C">
              <w:rPr>
                <w:rFonts w:asciiTheme="minorHAnsi" w:eastAsiaTheme="minorEastAsia" w:hAnsiTheme="minorHAnsi" w:cstheme="minorBidi"/>
                <w:noProof/>
                <w:sz w:val="22"/>
                <w:szCs w:val="22"/>
              </w:rPr>
              <w:tab/>
            </w:r>
            <w:r w:rsidR="0018522C" w:rsidRPr="00B74C29">
              <w:rPr>
                <w:rStyle w:val="Hyperlink"/>
                <w:noProof/>
              </w:rPr>
              <w:t>Participant Authorization</w:t>
            </w:r>
            <w:r w:rsidR="0018522C">
              <w:rPr>
                <w:noProof/>
                <w:webHidden/>
              </w:rPr>
              <w:tab/>
            </w:r>
            <w:r w:rsidR="0018522C">
              <w:rPr>
                <w:noProof/>
                <w:webHidden/>
              </w:rPr>
              <w:fldChar w:fldCharType="begin"/>
            </w:r>
            <w:r w:rsidR="0018522C">
              <w:rPr>
                <w:noProof/>
                <w:webHidden/>
              </w:rPr>
              <w:instrText xml:space="preserve"> PAGEREF _Toc388361474 \h </w:instrText>
            </w:r>
            <w:r w:rsidR="0018522C">
              <w:rPr>
                <w:noProof/>
                <w:webHidden/>
              </w:rPr>
            </w:r>
            <w:r w:rsidR="0018522C">
              <w:rPr>
                <w:noProof/>
                <w:webHidden/>
              </w:rPr>
              <w:fldChar w:fldCharType="separate"/>
            </w:r>
            <w:r w:rsidR="00F2377C">
              <w:rPr>
                <w:noProof/>
                <w:webHidden/>
              </w:rPr>
              <w:t>40</w:t>
            </w:r>
            <w:r w:rsidR="0018522C">
              <w:rPr>
                <w:noProof/>
                <w:webHidden/>
              </w:rPr>
              <w:fldChar w:fldCharType="end"/>
            </w:r>
          </w:hyperlink>
        </w:p>
        <w:p w14:paraId="56224ADA" w14:textId="42502010"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75" w:history="1">
            <w:r w:rsidR="0018522C" w:rsidRPr="00B74C29">
              <w:rPr>
                <w:rStyle w:val="Hyperlink"/>
                <w:noProof/>
              </w:rPr>
              <w:t>12.4</w:t>
            </w:r>
            <w:r w:rsidR="0018522C">
              <w:rPr>
                <w:rFonts w:asciiTheme="minorHAnsi" w:eastAsiaTheme="minorEastAsia" w:hAnsiTheme="minorHAnsi" w:cstheme="minorBidi"/>
                <w:noProof/>
                <w:sz w:val="22"/>
                <w:szCs w:val="22"/>
              </w:rPr>
              <w:tab/>
            </w:r>
            <w:r w:rsidR="0018522C" w:rsidRPr="00B74C29">
              <w:rPr>
                <w:rStyle w:val="Hyperlink"/>
                <w:noProof/>
              </w:rPr>
              <w:t>Quality Assurance</w:t>
            </w:r>
            <w:r w:rsidR="0018522C">
              <w:rPr>
                <w:noProof/>
                <w:webHidden/>
              </w:rPr>
              <w:tab/>
            </w:r>
            <w:r w:rsidR="0018522C">
              <w:rPr>
                <w:noProof/>
                <w:webHidden/>
              </w:rPr>
              <w:fldChar w:fldCharType="begin"/>
            </w:r>
            <w:r w:rsidR="0018522C">
              <w:rPr>
                <w:noProof/>
                <w:webHidden/>
              </w:rPr>
              <w:instrText xml:space="preserve"> PAGEREF _Toc388361475 \h </w:instrText>
            </w:r>
            <w:r w:rsidR="0018522C">
              <w:rPr>
                <w:noProof/>
                <w:webHidden/>
              </w:rPr>
            </w:r>
            <w:r w:rsidR="0018522C">
              <w:rPr>
                <w:noProof/>
                <w:webHidden/>
              </w:rPr>
              <w:fldChar w:fldCharType="separate"/>
            </w:r>
            <w:r w:rsidR="00F2377C">
              <w:rPr>
                <w:noProof/>
                <w:webHidden/>
              </w:rPr>
              <w:t>41</w:t>
            </w:r>
            <w:r w:rsidR="0018522C">
              <w:rPr>
                <w:noProof/>
                <w:webHidden/>
              </w:rPr>
              <w:fldChar w:fldCharType="end"/>
            </w:r>
          </w:hyperlink>
        </w:p>
        <w:p w14:paraId="7C9E7591" w14:textId="16EAEE7D" w:rsidR="0018522C" w:rsidRPr="009A4460"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6" w:history="1">
            <w:r w:rsidR="0018522C" w:rsidRPr="00B379AD">
              <w:rPr>
                <w:rStyle w:val="Hyperlink"/>
                <w:rFonts w:ascii="Times New Roman" w:hAnsi="Times New Roman" w:cs="Arial"/>
                <w:noProof/>
              </w:rPr>
              <w:t>12.4.1</w:t>
            </w:r>
            <w:r w:rsidR="0018522C" w:rsidRPr="009A4460">
              <w:rPr>
                <w:rFonts w:asciiTheme="minorHAnsi" w:eastAsiaTheme="minorEastAsia" w:hAnsiTheme="minorHAnsi" w:cstheme="minorBidi"/>
                <w:noProof/>
                <w:sz w:val="22"/>
                <w:szCs w:val="22"/>
              </w:rPr>
              <w:tab/>
            </w:r>
            <w:r w:rsidR="0018522C" w:rsidRPr="00B379AD">
              <w:rPr>
                <w:rStyle w:val="Hyperlink"/>
                <w:rFonts w:ascii="Times New Roman" w:hAnsi="Times New Roman" w:cs="Arial"/>
                <w:noProof/>
              </w:rPr>
              <w:t>Training</w:t>
            </w:r>
            <w:r w:rsidR="0018522C" w:rsidRPr="00B379AD">
              <w:rPr>
                <w:noProof/>
                <w:webHidden/>
              </w:rPr>
              <w:tab/>
            </w:r>
            <w:r w:rsidR="0018522C" w:rsidRPr="00B379AD">
              <w:rPr>
                <w:noProof/>
                <w:webHidden/>
              </w:rPr>
              <w:fldChar w:fldCharType="begin"/>
            </w:r>
            <w:r w:rsidR="0018522C" w:rsidRPr="00B379AD">
              <w:rPr>
                <w:noProof/>
                <w:webHidden/>
              </w:rPr>
              <w:instrText xml:space="preserve"> PAGEREF _Toc388361476 \h </w:instrText>
            </w:r>
            <w:r w:rsidR="0018522C" w:rsidRPr="00B379AD">
              <w:rPr>
                <w:noProof/>
                <w:webHidden/>
              </w:rPr>
            </w:r>
            <w:r w:rsidR="0018522C" w:rsidRPr="00B379AD">
              <w:rPr>
                <w:noProof/>
                <w:webHidden/>
              </w:rPr>
              <w:fldChar w:fldCharType="separate"/>
            </w:r>
            <w:r w:rsidR="00F2377C">
              <w:rPr>
                <w:noProof/>
                <w:webHidden/>
              </w:rPr>
              <w:t>41</w:t>
            </w:r>
            <w:r w:rsidR="0018522C" w:rsidRPr="00B379AD">
              <w:rPr>
                <w:noProof/>
                <w:webHidden/>
              </w:rPr>
              <w:fldChar w:fldCharType="end"/>
            </w:r>
          </w:hyperlink>
        </w:p>
        <w:p w14:paraId="66113CDA" w14:textId="4DCC01BC" w:rsidR="0018522C" w:rsidRPr="009A4460"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7" w:history="1">
            <w:r w:rsidR="0018522C" w:rsidRPr="00B379AD">
              <w:rPr>
                <w:rStyle w:val="Hyperlink"/>
                <w:rFonts w:ascii="Times New Roman" w:hAnsi="Times New Roman" w:cs="Arial"/>
                <w:noProof/>
              </w:rPr>
              <w:t>12.4.2</w:t>
            </w:r>
            <w:r w:rsidR="0018522C" w:rsidRPr="009A4460">
              <w:rPr>
                <w:rFonts w:asciiTheme="minorHAnsi" w:eastAsiaTheme="minorEastAsia" w:hAnsiTheme="minorHAnsi" w:cstheme="minorBidi"/>
                <w:noProof/>
                <w:sz w:val="22"/>
                <w:szCs w:val="22"/>
              </w:rPr>
              <w:tab/>
            </w:r>
            <w:r w:rsidR="0018522C" w:rsidRPr="00B379AD">
              <w:rPr>
                <w:rStyle w:val="Hyperlink"/>
                <w:rFonts w:ascii="Times New Roman" w:hAnsi="Times New Roman" w:cs="Arial"/>
                <w:noProof/>
              </w:rPr>
              <w:t>Quality Control Committee</w:t>
            </w:r>
            <w:r w:rsidR="0018522C" w:rsidRPr="00B379AD">
              <w:rPr>
                <w:noProof/>
                <w:webHidden/>
              </w:rPr>
              <w:tab/>
            </w:r>
            <w:r w:rsidR="0018522C" w:rsidRPr="00B379AD">
              <w:rPr>
                <w:noProof/>
                <w:webHidden/>
              </w:rPr>
              <w:fldChar w:fldCharType="begin"/>
            </w:r>
            <w:r w:rsidR="0018522C" w:rsidRPr="00B379AD">
              <w:rPr>
                <w:noProof/>
                <w:webHidden/>
              </w:rPr>
              <w:instrText xml:space="preserve"> PAGEREF _Toc388361477 \h </w:instrText>
            </w:r>
            <w:r w:rsidR="0018522C" w:rsidRPr="00B379AD">
              <w:rPr>
                <w:noProof/>
                <w:webHidden/>
              </w:rPr>
            </w:r>
            <w:r w:rsidR="0018522C" w:rsidRPr="00B379AD">
              <w:rPr>
                <w:noProof/>
                <w:webHidden/>
              </w:rPr>
              <w:fldChar w:fldCharType="separate"/>
            </w:r>
            <w:r w:rsidR="00F2377C">
              <w:rPr>
                <w:noProof/>
                <w:webHidden/>
              </w:rPr>
              <w:t>41</w:t>
            </w:r>
            <w:r w:rsidR="0018522C" w:rsidRPr="00B379AD">
              <w:rPr>
                <w:noProof/>
                <w:webHidden/>
              </w:rPr>
              <w:fldChar w:fldCharType="end"/>
            </w:r>
          </w:hyperlink>
        </w:p>
        <w:p w14:paraId="3E5856BB" w14:textId="266B5859" w:rsidR="0018522C" w:rsidRPr="009A4460"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8" w:history="1">
            <w:r w:rsidR="0018522C" w:rsidRPr="00B379AD">
              <w:rPr>
                <w:rStyle w:val="Hyperlink"/>
                <w:noProof/>
              </w:rPr>
              <w:t>12.4.3</w:t>
            </w:r>
            <w:r w:rsidR="0018522C" w:rsidRPr="009A4460">
              <w:rPr>
                <w:rFonts w:asciiTheme="minorHAnsi" w:eastAsiaTheme="minorEastAsia" w:hAnsiTheme="minorHAnsi" w:cstheme="minorBidi"/>
                <w:noProof/>
                <w:sz w:val="22"/>
                <w:szCs w:val="22"/>
              </w:rPr>
              <w:tab/>
            </w:r>
            <w:r w:rsidR="0018522C" w:rsidRPr="00B379AD">
              <w:rPr>
                <w:rStyle w:val="Hyperlink"/>
                <w:noProof/>
              </w:rPr>
              <w:t>Metrics</w:t>
            </w:r>
            <w:r w:rsidR="0018522C" w:rsidRPr="00B379AD">
              <w:rPr>
                <w:noProof/>
                <w:webHidden/>
              </w:rPr>
              <w:tab/>
            </w:r>
            <w:r w:rsidR="0018522C" w:rsidRPr="00B379AD">
              <w:rPr>
                <w:noProof/>
                <w:webHidden/>
              </w:rPr>
              <w:fldChar w:fldCharType="begin"/>
            </w:r>
            <w:r w:rsidR="0018522C" w:rsidRPr="00B379AD">
              <w:rPr>
                <w:noProof/>
                <w:webHidden/>
              </w:rPr>
              <w:instrText xml:space="preserve"> PAGEREF _Toc388361478 \h </w:instrText>
            </w:r>
            <w:r w:rsidR="0018522C" w:rsidRPr="00B379AD">
              <w:rPr>
                <w:noProof/>
                <w:webHidden/>
              </w:rPr>
            </w:r>
            <w:r w:rsidR="0018522C" w:rsidRPr="00B379AD">
              <w:rPr>
                <w:noProof/>
                <w:webHidden/>
              </w:rPr>
              <w:fldChar w:fldCharType="separate"/>
            </w:r>
            <w:r w:rsidR="00F2377C">
              <w:rPr>
                <w:noProof/>
                <w:webHidden/>
              </w:rPr>
              <w:t>41</w:t>
            </w:r>
            <w:r w:rsidR="0018522C" w:rsidRPr="00B379AD">
              <w:rPr>
                <w:noProof/>
                <w:webHidden/>
              </w:rPr>
              <w:fldChar w:fldCharType="end"/>
            </w:r>
          </w:hyperlink>
        </w:p>
        <w:p w14:paraId="5E040E1C" w14:textId="7F291A02" w:rsidR="0018522C" w:rsidRPr="009A4460"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79" w:history="1">
            <w:r w:rsidR="0018522C" w:rsidRPr="00B379AD">
              <w:rPr>
                <w:rStyle w:val="Hyperlink"/>
                <w:noProof/>
              </w:rPr>
              <w:t>12.4.4</w:t>
            </w:r>
            <w:r w:rsidR="0018522C" w:rsidRPr="009A4460">
              <w:rPr>
                <w:rFonts w:asciiTheme="minorHAnsi" w:eastAsiaTheme="minorEastAsia" w:hAnsiTheme="minorHAnsi" w:cstheme="minorBidi"/>
                <w:noProof/>
                <w:sz w:val="22"/>
                <w:szCs w:val="22"/>
              </w:rPr>
              <w:tab/>
            </w:r>
            <w:r w:rsidR="0018522C" w:rsidRPr="00B379AD">
              <w:rPr>
                <w:rStyle w:val="Hyperlink"/>
                <w:noProof/>
              </w:rPr>
              <w:t>Protocol Deviations</w:t>
            </w:r>
            <w:r w:rsidR="0018522C" w:rsidRPr="00B379AD">
              <w:rPr>
                <w:noProof/>
                <w:webHidden/>
              </w:rPr>
              <w:tab/>
            </w:r>
            <w:r w:rsidR="0018522C" w:rsidRPr="00B379AD">
              <w:rPr>
                <w:noProof/>
                <w:webHidden/>
              </w:rPr>
              <w:fldChar w:fldCharType="begin"/>
            </w:r>
            <w:r w:rsidR="0018522C" w:rsidRPr="00B379AD">
              <w:rPr>
                <w:noProof/>
                <w:webHidden/>
              </w:rPr>
              <w:instrText xml:space="preserve"> PAGEREF _Toc388361479 \h </w:instrText>
            </w:r>
            <w:r w:rsidR="0018522C" w:rsidRPr="00B379AD">
              <w:rPr>
                <w:noProof/>
                <w:webHidden/>
              </w:rPr>
            </w:r>
            <w:r w:rsidR="0018522C" w:rsidRPr="00B379AD">
              <w:rPr>
                <w:noProof/>
                <w:webHidden/>
              </w:rPr>
              <w:fldChar w:fldCharType="separate"/>
            </w:r>
            <w:r w:rsidR="00F2377C">
              <w:rPr>
                <w:noProof/>
                <w:webHidden/>
              </w:rPr>
              <w:t>41</w:t>
            </w:r>
            <w:r w:rsidR="0018522C" w:rsidRPr="00B379AD">
              <w:rPr>
                <w:noProof/>
                <w:webHidden/>
              </w:rPr>
              <w:fldChar w:fldCharType="end"/>
            </w:r>
          </w:hyperlink>
        </w:p>
        <w:p w14:paraId="5C9E41A1" w14:textId="66D7AA19" w:rsidR="0018522C" w:rsidRPr="009A4460" w:rsidRDefault="00A26383">
          <w:pPr>
            <w:pStyle w:val="TOC3"/>
            <w:tabs>
              <w:tab w:val="left" w:pos="1440"/>
              <w:tab w:val="right" w:leader="dot" w:pos="10070"/>
            </w:tabs>
            <w:rPr>
              <w:rFonts w:asciiTheme="minorHAnsi" w:eastAsiaTheme="minorEastAsia" w:hAnsiTheme="minorHAnsi" w:cstheme="minorBidi"/>
              <w:noProof/>
              <w:sz w:val="22"/>
              <w:szCs w:val="22"/>
            </w:rPr>
          </w:pPr>
          <w:hyperlink w:anchor="_Toc388361480" w:history="1">
            <w:r w:rsidR="0018522C" w:rsidRPr="00B379AD">
              <w:rPr>
                <w:rStyle w:val="Hyperlink"/>
                <w:rFonts w:ascii="Times New Roman" w:hAnsi="Times New Roman" w:cs="Arial"/>
                <w:noProof/>
              </w:rPr>
              <w:t>12.4.5</w:t>
            </w:r>
            <w:r w:rsidR="0018522C" w:rsidRPr="009A4460">
              <w:rPr>
                <w:rFonts w:asciiTheme="minorHAnsi" w:eastAsiaTheme="minorEastAsia" w:hAnsiTheme="minorHAnsi" w:cstheme="minorBidi"/>
                <w:noProof/>
                <w:sz w:val="22"/>
                <w:szCs w:val="22"/>
              </w:rPr>
              <w:tab/>
            </w:r>
            <w:r w:rsidR="0018522C" w:rsidRPr="00B379AD">
              <w:rPr>
                <w:rStyle w:val="Hyperlink"/>
                <w:rFonts w:ascii="Times New Roman" w:hAnsi="Times New Roman" w:cs="Arial"/>
                <w:noProof/>
              </w:rPr>
              <w:t>Monitoring</w:t>
            </w:r>
            <w:r w:rsidR="0018522C" w:rsidRPr="00B379AD">
              <w:rPr>
                <w:noProof/>
                <w:webHidden/>
              </w:rPr>
              <w:tab/>
            </w:r>
            <w:r w:rsidR="0018522C" w:rsidRPr="00B379AD">
              <w:rPr>
                <w:noProof/>
                <w:webHidden/>
              </w:rPr>
              <w:fldChar w:fldCharType="begin"/>
            </w:r>
            <w:r w:rsidR="0018522C" w:rsidRPr="00B379AD">
              <w:rPr>
                <w:noProof/>
                <w:webHidden/>
              </w:rPr>
              <w:instrText xml:space="preserve"> PAGEREF _Toc388361480 \h </w:instrText>
            </w:r>
            <w:r w:rsidR="0018522C" w:rsidRPr="00B379AD">
              <w:rPr>
                <w:noProof/>
                <w:webHidden/>
              </w:rPr>
            </w:r>
            <w:r w:rsidR="0018522C" w:rsidRPr="00B379AD">
              <w:rPr>
                <w:noProof/>
                <w:webHidden/>
              </w:rPr>
              <w:fldChar w:fldCharType="separate"/>
            </w:r>
            <w:r w:rsidR="00F2377C">
              <w:rPr>
                <w:noProof/>
                <w:webHidden/>
              </w:rPr>
              <w:t>41</w:t>
            </w:r>
            <w:r w:rsidR="0018522C" w:rsidRPr="00B379AD">
              <w:rPr>
                <w:noProof/>
                <w:webHidden/>
              </w:rPr>
              <w:fldChar w:fldCharType="end"/>
            </w:r>
          </w:hyperlink>
        </w:p>
        <w:p w14:paraId="3E48A830" w14:textId="7AA56628"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81" w:history="1">
            <w:r w:rsidR="0018522C" w:rsidRPr="00B74C29">
              <w:rPr>
                <w:rStyle w:val="Hyperlink"/>
                <w:noProof/>
              </w:rPr>
              <w:t>13.</w:t>
            </w:r>
            <w:r w:rsidR="0018522C">
              <w:rPr>
                <w:rFonts w:asciiTheme="minorHAnsi" w:eastAsiaTheme="minorEastAsia" w:hAnsiTheme="minorHAnsi" w:cstheme="minorBidi"/>
                <w:noProof/>
                <w:sz w:val="22"/>
                <w:szCs w:val="22"/>
              </w:rPr>
              <w:tab/>
            </w:r>
            <w:r w:rsidR="0018522C" w:rsidRPr="00B74C29">
              <w:rPr>
                <w:rStyle w:val="Hyperlink"/>
                <w:noProof/>
              </w:rPr>
              <w:t>PARTICIPANT RIGHTS AND CONFIDENTIALITY</w:t>
            </w:r>
            <w:r w:rsidR="0018522C">
              <w:rPr>
                <w:noProof/>
                <w:webHidden/>
              </w:rPr>
              <w:tab/>
            </w:r>
            <w:r w:rsidR="0018522C">
              <w:rPr>
                <w:noProof/>
                <w:webHidden/>
              </w:rPr>
              <w:fldChar w:fldCharType="begin"/>
            </w:r>
            <w:r w:rsidR="0018522C">
              <w:rPr>
                <w:noProof/>
                <w:webHidden/>
              </w:rPr>
              <w:instrText xml:space="preserve"> PAGEREF _Toc388361481 \h </w:instrText>
            </w:r>
            <w:r w:rsidR="0018522C">
              <w:rPr>
                <w:noProof/>
                <w:webHidden/>
              </w:rPr>
            </w:r>
            <w:r w:rsidR="0018522C">
              <w:rPr>
                <w:noProof/>
                <w:webHidden/>
              </w:rPr>
              <w:fldChar w:fldCharType="separate"/>
            </w:r>
            <w:r w:rsidR="00F2377C">
              <w:rPr>
                <w:noProof/>
                <w:webHidden/>
              </w:rPr>
              <w:t>41</w:t>
            </w:r>
            <w:r w:rsidR="0018522C">
              <w:rPr>
                <w:noProof/>
                <w:webHidden/>
              </w:rPr>
              <w:fldChar w:fldCharType="end"/>
            </w:r>
          </w:hyperlink>
        </w:p>
        <w:p w14:paraId="04690618" w14:textId="364D0E02"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82" w:history="1">
            <w:r w:rsidR="0018522C" w:rsidRPr="00B74C29">
              <w:rPr>
                <w:rStyle w:val="Hyperlink"/>
                <w:noProof/>
              </w:rPr>
              <w:t>13.1</w:t>
            </w:r>
            <w:r w:rsidR="0018522C">
              <w:rPr>
                <w:rFonts w:asciiTheme="minorHAnsi" w:eastAsiaTheme="minorEastAsia" w:hAnsiTheme="minorHAnsi" w:cstheme="minorBidi"/>
                <w:noProof/>
                <w:sz w:val="22"/>
                <w:szCs w:val="22"/>
              </w:rPr>
              <w:tab/>
            </w:r>
            <w:r w:rsidR="0018522C" w:rsidRPr="00B74C29">
              <w:rPr>
                <w:rStyle w:val="Hyperlink"/>
                <w:noProof/>
              </w:rPr>
              <w:t>Institutional Review Board (IRB) Review</w:t>
            </w:r>
            <w:r w:rsidR="0018522C">
              <w:rPr>
                <w:noProof/>
                <w:webHidden/>
              </w:rPr>
              <w:tab/>
            </w:r>
            <w:r w:rsidR="0018522C">
              <w:rPr>
                <w:noProof/>
                <w:webHidden/>
              </w:rPr>
              <w:fldChar w:fldCharType="begin"/>
            </w:r>
            <w:r w:rsidR="0018522C">
              <w:rPr>
                <w:noProof/>
                <w:webHidden/>
              </w:rPr>
              <w:instrText xml:space="preserve"> PAGEREF _Toc388361482 \h </w:instrText>
            </w:r>
            <w:r w:rsidR="0018522C">
              <w:rPr>
                <w:noProof/>
                <w:webHidden/>
              </w:rPr>
            </w:r>
            <w:r w:rsidR="0018522C">
              <w:rPr>
                <w:noProof/>
                <w:webHidden/>
              </w:rPr>
              <w:fldChar w:fldCharType="separate"/>
            </w:r>
            <w:r w:rsidR="00F2377C">
              <w:rPr>
                <w:noProof/>
                <w:webHidden/>
              </w:rPr>
              <w:t>41</w:t>
            </w:r>
            <w:r w:rsidR="0018522C">
              <w:rPr>
                <w:noProof/>
                <w:webHidden/>
              </w:rPr>
              <w:fldChar w:fldCharType="end"/>
            </w:r>
          </w:hyperlink>
        </w:p>
        <w:p w14:paraId="4C1B733A" w14:textId="451F37C5"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83" w:history="1">
            <w:r w:rsidR="0018522C" w:rsidRPr="00B74C29">
              <w:rPr>
                <w:rStyle w:val="Hyperlink"/>
                <w:noProof/>
              </w:rPr>
              <w:t>13.2</w:t>
            </w:r>
            <w:r w:rsidR="0018522C">
              <w:rPr>
                <w:rFonts w:asciiTheme="minorHAnsi" w:eastAsiaTheme="minorEastAsia" w:hAnsiTheme="minorHAnsi" w:cstheme="minorBidi"/>
                <w:noProof/>
                <w:sz w:val="22"/>
                <w:szCs w:val="22"/>
              </w:rPr>
              <w:tab/>
            </w:r>
            <w:r w:rsidR="0018522C" w:rsidRPr="00B74C29">
              <w:rPr>
                <w:rStyle w:val="Hyperlink"/>
                <w:noProof/>
              </w:rPr>
              <w:t>Informed Consent Forms</w:t>
            </w:r>
            <w:r w:rsidR="0018522C">
              <w:rPr>
                <w:noProof/>
                <w:webHidden/>
              </w:rPr>
              <w:tab/>
            </w:r>
            <w:r w:rsidR="0018522C">
              <w:rPr>
                <w:noProof/>
                <w:webHidden/>
              </w:rPr>
              <w:fldChar w:fldCharType="begin"/>
            </w:r>
            <w:r w:rsidR="0018522C">
              <w:rPr>
                <w:noProof/>
                <w:webHidden/>
              </w:rPr>
              <w:instrText xml:space="preserve"> PAGEREF _Toc388361483 \h </w:instrText>
            </w:r>
            <w:r w:rsidR="0018522C">
              <w:rPr>
                <w:noProof/>
                <w:webHidden/>
              </w:rPr>
            </w:r>
            <w:r w:rsidR="0018522C">
              <w:rPr>
                <w:noProof/>
                <w:webHidden/>
              </w:rPr>
              <w:fldChar w:fldCharType="separate"/>
            </w:r>
            <w:r w:rsidR="00F2377C">
              <w:rPr>
                <w:noProof/>
                <w:webHidden/>
              </w:rPr>
              <w:t>41</w:t>
            </w:r>
            <w:r w:rsidR="0018522C">
              <w:rPr>
                <w:noProof/>
                <w:webHidden/>
              </w:rPr>
              <w:fldChar w:fldCharType="end"/>
            </w:r>
          </w:hyperlink>
        </w:p>
        <w:p w14:paraId="54204DDD" w14:textId="59AB60A0"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84" w:history="1">
            <w:r w:rsidR="0018522C" w:rsidRPr="00B74C29">
              <w:rPr>
                <w:rStyle w:val="Hyperlink"/>
                <w:noProof/>
              </w:rPr>
              <w:t>13.3</w:t>
            </w:r>
            <w:r w:rsidR="0018522C">
              <w:rPr>
                <w:rFonts w:asciiTheme="minorHAnsi" w:eastAsiaTheme="minorEastAsia" w:hAnsiTheme="minorHAnsi" w:cstheme="minorBidi"/>
                <w:noProof/>
                <w:sz w:val="22"/>
                <w:szCs w:val="22"/>
              </w:rPr>
              <w:tab/>
            </w:r>
            <w:r w:rsidR="0018522C" w:rsidRPr="00B74C29">
              <w:rPr>
                <w:rStyle w:val="Hyperlink"/>
                <w:noProof/>
              </w:rPr>
              <w:t>Participant Confidentiality</w:t>
            </w:r>
            <w:r w:rsidR="0018522C">
              <w:rPr>
                <w:noProof/>
                <w:webHidden/>
              </w:rPr>
              <w:tab/>
            </w:r>
            <w:r w:rsidR="0018522C">
              <w:rPr>
                <w:noProof/>
                <w:webHidden/>
              </w:rPr>
              <w:fldChar w:fldCharType="begin"/>
            </w:r>
            <w:r w:rsidR="0018522C">
              <w:rPr>
                <w:noProof/>
                <w:webHidden/>
              </w:rPr>
              <w:instrText xml:space="preserve"> PAGEREF _Toc388361484 \h </w:instrText>
            </w:r>
            <w:r w:rsidR="0018522C">
              <w:rPr>
                <w:noProof/>
                <w:webHidden/>
              </w:rPr>
            </w:r>
            <w:r w:rsidR="0018522C">
              <w:rPr>
                <w:noProof/>
                <w:webHidden/>
              </w:rPr>
              <w:fldChar w:fldCharType="separate"/>
            </w:r>
            <w:r w:rsidR="00F2377C">
              <w:rPr>
                <w:noProof/>
                <w:webHidden/>
              </w:rPr>
              <w:t>42</w:t>
            </w:r>
            <w:r w:rsidR="0018522C">
              <w:rPr>
                <w:noProof/>
                <w:webHidden/>
              </w:rPr>
              <w:fldChar w:fldCharType="end"/>
            </w:r>
          </w:hyperlink>
        </w:p>
        <w:p w14:paraId="7657F04C" w14:textId="1EA6AEB9" w:rsidR="0018522C" w:rsidRDefault="00A26383">
          <w:pPr>
            <w:pStyle w:val="TOC2"/>
            <w:tabs>
              <w:tab w:val="left" w:pos="960"/>
              <w:tab w:val="right" w:leader="dot" w:pos="10070"/>
            </w:tabs>
            <w:rPr>
              <w:rFonts w:asciiTheme="minorHAnsi" w:eastAsiaTheme="minorEastAsia" w:hAnsiTheme="minorHAnsi" w:cstheme="minorBidi"/>
              <w:noProof/>
              <w:sz w:val="22"/>
              <w:szCs w:val="22"/>
            </w:rPr>
          </w:pPr>
          <w:hyperlink w:anchor="_Toc388361485" w:history="1">
            <w:r w:rsidR="0018522C" w:rsidRPr="00B74C29">
              <w:rPr>
                <w:rStyle w:val="Hyperlink"/>
                <w:noProof/>
              </w:rPr>
              <w:t>13.4</w:t>
            </w:r>
            <w:r w:rsidR="0018522C">
              <w:rPr>
                <w:rFonts w:asciiTheme="minorHAnsi" w:eastAsiaTheme="minorEastAsia" w:hAnsiTheme="minorHAnsi" w:cstheme="minorBidi"/>
                <w:noProof/>
                <w:sz w:val="22"/>
                <w:szCs w:val="22"/>
              </w:rPr>
              <w:tab/>
            </w:r>
            <w:r w:rsidR="0018522C" w:rsidRPr="00B74C29">
              <w:rPr>
                <w:rStyle w:val="Hyperlink"/>
                <w:noProof/>
              </w:rPr>
              <w:t>Study Discontinuation</w:t>
            </w:r>
            <w:r w:rsidR="0018522C">
              <w:rPr>
                <w:noProof/>
                <w:webHidden/>
              </w:rPr>
              <w:tab/>
            </w:r>
            <w:r w:rsidR="0018522C">
              <w:rPr>
                <w:noProof/>
                <w:webHidden/>
              </w:rPr>
              <w:fldChar w:fldCharType="begin"/>
            </w:r>
            <w:r w:rsidR="0018522C">
              <w:rPr>
                <w:noProof/>
                <w:webHidden/>
              </w:rPr>
              <w:instrText xml:space="preserve"> PAGEREF _Toc388361485 \h </w:instrText>
            </w:r>
            <w:r w:rsidR="0018522C">
              <w:rPr>
                <w:noProof/>
                <w:webHidden/>
              </w:rPr>
            </w:r>
            <w:r w:rsidR="0018522C">
              <w:rPr>
                <w:noProof/>
                <w:webHidden/>
              </w:rPr>
              <w:fldChar w:fldCharType="separate"/>
            </w:r>
            <w:r w:rsidR="00F2377C">
              <w:rPr>
                <w:noProof/>
                <w:webHidden/>
              </w:rPr>
              <w:t>42</w:t>
            </w:r>
            <w:r w:rsidR="0018522C">
              <w:rPr>
                <w:noProof/>
                <w:webHidden/>
              </w:rPr>
              <w:fldChar w:fldCharType="end"/>
            </w:r>
          </w:hyperlink>
        </w:p>
        <w:p w14:paraId="26AA8BB9" w14:textId="7B89A574"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86" w:history="1">
            <w:r w:rsidR="0018522C" w:rsidRPr="00B74C29">
              <w:rPr>
                <w:rStyle w:val="Hyperlink"/>
                <w:noProof/>
              </w:rPr>
              <w:t>14.</w:t>
            </w:r>
            <w:r w:rsidR="0018522C">
              <w:rPr>
                <w:rFonts w:asciiTheme="minorHAnsi" w:eastAsiaTheme="minorEastAsia" w:hAnsiTheme="minorHAnsi" w:cstheme="minorBidi"/>
                <w:noProof/>
                <w:sz w:val="22"/>
                <w:szCs w:val="22"/>
              </w:rPr>
              <w:tab/>
            </w:r>
            <w:r w:rsidR="0018522C" w:rsidRPr="00B74C29">
              <w:rPr>
                <w:rStyle w:val="Hyperlink"/>
                <w:noProof/>
              </w:rPr>
              <w:t>COMMITTEES</w:t>
            </w:r>
            <w:r w:rsidR="0018522C">
              <w:rPr>
                <w:noProof/>
                <w:webHidden/>
              </w:rPr>
              <w:tab/>
            </w:r>
            <w:r w:rsidR="0018522C">
              <w:rPr>
                <w:noProof/>
                <w:webHidden/>
              </w:rPr>
              <w:fldChar w:fldCharType="begin"/>
            </w:r>
            <w:r w:rsidR="0018522C">
              <w:rPr>
                <w:noProof/>
                <w:webHidden/>
              </w:rPr>
              <w:instrText xml:space="preserve"> PAGEREF _Toc388361486 \h </w:instrText>
            </w:r>
            <w:r w:rsidR="0018522C">
              <w:rPr>
                <w:noProof/>
                <w:webHidden/>
              </w:rPr>
            </w:r>
            <w:r w:rsidR="0018522C">
              <w:rPr>
                <w:noProof/>
                <w:webHidden/>
              </w:rPr>
              <w:fldChar w:fldCharType="separate"/>
            </w:r>
            <w:r w:rsidR="00F2377C">
              <w:rPr>
                <w:noProof/>
                <w:webHidden/>
              </w:rPr>
              <w:t>42</w:t>
            </w:r>
            <w:r w:rsidR="0018522C">
              <w:rPr>
                <w:noProof/>
                <w:webHidden/>
              </w:rPr>
              <w:fldChar w:fldCharType="end"/>
            </w:r>
          </w:hyperlink>
        </w:p>
        <w:p w14:paraId="77BEF246" w14:textId="6A9D4075"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87" w:history="1">
            <w:r w:rsidR="0018522C" w:rsidRPr="00B74C29">
              <w:rPr>
                <w:rStyle w:val="Hyperlink"/>
                <w:noProof/>
              </w:rPr>
              <w:t>15.</w:t>
            </w:r>
            <w:r w:rsidR="0018522C">
              <w:rPr>
                <w:rFonts w:asciiTheme="minorHAnsi" w:eastAsiaTheme="minorEastAsia" w:hAnsiTheme="minorHAnsi" w:cstheme="minorBidi"/>
                <w:noProof/>
                <w:sz w:val="22"/>
                <w:szCs w:val="22"/>
              </w:rPr>
              <w:tab/>
            </w:r>
            <w:r w:rsidR="0018522C" w:rsidRPr="00B74C29">
              <w:rPr>
                <w:rStyle w:val="Hyperlink"/>
                <w:noProof/>
              </w:rPr>
              <w:t>PUBLICATION OF RESEARCH FINDINGS</w:t>
            </w:r>
            <w:r w:rsidR="0018522C">
              <w:rPr>
                <w:noProof/>
                <w:webHidden/>
              </w:rPr>
              <w:tab/>
            </w:r>
            <w:r w:rsidR="0018522C">
              <w:rPr>
                <w:noProof/>
                <w:webHidden/>
              </w:rPr>
              <w:fldChar w:fldCharType="begin"/>
            </w:r>
            <w:r w:rsidR="0018522C">
              <w:rPr>
                <w:noProof/>
                <w:webHidden/>
              </w:rPr>
              <w:instrText xml:space="preserve"> PAGEREF _Toc388361487 \h </w:instrText>
            </w:r>
            <w:r w:rsidR="0018522C">
              <w:rPr>
                <w:noProof/>
                <w:webHidden/>
              </w:rPr>
            </w:r>
            <w:r w:rsidR="0018522C">
              <w:rPr>
                <w:noProof/>
                <w:webHidden/>
              </w:rPr>
              <w:fldChar w:fldCharType="separate"/>
            </w:r>
            <w:r w:rsidR="00F2377C">
              <w:rPr>
                <w:noProof/>
                <w:webHidden/>
              </w:rPr>
              <w:t>42</w:t>
            </w:r>
            <w:r w:rsidR="0018522C">
              <w:rPr>
                <w:noProof/>
                <w:webHidden/>
              </w:rPr>
              <w:fldChar w:fldCharType="end"/>
            </w:r>
          </w:hyperlink>
        </w:p>
        <w:p w14:paraId="73615EDD" w14:textId="2DBEC94F"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88" w:history="1">
            <w:r w:rsidR="0018522C" w:rsidRPr="00B74C29">
              <w:rPr>
                <w:rStyle w:val="Hyperlink"/>
                <w:noProof/>
              </w:rPr>
              <w:t>16.</w:t>
            </w:r>
            <w:r w:rsidR="0018522C">
              <w:rPr>
                <w:rFonts w:asciiTheme="minorHAnsi" w:eastAsiaTheme="minorEastAsia" w:hAnsiTheme="minorHAnsi" w:cstheme="minorBidi"/>
                <w:noProof/>
                <w:sz w:val="22"/>
                <w:szCs w:val="22"/>
              </w:rPr>
              <w:tab/>
            </w:r>
            <w:r w:rsidR="0018522C" w:rsidRPr="00B74C29">
              <w:rPr>
                <w:rStyle w:val="Hyperlink"/>
                <w:noProof/>
              </w:rPr>
              <w:t>REFERENCES</w:t>
            </w:r>
            <w:r w:rsidR="0018522C">
              <w:rPr>
                <w:noProof/>
                <w:webHidden/>
              </w:rPr>
              <w:tab/>
            </w:r>
            <w:r w:rsidR="0018522C">
              <w:rPr>
                <w:noProof/>
                <w:webHidden/>
              </w:rPr>
              <w:fldChar w:fldCharType="begin"/>
            </w:r>
            <w:r w:rsidR="0018522C">
              <w:rPr>
                <w:noProof/>
                <w:webHidden/>
              </w:rPr>
              <w:instrText xml:space="preserve"> PAGEREF _Toc388361488 \h </w:instrText>
            </w:r>
            <w:r w:rsidR="0018522C">
              <w:rPr>
                <w:noProof/>
                <w:webHidden/>
              </w:rPr>
            </w:r>
            <w:r w:rsidR="0018522C">
              <w:rPr>
                <w:noProof/>
                <w:webHidden/>
              </w:rPr>
              <w:fldChar w:fldCharType="separate"/>
            </w:r>
            <w:r w:rsidR="00F2377C">
              <w:rPr>
                <w:noProof/>
                <w:webHidden/>
              </w:rPr>
              <w:t>43</w:t>
            </w:r>
            <w:r w:rsidR="0018522C">
              <w:rPr>
                <w:noProof/>
                <w:webHidden/>
              </w:rPr>
              <w:fldChar w:fldCharType="end"/>
            </w:r>
          </w:hyperlink>
        </w:p>
        <w:p w14:paraId="798132A7" w14:textId="0B3D9865" w:rsidR="0018522C" w:rsidRDefault="00A26383">
          <w:pPr>
            <w:pStyle w:val="TOC1"/>
            <w:tabs>
              <w:tab w:val="left" w:pos="720"/>
              <w:tab w:val="right" w:leader="dot" w:pos="10070"/>
            </w:tabs>
            <w:rPr>
              <w:rFonts w:asciiTheme="minorHAnsi" w:eastAsiaTheme="minorEastAsia" w:hAnsiTheme="minorHAnsi" w:cstheme="minorBidi"/>
              <w:noProof/>
              <w:sz w:val="22"/>
              <w:szCs w:val="22"/>
            </w:rPr>
          </w:pPr>
          <w:hyperlink w:anchor="_Toc388361489" w:history="1">
            <w:r w:rsidR="0018522C" w:rsidRPr="00B74C29">
              <w:rPr>
                <w:rStyle w:val="Hyperlink"/>
                <w:noProof/>
              </w:rPr>
              <w:t>17.</w:t>
            </w:r>
            <w:r w:rsidR="0018522C">
              <w:rPr>
                <w:rFonts w:asciiTheme="minorHAnsi" w:eastAsiaTheme="minorEastAsia" w:hAnsiTheme="minorHAnsi" w:cstheme="minorBidi"/>
                <w:noProof/>
                <w:sz w:val="22"/>
                <w:szCs w:val="22"/>
              </w:rPr>
              <w:tab/>
            </w:r>
            <w:r w:rsidR="0018522C" w:rsidRPr="00B74C29">
              <w:rPr>
                <w:rStyle w:val="Hyperlink"/>
                <w:noProof/>
              </w:rPr>
              <w:t>LIST OF APPENDICES</w:t>
            </w:r>
            <w:r w:rsidR="0018522C">
              <w:rPr>
                <w:noProof/>
                <w:webHidden/>
              </w:rPr>
              <w:tab/>
            </w:r>
            <w:r w:rsidR="0018522C">
              <w:rPr>
                <w:noProof/>
                <w:webHidden/>
              </w:rPr>
              <w:fldChar w:fldCharType="begin"/>
            </w:r>
            <w:r w:rsidR="0018522C">
              <w:rPr>
                <w:noProof/>
                <w:webHidden/>
              </w:rPr>
              <w:instrText xml:space="preserve"> PAGEREF _Toc388361489 \h </w:instrText>
            </w:r>
            <w:r w:rsidR="0018522C">
              <w:rPr>
                <w:noProof/>
                <w:webHidden/>
              </w:rPr>
            </w:r>
            <w:r w:rsidR="0018522C">
              <w:rPr>
                <w:noProof/>
                <w:webHidden/>
              </w:rPr>
              <w:fldChar w:fldCharType="separate"/>
            </w:r>
            <w:r w:rsidR="00F2377C">
              <w:rPr>
                <w:noProof/>
                <w:webHidden/>
              </w:rPr>
              <w:t>48</w:t>
            </w:r>
            <w:r w:rsidR="0018522C">
              <w:rPr>
                <w:noProof/>
                <w:webHidden/>
              </w:rPr>
              <w:fldChar w:fldCharType="end"/>
            </w:r>
          </w:hyperlink>
        </w:p>
        <w:p w14:paraId="542969E4" w14:textId="177E1AC7" w:rsidR="00602575" w:rsidRPr="008D4145" w:rsidRDefault="00602575">
          <w:pPr>
            <w:rPr>
              <w:rFonts w:ascii="Times New Roman" w:hAnsi="Times New Roman"/>
            </w:rPr>
          </w:pPr>
          <w:r w:rsidRPr="008D4145">
            <w:rPr>
              <w:rFonts w:ascii="Times New Roman" w:hAnsi="Times New Roman"/>
              <w:b/>
              <w:bCs/>
              <w:noProof/>
              <w:sz w:val="20"/>
            </w:rPr>
            <w:fldChar w:fldCharType="end"/>
          </w:r>
        </w:p>
      </w:sdtContent>
    </w:sdt>
    <w:p w14:paraId="53D01F67" w14:textId="77777777" w:rsidR="003146BF" w:rsidRPr="008D4145" w:rsidRDefault="003146BF">
      <w:pPr>
        <w:autoSpaceDE/>
        <w:autoSpaceDN/>
        <w:rPr>
          <w:rFonts w:ascii="Times New Roman" w:hAnsi="Times New Roman"/>
          <w:b/>
          <w:bCs/>
          <w:color w:val="000000"/>
          <w:sz w:val="22"/>
          <w:szCs w:val="22"/>
        </w:rPr>
      </w:pPr>
    </w:p>
    <w:p w14:paraId="72518882" w14:textId="77777777" w:rsidR="00602575" w:rsidRPr="008D4145" w:rsidRDefault="00602575">
      <w:pPr>
        <w:autoSpaceDE/>
        <w:autoSpaceDN/>
        <w:rPr>
          <w:rFonts w:ascii="Times New Roman" w:hAnsi="Times New Roman"/>
          <w:b/>
          <w:bCs/>
          <w:color w:val="000000"/>
          <w:sz w:val="22"/>
          <w:szCs w:val="22"/>
        </w:rPr>
      </w:pPr>
      <w:r w:rsidRPr="008D4145">
        <w:rPr>
          <w:rFonts w:ascii="Times New Roman" w:hAnsi="Times New Roman"/>
          <w:b/>
          <w:bCs/>
          <w:color w:val="000000"/>
          <w:sz w:val="22"/>
          <w:szCs w:val="22"/>
        </w:rPr>
        <w:br w:type="page"/>
      </w:r>
    </w:p>
    <w:p w14:paraId="3CEED81D" w14:textId="77777777" w:rsidR="003146BF" w:rsidRPr="008D4145" w:rsidRDefault="003146BF">
      <w:pPr>
        <w:autoSpaceDE/>
        <w:autoSpaceDN/>
        <w:rPr>
          <w:rFonts w:ascii="Times New Roman" w:hAnsi="Times New Roman"/>
          <w:b/>
          <w:bCs/>
          <w:color w:val="000000"/>
          <w:sz w:val="22"/>
          <w:szCs w:val="22"/>
        </w:rPr>
      </w:pPr>
    </w:p>
    <w:p w14:paraId="31E5B82A" w14:textId="77777777" w:rsidR="006529FE" w:rsidRPr="008D4145" w:rsidRDefault="006529FE" w:rsidP="00B71F56">
      <w:pPr>
        <w:pStyle w:val="Heading1"/>
        <w:numPr>
          <w:ilvl w:val="0"/>
          <w:numId w:val="0"/>
        </w:numPr>
        <w:ind w:left="360"/>
      </w:pPr>
    </w:p>
    <w:p w14:paraId="54D6DEC0" w14:textId="77777777" w:rsidR="002B0A99" w:rsidRPr="008D4145" w:rsidRDefault="00334B4D" w:rsidP="002F45ED">
      <w:pPr>
        <w:pStyle w:val="Heading1"/>
      </w:pPr>
      <w:bookmarkStart w:id="26" w:name="_Toc367801514"/>
      <w:bookmarkStart w:id="27" w:name="_Toc388361413"/>
      <w:bookmarkStart w:id="28" w:name="_Toc372806291"/>
      <w:r>
        <w:t>OBJECTIVES</w:t>
      </w:r>
      <w:bookmarkEnd w:id="26"/>
      <w:bookmarkEnd w:id="27"/>
      <w:bookmarkEnd w:id="28"/>
    </w:p>
    <w:p w14:paraId="522C4E21" w14:textId="77777777" w:rsidR="008D4145" w:rsidRDefault="008D4145" w:rsidP="002B0A99">
      <w:pPr>
        <w:adjustRightInd w:val="0"/>
        <w:ind w:firstLine="360"/>
        <w:rPr>
          <w:rFonts w:ascii="Times New Roman" w:hAnsi="Times New Roman"/>
          <w:sz w:val="22"/>
          <w:szCs w:val="22"/>
        </w:rPr>
      </w:pPr>
    </w:p>
    <w:p w14:paraId="08BE34CA" w14:textId="343F4F35" w:rsidR="00680B0C" w:rsidRDefault="002B0A99" w:rsidP="002B0A99">
      <w:pPr>
        <w:adjustRightInd w:val="0"/>
        <w:ind w:firstLine="360"/>
        <w:rPr>
          <w:rFonts w:ascii="Times New Roman" w:hAnsi="Times New Roman"/>
          <w:sz w:val="22"/>
          <w:szCs w:val="22"/>
        </w:rPr>
      </w:pPr>
      <w:r w:rsidRPr="008D4145">
        <w:rPr>
          <w:rFonts w:ascii="Times New Roman" w:hAnsi="Times New Roman"/>
          <w:sz w:val="22"/>
          <w:szCs w:val="22"/>
        </w:rPr>
        <w:t xml:space="preserve">Several recent meta-analyses of acupuncture for chronic pain have shown that verum acupuncture is not superior to sham/placebo acupuncture </w:t>
      </w:r>
      <w:r w:rsidRPr="008D4145">
        <w:rPr>
          <w:rFonts w:ascii="Times New Roman" w:hAnsi="Times New Roman"/>
          <w:sz w:val="22"/>
          <w:szCs w:val="22"/>
        </w:rPr>
        <w:fldChar w:fldCharType="begin">
          <w:fldData xml:space="preserve">PEVuZE5vdGU+PENpdGU+PEF1dGhvcj5MYW5naG9yc3Q8L0F1dGhvcj48WWVhcj4yMDEwPC9ZZWFy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=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PEVuZE5vdGU+PENpdGU+PEF1dGhvcj5MYW5naG9yc3Q8L0F1dGhvcj48WWVhcj4yMDEwPC9ZZWFy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=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Pr="008D4145">
        <w:rPr>
          <w:rFonts w:ascii="Times New Roman" w:hAnsi="Times New Roman"/>
          <w:sz w:val="22"/>
          <w:szCs w:val="22"/>
        </w:rPr>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1" w:tooltip="Langhorst, 2010 #1" w:history="1">
        <w:r w:rsidR="00221074" w:rsidRPr="008D4145">
          <w:rPr>
            <w:rFonts w:ascii="Times New Roman" w:hAnsi="Times New Roman"/>
            <w:noProof/>
            <w:sz w:val="22"/>
            <w:szCs w:val="22"/>
          </w:rPr>
          <w:t>1</w:t>
        </w:r>
      </w:hyperlink>
      <w:r w:rsidRPr="008D4145">
        <w:rPr>
          <w:rFonts w:ascii="Times New Roman" w:hAnsi="Times New Roman"/>
          <w:noProof/>
          <w:sz w:val="22"/>
          <w:szCs w:val="22"/>
        </w:rPr>
        <w:t xml:space="preserve">, </w:t>
      </w:r>
      <w:hyperlink w:anchor="_ENREF_2" w:tooltip="Madsen, 2009 #2" w:history="1">
        <w:r w:rsidR="00221074" w:rsidRPr="008D4145">
          <w:rPr>
            <w:rFonts w:ascii="Times New Roman" w:hAnsi="Times New Roman"/>
            <w:noProof/>
            <w:sz w:val="22"/>
            <w:szCs w:val="22"/>
          </w:rPr>
          <w:t>2</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However, these same meta-analyses have also noted significant heterogeneity in acupuncture methods across trials, which complicates combining results. For example, while electro-acupuncture (EA) was superior to sham acupuncture in relieving pain for fibromyalgia (FM), manual acupuncture (MA) was not </w:t>
      </w:r>
      <w:r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&lt;EndNote&gt;&lt;Cite&gt;&lt;Author&gt;Langhorst&lt;/Author&gt;&lt;Year&gt;2010&lt;/Year&gt;&lt;RecNum&gt;1&lt;/RecNum&gt;&lt;DisplayText&gt;[1]&lt;/DisplayText&gt;&lt;record&gt;&lt;rec-number&gt;1&lt;/rec-number&gt;&lt;foreign-keys&gt;&lt;key app="EN" db-id="fp5xa0vtl5rf9aervs4p0td800wxs5z22sfs" timestamp="0"&gt;1&lt;/key&gt;&lt;/foreign-keys&gt;&lt;ref-type name="Journal Article"&gt;17&lt;/ref-type&gt;&lt;contributors&gt;&lt;authors&gt;&lt;author&gt;Langhorst, J.&lt;/author&gt;&lt;author&gt;Klose, P.&lt;/author&gt;&lt;author&gt;Musial, F.&lt;/author&gt;&lt;author&gt;Irnich, D.&lt;/author&gt;&lt;author&gt;Hauser, W.&lt;/author&gt;&lt;/authors&gt;&lt;/contributors&gt;&lt;auth-address&gt;Department of Internal Medicine V, (Complementary and Integrative Medicine), University of Duisburg-Essen, Kliniken Essen-Mitte, Germany.&lt;/auth-address&gt;&lt;titles&gt;&lt;title&gt;Efficacy of acupuncture in fibromyalgia syndrome--a systematic review with a meta-analysis of controlled clinical trials&lt;/title&gt;&lt;secondary-title&gt;Rheumatology (Oxford)&lt;/secondary-title&gt;&lt;/titles&gt;&lt;pages&gt;778-88&lt;/pages&gt;&lt;volume&gt;49&lt;/volume&gt;&lt;number&gt;4&lt;/number&gt;&lt;edition&gt;2010/01/27&lt;/edition&gt;&lt;keywords&gt;&lt;keyword&gt;Acupuncture Therapy/*methods/standards&lt;/keyword&gt;&lt;keyword&gt;Fatigue/*prevention &amp;amp; control&lt;/keyword&gt;&lt;keyword&gt;Fibromyalgia/physiopathology/*therapy&lt;/keyword&gt;&lt;keyword&gt;Humans&lt;/keyword&gt;&lt;keyword&gt;Pain/*prevention &amp;amp; control&lt;/keyword&gt;&lt;keyword&gt;Randomized Controlled Trials as Topic&lt;/keyword&gt;&lt;keyword&gt;Sleep Disorders/*prevention &amp;amp; control&lt;/keyword&gt;&lt;keyword&gt;Syndrome&lt;/keyword&gt;&lt;keyword&gt;Treatment Outcome&lt;/keyword&gt;&lt;/keywords&gt;&lt;dates&gt;&lt;year&gt;2010&lt;/year&gt;&lt;pub-dates&gt;&lt;date&gt;Apr&lt;/date&gt;&lt;/pub-dates&gt;&lt;/dates&gt;&lt;isbn&gt;1462-0332 (Electronic)&amp;#xD;1462-0324 (Linking)&lt;/isbn&gt;&lt;accession-num&gt;20100789&lt;/accession-num&gt;&lt;work-type&gt;Meta-Analysis&amp;#xD;Review&lt;/work-type&gt;&lt;urls&gt;&lt;related-urls&gt;&lt;url&gt;http://www.ncbi.nlm.nih.gov/pubmed/20100789&lt;/url&gt;&lt;/related-urls&gt;&lt;/urls&gt;&lt;electronic-resource-num&gt;10.1093/rheumatology/kep439&lt;/electronic-resource-num&gt;&lt;language&gt;eng&lt;/language&gt;&lt;/record&gt;&lt;/Cite&gt;&lt;/EndNote&gt;</w:instrText>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1" w:tooltip="Langhorst, 2010 #1" w:history="1">
        <w:r w:rsidR="00221074" w:rsidRPr="008D4145">
          <w:rPr>
            <w:rFonts w:ascii="Times New Roman" w:hAnsi="Times New Roman"/>
            <w:noProof/>
            <w:sz w:val="22"/>
            <w:szCs w:val="22"/>
          </w:rPr>
          <w:t>1</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In terms of physiologic action, EA and MA are very different procedures. They provide somatosensory afference over very different durations of time, effect different peripheral targets, induce different psychophysical perceptions </w:t>
      </w:r>
      <w:r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&lt;EndNote&gt;&lt;Cite&gt;&lt;Author&gt;Kong&lt;/Author&gt;&lt;Year&gt;2002&lt;/Year&gt;&lt;RecNum&gt;3&lt;/RecNum&gt;&lt;DisplayText&gt;[3]&lt;/DisplayText&gt;&lt;record&gt;&lt;rec-number&gt;3&lt;/rec-number&gt;&lt;foreign-keys&gt;&lt;key app="EN" db-id="fp5xa0vtl5rf9aervs4p0td800wxs5z22sfs" timestamp="0"&gt;3&lt;/key&gt;&lt;/foreign-keys&gt;&lt;ref-type name="Journal Article"&gt;17&lt;/ref-type&gt;&lt;contributors&gt;&lt;authors&gt;&lt;author&gt;Kong, J.&lt;/author&gt;&lt;author&gt;Ma, L.&lt;/author&gt;&lt;author&gt;Gollub, R. L.&lt;/author&gt;&lt;author&gt;Wei, J.&lt;/author&gt;&lt;author&gt;Yang, X.&lt;/author&gt;&lt;author&gt;Li, D.&lt;/author&gt;&lt;author&gt;Weng, X.&lt;/author&gt;&lt;author&gt;Jia, F.&lt;/author&gt;&lt;author&gt;Wang, C.&lt;/author&gt;&lt;author&gt;Li, F.&lt;/author&gt;&lt;author&gt;Li, R.&lt;/author&gt;&lt;author&gt;Zhuang, D.&lt;/author&gt;&lt;/authors&gt;&lt;/contributors&gt;&lt;auth-address&gt;Institute of Acupuncture and Moxibustion, China Academy of Traditional Chinese Medicine, Beijing, People&amp;apos;s Republic of China and Department of Psychiatry, Massachusetts General Hospital East, Charlestown, MA, and Harvard Medical School, Boston, MA.&lt;/auth-address&gt;&lt;titles&gt;&lt;title&gt;A pilot study of functional Magnetic Resonance Imaging of the brain during manual and electroacupuncture stimulation of acupuncture point (LI-4 Hegu) in normal subjects reveals differential brain activation between methods&lt;/title&gt;&lt;secondary-title&gt;J Altern Complement Med&lt;/secondary-title&gt;&lt;/titles&gt;&lt;pages&gt;411-9.&lt;/pages&gt;&lt;volume&gt;8&lt;/volume&gt;&lt;number&gt;4&lt;/number&gt;&lt;dates&gt;&lt;year&gt;2002&lt;/year&gt;&lt;/dates&gt;&lt;accession-num&gt;12230901&lt;/accession-num&gt;&lt;urls&gt;&lt;related-urls&gt;&lt;url&gt;http://www.ncbi.nlm.nih.gov/htbin-post/Entrez/query?db=m&amp;amp;form=6&amp;amp;dopt=r&amp;amp;uid=12230901&lt;/url&gt;&lt;/related-urls&gt;&lt;/urls&gt;&lt;/record&gt;&lt;/Cite&gt;&lt;/EndNote&gt;</w:instrText>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3" w:tooltip="Kong, 2002 #3" w:history="1">
        <w:r w:rsidR="00221074" w:rsidRPr="008D4145">
          <w:rPr>
            <w:rFonts w:ascii="Times New Roman" w:hAnsi="Times New Roman"/>
            <w:noProof/>
            <w:sz w:val="22"/>
            <w:szCs w:val="22"/>
          </w:rPr>
          <w:t>3</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and manifest in different brain response </w:t>
      </w:r>
      <w:r w:rsidRPr="008D4145">
        <w:rPr>
          <w:rFonts w:ascii="Times New Roman" w:hAnsi="Times New Roman"/>
          <w:sz w:val="22"/>
          <w:szCs w:val="22"/>
        </w:rPr>
        <w:fldChar w:fldCharType="begin">
          <w:fldData xml:space="preserve">PEVuZE5vdGU+PENpdGU+PEF1dGhvcj5Lb25nPC9BdXRob3I+PFllYXI+MjAwMjwvWWVhcj48UmVj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PEVuZE5vdGU+PENpdGU+PEF1dGhvcj5Lb25nPC9BdXRob3I+PFllYXI+MjAwMjwvWWVhcj48UmVj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Pr="008D4145">
        <w:rPr>
          <w:rFonts w:ascii="Times New Roman" w:hAnsi="Times New Roman"/>
          <w:sz w:val="22"/>
          <w:szCs w:val="22"/>
        </w:rPr>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3" w:tooltip="Kong, 2002 #3" w:history="1">
        <w:r w:rsidR="00221074" w:rsidRPr="008D4145">
          <w:rPr>
            <w:rFonts w:ascii="Times New Roman" w:hAnsi="Times New Roman"/>
            <w:noProof/>
            <w:sz w:val="22"/>
            <w:szCs w:val="22"/>
          </w:rPr>
          <w:t>3</w:t>
        </w:r>
      </w:hyperlink>
      <w:r w:rsidRPr="008D4145">
        <w:rPr>
          <w:rFonts w:ascii="Times New Roman" w:hAnsi="Times New Roman"/>
          <w:noProof/>
          <w:sz w:val="22"/>
          <w:szCs w:val="22"/>
        </w:rPr>
        <w:t xml:space="preserve">, </w:t>
      </w:r>
      <w:hyperlink w:anchor="_ENREF_4" w:tooltip="Napadow, 2005 #4" w:history="1">
        <w:r w:rsidR="00221074" w:rsidRPr="008D4145">
          <w:rPr>
            <w:rFonts w:ascii="Times New Roman" w:hAnsi="Times New Roman"/>
            <w:noProof/>
            <w:sz w:val="22"/>
            <w:szCs w:val="22"/>
          </w:rPr>
          <w:t>4</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Somatosensory afference may be a key variable for acupuncture analgesia as some sham needling devices (e.g. </w:t>
      </w:r>
      <w:r w:rsidR="00887566">
        <w:rPr>
          <w:rFonts w:ascii="Times New Roman" w:hAnsi="Times New Roman"/>
          <w:sz w:val="22"/>
          <w:szCs w:val="22"/>
        </w:rPr>
        <w:t>the Streitberger n</w:t>
      </w:r>
      <w:r w:rsidRPr="008D4145">
        <w:rPr>
          <w:rFonts w:ascii="Times New Roman" w:hAnsi="Times New Roman"/>
          <w:sz w:val="22"/>
          <w:szCs w:val="22"/>
        </w:rPr>
        <w:t>eedle</w:t>
      </w:r>
      <w:r w:rsidR="00887566">
        <w:rPr>
          <w:rFonts w:ascii="Times New Roman" w:hAnsi="Times New Roman"/>
          <w:sz w:val="22"/>
          <w:szCs w:val="22"/>
        </w:rPr>
        <w:t xml:space="preserve"> </w:t>
      </w:r>
      <w:r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&lt;EndNote&gt;&lt;Cite&gt;&lt;Author&gt;Streitberger&lt;/Author&gt;&lt;Year&gt;1998&lt;/Year&gt;&lt;RecNum&gt;5&lt;/RecNum&gt;&lt;DisplayText&gt;[5]&lt;/DisplayText&gt;&lt;record&gt;&lt;rec-number&gt;5&lt;/rec-number&gt;&lt;foreign-keys&gt;&lt;key app="EN" db-id="fp5xa0vtl5rf9aervs4p0td800wxs5z22sfs" timestamp="0"&gt;5&lt;/key&gt;&lt;/foreign-keys&gt;&lt;ref-type name="Journal Article"&gt;17&lt;/ref-type&gt;&lt;contributors&gt;&lt;authors&gt;&lt;author&gt;Streitberger, K.&lt;/author&gt;&lt;author&gt;Kleinhenz, J.&lt;/author&gt;&lt;/authors&gt;&lt;/contributors&gt;&lt;auth-address&gt;Clinic of Anesthesiology, University of Heidelberg, Germany.&lt;/auth-address&gt;&lt;titles&gt;&lt;title&gt;Introducing a placebo needle into acupuncture research&lt;/title&gt;&lt;secondary-title&gt;Lancet&lt;/secondary-title&gt;&lt;/titles&gt;&lt;pages&gt;364-5.&lt;/pages&gt;&lt;volume&gt;352&lt;/volume&gt;&lt;number&gt;9125&lt;/number&gt;&lt;keywords&gt;&lt;keyword&gt;Acupuncture Points&lt;/keyword&gt;&lt;keyword&gt;Acupuncture Therapy/*instrumentation/methods&lt;/keyword&gt;&lt;keyword&gt;Adult&lt;/keyword&gt;&lt;keyword&gt;Cross-Over Studies&lt;/keyword&gt;&lt;keyword&gt;Equipment Design&lt;/keyword&gt;&lt;keyword&gt;Female&lt;/keyword&gt;&lt;keyword&gt;Human&lt;/keyword&gt;&lt;keyword&gt;Lasers/therapeutic use&lt;/keyword&gt;&lt;keyword&gt;Male&lt;/keyword&gt;&lt;keyword&gt;*Needles&lt;/keyword&gt;&lt;keyword&gt;Pain/physiopathology&lt;/keyword&gt;&lt;keyword&gt;Pain Measurement&lt;/keyword&gt;&lt;keyword&gt;*Placebos&lt;/keyword&gt;&lt;keyword&gt;Research Design&lt;/keyword&gt;&lt;keyword&gt;Sensation/physiology&lt;/keyword&gt;&lt;keyword&gt;Skin/physiopathology&lt;/keyword&gt;&lt;keyword&gt;Transcutaneous Electric Nerve Stimulation&lt;/keyword&gt;&lt;/keywords&gt;&lt;dates&gt;&lt;year&gt;1998&lt;/year&gt;&lt;/dates&gt;&lt;accession-num&gt;9717924&lt;/accession-num&gt;&lt;urls&gt;&lt;related-urls&gt;&lt;url&gt;http://www.ncbi.nlm.nih.gov/htbin-post/Entrez/query?db=m&amp;amp;form=6&amp;amp;dopt=r&amp;amp;uid=9717924&lt;/url&gt;&lt;/related-urls&gt;&lt;/urls&gt;&lt;/record&gt;&lt;/Cite&gt;&lt;/EndNote&gt;</w:instrText>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5" w:tooltip="Streitberger, 1998 #5" w:history="1">
        <w:r w:rsidR="00221074" w:rsidRPr="008D4145">
          <w:rPr>
            <w:rFonts w:ascii="Times New Roman" w:hAnsi="Times New Roman"/>
            <w:noProof/>
            <w:sz w:val="22"/>
            <w:szCs w:val="22"/>
          </w:rPr>
          <w:t>5</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have been criticized as they also produce somatosensation </w:t>
      </w:r>
      <w:r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&lt;EndNote&gt;&lt;Cite&gt;&lt;Author&gt;Lundeberg&lt;/Author&gt;&lt;Year&gt;2009&lt;/Year&gt;&lt;RecNum&gt;6&lt;/RecNum&gt;&lt;DisplayText&gt;[6]&lt;/DisplayText&gt;&lt;record&gt;&lt;rec-number&gt;6&lt;/rec-number&gt;&lt;foreign-keys&gt;&lt;key app="EN" db-id="fp5xa0vtl5rf9aervs4p0td800wxs5z22sfs" timestamp="0"&gt;6&lt;/key&gt;&lt;/foreign-keys&gt;&lt;ref-type name="Journal Article"&gt;17&lt;/ref-type&gt;&lt;contributors&gt;&lt;authors&gt;&lt;author&gt;Lundeberg, T.&lt;/author&gt;&lt;author&gt;Lund, I.&lt;/author&gt;&lt;author&gt;Sing, A.&lt;/author&gt;&lt;author&gt;Naslund, J.&lt;/author&gt;&lt;/authors&gt;&lt;/contributors&gt;&lt;auth-address&gt;RPT, Department of Physiology and Pharmacology, Karolinska Institutet, Stockholm, Sweden. jan.e.naslund@ki.se.&lt;/auth-address&gt;&lt;titles&gt;&lt;title&gt;Is Placebo Acupuncture What It is Intended to Be?&lt;/title&gt;&lt;secondary-title&gt;Evid Based Complement Alternat Med&lt;/secondary-title&gt;&lt;/titles&gt;&lt;edition&gt;2009/06/16&lt;/edition&gt;&lt;dates&gt;&lt;year&gt;2009&lt;/year&gt;&lt;pub-dates&gt;&lt;date&gt;Jun 12&lt;/date&gt;&lt;/pub-dates&gt;&lt;/dates&gt;&lt;isbn&gt;1741-4288 (Electronic)&lt;/isbn&gt;&lt;accession-num&gt;19525330&lt;/accession-num&gt;&lt;urls&gt;&lt;related-urls&gt;&lt;url&gt;http://www.ncbi.nlm.nih.gov/entrez/query.fcgi?cmd=Retrieve&amp;amp;db=PubMed&amp;amp;dopt=Citation&amp;amp;list_uids=19525330&lt;/url&gt;&lt;/related-urls&gt;&lt;/urls&gt;&lt;electronic-resource-num&gt;nep049 [pii]&amp;#xD;10.1093/ecam/nep049&lt;/electronic-resource-num&gt;&lt;language&gt;Eng&lt;/language&gt;&lt;/record&gt;&lt;/Cite&gt;&lt;/EndNote&gt;</w:instrText>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6" w:tooltip="Lundeberg, 2009 #6" w:history="1">
        <w:r w:rsidR="00221074" w:rsidRPr="008D4145">
          <w:rPr>
            <w:rFonts w:ascii="Times New Roman" w:hAnsi="Times New Roman"/>
            <w:noProof/>
            <w:sz w:val="22"/>
            <w:szCs w:val="22"/>
          </w:rPr>
          <w:t>6</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Moreover, somatosensation may be a particularly important variable for FM, as this chronic pain disorder is known to display altered sensory and nociceptive amplification </w:t>
      </w:r>
      <w:r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&lt;EndNote&gt;&lt;Cite&gt;&lt;Author&gt;Clauw&lt;/Author&gt;&lt;Year&gt;2009&lt;/Year&gt;&lt;RecNum&gt;7&lt;/RecNum&gt;&lt;DisplayText&gt;[7]&lt;/DisplayText&gt;&lt;record&gt;&lt;rec-number&gt;7&lt;/rec-number&gt;&lt;foreign-keys&gt;&lt;key app="EN" db-id="fp5xa0vtl5rf9aervs4p0td800wxs5z22sfs" timestamp="0"&gt;7&lt;/key&gt;&lt;/foreign-keys&gt;&lt;ref-type name="Book Section"&gt;5&lt;/ref-type&gt;&lt;contributors&gt;&lt;authors&gt;&lt;author&gt;Clauw, DJ&lt;/author&gt;&lt;author&gt;Williams, DA&lt;/author&gt;&lt;/authors&gt;&lt;secondary-authors&gt;&lt;author&gt;Mayer, EA&lt;/author&gt;&lt;author&gt;Bushnell, MC&lt;/author&gt;&lt;/secondary-authors&gt;&lt;/contributors&gt;&lt;titles&gt;&lt;title&gt;Fibromyalgia&lt;/title&gt;&lt;secondary-title&gt;Functional Pain Syndromes: Presentation and Pathophysiology&lt;/secondary-title&gt;&lt;/titles&gt;&lt;pages&gt;580&lt;/pages&gt;&lt;dates&gt;&lt;year&gt;2009&lt;/year&gt;&lt;/dates&gt;&lt;pub-location&gt;Seattle&lt;/pub-location&gt;&lt;publisher&gt;IASP Press&lt;/publisher&gt;&lt;urls&gt;&lt;/urls&gt;&lt;/record&gt;&lt;/Cite&gt;&lt;/EndNote&gt;</w:instrText>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7" w:tooltip="Clauw, 2009 #7" w:history="1">
        <w:r w:rsidR="00221074" w:rsidRPr="008D4145">
          <w:rPr>
            <w:rFonts w:ascii="Times New Roman" w:hAnsi="Times New Roman"/>
            <w:noProof/>
            <w:sz w:val="22"/>
            <w:szCs w:val="22"/>
          </w:rPr>
          <w:t>7</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In fact, our recent neuroimaging studies on FM have demonstrated enhanced excitatory and reduced inhibitory neurotransmitter levels in the insula </w:t>
      </w:r>
      <w:r w:rsidRPr="008D4145">
        <w:rPr>
          <w:rFonts w:ascii="Times New Roman" w:hAnsi="Times New Roman"/>
          <w:sz w:val="22"/>
          <w:szCs w:val="22"/>
        </w:rPr>
        <w:fldChar w:fldCharType="begin">
          <w:fldData xml:space="preserve">PEVuZE5vdGU+PENpdGU+PEF1dGhvcj5IYXJyaXM8L0F1dGhvcj48WWVhcj4yMDA5PC9ZZWFyPjxS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=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PEVuZE5vdGU+PENpdGU+PEF1dGhvcj5IYXJyaXM8L0F1dGhvcj48WWVhcj4yMDA5PC9ZZWFyPjxS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=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Pr="008D4145">
        <w:rPr>
          <w:rFonts w:ascii="Times New Roman" w:hAnsi="Times New Roman"/>
          <w:sz w:val="22"/>
          <w:szCs w:val="22"/>
        </w:rPr>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8" w:tooltip="Harris, 2009 #8" w:history="1">
        <w:r w:rsidR="00221074" w:rsidRPr="008D4145">
          <w:rPr>
            <w:rFonts w:ascii="Times New Roman" w:hAnsi="Times New Roman"/>
            <w:noProof/>
            <w:sz w:val="22"/>
            <w:szCs w:val="22"/>
          </w:rPr>
          <w:t>8</w:t>
        </w:r>
      </w:hyperlink>
      <w:r w:rsidRPr="008D4145">
        <w:rPr>
          <w:rFonts w:ascii="Times New Roman" w:hAnsi="Times New Roman"/>
          <w:noProof/>
          <w:sz w:val="22"/>
          <w:szCs w:val="22"/>
        </w:rPr>
        <w:t xml:space="preserve">, </w:t>
      </w:r>
      <w:hyperlink w:anchor="_ENREF_9" w:tooltip="Foerster, 2011 #9" w:history="1">
        <w:r w:rsidR="00221074" w:rsidRPr="008D4145">
          <w:rPr>
            <w:rFonts w:ascii="Times New Roman" w:hAnsi="Times New Roman"/>
            <w:noProof/>
            <w:sz w:val="22"/>
            <w:szCs w:val="22"/>
          </w:rPr>
          <w:t>9</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as well as increased resting, or intrinsic connectivity between the insula and the brain’s default mode network (DMN) </w:t>
      </w:r>
      <w:r w:rsidRPr="008D4145">
        <w:rPr>
          <w:rFonts w:ascii="Times New Roman" w:hAnsi="Times New Roman"/>
          <w:sz w:val="22"/>
          <w:szCs w:val="22"/>
        </w:rPr>
        <w:fldChar w:fldCharType="begin">
          <w:fldData xml:space="preserve">PEVuZE5vdGU+PENpdGU+PEF1dGhvcj5OYXBhZG93PC9BdXRob3I+PFllYXI+MjAxMDwvWWVhcj48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=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PEVuZE5vdGU+PENpdGU+PEF1dGhvcj5OYXBhZG93PC9BdXRob3I+PFllYXI+MjAxMDwvWWVhcj48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=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Pr="008D4145">
        <w:rPr>
          <w:rFonts w:ascii="Times New Roman" w:hAnsi="Times New Roman"/>
          <w:sz w:val="22"/>
          <w:szCs w:val="22"/>
        </w:rPr>
      </w:r>
      <w:r w:rsidRPr="008D4145">
        <w:rPr>
          <w:rFonts w:ascii="Times New Roman" w:hAnsi="Times New Roman"/>
          <w:sz w:val="22"/>
          <w:szCs w:val="22"/>
        </w:rPr>
        <w:fldChar w:fldCharType="separate"/>
      </w:r>
      <w:r w:rsidRPr="008D4145">
        <w:rPr>
          <w:rFonts w:ascii="Times New Roman" w:hAnsi="Times New Roman"/>
          <w:noProof/>
          <w:sz w:val="22"/>
          <w:szCs w:val="22"/>
        </w:rPr>
        <w:t>[</w:t>
      </w:r>
      <w:hyperlink w:anchor="_ENREF_10" w:tooltip="Napadow, 2010 #10" w:history="1">
        <w:r w:rsidR="00221074" w:rsidRPr="008D4145">
          <w:rPr>
            <w:rFonts w:ascii="Times New Roman" w:hAnsi="Times New Roman"/>
            <w:noProof/>
            <w:sz w:val="22"/>
            <w:szCs w:val="22"/>
          </w:rPr>
          <w:t>10</w:t>
        </w:r>
      </w:hyperlink>
      <w:r w:rsidRPr="008D4145">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Thus, we hypothesize that EA has been more effective for FM because it functions as a desensitization therapy, which when applied repeatedly over multiple treatment sessions, gradually habituates the nervous system to continuing endogenous pain and somatosensory signaling. </w:t>
      </w:r>
    </w:p>
    <w:p w14:paraId="03FBD2F9" w14:textId="77777777" w:rsidR="00680B0C" w:rsidRDefault="00680B0C" w:rsidP="002B0A99">
      <w:pPr>
        <w:adjustRightInd w:val="0"/>
        <w:ind w:firstLine="360"/>
        <w:rPr>
          <w:rFonts w:ascii="Times New Roman" w:hAnsi="Times New Roman"/>
          <w:sz w:val="22"/>
          <w:szCs w:val="22"/>
        </w:rPr>
      </w:pPr>
    </w:p>
    <w:p w14:paraId="6ED946AA" w14:textId="77777777" w:rsidR="002B0A99" w:rsidRPr="008D4145" w:rsidRDefault="00680B0C" w:rsidP="002B0A99">
      <w:pPr>
        <w:adjustRightInd w:val="0"/>
        <w:ind w:firstLine="360"/>
        <w:rPr>
          <w:rFonts w:ascii="Times New Roman" w:hAnsi="Times New Roman"/>
          <w:b/>
          <w:sz w:val="22"/>
          <w:szCs w:val="22"/>
        </w:rPr>
      </w:pPr>
      <w:r>
        <w:rPr>
          <w:rFonts w:ascii="Times New Roman" w:hAnsi="Times New Roman"/>
          <w:b/>
          <w:sz w:val="22"/>
          <w:szCs w:val="22"/>
        </w:rPr>
        <w:t>The overall goal of this study is</w:t>
      </w:r>
      <w:r w:rsidR="002B0A99" w:rsidRPr="008D4145">
        <w:rPr>
          <w:rFonts w:ascii="Times New Roman" w:hAnsi="Times New Roman"/>
          <w:b/>
          <w:sz w:val="22"/>
          <w:szCs w:val="22"/>
        </w:rPr>
        <w:t xml:space="preserve"> to evaluate the impact of acupuncture-induced somatosensory afference on altered neurobiology and analgesia in FM.</w:t>
      </w:r>
    </w:p>
    <w:p w14:paraId="2078C80B" w14:textId="77777777" w:rsidR="002B0A99" w:rsidRPr="008D4145" w:rsidRDefault="002B0A99" w:rsidP="002B0A99">
      <w:pPr>
        <w:adjustRightInd w:val="0"/>
        <w:ind w:firstLine="360"/>
        <w:rPr>
          <w:rFonts w:ascii="Times New Roman" w:hAnsi="Times New Roman"/>
          <w:b/>
          <w:sz w:val="22"/>
          <w:szCs w:val="22"/>
        </w:rPr>
      </w:pPr>
    </w:p>
    <w:p w14:paraId="549F1135" w14:textId="77777777" w:rsidR="002B0A99" w:rsidRPr="008D4145" w:rsidRDefault="002B0A99" w:rsidP="002B0A99">
      <w:pPr>
        <w:adjustRightInd w:val="0"/>
        <w:ind w:firstLine="360"/>
        <w:rPr>
          <w:rFonts w:ascii="Times New Roman" w:hAnsi="Times New Roman"/>
          <w:sz w:val="22"/>
          <w:szCs w:val="22"/>
        </w:rPr>
      </w:pPr>
      <w:r w:rsidRPr="008D4145">
        <w:rPr>
          <w:rFonts w:ascii="Times New Roman" w:hAnsi="Times New Roman"/>
          <w:sz w:val="22"/>
          <w:szCs w:val="22"/>
        </w:rPr>
        <w:t>To test our hypotheses, we will incorporate neuroimaging into a randomized, blinded, longitudinal trial in FM using acupuncture interventions with significantly different amounts of somatosensory afference: (1) EA, and (2) mock laser (ML) acupuncture - a relatively new form of sham acupuncture that does not induce any somatosensory afference. Neuroimaging outcomes will probe pain-related brain neurobiology, and will include (1) proton magnetic resonance spectroscopy (</w:t>
      </w:r>
      <w:r w:rsidRPr="008D4145">
        <w:rPr>
          <w:rFonts w:ascii="Times New Roman" w:hAnsi="Times New Roman"/>
          <w:sz w:val="22"/>
          <w:szCs w:val="22"/>
          <w:vertAlign w:val="superscript"/>
        </w:rPr>
        <w:t>1</w:t>
      </w:r>
      <w:r w:rsidRPr="008D4145">
        <w:rPr>
          <w:rFonts w:ascii="Times New Roman" w:hAnsi="Times New Roman"/>
          <w:sz w:val="22"/>
          <w:szCs w:val="22"/>
        </w:rPr>
        <w:t xml:space="preserve">H-MRS) measures of combined glutamate and glutamine (Glx) and </w:t>
      </w:r>
      <w:r w:rsidRPr="00887566">
        <w:rPr>
          <w:rFonts w:ascii="Symbol" w:hAnsi="Symbol"/>
          <w:color w:val="000000"/>
          <w:sz w:val="22"/>
          <w:szCs w:val="22"/>
        </w:rPr>
        <w:t></w:t>
      </w:r>
      <w:r w:rsidRPr="008D4145">
        <w:rPr>
          <w:rFonts w:ascii="Times New Roman" w:hAnsi="Times New Roman"/>
          <w:color w:val="000000"/>
          <w:sz w:val="22"/>
          <w:szCs w:val="22"/>
        </w:rPr>
        <w:t>-aminobutyric acid (GABA)</w:t>
      </w:r>
      <w:r w:rsidRPr="008D4145">
        <w:rPr>
          <w:rFonts w:ascii="Times New Roman" w:hAnsi="Times New Roman"/>
          <w:sz w:val="22"/>
          <w:szCs w:val="22"/>
        </w:rPr>
        <w:t>, (2) intrinsic</w:t>
      </w:r>
      <w:r w:rsidR="00887566">
        <w:rPr>
          <w:rFonts w:ascii="Times New Roman" w:hAnsi="Times New Roman"/>
          <w:sz w:val="22"/>
          <w:szCs w:val="22"/>
        </w:rPr>
        <w:t xml:space="preserve"> resting</w:t>
      </w:r>
      <w:r w:rsidRPr="008D4145">
        <w:rPr>
          <w:rFonts w:ascii="Times New Roman" w:hAnsi="Times New Roman"/>
          <w:sz w:val="22"/>
          <w:szCs w:val="22"/>
        </w:rPr>
        <w:t xml:space="preserve"> brain connectivity (resting functional magnetic resonance imaging, fcMRI) in distinct networks associated with somatosensory processing and chronic pain, and (3) fMRI measures for central amplification of evoked pain</w:t>
      </w:r>
      <w:r w:rsidR="00887566">
        <w:rPr>
          <w:rFonts w:ascii="Times New Roman" w:hAnsi="Times New Roman"/>
          <w:sz w:val="22"/>
          <w:szCs w:val="22"/>
        </w:rPr>
        <w:t xml:space="preserve"> and evoked pain modulation (i.e. conditioned pain modulation)</w:t>
      </w:r>
      <w:r w:rsidRPr="008D4145">
        <w:rPr>
          <w:rFonts w:ascii="Times New Roman" w:hAnsi="Times New Roman"/>
          <w:sz w:val="22"/>
          <w:szCs w:val="22"/>
        </w:rPr>
        <w:t>. Healthy controls (HC</w:t>
      </w:r>
      <w:r w:rsidR="00887566">
        <w:rPr>
          <w:rFonts w:ascii="Times New Roman" w:hAnsi="Times New Roman"/>
          <w:sz w:val="22"/>
          <w:szCs w:val="22"/>
        </w:rPr>
        <w:t>s</w:t>
      </w:r>
      <w:r w:rsidRPr="008D4145">
        <w:rPr>
          <w:rFonts w:ascii="Times New Roman" w:hAnsi="Times New Roman"/>
          <w:sz w:val="22"/>
          <w:szCs w:val="22"/>
        </w:rPr>
        <w:t xml:space="preserve">) will be evaluated with all measures to determine the degree of altered brain physiology at baseline in our cohort of FM patients. </w:t>
      </w:r>
    </w:p>
    <w:p w14:paraId="7563F578" w14:textId="77777777" w:rsidR="002B0A99" w:rsidRPr="00680B0C" w:rsidRDefault="002B0A99" w:rsidP="00680B0C">
      <w:pPr>
        <w:pStyle w:val="ListParagraph"/>
        <w:numPr>
          <w:ilvl w:val="0"/>
          <w:numId w:val="43"/>
        </w:numPr>
        <w:adjustRightInd w:val="0"/>
        <w:spacing w:before="120"/>
        <w:rPr>
          <w:rFonts w:ascii="Times New Roman" w:hAnsi="Times New Roman"/>
          <w:b/>
          <w:bCs/>
          <w:color w:val="000000"/>
        </w:rPr>
      </w:pPr>
      <w:r w:rsidRPr="00680B0C">
        <w:rPr>
          <w:rFonts w:ascii="Times New Roman" w:hAnsi="Times New Roman"/>
          <w:b/>
          <w:bCs/>
          <w:color w:val="000000"/>
        </w:rPr>
        <w:t xml:space="preserve">Aim 1. At baseline, characterize the altered somatosensory-related neurocircuitry underlying chronic pain </w:t>
      </w:r>
      <w:r w:rsidRPr="00680B0C">
        <w:rPr>
          <w:rFonts w:ascii="Times New Roman" w:hAnsi="Times New Roman"/>
          <w:b/>
          <w:bCs/>
          <w:iCs/>
          <w:color w:val="000000"/>
        </w:rPr>
        <w:t>in FM.</w:t>
      </w:r>
    </w:p>
    <w:p w14:paraId="16CCE6EB" w14:textId="77777777" w:rsidR="00680B0C" w:rsidRDefault="002B0A99" w:rsidP="00680B0C">
      <w:pPr>
        <w:pStyle w:val="ListParagraph"/>
        <w:numPr>
          <w:ilvl w:val="1"/>
          <w:numId w:val="43"/>
        </w:numPr>
        <w:adjustRightInd w:val="0"/>
        <w:rPr>
          <w:rFonts w:ascii="Times New Roman" w:hAnsi="Times New Roman"/>
          <w:color w:val="000000"/>
        </w:rPr>
      </w:pPr>
      <w:r w:rsidRPr="00680B0C">
        <w:rPr>
          <w:rFonts w:ascii="Times New Roman" w:hAnsi="Times New Roman"/>
          <w:b/>
        </w:rPr>
        <w:t>Hypothesis 1:</w:t>
      </w:r>
      <w:r w:rsidRPr="00680B0C">
        <w:rPr>
          <w:rFonts w:ascii="Times New Roman" w:hAnsi="Times New Roman"/>
        </w:rPr>
        <w:t xml:space="preserve"> Using resting fcMRI, </w:t>
      </w:r>
      <w:r w:rsidRPr="00680B0C">
        <w:rPr>
          <w:rFonts w:ascii="Times New Roman" w:hAnsi="Times New Roman"/>
          <w:color w:val="000000"/>
        </w:rPr>
        <w:t>FM patients</w:t>
      </w:r>
      <w:r w:rsidR="00887566" w:rsidRPr="00680B0C">
        <w:rPr>
          <w:rFonts w:ascii="Times New Roman" w:hAnsi="Times New Roman"/>
        </w:rPr>
        <w:t xml:space="preserve">, </w:t>
      </w:r>
      <w:r w:rsidR="00887566">
        <w:rPr>
          <w:rFonts w:ascii="Times New Roman" w:hAnsi="Times New Roman"/>
        </w:rPr>
        <w:t xml:space="preserve">as </w:t>
      </w:r>
      <w:r w:rsidR="00887566" w:rsidRPr="00680B0C">
        <w:rPr>
          <w:rFonts w:ascii="Times New Roman" w:hAnsi="Times New Roman"/>
        </w:rPr>
        <w:t>compared to HC</w:t>
      </w:r>
      <w:r w:rsidR="00887566">
        <w:rPr>
          <w:rFonts w:ascii="Times New Roman" w:hAnsi="Times New Roman"/>
        </w:rPr>
        <w:t>s,</w:t>
      </w:r>
      <w:r w:rsidR="00887566" w:rsidRPr="00680B0C">
        <w:rPr>
          <w:rFonts w:ascii="Times New Roman" w:hAnsi="Times New Roman"/>
          <w:color w:val="000000"/>
        </w:rPr>
        <w:t xml:space="preserve"> </w:t>
      </w:r>
      <w:r w:rsidR="00887566">
        <w:rPr>
          <w:rFonts w:ascii="Times New Roman" w:hAnsi="Times New Roman"/>
          <w:color w:val="000000"/>
        </w:rPr>
        <w:t>will show greater</w:t>
      </w:r>
      <w:r w:rsidRPr="00680B0C">
        <w:rPr>
          <w:rFonts w:ascii="Times New Roman" w:hAnsi="Times New Roman"/>
          <w:color w:val="000000"/>
        </w:rPr>
        <w:t xml:space="preserve"> insula connectivity to both default mode network (DMN, positive correlation) and sensorimotor </w:t>
      </w:r>
      <w:r w:rsidR="00680B0C">
        <w:rPr>
          <w:rFonts w:ascii="Times New Roman" w:hAnsi="Times New Roman"/>
          <w:color w:val="000000"/>
        </w:rPr>
        <w:t>network (SMN, anti-correlation).</w:t>
      </w:r>
    </w:p>
    <w:p w14:paraId="4DC3959E" w14:textId="77777777" w:rsidR="00680B0C" w:rsidRDefault="002B0A99" w:rsidP="00680B0C">
      <w:pPr>
        <w:pStyle w:val="ListParagraph"/>
        <w:numPr>
          <w:ilvl w:val="1"/>
          <w:numId w:val="43"/>
        </w:numPr>
        <w:adjustRightInd w:val="0"/>
        <w:rPr>
          <w:rFonts w:ascii="Times New Roman" w:hAnsi="Times New Roman"/>
          <w:color w:val="000000"/>
        </w:rPr>
      </w:pPr>
      <w:r w:rsidRPr="00680B0C">
        <w:rPr>
          <w:rFonts w:ascii="Times New Roman" w:hAnsi="Times New Roman"/>
          <w:b/>
          <w:color w:val="000000"/>
        </w:rPr>
        <w:t>Hypothesis 2:</w:t>
      </w:r>
      <w:r w:rsidRPr="00680B0C">
        <w:rPr>
          <w:rFonts w:ascii="Times New Roman" w:hAnsi="Times New Roman"/>
          <w:color w:val="000000"/>
        </w:rPr>
        <w:t xml:space="preserve"> Using </w:t>
      </w:r>
      <w:r w:rsidRPr="00680B0C">
        <w:rPr>
          <w:rFonts w:ascii="Times New Roman" w:hAnsi="Times New Roman"/>
          <w:color w:val="000000"/>
          <w:vertAlign w:val="superscript"/>
        </w:rPr>
        <w:t>1</w:t>
      </w:r>
      <w:r w:rsidRPr="00680B0C">
        <w:rPr>
          <w:rFonts w:ascii="Times New Roman" w:hAnsi="Times New Roman"/>
          <w:color w:val="000000"/>
        </w:rPr>
        <w:t xml:space="preserve">H-MRS, FM patients will show pain related increased Glx and reduced levels of GABA within the insula </w:t>
      </w:r>
      <w:r w:rsidR="00680B0C">
        <w:rPr>
          <w:rFonts w:ascii="Times New Roman" w:hAnsi="Times New Roman"/>
          <w:color w:val="000000"/>
        </w:rPr>
        <w:t>as compared to HC</w:t>
      </w:r>
      <w:r w:rsidR="00887566">
        <w:rPr>
          <w:rFonts w:ascii="Times New Roman" w:hAnsi="Times New Roman"/>
          <w:color w:val="000000"/>
        </w:rPr>
        <w:t>s</w:t>
      </w:r>
      <w:r w:rsidR="00680B0C">
        <w:rPr>
          <w:rFonts w:ascii="Times New Roman" w:hAnsi="Times New Roman"/>
          <w:color w:val="000000"/>
        </w:rPr>
        <w:t xml:space="preserve">. </w:t>
      </w:r>
    </w:p>
    <w:p w14:paraId="634FBCD7" w14:textId="77777777" w:rsidR="002B0A99" w:rsidRDefault="002B0A99" w:rsidP="00680B0C">
      <w:pPr>
        <w:pStyle w:val="ListParagraph"/>
        <w:numPr>
          <w:ilvl w:val="1"/>
          <w:numId w:val="43"/>
        </w:numPr>
        <w:adjustRightInd w:val="0"/>
        <w:rPr>
          <w:rFonts w:ascii="Times New Roman" w:hAnsi="Times New Roman"/>
          <w:color w:val="000000"/>
        </w:rPr>
      </w:pPr>
      <w:r w:rsidRPr="00680B0C">
        <w:rPr>
          <w:rFonts w:ascii="Times New Roman" w:hAnsi="Times New Roman"/>
          <w:b/>
          <w:color w:val="000000"/>
        </w:rPr>
        <w:t>Hypothesis 3:</w:t>
      </w:r>
      <w:r w:rsidRPr="00680B0C">
        <w:rPr>
          <w:rFonts w:ascii="Times New Roman" w:hAnsi="Times New Roman"/>
          <w:color w:val="000000"/>
        </w:rPr>
        <w:t xml:space="preserve"> Using evoked pain fMRI, FM patients will be more sensitive to evoked pressure pain and demonstrate greater insula activation to pain stimuli, compared to HC.  </w:t>
      </w:r>
    </w:p>
    <w:p w14:paraId="050C7A45" w14:textId="77777777" w:rsidR="00680B0C" w:rsidRPr="00680B0C" w:rsidRDefault="00680B0C" w:rsidP="00680B0C">
      <w:pPr>
        <w:pStyle w:val="ListParagraph"/>
        <w:adjustRightInd w:val="0"/>
        <w:ind w:left="1440"/>
        <w:rPr>
          <w:rFonts w:ascii="Times New Roman" w:hAnsi="Times New Roman"/>
          <w:color w:val="000000"/>
        </w:rPr>
      </w:pPr>
    </w:p>
    <w:p w14:paraId="4ABB6DB3" w14:textId="4C7A6991" w:rsidR="002B0A99" w:rsidRPr="00680B0C" w:rsidRDefault="002B0A99" w:rsidP="00680B0C">
      <w:pPr>
        <w:pStyle w:val="ListParagraph"/>
        <w:numPr>
          <w:ilvl w:val="0"/>
          <w:numId w:val="43"/>
        </w:numPr>
        <w:adjustRightInd w:val="0"/>
        <w:spacing w:before="120"/>
        <w:rPr>
          <w:rFonts w:ascii="Times New Roman" w:hAnsi="Times New Roman"/>
          <w:b/>
          <w:bCs/>
          <w:iCs/>
          <w:color w:val="000000"/>
        </w:rPr>
      </w:pPr>
      <w:r w:rsidRPr="00680B0C">
        <w:rPr>
          <w:rFonts w:ascii="Times New Roman" w:hAnsi="Times New Roman"/>
          <w:b/>
          <w:bCs/>
          <w:iCs/>
          <w:color w:val="000000"/>
        </w:rPr>
        <w:t xml:space="preserve">Aim 2. Evaluate longitudinal desensitization effects of electro- and mock laser acupuncture interventions on </w:t>
      </w:r>
      <w:r w:rsidRPr="00680B0C">
        <w:rPr>
          <w:rFonts w:ascii="Times New Roman" w:hAnsi="Times New Roman"/>
          <w:b/>
          <w:bCs/>
          <w:color w:val="000000"/>
        </w:rPr>
        <w:t xml:space="preserve">the neurocircuitry underlying chronic pain </w:t>
      </w:r>
      <w:r w:rsidRPr="00680B0C">
        <w:rPr>
          <w:rFonts w:ascii="Times New Roman" w:hAnsi="Times New Roman"/>
          <w:b/>
          <w:bCs/>
          <w:iCs/>
          <w:color w:val="000000"/>
        </w:rPr>
        <w:t>in FM</w:t>
      </w:r>
      <w:r w:rsidR="00EE2F53">
        <w:rPr>
          <w:rFonts w:ascii="Times New Roman" w:hAnsi="Times New Roman"/>
          <w:b/>
          <w:bCs/>
          <w:iCs/>
          <w:color w:val="000000"/>
        </w:rPr>
        <w:t>, and correlate the change in pain with changes in neurocircuitry physiology</w:t>
      </w:r>
      <w:r w:rsidRPr="00680B0C">
        <w:rPr>
          <w:rFonts w:ascii="Times New Roman" w:hAnsi="Times New Roman"/>
          <w:b/>
          <w:bCs/>
          <w:iCs/>
          <w:color w:val="000000"/>
        </w:rPr>
        <w:t>.</w:t>
      </w:r>
    </w:p>
    <w:p w14:paraId="136C548E" w14:textId="0F30AA9B" w:rsidR="002B0A99" w:rsidRPr="00680B0C" w:rsidRDefault="002B0A99" w:rsidP="00680B0C">
      <w:pPr>
        <w:pStyle w:val="ListParagraph"/>
        <w:numPr>
          <w:ilvl w:val="1"/>
          <w:numId w:val="43"/>
        </w:numPr>
        <w:adjustRightInd w:val="0"/>
        <w:rPr>
          <w:rFonts w:ascii="Times New Roman" w:hAnsi="Times New Roman"/>
          <w:b/>
          <w:bCs/>
          <w:iCs/>
          <w:color w:val="000000"/>
        </w:rPr>
      </w:pPr>
      <w:r w:rsidRPr="00680B0C">
        <w:rPr>
          <w:rFonts w:ascii="Times New Roman" w:hAnsi="Times New Roman"/>
          <w:b/>
          <w:bCs/>
          <w:iCs/>
          <w:color w:val="000000"/>
        </w:rPr>
        <w:t>Hypothesis 1:</w:t>
      </w:r>
      <w:r w:rsidRPr="00680B0C">
        <w:rPr>
          <w:rFonts w:ascii="Times New Roman" w:hAnsi="Times New Roman"/>
          <w:bCs/>
          <w:iCs/>
          <w:color w:val="000000"/>
        </w:rPr>
        <w:t xml:space="preserve"> EA, which involves greater somatosensory afference, will more readily reduce resting insula connectivity to somatosensory and pain related networks (SMN, DMN) compared </w:t>
      </w:r>
      <w:r w:rsidRPr="00680B0C">
        <w:rPr>
          <w:rFonts w:ascii="Times New Roman" w:hAnsi="Times New Roman"/>
          <w:bCs/>
          <w:iCs/>
          <w:color w:val="000000"/>
        </w:rPr>
        <w:lastRenderedPageBreak/>
        <w:t>to ML, which will not reduce this resting connectivity.</w:t>
      </w:r>
      <w:r w:rsidR="00EE2F53">
        <w:rPr>
          <w:rFonts w:ascii="Times New Roman" w:hAnsi="Times New Roman"/>
          <w:bCs/>
          <w:iCs/>
          <w:color w:val="000000"/>
        </w:rPr>
        <w:t xml:space="preserve">  The change in pain will correlate with change in insula connectivity for EA, but not ML.</w:t>
      </w:r>
    </w:p>
    <w:p w14:paraId="3DF48DF9" w14:textId="590DC85C" w:rsidR="002B0A99" w:rsidRPr="00680B0C" w:rsidRDefault="002B0A99" w:rsidP="00680B0C">
      <w:pPr>
        <w:pStyle w:val="ListParagraph"/>
        <w:numPr>
          <w:ilvl w:val="1"/>
          <w:numId w:val="43"/>
        </w:numPr>
        <w:adjustRightInd w:val="0"/>
        <w:rPr>
          <w:rFonts w:ascii="Times New Roman" w:hAnsi="Times New Roman"/>
          <w:b/>
          <w:bCs/>
          <w:iCs/>
          <w:color w:val="000000"/>
        </w:rPr>
      </w:pPr>
      <w:r w:rsidRPr="00680B0C">
        <w:rPr>
          <w:rFonts w:ascii="Times New Roman" w:hAnsi="Times New Roman"/>
          <w:b/>
          <w:bCs/>
          <w:iCs/>
          <w:color w:val="000000"/>
        </w:rPr>
        <w:t xml:space="preserve">Hypothesis 2: </w:t>
      </w:r>
      <w:r w:rsidRPr="00680B0C">
        <w:rPr>
          <w:rFonts w:ascii="Times New Roman" w:hAnsi="Times New Roman"/>
          <w:bCs/>
          <w:iCs/>
          <w:color w:val="000000"/>
        </w:rPr>
        <w:t xml:space="preserve">EA will more readily reduce Glx and increase GABA in the insula </w:t>
      </w:r>
      <w:r w:rsidR="00A0244E">
        <w:rPr>
          <w:rFonts w:ascii="Times New Roman" w:hAnsi="Times New Roman"/>
          <w:bCs/>
          <w:iCs/>
          <w:color w:val="000000"/>
        </w:rPr>
        <w:t xml:space="preserve">as </w:t>
      </w:r>
      <w:r w:rsidRPr="00680B0C">
        <w:rPr>
          <w:rFonts w:ascii="Times New Roman" w:hAnsi="Times New Roman"/>
          <w:bCs/>
          <w:iCs/>
          <w:color w:val="000000"/>
        </w:rPr>
        <w:t>compared to ML, which will not reduce Glx and GABA.</w:t>
      </w:r>
      <w:r w:rsidR="00EE2F53">
        <w:rPr>
          <w:rFonts w:ascii="Times New Roman" w:hAnsi="Times New Roman"/>
          <w:bCs/>
          <w:iCs/>
          <w:color w:val="000000"/>
        </w:rPr>
        <w:t xml:space="preserve">  The change in pain will correlate with change in insula GABA and Glx for EA but not ML.</w:t>
      </w:r>
    </w:p>
    <w:p w14:paraId="69F760BF" w14:textId="00CC5947" w:rsidR="002B0A99" w:rsidRDefault="002B0A99" w:rsidP="00680B0C">
      <w:pPr>
        <w:pStyle w:val="ListParagraph"/>
        <w:numPr>
          <w:ilvl w:val="1"/>
          <w:numId w:val="43"/>
        </w:numPr>
        <w:adjustRightInd w:val="0"/>
        <w:rPr>
          <w:rFonts w:ascii="Times New Roman" w:hAnsi="Times New Roman"/>
          <w:bCs/>
          <w:iCs/>
          <w:color w:val="000000"/>
        </w:rPr>
      </w:pPr>
      <w:r w:rsidRPr="00680B0C">
        <w:rPr>
          <w:rFonts w:ascii="Times New Roman" w:hAnsi="Times New Roman"/>
          <w:b/>
          <w:bCs/>
          <w:iCs/>
          <w:color w:val="000000"/>
        </w:rPr>
        <w:t>Hypothesis 3:</w:t>
      </w:r>
      <w:r w:rsidRPr="00680B0C">
        <w:rPr>
          <w:rFonts w:ascii="Times New Roman" w:hAnsi="Times New Roman"/>
          <w:bCs/>
          <w:iCs/>
          <w:color w:val="000000"/>
        </w:rPr>
        <w:t xml:space="preserve"> EA will more readily reduce pain-evoked fMRI activation in the insula </w:t>
      </w:r>
      <w:r w:rsidR="00A0244E">
        <w:rPr>
          <w:rFonts w:ascii="Times New Roman" w:hAnsi="Times New Roman"/>
          <w:bCs/>
          <w:iCs/>
          <w:color w:val="000000"/>
        </w:rPr>
        <w:t>as</w:t>
      </w:r>
      <w:r w:rsidRPr="00680B0C">
        <w:rPr>
          <w:rFonts w:ascii="Times New Roman" w:hAnsi="Times New Roman"/>
          <w:bCs/>
          <w:iCs/>
          <w:color w:val="000000"/>
        </w:rPr>
        <w:t xml:space="preserve"> compared to ML, which will not reduce pain-evoked fMRI activation. </w:t>
      </w:r>
      <w:r w:rsidR="00EE2F53">
        <w:rPr>
          <w:rFonts w:ascii="Times New Roman" w:hAnsi="Times New Roman"/>
          <w:bCs/>
          <w:iCs/>
          <w:color w:val="000000"/>
        </w:rPr>
        <w:t xml:space="preserve"> The change in pain will correlate with change in insula response to evoked pain for EA but not ML.</w:t>
      </w:r>
    </w:p>
    <w:p w14:paraId="35145EE2" w14:textId="77777777" w:rsidR="00CE1217" w:rsidRPr="00680B0C" w:rsidRDefault="00CE1217" w:rsidP="00B71F56">
      <w:pPr>
        <w:pStyle w:val="ListParagraph"/>
        <w:adjustRightInd w:val="0"/>
        <w:ind w:left="1440"/>
        <w:rPr>
          <w:rFonts w:ascii="Times New Roman" w:hAnsi="Times New Roman"/>
          <w:bCs/>
          <w:iCs/>
          <w:color w:val="000000"/>
        </w:rPr>
      </w:pPr>
    </w:p>
    <w:p w14:paraId="19BA8F44" w14:textId="3622EBF8" w:rsidR="002B0A99" w:rsidRPr="00680B0C" w:rsidRDefault="002B0A99" w:rsidP="00680B0C">
      <w:pPr>
        <w:pStyle w:val="ListParagraph"/>
        <w:numPr>
          <w:ilvl w:val="0"/>
          <w:numId w:val="43"/>
        </w:numPr>
        <w:adjustRightInd w:val="0"/>
        <w:spacing w:before="120"/>
        <w:rPr>
          <w:rFonts w:ascii="Times New Roman" w:hAnsi="Times New Roman"/>
          <w:bCs/>
          <w:iCs/>
        </w:rPr>
      </w:pPr>
      <w:r w:rsidRPr="00680B0C">
        <w:rPr>
          <w:rFonts w:ascii="Times New Roman" w:hAnsi="Times New Roman"/>
          <w:b/>
          <w:bCs/>
          <w:iCs/>
        </w:rPr>
        <w:t xml:space="preserve">Aim 3. Evaluate </w:t>
      </w:r>
      <w:r w:rsidRPr="00680B0C">
        <w:rPr>
          <w:rFonts w:ascii="Times New Roman" w:hAnsi="Times New Roman"/>
          <w:b/>
          <w:bCs/>
          <w:iCs/>
          <w:color w:val="000000"/>
        </w:rPr>
        <w:t xml:space="preserve">the </w:t>
      </w:r>
      <w:r w:rsidR="001325D3">
        <w:rPr>
          <w:rFonts w:ascii="Times New Roman" w:hAnsi="Times New Roman"/>
          <w:b/>
          <w:bCs/>
          <w:iCs/>
        </w:rPr>
        <w:t>ability of altered neurocircui</w:t>
      </w:r>
      <w:r w:rsidRPr="00680B0C">
        <w:rPr>
          <w:rFonts w:ascii="Times New Roman" w:hAnsi="Times New Roman"/>
          <w:b/>
          <w:bCs/>
          <w:iCs/>
        </w:rPr>
        <w:t xml:space="preserve">try at baseline to predict clinical response to electro- and mock laser acupuncture </w:t>
      </w:r>
    </w:p>
    <w:p w14:paraId="2516E531" w14:textId="77777777" w:rsidR="002B0A99" w:rsidRPr="00680B0C" w:rsidRDefault="002B0A99" w:rsidP="00680B0C">
      <w:pPr>
        <w:pStyle w:val="ListParagraph"/>
        <w:numPr>
          <w:ilvl w:val="1"/>
          <w:numId w:val="43"/>
        </w:numPr>
        <w:adjustRightInd w:val="0"/>
        <w:rPr>
          <w:rFonts w:ascii="Times New Roman" w:hAnsi="Times New Roman"/>
          <w:b/>
          <w:bCs/>
          <w:iCs/>
          <w:color w:val="000000"/>
        </w:rPr>
      </w:pPr>
      <w:r w:rsidRPr="00680B0C">
        <w:rPr>
          <w:rFonts w:ascii="Times New Roman" w:hAnsi="Times New Roman"/>
          <w:b/>
          <w:bCs/>
          <w:i/>
          <w:iCs/>
          <w:color w:val="000000"/>
        </w:rPr>
        <w:t>Hypothesis 1:</w:t>
      </w:r>
      <w:r w:rsidRPr="00680B0C">
        <w:rPr>
          <w:rFonts w:ascii="Times New Roman" w:hAnsi="Times New Roman"/>
          <w:bCs/>
          <w:iCs/>
          <w:color w:val="000000"/>
        </w:rPr>
        <w:t xml:space="preserve"> FM patients with greater baseline DMN-insula positive correlation and SMN-insula anti-correlation will display greater clinical response to EA. There will be no predictive value for ML – which is an inert form of sham acupuncture with no somatosensory afference.</w:t>
      </w:r>
    </w:p>
    <w:p w14:paraId="7A635932" w14:textId="77777777" w:rsidR="002B0A99" w:rsidRPr="00680B0C" w:rsidRDefault="002B0A99" w:rsidP="00680B0C">
      <w:pPr>
        <w:pStyle w:val="ListParagraph"/>
        <w:numPr>
          <w:ilvl w:val="1"/>
          <w:numId w:val="43"/>
        </w:numPr>
        <w:adjustRightInd w:val="0"/>
        <w:rPr>
          <w:rFonts w:ascii="Times New Roman" w:hAnsi="Times New Roman"/>
          <w:b/>
          <w:bCs/>
          <w:iCs/>
          <w:color w:val="000000"/>
        </w:rPr>
      </w:pPr>
      <w:r w:rsidRPr="00680B0C">
        <w:rPr>
          <w:rFonts w:ascii="Times New Roman" w:hAnsi="Times New Roman"/>
          <w:b/>
          <w:bCs/>
          <w:i/>
          <w:iCs/>
          <w:color w:val="000000"/>
        </w:rPr>
        <w:t>Hypothesis 2:</w:t>
      </w:r>
      <w:r w:rsidRPr="00680B0C">
        <w:rPr>
          <w:rFonts w:ascii="Times New Roman" w:hAnsi="Times New Roman"/>
          <w:b/>
          <w:bCs/>
          <w:iCs/>
          <w:color w:val="000000"/>
        </w:rPr>
        <w:t xml:space="preserve"> </w:t>
      </w:r>
      <w:r w:rsidRPr="00680B0C">
        <w:rPr>
          <w:rFonts w:ascii="Times New Roman" w:hAnsi="Times New Roman"/>
          <w:bCs/>
          <w:iCs/>
          <w:color w:val="000000"/>
        </w:rPr>
        <w:t>FM patients with greater baseline insular Glx/GABA ratios will display greater clinical response to EA. There will be no predictive value for ML.</w:t>
      </w:r>
    </w:p>
    <w:p w14:paraId="5061CF8B" w14:textId="77777777" w:rsidR="002B0A99" w:rsidRPr="00680B0C" w:rsidRDefault="002B0A99" w:rsidP="00680B0C">
      <w:pPr>
        <w:pStyle w:val="ListParagraph"/>
        <w:numPr>
          <w:ilvl w:val="1"/>
          <w:numId w:val="43"/>
        </w:numPr>
        <w:rPr>
          <w:rFonts w:ascii="Times New Roman" w:hAnsi="Times New Roman"/>
        </w:rPr>
      </w:pPr>
      <w:r w:rsidRPr="00680B0C">
        <w:rPr>
          <w:rFonts w:ascii="Times New Roman" w:hAnsi="Times New Roman"/>
          <w:b/>
          <w:bCs/>
          <w:i/>
          <w:iCs/>
          <w:color w:val="000000"/>
        </w:rPr>
        <w:t>Hypothesis 3:</w:t>
      </w:r>
      <w:r w:rsidRPr="00680B0C">
        <w:rPr>
          <w:rFonts w:ascii="Times New Roman" w:hAnsi="Times New Roman"/>
          <w:b/>
          <w:bCs/>
          <w:iCs/>
          <w:color w:val="000000"/>
        </w:rPr>
        <w:t xml:space="preserve"> </w:t>
      </w:r>
      <w:r w:rsidRPr="00680B0C">
        <w:rPr>
          <w:rFonts w:ascii="Times New Roman" w:hAnsi="Times New Roman"/>
          <w:bCs/>
          <w:iCs/>
          <w:color w:val="000000"/>
        </w:rPr>
        <w:t>FM patients with greater baseline pain-evoked insular activation will display greater clinical response to EA. There will again be no predictive value for ML.</w:t>
      </w:r>
    </w:p>
    <w:p w14:paraId="5363F56A" w14:textId="77777777" w:rsidR="002B0A99" w:rsidRPr="008D4145" w:rsidRDefault="002B0A99" w:rsidP="002B0A99">
      <w:pPr>
        <w:rPr>
          <w:rFonts w:ascii="Times New Roman" w:hAnsi="Times New Roman"/>
        </w:rPr>
      </w:pPr>
    </w:p>
    <w:p w14:paraId="3CCACF41" w14:textId="77777777" w:rsidR="004D37EC" w:rsidRPr="008D4145" w:rsidRDefault="00334B4D" w:rsidP="002F45ED">
      <w:pPr>
        <w:pStyle w:val="Heading1"/>
      </w:pPr>
      <w:bookmarkStart w:id="29" w:name="_Toc367801515"/>
      <w:bookmarkStart w:id="30" w:name="_Toc388361414"/>
      <w:bookmarkStart w:id="31" w:name="_Toc372806292"/>
      <w:r>
        <w:t>BACKGROUND AND RATIONALE</w:t>
      </w:r>
      <w:bookmarkEnd w:id="29"/>
      <w:bookmarkEnd w:id="30"/>
      <w:bookmarkEnd w:id="31"/>
    </w:p>
    <w:p w14:paraId="4B7DD218" w14:textId="77777777" w:rsidR="002B0A99" w:rsidRPr="008D4145" w:rsidRDefault="00015216" w:rsidP="00B43472">
      <w:pPr>
        <w:pStyle w:val="Heading2"/>
      </w:pPr>
      <w:bookmarkStart w:id="32" w:name="_Toc367801516"/>
      <w:bookmarkStart w:id="33" w:name="_Toc388361415"/>
      <w:bookmarkStart w:id="34" w:name="_Toc372806293"/>
      <w:r>
        <w:t xml:space="preserve">6.1. </w:t>
      </w:r>
      <w:r w:rsidR="002B0A99" w:rsidRPr="008D4145">
        <w:t>Background</w:t>
      </w:r>
      <w:bookmarkEnd w:id="32"/>
      <w:bookmarkEnd w:id="33"/>
      <w:bookmarkEnd w:id="34"/>
    </w:p>
    <w:p w14:paraId="34F1C89F" w14:textId="0E57BEE4" w:rsidR="00A1684C" w:rsidRPr="008D4145" w:rsidRDefault="004D37EC" w:rsidP="00430B81">
      <w:pPr>
        <w:ind w:firstLine="360"/>
        <w:rPr>
          <w:rFonts w:ascii="Times New Roman" w:hAnsi="Times New Roman"/>
          <w:sz w:val="22"/>
        </w:rPr>
      </w:pPr>
      <w:r w:rsidRPr="008D4145">
        <w:rPr>
          <w:rFonts w:ascii="Times New Roman" w:hAnsi="Times New Roman"/>
          <w:sz w:val="22"/>
        </w:rPr>
        <w:t xml:space="preserve">Acupuncture research for chronic pain is at a crossroads. Effectiveness has been documented for many refractory chronic pain ailments, but the </w:t>
      </w:r>
      <w:r w:rsidRPr="008D4145">
        <w:rPr>
          <w:rFonts w:ascii="Times New Roman" w:hAnsi="Times New Roman"/>
          <w:i/>
          <w:sz w:val="22"/>
        </w:rPr>
        <w:t>specific</w:t>
      </w:r>
      <w:r w:rsidRPr="008D4145">
        <w:rPr>
          <w:rFonts w:ascii="Times New Roman" w:hAnsi="Times New Roman"/>
          <w:sz w:val="22"/>
        </w:rPr>
        <w:t xml:space="preserve"> component of acupuncture therapy is unknown and sham acupuncture procedures, which are commonly used to control for placebo effects, have yielded near equivalent clinical results in many trials </w:t>
      </w:r>
      <w:r w:rsidRPr="008D4145">
        <w:rPr>
          <w:rFonts w:ascii="Times New Roman" w:hAnsi="Times New Roman"/>
          <w:sz w:val="22"/>
        </w:rPr>
        <w:fldChar w:fldCharType="begin">
          <w:fldData xml:space="preserve">PEVuZE5vdGU+PENpdGU+PEF1dGhvcj5DdW1taW5nczwvQXV0aG9yPjxZZWFyPjIwMDk8L1llYXI+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PEVuZE5vdGU+PENpdGU+PEF1dGhvcj5DdW1taW5nczwvQXV0aG9yPjxZZWFyPjIwMDk8L1llYXI+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B34536" w:rsidRPr="008D4145">
        <w:rPr>
          <w:rFonts w:ascii="Times New Roman" w:hAnsi="Times New Roman"/>
          <w:noProof/>
          <w:sz w:val="22"/>
        </w:rPr>
        <w:t>[</w:t>
      </w:r>
      <w:hyperlink w:anchor="_ENREF_11" w:tooltip="Cummings, 2009 #11" w:history="1">
        <w:r w:rsidR="00221074" w:rsidRPr="008D4145">
          <w:rPr>
            <w:rFonts w:ascii="Times New Roman" w:hAnsi="Times New Roman"/>
            <w:noProof/>
            <w:sz w:val="22"/>
          </w:rPr>
          <w:t>11-15</w:t>
        </w:r>
      </w:hyperlink>
      <w:r w:rsidR="00B34536" w:rsidRPr="008D4145">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We propose that some</w:t>
      </w:r>
      <w:r w:rsidR="00310AC1" w:rsidRPr="008D4145">
        <w:rPr>
          <w:rFonts w:ascii="Times New Roman" w:hAnsi="Times New Roman"/>
          <w:sz w:val="22"/>
        </w:rPr>
        <w:t xml:space="preserve"> of the confusion stems from altered</w:t>
      </w:r>
      <w:r w:rsidRPr="008D4145">
        <w:rPr>
          <w:rFonts w:ascii="Times New Roman" w:hAnsi="Times New Roman"/>
          <w:sz w:val="22"/>
        </w:rPr>
        <w:t xml:space="preserve"> somatosensory component</w:t>
      </w:r>
      <w:r w:rsidR="00310AC1" w:rsidRPr="008D4145">
        <w:rPr>
          <w:rFonts w:ascii="Times New Roman" w:hAnsi="Times New Roman"/>
          <w:sz w:val="22"/>
        </w:rPr>
        <w:t>s across</w:t>
      </w:r>
      <w:r w:rsidRPr="008D4145">
        <w:rPr>
          <w:rFonts w:ascii="Times New Roman" w:hAnsi="Times New Roman"/>
          <w:sz w:val="22"/>
        </w:rPr>
        <w:t xml:space="preserve"> </w:t>
      </w:r>
      <w:r w:rsidR="00310AC1" w:rsidRPr="008D4145">
        <w:rPr>
          <w:rFonts w:ascii="Times New Roman" w:hAnsi="Times New Roman"/>
          <w:sz w:val="22"/>
        </w:rPr>
        <w:t xml:space="preserve">verum </w:t>
      </w:r>
      <w:r w:rsidRPr="008D4145">
        <w:rPr>
          <w:rFonts w:ascii="Times New Roman" w:hAnsi="Times New Roman"/>
          <w:sz w:val="22"/>
        </w:rPr>
        <w:t xml:space="preserve">acupuncture </w:t>
      </w:r>
      <w:r w:rsidR="00310AC1" w:rsidRPr="008D4145">
        <w:rPr>
          <w:rFonts w:ascii="Times New Roman" w:hAnsi="Times New Roman"/>
          <w:sz w:val="22"/>
        </w:rPr>
        <w:t>methods as well as various</w:t>
      </w:r>
      <w:r w:rsidRPr="008D4145">
        <w:rPr>
          <w:rFonts w:ascii="Times New Roman" w:hAnsi="Times New Roman"/>
          <w:sz w:val="22"/>
        </w:rPr>
        <w:t xml:space="preserve"> </w:t>
      </w:r>
      <w:r w:rsidR="00310AC1" w:rsidRPr="008D4145">
        <w:rPr>
          <w:rFonts w:ascii="Times New Roman" w:hAnsi="Times New Roman"/>
          <w:sz w:val="22"/>
        </w:rPr>
        <w:t xml:space="preserve">forms of </w:t>
      </w:r>
      <w:r w:rsidRPr="008D4145">
        <w:rPr>
          <w:rFonts w:ascii="Times New Roman" w:hAnsi="Times New Roman"/>
          <w:sz w:val="22"/>
        </w:rPr>
        <w:t xml:space="preserve">sham controls. Specifically, </w:t>
      </w:r>
      <w:r w:rsidR="00310AC1" w:rsidRPr="008D4145">
        <w:rPr>
          <w:rFonts w:ascii="Times New Roman" w:hAnsi="Times New Roman"/>
          <w:sz w:val="22"/>
        </w:rPr>
        <w:t xml:space="preserve">while </w:t>
      </w:r>
      <w:r w:rsidRPr="008D4145">
        <w:rPr>
          <w:rFonts w:ascii="Times New Roman" w:hAnsi="Times New Roman"/>
          <w:sz w:val="22"/>
        </w:rPr>
        <w:t>both</w:t>
      </w:r>
      <w:r w:rsidR="00310AC1" w:rsidRPr="008D4145">
        <w:rPr>
          <w:rFonts w:ascii="Times New Roman" w:hAnsi="Times New Roman"/>
          <w:sz w:val="22"/>
        </w:rPr>
        <w:t xml:space="preserve"> manual and electro-acupuncture involve needle insertion, the somatosensory afference afforded by these interventions is </w:t>
      </w:r>
      <w:r w:rsidR="0046119F" w:rsidRPr="008D4145">
        <w:rPr>
          <w:rFonts w:ascii="Times New Roman" w:hAnsi="Times New Roman"/>
          <w:sz w:val="22"/>
        </w:rPr>
        <w:t>markedly</w:t>
      </w:r>
      <w:r w:rsidR="008C691A" w:rsidRPr="008D4145">
        <w:rPr>
          <w:rFonts w:ascii="Times New Roman" w:hAnsi="Times New Roman"/>
          <w:sz w:val="22"/>
        </w:rPr>
        <w:t xml:space="preserve"> different</w:t>
      </w:r>
      <w:r w:rsidR="00427F35" w:rsidRPr="008D4145">
        <w:rPr>
          <w:rFonts w:ascii="Times New Roman" w:hAnsi="Times New Roman"/>
          <w:sz w:val="22"/>
        </w:rPr>
        <w:t>.</w:t>
      </w:r>
      <w:r w:rsidR="00310AC1" w:rsidRPr="008D4145">
        <w:rPr>
          <w:rFonts w:ascii="Times New Roman" w:hAnsi="Times New Roman"/>
          <w:sz w:val="22"/>
        </w:rPr>
        <w:t xml:space="preserve"> </w:t>
      </w:r>
      <w:r w:rsidR="00427F35" w:rsidRPr="008D4145">
        <w:rPr>
          <w:rFonts w:ascii="Times New Roman" w:hAnsi="Times New Roman"/>
          <w:sz w:val="22"/>
        </w:rPr>
        <w:t>Additionally,</w:t>
      </w:r>
      <w:r w:rsidR="00310AC1" w:rsidRPr="008D4145">
        <w:rPr>
          <w:rFonts w:ascii="Times New Roman" w:hAnsi="Times New Roman"/>
          <w:sz w:val="22"/>
        </w:rPr>
        <w:t xml:space="preserve"> </w:t>
      </w:r>
      <w:r w:rsidR="00427F35" w:rsidRPr="008D4145">
        <w:rPr>
          <w:rFonts w:ascii="Times New Roman" w:hAnsi="Times New Roman"/>
          <w:sz w:val="22"/>
        </w:rPr>
        <w:t xml:space="preserve">“placebo” control procedures such as  </w:t>
      </w:r>
      <w:r w:rsidRPr="008D4145">
        <w:rPr>
          <w:rFonts w:ascii="Times New Roman" w:hAnsi="Times New Roman"/>
          <w:sz w:val="22"/>
        </w:rPr>
        <w:t xml:space="preserve">“minimal acupuncture,” which uses real acupuncture needles but with only shallow insertions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&lt;EndNote&gt;&lt;Cite&gt;&lt;Author&gt;Lundeberg&lt;/Author&gt;&lt;Year&gt;2009&lt;/Year&gt;&lt;RecNum&gt;6&lt;/RecNum&gt;&lt;DisplayText&gt;[6]&lt;/DisplayText&gt;&lt;record&gt;&lt;rec-number&gt;6&lt;/rec-number&gt;&lt;foreign-keys&gt;&lt;key app="EN" db-id="fp5xa0vtl5rf9aervs4p0td800wxs5z22sfs" timestamp="0"&gt;6&lt;/key&gt;&lt;/foreign-keys&gt;&lt;ref-type name="Journal Article"&gt;17&lt;/ref-type&gt;&lt;contributors&gt;&lt;authors&gt;&lt;author&gt;Lundeberg, T.&lt;/author&gt;&lt;author&gt;Lund, I.&lt;/author&gt;&lt;author&gt;Sing, A.&lt;/author&gt;&lt;author&gt;Naslund, J.&lt;/author&gt;&lt;/authors&gt;&lt;/contributors&gt;&lt;auth-address&gt;RPT, Department of Physiology and Pharmacology, Karolinska Institutet, Stockholm, Sweden. jan.e.naslund@ki.se.&lt;/auth-address&gt;&lt;titles&gt;&lt;title&gt;Is Placebo Acupuncture What It is Intended to Be?&lt;/title&gt;&lt;secondary-title&gt;Evid Based Complement Alternat Med&lt;/secondary-title&gt;&lt;/titles&gt;&lt;edition&gt;2009/06/16&lt;/edition&gt;&lt;dates&gt;&lt;year&gt;2009&lt;/year&gt;&lt;pub-dates&gt;&lt;date&gt;Jun 12&lt;/date&gt;&lt;/pub-dates&gt;&lt;/dates&gt;&lt;isbn&gt;1741-4288 (Electronic)&lt;/isbn&gt;&lt;accession-num&gt;19525330&lt;/accession-num&gt;&lt;urls&gt;&lt;related-urls&gt;&lt;url&gt;http://www.ncbi.nlm.nih.gov/entrez/query.fcgi?cmd=Retrieve&amp;amp;db=PubMed&amp;amp;dopt=Citation&amp;amp;list_uids=19525330&lt;/url&gt;&lt;/related-urls&gt;&lt;/urls&gt;&lt;electronic-resource-num&gt;nep049 [pii]&amp;#xD;10.1093/ecam/nep049&lt;/electronic-resource-num&gt;&lt;language&gt;Eng&lt;/language&gt;&lt;/record&gt;&lt;/Cite&gt;&lt;/EndNote&gt;</w:instrText>
      </w:r>
      <w:r w:rsidRPr="008D4145">
        <w:rPr>
          <w:rFonts w:ascii="Times New Roman" w:hAnsi="Times New Roman"/>
          <w:sz w:val="22"/>
        </w:rPr>
        <w:fldChar w:fldCharType="separate"/>
      </w:r>
      <w:r w:rsidR="00B34536" w:rsidRPr="008D4145">
        <w:rPr>
          <w:rFonts w:ascii="Times New Roman" w:hAnsi="Times New Roman"/>
          <w:noProof/>
          <w:sz w:val="22"/>
        </w:rPr>
        <w:t>[</w:t>
      </w:r>
      <w:hyperlink w:anchor="_ENREF_6" w:tooltip="Lundeberg, 2009 #6" w:history="1">
        <w:r w:rsidR="00221074" w:rsidRPr="008D4145">
          <w:rPr>
            <w:rFonts w:ascii="Times New Roman" w:hAnsi="Times New Roman"/>
            <w:noProof/>
            <w:sz w:val="22"/>
          </w:rPr>
          <w:t>6</w:t>
        </w:r>
      </w:hyperlink>
      <w:r w:rsidR="00B34536" w:rsidRPr="008D4145">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and “sham acupuncture” with non-insertive devices which have telescoping blunt-tipped needles that simulate insertion by disappearing into the handle (e.g. Streitberger needle </w:t>
      </w:r>
      <w:r w:rsidRPr="008D4145">
        <w:rPr>
          <w:rFonts w:ascii="Times New Roman" w:hAnsi="Times New Roman"/>
          <w:sz w:val="22"/>
        </w:rPr>
        <w:fldChar w:fldCharType="begin">
          <w:fldData xml:space="preserve">PEVuZE5vdGU+PENpdGU+PEF1dGhvcj5QYXJrPC9BdXRob3I+PFllYXI+MjAwMjwvWWVhcj48UmVj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PEVuZE5vdGU+PENpdGU+PEF1dGhvcj5QYXJrPC9BdXRob3I+PFllYXI+MjAwMjwvWWVhcj48UmVj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B34536" w:rsidRPr="008D4145">
        <w:rPr>
          <w:rFonts w:ascii="Times New Roman" w:hAnsi="Times New Roman"/>
          <w:noProof/>
          <w:sz w:val="22"/>
        </w:rPr>
        <w:t>[</w:t>
      </w:r>
      <w:hyperlink w:anchor="_ENREF_5" w:tooltip="Streitberger, 1998 #5" w:history="1">
        <w:r w:rsidR="00221074" w:rsidRPr="008D4145">
          <w:rPr>
            <w:rFonts w:ascii="Times New Roman" w:hAnsi="Times New Roman"/>
            <w:noProof/>
            <w:sz w:val="22"/>
          </w:rPr>
          <w:t>5</w:t>
        </w:r>
      </w:hyperlink>
      <w:r w:rsidR="00B34536" w:rsidRPr="008D4145">
        <w:rPr>
          <w:rFonts w:ascii="Times New Roman" w:hAnsi="Times New Roman"/>
          <w:noProof/>
          <w:sz w:val="22"/>
        </w:rPr>
        <w:t xml:space="preserve">, </w:t>
      </w:r>
      <w:hyperlink w:anchor="_ENREF_16" w:tooltip="Park, 2002 #16" w:history="1">
        <w:r w:rsidR="00221074" w:rsidRPr="008D4145">
          <w:rPr>
            <w:rFonts w:ascii="Times New Roman" w:hAnsi="Times New Roman"/>
            <w:noProof/>
            <w:sz w:val="22"/>
          </w:rPr>
          <w:t>16</w:t>
        </w:r>
      </w:hyperlink>
      <w:r w:rsidR="00B34536" w:rsidRPr="008D4145">
        <w:rPr>
          <w:rFonts w:ascii="Times New Roman" w:hAnsi="Times New Roman"/>
          <w:noProof/>
          <w:sz w:val="22"/>
        </w:rPr>
        <w:t>]</w:t>
      </w:r>
      <w:r w:rsidRPr="008D4145">
        <w:rPr>
          <w:rFonts w:ascii="Times New Roman" w:hAnsi="Times New Roman"/>
          <w:sz w:val="22"/>
        </w:rPr>
        <w:fldChar w:fldCharType="end"/>
      </w:r>
      <w:r w:rsidR="00310AC1" w:rsidRPr="008D4145">
        <w:rPr>
          <w:rFonts w:ascii="Times New Roman" w:hAnsi="Times New Roman"/>
          <w:sz w:val="22"/>
        </w:rPr>
        <w:t>), also</w:t>
      </w:r>
      <w:r w:rsidRPr="008D4145">
        <w:rPr>
          <w:rFonts w:ascii="Times New Roman" w:hAnsi="Times New Roman"/>
          <w:sz w:val="22"/>
        </w:rPr>
        <w:t xml:space="preserve"> involve somatosensory afference. This somatosensory afference, coupled with the acupuncture ritual, may inadvertently retain some of the specific component of real acupuncture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&lt;EndNote&gt;&lt;Cite&gt;&lt;Author&gt;Lundeberg&lt;/Author&gt;&lt;Year&gt;2009&lt;/Year&gt;&lt;RecNum&gt;6&lt;/RecNum&gt;&lt;DisplayText&gt;[6]&lt;/DisplayText&gt;&lt;record&gt;&lt;rec-number&gt;6&lt;/rec-number&gt;&lt;foreign-keys&gt;&lt;key app="EN" db-id="fp5xa0vtl5rf9aervs4p0td800wxs5z22sfs" timestamp="0"&gt;6&lt;/key&gt;&lt;/foreign-keys&gt;&lt;ref-type name="Journal Article"&gt;17&lt;/ref-type&gt;&lt;contributors&gt;&lt;authors&gt;&lt;author&gt;Lundeberg, T.&lt;/author&gt;&lt;author&gt;Lund, I.&lt;/author&gt;&lt;author&gt;Sing, A.&lt;/author&gt;&lt;author&gt;Naslund, J.&lt;/author&gt;&lt;/authors&gt;&lt;/contributors&gt;&lt;auth-address&gt;RPT, Department of Physiology and Pharmacology, Karolinska Institutet, Stockholm, Sweden. jan.e.naslund@ki.se.&lt;/auth-address&gt;&lt;titles&gt;&lt;title&gt;Is Placebo Acupuncture What It is Intended to Be?&lt;/title&gt;&lt;secondary-title&gt;Evid Based Complement Alternat Med&lt;/secondary-title&gt;&lt;/titles&gt;&lt;edition&gt;2009/06/16&lt;/edition&gt;&lt;dates&gt;&lt;year&gt;2009&lt;/year&gt;&lt;pub-dates&gt;&lt;date&gt;Jun 12&lt;/date&gt;&lt;/pub-dates&gt;&lt;/dates&gt;&lt;isbn&gt;1741-4288 (Electronic)&lt;/isbn&gt;&lt;accession-num&gt;19525330&lt;/accession-num&gt;&lt;urls&gt;&lt;related-urls&gt;&lt;url&gt;http://www.ncbi.nlm.nih.gov/entrez/query.fcgi?cmd=Retrieve&amp;amp;db=PubMed&amp;amp;dopt=Citation&amp;amp;list_uids=19525330&lt;/url&gt;&lt;/related-urls&gt;&lt;/urls&gt;&lt;electronic-resource-num&gt;nep049 [pii]&amp;#xD;10.1093/ecam/nep049&lt;/electronic-resource-num&gt;&lt;language&gt;Eng&lt;/language&gt;&lt;/record&gt;&lt;/Cite&gt;&lt;/EndNote&gt;</w:instrText>
      </w:r>
      <w:r w:rsidRPr="008D4145">
        <w:rPr>
          <w:rFonts w:ascii="Times New Roman" w:hAnsi="Times New Roman"/>
          <w:sz w:val="22"/>
        </w:rPr>
        <w:fldChar w:fldCharType="separate"/>
      </w:r>
      <w:r w:rsidR="00B34536" w:rsidRPr="008D4145">
        <w:rPr>
          <w:rFonts w:ascii="Times New Roman" w:hAnsi="Times New Roman"/>
          <w:noProof/>
          <w:sz w:val="22"/>
        </w:rPr>
        <w:t>[</w:t>
      </w:r>
      <w:hyperlink w:anchor="_ENREF_6" w:tooltip="Lundeberg, 2009 #6" w:history="1">
        <w:r w:rsidR="00221074" w:rsidRPr="008D4145">
          <w:rPr>
            <w:rFonts w:ascii="Times New Roman" w:hAnsi="Times New Roman"/>
            <w:noProof/>
            <w:sz w:val="22"/>
          </w:rPr>
          <w:t>6</w:t>
        </w:r>
      </w:hyperlink>
      <w:r w:rsidR="00B34536" w:rsidRPr="008D4145">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We propose that neuroimaging in </w:t>
      </w:r>
      <w:r w:rsidR="00310AC1" w:rsidRPr="008D4145">
        <w:rPr>
          <w:rFonts w:ascii="Times New Roman" w:hAnsi="Times New Roman"/>
          <w:sz w:val="22"/>
        </w:rPr>
        <w:t>fibromyalgia (FM)</w:t>
      </w:r>
      <w:r w:rsidRPr="008D4145">
        <w:rPr>
          <w:rFonts w:ascii="Times New Roman" w:hAnsi="Times New Roman"/>
          <w:sz w:val="22"/>
        </w:rPr>
        <w:t xml:space="preserve"> patients</w:t>
      </w:r>
      <w:r w:rsidR="008C691A" w:rsidRPr="008D4145">
        <w:rPr>
          <w:rFonts w:ascii="Times New Roman" w:hAnsi="Times New Roman"/>
          <w:sz w:val="22"/>
        </w:rPr>
        <w:t>, which display altered somatosensory neurocircuitry,</w:t>
      </w:r>
      <w:r w:rsidRPr="008D4145">
        <w:rPr>
          <w:rFonts w:ascii="Times New Roman" w:hAnsi="Times New Roman"/>
          <w:sz w:val="22"/>
        </w:rPr>
        <w:t xml:space="preserve"> will help elucidate </w:t>
      </w:r>
      <w:r w:rsidR="004D0752" w:rsidRPr="008D4145">
        <w:rPr>
          <w:rFonts w:ascii="Times New Roman" w:hAnsi="Times New Roman"/>
          <w:i/>
          <w:sz w:val="22"/>
        </w:rPr>
        <w:t>why</w:t>
      </w:r>
      <w:r w:rsidR="004D0752" w:rsidRPr="008D4145">
        <w:rPr>
          <w:rFonts w:ascii="Times New Roman" w:hAnsi="Times New Roman"/>
          <w:sz w:val="22"/>
        </w:rPr>
        <w:t xml:space="preserve"> different forms of </w:t>
      </w:r>
      <w:r w:rsidRPr="008D4145">
        <w:rPr>
          <w:rFonts w:ascii="Times New Roman" w:hAnsi="Times New Roman"/>
          <w:sz w:val="22"/>
        </w:rPr>
        <w:t xml:space="preserve">acupuncture </w:t>
      </w:r>
      <w:r w:rsidR="004D0752" w:rsidRPr="008D4145">
        <w:rPr>
          <w:rFonts w:ascii="Times New Roman" w:hAnsi="Times New Roman"/>
          <w:sz w:val="22"/>
        </w:rPr>
        <w:t xml:space="preserve">can produce analgesia by </w:t>
      </w:r>
      <w:r w:rsidRPr="008D4145">
        <w:rPr>
          <w:rFonts w:ascii="Times New Roman" w:hAnsi="Times New Roman"/>
          <w:sz w:val="22"/>
        </w:rPr>
        <w:t xml:space="preserve">teasing apart the different </w:t>
      </w:r>
      <w:r w:rsidR="004D0752" w:rsidRPr="008D4145">
        <w:rPr>
          <w:rFonts w:ascii="Times New Roman" w:hAnsi="Times New Roman"/>
          <w:sz w:val="22"/>
        </w:rPr>
        <w:t xml:space="preserve">mechanisms of action underlying different </w:t>
      </w:r>
      <w:r w:rsidRPr="008D4145">
        <w:rPr>
          <w:rFonts w:ascii="Times New Roman" w:hAnsi="Times New Roman"/>
          <w:sz w:val="22"/>
        </w:rPr>
        <w:t>c</w:t>
      </w:r>
      <w:r w:rsidR="008C691A" w:rsidRPr="008D4145">
        <w:rPr>
          <w:rFonts w:ascii="Times New Roman" w:hAnsi="Times New Roman"/>
          <w:sz w:val="22"/>
        </w:rPr>
        <w:t>omp</w:t>
      </w:r>
      <w:r w:rsidR="00FD09D0" w:rsidRPr="008D4145">
        <w:rPr>
          <w:rFonts w:ascii="Times New Roman" w:hAnsi="Times New Roman"/>
          <w:sz w:val="22"/>
        </w:rPr>
        <w:t>onents of this therapy: electrical (</w:t>
      </w:r>
      <w:r w:rsidR="008C691A" w:rsidRPr="00583BE4">
        <w:rPr>
          <w:rFonts w:ascii="Times New Roman" w:hAnsi="Times New Roman"/>
          <w:sz w:val="22"/>
        </w:rPr>
        <w:t>EA</w:t>
      </w:r>
      <w:r w:rsidR="00FD09D0" w:rsidRPr="008D4145">
        <w:rPr>
          <w:rFonts w:ascii="Times New Roman" w:hAnsi="Times New Roman"/>
          <w:sz w:val="22"/>
        </w:rPr>
        <w:t>) versus</w:t>
      </w:r>
      <w:r w:rsidR="008C691A" w:rsidRPr="008D4145">
        <w:rPr>
          <w:rFonts w:ascii="Times New Roman" w:hAnsi="Times New Roman"/>
          <w:sz w:val="22"/>
        </w:rPr>
        <w:t xml:space="preserve"> </w:t>
      </w:r>
      <w:r w:rsidRPr="008D4145">
        <w:rPr>
          <w:rFonts w:ascii="Times New Roman" w:hAnsi="Times New Roman"/>
          <w:sz w:val="22"/>
        </w:rPr>
        <w:t>sham acupuncture(</w:t>
      </w:r>
      <w:r w:rsidR="008C691A" w:rsidRPr="00583BE4">
        <w:rPr>
          <w:rFonts w:ascii="Times New Roman" w:hAnsi="Times New Roman"/>
          <w:sz w:val="22"/>
        </w:rPr>
        <w:t>ML</w:t>
      </w:r>
      <w:r w:rsidR="008C691A" w:rsidRPr="008D4145">
        <w:rPr>
          <w:rFonts w:ascii="Times New Roman" w:hAnsi="Times New Roman"/>
          <w:sz w:val="22"/>
        </w:rPr>
        <w:t>)</w:t>
      </w:r>
      <w:r w:rsidRPr="008D4145">
        <w:rPr>
          <w:rFonts w:ascii="Times New Roman" w:hAnsi="Times New Roman"/>
          <w:sz w:val="22"/>
        </w:rPr>
        <w:t xml:space="preserve"> </w:t>
      </w:r>
      <w:r w:rsidR="00A1684C" w:rsidRPr="008D4145">
        <w:rPr>
          <w:rFonts w:ascii="Times New Roman" w:hAnsi="Times New Roman"/>
          <w:sz w:val="22"/>
        </w:rPr>
        <w:t xml:space="preserve">without </w:t>
      </w:r>
      <w:r w:rsidRPr="008D4145">
        <w:rPr>
          <w:rFonts w:ascii="Times New Roman" w:hAnsi="Times New Roman"/>
          <w:sz w:val="22"/>
        </w:rPr>
        <w:t xml:space="preserve">somatosensation. </w:t>
      </w:r>
    </w:p>
    <w:p w14:paraId="3AAA56CD" w14:textId="77777777" w:rsidR="00430B81" w:rsidRPr="008D4145" w:rsidRDefault="00430B81" w:rsidP="00430B81">
      <w:pPr>
        <w:ind w:firstLine="360"/>
        <w:rPr>
          <w:rFonts w:ascii="Times New Roman" w:hAnsi="Times New Roman"/>
          <w:sz w:val="22"/>
          <w:szCs w:val="22"/>
        </w:rPr>
      </w:pPr>
      <w:r w:rsidRPr="008D4145">
        <w:rPr>
          <w:rFonts w:ascii="Times New Roman" w:hAnsi="Times New Roman"/>
          <w:sz w:val="22"/>
        </w:rPr>
        <w:t>Our study will set the stage for future studies to explore specific mechanisms driving the linkage from brain response during treatment to eventual neuroplastic change over several months, in both animal and human models. Our study will also explore the role of heightened pain sensitivity and altered neurocircuitry in FM and how this predicts treatment response to acupuncture interventions with varying somatosensory afference. Such analyses will provide much needed information about which patients might benefit most from which types of acupuncture interventions.</w:t>
      </w:r>
    </w:p>
    <w:p w14:paraId="33D0C48D" w14:textId="77777777" w:rsidR="00A1684C" w:rsidRPr="008D4145" w:rsidRDefault="00015216" w:rsidP="00B43472">
      <w:pPr>
        <w:pStyle w:val="Heading2"/>
      </w:pPr>
      <w:bookmarkStart w:id="35" w:name="_Toc367801517"/>
      <w:bookmarkStart w:id="36" w:name="_Toc388361416"/>
      <w:bookmarkStart w:id="37" w:name="_Toc372806294"/>
      <w:r>
        <w:t xml:space="preserve">6.2. </w:t>
      </w:r>
      <w:r w:rsidR="002B0A99" w:rsidRPr="008D4145">
        <w:t>Rationale</w:t>
      </w:r>
      <w:bookmarkEnd w:id="35"/>
      <w:bookmarkEnd w:id="36"/>
      <w:bookmarkEnd w:id="37"/>
    </w:p>
    <w:p w14:paraId="6B111309" w14:textId="77777777" w:rsidR="00156D38" w:rsidRPr="008D4145" w:rsidRDefault="00015216" w:rsidP="00430B81">
      <w:pPr>
        <w:adjustRightInd w:val="0"/>
        <w:spacing w:before="120"/>
        <w:rPr>
          <w:rFonts w:ascii="Times New Roman" w:hAnsi="Times New Roman"/>
          <w:b/>
          <w:bCs/>
          <w:i/>
          <w:color w:val="000000"/>
          <w:sz w:val="22"/>
        </w:rPr>
      </w:pPr>
      <w:r>
        <w:rPr>
          <w:rFonts w:ascii="Times New Roman" w:hAnsi="Times New Roman"/>
          <w:b/>
          <w:i/>
          <w:sz w:val="22"/>
        </w:rPr>
        <w:t>6.2.</w:t>
      </w:r>
      <w:r w:rsidR="00A1684C" w:rsidRPr="008D4145">
        <w:rPr>
          <w:rFonts w:ascii="Times New Roman" w:hAnsi="Times New Roman"/>
          <w:b/>
          <w:i/>
          <w:sz w:val="22"/>
        </w:rPr>
        <w:t>1.</w:t>
      </w:r>
      <w:r w:rsidR="00156D38" w:rsidRPr="008D4145">
        <w:rPr>
          <w:rFonts w:ascii="Times New Roman" w:hAnsi="Times New Roman"/>
          <w:b/>
          <w:i/>
          <w:color w:val="4E81BC"/>
          <w:sz w:val="22"/>
        </w:rPr>
        <w:t xml:space="preserve"> </w:t>
      </w:r>
      <w:r w:rsidR="00156D38" w:rsidRPr="008D4145">
        <w:rPr>
          <w:rFonts w:ascii="Times New Roman" w:hAnsi="Times New Roman"/>
          <w:b/>
          <w:bCs/>
          <w:i/>
          <w:color w:val="000000"/>
          <w:sz w:val="22"/>
        </w:rPr>
        <w:t xml:space="preserve">Need for a neurobiological model underlying acupuncture analgesia for FM </w:t>
      </w:r>
    </w:p>
    <w:p w14:paraId="09143ADB" w14:textId="54DE8604" w:rsidR="007907CD" w:rsidRPr="008D4145" w:rsidRDefault="00156D38" w:rsidP="00156D38">
      <w:pPr>
        <w:adjustRightInd w:val="0"/>
        <w:ind w:firstLine="360"/>
        <w:rPr>
          <w:rFonts w:ascii="Times New Roman" w:hAnsi="Times New Roman"/>
          <w:sz w:val="22"/>
        </w:rPr>
      </w:pPr>
      <w:r w:rsidRPr="008D4145">
        <w:rPr>
          <w:rFonts w:ascii="Times New Roman" w:hAnsi="Times New Roman"/>
          <w:sz w:val="22"/>
        </w:rPr>
        <w:t xml:space="preserve">Our neurobiological model proposes that </w:t>
      </w:r>
      <w:r w:rsidR="00532958" w:rsidRPr="008D4145">
        <w:rPr>
          <w:rFonts w:ascii="Times New Roman" w:hAnsi="Times New Roman"/>
          <w:sz w:val="22"/>
        </w:rPr>
        <w:t xml:space="preserve">somatosensory afference imparted by different </w:t>
      </w:r>
      <w:r w:rsidRPr="008D4145">
        <w:rPr>
          <w:rFonts w:ascii="Times New Roman" w:hAnsi="Times New Roman"/>
          <w:sz w:val="22"/>
        </w:rPr>
        <w:t xml:space="preserve">acupuncture </w:t>
      </w:r>
      <w:r w:rsidR="00532958" w:rsidRPr="008D4145">
        <w:rPr>
          <w:rFonts w:ascii="Times New Roman" w:hAnsi="Times New Roman"/>
          <w:sz w:val="22"/>
        </w:rPr>
        <w:t xml:space="preserve">procedures differentially modulates neuroimaging biomarkers that we have previously found to track with clinical pain. </w:t>
      </w:r>
      <w:r w:rsidR="00844092" w:rsidRPr="008D4145">
        <w:rPr>
          <w:rFonts w:ascii="Times New Roman" w:hAnsi="Times New Roman"/>
          <w:sz w:val="22"/>
        </w:rPr>
        <w:t>EA</w:t>
      </w:r>
      <w:r w:rsidR="001325D3">
        <w:rPr>
          <w:rFonts w:ascii="Times New Roman" w:hAnsi="Times New Roman"/>
          <w:sz w:val="22"/>
        </w:rPr>
        <w:t xml:space="preserve"> </w:t>
      </w:r>
      <w:r w:rsidR="00163191">
        <w:rPr>
          <w:rFonts w:ascii="Times New Roman" w:hAnsi="Times New Roman"/>
          <w:sz w:val="22"/>
        </w:rPr>
        <w:t xml:space="preserve">involves </w:t>
      </w:r>
      <w:r w:rsidRPr="008D4145">
        <w:rPr>
          <w:rFonts w:ascii="Times New Roman" w:hAnsi="Times New Roman"/>
          <w:sz w:val="22"/>
        </w:rPr>
        <w:t>a unique ritual of deep somatosensory afference and, hence targeted somatic focus</w:t>
      </w:r>
      <w:r w:rsidR="00163191">
        <w:rPr>
          <w:rFonts w:ascii="Times New Roman" w:hAnsi="Times New Roman"/>
          <w:sz w:val="22"/>
        </w:rPr>
        <w:t xml:space="preserve"> whereas ML does not</w:t>
      </w:r>
      <w:r w:rsidR="00532958" w:rsidRPr="008D4145">
        <w:rPr>
          <w:rFonts w:ascii="Times New Roman" w:hAnsi="Times New Roman"/>
          <w:sz w:val="22"/>
        </w:rPr>
        <w:t xml:space="preserve">. </w:t>
      </w:r>
      <w:r w:rsidRPr="008D4145">
        <w:rPr>
          <w:rFonts w:ascii="Times New Roman" w:hAnsi="Times New Roman"/>
          <w:sz w:val="22"/>
        </w:rPr>
        <w:t>These different aspects (needle insertion</w:t>
      </w:r>
      <w:r w:rsidR="00532958" w:rsidRPr="008D4145">
        <w:rPr>
          <w:rFonts w:ascii="Times New Roman" w:hAnsi="Times New Roman"/>
          <w:sz w:val="22"/>
        </w:rPr>
        <w:t>/manipulation</w:t>
      </w:r>
      <w:r w:rsidRPr="008D4145">
        <w:rPr>
          <w:rFonts w:ascii="Times New Roman" w:hAnsi="Times New Roman"/>
          <w:sz w:val="22"/>
        </w:rPr>
        <w:t xml:space="preserve"> and electrical stimulation) may modulate pain </w:t>
      </w:r>
      <w:r w:rsidRPr="008D4145">
        <w:rPr>
          <w:rFonts w:ascii="Times New Roman" w:hAnsi="Times New Roman"/>
          <w:sz w:val="22"/>
        </w:rPr>
        <w:lastRenderedPageBreak/>
        <w:t>through different</w:t>
      </w:r>
      <w:r w:rsidR="00532958" w:rsidRPr="008D4145">
        <w:rPr>
          <w:rFonts w:ascii="Times New Roman" w:hAnsi="Times New Roman"/>
          <w:sz w:val="22"/>
        </w:rPr>
        <w:t>ial</w:t>
      </w:r>
      <w:r w:rsidRPr="008D4145">
        <w:rPr>
          <w:rFonts w:ascii="Times New Roman" w:hAnsi="Times New Roman"/>
          <w:sz w:val="22"/>
        </w:rPr>
        <w:t xml:space="preserve"> </w:t>
      </w:r>
      <w:r w:rsidR="00532958" w:rsidRPr="008D4145">
        <w:rPr>
          <w:rFonts w:ascii="Times New Roman" w:hAnsi="Times New Roman"/>
          <w:sz w:val="22"/>
        </w:rPr>
        <w:t xml:space="preserve">modulation of </w:t>
      </w:r>
      <w:r w:rsidR="006E563F" w:rsidRPr="008D4145">
        <w:rPr>
          <w:rFonts w:ascii="Times New Roman" w:hAnsi="Times New Roman"/>
          <w:sz w:val="22"/>
        </w:rPr>
        <w:t xml:space="preserve">(1) resting state </w:t>
      </w:r>
      <w:r w:rsidRPr="008D4145">
        <w:rPr>
          <w:rFonts w:ascii="Times New Roman" w:hAnsi="Times New Roman"/>
          <w:sz w:val="22"/>
        </w:rPr>
        <w:t>brain networks</w:t>
      </w:r>
      <w:r w:rsidR="00532958" w:rsidRPr="008D4145">
        <w:rPr>
          <w:rFonts w:ascii="Times New Roman" w:hAnsi="Times New Roman"/>
          <w:sz w:val="22"/>
        </w:rPr>
        <w:t xml:space="preserve"> such as </w:t>
      </w:r>
      <w:r w:rsidRPr="008D4145">
        <w:rPr>
          <w:rFonts w:ascii="Times New Roman" w:hAnsi="Times New Roman"/>
          <w:sz w:val="22"/>
        </w:rPr>
        <w:t>the default mode network (DMN)</w:t>
      </w:r>
      <w:r w:rsidR="006E563F" w:rsidRPr="008D4145">
        <w:rPr>
          <w:rFonts w:ascii="Times New Roman" w:hAnsi="Times New Roman"/>
          <w:sz w:val="22"/>
        </w:rPr>
        <w:t xml:space="preserve"> and</w:t>
      </w:r>
      <w:r w:rsidRPr="008D4145">
        <w:rPr>
          <w:rFonts w:ascii="Times New Roman" w:hAnsi="Times New Roman"/>
          <w:sz w:val="22"/>
        </w:rPr>
        <w:t xml:space="preserve"> sensorimotor network (SMN)</w:t>
      </w:r>
      <w:r w:rsidR="006E563F" w:rsidRPr="008D4145">
        <w:rPr>
          <w:rFonts w:ascii="Times New Roman" w:hAnsi="Times New Roman"/>
          <w:sz w:val="22"/>
        </w:rPr>
        <w:t>, which</w:t>
      </w:r>
      <w:r w:rsidRPr="008D4145">
        <w:rPr>
          <w:rFonts w:ascii="Times New Roman" w:hAnsi="Times New Roman"/>
          <w:sz w:val="22"/>
        </w:rPr>
        <w:t xml:space="preserve"> are </w:t>
      </w:r>
      <w:r w:rsidR="006E563F" w:rsidRPr="008D4145">
        <w:rPr>
          <w:rFonts w:ascii="Times New Roman" w:hAnsi="Times New Roman"/>
          <w:sz w:val="22"/>
        </w:rPr>
        <w:t xml:space="preserve">both modulated by pain and acupuncture </w:t>
      </w:r>
      <w:r w:rsidRPr="008D4145">
        <w:rPr>
          <w:rFonts w:ascii="Times New Roman" w:hAnsi="Times New Roman"/>
          <w:sz w:val="22"/>
        </w:rPr>
        <w:fldChar w:fldCharType="begin">
          <w:fldData xml:space="preserve">PEVuZE5vdGU+PENpdGU+PEF1dGhvcj5IdWk8L0F1dGhvcj48WWVhcj4yMDA5PC9ZZWFyPjxSZWNO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PEVuZE5vdGU+PENpdGU+PEF1dGhvcj5IdWk8L0F1dGhvcj48WWVhcj4yMDA5PC9ZZWFyPjxSZWNO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4" w:tooltip="Napadow, 2005 #4" w:history="1">
        <w:r w:rsidR="00221074">
          <w:rPr>
            <w:rFonts w:ascii="Times New Roman" w:hAnsi="Times New Roman"/>
            <w:noProof/>
            <w:sz w:val="22"/>
          </w:rPr>
          <w:t>4</w:t>
        </w:r>
      </w:hyperlink>
      <w:r w:rsidR="00A77483">
        <w:rPr>
          <w:rFonts w:ascii="Times New Roman" w:hAnsi="Times New Roman"/>
          <w:noProof/>
          <w:sz w:val="22"/>
        </w:rPr>
        <w:t xml:space="preserve">, </w:t>
      </w:r>
      <w:hyperlink w:anchor="_ENREF_17" w:tooltip="Hui, 2009 #17" w:history="1">
        <w:r w:rsidR="00221074">
          <w:rPr>
            <w:rFonts w:ascii="Times New Roman" w:hAnsi="Times New Roman"/>
            <w:noProof/>
            <w:sz w:val="22"/>
          </w:rPr>
          <w:t>17</w:t>
        </w:r>
      </w:hyperlink>
      <w:r w:rsidR="00A77483">
        <w:rPr>
          <w:rFonts w:ascii="Times New Roman" w:hAnsi="Times New Roman"/>
          <w:noProof/>
          <w:sz w:val="22"/>
        </w:rPr>
        <w:t>]</w:t>
      </w:r>
      <w:r w:rsidRPr="008D4145">
        <w:rPr>
          <w:rFonts w:ascii="Times New Roman" w:hAnsi="Times New Roman"/>
          <w:sz w:val="22"/>
        </w:rPr>
        <w:fldChar w:fldCharType="end"/>
      </w:r>
      <w:r w:rsidR="006E563F" w:rsidRPr="008D4145">
        <w:rPr>
          <w:rFonts w:ascii="Times New Roman" w:hAnsi="Times New Roman"/>
          <w:sz w:val="22"/>
        </w:rPr>
        <w:t>, and (2) Glx and GABA concentration in the insula</w:t>
      </w:r>
      <w:r w:rsidRPr="008D4145">
        <w:rPr>
          <w:rFonts w:ascii="Times New Roman" w:hAnsi="Times New Roman"/>
          <w:sz w:val="22"/>
        </w:rPr>
        <w:t xml:space="preserve">. </w:t>
      </w:r>
    </w:p>
    <w:p w14:paraId="68229D54" w14:textId="77777777" w:rsidR="00156D38" w:rsidRPr="002824A9" w:rsidRDefault="00156D38" w:rsidP="00583BE4">
      <w:pPr>
        <w:adjustRightInd w:val="0"/>
        <w:ind w:firstLine="360"/>
        <w:rPr>
          <w:rFonts w:ascii="Times New Roman" w:hAnsi="Times New Roman"/>
          <w:sz w:val="22"/>
        </w:rPr>
      </w:pPr>
      <w:r w:rsidRPr="008D4145">
        <w:rPr>
          <w:rFonts w:ascii="Times New Roman" w:hAnsi="Times New Roman"/>
          <w:sz w:val="22"/>
        </w:rPr>
        <w:t xml:space="preserve">If our hypotheses are proven true, </w:t>
      </w:r>
      <w:r w:rsidRPr="008D4145">
        <w:rPr>
          <w:rFonts w:ascii="Times New Roman" w:hAnsi="Times New Roman"/>
          <w:i/>
          <w:sz w:val="22"/>
        </w:rPr>
        <w:t xml:space="preserve">1.) </w:t>
      </w:r>
      <w:r w:rsidRPr="002824A9">
        <w:rPr>
          <w:rFonts w:ascii="Times New Roman" w:hAnsi="Times New Roman"/>
          <w:sz w:val="22"/>
        </w:rPr>
        <w:t>critical information will be provided to guide clinical decisions on whether and how to incorporate acupuncture into mainstream management of FM, 2.) individual differences in baseline neuroimaging markers can be used to predict analgesic response, 3.) our model would support combining acupuncture with other mechanistically well-understood interventions that may work synergistically with acupuncture to reduce pain, and 4) better understanding of acupuncture specific effects would aid development of more appropriate controls (e.g. ML).</w:t>
      </w:r>
    </w:p>
    <w:p w14:paraId="12FA7B15" w14:textId="77777777" w:rsidR="00A464D0" w:rsidRPr="008D4145" w:rsidRDefault="00015216" w:rsidP="00F578FE">
      <w:pPr>
        <w:spacing w:before="120"/>
        <w:ind w:right="72"/>
        <w:rPr>
          <w:rFonts w:ascii="Times New Roman" w:hAnsi="Times New Roman"/>
          <w:b/>
          <w:i/>
          <w:sz w:val="22"/>
        </w:rPr>
      </w:pPr>
      <w:r>
        <w:rPr>
          <w:rFonts w:ascii="Times New Roman" w:hAnsi="Times New Roman"/>
          <w:b/>
          <w:i/>
          <w:sz w:val="22"/>
        </w:rPr>
        <w:t>6.2.</w:t>
      </w:r>
      <w:r w:rsidR="00A1684C" w:rsidRPr="008D4145">
        <w:rPr>
          <w:rFonts w:ascii="Times New Roman" w:hAnsi="Times New Roman"/>
          <w:b/>
          <w:i/>
          <w:sz w:val="22"/>
        </w:rPr>
        <w:t>2.</w:t>
      </w:r>
      <w:r w:rsidR="00BA4E6A" w:rsidRPr="008D4145">
        <w:rPr>
          <w:rFonts w:ascii="Times New Roman" w:hAnsi="Times New Roman"/>
          <w:b/>
          <w:i/>
          <w:sz w:val="22"/>
        </w:rPr>
        <w:t xml:space="preserve"> Fibromyalgia (FM) is a </w:t>
      </w:r>
      <w:r w:rsidR="00A464D0" w:rsidRPr="008D4145">
        <w:rPr>
          <w:rFonts w:ascii="Times New Roman" w:hAnsi="Times New Roman"/>
          <w:b/>
          <w:i/>
          <w:sz w:val="22"/>
        </w:rPr>
        <w:t xml:space="preserve">common </w:t>
      </w:r>
      <w:r w:rsidR="003A2F12" w:rsidRPr="008D4145">
        <w:rPr>
          <w:rFonts w:ascii="Times New Roman" w:hAnsi="Times New Roman"/>
          <w:b/>
          <w:i/>
          <w:sz w:val="22"/>
        </w:rPr>
        <w:t xml:space="preserve">chronic </w:t>
      </w:r>
      <w:r w:rsidR="00BA4E6A" w:rsidRPr="008D4145">
        <w:rPr>
          <w:rFonts w:ascii="Times New Roman" w:hAnsi="Times New Roman"/>
          <w:b/>
          <w:i/>
          <w:sz w:val="22"/>
        </w:rPr>
        <w:t>pain syndrome and a major public health issue</w:t>
      </w:r>
    </w:p>
    <w:p w14:paraId="2E5086C2" w14:textId="0C4E8649" w:rsidR="00B950A4" w:rsidRPr="008D4145" w:rsidRDefault="00A464D0" w:rsidP="00A464D0">
      <w:pPr>
        <w:ind w:right="72"/>
        <w:rPr>
          <w:rFonts w:ascii="Times New Roman" w:hAnsi="Times New Roman"/>
          <w:sz w:val="22"/>
          <w:szCs w:val="22"/>
        </w:rPr>
      </w:pPr>
      <w:r w:rsidRPr="008D4145">
        <w:rPr>
          <w:rFonts w:ascii="Times New Roman" w:hAnsi="Times New Roman"/>
          <w:b/>
          <w:i/>
          <w:sz w:val="22"/>
        </w:rPr>
        <w:tab/>
      </w:r>
      <w:r w:rsidR="00B950A4" w:rsidRPr="008D4145">
        <w:rPr>
          <w:rFonts w:ascii="Times New Roman" w:hAnsi="Times New Roman"/>
          <w:sz w:val="22"/>
          <w:szCs w:val="22"/>
        </w:rPr>
        <w:t>Fibromyalgia is the second most common rheumatologic disorder, behind osteoarthritis, with 2 - 4% of the populations of industrialized countries affected</w:t>
      </w:r>
      <w:r w:rsidR="00D61D98" w:rsidRPr="008D4145">
        <w:rPr>
          <w:rFonts w:ascii="Times New Roman" w:hAnsi="Times New Roman"/>
          <w:sz w:val="22"/>
          <w:szCs w:val="22"/>
        </w:rPr>
        <w:t xml:space="preserve"> </w:t>
      </w:r>
      <w:r w:rsidR="00B950A4" w:rsidRPr="008D4145">
        <w:rPr>
          <w:rFonts w:ascii="Times New Roman" w:hAnsi="Times New Roman"/>
          <w:sz w:val="22"/>
          <w:szCs w:val="22"/>
        </w:rPr>
        <w:fldChar w:fldCharType="begin">
          <w:fldData xml:space="preserve">PEVuZE5vdGU+PENpdGU+PEF1dGhvcj5Xb2xmZTwvQXV0aG9yPjxZZWFyPjE5OTU8L1llYXI+PFJl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PEVuZE5vdGU+PENpdGU+PEF1dGhvcj5Xb2xmZTwvQXV0aG9yPjxZZWFyPjE5OTU8L1llYXI+PFJl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B950A4" w:rsidRPr="008D4145">
        <w:rPr>
          <w:rFonts w:ascii="Times New Roman" w:hAnsi="Times New Roman"/>
          <w:sz w:val="22"/>
          <w:szCs w:val="22"/>
        </w:rPr>
      </w:r>
      <w:r w:rsidR="00B950A4"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18" w:tooltip="Wolfe, 1995 #18" w:history="1">
        <w:r w:rsidR="00221074">
          <w:rPr>
            <w:rFonts w:ascii="Times New Roman" w:hAnsi="Times New Roman"/>
            <w:noProof/>
            <w:sz w:val="22"/>
            <w:szCs w:val="22"/>
          </w:rPr>
          <w:t>18-20</w:t>
        </w:r>
      </w:hyperlink>
      <w:r w:rsidR="00A77483">
        <w:rPr>
          <w:rFonts w:ascii="Times New Roman" w:hAnsi="Times New Roman"/>
          <w:noProof/>
          <w:sz w:val="22"/>
          <w:szCs w:val="22"/>
        </w:rPr>
        <w:t>]</w:t>
      </w:r>
      <w:r w:rsidR="00B950A4" w:rsidRPr="008D4145">
        <w:rPr>
          <w:rFonts w:ascii="Times New Roman" w:hAnsi="Times New Roman"/>
          <w:sz w:val="22"/>
          <w:szCs w:val="22"/>
        </w:rPr>
        <w:fldChar w:fldCharType="end"/>
      </w:r>
      <w:r w:rsidR="00D61D98" w:rsidRPr="008D4145">
        <w:rPr>
          <w:rFonts w:ascii="Times New Roman" w:hAnsi="Times New Roman"/>
          <w:sz w:val="22"/>
          <w:szCs w:val="22"/>
        </w:rPr>
        <w:t>.</w:t>
      </w:r>
      <w:r w:rsidR="00B41C0F" w:rsidRPr="008D4145">
        <w:rPr>
          <w:rFonts w:ascii="Times New Roman" w:hAnsi="Times New Roman"/>
          <w:sz w:val="22"/>
          <w:szCs w:val="22"/>
        </w:rPr>
        <w:t xml:space="preserve"> </w:t>
      </w:r>
      <w:r w:rsidR="00164A6D" w:rsidRPr="008D4145">
        <w:rPr>
          <w:rFonts w:ascii="Times New Roman" w:hAnsi="Times New Roman"/>
          <w:sz w:val="22"/>
          <w:szCs w:val="22"/>
        </w:rPr>
        <w:t xml:space="preserve">Overall, it is estimated that FM costs the American taxpayers over $20 billion a year in lost wages and disability </w:t>
      </w:r>
      <w:r w:rsidR="00164A6D" w:rsidRPr="008D4145">
        <w:rPr>
          <w:rFonts w:ascii="Times New Roman" w:hAnsi="Times New Roman"/>
          <w:sz w:val="22"/>
          <w:szCs w:val="22"/>
        </w:rPr>
        <w:fldChar w:fldCharType="begin">
          <w:fldData xml:space="preserve">PEVuZE5vdGU+PENpdGU+PEF1dGhvcj5Xb2xmZTwvQXV0aG9yPjxZZWFyPjE5OTc8L1llYXI+PFJl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PEVuZE5vdGU+PENpdGU+PEF1dGhvcj5Xb2xmZTwvQXV0aG9yPjxZZWFyPjE5OTc8L1llYXI+PFJl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164A6D" w:rsidRPr="008D4145">
        <w:rPr>
          <w:rFonts w:ascii="Times New Roman" w:hAnsi="Times New Roman"/>
          <w:sz w:val="22"/>
          <w:szCs w:val="22"/>
        </w:rPr>
      </w:r>
      <w:r w:rsidR="00164A6D"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21" w:tooltip="Wolfe, 1997 #21" w:history="1">
        <w:r w:rsidR="00221074">
          <w:rPr>
            <w:rFonts w:ascii="Times New Roman" w:hAnsi="Times New Roman"/>
            <w:noProof/>
            <w:sz w:val="22"/>
            <w:szCs w:val="22"/>
          </w:rPr>
          <w:t>21</w:t>
        </w:r>
      </w:hyperlink>
      <w:r w:rsidR="00A77483">
        <w:rPr>
          <w:rFonts w:ascii="Times New Roman" w:hAnsi="Times New Roman"/>
          <w:noProof/>
          <w:sz w:val="22"/>
          <w:szCs w:val="22"/>
        </w:rPr>
        <w:t>]</w:t>
      </w:r>
      <w:r w:rsidR="00164A6D" w:rsidRPr="008D4145">
        <w:rPr>
          <w:rFonts w:ascii="Times New Roman" w:hAnsi="Times New Roman"/>
          <w:sz w:val="22"/>
          <w:szCs w:val="22"/>
        </w:rPr>
        <w:fldChar w:fldCharType="end"/>
      </w:r>
      <w:r w:rsidR="00164A6D" w:rsidRPr="008D4145">
        <w:rPr>
          <w:rFonts w:ascii="Times New Roman" w:hAnsi="Times New Roman"/>
          <w:sz w:val="22"/>
          <w:szCs w:val="22"/>
        </w:rPr>
        <w:t>.  In part this burden on the US health care system is our lack of understanding of the specific pathophysiology of the disorder.</w:t>
      </w:r>
      <w:r w:rsidR="003A2F12" w:rsidRPr="008D4145">
        <w:rPr>
          <w:rFonts w:ascii="Times New Roman" w:hAnsi="Times New Roman"/>
          <w:sz w:val="22"/>
          <w:szCs w:val="22"/>
        </w:rPr>
        <w:t xml:space="preserve"> </w:t>
      </w:r>
      <w:r w:rsidR="00163191">
        <w:rPr>
          <w:rFonts w:ascii="Times New Roman" w:hAnsi="Times New Roman"/>
          <w:sz w:val="22"/>
          <w:szCs w:val="22"/>
        </w:rPr>
        <w:t>While r</w:t>
      </w:r>
      <w:r w:rsidR="003A2F12" w:rsidRPr="008D4145">
        <w:rPr>
          <w:rFonts w:ascii="Times New Roman" w:hAnsi="Times New Roman"/>
          <w:sz w:val="22"/>
          <w:szCs w:val="22"/>
        </w:rPr>
        <w:t>esearch suggests that</w:t>
      </w:r>
      <w:r w:rsidR="00164A6D" w:rsidRPr="008D4145">
        <w:rPr>
          <w:rFonts w:ascii="Times New Roman" w:hAnsi="Times New Roman"/>
          <w:sz w:val="22"/>
          <w:szCs w:val="22"/>
        </w:rPr>
        <w:t xml:space="preserve"> </w:t>
      </w:r>
      <w:r w:rsidR="00B950A4" w:rsidRPr="008D4145">
        <w:rPr>
          <w:rFonts w:ascii="Times New Roman" w:hAnsi="Times New Roman"/>
          <w:sz w:val="22"/>
          <w:szCs w:val="22"/>
        </w:rPr>
        <w:t xml:space="preserve">FM is </w:t>
      </w:r>
      <w:r w:rsidR="003A2F12" w:rsidRPr="008D4145">
        <w:rPr>
          <w:rFonts w:ascii="Times New Roman" w:hAnsi="Times New Roman"/>
          <w:sz w:val="22"/>
          <w:szCs w:val="22"/>
        </w:rPr>
        <w:t>a</w:t>
      </w:r>
      <w:r w:rsidR="00B950A4" w:rsidRPr="008D4145">
        <w:rPr>
          <w:rFonts w:ascii="Times New Roman" w:hAnsi="Times New Roman"/>
          <w:sz w:val="22"/>
          <w:szCs w:val="22"/>
        </w:rPr>
        <w:t xml:space="preserve"> central non-nociceptive pain syndrome </w:t>
      </w:r>
      <w:r w:rsidR="00B950A4" w:rsidRPr="008D4145">
        <w:rPr>
          <w:rFonts w:ascii="Times New Roman" w:hAnsi="Times New Roman"/>
          <w:sz w:val="22"/>
          <w:szCs w:val="22"/>
        </w:rPr>
        <w:fldChar w:fldCharType="begin">
          <w:fldData xml:space="preserve">PEVuZE5vdGU+PENpdGU+PEF1dGhvcj5HcmFjZWx5PC9BdXRob3I+PFllYXI+MjAwMjwvWWVhcj48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PEVuZE5vdGU+PENpdGU+PEF1dGhvcj5HcmFjZWx5PC9BdXRob3I+PFllYXI+MjAwMjwvWWVhcj48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B950A4" w:rsidRPr="008D4145">
        <w:rPr>
          <w:rFonts w:ascii="Times New Roman" w:hAnsi="Times New Roman"/>
          <w:sz w:val="22"/>
          <w:szCs w:val="22"/>
        </w:rPr>
      </w:r>
      <w:r w:rsidR="00B950A4"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22" w:tooltip="Gracely, 2002 #22" w:history="1">
        <w:r w:rsidR="00221074">
          <w:rPr>
            <w:rFonts w:ascii="Times New Roman" w:hAnsi="Times New Roman"/>
            <w:noProof/>
            <w:sz w:val="22"/>
            <w:szCs w:val="22"/>
          </w:rPr>
          <w:t>22-24</w:t>
        </w:r>
      </w:hyperlink>
      <w:r w:rsidR="00A77483">
        <w:rPr>
          <w:rFonts w:ascii="Times New Roman" w:hAnsi="Times New Roman"/>
          <w:noProof/>
          <w:sz w:val="22"/>
          <w:szCs w:val="22"/>
        </w:rPr>
        <w:t>]</w:t>
      </w:r>
      <w:r w:rsidR="00B950A4" w:rsidRPr="008D4145">
        <w:rPr>
          <w:rFonts w:ascii="Times New Roman" w:hAnsi="Times New Roman"/>
          <w:sz w:val="22"/>
          <w:szCs w:val="22"/>
        </w:rPr>
        <w:fldChar w:fldCharType="end"/>
      </w:r>
      <w:r w:rsidR="003A2F12" w:rsidRPr="008D4145">
        <w:rPr>
          <w:rFonts w:ascii="Times New Roman" w:hAnsi="Times New Roman"/>
          <w:sz w:val="22"/>
          <w:szCs w:val="22"/>
        </w:rPr>
        <w:t>,</w:t>
      </w:r>
      <w:r w:rsidR="00B950A4" w:rsidRPr="008D4145">
        <w:rPr>
          <w:rFonts w:ascii="Times New Roman" w:hAnsi="Times New Roman"/>
          <w:sz w:val="22"/>
          <w:szCs w:val="22"/>
        </w:rPr>
        <w:t xml:space="preserve"> </w:t>
      </w:r>
      <w:r w:rsidR="003A2F12" w:rsidRPr="008D4145">
        <w:rPr>
          <w:rFonts w:ascii="Times New Roman" w:hAnsi="Times New Roman"/>
          <w:sz w:val="22"/>
          <w:szCs w:val="22"/>
        </w:rPr>
        <w:t>it is uncertain if the observed</w:t>
      </w:r>
      <w:r w:rsidR="00164A6D" w:rsidRPr="008D4145">
        <w:rPr>
          <w:rFonts w:ascii="Times New Roman" w:hAnsi="Times New Roman"/>
          <w:sz w:val="22"/>
          <w:szCs w:val="22"/>
        </w:rPr>
        <w:t xml:space="preserve"> neurobiological outcomes are causally related to development of FM</w:t>
      </w:r>
      <w:r w:rsidR="003A2F12" w:rsidRPr="008D4145">
        <w:rPr>
          <w:rFonts w:ascii="Times New Roman" w:hAnsi="Times New Roman"/>
          <w:sz w:val="22"/>
          <w:szCs w:val="22"/>
        </w:rPr>
        <w:t xml:space="preserve">.  </w:t>
      </w:r>
      <w:r w:rsidR="00163191">
        <w:rPr>
          <w:rFonts w:ascii="Times New Roman" w:hAnsi="Times New Roman"/>
          <w:sz w:val="22"/>
          <w:szCs w:val="22"/>
        </w:rPr>
        <w:t xml:space="preserve">Our study will provide much needed information into the pathology of this disorder.  Moreover our data will synergize with </w:t>
      </w:r>
      <w:r w:rsidR="003A2F12" w:rsidRPr="008D4145">
        <w:rPr>
          <w:rFonts w:ascii="Times New Roman" w:hAnsi="Times New Roman"/>
          <w:sz w:val="22"/>
          <w:szCs w:val="22"/>
        </w:rPr>
        <w:t xml:space="preserve">emerging </w:t>
      </w:r>
      <w:r w:rsidR="00B950A4" w:rsidRPr="008D4145">
        <w:rPr>
          <w:rFonts w:ascii="Times New Roman" w:hAnsi="Times New Roman"/>
          <w:sz w:val="22"/>
          <w:szCs w:val="22"/>
        </w:rPr>
        <w:t xml:space="preserve">data </w:t>
      </w:r>
      <w:r w:rsidR="003A2F12" w:rsidRPr="008D4145">
        <w:rPr>
          <w:rFonts w:ascii="Times New Roman" w:hAnsi="Times New Roman"/>
          <w:sz w:val="22"/>
          <w:szCs w:val="22"/>
        </w:rPr>
        <w:t>indicat</w:t>
      </w:r>
      <w:r w:rsidR="00163191">
        <w:rPr>
          <w:rFonts w:ascii="Times New Roman" w:hAnsi="Times New Roman"/>
          <w:sz w:val="22"/>
          <w:szCs w:val="22"/>
        </w:rPr>
        <w:t>ing</w:t>
      </w:r>
      <w:r w:rsidR="00B950A4" w:rsidRPr="008D4145">
        <w:rPr>
          <w:rFonts w:ascii="Times New Roman" w:hAnsi="Times New Roman"/>
          <w:sz w:val="22"/>
          <w:szCs w:val="22"/>
        </w:rPr>
        <w:t xml:space="preserve"> a generalized disturbance in central nervous system p</w:t>
      </w:r>
      <w:r w:rsidR="003A2F12" w:rsidRPr="008D4145">
        <w:rPr>
          <w:rFonts w:ascii="Times New Roman" w:hAnsi="Times New Roman"/>
          <w:sz w:val="22"/>
          <w:szCs w:val="22"/>
        </w:rPr>
        <w:t>ain processing, which</w:t>
      </w:r>
      <w:r w:rsidR="00164A6D" w:rsidRPr="008D4145">
        <w:rPr>
          <w:rFonts w:ascii="Times New Roman" w:hAnsi="Times New Roman"/>
          <w:sz w:val="22"/>
          <w:szCs w:val="22"/>
        </w:rPr>
        <w:t xml:space="preserve"> leads individuals to sense</w:t>
      </w:r>
      <w:r w:rsidR="00B950A4" w:rsidRPr="008D4145">
        <w:rPr>
          <w:rFonts w:ascii="Times New Roman" w:hAnsi="Times New Roman"/>
          <w:sz w:val="22"/>
          <w:szCs w:val="22"/>
        </w:rPr>
        <w:t xml:space="preserve"> pain throughout the body in the absence of inflammatory or patho-anatomic damage</w:t>
      </w:r>
      <w:r w:rsidR="00D61D98" w:rsidRPr="008D4145">
        <w:rPr>
          <w:rFonts w:ascii="Times New Roman" w:hAnsi="Times New Roman"/>
          <w:sz w:val="22"/>
          <w:szCs w:val="22"/>
        </w:rPr>
        <w:t xml:space="preserve"> </w:t>
      </w:r>
      <w:r w:rsidR="00B950A4" w:rsidRPr="008D4145">
        <w:rPr>
          <w:rFonts w:ascii="Times New Roman" w:hAnsi="Times New Roman"/>
          <w:sz w:val="22"/>
          <w:szCs w:val="22"/>
        </w:rPr>
        <w:fldChar w:fldCharType="begin">
          <w:fldData xml:space="preserve">PEVuZE5vdGU+PENpdGU+PEF1dGhvcj5ZdW51czwvQXV0aG9yPjxZZWFyPjE5OTI8L1llYXI+PFJl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==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PEVuZE5vdGU+PENpdGU+PEF1dGhvcj5ZdW51czwvQXV0aG9yPjxZZWFyPjE5OTI8L1llYXI+PFJl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==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B950A4" w:rsidRPr="008D4145">
        <w:rPr>
          <w:rFonts w:ascii="Times New Roman" w:hAnsi="Times New Roman"/>
          <w:sz w:val="22"/>
          <w:szCs w:val="22"/>
        </w:rPr>
      </w:r>
      <w:r w:rsidR="00B950A4"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25" w:tooltip="Yunus, 1992 #25" w:history="1">
        <w:r w:rsidR="00221074">
          <w:rPr>
            <w:rFonts w:ascii="Times New Roman" w:hAnsi="Times New Roman"/>
            <w:noProof/>
            <w:sz w:val="22"/>
            <w:szCs w:val="22"/>
          </w:rPr>
          <w:t>25</w:t>
        </w:r>
      </w:hyperlink>
      <w:r w:rsidR="00A77483">
        <w:rPr>
          <w:rFonts w:ascii="Times New Roman" w:hAnsi="Times New Roman"/>
          <w:noProof/>
          <w:sz w:val="22"/>
          <w:szCs w:val="22"/>
        </w:rPr>
        <w:t xml:space="preserve">, </w:t>
      </w:r>
      <w:hyperlink w:anchor="_ENREF_26" w:tooltip="Clauw, 1997 #26" w:history="1">
        <w:r w:rsidR="00221074">
          <w:rPr>
            <w:rFonts w:ascii="Times New Roman" w:hAnsi="Times New Roman"/>
            <w:noProof/>
            <w:sz w:val="22"/>
            <w:szCs w:val="22"/>
          </w:rPr>
          <w:t>26</w:t>
        </w:r>
      </w:hyperlink>
      <w:r w:rsidR="00A77483">
        <w:rPr>
          <w:rFonts w:ascii="Times New Roman" w:hAnsi="Times New Roman"/>
          <w:noProof/>
          <w:sz w:val="22"/>
          <w:szCs w:val="22"/>
        </w:rPr>
        <w:t>]</w:t>
      </w:r>
      <w:r w:rsidR="00B950A4" w:rsidRPr="008D4145">
        <w:rPr>
          <w:rFonts w:ascii="Times New Roman" w:hAnsi="Times New Roman"/>
          <w:sz w:val="22"/>
          <w:szCs w:val="22"/>
        </w:rPr>
        <w:fldChar w:fldCharType="end"/>
      </w:r>
      <w:r w:rsidR="00D61D98" w:rsidRPr="008D4145">
        <w:rPr>
          <w:rFonts w:ascii="Times New Roman" w:hAnsi="Times New Roman"/>
          <w:sz w:val="22"/>
          <w:szCs w:val="22"/>
        </w:rPr>
        <w:t>.</w:t>
      </w:r>
    </w:p>
    <w:p w14:paraId="624E87CE" w14:textId="77777777" w:rsidR="00BA4E6A" w:rsidRPr="008D4145" w:rsidRDefault="00015216" w:rsidP="008A252C">
      <w:pPr>
        <w:spacing w:before="120"/>
        <w:ind w:right="72"/>
        <w:rPr>
          <w:rFonts w:ascii="Times New Roman" w:hAnsi="Times New Roman"/>
          <w:b/>
          <w:i/>
          <w:sz w:val="22"/>
        </w:rPr>
      </w:pPr>
      <w:r>
        <w:rPr>
          <w:rFonts w:ascii="Times New Roman" w:hAnsi="Times New Roman"/>
          <w:b/>
          <w:bCs/>
          <w:i/>
          <w:color w:val="000000"/>
          <w:sz w:val="22"/>
        </w:rPr>
        <w:t>6.2.</w:t>
      </w:r>
      <w:r w:rsidR="00A1684C" w:rsidRPr="008D4145">
        <w:rPr>
          <w:rFonts w:ascii="Times New Roman" w:hAnsi="Times New Roman"/>
          <w:b/>
          <w:bCs/>
          <w:i/>
          <w:color w:val="000000"/>
          <w:sz w:val="22"/>
        </w:rPr>
        <w:t>3.</w:t>
      </w:r>
      <w:r w:rsidR="00BA4E6A" w:rsidRPr="008D4145">
        <w:rPr>
          <w:rFonts w:ascii="Times New Roman" w:hAnsi="Times New Roman"/>
          <w:b/>
          <w:bCs/>
          <w:i/>
          <w:color w:val="000000"/>
          <w:sz w:val="22"/>
        </w:rPr>
        <w:t xml:space="preserve"> A</w:t>
      </w:r>
      <w:r w:rsidR="00BA4E6A" w:rsidRPr="008D4145">
        <w:rPr>
          <w:rFonts w:ascii="Times New Roman" w:hAnsi="Times New Roman"/>
          <w:b/>
          <w:i/>
          <w:sz w:val="22"/>
        </w:rPr>
        <w:t xml:space="preserve">cupuncture for FM and </w:t>
      </w:r>
      <w:r w:rsidR="002A6797" w:rsidRPr="008D4145">
        <w:rPr>
          <w:rFonts w:ascii="Times New Roman" w:hAnsi="Times New Roman"/>
          <w:b/>
          <w:i/>
          <w:sz w:val="22"/>
        </w:rPr>
        <w:t>the role of somatosensation for both</w:t>
      </w:r>
      <w:r w:rsidR="00BA4E6A" w:rsidRPr="008D4145">
        <w:rPr>
          <w:rFonts w:ascii="Times New Roman" w:hAnsi="Times New Roman"/>
          <w:b/>
          <w:i/>
          <w:sz w:val="22"/>
        </w:rPr>
        <w:t xml:space="preserve"> real and sham acupuncture</w:t>
      </w:r>
    </w:p>
    <w:p w14:paraId="79BCE70A" w14:textId="0FF65B05" w:rsidR="00015216" w:rsidRDefault="00BA4E6A" w:rsidP="00583BE4">
      <w:pPr>
        <w:ind w:firstLine="360"/>
        <w:rPr>
          <w:rFonts w:ascii="Times New Roman" w:hAnsi="Times New Roman"/>
          <w:sz w:val="22"/>
        </w:rPr>
      </w:pPr>
      <w:r w:rsidRPr="008D4145">
        <w:rPr>
          <w:rFonts w:ascii="Times New Roman" w:hAnsi="Times New Roman"/>
          <w:sz w:val="22"/>
        </w:rPr>
        <w:t xml:space="preserve">Complementary and alternative medicine (CAM) has been a popular option for treating FM, and </w:t>
      </w:r>
      <w:r w:rsidR="0013037B" w:rsidRPr="008D4145">
        <w:rPr>
          <w:rFonts w:ascii="Times New Roman" w:hAnsi="Times New Roman"/>
          <w:sz w:val="22"/>
        </w:rPr>
        <w:t>many patients perceive a great deal</w:t>
      </w:r>
      <w:r w:rsidRPr="008D4145">
        <w:rPr>
          <w:rFonts w:ascii="Times New Roman" w:hAnsi="Times New Roman"/>
          <w:sz w:val="22"/>
        </w:rPr>
        <w:t xml:space="preserve"> of benefit of CAM for their pain</w:t>
      </w:r>
      <w:r w:rsidR="008A252C" w:rsidRPr="008D4145">
        <w:rPr>
          <w:rFonts w:ascii="Times New Roman" w:hAnsi="Times New Roman"/>
          <w:sz w:val="22"/>
        </w:rPr>
        <w:t xml:space="preserve"> </w:t>
      </w:r>
      <w:r w:rsidR="003C4A03"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&lt;EndNote&gt;&lt;Cite&gt;&lt;Author&gt;Hopton&lt;/Author&gt;&lt;Year&gt;2010&lt;/Year&gt;&lt;RecNum&gt;27&lt;/RecNum&gt;&lt;DisplayText&gt;[27]&lt;/DisplayText&gt;&lt;record&gt;&lt;rec-number&gt;27&lt;/rec-number&gt;&lt;foreign-keys&gt;&lt;key app="EN" db-id="fp5xa0vtl5rf9aervs4p0td800wxs5z22sfs" timestamp="0"&gt;27&lt;/key&gt;&lt;/foreign-keys&gt;&lt;ref-type name="Journal Article"&gt;17&lt;/ref-type&gt;&lt;contributors&gt;&lt;authors&gt;&lt;author&gt;Hopton, A.&lt;/author&gt;&lt;author&gt;MacPherson, H.&lt;/author&gt;&lt;/authors&gt;&lt;/contributors&gt;&lt;auth-address&gt;Department of Health Sciences, University of York, York YO10 5DD, U.K. akh503@york.ac.uk&lt;/auth-address&gt;&lt;titles&gt;&lt;title&gt;Acupuncture for chronic pain: is acupuncture more than an effective placebo? A systematic review of pooled data from meta-analyses&lt;/title&gt;&lt;secondary-title&gt;Pain practice : the official journal of World Institute of Pain&lt;/secondary-title&gt;&lt;alt-title&gt;Pain Pract&lt;/alt-title&gt;&lt;/titles&gt;&lt;pages&gt;94-102&lt;/pages&gt;&lt;volume&gt;10&lt;/volume&gt;&lt;number&gt;2&lt;/number&gt;&lt;edition&gt;2010/01/15&lt;/edition&gt;&lt;keywords&gt;&lt;keyword&gt;Acupuncture Therapy/*methods&lt;/keyword&gt;&lt;keyword&gt;Chronic Disease&lt;/keyword&gt;&lt;keyword&gt;Databases, Factual/statistics &amp;amp; numerical data&lt;/keyword&gt;&lt;keyword&gt;Humans&lt;/keyword&gt;&lt;keyword&gt;Outcome Assessment (Health Care)&lt;/keyword&gt;&lt;keyword&gt;Pain/*therapy&lt;/keyword&gt;&lt;keyword&gt;*Placebo Effect&lt;/keyword&gt;&lt;keyword&gt;Retrospective Studies&lt;/keyword&gt;&lt;keyword&gt;Time Factors&lt;/keyword&gt;&lt;/keywords&gt;&lt;dates&gt;&lt;year&gt;2010&lt;/year&gt;&lt;pub-dates&gt;&lt;date&gt;Mar-Apr&lt;/date&gt;&lt;/pub-dates&gt;&lt;/dates&gt;&lt;isbn&gt;1533-2500 (Electronic)&amp;#xD;1530-7085 (Linking)&lt;/isbn&gt;&lt;accession-num&gt;20070551&lt;/accession-num&gt;&lt;work-type&gt;Meta-Analysis&amp;#xD;Research Support, Non-U.S. Gov&amp;apos;t&amp;#xD;Review&lt;/work-type&gt;&lt;urls&gt;&lt;related-urls&gt;&lt;url&gt;http://www.ncbi.nlm.nih.gov/pubmed/20070551&lt;/url&gt;&lt;/related-urls&gt;&lt;/urls&gt;&lt;electronic-resource-num&gt;10.1111/j.1533-2500.2009.00337.x&lt;/electronic-resource-num&gt;&lt;language&gt;eng&lt;/language&gt;&lt;/record&gt;&lt;/Cite&gt;&lt;/EndNote&gt;</w:instrText>
      </w:r>
      <w:r w:rsidR="003C4A03" w:rsidRPr="008D4145">
        <w:rPr>
          <w:rFonts w:ascii="Times New Roman" w:hAnsi="Times New Roman"/>
          <w:sz w:val="22"/>
        </w:rPr>
        <w:fldChar w:fldCharType="separate"/>
      </w:r>
      <w:r w:rsidR="00A77483">
        <w:rPr>
          <w:rFonts w:ascii="Times New Roman" w:hAnsi="Times New Roman"/>
          <w:noProof/>
          <w:sz w:val="22"/>
        </w:rPr>
        <w:t>[</w:t>
      </w:r>
      <w:hyperlink w:anchor="_ENREF_27" w:tooltip="Hopton, 2010 #27" w:history="1">
        <w:r w:rsidR="00221074">
          <w:rPr>
            <w:rFonts w:ascii="Times New Roman" w:hAnsi="Times New Roman"/>
            <w:noProof/>
            <w:sz w:val="22"/>
          </w:rPr>
          <w:t>27</w:t>
        </w:r>
      </w:hyperlink>
      <w:r w:rsidR="00A77483">
        <w:rPr>
          <w:rFonts w:ascii="Times New Roman" w:hAnsi="Times New Roman"/>
          <w:noProof/>
          <w:sz w:val="22"/>
        </w:rPr>
        <w:t>]</w:t>
      </w:r>
      <w:r w:rsidR="003C4A03" w:rsidRPr="008D4145">
        <w:rPr>
          <w:rFonts w:ascii="Times New Roman" w:hAnsi="Times New Roman"/>
          <w:sz w:val="22"/>
        </w:rPr>
        <w:fldChar w:fldCharType="end"/>
      </w:r>
      <w:r w:rsidRPr="008D4145">
        <w:rPr>
          <w:rFonts w:ascii="Times New Roman" w:hAnsi="Times New Roman"/>
          <w:sz w:val="22"/>
        </w:rPr>
        <w:t xml:space="preserve">. However, for chronic pain in general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&lt;EndNote&gt;&lt;Cite&gt;&lt;Author&gt;Madsen&lt;/Author&gt;&lt;Year&gt;2009&lt;/Year&gt;&lt;RecNum&gt;2&lt;/RecNum&gt;&lt;DisplayText&gt;[2]&lt;/DisplayText&gt;&lt;record&gt;&lt;rec-number&gt;2&lt;/rec-number&gt;&lt;foreign-keys&gt;&lt;key app="EN" db-id="fp5xa0vtl5rf9aervs4p0td800wxs5z22sfs" timestamp="0"&gt;2&lt;/key&gt;&lt;/foreign-keys&gt;&lt;ref-type name="Journal Article"&gt;17&lt;/ref-type&gt;&lt;contributors&gt;&lt;authors&gt;&lt;author&gt;Madsen, M. V.&lt;/author&gt;&lt;author&gt;Gotzsche, P. C.&lt;/author&gt;&lt;author&gt;Hrobjartsson, A.&lt;/author&gt;&lt;/authors&gt;&lt;/contributors&gt;&lt;auth-address&gt;Nordic Cochrane Centre, Rigshospitalet, Department 3343, Blegdamsvej 9, DK-2100 Copenhagen, Denmark.&lt;/auth-address&gt;&lt;titles&gt;&lt;title&gt;Acupuncture treatment for pain: systematic review of randomised clinical trials with acupuncture, placebo acupuncture, and no acupuncture groups&lt;/title&gt;&lt;secondary-title&gt;BMJ&lt;/secondary-title&gt;&lt;/titles&gt;&lt;pages&gt;a3115&lt;/pages&gt;&lt;volume&gt;338&lt;/volume&gt;&lt;edition&gt;2009/01/29&lt;/edition&gt;&lt;keywords&gt;&lt;keyword&gt;Acupuncture Analgesia/methods&lt;/keyword&gt;&lt;keyword&gt;Acupuncture Therapy/*methods&lt;/keyword&gt;&lt;keyword&gt;Humans&lt;/keyword&gt;&lt;keyword&gt;Pain/*prevention &amp;amp; control&lt;/keyword&gt;&lt;keyword&gt;Placebos&lt;/keyword&gt;&lt;keyword&gt;Randomized Controlled Trials as Topic&lt;/keyword&gt;&lt;keyword&gt;Treatment Outcome&lt;/keyword&gt;&lt;/keywords&gt;&lt;dates&gt;&lt;year&gt;2009&lt;/year&gt;&lt;/dates&gt;&lt;isbn&gt;1468-5833 (Electronic)&amp;#xD;0959-535X (Linking)&lt;/isbn&gt;&lt;accession-num&gt;19174438&lt;/accession-num&gt;&lt;urls&gt;&lt;related-urls&gt;&lt;url&gt;http://www.ncbi.nlm.nih.gov/entrez/query.fcgi?cmd=Retrieve&amp;amp;db=PubMed&amp;amp;dopt=Citation&amp;amp;list_uids=19174438&lt;/url&gt;&lt;/related-urls&gt;&lt;/urls&gt;&lt;custom2&gt;2769056&lt;/custom2&gt;&lt;language&gt;eng&lt;/language&gt;&lt;/record&gt;&lt;/Cite&gt;&lt;/EndNote&gt;</w:instrText>
      </w:r>
      <w:r w:rsidRPr="008D4145">
        <w:rPr>
          <w:rFonts w:ascii="Times New Roman" w:hAnsi="Times New Roman"/>
          <w:sz w:val="22"/>
        </w:rPr>
        <w:fldChar w:fldCharType="separate"/>
      </w:r>
      <w:r w:rsidR="00B34536" w:rsidRPr="008D4145">
        <w:rPr>
          <w:rFonts w:ascii="Times New Roman" w:hAnsi="Times New Roman"/>
          <w:noProof/>
          <w:sz w:val="22"/>
        </w:rPr>
        <w:t>[</w:t>
      </w:r>
      <w:hyperlink w:anchor="_ENREF_2" w:tooltip="Madsen, 2009 #2" w:history="1">
        <w:r w:rsidR="00221074" w:rsidRPr="008D4145">
          <w:rPr>
            <w:rFonts w:ascii="Times New Roman" w:hAnsi="Times New Roman"/>
            <w:noProof/>
            <w:sz w:val="22"/>
          </w:rPr>
          <w:t>2</w:t>
        </w:r>
      </w:hyperlink>
      <w:r w:rsidR="00B34536" w:rsidRPr="008D4145">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and </w:t>
      </w:r>
      <w:r w:rsidR="0013037B" w:rsidRPr="008D4145">
        <w:rPr>
          <w:rFonts w:ascii="Times New Roman" w:hAnsi="Times New Roman"/>
          <w:sz w:val="22"/>
        </w:rPr>
        <w:t>FM</w:t>
      </w:r>
      <w:r w:rsidRPr="008D4145">
        <w:rPr>
          <w:rFonts w:ascii="Times New Roman" w:hAnsi="Times New Roman"/>
          <w:sz w:val="22"/>
        </w:rPr>
        <w:t xml:space="preserve"> specifically, </w:t>
      </w:r>
      <w:r w:rsidR="00D61D98" w:rsidRPr="008D4145">
        <w:rPr>
          <w:rFonts w:ascii="Times New Roman" w:hAnsi="Times New Roman"/>
          <w:sz w:val="22"/>
        </w:rPr>
        <w:t>multiple</w:t>
      </w:r>
      <w:r w:rsidRPr="008D4145">
        <w:rPr>
          <w:rFonts w:ascii="Times New Roman" w:hAnsi="Times New Roman"/>
          <w:sz w:val="22"/>
        </w:rPr>
        <w:t xml:space="preserve"> well powered clinical trials have found that real acupuncture demonstrates only minimal additional analgesia over sham acupuncture consisting of needling at non-acupoints, or even non-insertive tactile pressing on the skin</w:t>
      </w:r>
      <w:r w:rsidR="00D61D98" w:rsidRPr="008D4145">
        <w:rPr>
          <w:rFonts w:ascii="Times New Roman" w:hAnsi="Times New Roman"/>
          <w:sz w:val="22"/>
        </w:rPr>
        <w:t xml:space="preserve"> </w:t>
      </w:r>
      <w:r w:rsidR="00D61D98" w:rsidRPr="008D4145">
        <w:rPr>
          <w:rFonts w:ascii="Times New Roman" w:hAnsi="Times New Roman"/>
          <w:sz w:val="22"/>
        </w:rPr>
        <w:fldChar w:fldCharType="begin">
          <w:fldData xml:space="preserve">PEVuZE5vdGU+PENpdGU+PEF1dGhvcj5IYXJyaXM8L0F1dGhvcj48WWVhcj4yMDA1PC9ZZWFyPjxS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PEVuZE5vdGU+PENpdGU+PEF1dGhvcj5IYXJyaXM8L0F1dGhvcj48WWVhcj4yMDA1PC9ZZWFyPjxS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D61D98" w:rsidRPr="008D4145">
        <w:rPr>
          <w:rFonts w:ascii="Times New Roman" w:hAnsi="Times New Roman"/>
          <w:sz w:val="22"/>
        </w:rPr>
      </w:r>
      <w:r w:rsidR="00D61D98" w:rsidRPr="008D4145">
        <w:rPr>
          <w:rFonts w:ascii="Times New Roman" w:hAnsi="Times New Roman"/>
          <w:sz w:val="22"/>
        </w:rPr>
        <w:fldChar w:fldCharType="separate"/>
      </w:r>
      <w:r w:rsidR="00B34536" w:rsidRPr="008D4145">
        <w:rPr>
          <w:rFonts w:ascii="Times New Roman" w:hAnsi="Times New Roman"/>
          <w:noProof/>
          <w:sz w:val="22"/>
        </w:rPr>
        <w:t>[</w:t>
      </w:r>
      <w:hyperlink w:anchor="_ENREF_14" w:tooltip="Harris, 2005 #14" w:history="1">
        <w:r w:rsidR="00221074" w:rsidRPr="008D4145">
          <w:rPr>
            <w:rFonts w:ascii="Times New Roman" w:hAnsi="Times New Roman"/>
            <w:noProof/>
            <w:sz w:val="22"/>
          </w:rPr>
          <w:t>14</w:t>
        </w:r>
      </w:hyperlink>
      <w:r w:rsidR="00B34536" w:rsidRPr="008D4145">
        <w:rPr>
          <w:rFonts w:ascii="Times New Roman" w:hAnsi="Times New Roman"/>
          <w:noProof/>
          <w:sz w:val="22"/>
        </w:rPr>
        <w:t xml:space="preserve">, </w:t>
      </w:r>
      <w:hyperlink w:anchor="_ENREF_15" w:tooltip="Assefi, 2005 #15" w:history="1">
        <w:r w:rsidR="00221074" w:rsidRPr="008D4145">
          <w:rPr>
            <w:rFonts w:ascii="Times New Roman" w:hAnsi="Times New Roman"/>
            <w:noProof/>
            <w:sz w:val="22"/>
          </w:rPr>
          <w:t>15</w:t>
        </w:r>
      </w:hyperlink>
      <w:r w:rsidR="00B34536" w:rsidRPr="008D4145">
        <w:rPr>
          <w:rFonts w:ascii="Times New Roman" w:hAnsi="Times New Roman"/>
          <w:noProof/>
          <w:sz w:val="22"/>
        </w:rPr>
        <w:t>]</w:t>
      </w:r>
      <w:r w:rsidR="00D61D98" w:rsidRPr="008D4145">
        <w:rPr>
          <w:rFonts w:ascii="Times New Roman" w:hAnsi="Times New Roman"/>
          <w:sz w:val="22"/>
        </w:rPr>
        <w:fldChar w:fldCharType="end"/>
      </w:r>
      <w:r w:rsidRPr="008D4145">
        <w:rPr>
          <w:rFonts w:ascii="Times New Roman" w:hAnsi="Times New Roman"/>
          <w:sz w:val="22"/>
        </w:rPr>
        <w:t xml:space="preserve">. One explanation is that acupuncture does not have benefit beyond non-specific placebo effects. However, </w:t>
      </w:r>
      <w:r w:rsidR="00543F5B" w:rsidRPr="008D4145">
        <w:rPr>
          <w:rFonts w:ascii="Times New Roman" w:hAnsi="Times New Roman"/>
          <w:sz w:val="22"/>
        </w:rPr>
        <w:t xml:space="preserve">different </w:t>
      </w:r>
      <w:r w:rsidR="00C712FC" w:rsidRPr="008D4145">
        <w:rPr>
          <w:rFonts w:ascii="Times New Roman" w:hAnsi="Times New Roman"/>
          <w:sz w:val="22"/>
        </w:rPr>
        <w:t xml:space="preserve">acupuncture methods have </w:t>
      </w:r>
      <w:r w:rsidR="00543F5B" w:rsidRPr="008D4145">
        <w:rPr>
          <w:rFonts w:ascii="Times New Roman" w:hAnsi="Times New Roman"/>
          <w:sz w:val="22"/>
        </w:rPr>
        <w:t xml:space="preserve">shown differential efficacy for FM and a recent meta-analyses reports greater efficacy of EA than </w:t>
      </w:r>
      <w:r w:rsidR="00163191">
        <w:rPr>
          <w:rFonts w:ascii="Times New Roman" w:hAnsi="Times New Roman"/>
          <w:sz w:val="22"/>
        </w:rPr>
        <w:t xml:space="preserve">manual acupuncture </w:t>
      </w:r>
      <w:r w:rsidR="00844092" w:rsidRPr="008D4145">
        <w:rPr>
          <w:rFonts w:ascii="Times New Roman" w:hAnsi="Times New Roman"/>
          <w:sz w:val="22"/>
        </w:rPr>
        <w:t>[1]</w:t>
      </w:r>
      <w:r w:rsidR="00543F5B" w:rsidRPr="008D4145">
        <w:rPr>
          <w:rFonts w:ascii="Times New Roman" w:hAnsi="Times New Roman"/>
          <w:sz w:val="22"/>
        </w:rPr>
        <w:t>, supported by two well designed and powered trials showing a significant effect on pain</w:t>
      </w:r>
      <w:r w:rsidR="00543F5B" w:rsidRPr="008D4145">
        <w:rPr>
          <w:rFonts w:ascii="Times New Roman" w:hAnsi="Times New Roman"/>
          <w:sz w:val="22"/>
          <w:szCs w:val="22"/>
        </w:rPr>
        <w:t xml:space="preserve"> for EA </w:t>
      </w:r>
      <w:r w:rsidR="00543F5B" w:rsidRPr="008D4145">
        <w:rPr>
          <w:rFonts w:ascii="Times New Roman" w:hAnsi="Times New Roman"/>
          <w:sz w:val="22"/>
        </w:rPr>
        <w:fldChar w:fldCharType="begin">
          <w:fldData xml:space="preserve">PEVuZE5vdGU+PENpdGU+PEF1dGhvcj5EZWx1emU8L0F1dGhvcj48WWVhcj4xOTkyPC9ZZWFyPjxS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PEVuZE5vdGU+PENpdGU+PEF1dGhvcj5EZWx1emU8L0F1dGhvcj48WWVhcj4xOTkyPC9ZZWFyPjxS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543F5B" w:rsidRPr="008D4145">
        <w:rPr>
          <w:rFonts w:ascii="Times New Roman" w:hAnsi="Times New Roman"/>
          <w:sz w:val="22"/>
        </w:rPr>
      </w:r>
      <w:r w:rsidR="00543F5B" w:rsidRPr="008D4145">
        <w:rPr>
          <w:rFonts w:ascii="Times New Roman" w:hAnsi="Times New Roman"/>
          <w:sz w:val="22"/>
        </w:rPr>
        <w:fldChar w:fldCharType="separate"/>
      </w:r>
      <w:r w:rsidR="00A77483">
        <w:rPr>
          <w:rFonts w:ascii="Times New Roman" w:hAnsi="Times New Roman"/>
          <w:noProof/>
          <w:sz w:val="22"/>
        </w:rPr>
        <w:t>[</w:t>
      </w:r>
      <w:hyperlink w:anchor="_ENREF_28" w:tooltip="Deluze, 1992 #28" w:history="1">
        <w:r w:rsidR="00221074">
          <w:rPr>
            <w:rFonts w:ascii="Times New Roman" w:hAnsi="Times New Roman"/>
            <w:noProof/>
            <w:sz w:val="22"/>
          </w:rPr>
          <w:t>28</w:t>
        </w:r>
      </w:hyperlink>
      <w:r w:rsidR="00A77483">
        <w:rPr>
          <w:rFonts w:ascii="Times New Roman" w:hAnsi="Times New Roman"/>
          <w:noProof/>
          <w:sz w:val="22"/>
        </w:rPr>
        <w:t xml:space="preserve">, </w:t>
      </w:r>
      <w:hyperlink w:anchor="_ENREF_29" w:tooltip="Martin, 2006 #29" w:history="1">
        <w:r w:rsidR="00221074">
          <w:rPr>
            <w:rFonts w:ascii="Times New Roman" w:hAnsi="Times New Roman"/>
            <w:noProof/>
            <w:sz w:val="22"/>
          </w:rPr>
          <w:t>29</w:t>
        </w:r>
      </w:hyperlink>
      <w:r w:rsidR="00A77483">
        <w:rPr>
          <w:rFonts w:ascii="Times New Roman" w:hAnsi="Times New Roman"/>
          <w:noProof/>
          <w:sz w:val="22"/>
        </w:rPr>
        <w:t>]</w:t>
      </w:r>
      <w:r w:rsidR="00543F5B" w:rsidRPr="008D4145">
        <w:rPr>
          <w:rFonts w:ascii="Times New Roman" w:hAnsi="Times New Roman"/>
          <w:sz w:val="22"/>
        </w:rPr>
        <w:fldChar w:fldCharType="end"/>
      </w:r>
      <w:r w:rsidR="00543F5B" w:rsidRPr="008D4145">
        <w:rPr>
          <w:rFonts w:ascii="Times New Roman" w:hAnsi="Times New Roman"/>
          <w:sz w:val="22"/>
        </w:rPr>
        <w:t xml:space="preserve">. </w:t>
      </w:r>
      <w:r w:rsidR="00156D38" w:rsidRPr="008D4145">
        <w:rPr>
          <w:rFonts w:ascii="Times New Roman" w:hAnsi="Times New Roman"/>
          <w:sz w:val="22"/>
        </w:rPr>
        <w:t>EA</w:t>
      </w:r>
      <w:r w:rsidR="00C712FC" w:rsidRPr="008D4145">
        <w:rPr>
          <w:rFonts w:ascii="Times New Roman" w:hAnsi="Times New Roman"/>
          <w:sz w:val="22"/>
        </w:rPr>
        <w:t xml:space="preserve">, which involves passing electric current across multiple </w:t>
      </w:r>
      <w:r w:rsidR="008A252C" w:rsidRPr="008D4145">
        <w:rPr>
          <w:rFonts w:ascii="Times New Roman" w:hAnsi="Times New Roman"/>
          <w:sz w:val="22"/>
        </w:rPr>
        <w:t xml:space="preserve">pairs of </w:t>
      </w:r>
      <w:r w:rsidR="00C712FC" w:rsidRPr="008D4145">
        <w:rPr>
          <w:rFonts w:ascii="Times New Roman" w:hAnsi="Times New Roman"/>
          <w:sz w:val="22"/>
        </w:rPr>
        <w:t>acupuncture needles, evokes a different sensation</w:t>
      </w:r>
      <w:r w:rsidR="00543F5B" w:rsidRPr="008D4145">
        <w:rPr>
          <w:rFonts w:ascii="Times New Roman" w:hAnsi="Times New Roman"/>
          <w:sz w:val="22"/>
        </w:rPr>
        <w:t xml:space="preserve"> from </w:t>
      </w:r>
      <w:r w:rsidR="00163191">
        <w:rPr>
          <w:rFonts w:ascii="Times New Roman" w:hAnsi="Times New Roman"/>
          <w:sz w:val="22"/>
        </w:rPr>
        <w:t xml:space="preserve">manual acupuncture </w:t>
      </w:r>
      <w:r w:rsidR="003C4A03"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&lt;EndNote&gt;&lt;Cite&gt;&lt;Author&gt;Kong&lt;/Author&gt;&lt;Year&gt;2002&lt;/Year&gt;&lt;RecNum&gt;3&lt;/RecNum&gt;&lt;DisplayText&gt;[3]&lt;/DisplayText&gt;&lt;record&gt;&lt;rec-number&gt;3&lt;/rec-number&gt;&lt;foreign-keys&gt;&lt;key app="EN" db-id="fp5xa0vtl5rf9aervs4p0td800wxs5z22sfs" timestamp="0"&gt;3&lt;/key&gt;&lt;/foreign-keys&gt;&lt;ref-type name="Journal Article"&gt;17&lt;/ref-type&gt;&lt;contributors&gt;&lt;authors&gt;&lt;author&gt;Kong, J.&lt;/author&gt;&lt;author&gt;Ma, L.&lt;/author&gt;&lt;author&gt;Gollub, R. L.&lt;/author&gt;&lt;author&gt;Wei, J.&lt;/author&gt;&lt;author&gt;Yang, X.&lt;/author&gt;&lt;author&gt;Li, D.&lt;/author&gt;&lt;author&gt;Weng, X.&lt;/author&gt;&lt;author&gt;Jia, F.&lt;/author&gt;&lt;author&gt;Wang, C.&lt;/author&gt;&lt;author&gt;Li, F.&lt;/author&gt;&lt;author&gt;Li, R.&lt;/author&gt;&lt;author&gt;Zhuang, D.&lt;/author&gt;&lt;/authors&gt;&lt;/contributors&gt;&lt;auth-address&gt;Institute of Acupuncture and Moxibustion, China Academy of Traditional Chinese Medicine, Beijing, People&amp;apos;s Republic of China and Department of Psychiatry, Massachusetts General Hospital East, Charlestown, MA, and Harvard Medical School, Boston, MA.&lt;/auth-address&gt;&lt;titles&gt;&lt;title&gt;A pilot study of functional Magnetic Resonance Imaging of the brain during manual and electroacupuncture stimulation of acupuncture point (LI-4 Hegu) in normal subjects reveals differential brain activation between methods&lt;/title&gt;&lt;secondary-title&gt;J Altern Complement Med&lt;/secondary-title&gt;&lt;/titles&gt;&lt;pages&gt;411-9.&lt;/pages&gt;&lt;volume&gt;8&lt;/volume&gt;&lt;number&gt;4&lt;/number&gt;&lt;dates&gt;&lt;year&gt;2002&lt;/year&gt;&lt;/dates&gt;&lt;accession-num&gt;12230901&lt;/accession-num&gt;&lt;urls&gt;&lt;related-urls&gt;&lt;url&gt;http://www.ncbi.nlm.nih.gov/htbin-post/Entrez/query?db=m&amp;amp;form=6&amp;amp;dopt=r&amp;amp;uid=12230901&lt;/url&gt;&lt;/related-urls&gt;&lt;/urls&gt;&lt;/record&gt;&lt;/Cite&gt;&lt;/EndNote&gt;</w:instrText>
      </w:r>
      <w:r w:rsidR="003C4A03" w:rsidRPr="008D4145">
        <w:rPr>
          <w:rFonts w:ascii="Times New Roman" w:hAnsi="Times New Roman"/>
          <w:sz w:val="22"/>
        </w:rPr>
        <w:fldChar w:fldCharType="separate"/>
      </w:r>
      <w:r w:rsidR="003C4A03" w:rsidRPr="008D4145">
        <w:rPr>
          <w:rFonts w:ascii="Times New Roman" w:hAnsi="Times New Roman"/>
          <w:noProof/>
          <w:sz w:val="22"/>
        </w:rPr>
        <w:t>[</w:t>
      </w:r>
      <w:hyperlink w:anchor="_ENREF_3" w:tooltip="Kong, 2002 #3" w:history="1">
        <w:r w:rsidR="00221074" w:rsidRPr="008D4145">
          <w:rPr>
            <w:rFonts w:ascii="Times New Roman" w:hAnsi="Times New Roman"/>
            <w:noProof/>
            <w:sz w:val="22"/>
          </w:rPr>
          <w:t>3</w:t>
        </w:r>
      </w:hyperlink>
      <w:r w:rsidR="003C4A03" w:rsidRPr="008D4145">
        <w:rPr>
          <w:rFonts w:ascii="Times New Roman" w:hAnsi="Times New Roman"/>
          <w:noProof/>
          <w:sz w:val="22"/>
        </w:rPr>
        <w:t>]</w:t>
      </w:r>
      <w:r w:rsidR="003C4A03" w:rsidRPr="008D4145">
        <w:rPr>
          <w:rFonts w:ascii="Times New Roman" w:hAnsi="Times New Roman"/>
          <w:sz w:val="22"/>
        </w:rPr>
        <w:fldChar w:fldCharType="end"/>
      </w:r>
      <w:r w:rsidR="008A252C" w:rsidRPr="008D4145">
        <w:rPr>
          <w:rFonts w:ascii="Times New Roman" w:hAnsi="Times New Roman"/>
          <w:sz w:val="22"/>
        </w:rPr>
        <w:t xml:space="preserve">, and imparts somatosensation </w:t>
      </w:r>
      <w:r w:rsidR="00543F5B" w:rsidRPr="008D4145">
        <w:rPr>
          <w:rFonts w:ascii="Times New Roman" w:hAnsi="Times New Roman"/>
          <w:sz w:val="22"/>
        </w:rPr>
        <w:t xml:space="preserve">continuously over the course of treatment. Conversely, </w:t>
      </w:r>
      <w:r w:rsidR="00163191">
        <w:rPr>
          <w:rFonts w:ascii="Times New Roman" w:hAnsi="Times New Roman"/>
          <w:sz w:val="22"/>
        </w:rPr>
        <w:t>manual acupuncture</w:t>
      </w:r>
      <w:r w:rsidR="00543F5B" w:rsidRPr="008D4145">
        <w:rPr>
          <w:rFonts w:ascii="Times New Roman" w:hAnsi="Times New Roman"/>
          <w:sz w:val="22"/>
        </w:rPr>
        <w:t xml:space="preserve"> typically imparts somatosensation only at the beginning of the treatment, when needles are inserted and briefly manipulated, and only occasionally thereafter, over the course of the treatment session</w:t>
      </w:r>
      <w:r w:rsidR="008A252C" w:rsidRPr="008D4145">
        <w:rPr>
          <w:rFonts w:ascii="Times New Roman" w:hAnsi="Times New Roman"/>
          <w:sz w:val="22"/>
        </w:rPr>
        <w:t>.</w:t>
      </w:r>
      <w:r w:rsidR="00C712FC" w:rsidRPr="008D4145">
        <w:rPr>
          <w:rFonts w:ascii="Times New Roman" w:hAnsi="Times New Roman"/>
          <w:sz w:val="22"/>
        </w:rPr>
        <w:t xml:space="preserve"> </w:t>
      </w:r>
      <w:r w:rsidR="00543F5B" w:rsidRPr="008D4145">
        <w:rPr>
          <w:rFonts w:ascii="Times New Roman" w:hAnsi="Times New Roman"/>
          <w:sz w:val="22"/>
        </w:rPr>
        <w:t>These</w:t>
      </w:r>
      <w:r w:rsidR="00C712FC" w:rsidRPr="008D4145">
        <w:rPr>
          <w:rFonts w:ascii="Times New Roman" w:hAnsi="Times New Roman"/>
          <w:sz w:val="22"/>
        </w:rPr>
        <w:t xml:space="preserve"> difference</w:t>
      </w:r>
      <w:r w:rsidR="00543F5B" w:rsidRPr="008D4145">
        <w:rPr>
          <w:rFonts w:ascii="Times New Roman" w:hAnsi="Times New Roman"/>
          <w:sz w:val="22"/>
        </w:rPr>
        <w:t>s complicate</w:t>
      </w:r>
      <w:r w:rsidR="00C712FC" w:rsidRPr="008D4145">
        <w:rPr>
          <w:rFonts w:ascii="Times New Roman" w:hAnsi="Times New Roman"/>
          <w:sz w:val="22"/>
        </w:rPr>
        <w:t xml:space="preserve"> combining</w:t>
      </w:r>
      <w:r w:rsidR="008A252C" w:rsidRPr="008D4145">
        <w:rPr>
          <w:rFonts w:ascii="Times New Roman" w:hAnsi="Times New Roman"/>
          <w:sz w:val="22"/>
        </w:rPr>
        <w:t xml:space="preserve"> results from EA and </w:t>
      </w:r>
      <w:r w:rsidR="0024544D">
        <w:rPr>
          <w:rFonts w:ascii="Times New Roman" w:hAnsi="Times New Roman"/>
          <w:sz w:val="22"/>
        </w:rPr>
        <w:t>manual acupuncture</w:t>
      </w:r>
      <w:r w:rsidR="008A252C" w:rsidRPr="008D4145">
        <w:rPr>
          <w:rFonts w:ascii="Times New Roman" w:hAnsi="Times New Roman"/>
          <w:sz w:val="22"/>
        </w:rPr>
        <w:t xml:space="preserve"> trials</w:t>
      </w:r>
      <w:r w:rsidR="00543F5B" w:rsidRPr="008D4145">
        <w:rPr>
          <w:rFonts w:ascii="Times New Roman" w:hAnsi="Times New Roman"/>
          <w:sz w:val="22"/>
        </w:rPr>
        <w:t xml:space="preserve"> in meta-analyses aimed at assessing acupuncture efficacy for FM</w:t>
      </w:r>
      <w:r w:rsidR="008A252C" w:rsidRPr="008D4145">
        <w:rPr>
          <w:rFonts w:ascii="Times New Roman" w:hAnsi="Times New Roman"/>
          <w:sz w:val="22"/>
        </w:rPr>
        <w:t>.</w:t>
      </w:r>
    </w:p>
    <w:p w14:paraId="5EF8587A" w14:textId="32B06ED8" w:rsidR="00A1684C" w:rsidRPr="008D4145" w:rsidRDefault="00C712FC" w:rsidP="00583BE4">
      <w:pPr>
        <w:adjustRightInd w:val="0"/>
        <w:ind w:firstLine="360"/>
        <w:rPr>
          <w:rFonts w:ascii="Times New Roman" w:hAnsi="Times New Roman"/>
          <w:sz w:val="22"/>
        </w:rPr>
      </w:pPr>
      <w:r w:rsidRPr="008D4145">
        <w:rPr>
          <w:rFonts w:ascii="Times New Roman" w:hAnsi="Times New Roman"/>
          <w:sz w:val="22"/>
        </w:rPr>
        <w:t>A</w:t>
      </w:r>
      <w:r w:rsidR="00BA4E6A" w:rsidRPr="008D4145">
        <w:rPr>
          <w:rFonts w:ascii="Times New Roman" w:hAnsi="Times New Roman"/>
          <w:sz w:val="22"/>
        </w:rPr>
        <w:t xml:space="preserve">s the specific effects of real acupuncture are not yet defined, current sham acupuncture designs meant to represent an inert placebo may </w:t>
      </w:r>
      <w:r w:rsidRPr="008D4145">
        <w:rPr>
          <w:rFonts w:ascii="Times New Roman" w:hAnsi="Times New Roman"/>
          <w:sz w:val="22"/>
        </w:rPr>
        <w:t xml:space="preserve">also </w:t>
      </w:r>
      <w:r w:rsidR="00BA4E6A" w:rsidRPr="008D4145">
        <w:rPr>
          <w:rFonts w:ascii="Times New Roman" w:hAnsi="Times New Roman"/>
          <w:sz w:val="22"/>
        </w:rPr>
        <w:t xml:space="preserve">inadvertently incorporate acupuncture-specific effects </w:t>
      </w:r>
      <w:r w:rsidR="00BA4E6A"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&lt;EndNote&gt;&lt;Cite&gt;&lt;Author&gt;Lundeberg&lt;/Author&gt;&lt;Year&gt;2009&lt;/Year&gt;&lt;RecNum&gt;6&lt;/RecNum&gt;&lt;DisplayText&gt;[6]&lt;/DisplayText&gt;&lt;record&gt;&lt;rec-number&gt;6&lt;/rec-number&gt;&lt;foreign-keys&gt;&lt;key app="EN" db-id="fp5xa0vtl5rf9aervs4p0td800wxs5z22sfs" timestamp="0"&gt;6&lt;/key&gt;&lt;/foreign-keys&gt;&lt;ref-type name="Journal Article"&gt;17&lt;/ref-type&gt;&lt;contributors&gt;&lt;authors&gt;&lt;author&gt;Lundeberg, T.&lt;/author&gt;&lt;author&gt;Lund, I.&lt;/author&gt;&lt;author&gt;Sing, A.&lt;/author&gt;&lt;author&gt;Naslund, J.&lt;/author&gt;&lt;/authors&gt;&lt;/contributors&gt;&lt;auth-address&gt;RPT, Department of Physiology and Pharmacology, Karolinska Institutet, Stockholm, Sweden. jan.e.naslund@ki.se.&lt;/auth-address&gt;&lt;titles&gt;&lt;title&gt;Is Placebo Acupuncture What It is Intended to Be?&lt;/title&gt;&lt;secondary-title&gt;Evid Based Complement Alternat Med&lt;/secondary-title&gt;&lt;/titles&gt;&lt;edition&gt;2009/06/16&lt;/edition&gt;&lt;dates&gt;&lt;year&gt;2009&lt;/year&gt;&lt;pub-dates&gt;&lt;date&gt;Jun 12&lt;/date&gt;&lt;/pub-dates&gt;&lt;/dates&gt;&lt;isbn&gt;1741-4288 (Electronic)&lt;/isbn&gt;&lt;accession-num&gt;19525330&lt;/accession-num&gt;&lt;urls&gt;&lt;related-urls&gt;&lt;url&gt;http://www.ncbi.nlm.nih.gov/entrez/query.fcgi?cmd=Retrieve&amp;amp;db=PubMed&amp;amp;dopt=Citation&amp;amp;list_uids=19525330&lt;/url&gt;&lt;/related-urls&gt;&lt;/urls&gt;&lt;electronic-resource-num&gt;nep049 [pii]&amp;#xD;10.1093/ecam/nep049&lt;/electronic-resource-num&gt;&lt;language&gt;Eng&lt;/language&gt;&lt;/record&gt;&lt;/Cite&gt;&lt;/EndNote&gt;</w:instrText>
      </w:r>
      <w:r w:rsidR="00BA4E6A" w:rsidRPr="008D4145">
        <w:rPr>
          <w:rFonts w:ascii="Times New Roman" w:hAnsi="Times New Roman"/>
          <w:sz w:val="22"/>
        </w:rPr>
        <w:fldChar w:fldCharType="separate"/>
      </w:r>
      <w:r w:rsidR="00B34536" w:rsidRPr="008D4145">
        <w:rPr>
          <w:rFonts w:ascii="Times New Roman" w:hAnsi="Times New Roman"/>
          <w:noProof/>
          <w:sz w:val="22"/>
        </w:rPr>
        <w:t>[</w:t>
      </w:r>
      <w:hyperlink w:anchor="_ENREF_6" w:tooltip="Lundeberg, 2009 #6" w:history="1">
        <w:r w:rsidR="00221074" w:rsidRPr="008D4145">
          <w:rPr>
            <w:rFonts w:ascii="Times New Roman" w:hAnsi="Times New Roman"/>
            <w:noProof/>
            <w:sz w:val="22"/>
          </w:rPr>
          <w:t>6</w:t>
        </w:r>
      </w:hyperlink>
      <w:r w:rsidR="00B34536" w:rsidRPr="008D4145">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For example, Wu et al. demonstrated robust brain response in pain-matrix brain regions (e.g. insula, ACC, posterior parietal) to a form of acupuncture needle stimulation dubbed “minimal acupuncture” </w:t>
      </w:r>
      <w:r w:rsidR="00BA4E6A"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&lt;EndNote&gt;&lt;Cite&gt;&lt;Author&gt;Wu&lt;/Author&gt;&lt;Year&gt;2002&lt;/Year&gt;&lt;RecNum&gt;30&lt;/RecNum&gt;&lt;DisplayText&gt;[30]&lt;/DisplayText&gt;&lt;record&gt;&lt;rec-number&gt;30&lt;/rec-number&gt;&lt;foreign-keys&gt;&lt;key app="EN" db-id="fp5xa0vtl5rf9aervs4p0td800wxs5z22sfs" timestamp="0"&gt;30&lt;/key&gt;&lt;/foreign-keys&gt;&lt;ref-type name="Journal Article"&gt;17&lt;/ref-type&gt;&lt;contributors&gt;&lt;authors&gt;&lt;author&gt;Wu, M. T.&lt;/author&gt;&lt;author&gt;Sheen, J. M.&lt;/author&gt;&lt;author&gt;Chuang, K. H.&lt;/author&gt;&lt;author&gt;Yang, P.&lt;/author&gt;&lt;author&gt;Chin, S. L.&lt;/author&gt;&lt;author&gt;Tsai, C. Y.&lt;/author&gt;&lt;author&gt;Chen, C. J.&lt;/author&gt;&lt;author&gt;Liao, J. R.&lt;/author&gt;&lt;author&gt;Lai, P. H.&lt;/author&gt;&lt;author&gt;Chu, K. A.&lt;/author&gt;&lt;author&gt;Pan, H. B.&lt;/author&gt;&lt;author&gt;Yang, C. F.&lt;/author&gt;&lt;/authors&gt;&lt;/contributors&gt;&lt;auth-address&gt;Department of Radiology, Kaohsiung Veterans General Hospital, Kaohsiung 813, Taiwan, Republic of China.&lt;/auth-address&gt;&lt;titles&gt;&lt;title&gt;Neuronal specificity of acupuncture response: a fMRI study with electroacupuncture&lt;/title&gt;&lt;secondary-title&gt;NeuroImage&lt;/secondary-title&gt;&lt;/titles&gt;&lt;pages&gt;1028-37.&lt;/pages&gt;&lt;volume&gt;16&lt;/volume&gt;&lt;number&gt;4&lt;/number&gt;&lt;keywords&gt;&lt;keyword&gt;Adult&lt;/keyword&gt;&lt;keyword&gt;Auditory Cortex/physiology&lt;/keyword&gt;&lt;keyword&gt;Brain/*physiology&lt;/keyword&gt;&lt;keyword&gt;Brain Mapping&lt;/keyword&gt;&lt;keyword&gt;*Electroacupuncture&lt;/keyword&gt;&lt;keyword&gt;Female&lt;/keyword&gt;&lt;keyword&gt;Human&lt;/keyword&gt;&lt;keyword&gt;Hypothalamus/physiology&lt;/keyword&gt;&lt;keyword&gt;Limbic System/physiology&lt;/keyword&gt;&lt;keyword&gt;*Magnetic Resonance Imaging&lt;/keyword&gt;&lt;keyword&gt;Male&lt;/keyword&gt;&lt;keyword&gt;Neurons/*physiology&lt;/keyword&gt;&lt;keyword&gt;Support, Non-U.S. Gov&amp;apos;t&lt;/keyword&gt;&lt;keyword&gt;Visual Cortex/physiology&lt;/keyword&gt;&lt;/keywords&gt;&lt;dates&gt;&lt;year&gt;2002&lt;/year&gt;&lt;/dates&gt;&lt;accession-num&gt;12202090&lt;/accession-num&gt;&lt;urls&gt;&lt;related-urls&gt;&lt;url&gt;http://www.ncbi.nlm.nih.gov/htbin-post/Entrez/query?db=m&amp;amp;form=6&amp;amp;dopt=r&amp;amp;uid=12202090&lt;/url&gt;&lt;/related-urls&gt;&lt;/urls&gt;&lt;/record&gt;&lt;/Cite&gt;&lt;/EndNote&gt;</w:instrText>
      </w:r>
      <w:r w:rsidR="00BA4E6A" w:rsidRPr="008D4145">
        <w:rPr>
          <w:rFonts w:ascii="Times New Roman" w:hAnsi="Times New Roman"/>
          <w:sz w:val="22"/>
        </w:rPr>
        <w:fldChar w:fldCharType="separate"/>
      </w:r>
      <w:r w:rsidR="00A77483">
        <w:rPr>
          <w:rFonts w:ascii="Times New Roman" w:hAnsi="Times New Roman"/>
          <w:noProof/>
          <w:sz w:val="22"/>
        </w:rPr>
        <w:t>[</w:t>
      </w:r>
      <w:hyperlink w:anchor="_ENREF_30" w:tooltip="Wu, 2002 #30" w:history="1">
        <w:r w:rsidR="00221074">
          <w:rPr>
            <w:rFonts w:ascii="Times New Roman" w:hAnsi="Times New Roman"/>
            <w:noProof/>
            <w:sz w:val="22"/>
          </w:rPr>
          <w:t>30</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This form of sham acupuncture has actually been used as a placebo control in previous </w:t>
      </w:r>
      <w:r w:rsidR="00BA4E6A" w:rsidRPr="008D4145">
        <w:rPr>
          <w:rFonts w:ascii="Times New Roman" w:hAnsi="Times New Roman"/>
          <w:bCs/>
          <w:color w:val="000000"/>
          <w:sz w:val="22"/>
        </w:rPr>
        <w:t>randomized controlled trials (</w:t>
      </w:r>
      <w:r w:rsidR="00BA4E6A" w:rsidRPr="008D4145">
        <w:rPr>
          <w:rFonts w:ascii="Times New Roman" w:hAnsi="Times New Roman"/>
          <w:sz w:val="22"/>
        </w:rPr>
        <w:t xml:space="preserve">RCTs) </w:t>
      </w:r>
      <w:r w:rsidR="00BA4E6A" w:rsidRPr="008D4145">
        <w:rPr>
          <w:rFonts w:ascii="Times New Roman" w:hAnsi="Times New Roman"/>
          <w:sz w:val="22"/>
        </w:rPr>
        <w:fldChar w:fldCharType="begin">
          <w:fldData xml:space="preserve">PEVuZE5vdGU+PENpdGU+PEF1dGhvcj5Ccmlua2hhdXM8L0F1dGhvcj48WWVhcj4yMDA2PC9ZZWFy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PEVuZE5vdGU+PENpdGU+PEF1dGhvcj5Ccmlua2hhdXM8L0F1dGhvcj48WWVhcj4yMDA2PC9ZZWFy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BA4E6A" w:rsidRPr="008D4145">
        <w:rPr>
          <w:rFonts w:ascii="Times New Roman" w:hAnsi="Times New Roman"/>
          <w:sz w:val="22"/>
        </w:rPr>
      </w:r>
      <w:r w:rsidR="00BA4E6A" w:rsidRPr="008D4145">
        <w:rPr>
          <w:rFonts w:ascii="Times New Roman" w:hAnsi="Times New Roman"/>
          <w:sz w:val="22"/>
        </w:rPr>
        <w:fldChar w:fldCharType="separate"/>
      </w:r>
      <w:r w:rsidR="00A77483">
        <w:rPr>
          <w:rFonts w:ascii="Times New Roman" w:hAnsi="Times New Roman"/>
          <w:noProof/>
          <w:sz w:val="22"/>
        </w:rPr>
        <w:t>[</w:t>
      </w:r>
      <w:hyperlink w:anchor="_ENREF_31" w:tooltip="Brinkhaus, 2006 #31" w:history="1">
        <w:r w:rsidR="00221074">
          <w:rPr>
            <w:rFonts w:ascii="Times New Roman" w:hAnsi="Times New Roman"/>
            <w:noProof/>
            <w:sz w:val="22"/>
          </w:rPr>
          <w:t>31</w:t>
        </w:r>
      </w:hyperlink>
      <w:r w:rsidR="00A77483">
        <w:rPr>
          <w:rFonts w:ascii="Times New Roman" w:hAnsi="Times New Roman"/>
          <w:noProof/>
          <w:sz w:val="22"/>
        </w:rPr>
        <w:t xml:space="preserve">, </w:t>
      </w:r>
      <w:hyperlink w:anchor="_ENREF_32" w:tooltip="Haake, 2007 #32" w:history="1">
        <w:r w:rsidR="00221074">
          <w:rPr>
            <w:rFonts w:ascii="Times New Roman" w:hAnsi="Times New Roman"/>
            <w:noProof/>
            <w:sz w:val="22"/>
          </w:rPr>
          <w:t>32</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w:t>
      </w:r>
      <w:r w:rsidR="00430B81" w:rsidRPr="008D4145">
        <w:rPr>
          <w:rFonts w:ascii="Times New Roman" w:hAnsi="Times New Roman"/>
          <w:sz w:val="22"/>
        </w:rPr>
        <w:t xml:space="preserve">Somatosensation may play an important role in the efficacy of many commonly used placebo controls, as the acupuncturist palpates for the correct location and then simulates or actually inserts a needle. Both palpation and “insertion” stimulate cutaneous receptors. </w:t>
      </w:r>
      <w:r w:rsidR="00BA4E6A" w:rsidRPr="008D4145">
        <w:rPr>
          <w:rFonts w:ascii="Times New Roman" w:hAnsi="Times New Roman"/>
          <w:sz w:val="22"/>
        </w:rPr>
        <w:t xml:space="preserve">Interestingly, inordinately high “placebo” response for sham acupuncture is supported by a </w:t>
      </w:r>
      <w:r w:rsidR="00F36D62" w:rsidRPr="008D4145">
        <w:rPr>
          <w:rFonts w:ascii="Times New Roman" w:hAnsi="Times New Roman"/>
          <w:sz w:val="22"/>
        </w:rPr>
        <w:t xml:space="preserve">recent meta-analysis </w:t>
      </w:r>
      <w:r w:rsidR="003C4A03"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&lt;EndNote&gt;&lt;Cite&gt;&lt;Author&gt;Linde&lt;/Author&gt;&lt;Year&gt;2010&lt;/Year&gt;&lt;RecNum&gt;33&lt;/RecNum&gt;&lt;DisplayText&gt;[33]&lt;/DisplayText&gt;&lt;record&gt;&lt;rec-number&gt;33&lt;/rec-number&gt;&lt;foreign-keys&gt;&lt;key app="EN" db-id="fp5xa0vtl5rf9aervs4p0td800wxs5z22sfs" timestamp="0"&gt;33&lt;/key&gt;&lt;/foreign-keys&gt;&lt;ref-type name="Journal Article"&gt;17&lt;/ref-type&gt;&lt;contributors&gt;&lt;authors&gt;&lt;author&gt;Linde, K.&lt;/author&gt;&lt;author&gt;Niemann, K.&lt;/author&gt;&lt;author&gt;Meissner, K.&lt;/author&gt;&lt;/authors&gt;&lt;/contributors&gt;&lt;auth-address&gt;Institute of General Practice, Technische Universitat Munchen, Munich, Germany. klaus.Linde@lrz.tum.de&lt;/auth-address&gt;&lt;titles&gt;&lt;title&gt;Are sham acupuncture interventions more effective than (other) placebos? A re-analysis of data from the Cochrane review on placebo effects&lt;/title&gt;&lt;secondary-title&gt;Forsch Komplementmed&lt;/secondary-title&gt;&lt;/titles&gt;&lt;pages&gt;259-64&lt;/pages&gt;&lt;volume&gt;17&lt;/volume&gt;&lt;number&gt;5&lt;/number&gt;&lt;edition&gt;2010/10/29&lt;/edition&gt;&lt;keywords&gt;&lt;keyword&gt;Acupuncture Therapy/methods&lt;/keyword&gt;&lt;keyword&gt;Depression/therapy&lt;/keyword&gt;&lt;keyword&gt;Humans&lt;/keyword&gt;&lt;keyword&gt;Low Back Pain/therapy&lt;/keyword&gt;&lt;keyword&gt;Pain Management&lt;/keyword&gt;&lt;keyword&gt;*Placebo Effect&lt;/keyword&gt;&lt;keyword&gt;Reproducibility of Results&lt;/keyword&gt;&lt;keyword&gt;Urinary Tract Infections/therapy&lt;/keyword&gt;&lt;/keywords&gt;&lt;dates&gt;&lt;year&gt;2010&lt;/year&gt;&lt;pub-dates&gt;&lt;date&gt;Oct&lt;/date&gt;&lt;/pub-dates&gt;&lt;/dates&gt;&lt;isbn&gt;1661-4127 (Electronic)&amp;#xD;1661-4119 (Linking)&lt;/isbn&gt;&lt;accession-num&gt;20980765&lt;/accession-num&gt;&lt;urls&gt;&lt;related-urls&gt;&lt;url&gt;http://www.ncbi.nlm.nih.gov/pubmed/20980765&lt;/url&gt;&lt;/related-urls&gt;&lt;/urls&gt;&lt;electronic-resource-num&gt;10.1159/000320374&lt;/electronic-resource-num&gt;&lt;language&gt;eng&lt;/language&gt;&lt;/record&gt;&lt;/Cite&gt;&lt;/EndNote&gt;</w:instrText>
      </w:r>
      <w:r w:rsidR="003C4A03" w:rsidRPr="008D4145">
        <w:rPr>
          <w:rFonts w:ascii="Times New Roman" w:hAnsi="Times New Roman"/>
          <w:sz w:val="22"/>
        </w:rPr>
        <w:fldChar w:fldCharType="separate"/>
      </w:r>
      <w:r w:rsidR="00A77483">
        <w:rPr>
          <w:rFonts w:ascii="Times New Roman" w:hAnsi="Times New Roman"/>
          <w:noProof/>
          <w:sz w:val="22"/>
        </w:rPr>
        <w:t>[</w:t>
      </w:r>
      <w:hyperlink w:anchor="_ENREF_33" w:tooltip="Linde, 2010 #33" w:history="1">
        <w:r w:rsidR="00221074">
          <w:rPr>
            <w:rFonts w:ascii="Times New Roman" w:hAnsi="Times New Roman"/>
            <w:noProof/>
            <w:sz w:val="22"/>
          </w:rPr>
          <w:t>33</w:t>
        </w:r>
      </w:hyperlink>
      <w:r w:rsidR="00A77483">
        <w:rPr>
          <w:rFonts w:ascii="Times New Roman" w:hAnsi="Times New Roman"/>
          <w:noProof/>
          <w:sz w:val="22"/>
        </w:rPr>
        <w:t>]</w:t>
      </w:r>
      <w:r w:rsidR="003C4A03" w:rsidRPr="008D4145">
        <w:rPr>
          <w:rFonts w:ascii="Times New Roman" w:hAnsi="Times New Roman"/>
          <w:sz w:val="22"/>
        </w:rPr>
        <w:fldChar w:fldCharType="end"/>
      </w:r>
      <w:r w:rsidR="00F36D62" w:rsidRPr="008D4145">
        <w:rPr>
          <w:rFonts w:ascii="Times New Roman" w:hAnsi="Times New Roman"/>
          <w:sz w:val="22"/>
        </w:rPr>
        <w:t xml:space="preserve"> and </w:t>
      </w:r>
      <w:r w:rsidR="00BA4E6A" w:rsidRPr="008D4145">
        <w:rPr>
          <w:rFonts w:ascii="Times New Roman" w:hAnsi="Times New Roman"/>
          <w:sz w:val="22"/>
        </w:rPr>
        <w:t xml:space="preserve">large RCT (n=270), which showed that sham acupuncture provided greater analgesia than a placebo pill for chronic pain </w:t>
      </w:r>
      <w:r w:rsidR="00BA4E6A" w:rsidRPr="008D4145">
        <w:rPr>
          <w:rFonts w:ascii="Times New Roman" w:hAnsi="Times New Roman"/>
          <w:sz w:val="22"/>
        </w:rPr>
        <w:fldChar w:fldCharType="begin">
          <w:fldData xml:space="preserve">PEVuZE5vdGU+PENpdGU+PEF1dGhvcj5LYXB0Y2h1azwvQXV0aG9yPjxZZWFyPjIwMDY8L1llYXI+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==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PEVuZE5vdGU+PENpdGU+PEF1dGhvcj5LYXB0Y2h1azwvQXV0aG9yPjxZZWFyPjIwMDY8L1llYXI+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==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BA4E6A" w:rsidRPr="008D4145">
        <w:rPr>
          <w:rFonts w:ascii="Times New Roman" w:hAnsi="Times New Roman"/>
          <w:sz w:val="22"/>
        </w:rPr>
      </w:r>
      <w:r w:rsidR="00BA4E6A" w:rsidRPr="008D4145">
        <w:rPr>
          <w:rFonts w:ascii="Times New Roman" w:hAnsi="Times New Roman"/>
          <w:sz w:val="22"/>
        </w:rPr>
        <w:fldChar w:fldCharType="separate"/>
      </w:r>
      <w:r w:rsidR="00A77483">
        <w:rPr>
          <w:rFonts w:ascii="Times New Roman" w:hAnsi="Times New Roman"/>
          <w:noProof/>
          <w:sz w:val="22"/>
        </w:rPr>
        <w:t>[</w:t>
      </w:r>
      <w:hyperlink w:anchor="_ENREF_34" w:tooltip="Kaptchuk, 2006 #34" w:history="1">
        <w:r w:rsidR="00221074">
          <w:rPr>
            <w:rFonts w:ascii="Times New Roman" w:hAnsi="Times New Roman"/>
            <w:noProof/>
            <w:sz w:val="22"/>
          </w:rPr>
          <w:t>34</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confirming earlier much smaller studies </w:t>
      </w:r>
      <w:r w:rsidR="00BA4E6A" w:rsidRPr="008D4145">
        <w:rPr>
          <w:rFonts w:ascii="Times New Roman" w:hAnsi="Times New Roman"/>
          <w:sz w:val="22"/>
        </w:rPr>
        <w:fldChar w:fldCharType="begin">
          <w:fldData xml:space="preserve">PEVuZE5vdGU+PENpdGU+PEF1dGhvcj5UaG9tYXM8L0F1dGhvcj48WWVhcj4xOTkxPC9ZZWFyPjxS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PEVuZE5vdGU+PENpdGU+PEF1dGhvcj5UaG9tYXM8L0F1dGhvcj48WWVhcj4xOTkxPC9ZZWFyPjxS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BA4E6A" w:rsidRPr="008D4145">
        <w:rPr>
          <w:rFonts w:ascii="Times New Roman" w:hAnsi="Times New Roman"/>
          <w:sz w:val="22"/>
        </w:rPr>
      </w:r>
      <w:r w:rsidR="00BA4E6A" w:rsidRPr="008D4145">
        <w:rPr>
          <w:rFonts w:ascii="Times New Roman" w:hAnsi="Times New Roman"/>
          <w:sz w:val="22"/>
        </w:rPr>
        <w:fldChar w:fldCharType="separate"/>
      </w:r>
      <w:r w:rsidR="00A77483">
        <w:rPr>
          <w:rFonts w:ascii="Times New Roman" w:hAnsi="Times New Roman"/>
          <w:noProof/>
          <w:sz w:val="22"/>
        </w:rPr>
        <w:t>[</w:t>
      </w:r>
      <w:hyperlink w:anchor="_ENREF_35" w:tooltip="Thomas, 1991 #35" w:history="1">
        <w:r w:rsidR="00221074">
          <w:rPr>
            <w:rFonts w:ascii="Times New Roman" w:hAnsi="Times New Roman"/>
            <w:noProof/>
            <w:sz w:val="22"/>
          </w:rPr>
          <w:t>35</w:t>
        </w:r>
      </w:hyperlink>
      <w:r w:rsidR="00A77483">
        <w:rPr>
          <w:rFonts w:ascii="Times New Roman" w:hAnsi="Times New Roman"/>
          <w:noProof/>
          <w:sz w:val="22"/>
        </w:rPr>
        <w:t xml:space="preserve">, </w:t>
      </w:r>
      <w:hyperlink w:anchor="_ENREF_36" w:tooltip="Kaptchuk, 2000 #36" w:history="1">
        <w:r w:rsidR="00221074">
          <w:rPr>
            <w:rFonts w:ascii="Times New Roman" w:hAnsi="Times New Roman"/>
            <w:noProof/>
            <w:sz w:val="22"/>
          </w:rPr>
          <w:t>36</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Importantly, both real and sham acupuncture p</w:t>
      </w:r>
      <w:r w:rsidR="0013037B" w:rsidRPr="008D4145">
        <w:rPr>
          <w:rFonts w:ascii="Times New Roman" w:hAnsi="Times New Roman"/>
          <w:sz w:val="22"/>
        </w:rPr>
        <w:t xml:space="preserve">roduce </w:t>
      </w:r>
      <w:r w:rsidR="00BA4E6A" w:rsidRPr="008D4145">
        <w:rPr>
          <w:rFonts w:ascii="Times New Roman" w:hAnsi="Times New Roman"/>
          <w:sz w:val="22"/>
        </w:rPr>
        <w:t xml:space="preserve">analgesia </w:t>
      </w:r>
      <w:r w:rsidR="00B41C0F" w:rsidRPr="008D4145">
        <w:rPr>
          <w:rFonts w:ascii="Times New Roman" w:hAnsi="Times New Roman"/>
          <w:sz w:val="22"/>
        </w:rPr>
        <w:t>in FM comparable to</w:t>
      </w:r>
      <w:r w:rsidR="000E06E9" w:rsidRPr="008D4145">
        <w:rPr>
          <w:rFonts w:ascii="Times New Roman" w:hAnsi="Times New Roman"/>
          <w:sz w:val="22"/>
        </w:rPr>
        <w:t xml:space="preserve"> usual care and</w:t>
      </w:r>
      <w:r w:rsidR="00BA4E6A" w:rsidRPr="008D4145">
        <w:rPr>
          <w:rFonts w:ascii="Times New Roman" w:hAnsi="Times New Roman"/>
          <w:sz w:val="22"/>
        </w:rPr>
        <w:t xml:space="preserve"> </w:t>
      </w:r>
      <w:r w:rsidR="00E90907" w:rsidRPr="008D4145">
        <w:rPr>
          <w:rFonts w:ascii="Times New Roman" w:hAnsi="Times New Roman"/>
          <w:sz w:val="22"/>
        </w:rPr>
        <w:t xml:space="preserve">FDA approved </w:t>
      </w:r>
      <w:r w:rsidR="00BA4E6A" w:rsidRPr="008D4145">
        <w:rPr>
          <w:rFonts w:ascii="Times New Roman" w:hAnsi="Times New Roman"/>
          <w:sz w:val="22"/>
        </w:rPr>
        <w:t>pharmacological agents</w:t>
      </w:r>
      <w:r w:rsidR="00B41C0F" w:rsidRPr="008D4145">
        <w:rPr>
          <w:rFonts w:ascii="Times New Roman" w:hAnsi="Times New Roman"/>
          <w:sz w:val="22"/>
        </w:rPr>
        <w:t xml:space="preserve"> </w:t>
      </w:r>
      <w:r w:rsidR="00B41C0F" w:rsidRPr="008D4145">
        <w:rPr>
          <w:rFonts w:ascii="Times New Roman" w:hAnsi="Times New Roman"/>
          <w:sz w:val="22"/>
        </w:rPr>
        <w:fldChar w:fldCharType="begin">
          <w:fldData xml:space="preserve">PEVuZE5vdGU+PENpdGU+PEF1dGhvcj5Bc3NlZmk8L0F1dGhvcj48WWVhcj4yMDA1PC9ZZWFyPjxS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PEVuZE5vdGU+PENpdGU+PEF1dGhvcj5Bc3NlZmk8L0F1dGhvcj48WWVhcj4yMDA1PC9ZZWFyPjxS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B41C0F" w:rsidRPr="008D4145">
        <w:rPr>
          <w:rFonts w:ascii="Times New Roman" w:hAnsi="Times New Roman"/>
          <w:sz w:val="22"/>
        </w:rPr>
      </w:r>
      <w:r w:rsidR="00B41C0F" w:rsidRPr="008D4145">
        <w:rPr>
          <w:rFonts w:ascii="Times New Roman" w:hAnsi="Times New Roman"/>
          <w:sz w:val="22"/>
        </w:rPr>
        <w:fldChar w:fldCharType="separate"/>
      </w:r>
      <w:r w:rsidR="00A77483">
        <w:rPr>
          <w:rFonts w:ascii="Times New Roman" w:hAnsi="Times New Roman"/>
          <w:noProof/>
          <w:sz w:val="22"/>
        </w:rPr>
        <w:t>[</w:t>
      </w:r>
      <w:hyperlink w:anchor="_ENREF_14" w:tooltip="Harris, 2005 #14" w:history="1">
        <w:r w:rsidR="00221074">
          <w:rPr>
            <w:rFonts w:ascii="Times New Roman" w:hAnsi="Times New Roman"/>
            <w:noProof/>
            <w:sz w:val="22"/>
          </w:rPr>
          <w:t>14</w:t>
        </w:r>
      </w:hyperlink>
      <w:r w:rsidR="00A77483">
        <w:rPr>
          <w:rFonts w:ascii="Times New Roman" w:hAnsi="Times New Roman"/>
          <w:noProof/>
          <w:sz w:val="22"/>
        </w:rPr>
        <w:t xml:space="preserve">, </w:t>
      </w:r>
      <w:hyperlink w:anchor="_ENREF_15" w:tooltip="Assefi, 2005 #15" w:history="1">
        <w:r w:rsidR="00221074">
          <w:rPr>
            <w:rFonts w:ascii="Times New Roman" w:hAnsi="Times New Roman"/>
            <w:noProof/>
            <w:sz w:val="22"/>
          </w:rPr>
          <w:t>15</w:t>
        </w:r>
      </w:hyperlink>
      <w:r w:rsidR="00A77483">
        <w:rPr>
          <w:rFonts w:ascii="Times New Roman" w:hAnsi="Times New Roman"/>
          <w:noProof/>
          <w:sz w:val="22"/>
        </w:rPr>
        <w:t xml:space="preserve">, </w:t>
      </w:r>
      <w:hyperlink w:anchor="_ENREF_28" w:tooltip="Deluze, 1992 #28" w:history="1">
        <w:r w:rsidR="00221074">
          <w:rPr>
            <w:rFonts w:ascii="Times New Roman" w:hAnsi="Times New Roman"/>
            <w:noProof/>
            <w:sz w:val="22"/>
          </w:rPr>
          <w:t>28</w:t>
        </w:r>
      </w:hyperlink>
      <w:r w:rsidR="00A77483">
        <w:rPr>
          <w:rFonts w:ascii="Times New Roman" w:hAnsi="Times New Roman"/>
          <w:noProof/>
          <w:sz w:val="22"/>
        </w:rPr>
        <w:t xml:space="preserve">, </w:t>
      </w:r>
      <w:hyperlink w:anchor="_ENREF_29" w:tooltip="Martin, 2006 #29" w:history="1">
        <w:r w:rsidR="00221074">
          <w:rPr>
            <w:rFonts w:ascii="Times New Roman" w:hAnsi="Times New Roman"/>
            <w:noProof/>
            <w:sz w:val="22"/>
          </w:rPr>
          <w:t>29</w:t>
        </w:r>
      </w:hyperlink>
      <w:r w:rsidR="00A77483">
        <w:rPr>
          <w:rFonts w:ascii="Times New Roman" w:hAnsi="Times New Roman"/>
          <w:noProof/>
          <w:sz w:val="22"/>
        </w:rPr>
        <w:t xml:space="preserve">, </w:t>
      </w:r>
      <w:hyperlink w:anchor="_ENREF_37" w:tooltip="Clauw, 2003 #37" w:history="1">
        <w:r w:rsidR="00221074">
          <w:rPr>
            <w:rFonts w:ascii="Times New Roman" w:hAnsi="Times New Roman"/>
            <w:noProof/>
            <w:sz w:val="22"/>
          </w:rPr>
          <w:t>37-40</w:t>
        </w:r>
      </w:hyperlink>
      <w:r w:rsidR="00A77483">
        <w:rPr>
          <w:rFonts w:ascii="Times New Roman" w:hAnsi="Times New Roman"/>
          <w:noProof/>
          <w:sz w:val="22"/>
        </w:rPr>
        <w:t>]</w:t>
      </w:r>
      <w:r w:rsidR="00B41C0F" w:rsidRPr="008D4145">
        <w:rPr>
          <w:rFonts w:ascii="Times New Roman" w:hAnsi="Times New Roman"/>
          <w:sz w:val="22"/>
        </w:rPr>
        <w:fldChar w:fldCharType="end"/>
      </w:r>
      <w:r w:rsidR="00BA4E6A" w:rsidRPr="008D4145">
        <w:rPr>
          <w:rFonts w:ascii="Times New Roman" w:hAnsi="Times New Roman"/>
          <w:sz w:val="22"/>
        </w:rPr>
        <w:t xml:space="preserve">. </w:t>
      </w:r>
      <w:r w:rsidR="00BA4E6A" w:rsidRPr="008D4145">
        <w:rPr>
          <w:rFonts w:ascii="Times New Roman" w:hAnsi="Times New Roman"/>
          <w:b/>
          <w:i/>
          <w:sz w:val="22"/>
        </w:rPr>
        <w:t xml:space="preserve">Thus </w:t>
      </w:r>
      <w:r w:rsidR="00E90907" w:rsidRPr="008D4145">
        <w:rPr>
          <w:rFonts w:ascii="Times New Roman" w:hAnsi="Times New Roman"/>
          <w:b/>
          <w:i/>
          <w:sz w:val="22"/>
        </w:rPr>
        <w:t xml:space="preserve">while </w:t>
      </w:r>
      <w:r w:rsidR="00BA4E6A" w:rsidRPr="008D4145">
        <w:rPr>
          <w:rFonts w:ascii="Times New Roman" w:hAnsi="Times New Roman"/>
          <w:b/>
          <w:i/>
          <w:sz w:val="22"/>
        </w:rPr>
        <w:t>we know that acupuncture relieves</w:t>
      </w:r>
      <w:r w:rsidR="0013037B" w:rsidRPr="008D4145">
        <w:rPr>
          <w:rFonts w:ascii="Times New Roman" w:hAnsi="Times New Roman"/>
          <w:b/>
          <w:i/>
          <w:sz w:val="22"/>
        </w:rPr>
        <w:t xml:space="preserve"> FM</w:t>
      </w:r>
      <w:r w:rsidR="00BA4E6A" w:rsidRPr="008D4145">
        <w:rPr>
          <w:rFonts w:ascii="Times New Roman" w:hAnsi="Times New Roman"/>
          <w:b/>
          <w:i/>
          <w:sz w:val="22"/>
        </w:rPr>
        <w:t xml:space="preserve">, we don’t know the specific effect. </w:t>
      </w:r>
    </w:p>
    <w:p w14:paraId="7867253F" w14:textId="7F8FC2B8" w:rsidR="00D61D98" w:rsidRPr="008D4145" w:rsidRDefault="00F36D62" w:rsidP="00BA4E6A">
      <w:pPr>
        <w:spacing w:after="120"/>
        <w:ind w:firstLine="360"/>
        <w:rPr>
          <w:rFonts w:ascii="Times New Roman" w:hAnsi="Times New Roman"/>
          <w:sz w:val="22"/>
        </w:rPr>
      </w:pPr>
      <w:r w:rsidRPr="008D4145">
        <w:rPr>
          <w:rFonts w:ascii="Times New Roman" w:hAnsi="Times New Roman"/>
          <w:sz w:val="22"/>
        </w:rPr>
        <w:t xml:space="preserve">Our </w:t>
      </w:r>
      <w:r w:rsidR="00A1684C" w:rsidRPr="008D4145">
        <w:rPr>
          <w:rFonts w:ascii="Times New Roman" w:hAnsi="Times New Roman"/>
          <w:sz w:val="22"/>
        </w:rPr>
        <w:t>hypotheses</w:t>
      </w:r>
      <w:r w:rsidRPr="008D4145">
        <w:rPr>
          <w:rFonts w:ascii="Times New Roman" w:hAnsi="Times New Roman"/>
          <w:sz w:val="22"/>
        </w:rPr>
        <w:t xml:space="preserve"> suggests that this</w:t>
      </w:r>
      <w:r w:rsidR="00563BD2" w:rsidRPr="008D4145">
        <w:rPr>
          <w:rFonts w:ascii="Times New Roman" w:hAnsi="Times New Roman"/>
          <w:sz w:val="22"/>
        </w:rPr>
        <w:t xml:space="preserve"> specific effect </w:t>
      </w:r>
      <w:r w:rsidRPr="008D4145">
        <w:rPr>
          <w:rFonts w:ascii="Times New Roman" w:hAnsi="Times New Roman"/>
          <w:sz w:val="22"/>
        </w:rPr>
        <w:t xml:space="preserve">involves somatosensation. </w:t>
      </w:r>
      <w:r w:rsidR="00BA4E6A" w:rsidRPr="008D4145">
        <w:rPr>
          <w:rFonts w:ascii="Times New Roman" w:hAnsi="Times New Roman"/>
          <w:sz w:val="22"/>
        </w:rPr>
        <w:t xml:space="preserve">Somatosensory afference is </w:t>
      </w:r>
      <w:r w:rsidR="00563BD2" w:rsidRPr="008D4145">
        <w:rPr>
          <w:rFonts w:ascii="Times New Roman" w:hAnsi="Times New Roman"/>
          <w:sz w:val="22"/>
        </w:rPr>
        <w:t>part of</w:t>
      </w:r>
      <w:r w:rsidR="00BA4E6A" w:rsidRPr="008D4145">
        <w:rPr>
          <w:rFonts w:ascii="Times New Roman" w:hAnsi="Times New Roman"/>
          <w:sz w:val="22"/>
        </w:rPr>
        <w:t xml:space="preserve"> most sham acupuncture designs, as they retain acupoint palpation and a tactile stimulus mimicking real acupuncture needle insertion. The induced somatosensation directs attention to specific body regions, and this somatic focus is reinforced with every (sham) acupuncture treatment. Such targeted somatic focus, when coupled with expectation, has been shown to produce target-specific endorphin-mediated placebo analgesia </w:t>
      </w:r>
      <w:r w:rsidR="00BA4E6A"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&lt;EndNote&gt;&lt;Cite&gt;&lt;Author&gt;Benedetti&lt;/Author&gt;&lt;Year&gt;1999&lt;/Year&gt;&lt;RecNum&gt;41&lt;/RecNum&gt;&lt;DisplayText&gt;[41]&lt;/DisplayText&gt;&lt;record&gt;&lt;rec-number&gt;41&lt;/rec-number&gt;&lt;foreign-keys&gt;&lt;key app="EN" db-id="fp5xa0vtl5rf9aervs4p0td800wxs5z22sfs" timestamp="0"&gt;41&lt;/key&gt;&lt;/foreign-keys&gt;&lt;ref-type name="Journal Article"&gt;17&lt;/ref-type&gt;&lt;contributors&gt;&lt;authors&gt;&lt;author&gt;Benedetti, F.&lt;/author&gt;&lt;author&gt;Arduino, C.&lt;/author&gt;&lt;author&gt;Amanzio, M.&lt;/author&gt;&lt;/authors&gt;&lt;/contributors&gt;&lt;auth-address&gt;Department of Neuroscience and Center for the Neurophysiology of Pain, University of Torino Medical School, 10125 Torino, Italy.&lt;/auth-address&gt;&lt;titles&gt;&lt;title&gt;Somatotopic activation of opioid systems by target-directed expectations of analgesia&lt;/title&gt;&lt;secondary-title&gt;J Neurosci&lt;/secondary-title&gt;&lt;/titles&gt;&lt;pages&gt;3639-48&lt;/pages&gt;&lt;volume&gt;19&lt;/volume&gt;&lt;number&gt;9&lt;/number&gt;&lt;edition&gt;1999/04/23&lt;/edition&gt;&lt;keywords&gt;&lt;keyword&gt;Analgesia/*psychology&lt;/keyword&gt;&lt;keyword&gt;Analysis of Variance&lt;/keyword&gt;&lt;keyword&gt;*Anesthetics, Local&lt;/keyword&gt;&lt;keyword&gt;Capsaicin/administration &amp;amp; dosage&lt;/keyword&gt;&lt;keyword&gt;Double-Blind Method&lt;/keyword&gt;&lt;keyword&gt;Foot&lt;/keyword&gt;&lt;keyword&gt;Functional Laterality&lt;/keyword&gt;&lt;keyword&gt;Hand&lt;/keyword&gt;&lt;keyword&gt;Humans&lt;/keyword&gt;&lt;keyword&gt;Infusions, Intravenous&lt;/keyword&gt;&lt;keyword&gt;Injections, Subcutaneous&lt;/keyword&gt;&lt;keyword&gt;Naloxone/administration &amp;amp; dosage/*pharmacology&lt;/keyword&gt;&lt;keyword&gt;Pain/chemically induced/drug therapy/*physiopathology/psychology&lt;/keyword&gt;&lt;keyword&gt;Pain Threshold&lt;/keyword&gt;&lt;keyword&gt;*Placebo Effect&lt;/keyword&gt;&lt;/keywords&gt;&lt;dates&gt;&lt;year&gt;1999&lt;/year&gt;&lt;pub-dates&gt;&lt;date&gt;May 1&lt;/date&gt;&lt;/pub-dates&gt;&lt;/dates&gt;&lt;isbn&gt;0270-6474 (Print)&amp;#xD;0270-6474 (Linking)&lt;/isbn&gt;&lt;accession-num&gt;10212322&lt;/accession-num&gt;&lt;urls&gt;&lt;related-urls&gt;&lt;url&gt;http://www.ncbi.nlm.nih.gov/entrez/query.fcgi?cmd=Retrieve&amp;amp;db=PubMed&amp;amp;dopt=Citation&amp;amp;list_uids=10212322&lt;/url&gt;&lt;/related-urls&gt;&lt;/urls&gt;&lt;language&gt;eng&lt;/language&gt;&lt;/record&gt;&lt;/Cite&gt;&lt;/EndNote&gt;</w:instrText>
      </w:r>
      <w:r w:rsidR="00BA4E6A" w:rsidRPr="008D4145">
        <w:rPr>
          <w:rFonts w:ascii="Times New Roman" w:hAnsi="Times New Roman"/>
          <w:sz w:val="22"/>
        </w:rPr>
        <w:fldChar w:fldCharType="separate"/>
      </w:r>
      <w:r w:rsidR="00A77483">
        <w:rPr>
          <w:rFonts w:ascii="Times New Roman" w:hAnsi="Times New Roman"/>
          <w:noProof/>
          <w:sz w:val="22"/>
        </w:rPr>
        <w:t>[</w:t>
      </w:r>
      <w:hyperlink w:anchor="_ENREF_41" w:tooltip="Benedetti, 1999 #41" w:history="1">
        <w:r w:rsidR="00221074">
          <w:rPr>
            <w:rFonts w:ascii="Times New Roman" w:hAnsi="Times New Roman"/>
            <w:noProof/>
            <w:sz w:val="22"/>
          </w:rPr>
          <w:t>41</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w:t>
      </w:r>
      <w:r w:rsidR="00BA4E6A" w:rsidRPr="008D4145">
        <w:rPr>
          <w:rFonts w:ascii="Times New Roman" w:hAnsi="Times New Roman"/>
          <w:sz w:val="22"/>
        </w:rPr>
        <w:lastRenderedPageBreak/>
        <w:t xml:space="preserve">Furthermore, greater somatic focus has been shown to heighten placebo response </w:t>
      </w:r>
      <w:r w:rsidR="00BA4E6A"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&lt;EndNote&gt;&lt;Cite&gt;&lt;Author&gt;Geers&lt;/Author&gt;&lt;Year&gt;2006&lt;/Year&gt;&lt;RecNum&gt;42&lt;/RecNum&gt;&lt;DisplayText&gt;[42]&lt;/DisplayText&gt;&lt;record&gt;&lt;rec-number&gt;42&lt;/rec-number&gt;&lt;foreign-keys&gt;&lt;key app="EN" db-id="fp5xa0vtl5rf9aervs4p0td800wxs5z22sfs" timestamp="0"&gt;42&lt;/key&gt;&lt;/foreign-keys&gt;&lt;ref-type name="Journal Article"&gt;17&lt;/ref-type&gt;&lt;contributors&gt;&lt;authors&gt;&lt;author&gt;Geers, A. L.&lt;/author&gt;&lt;author&gt;Helfer, S. G.&lt;/author&gt;&lt;author&gt;Weiland, P. E.&lt;/author&gt;&lt;author&gt;Kosbab, K.&lt;/author&gt;&lt;/authors&gt;&lt;/contributors&gt;&lt;auth-address&gt;University of Toledo, Toledo, Ohio 43606, USA. ageers@utnet.utoledo.edu&lt;/auth-address&gt;&lt;titles&gt;&lt;title&gt;Expectations and placebo response: a laboratory investigation into the role of somatic focus&lt;/title&gt;&lt;secondary-title&gt;J Behav Med&lt;/secondary-title&gt;&lt;/titles&gt;&lt;pages&gt;171-8&lt;/pages&gt;&lt;volume&gt;29&lt;/volume&gt;&lt;number&gt;2&lt;/number&gt;&lt;edition&gt;2005/12/24&lt;/edition&gt;&lt;keywords&gt;&lt;keyword&gt;Adult&lt;/keyword&gt;&lt;keyword&gt;Attention&lt;/keyword&gt;&lt;keyword&gt;*Attitude to Health&lt;/keyword&gt;&lt;keyword&gt;Female&lt;/keyword&gt;&lt;keyword&gt;Humans&lt;/keyword&gt;&lt;keyword&gt;Male&lt;/keyword&gt;&lt;keyword&gt;*Placebo Effect&lt;/keyword&gt;&lt;keyword&gt;Questionnaires&lt;/keyword&gt;&lt;/keywords&gt;&lt;dates&gt;&lt;year&gt;2006&lt;/year&gt;&lt;pub-dates&gt;&lt;date&gt;Apr&lt;/date&gt;&lt;/pub-dates&gt;&lt;/dates&gt;&lt;isbn&gt;0160-7715 (Print)&amp;#xD;0160-7715 (Linking)&lt;/isbn&gt;&lt;accession-num&gt;16374671&lt;/accession-num&gt;&lt;urls&gt;&lt;related-urls&gt;&lt;url&gt;http://www.ncbi.nlm.nih.gov/entrez/query.fcgi?cmd=Retrieve&amp;amp;db=PubMed&amp;amp;dopt=Citation&amp;amp;list_uids=16374671&lt;/url&gt;&lt;/related-urls&gt;&lt;/urls&gt;&lt;electronic-resource-num&gt;10.1007/s10865-005-9040-5&lt;/electronic-resource-num&gt;&lt;language&gt;eng&lt;/language&gt;&lt;/record&gt;&lt;/Cite&gt;&lt;/EndNote&gt;</w:instrText>
      </w:r>
      <w:r w:rsidR="00BA4E6A" w:rsidRPr="008D4145">
        <w:rPr>
          <w:rFonts w:ascii="Times New Roman" w:hAnsi="Times New Roman"/>
          <w:sz w:val="22"/>
        </w:rPr>
        <w:fldChar w:fldCharType="separate"/>
      </w:r>
      <w:r w:rsidR="00A77483">
        <w:rPr>
          <w:rFonts w:ascii="Times New Roman" w:hAnsi="Times New Roman"/>
          <w:noProof/>
          <w:sz w:val="22"/>
        </w:rPr>
        <w:t>[</w:t>
      </w:r>
      <w:hyperlink w:anchor="_ENREF_42" w:tooltip="Geers, 2006 #42" w:history="1">
        <w:r w:rsidR="00221074">
          <w:rPr>
            <w:rFonts w:ascii="Times New Roman" w:hAnsi="Times New Roman"/>
            <w:noProof/>
            <w:sz w:val="22"/>
          </w:rPr>
          <w:t>42</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The role of somatic focus in sham acupuncture has been hypothesized </w:t>
      </w:r>
      <w:r w:rsidR="00BA4E6A"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&lt;EndNote&gt;&lt;Cite&gt;&lt;Author&gt;Liu&lt;/Author&gt;&lt;Year&gt;2009&lt;/Year&gt;&lt;RecNum&gt;43&lt;/RecNum&gt;&lt;DisplayText&gt;[43]&lt;/DisplayText&gt;&lt;record&gt;&lt;rec-number&gt;43&lt;/rec-number&gt;&lt;foreign-keys&gt;&lt;key app="EN" db-id="fp5xa0vtl5rf9aervs4p0td800wxs5z22sfs" timestamp="0"&gt;43&lt;/key&gt;&lt;/foreign-keys&gt;&lt;ref-type name="Journal Article"&gt;17&lt;/ref-type&gt;&lt;contributors&gt;&lt;authors&gt;&lt;author&gt;Liu, T.&lt;/author&gt;&lt;/authors&gt;&lt;/contributors&gt;&lt;auth-address&gt;Traditional Chinese Medicine Department, The 2nd Teaching Hospital, Jilin University, 218 Ziqiang Street, Changchun 130041, Jilin Province, P.R. China. cctaoliu@hotmail.com.&lt;/auth-address&gt;&lt;titles&gt;&lt;title&gt;Acupuncture: what underlies needle administration?&lt;/title&gt;&lt;secondary-title&gt;Evid Based Complement Alternat Med&lt;/secondary-title&gt;&lt;/titles&gt;&lt;pages&gt;185-93&lt;/pages&gt;&lt;volume&gt;6&lt;/volume&gt;&lt;number&gt;2&lt;/number&gt;&lt;edition&gt;2008/10/29&lt;/edition&gt;&lt;dates&gt;&lt;year&gt;2009&lt;/year&gt;&lt;pub-dates&gt;&lt;date&gt;Jun&lt;/date&gt;&lt;/pub-dates&gt;&lt;/dates&gt;&lt;isbn&gt;1741-427X (Print)&lt;/isbn&gt;&lt;accession-num&gt;18955313&lt;/accession-num&gt;&lt;urls&gt;&lt;related-urls&gt;&lt;url&gt;http://www.ncbi.nlm.nih.gov/entrez/query.fcgi?cmd=Retrieve&amp;amp;db=PubMed&amp;amp;dopt=Citation&amp;amp;list_uids=18955313&lt;/url&gt;&lt;/related-urls&gt;&lt;/urls&gt;&lt;custom2&gt;2686637&lt;/custom2&gt;&lt;electronic-resource-num&gt;nen002 [pii]&amp;#xD;10.1093/ecam/nen002&lt;/electronic-resource-num&gt;&lt;language&gt;eng&lt;/language&gt;&lt;/record&gt;&lt;/Cite&gt;&lt;/EndNote&gt;</w:instrText>
      </w:r>
      <w:r w:rsidR="00BA4E6A" w:rsidRPr="008D4145">
        <w:rPr>
          <w:rFonts w:ascii="Times New Roman" w:hAnsi="Times New Roman"/>
          <w:sz w:val="22"/>
        </w:rPr>
        <w:fldChar w:fldCharType="separate"/>
      </w:r>
      <w:r w:rsidR="00A77483">
        <w:rPr>
          <w:rFonts w:ascii="Times New Roman" w:hAnsi="Times New Roman"/>
          <w:noProof/>
          <w:sz w:val="22"/>
        </w:rPr>
        <w:t>[</w:t>
      </w:r>
      <w:hyperlink w:anchor="_ENREF_43" w:tooltip="Liu, 2009 #43" w:history="1">
        <w:r w:rsidR="00221074">
          <w:rPr>
            <w:rFonts w:ascii="Times New Roman" w:hAnsi="Times New Roman"/>
            <w:noProof/>
            <w:sz w:val="22"/>
          </w:rPr>
          <w:t>43</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but never formally tested. While the mechanisms behind how somatic focus might lead to beneficial clinical effects are unknown, one possibility is that repeated directed attention to the soma (body), will lead to a better subjective internalization of the patient’s own body schema </w:t>
      </w:r>
      <w:r w:rsidR="00BA4E6A"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&lt;EndNote&gt;&lt;Cite&gt;&lt;Author&gt;Medina&lt;/Author&gt;&lt;Year&gt;2010&lt;/Year&gt;&lt;RecNum&gt;44&lt;/RecNum&gt;&lt;DisplayText&gt;[44]&lt;/DisplayText&gt;&lt;record&gt;&lt;rec-number&gt;44&lt;/rec-number&gt;&lt;foreign-keys&gt;&lt;key app="EN" db-id="fp5xa0vtl5rf9aervs4p0td800wxs5z22sfs" timestamp="0"&gt;44&lt;/key&gt;&lt;/foreign-keys&gt;&lt;ref-type name="Journal Article"&gt;17&lt;/ref-type&gt;&lt;contributors&gt;&lt;authors&gt;&lt;author&gt;Medina, J.&lt;/author&gt;&lt;author&gt;Coslett, H. B.&lt;/author&gt;&lt;/authors&gt;&lt;/contributors&gt;&lt;auth-address&gt;Department of Neurology, University of Pennsylvania, Philadelphia, PA 19104, USA. jared.medina@uphs.upenn.edu&lt;/auth-address&gt;&lt;titles&gt;&lt;title&gt;From maps to form to space: touch and the body schema&lt;/title&gt;&lt;secondary-title&gt;Neuropsychologia&lt;/secondary-title&gt;&lt;/titles&gt;&lt;pages&gt;645-54&lt;/pages&gt;&lt;volume&gt;48&lt;/volume&gt;&lt;number&gt;3&lt;/number&gt;&lt;edition&gt;2009/08/25&lt;/edition&gt;&lt;keywords&gt;&lt;keyword&gt;Animals&lt;/keyword&gt;&lt;keyword&gt;*Body Image&lt;/keyword&gt;&lt;keyword&gt;*Brain Mapping&lt;/keyword&gt;&lt;keyword&gt;Humans&lt;/keyword&gt;&lt;keyword&gt;Mental Processes&lt;/keyword&gt;&lt;keyword&gt;*Personal Space&lt;/keyword&gt;&lt;keyword&gt;Posture/physiology&lt;/keyword&gt;&lt;keyword&gt;Proprioception/physiology&lt;/keyword&gt;&lt;keyword&gt;Somatosensory Cortex/physiology&lt;/keyword&gt;&lt;keyword&gt;Space Perception/physiology&lt;/keyword&gt;&lt;keyword&gt;Touch/*physiology&lt;/keyword&gt;&lt;keyword&gt;Touch Perception/physiology&lt;/keyword&gt;&lt;/keywords&gt;&lt;dates&gt;&lt;year&gt;2010&lt;/year&gt;&lt;pub-dates&gt;&lt;date&gt;Feb&lt;/date&gt;&lt;/pub-dates&gt;&lt;/dates&gt;&lt;isbn&gt;1873-3514 (Electronic)&amp;#xD;0028-3932 (Linking)&lt;/isbn&gt;&lt;accession-num&gt;19699214&lt;/accession-num&gt;&lt;urls&gt;&lt;related-urls&gt;&lt;url&gt;http://www.ncbi.nlm.nih.gov/entrez/query.fcgi?cmd=Retrieve&amp;amp;db=PubMed&amp;amp;dopt=Citation&amp;amp;list_uids=19699214&lt;/url&gt;&lt;/related-urls&gt;&lt;/urls&gt;&lt;custom2&gt;2813960&lt;/custom2&gt;&lt;electronic-resource-num&gt;S0028-3932(09)00336-4 [pii]&amp;#xD;10.1016/j.neuropsychologia.2009.08.017&lt;/electronic-resource-num&gt;&lt;language&gt;eng&lt;/language&gt;&lt;/record&gt;&lt;/Cite&gt;&lt;/EndNote&gt;</w:instrText>
      </w:r>
      <w:r w:rsidR="00BA4E6A" w:rsidRPr="008D4145">
        <w:rPr>
          <w:rFonts w:ascii="Times New Roman" w:hAnsi="Times New Roman"/>
          <w:sz w:val="22"/>
        </w:rPr>
        <w:fldChar w:fldCharType="separate"/>
      </w:r>
      <w:r w:rsidR="00A77483">
        <w:rPr>
          <w:rFonts w:ascii="Times New Roman" w:hAnsi="Times New Roman"/>
          <w:noProof/>
          <w:sz w:val="22"/>
        </w:rPr>
        <w:t>[</w:t>
      </w:r>
      <w:hyperlink w:anchor="_ENREF_44" w:tooltip="Medina, 2010 #44" w:history="1">
        <w:r w:rsidR="00221074">
          <w:rPr>
            <w:rFonts w:ascii="Times New Roman" w:hAnsi="Times New Roman"/>
            <w:noProof/>
            <w:sz w:val="22"/>
          </w:rPr>
          <w:t>44</w:t>
        </w:r>
      </w:hyperlink>
      <w:r w:rsidR="00A77483">
        <w:rPr>
          <w:rFonts w:ascii="Times New Roman" w:hAnsi="Times New Roman"/>
          <w:noProof/>
          <w:sz w:val="22"/>
        </w:rPr>
        <w:t>]</w:t>
      </w:r>
      <w:r w:rsidR="00BA4E6A" w:rsidRPr="008D4145">
        <w:rPr>
          <w:rFonts w:ascii="Times New Roman" w:hAnsi="Times New Roman"/>
          <w:sz w:val="22"/>
        </w:rPr>
        <w:fldChar w:fldCharType="end"/>
      </w:r>
      <w:r w:rsidR="00BA4E6A" w:rsidRPr="008D4145">
        <w:rPr>
          <w:rFonts w:ascii="Times New Roman" w:hAnsi="Times New Roman"/>
          <w:sz w:val="22"/>
        </w:rPr>
        <w:t xml:space="preserve"> and enhance their perception of bodily sensations</w:t>
      </w:r>
      <w:r w:rsidR="00563BD2" w:rsidRPr="008D4145">
        <w:rPr>
          <w:rFonts w:ascii="Times New Roman" w:hAnsi="Times New Roman"/>
          <w:sz w:val="22"/>
        </w:rPr>
        <w:t>.</w:t>
      </w:r>
      <w:r w:rsidR="00BA4E6A" w:rsidRPr="008D4145">
        <w:rPr>
          <w:rFonts w:ascii="Times New Roman" w:hAnsi="Times New Roman"/>
          <w:sz w:val="22"/>
        </w:rPr>
        <w:t xml:space="preserve"> </w:t>
      </w:r>
      <w:r w:rsidR="00563BD2" w:rsidRPr="008D4145">
        <w:rPr>
          <w:rFonts w:ascii="Times New Roman" w:hAnsi="Times New Roman"/>
          <w:sz w:val="22"/>
        </w:rPr>
        <w:t>Thus w</w:t>
      </w:r>
      <w:r w:rsidR="00BA4E6A" w:rsidRPr="008D4145">
        <w:rPr>
          <w:rFonts w:ascii="Times New Roman" w:hAnsi="Times New Roman"/>
          <w:sz w:val="22"/>
        </w:rPr>
        <w:t xml:space="preserve">e </w:t>
      </w:r>
      <w:r w:rsidR="00563BD2" w:rsidRPr="008D4145">
        <w:rPr>
          <w:rFonts w:ascii="Times New Roman" w:hAnsi="Times New Roman"/>
          <w:sz w:val="22"/>
        </w:rPr>
        <w:t>investigate the</w:t>
      </w:r>
      <w:r w:rsidR="00E90907" w:rsidRPr="008D4145">
        <w:rPr>
          <w:rFonts w:ascii="Times New Roman" w:hAnsi="Times New Roman"/>
          <w:sz w:val="22"/>
        </w:rPr>
        <w:t xml:space="preserve"> specific effect of</w:t>
      </w:r>
      <w:r w:rsidR="00BA4E6A" w:rsidRPr="008D4145">
        <w:rPr>
          <w:rFonts w:ascii="Times New Roman" w:hAnsi="Times New Roman"/>
          <w:sz w:val="22"/>
        </w:rPr>
        <w:t xml:space="preserve"> somatosensation </w:t>
      </w:r>
      <w:r w:rsidR="00563BD2" w:rsidRPr="008D4145">
        <w:rPr>
          <w:rFonts w:ascii="Times New Roman" w:hAnsi="Times New Roman"/>
          <w:sz w:val="22"/>
        </w:rPr>
        <w:t xml:space="preserve">in sham acupuncture controls </w:t>
      </w:r>
      <w:r w:rsidR="00BA4E6A" w:rsidRPr="008D4145">
        <w:rPr>
          <w:rFonts w:ascii="Times New Roman" w:hAnsi="Times New Roman"/>
          <w:sz w:val="22"/>
        </w:rPr>
        <w:t xml:space="preserve">by incorporating mock laser acupuncture </w:t>
      </w:r>
      <w:r w:rsidR="00C712FC" w:rsidRPr="008D4145">
        <w:rPr>
          <w:rFonts w:ascii="Times New Roman" w:hAnsi="Times New Roman"/>
          <w:sz w:val="22"/>
        </w:rPr>
        <w:t>(ML)</w:t>
      </w:r>
      <w:r w:rsidR="00563BD2" w:rsidRPr="008D4145">
        <w:rPr>
          <w:rFonts w:ascii="Times New Roman" w:hAnsi="Times New Roman"/>
          <w:sz w:val="22"/>
        </w:rPr>
        <w:t>, an intervention devoid of tactile sensation but</w:t>
      </w:r>
      <w:r w:rsidR="00BA4E6A" w:rsidRPr="008D4145">
        <w:rPr>
          <w:rFonts w:ascii="Times New Roman" w:hAnsi="Times New Roman"/>
          <w:sz w:val="22"/>
        </w:rPr>
        <w:t xml:space="preserve"> retains acupuncture context and ritual. </w:t>
      </w:r>
    </w:p>
    <w:p w14:paraId="280CD56E" w14:textId="77777777" w:rsidR="004C0841" w:rsidRPr="008D4145" w:rsidRDefault="00015216" w:rsidP="004C0841">
      <w:pPr>
        <w:adjustRightInd w:val="0"/>
        <w:rPr>
          <w:rFonts w:ascii="Times New Roman" w:hAnsi="Times New Roman"/>
          <w:b/>
          <w:bCs/>
          <w:i/>
          <w:color w:val="000000"/>
          <w:sz w:val="22"/>
        </w:rPr>
      </w:pPr>
      <w:r>
        <w:rPr>
          <w:rFonts w:ascii="Times New Roman" w:hAnsi="Times New Roman"/>
          <w:b/>
          <w:i/>
          <w:sz w:val="22"/>
        </w:rPr>
        <w:t>6.2.</w:t>
      </w:r>
      <w:r w:rsidR="00A1684C" w:rsidRPr="008D4145">
        <w:rPr>
          <w:rFonts w:ascii="Times New Roman" w:hAnsi="Times New Roman"/>
          <w:b/>
          <w:i/>
          <w:sz w:val="22"/>
        </w:rPr>
        <w:t>4.</w:t>
      </w:r>
      <w:r w:rsidR="004C0841" w:rsidRPr="008D4145">
        <w:rPr>
          <w:rFonts w:ascii="Times New Roman" w:hAnsi="Times New Roman"/>
          <w:b/>
          <w:i/>
          <w:color w:val="4E81BC"/>
          <w:sz w:val="22"/>
        </w:rPr>
        <w:t xml:space="preserve"> </w:t>
      </w:r>
      <w:r w:rsidR="004C0841" w:rsidRPr="008D4145">
        <w:rPr>
          <w:rFonts w:ascii="Times New Roman" w:hAnsi="Times New Roman"/>
          <w:b/>
          <w:bCs/>
          <w:i/>
          <w:color w:val="000000"/>
          <w:sz w:val="22"/>
        </w:rPr>
        <w:t xml:space="preserve">Neuroimaging markers supporting a neurobiological model </w:t>
      </w:r>
      <w:r w:rsidR="00977ECD" w:rsidRPr="008D4145">
        <w:rPr>
          <w:rFonts w:ascii="Times New Roman" w:hAnsi="Times New Roman"/>
          <w:b/>
          <w:bCs/>
          <w:i/>
          <w:color w:val="000000"/>
          <w:sz w:val="22"/>
        </w:rPr>
        <w:t>for acupuncture efficacy in FM</w:t>
      </w:r>
    </w:p>
    <w:p w14:paraId="0F649409" w14:textId="64310CC8" w:rsidR="004C0841" w:rsidRPr="008D4145" w:rsidRDefault="009D4B62" w:rsidP="004C0841">
      <w:pPr>
        <w:ind w:firstLine="360"/>
        <w:rPr>
          <w:rFonts w:ascii="Times New Roman" w:hAnsi="Times New Roman"/>
          <w:sz w:val="22"/>
        </w:rPr>
      </w:pPr>
      <w:r w:rsidRPr="008D4145">
        <w:rPr>
          <w:rFonts w:ascii="Times New Roman" w:hAnsi="Times New Roman"/>
          <w:sz w:val="22"/>
        </w:rPr>
        <w:t>Aim</w:t>
      </w:r>
      <w:r w:rsidR="004C0841" w:rsidRPr="008D4145">
        <w:rPr>
          <w:rFonts w:ascii="Times New Roman" w:hAnsi="Times New Roman"/>
          <w:sz w:val="22"/>
        </w:rPr>
        <w:t xml:space="preserve"> 1 will evaluate not just the neurocircuitry underlying experi</w:t>
      </w:r>
      <w:r w:rsidR="00977ECD" w:rsidRPr="008D4145">
        <w:rPr>
          <w:rFonts w:ascii="Times New Roman" w:hAnsi="Times New Roman"/>
          <w:sz w:val="22"/>
        </w:rPr>
        <w:t>mental pain hyperalgesia in FM</w:t>
      </w:r>
      <w:r w:rsidR="004C0841" w:rsidRPr="008D4145">
        <w:rPr>
          <w:rFonts w:ascii="Times New Roman" w:hAnsi="Times New Roman"/>
          <w:sz w:val="22"/>
        </w:rPr>
        <w:t xml:space="preserve"> (e.g. insula, cingulate, SMA, S1, S2, prefrontal cortex), supported by previous studie</w:t>
      </w:r>
      <w:r w:rsidRPr="008D4145">
        <w:rPr>
          <w:rFonts w:ascii="Times New Roman" w:hAnsi="Times New Roman"/>
          <w:sz w:val="22"/>
        </w:rPr>
        <w:t xml:space="preserve">s </w:t>
      </w:r>
      <w:r w:rsidRPr="008D4145">
        <w:rPr>
          <w:rFonts w:ascii="Times New Roman" w:hAnsi="Times New Roman"/>
          <w:sz w:val="22"/>
        </w:rPr>
        <w:fldChar w:fldCharType="begin">
          <w:fldData xml:space="preserve">PEVuZE5vdGU+PENpdGU+PEF1dGhvcj5HcmFjZWx5PC9BdXRob3I+PFllYXI+MjAwMjwvWWVhcj48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PEVuZE5vdGU+PENpdGU+PEF1dGhvcj5HcmFjZWx5PC9BdXRob3I+PFllYXI+MjAwMjwvWWVhcj48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22" w:tooltip="Gracely, 2002 #22" w:history="1">
        <w:r w:rsidR="00221074">
          <w:rPr>
            <w:rFonts w:ascii="Times New Roman" w:hAnsi="Times New Roman"/>
            <w:noProof/>
            <w:sz w:val="22"/>
          </w:rPr>
          <w:t>22</w:t>
        </w:r>
      </w:hyperlink>
      <w:r w:rsidR="00A77483">
        <w:rPr>
          <w:rFonts w:ascii="Times New Roman" w:hAnsi="Times New Roman"/>
          <w:noProof/>
          <w:sz w:val="22"/>
        </w:rPr>
        <w:t xml:space="preserve">, </w:t>
      </w:r>
      <w:hyperlink w:anchor="_ENREF_45" w:tooltip="Giesecke, 2004 #45" w:history="1">
        <w:r w:rsidR="00221074">
          <w:rPr>
            <w:rFonts w:ascii="Times New Roman" w:hAnsi="Times New Roman"/>
            <w:noProof/>
            <w:sz w:val="22"/>
          </w:rPr>
          <w:t>45</w:t>
        </w:r>
      </w:hyperlink>
      <w:r w:rsidR="00A77483">
        <w:rPr>
          <w:rFonts w:ascii="Times New Roman" w:hAnsi="Times New Roman"/>
          <w:noProof/>
          <w:sz w:val="22"/>
        </w:rPr>
        <w:t>]</w:t>
      </w:r>
      <w:r w:rsidRPr="008D4145">
        <w:rPr>
          <w:rFonts w:ascii="Times New Roman" w:hAnsi="Times New Roman"/>
          <w:sz w:val="22"/>
        </w:rPr>
        <w:fldChar w:fldCharType="end"/>
      </w:r>
      <w:r w:rsidR="004C0841" w:rsidRPr="008D4145">
        <w:rPr>
          <w:rFonts w:ascii="Times New Roman" w:hAnsi="Times New Roman"/>
          <w:sz w:val="22"/>
        </w:rPr>
        <w:t xml:space="preserve">, but also neuroimaging correlates for </w:t>
      </w:r>
      <w:r w:rsidR="004C0841" w:rsidRPr="00583BE4">
        <w:rPr>
          <w:rFonts w:ascii="Times New Roman" w:hAnsi="Times New Roman"/>
          <w:i/>
          <w:sz w:val="22"/>
        </w:rPr>
        <w:t>clinical</w:t>
      </w:r>
      <w:r w:rsidRPr="00583BE4">
        <w:rPr>
          <w:rFonts w:ascii="Times New Roman" w:hAnsi="Times New Roman"/>
          <w:i/>
          <w:sz w:val="22"/>
        </w:rPr>
        <w:t xml:space="preserve"> </w:t>
      </w:r>
      <w:r w:rsidR="00FE676A" w:rsidRPr="00583BE4">
        <w:rPr>
          <w:rFonts w:ascii="Times New Roman" w:hAnsi="Times New Roman"/>
          <w:i/>
          <w:sz w:val="22"/>
        </w:rPr>
        <w:t>pain</w:t>
      </w:r>
      <w:r w:rsidR="004C0841" w:rsidRPr="008D4145">
        <w:rPr>
          <w:rFonts w:ascii="Times New Roman" w:hAnsi="Times New Roman"/>
          <w:sz w:val="22"/>
        </w:rPr>
        <w:t xml:space="preserve">. Specifically, we will evaluate resting (intrinsic) brain connectivity and </w:t>
      </w:r>
      <w:r w:rsidR="00977ECD" w:rsidRPr="008D4145">
        <w:rPr>
          <w:rFonts w:ascii="Times New Roman" w:hAnsi="Times New Roman"/>
          <w:sz w:val="22"/>
        </w:rPr>
        <w:t>neurotransmitter levels</w:t>
      </w:r>
      <w:r w:rsidR="004C0841" w:rsidRPr="008D4145">
        <w:rPr>
          <w:rFonts w:ascii="Times New Roman" w:hAnsi="Times New Roman"/>
          <w:sz w:val="22"/>
        </w:rPr>
        <w:t xml:space="preserve"> of patients’ clinical </w:t>
      </w:r>
      <w:r w:rsidR="00977ECD" w:rsidRPr="008D4145">
        <w:rPr>
          <w:rFonts w:ascii="Times New Roman" w:hAnsi="Times New Roman"/>
          <w:sz w:val="22"/>
        </w:rPr>
        <w:t>FM</w:t>
      </w:r>
      <w:r w:rsidR="004C0841" w:rsidRPr="008D4145">
        <w:rPr>
          <w:rFonts w:ascii="Times New Roman" w:hAnsi="Times New Roman"/>
          <w:sz w:val="22"/>
        </w:rPr>
        <w:t xml:space="preserve"> pain </w:t>
      </w:r>
      <w:r w:rsidR="00977ECD" w:rsidRPr="008D4145">
        <w:rPr>
          <w:rFonts w:ascii="Times New Roman" w:hAnsi="Times New Roman"/>
          <w:sz w:val="22"/>
        </w:rPr>
        <w:t xml:space="preserve">at rest </w:t>
      </w:r>
      <w:r w:rsidR="004C0841" w:rsidRPr="008D4145">
        <w:rPr>
          <w:rFonts w:ascii="Times New Roman" w:hAnsi="Times New Roman"/>
          <w:sz w:val="22"/>
        </w:rPr>
        <w:t xml:space="preserve">(see Approach). </w:t>
      </w:r>
      <w:r w:rsidR="004C0841" w:rsidRPr="008D4145">
        <w:rPr>
          <w:rFonts w:ascii="Times New Roman" w:hAnsi="Times New Roman"/>
          <w:i/>
          <w:sz w:val="22"/>
        </w:rPr>
        <w:t>Multiple neuroimaging approaches are necessary to evaluate the neurocircuitry underlying clinical</w:t>
      </w:r>
      <w:r w:rsidRPr="008D4145">
        <w:rPr>
          <w:rFonts w:ascii="Times New Roman" w:hAnsi="Times New Roman"/>
          <w:i/>
          <w:sz w:val="22"/>
        </w:rPr>
        <w:t xml:space="preserve"> and experimental</w:t>
      </w:r>
      <w:r w:rsidR="004C0841" w:rsidRPr="008D4145">
        <w:rPr>
          <w:rFonts w:ascii="Times New Roman" w:hAnsi="Times New Roman"/>
          <w:i/>
          <w:sz w:val="22"/>
        </w:rPr>
        <w:t xml:space="preserve"> pain, </w:t>
      </w:r>
      <w:r w:rsidR="00FE676A" w:rsidRPr="008D4145">
        <w:rPr>
          <w:rFonts w:ascii="Times New Roman" w:hAnsi="Times New Roman"/>
          <w:i/>
          <w:sz w:val="22"/>
        </w:rPr>
        <w:t>as they</w:t>
      </w:r>
      <w:r w:rsidR="004C0841" w:rsidRPr="008D4145">
        <w:rPr>
          <w:rFonts w:ascii="Times New Roman" w:hAnsi="Times New Roman"/>
          <w:i/>
          <w:sz w:val="22"/>
        </w:rPr>
        <w:t xml:space="preserve"> are sensitive to different physiological processes and will complement one another in evaluating the </w:t>
      </w:r>
      <w:r w:rsidRPr="008D4145">
        <w:rPr>
          <w:rFonts w:ascii="Times New Roman" w:hAnsi="Times New Roman"/>
          <w:i/>
          <w:sz w:val="22"/>
        </w:rPr>
        <w:t>overall</w:t>
      </w:r>
      <w:r w:rsidR="004C0841" w:rsidRPr="008D4145">
        <w:rPr>
          <w:rFonts w:ascii="Times New Roman" w:hAnsi="Times New Roman"/>
          <w:i/>
          <w:sz w:val="22"/>
        </w:rPr>
        <w:t xml:space="preserve"> pain state</w:t>
      </w:r>
      <w:r w:rsidR="004C0841" w:rsidRPr="008D4145">
        <w:rPr>
          <w:rFonts w:ascii="Times New Roman" w:hAnsi="Times New Roman"/>
          <w:sz w:val="22"/>
        </w:rPr>
        <w:t xml:space="preserve">. </w:t>
      </w:r>
    </w:p>
    <w:p w14:paraId="208FE427" w14:textId="0ED86D34" w:rsidR="006D62EA" w:rsidRDefault="004C0841" w:rsidP="006D62EA">
      <w:pPr>
        <w:ind w:firstLine="360"/>
        <w:rPr>
          <w:rFonts w:ascii="Times New Roman" w:hAnsi="Times New Roman"/>
          <w:sz w:val="22"/>
        </w:rPr>
      </w:pPr>
      <w:r w:rsidRPr="008D4145">
        <w:rPr>
          <w:rFonts w:ascii="Times New Roman" w:hAnsi="Times New Roman"/>
          <w:sz w:val="22"/>
        </w:rPr>
        <w:t xml:space="preserve">Brain imaging correlates of clinical pain have been notoriously difficult to measure </w:t>
      </w:r>
      <w:r w:rsidRPr="008D4145">
        <w:rPr>
          <w:rFonts w:ascii="Times New Roman" w:hAnsi="Times New Roman"/>
          <w:sz w:val="22"/>
        </w:rPr>
        <w:fldChar w:fldCharType="begin">
          <w:fldData xml:space="preserve">PEVuZE5vdGU+PENpdGU+PEF1dGhvcj5BcGthcmlhbjwvQXV0aG9yPjxZZWFyPjIwMDk8L1llYXI+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PEVuZE5vdGU+PENpdGU+PEF1dGhvcj5BcGthcmlhbjwvQXV0aG9yPjxZZWFyPjIwMDk8L1llYXI+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46" w:tooltip="Apkarian, 2009 #46" w:history="1">
        <w:r w:rsidR="00221074">
          <w:rPr>
            <w:rFonts w:ascii="Times New Roman" w:hAnsi="Times New Roman"/>
            <w:noProof/>
            <w:sz w:val="22"/>
          </w:rPr>
          <w:t>46</w:t>
        </w:r>
      </w:hyperlink>
      <w:r w:rsidR="00A77483">
        <w:rPr>
          <w:rFonts w:ascii="Times New Roman" w:hAnsi="Times New Roman"/>
          <w:noProof/>
          <w:sz w:val="22"/>
        </w:rPr>
        <w:t xml:space="preserve">, </w:t>
      </w:r>
      <w:hyperlink w:anchor="_ENREF_47" w:tooltip="Tracey, 2008 #47" w:history="1">
        <w:r w:rsidR="00221074">
          <w:rPr>
            <w:rFonts w:ascii="Times New Roman" w:hAnsi="Times New Roman"/>
            <w:noProof/>
            <w:sz w:val="22"/>
          </w:rPr>
          <w:t>47</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and our recent publications provide preliminary evidence that our resting functional connectivity approach does indeed assay the neurocircuitry subserving clinical pain </w:t>
      </w:r>
      <w:r w:rsidRPr="008D4145">
        <w:rPr>
          <w:rFonts w:ascii="Times New Roman" w:hAnsi="Times New Roman"/>
          <w:sz w:val="22"/>
        </w:rPr>
        <w:fldChar w:fldCharType="begin"/>
      </w:r>
      <w:r w:rsidR="00A77483">
        <w:rPr>
          <w:rFonts w:ascii="Times New Roman" w:hAnsi="Times New Roman"/>
          <w:sz w:val="22"/>
        </w:rPr>
        <w:instrText xml:space="preserve"> ADDIN EN.CITE &lt;EndNote&gt;&lt;Cite&gt;&lt;Author&gt;Napadow&lt;/Author&gt;&lt;Year&gt;2010&lt;/Year&gt;&lt;RecNum&gt;33&lt;/RecNum&gt;&lt;DisplayText&gt;[48]&lt;/DisplayText&gt;&lt;record&gt;&lt;rec-number&gt;33&lt;/rec-number&gt;&lt;foreign-keys&gt;&lt;key app="EN" db-id="9et05xf5dztv2we52xr50wxu2watwtaaz29w"&gt;33&lt;/key&gt;&lt;/foreign-keys&gt;&lt;ref-type name="Journal Article"&gt;17&lt;/ref-type&gt;&lt;contributors&gt;&lt;authors&gt;&lt;author&gt;Napadow, V.&lt;/author&gt;&lt;author&gt;Lacount, L.&lt;/author&gt;&lt;author&gt;Park, K.&lt;/author&gt;&lt;author&gt;As-Sanie, S.&lt;/author&gt;&lt;author&gt;Clauw, D. J.&lt;/author&gt;&lt;author&gt;Harris, R. E.&lt;/author&gt;&lt;/authors&gt;&lt;/contributors&gt;&lt;auth-address&gt;Athinoula A. Martinos Center for Biomedical Imaging, Department of Radiology, Massachusetts General Hospital, Charlestown, MA 02129.&lt;/auth-address&gt;&lt;titles&gt;&lt;title&gt;Intrinsic brain connectivity in fibromyalgia is associated with chronic pain intensity&lt;/title&gt;&lt;secondary-title&gt;Arthritis Rheum&lt;/secondary-title&gt;&lt;/titles&gt;&lt;periodical&gt;&lt;full-title&gt;Arthritis and rheumatism&lt;/full-title&gt;&lt;abbr-1&gt;Arthritis Rheum&lt;/abbr-1&gt;&lt;/periodical&gt;&lt;volume&gt;in press&lt;/volume&gt;&lt;edition&gt;2010/05/28&lt;/edition&gt;&lt;dates&gt;&lt;year&gt;2010&lt;/year&gt;&lt;pub-dates&gt;&lt;date&gt;Apr 6&lt;/date&gt;&lt;/pub-dates&gt;&lt;/dates&gt;&lt;isbn&gt;1529-0131 (Electronic)&amp;#xD;0004-3591 (Linking)&lt;/isbn&gt;&lt;accession-num&gt;20506181&lt;/accession-num&gt;&lt;urls&gt;&lt;related-urls&gt;&lt;url&gt;http://www.ncbi.nlm.nih.gov/entrez/query.fcgi?cmd=Retrieve&amp;amp;db=PubMed&amp;amp;dopt=Citation&amp;amp;list_uids=20506181&lt;/url&gt;&lt;/related-urls&gt;&lt;/urls&gt;&lt;electronic-resource-num&gt;10.1002/art.27497&lt;/electronic-resource-num&gt;&lt;language&gt;Eng&lt;/language&gt;&lt;/record&gt;&lt;/Cite&gt;&lt;/EndNote&gt;</w:instrText>
      </w:r>
      <w:r w:rsidRPr="008D4145">
        <w:rPr>
          <w:rFonts w:ascii="Times New Roman" w:hAnsi="Times New Roman"/>
          <w:sz w:val="22"/>
        </w:rPr>
        <w:fldChar w:fldCharType="separate"/>
      </w:r>
      <w:r w:rsidR="00A77483">
        <w:rPr>
          <w:rFonts w:ascii="Times New Roman" w:hAnsi="Times New Roman"/>
          <w:noProof/>
          <w:sz w:val="22"/>
        </w:rPr>
        <w:t>[</w:t>
      </w:r>
      <w:hyperlink w:anchor="_ENREF_48" w:tooltip="Napadow, 2010 #33" w:history="1">
        <w:r w:rsidR="00221074">
          <w:rPr>
            <w:rFonts w:ascii="Times New Roman" w:hAnsi="Times New Roman"/>
            <w:noProof/>
            <w:sz w:val="22"/>
          </w:rPr>
          <w:t>48</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Resting functional connectivity MRI</w:t>
      </w:r>
      <w:r w:rsidR="00915F36" w:rsidRPr="008D4145">
        <w:rPr>
          <w:rFonts w:ascii="Times New Roman" w:hAnsi="Times New Roman"/>
          <w:sz w:val="22"/>
        </w:rPr>
        <w:t xml:space="preserve"> (fcMRI)</w:t>
      </w:r>
      <w:r w:rsidRPr="008D4145">
        <w:rPr>
          <w:rFonts w:ascii="Times New Roman" w:hAnsi="Times New Roman"/>
          <w:sz w:val="22"/>
        </w:rPr>
        <w:t xml:space="preserve"> is a recent adaptation of fMRI that examines intrinsic connectivity - defined as ongoing neural and metabolic activity that occurs in the resting basal state. Intrinsic brain connectivity may be important for maintenance of synaptic connectivity and as such modulates the efficiency and extent of neuronal tran</w:t>
      </w:r>
      <w:r w:rsidR="00915F36" w:rsidRPr="008D4145">
        <w:rPr>
          <w:rFonts w:ascii="Times New Roman" w:hAnsi="Times New Roman"/>
          <w:sz w:val="22"/>
        </w:rPr>
        <w:t>smission between brain regions.</w:t>
      </w:r>
      <w:r w:rsidRPr="008D4145">
        <w:rPr>
          <w:rFonts w:ascii="Times New Roman" w:hAnsi="Times New Roman"/>
          <w:sz w:val="22"/>
        </w:rPr>
        <w:t xml:space="preserve"> Intrinsic connectivity, as measured by neuroimaging methods, follows known structural monosynaptic and polysynaptic pathways </w:t>
      </w:r>
      <w:r w:rsidRPr="008D4145">
        <w:rPr>
          <w:rFonts w:ascii="Times New Roman" w:hAnsi="Times New Roman"/>
          <w:sz w:val="22"/>
        </w:rPr>
        <w:fldChar w:fldCharType="begin">
          <w:fldData xml:space="preserve">PEVuZE5vdGU+PENpdGU+PEF1dGhvcj52YW4gZGVuIEhldXZlbDwvQXV0aG9yPjxZZWFyPjIwMDk8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PEVuZE5vdGU+PENpdGU+PEF1dGhvcj52YW4gZGVuIEhldXZlbDwvQXV0aG9yPjxZZWFyPjIwMDk8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49" w:tooltip="van den Heuvel, 2009 #48" w:history="1">
        <w:r w:rsidR="00221074">
          <w:rPr>
            <w:rFonts w:ascii="Times New Roman" w:hAnsi="Times New Roman"/>
            <w:noProof/>
            <w:sz w:val="22"/>
          </w:rPr>
          <w:t>49</w:t>
        </w:r>
      </w:hyperlink>
      <w:r w:rsidR="00A77483">
        <w:rPr>
          <w:rFonts w:ascii="Times New Roman" w:hAnsi="Times New Roman"/>
          <w:noProof/>
          <w:sz w:val="22"/>
        </w:rPr>
        <w:t xml:space="preserve">, </w:t>
      </w:r>
      <w:hyperlink w:anchor="_ENREF_50" w:tooltip="Krienen, 2009 #49" w:history="1">
        <w:r w:rsidR="00221074">
          <w:rPr>
            <w:rFonts w:ascii="Times New Roman" w:hAnsi="Times New Roman"/>
            <w:noProof/>
            <w:sz w:val="22"/>
          </w:rPr>
          <w:t>50</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likely reflecting meaningful neurophysiological activity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&lt;EndNote&gt;&lt;Cite&gt;&lt;Author&gt;Raichle&lt;/Author&gt;&lt;Year&gt;2009&lt;/Year&gt;&lt;RecNum&gt;50&lt;/RecNum&gt;&lt;DisplayText&gt;[51]&lt;/DisplayText&gt;&lt;record&gt;&lt;rec-number&gt;50&lt;/rec-number&gt;&lt;foreign-keys&gt;&lt;key app="EN" db-id="fp5xa0vtl5rf9aervs4p0td800wxs5z22sfs" timestamp="0"&gt;50&lt;/key&gt;&lt;/foreign-keys&gt;&lt;ref-type name="Journal Article"&gt;17&lt;/ref-type&gt;&lt;contributors&gt;&lt;authors&gt;&lt;author&gt;Raichle, M. E.&lt;/author&gt;&lt;/authors&gt;&lt;/contributors&gt;&lt;auth-address&gt;Departments of Radiology and Neurology, Washington University School of Medicine, St. Louis, Missouri 63110, USA. marc@npg.wustl.edu&lt;/auth-address&gt;&lt;titles&gt;&lt;title&gt;A paradigm shift in functional brain imaging&lt;/title&gt;&lt;secondary-title&gt;J Neurosci&lt;/secondary-title&gt;&lt;/titles&gt;&lt;pages&gt;12729-34&lt;/pages&gt;&lt;volume&gt;29&lt;/volume&gt;&lt;number&gt;41&lt;/number&gt;&lt;edition&gt;2009/10/16&lt;/edition&gt;&lt;keywords&gt;&lt;keyword&gt;Animals&lt;/keyword&gt;&lt;keyword&gt;Brain/*anatomy &amp;amp; histology/*physiology&lt;/keyword&gt;&lt;keyword&gt;Brain Mapping&lt;/keyword&gt;&lt;keyword&gt;Diagnostic Imaging/classification/history/*methods&lt;/keyword&gt;&lt;keyword&gt;History, 20th Century&lt;/keyword&gt;&lt;keyword&gt;History, 21st Century&lt;/keyword&gt;&lt;keyword&gt;Humans&lt;/keyword&gt;&lt;/keywords&gt;&lt;dates&gt;&lt;year&gt;2009&lt;/year&gt;&lt;pub-dates&gt;&lt;date&gt;Oct 14&lt;/date&gt;&lt;/pub-dates&gt;&lt;/dates&gt;&lt;isbn&gt;1529-2401 (Electronic)&lt;/isbn&gt;&lt;accession-num&gt;19828783&lt;/accession-num&gt;&lt;urls&gt;&lt;related-urls&gt;&lt;url&gt;http://www.ncbi.nlm.nih.gov/entrez/query.fcgi?cmd=Retrieve&amp;amp;db=PubMed&amp;amp;dopt=Citation&amp;amp;list_uids=19828783&lt;/url&gt;&lt;/related-urls&gt;&lt;/urls&gt;&lt;electronic-resource-num&gt;29/41/12729 [pii]&amp;#xD;10.1523/JNEUROSCI.4366-09.2009&lt;/electronic-resource-num&gt;&lt;language&gt;eng&lt;/language&gt;&lt;/record&gt;&lt;/Cite&gt;&lt;/EndNote&gt;</w:instrText>
      </w:r>
      <w:r w:rsidRPr="008D4145">
        <w:rPr>
          <w:rFonts w:ascii="Times New Roman" w:hAnsi="Times New Roman"/>
          <w:sz w:val="22"/>
        </w:rPr>
        <w:fldChar w:fldCharType="separate"/>
      </w:r>
      <w:r w:rsidR="00A77483">
        <w:rPr>
          <w:rFonts w:ascii="Times New Roman" w:hAnsi="Times New Roman"/>
          <w:noProof/>
          <w:sz w:val="22"/>
        </w:rPr>
        <w:t>[</w:t>
      </w:r>
      <w:hyperlink w:anchor="_ENREF_51" w:tooltip="Raichle, 2009 #50" w:history="1">
        <w:r w:rsidR="00221074">
          <w:rPr>
            <w:rFonts w:ascii="Times New Roman" w:hAnsi="Times New Roman"/>
            <w:noProof/>
            <w:sz w:val="22"/>
          </w:rPr>
          <w:t>51</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within known primary sensory, executive, and associative networks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&lt;EndNote&gt;&lt;Cite&gt;&lt;Author&gt;Fox&lt;/Author&gt;&lt;Year&gt;2007&lt;/Year&gt;&lt;RecNum&gt;51&lt;/RecNum&gt;&lt;DisplayText&gt;[52]&lt;/DisplayText&gt;&lt;record&gt;&lt;rec-number&gt;51&lt;/rec-number&gt;&lt;foreign-keys&gt;&lt;key app="EN" db-id="fp5xa0vtl5rf9aervs4p0td800wxs5z22sfs" timestamp="0"&gt;51&lt;/key&gt;&lt;/foreign-keys&gt;&lt;ref-type name="Journal Article"&gt;17&lt;/ref-type&gt;&lt;contributors&gt;&lt;authors&gt;&lt;author&gt;Fox, M. D.&lt;/author&gt;&lt;author&gt;Raichle, M. E.&lt;/author&gt;&lt;/authors&gt;&lt;/contributors&gt;&lt;auth-address&gt;Mallinckrodt Institute of Radiology, Washington University School of Medicine, 4525 Scott Avenue, St. Louis, Missouri 63110, USA. foxm@npg.wustl.edu&lt;/auth-address&gt;&lt;titles&gt;&lt;title&gt;Spontaneous fluctuations in brain activity observed with functional magnetic resonance imaging&lt;/title&gt;&lt;secondary-title&gt;Nat Rev Neurosci&lt;/secondary-title&gt;&lt;/titles&gt;&lt;pages&gt;700-11&lt;/pages&gt;&lt;volume&gt;8&lt;/volume&gt;&lt;number&gt;9&lt;/number&gt;&lt;keywords&gt;&lt;keyword&gt;Animals&lt;/keyword&gt;&lt;keyword&gt;Brain/*blood supply/*physiology&lt;/keyword&gt;&lt;keyword&gt;*Brain Mapping&lt;/keyword&gt;&lt;keyword&gt;Humans&lt;/keyword&gt;&lt;keyword&gt;Image Processing, Computer-Assisted&lt;/keyword&gt;&lt;keyword&gt;*Magnetic Resonance Imaging&lt;/keyword&gt;&lt;keyword&gt;Oxygen/blood&lt;/keyword&gt;&lt;/keywords&gt;&lt;dates&gt;&lt;year&gt;2007&lt;/year&gt;&lt;pub-dates&gt;&lt;date&gt;Sep&lt;/date&gt;&lt;/pub-dates&gt;&lt;/dates&gt;&lt;accession-num&gt;17704812&lt;/accession-num&gt;&lt;urls&gt;&lt;related-urls&gt;&lt;url&gt;http://www.ncbi.nlm.nih.gov/entrez/query.fcgi?cmd=Retrieve&amp;amp;db=PubMed&amp;amp;dopt=Citation&amp;amp;list_uids=17704812 &lt;/url&gt;&lt;/related-urls&gt;&lt;/urls&gt;&lt;/record&gt;&lt;/Cite&gt;&lt;/EndNote&gt;</w:instrText>
      </w:r>
      <w:r w:rsidRPr="008D4145">
        <w:rPr>
          <w:rFonts w:ascii="Times New Roman" w:hAnsi="Times New Roman"/>
          <w:sz w:val="22"/>
        </w:rPr>
        <w:fldChar w:fldCharType="separate"/>
      </w:r>
      <w:r w:rsidR="00A77483">
        <w:rPr>
          <w:rFonts w:ascii="Times New Roman" w:hAnsi="Times New Roman"/>
          <w:noProof/>
          <w:sz w:val="22"/>
        </w:rPr>
        <w:t>[</w:t>
      </w:r>
      <w:hyperlink w:anchor="_ENREF_52" w:tooltip="Fox, 2007 #51" w:history="1">
        <w:r w:rsidR="00221074">
          <w:rPr>
            <w:rFonts w:ascii="Times New Roman" w:hAnsi="Times New Roman"/>
            <w:noProof/>
            <w:sz w:val="22"/>
          </w:rPr>
          <w:t>52</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F</w:t>
      </w:r>
      <w:r w:rsidR="00915F36" w:rsidRPr="008D4145">
        <w:rPr>
          <w:rFonts w:ascii="Times New Roman" w:hAnsi="Times New Roman"/>
          <w:sz w:val="22"/>
        </w:rPr>
        <w:t>c</w:t>
      </w:r>
      <w:r w:rsidRPr="008D4145">
        <w:rPr>
          <w:rFonts w:ascii="Times New Roman" w:hAnsi="Times New Roman"/>
          <w:sz w:val="22"/>
        </w:rPr>
        <w:t>MRI investigations are conducted with subjects simply resting in the scanner. These data can then be analyzed with techniques such as independent component analysis (ICA) and seed-v</w:t>
      </w:r>
      <w:r w:rsidR="00015216">
        <w:rPr>
          <w:rFonts w:ascii="Times New Roman" w:hAnsi="Times New Roman"/>
          <w:sz w:val="22"/>
        </w:rPr>
        <w:t>oxel connectivity</w:t>
      </w:r>
      <w:r w:rsidRPr="008D4145">
        <w:rPr>
          <w:rFonts w:ascii="Times New Roman" w:hAnsi="Times New Roman"/>
          <w:sz w:val="22"/>
        </w:rPr>
        <w:t xml:space="preserve">. </w:t>
      </w:r>
    </w:p>
    <w:p w14:paraId="4B307F90" w14:textId="11A9D556" w:rsidR="00015216" w:rsidRPr="008D4145" w:rsidRDefault="00C95C77" w:rsidP="00931B14">
      <w:pPr>
        <w:ind w:firstLine="360"/>
        <w:rPr>
          <w:rFonts w:ascii="Times New Roman" w:hAnsi="Times New Roman"/>
          <w:sz w:val="22"/>
        </w:rPr>
      </w:pPr>
      <w:r w:rsidRPr="00BE15C2">
        <w:rPr>
          <w:rFonts w:ascii="Times New Roman" w:hAnsi="Times New Roman"/>
          <w:noProof/>
          <w:sz w:val="22"/>
        </w:rPr>
        <mc:AlternateContent>
          <mc:Choice Requires="wpg">
            <w:drawing>
              <wp:anchor distT="0" distB="0" distL="114300" distR="114300" simplePos="0" relativeHeight="251694080" behindDoc="0" locked="0" layoutInCell="1" allowOverlap="1" wp14:anchorId="24BECA46" wp14:editId="204383D6">
                <wp:simplePos x="0" y="0"/>
                <wp:positionH relativeFrom="margin">
                  <wp:posOffset>695325</wp:posOffset>
                </wp:positionH>
                <wp:positionV relativeFrom="margin">
                  <wp:posOffset>5354955</wp:posOffset>
                </wp:positionV>
                <wp:extent cx="4699635" cy="3533775"/>
                <wp:effectExtent l="0" t="0" r="5715" b="0"/>
                <wp:wrapTopAndBottom/>
                <wp:docPr id="10" name="Group 10"/>
                <wp:cNvGraphicFramePr/>
                <a:graphic xmlns:a="http://schemas.openxmlformats.org/drawingml/2006/main">
                  <a:graphicData uri="http://schemas.microsoft.com/office/word/2010/wordprocessingGroup">
                    <wpg:wgp>
                      <wpg:cNvGrpSpPr/>
                      <wpg:grpSpPr>
                        <a:xfrm>
                          <a:off x="0" y="0"/>
                          <a:ext cx="4699635" cy="3533775"/>
                          <a:chOff x="0" y="0"/>
                          <a:chExt cx="5562600" cy="4382901"/>
                        </a:xfrm>
                      </wpg:grpSpPr>
                      <wps:wsp>
                        <wps:cNvPr id="15" name="Text Box 10"/>
                        <wps:cNvSpPr txBox="1">
                          <a:spLocks noChangeArrowheads="1"/>
                        </wps:cNvSpPr>
                        <wps:spPr bwMode="auto">
                          <a:xfrm>
                            <a:off x="0" y="3323590"/>
                            <a:ext cx="5562600" cy="105931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8D86DAC" w14:textId="67758175" w:rsidR="007E2B34" w:rsidRPr="00F20B85" w:rsidRDefault="007E2B34" w:rsidP="00E57047">
                              <w:pPr>
                                <w:jc w:val="both"/>
                                <w:rPr>
                                  <w:rFonts w:ascii="Arial" w:hAnsi="Arial"/>
                                  <w:sz w:val="20"/>
                                </w:rPr>
                              </w:pPr>
                              <w:r>
                                <w:rPr>
                                  <w:rFonts w:ascii="Arial" w:hAnsi="Arial"/>
                                  <w:b/>
                                  <w:sz w:val="20"/>
                                </w:rPr>
                                <w:t>Figure 1</w:t>
                              </w:r>
                              <w:r w:rsidRPr="00F20B85">
                                <w:rPr>
                                  <w:rFonts w:ascii="Arial" w:hAnsi="Arial"/>
                                  <w:sz w:val="20"/>
                                </w:rPr>
                                <w:t xml:space="preserve"> – </w:t>
                              </w:r>
                              <w:r>
                                <w:rPr>
                                  <w:rFonts w:ascii="Arial" w:hAnsi="Arial"/>
                                  <w:sz w:val="20"/>
                                </w:rPr>
                                <w:t xml:space="preserve">(A) </w:t>
                              </w:r>
                              <w:r>
                                <w:rPr>
                                  <w:rFonts w:ascii="Arial" w:hAnsi="Arial" w:cs="Arial"/>
                                  <w:sz w:val="20"/>
                                  <w:szCs w:val="20"/>
                                </w:rPr>
                                <w:t>The default mode n</w:t>
                              </w:r>
                              <w:r w:rsidRPr="00896B9B">
                                <w:rPr>
                                  <w:rFonts w:ascii="Arial" w:hAnsi="Arial" w:cs="Arial"/>
                                  <w:sz w:val="20"/>
                                  <w:szCs w:val="20"/>
                                </w:rPr>
                                <w:t xml:space="preserve">etwork </w:t>
                              </w:r>
                              <w:r>
                                <w:rPr>
                                  <w:rFonts w:ascii="Arial" w:hAnsi="Arial" w:cs="Arial"/>
                                  <w:sz w:val="20"/>
                                  <w:szCs w:val="20"/>
                                </w:rPr>
                                <w:t>can be</w:t>
                              </w:r>
                              <w:r w:rsidRPr="00896B9B">
                                <w:rPr>
                                  <w:rFonts w:ascii="Arial" w:hAnsi="Arial" w:cs="Arial"/>
                                  <w:sz w:val="20"/>
                                  <w:szCs w:val="20"/>
                                </w:rPr>
                                <w:t xml:space="preserve"> </w:t>
                              </w:r>
                              <w:r>
                                <w:rPr>
                                  <w:rFonts w:ascii="Arial" w:hAnsi="Arial" w:cs="Arial"/>
                                  <w:sz w:val="20"/>
                                  <w:szCs w:val="20"/>
                                </w:rPr>
                                <w:t>identified through connectivity in r</w:t>
                              </w:r>
                              <w:r w:rsidRPr="00896B9B">
                                <w:rPr>
                                  <w:rFonts w:ascii="Arial" w:hAnsi="Arial" w:cs="Arial"/>
                                  <w:sz w:val="20"/>
                                  <w:szCs w:val="20"/>
                                </w:rPr>
                                <w:t xml:space="preserve">esting fMRI </w:t>
                              </w:r>
                              <w:r>
                                <w:rPr>
                                  <w:rFonts w:ascii="Arial" w:hAnsi="Arial" w:cs="Arial"/>
                                  <w:sz w:val="20"/>
                                  <w:szCs w:val="20"/>
                                </w:rPr>
                                <w:t xml:space="preserve">data </w:t>
                              </w:r>
                              <w:r w:rsidRPr="00896B9B">
                                <w:rPr>
                                  <w:rFonts w:ascii="Arial" w:hAnsi="Arial" w:cs="Arial"/>
                                  <w:sz w:val="20"/>
                                  <w:szCs w:val="20"/>
                                </w:rPr>
                                <w:t>(</w:t>
                              </w:r>
                              <w:r>
                                <w:rPr>
                                  <w:rFonts w:ascii="Arial" w:hAnsi="Arial" w:cs="Arial"/>
                                  <w:sz w:val="20"/>
                                  <w:szCs w:val="20"/>
                                </w:rPr>
                                <w:t xml:space="preserve">e.g. PCC and </w:t>
                              </w:r>
                              <w:r w:rsidRPr="00896B9B">
                                <w:rPr>
                                  <w:rFonts w:ascii="Arial" w:hAnsi="Arial" w:cs="Arial"/>
                                  <w:sz w:val="20"/>
                                  <w:szCs w:val="20"/>
                                </w:rPr>
                                <w:t>MP</w:t>
                              </w:r>
                              <w:r>
                                <w:rPr>
                                  <w:rFonts w:ascii="Arial" w:hAnsi="Arial" w:cs="Arial"/>
                                  <w:sz w:val="20"/>
                                  <w:szCs w:val="20"/>
                                </w:rPr>
                                <w:t>C)</w:t>
                              </w:r>
                              <w:r w:rsidRPr="00896B9B">
                                <w:rPr>
                                  <w:rFonts w:ascii="Arial" w:hAnsi="Arial" w:cs="Arial"/>
                                  <w:sz w:val="20"/>
                                  <w:szCs w:val="20"/>
                                </w:rPr>
                                <w:t>.</w:t>
                              </w:r>
                              <w:r>
                                <w:rPr>
                                  <w:rFonts w:ascii="Arial" w:hAnsi="Arial" w:cs="Arial"/>
                                  <w:sz w:val="20"/>
                                  <w:szCs w:val="20"/>
                                </w:rPr>
                                <w:t xml:space="preserve"> (B) Other resting networks include the sensorimotor and medial visual networks.</w:t>
                              </w:r>
                              <w:r w:rsidRPr="00F20B85">
                                <w:rPr>
                                  <w:rFonts w:ascii="Arial" w:hAnsi="Arial"/>
                                  <w:sz w:val="20"/>
                                </w:rPr>
                                <w:t xml:space="preserve"> (adapted from </w:t>
                              </w:r>
                              <w:r w:rsidRPr="00896B9B">
                                <w:rPr>
                                  <w:rFonts w:ascii="Arial" w:hAnsi="Arial" w:cs="Arial"/>
                                  <w:sz w:val="20"/>
                                  <w:szCs w:val="20"/>
                                </w:rPr>
                                <w:t>Raichle and Snyder, 2007</w:t>
                              </w:r>
                              <w:r>
                                <w:rPr>
                                  <w:rFonts w:ascii="Arial" w:hAnsi="Arial" w:cs="Arial"/>
                                  <w:sz w:val="20"/>
                                  <w:szCs w:val="20"/>
                                </w:rPr>
                                <w:t xml:space="preserve">, and </w:t>
                              </w:r>
                              <w:r w:rsidRPr="00F20B85">
                                <w:rPr>
                                  <w:rFonts w:ascii="Arial" w:hAnsi="Arial"/>
                                  <w:sz w:val="20"/>
                                </w:rPr>
                                <w:t>Beckmann et al. 2005</w:t>
                              </w:r>
                              <w:r>
                                <w:rPr>
                                  <w:rFonts w:ascii="Arial" w:hAnsi="Arial"/>
                                  <w:sz w:val="20"/>
                                </w:rPr>
                                <w:t>)</w:t>
                              </w:r>
                            </w:p>
                          </w:txbxContent>
                        </wps:txbx>
                        <wps:bodyPr rot="0" vert="horz" wrap="square" lIns="91440" tIns="91440" rIns="91440" bIns="91440" anchor="t" anchorCtr="0" upright="1">
                          <a:noAutofit/>
                        </wps:bodyPr>
                      </wps:wsp>
                      <pic:pic xmlns:pic="http://schemas.openxmlformats.org/drawingml/2006/picture">
                        <pic:nvPicPr>
                          <pic:cNvPr id="16" name="Picture 16" descr="napadov:Documents:GRANTS:R01_FM_Acu_Harris:RAWPics:RSN_background.jpg"/>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8470" cy="333248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14:sizeRelH relativeFrom="margin">
                  <wp14:pctWidth>0</wp14:pctWidth>
                </wp14:sizeRelH>
                <wp14:sizeRelV relativeFrom="margin">
                  <wp14:pctHeight>0</wp14:pctHeight>
                </wp14:sizeRelV>
              </wp:anchor>
            </w:drawing>
          </mc:Choice>
          <mc:Fallback>
            <w:pict>
              <v:group w14:anchorId="24BECA46" id="Group 10" o:spid="_x0000_s1026" style="position:absolute;left:0;text-align:left;margin-left:54.75pt;margin-top:421.65pt;width:370.05pt;height:278.25pt;z-index:251694080;mso-position-horizontal-relative:margin;mso-position-vertical-relative:margin;mso-width-relative:margin;mso-height-relative:margin" coordsize="55626,4382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4IAAAAAUmdodGxvbmcAAAXW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v/0PKmKuxV2Kvov/nH&#10;v8jdJ8x6NJrnma3+sJcycbVfUdKJGWSWXlbypX1ZuUfCVOSfV+a/DLnnvtD25k0+UYsB4OCP730x&#10;l6snqhD95D+CHq4ofV4n9By8OIEWWeeb/wDnGvyrLpF2uiWDRakIXa3KzyVMqjlEn+kSvDxkcem/&#10;MfYdvjjb94uj0ntJqRlj4s+LDxDxfRD+7/jl+6hGfp+qPD/svpbZYRWz44z1517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1vKm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Km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v/0PKmKuxV2KuxV2KuxV2KuxV2KuxV2KuxV2KuxV2KuxV2KuxV2KuxV2Ku&#10;xV2KuxV2KuxV2KuxV2KuxV2KuxV2KuxV2KuxV2KuxV2KuxV2KuxV2Kt0OKuocVdQ4q6hxV1DirqH&#10;FXUOKuocVdQ4q6hxV1DirqHFXUOKuocVdQ4q6hxV1DirqHFXUOKuocVdQ4q6hxV1DirqHFXUOKuo&#10;cVdQ4q6hxV1DirqHFXUOKuocVdQ4q1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AP/R8qYq7FXYq7FXYq7FXYq7FXYq7FXYq7FXYq7FXYq7FXYq7FXYq7FXYq7FXYq7FXYq7FXY&#10;q7FXYq7FXYq7FXYq7FXYq7FXYq7FXYq7FXYq7FWxiqKRRTFW+AxV3AYq7gMVdwGKu4DFXcBiruAx&#10;V3AYq7gMVdwGKu4DFXcBiruAxV3AYq7gMVdwGKu4DFXcBiruAxV3AYq7gMVdwGKu4DFXcBiruAxV&#10;3AYq7gMVdwGKu4DFXcBiruAxVxVRucVQe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v/0/Km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">
                <v:shapetype id="_x0000_t202" coordsize="21600,21600" o:spt="202" path="m,l,21600r21600,l21600,xe">
                  <v:stroke joinstyle="miter"/>
                  <v:path gradientshapeok="t" o:connecttype="rect"/>
                </v:shapetype>
                <v:shape id="Text Box 10" o:spid="_x0000_s1027" type="#_x0000_t202" style="position:absolute;top:33235;width:55626;height:105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" filled="f" stroked="f">
                  <v:textbox inset=",7.2pt,,7.2pt">
                    <w:txbxContent>
                      <w:p w14:paraId="38D86DAC" w14:textId="67758175" w:rsidR="007E2B34" w:rsidRPr="00F20B85" w:rsidRDefault="007E2B34" w:rsidP="00E57047">
                        <w:pPr>
                          <w:jc w:val="both"/>
                          <w:rPr>
                            <w:rFonts w:ascii="Arial" w:hAnsi="Arial"/>
                            <w:sz w:val="20"/>
                          </w:rPr>
                        </w:pPr>
                        <w:r>
                          <w:rPr>
                            <w:rFonts w:ascii="Arial" w:hAnsi="Arial"/>
                            <w:b/>
                            <w:sz w:val="20"/>
                          </w:rPr>
                          <w:t>Figure 1</w:t>
                        </w:r>
                        <w:r w:rsidRPr="00F20B85">
                          <w:rPr>
                            <w:rFonts w:ascii="Arial" w:hAnsi="Arial"/>
                            <w:sz w:val="20"/>
                          </w:rPr>
                          <w:t xml:space="preserve"> – </w:t>
                        </w:r>
                        <w:r>
                          <w:rPr>
                            <w:rFonts w:ascii="Arial" w:hAnsi="Arial"/>
                            <w:sz w:val="20"/>
                          </w:rPr>
                          <w:t xml:space="preserve">(A) </w:t>
                        </w:r>
                        <w:r>
                          <w:rPr>
                            <w:rFonts w:ascii="Arial" w:hAnsi="Arial" w:cs="Arial"/>
                            <w:sz w:val="20"/>
                            <w:szCs w:val="20"/>
                          </w:rPr>
                          <w:t>The default mode n</w:t>
                        </w:r>
                        <w:r w:rsidRPr="00896B9B">
                          <w:rPr>
                            <w:rFonts w:ascii="Arial" w:hAnsi="Arial" w:cs="Arial"/>
                            <w:sz w:val="20"/>
                            <w:szCs w:val="20"/>
                          </w:rPr>
                          <w:t xml:space="preserve">etwork </w:t>
                        </w:r>
                        <w:r>
                          <w:rPr>
                            <w:rFonts w:ascii="Arial" w:hAnsi="Arial" w:cs="Arial"/>
                            <w:sz w:val="20"/>
                            <w:szCs w:val="20"/>
                          </w:rPr>
                          <w:t>can be</w:t>
                        </w:r>
                        <w:r w:rsidRPr="00896B9B">
                          <w:rPr>
                            <w:rFonts w:ascii="Arial" w:hAnsi="Arial" w:cs="Arial"/>
                            <w:sz w:val="20"/>
                            <w:szCs w:val="20"/>
                          </w:rPr>
                          <w:t xml:space="preserve"> </w:t>
                        </w:r>
                        <w:r>
                          <w:rPr>
                            <w:rFonts w:ascii="Arial" w:hAnsi="Arial" w:cs="Arial"/>
                            <w:sz w:val="20"/>
                            <w:szCs w:val="20"/>
                          </w:rPr>
                          <w:t>identified through connectivity in r</w:t>
                        </w:r>
                        <w:r w:rsidRPr="00896B9B">
                          <w:rPr>
                            <w:rFonts w:ascii="Arial" w:hAnsi="Arial" w:cs="Arial"/>
                            <w:sz w:val="20"/>
                            <w:szCs w:val="20"/>
                          </w:rPr>
                          <w:t xml:space="preserve">esting fMRI </w:t>
                        </w:r>
                        <w:r>
                          <w:rPr>
                            <w:rFonts w:ascii="Arial" w:hAnsi="Arial" w:cs="Arial"/>
                            <w:sz w:val="20"/>
                            <w:szCs w:val="20"/>
                          </w:rPr>
                          <w:t xml:space="preserve">data </w:t>
                        </w:r>
                        <w:r w:rsidRPr="00896B9B">
                          <w:rPr>
                            <w:rFonts w:ascii="Arial" w:hAnsi="Arial" w:cs="Arial"/>
                            <w:sz w:val="20"/>
                            <w:szCs w:val="20"/>
                          </w:rPr>
                          <w:t>(</w:t>
                        </w:r>
                        <w:r>
                          <w:rPr>
                            <w:rFonts w:ascii="Arial" w:hAnsi="Arial" w:cs="Arial"/>
                            <w:sz w:val="20"/>
                            <w:szCs w:val="20"/>
                          </w:rPr>
                          <w:t xml:space="preserve">e.g. PCC and </w:t>
                        </w:r>
                        <w:r w:rsidRPr="00896B9B">
                          <w:rPr>
                            <w:rFonts w:ascii="Arial" w:hAnsi="Arial" w:cs="Arial"/>
                            <w:sz w:val="20"/>
                            <w:szCs w:val="20"/>
                          </w:rPr>
                          <w:t>MP</w:t>
                        </w:r>
                        <w:r>
                          <w:rPr>
                            <w:rFonts w:ascii="Arial" w:hAnsi="Arial" w:cs="Arial"/>
                            <w:sz w:val="20"/>
                            <w:szCs w:val="20"/>
                          </w:rPr>
                          <w:t>C)</w:t>
                        </w:r>
                        <w:r w:rsidRPr="00896B9B">
                          <w:rPr>
                            <w:rFonts w:ascii="Arial" w:hAnsi="Arial" w:cs="Arial"/>
                            <w:sz w:val="20"/>
                            <w:szCs w:val="20"/>
                          </w:rPr>
                          <w:t>.</w:t>
                        </w:r>
                        <w:r>
                          <w:rPr>
                            <w:rFonts w:ascii="Arial" w:hAnsi="Arial" w:cs="Arial"/>
                            <w:sz w:val="20"/>
                            <w:szCs w:val="20"/>
                          </w:rPr>
                          <w:t xml:space="preserve"> (B) Other resting networks include the sensorimotor and medial visual networks.</w:t>
                        </w:r>
                        <w:r w:rsidRPr="00F20B85">
                          <w:rPr>
                            <w:rFonts w:ascii="Arial" w:hAnsi="Arial"/>
                            <w:sz w:val="20"/>
                          </w:rPr>
                          <w:t xml:space="preserve"> (adapted from </w:t>
                        </w:r>
                        <w:r w:rsidRPr="00896B9B">
                          <w:rPr>
                            <w:rFonts w:ascii="Arial" w:hAnsi="Arial" w:cs="Arial"/>
                            <w:sz w:val="20"/>
                            <w:szCs w:val="20"/>
                          </w:rPr>
                          <w:t>Raichle and Snyder, 2007</w:t>
                        </w:r>
                        <w:r>
                          <w:rPr>
                            <w:rFonts w:ascii="Arial" w:hAnsi="Arial" w:cs="Arial"/>
                            <w:sz w:val="20"/>
                            <w:szCs w:val="20"/>
                          </w:rPr>
                          <w:t xml:space="preserve">, and </w:t>
                        </w:r>
                        <w:r w:rsidRPr="00F20B85">
                          <w:rPr>
                            <w:rFonts w:ascii="Arial" w:hAnsi="Arial"/>
                            <w:sz w:val="20"/>
                          </w:rPr>
                          <w:t>Beckmann et al. 2005</w:t>
                        </w:r>
                        <w:r>
                          <w:rPr>
                            <w:rFonts w:ascii="Arial" w:hAnsi="Arial"/>
                            <w:sz w:val="20"/>
                          </w:rPr>
                          <w:t>)</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alt="napadov:Documents:GRANTS:R01_FM_Acu_Harris:RAWPics:RSN_background.jpg" style="position:absolute;width:55384;height:333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">
                  <v:imagedata r:id="rId13" o:title="RSN_background"/>
                </v:shape>
                <w10:wrap type="topAndBottom" anchorx="margin" anchory="margin"/>
              </v:group>
            </w:pict>
          </mc:Fallback>
        </mc:AlternateContent>
      </w:r>
      <w:r w:rsidR="006D62EA">
        <w:rPr>
          <w:rFonts w:ascii="Times New Roman" w:hAnsi="Times New Roman"/>
          <w:sz w:val="22"/>
        </w:rPr>
        <w:t>W</w:t>
      </w:r>
      <w:r w:rsidR="004C0841" w:rsidRPr="008D4145">
        <w:rPr>
          <w:rFonts w:ascii="Times New Roman" w:hAnsi="Times New Roman"/>
          <w:sz w:val="22"/>
        </w:rPr>
        <w:t xml:space="preserve">hile multiple resting state networks have been identified in healthy subjects </w:t>
      </w:r>
      <w:r w:rsidR="004C0841"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&lt;EndNote&gt;&lt;Cite&gt;&lt;Author&gt;Beckmann&lt;/Author&gt;&lt;Year&gt;2005&lt;/Year&gt;&lt;RecNum&gt;52&lt;/RecNum&gt;&lt;DisplayText&gt;[53]&lt;/DisplayText&gt;&lt;record&gt;&lt;rec-number&gt;52&lt;/rec-number&gt;&lt;foreign-keys&gt;&lt;key app="EN" db-id="fp5xa0vtl5rf9aervs4p0td800wxs5z22sfs" timestamp="0"&gt;52&lt;/key&gt;&lt;/foreign-keys&gt;&lt;ref-type name="Journal Article"&gt;17&lt;/ref-type&gt;&lt;contributors&gt;&lt;authors&gt;&lt;author&gt;Beckmann, C. F.&lt;/author&gt;&lt;author&gt;DeLuca, M.&lt;/author&gt;&lt;author&gt;Devlin, J. T.&lt;/author&gt;&lt;author&gt;Smith, S. M.&lt;/author&gt;&lt;/authors&gt;&lt;/contributors&gt;&lt;auth-address&gt;Oxford Centre for Functional Magnetic Resonance Imaging of the Brain (FMRIB), University of Oxford, John Radcliffe Hospital, Oxford OX3 9DU, UK. beckmann@fmrib.ox.ac.uk&lt;/auth-address&gt;&lt;titles&gt;&lt;title&gt;Investigations into resting-state connectivity using independent component analysis&lt;/title&gt;&lt;secondary-title&gt;Philos Trans R Soc Lond B Biol Sci&lt;/secondary-title&gt;&lt;/titles&gt;&lt;pages&gt;1001-13&lt;/pages&gt;&lt;volume&gt;360&lt;/volume&gt;&lt;number&gt;1457&lt;/number&gt;&lt;keywords&gt;&lt;keyword&gt;Brain/anatomy &amp;amp; histology/*physiology&lt;/keyword&gt;&lt;keyword&gt;Brain Mapping/*methods&lt;/keyword&gt;&lt;keyword&gt;*Data Interpretation, Statistical&lt;/keyword&gt;&lt;keyword&gt;Humans&lt;/keyword&gt;&lt;keyword&gt;Magnetic Resonance Imaging/*methods&lt;/keyword&gt;&lt;keyword&gt;*Models, Neurological&lt;/keyword&gt;&lt;keyword&gt;Models, Statistical&lt;/keyword&gt;&lt;/keywords&gt;&lt;dates&gt;&lt;year&gt;2005&lt;/year&gt;&lt;pub-dates&gt;&lt;date&gt;May 29&lt;/date&gt;&lt;/pub-dates&gt;&lt;/dates&gt;&lt;accession-num&gt;16087444&lt;/accession-num&gt;&lt;urls&gt;&lt;related-urls&gt;&lt;url&gt;http://www.ncbi.nlm.nih.gov/entrez/query.fcgi?cmd=Retrieve&amp;amp;db=PubMed&amp;amp;dopt=Citation&amp;amp;list_uids=16087444 &lt;/url&gt;&lt;/related-urls&gt;&lt;/urls&gt;&lt;/record&gt;&lt;/Cite&gt;&lt;/EndNote&gt;</w:instrText>
      </w:r>
      <w:r w:rsidR="004C0841" w:rsidRPr="008D4145">
        <w:rPr>
          <w:rFonts w:ascii="Times New Roman" w:hAnsi="Times New Roman"/>
          <w:sz w:val="22"/>
        </w:rPr>
        <w:fldChar w:fldCharType="separate"/>
      </w:r>
      <w:r w:rsidR="00A77483">
        <w:rPr>
          <w:rFonts w:ascii="Times New Roman" w:hAnsi="Times New Roman"/>
          <w:noProof/>
          <w:sz w:val="22"/>
        </w:rPr>
        <w:t>[</w:t>
      </w:r>
      <w:hyperlink w:anchor="_ENREF_53" w:tooltip="Beckmann, 2005 #52" w:history="1">
        <w:r w:rsidR="00221074">
          <w:rPr>
            <w:rFonts w:ascii="Times New Roman" w:hAnsi="Times New Roman"/>
            <w:noProof/>
            <w:sz w:val="22"/>
          </w:rPr>
          <w:t>53</w:t>
        </w:r>
      </w:hyperlink>
      <w:r w:rsidR="00A77483">
        <w:rPr>
          <w:rFonts w:ascii="Times New Roman" w:hAnsi="Times New Roman"/>
          <w:noProof/>
          <w:sz w:val="22"/>
        </w:rPr>
        <w:t>]</w:t>
      </w:r>
      <w:r w:rsidR="004C0841" w:rsidRPr="008D4145">
        <w:rPr>
          <w:rFonts w:ascii="Times New Roman" w:hAnsi="Times New Roman"/>
          <w:sz w:val="22"/>
        </w:rPr>
        <w:fldChar w:fldCharType="end"/>
      </w:r>
      <w:r w:rsidR="004C0841" w:rsidRPr="008D4145">
        <w:rPr>
          <w:rFonts w:ascii="Times New Roman" w:hAnsi="Times New Roman"/>
          <w:sz w:val="22"/>
        </w:rPr>
        <w:t xml:space="preserve">, our Aims will focus on </w:t>
      </w:r>
      <w:r w:rsidR="00A56AA1" w:rsidRPr="008D4145">
        <w:rPr>
          <w:rFonts w:ascii="Times New Roman" w:hAnsi="Times New Roman"/>
          <w:sz w:val="22"/>
        </w:rPr>
        <w:t>two</w:t>
      </w:r>
      <w:r w:rsidR="004C0841" w:rsidRPr="008D4145">
        <w:rPr>
          <w:rFonts w:ascii="Times New Roman" w:hAnsi="Times New Roman"/>
          <w:sz w:val="22"/>
        </w:rPr>
        <w:t xml:space="preserve"> cardinal networks</w:t>
      </w:r>
      <w:r w:rsidR="00A56AA1" w:rsidRPr="008D4145">
        <w:rPr>
          <w:rFonts w:ascii="Times New Roman" w:hAnsi="Times New Roman"/>
          <w:sz w:val="22"/>
        </w:rPr>
        <w:t xml:space="preserve"> known to be related to pain and somatosensory processing</w:t>
      </w:r>
      <w:r w:rsidR="004C0841" w:rsidRPr="008D4145">
        <w:rPr>
          <w:rFonts w:ascii="Times New Roman" w:hAnsi="Times New Roman"/>
          <w:sz w:val="22"/>
        </w:rPr>
        <w:t>:  the default mode network (DMN), and sensorimotor network (SMN) (</w:t>
      </w:r>
      <w:r w:rsidR="004C0841" w:rsidRPr="008D4145">
        <w:rPr>
          <w:rFonts w:ascii="Times New Roman" w:hAnsi="Times New Roman"/>
          <w:b/>
          <w:sz w:val="22"/>
        </w:rPr>
        <w:t xml:space="preserve">Figure </w:t>
      </w:r>
      <w:r w:rsidR="00162861">
        <w:rPr>
          <w:rFonts w:ascii="Times New Roman" w:hAnsi="Times New Roman"/>
          <w:b/>
          <w:sz w:val="22"/>
        </w:rPr>
        <w:t>1</w:t>
      </w:r>
      <w:r w:rsidR="004C0841" w:rsidRPr="008D4145">
        <w:rPr>
          <w:rFonts w:ascii="Times New Roman" w:hAnsi="Times New Roman"/>
          <w:sz w:val="22"/>
        </w:rPr>
        <w:t xml:space="preserve">). The DMN </w:t>
      </w:r>
      <w:r w:rsidR="004C0841" w:rsidRPr="008D4145">
        <w:rPr>
          <w:rFonts w:ascii="Times New Roman" w:hAnsi="Times New Roman"/>
          <w:sz w:val="22"/>
        </w:rPr>
        <w:fldChar w:fldCharType="begin">
          <w:fldData xml:space="preserve">PEVuZE5vdGU+PENpdGU+PEF1dGhvcj5CdWNrbmVyPC9BdXRob3I+PFllYXI+MjAwNzwvWWVhcj48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PEVuZE5vdGU+PENpdGU+PEF1dGhvcj5CdWNrbmVyPC9BdXRob3I+PFllYXI+MjAwNzwvWWVhcj48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4C0841" w:rsidRPr="008D4145">
        <w:rPr>
          <w:rFonts w:ascii="Times New Roman" w:hAnsi="Times New Roman"/>
          <w:sz w:val="22"/>
        </w:rPr>
      </w:r>
      <w:r w:rsidR="004C0841" w:rsidRPr="008D4145">
        <w:rPr>
          <w:rFonts w:ascii="Times New Roman" w:hAnsi="Times New Roman"/>
          <w:sz w:val="22"/>
        </w:rPr>
        <w:fldChar w:fldCharType="separate"/>
      </w:r>
      <w:r w:rsidR="00A77483">
        <w:rPr>
          <w:rFonts w:ascii="Times New Roman" w:hAnsi="Times New Roman"/>
          <w:noProof/>
          <w:sz w:val="22"/>
        </w:rPr>
        <w:t>[</w:t>
      </w:r>
      <w:hyperlink w:anchor="_ENREF_52" w:tooltip="Fox, 2007 #51" w:history="1">
        <w:r w:rsidR="00221074">
          <w:rPr>
            <w:rFonts w:ascii="Times New Roman" w:hAnsi="Times New Roman"/>
            <w:noProof/>
            <w:sz w:val="22"/>
          </w:rPr>
          <w:t>52</w:t>
        </w:r>
      </w:hyperlink>
      <w:r w:rsidR="00A77483">
        <w:rPr>
          <w:rFonts w:ascii="Times New Roman" w:hAnsi="Times New Roman"/>
          <w:noProof/>
          <w:sz w:val="22"/>
        </w:rPr>
        <w:t xml:space="preserve">, </w:t>
      </w:r>
      <w:hyperlink w:anchor="_ENREF_54" w:tooltip="Buckner, 2007 #53" w:history="1">
        <w:r w:rsidR="00221074">
          <w:rPr>
            <w:rFonts w:ascii="Times New Roman" w:hAnsi="Times New Roman"/>
            <w:noProof/>
            <w:sz w:val="22"/>
          </w:rPr>
          <w:t>54</w:t>
        </w:r>
      </w:hyperlink>
      <w:r w:rsidR="00A77483">
        <w:rPr>
          <w:rFonts w:ascii="Times New Roman" w:hAnsi="Times New Roman"/>
          <w:noProof/>
          <w:sz w:val="22"/>
        </w:rPr>
        <w:t>]</w:t>
      </w:r>
      <w:r w:rsidR="004C0841" w:rsidRPr="008D4145">
        <w:rPr>
          <w:rFonts w:ascii="Times New Roman" w:hAnsi="Times New Roman"/>
          <w:sz w:val="22"/>
        </w:rPr>
        <w:fldChar w:fldCharType="end"/>
      </w:r>
      <w:r w:rsidR="004C0841" w:rsidRPr="008D4145">
        <w:rPr>
          <w:rFonts w:ascii="Times New Roman" w:hAnsi="Times New Roman"/>
          <w:sz w:val="22"/>
        </w:rPr>
        <w:t xml:space="preserve"> is a constellation of brain regions thought to be engaged in self-referential cognition, which are “deactivated” during various externally focused task conditions. The DMN includes the inferior parietal lobule (IPL), the posterior cingulate cortex (PCC) and precuneus, areas of the medial frontal gyri, the hippocampal formation, and the lateral temporal cortex </w:t>
      </w:r>
      <w:r w:rsidR="004C0841"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&lt;EndNote&gt;&lt;Cite&gt;&lt;Author&gt;Buckner&lt;/Author&gt;&lt;Year&gt;2008&lt;/Year&gt;&lt;RecNum&gt;54&lt;/RecNum&gt;&lt;DisplayText&gt;[55]&lt;/DisplayText&gt;&lt;record&gt;&lt;rec-number&gt;54&lt;/rec-number&gt;&lt;foreign-keys&gt;&lt;key app="EN" db-id="fp5xa0vtl5rf9aervs4p0td800wxs5z22sfs" timestamp="0"&gt;54&lt;/key&gt;&lt;/foreign-keys&gt;&lt;ref-type name="Journal Article"&gt;17&lt;/ref-type&gt;&lt;contributors&gt;&lt;authors&gt;&lt;author&gt;Buckner, R. L.&lt;/author&gt;&lt;author&gt;Andrews-Hanna, J. R.&lt;/author&gt;&lt;author&gt;Schacter, D. L.&lt;/author&gt;&lt;/authors&gt;&lt;/contributors&gt;&lt;auth-address&gt;Department of Psychology, Harvard University, William James Hall, 33 Kirkland Drive, Cambridge, MA 02148, USA. rbuckner@wjh.harvard.edu&lt;/auth-address&gt;&lt;titles&gt;&lt;title&gt;The brain&amp;apos;s default network: anatomy, function, and relevance to disease&lt;/title&gt;&lt;secondary-title&gt;Ann N Y Acad Sci&lt;/secondary-title&gt;&lt;/titles&gt;&lt;pages&gt;1-38&lt;/pages&gt;&lt;volume&gt;1124&lt;/volume&gt;&lt;keywords&gt;&lt;keyword&gt;Animals&lt;/keyword&gt;&lt;keyword&gt;Brain/*anatomy &amp;amp; histology/*physiology&lt;/keyword&gt;&lt;keyword&gt;Brain Diseases/*pathology/*physiopathology&lt;/keyword&gt;&lt;keyword&gt;Brain Mapping&lt;/keyword&gt;&lt;keyword&gt;Humans&lt;/keyword&gt;&lt;keyword&gt;Models, Neurological&lt;/keyword&gt;&lt;keyword&gt;Nerve Net/*physiology&lt;/keyword&gt;&lt;/keywords&gt;&lt;dates&gt;&lt;year&gt;2008&lt;/year&gt;&lt;pub-dates&gt;&lt;date&gt;Mar&lt;/date&gt;&lt;/pub-dates&gt;&lt;/dates&gt;&lt;accession-num&gt;18400922&lt;/accession-num&gt;&lt;urls&gt;&lt;related-urls&gt;&lt;url&gt;http://www.ncbi.nlm.nih.gov/entrez/query.fcgi?cmd=Retrieve&amp;amp;db=PubMed&amp;amp;dopt=Citation&amp;amp;list_uids=18400922 &lt;/url&gt;&lt;/related-urls&gt;&lt;/urls&gt;&lt;/record&gt;&lt;/Cite&gt;&lt;/EndNote&gt;</w:instrText>
      </w:r>
      <w:r w:rsidR="004C0841" w:rsidRPr="008D4145">
        <w:rPr>
          <w:rFonts w:ascii="Times New Roman" w:hAnsi="Times New Roman"/>
          <w:sz w:val="22"/>
        </w:rPr>
        <w:fldChar w:fldCharType="separate"/>
      </w:r>
      <w:r w:rsidR="00A77483">
        <w:rPr>
          <w:rFonts w:ascii="Times New Roman" w:hAnsi="Times New Roman"/>
          <w:noProof/>
          <w:sz w:val="22"/>
        </w:rPr>
        <w:t>[</w:t>
      </w:r>
      <w:hyperlink w:anchor="_ENREF_55" w:tooltip="Buckner, 2008 #54" w:history="1">
        <w:r w:rsidR="00221074">
          <w:rPr>
            <w:rFonts w:ascii="Times New Roman" w:hAnsi="Times New Roman"/>
            <w:noProof/>
            <w:sz w:val="22"/>
          </w:rPr>
          <w:t>55</w:t>
        </w:r>
      </w:hyperlink>
      <w:r w:rsidR="00A77483">
        <w:rPr>
          <w:rFonts w:ascii="Times New Roman" w:hAnsi="Times New Roman"/>
          <w:noProof/>
          <w:sz w:val="22"/>
        </w:rPr>
        <w:t>]</w:t>
      </w:r>
      <w:r w:rsidR="004C0841" w:rsidRPr="008D4145">
        <w:rPr>
          <w:rFonts w:ascii="Times New Roman" w:hAnsi="Times New Roman"/>
          <w:sz w:val="22"/>
        </w:rPr>
        <w:fldChar w:fldCharType="end"/>
      </w:r>
      <w:r w:rsidR="004C0841" w:rsidRPr="008D4145">
        <w:rPr>
          <w:rFonts w:ascii="Times New Roman" w:hAnsi="Times New Roman"/>
          <w:sz w:val="22"/>
        </w:rPr>
        <w:t xml:space="preserve">. Pain is known to influence both DMN response and as well as cognitive capacity. While acute experimental pain </w:t>
      </w:r>
      <w:r w:rsidR="004C0841" w:rsidRPr="008D4145">
        <w:rPr>
          <w:rFonts w:ascii="Times New Roman" w:hAnsi="Times New Roman"/>
          <w:sz w:val="22"/>
        </w:rPr>
        <w:lastRenderedPageBreak/>
        <w:t xml:space="preserve">induces DMN deactivation in healthy subjects </w:t>
      </w:r>
      <w:r w:rsidR="004C0841"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&lt;EndNote&gt;&lt;Cite&gt;&lt;Author&gt;Seminowicz&lt;/Author&gt;&lt;Year&gt;2007&lt;/Year&gt;&lt;RecNum&gt;55&lt;/RecNum&gt;&lt;DisplayText&gt;[56]&lt;/DisplayText&gt;&lt;record&gt;&lt;rec-number&gt;55&lt;/rec-number&gt;&lt;foreign-keys&gt;&lt;key app="EN" db-id="fp5xa0vtl5rf9aervs4p0td800wxs5z22sfs" timestamp="0"&gt;55&lt;/key&gt;&lt;/foreign-keys&gt;&lt;ref-type name="Journal Article"&gt;17&lt;/ref-type&gt;&lt;contributors&gt;&lt;authors&gt;&lt;author&gt;Seminowicz, D. A.&lt;/author&gt;&lt;author&gt;Davis, K. D.&lt;/author&gt;&lt;/authors&gt;&lt;/contributors&gt;&lt;auth-address&gt;Institute of Medical Science, University of Toronto, Toronto, Ontario, Canada.&lt;/auth-address&gt;&lt;titles&gt;&lt;title&gt;Interactions of pain intensity and cognitive load: the brain stays on task&lt;/title&gt;&lt;secondary-title&gt;Cereb Cortex&lt;/secondary-title&gt;&lt;/titles&gt;&lt;pages&gt;1412-22&lt;/pages&gt;&lt;volume&gt;17&lt;/volume&gt;&lt;number&gt;6&lt;/number&gt;&lt;keywords&gt;&lt;keyword&gt;Adult&lt;/keyword&gt;&lt;keyword&gt;Attention/*physiology&lt;/keyword&gt;&lt;keyword&gt;Brain/*physiology&lt;/keyword&gt;&lt;keyword&gt;Cerebellum/physiology&lt;/keyword&gt;&lt;keyword&gt;Cognition/*physiology&lt;/keyword&gt;&lt;keyword&gt;Electric Stimulation&lt;/keyword&gt;&lt;keyword&gt;Female&lt;/keyword&gt;&lt;keyword&gt;Gyrus Cinguli/physiology&lt;/keyword&gt;&lt;keyword&gt;Humans&lt;/keyword&gt;&lt;keyword&gt;*Magnetic Resonance Imaging&lt;/keyword&gt;&lt;keyword&gt;Male&lt;/keyword&gt;&lt;keyword&gt;Median Nerve&lt;/keyword&gt;&lt;keyword&gt;Motor Cortex/physiology&lt;/keyword&gt;&lt;keyword&gt;Pain/*physiopathology/psychology&lt;/keyword&gt;&lt;keyword&gt;Perception/physiology&lt;/keyword&gt;&lt;keyword&gt;Psychomotor Performance/physiology&lt;/keyword&gt;&lt;keyword&gt;Somatosensory Cortex/physiology&lt;/keyword&gt;&lt;/keywords&gt;&lt;dates&gt;&lt;year&gt;2007&lt;/year&gt;&lt;pub-dates&gt;&lt;date&gt;Jun&lt;/date&gt;&lt;/pub-dates&gt;&lt;/dates&gt;&lt;accession-num&gt;16908493&lt;/accession-num&gt;&lt;urls&gt;&lt;related-urls&gt;&lt;url&gt;http://www.ncbi.nlm.nih.gov/entrez/query.fcgi?cmd=Retrieve&amp;amp;db=PubMed&amp;amp;dopt=Citation&amp;amp;list_uids=16908493 &lt;/url&gt;&lt;/related-urls&gt;&lt;/urls&gt;&lt;/record&gt;&lt;/Cite&gt;&lt;/EndNote&gt;</w:instrText>
      </w:r>
      <w:r w:rsidR="004C0841" w:rsidRPr="008D4145">
        <w:rPr>
          <w:rFonts w:ascii="Times New Roman" w:hAnsi="Times New Roman"/>
          <w:sz w:val="22"/>
        </w:rPr>
        <w:fldChar w:fldCharType="separate"/>
      </w:r>
      <w:r w:rsidR="00A77483">
        <w:rPr>
          <w:rFonts w:ascii="Times New Roman" w:hAnsi="Times New Roman"/>
          <w:noProof/>
          <w:sz w:val="22"/>
        </w:rPr>
        <w:t>[</w:t>
      </w:r>
      <w:hyperlink w:anchor="_ENREF_56" w:tooltip="Seminowicz, 2007 #55" w:history="1">
        <w:r w:rsidR="00221074">
          <w:rPr>
            <w:rFonts w:ascii="Times New Roman" w:hAnsi="Times New Roman"/>
            <w:noProof/>
            <w:sz w:val="22"/>
          </w:rPr>
          <w:t>56</w:t>
        </w:r>
      </w:hyperlink>
      <w:r w:rsidR="00A77483">
        <w:rPr>
          <w:rFonts w:ascii="Times New Roman" w:hAnsi="Times New Roman"/>
          <w:noProof/>
          <w:sz w:val="22"/>
        </w:rPr>
        <w:t>]</w:t>
      </w:r>
      <w:r w:rsidR="004C0841" w:rsidRPr="008D4145">
        <w:rPr>
          <w:rFonts w:ascii="Times New Roman" w:hAnsi="Times New Roman"/>
          <w:sz w:val="22"/>
        </w:rPr>
        <w:fldChar w:fldCharType="end"/>
      </w:r>
      <w:r w:rsidR="004C0841" w:rsidRPr="008D4145">
        <w:rPr>
          <w:rFonts w:ascii="Times New Roman" w:hAnsi="Times New Roman"/>
          <w:sz w:val="22"/>
        </w:rPr>
        <w:t xml:space="preserve">, chronic back pain is associated with mitigated DMN deactivation to visual attention tasks </w:t>
      </w:r>
      <w:r w:rsidR="004C0841"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&lt;EndNote&gt;&lt;Cite&gt;&lt;Author&gt;Baliki&lt;/Author&gt;&lt;Year&gt;2007&lt;/Year&gt;&lt;RecNum&gt;56&lt;/RecNum&gt;&lt;DisplayText&gt;[57]&lt;/DisplayText&gt;&lt;record&gt;&lt;rec-number&gt;56&lt;/rec-number&gt;&lt;foreign-keys&gt;&lt;key app="EN" db-id="fp5xa0vtl5rf9aervs4p0td800wxs5z22sfs" timestamp="0"&gt;56&lt;/key&gt;&lt;/foreign-keys&gt;&lt;ref-type name="Conference Proceedings"&gt;10&lt;/ref-type&gt;&lt;contributors&gt;&lt;authors&gt;&lt;author&gt;Baliki, MN &lt;/author&gt;&lt;author&gt;Geha, PY &lt;/author&gt;&lt;author&gt;Apkarian, AV&lt;/author&gt;&lt;author&gt;Chialvo, DR&lt;/author&gt;&lt;/authors&gt;&lt;/contributors&gt;&lt;titles&gt;&lt;title&gt;Impaired brain de-activation in chronic pain&lt;/title&gt;&lt;secondary-title&gt;Society for Neuroscience Annual Meeting&lt;/secondary-title&gt;&lt;/titles&gt;&lt;pages&gt;825.2/II19&lt;/pages&gt;&lt;dates&gt;&lt;year&gt;2007&lt;/year&gt;&lt;/dates&gt;&lt;pub-location&gt;San Diego&lt;/pub-location&gt;&lt;urls&gt;&lt;/urls&gt;&lt;/record&gt;&lt;/Cite&gt;&lt;/EndNote&gt;</w:instrText>
      </w:r>
      <w:r w:rsidR="004C0841" w:rsidRPr="008D4145">
        <w:rPr>
          <w:rFonts w:ascii="Times New Roman" w:hAnsi="Times New Roman"/>
          <w:sz w:val="22"/>
        </w:rPr>
        <w:fldChar w:fldCharType="separate"/>
      </w:r>
      <w:r w:rsidR="00A77483">
        <w:rPr>
          <w:rFonts w:ascii="Times New Roman" w:hAnsi="Times New Roman"/>
          <w:noProof/>
          <w:sz w:val="22"/>
        </w:rPr>
        <w:t>[</w:t>
      </w:r>
      <w:hyperlink w:anchor="_ENREF_57" w:tooltip="Baliki, 2007 #56" w:history="1">
        <w:r w:rsidR="00221074">
          <w:rPr>
            <w:rFonts w:ascii="Times New Roman" w:hAnsi="Times New Roman"/>
            <w:noProof/>
            <w:sz w:val="22"/>
          </w:rPr>
          <w:t>57</w:t>
        </w:r>
      </w:hyperlink>
      <w:r w:rsidR="00A77483">
        <w:rPr>
          <w:rFonts w:ascii="Times New Roman" w:hAnsi="Times New Roman"/>
          <w:noProof/>
          <w:sz w:val="22"/>
        </w:rPr>
        <w:t>]</w:t>
      </w:r>
      <w:r w:rsidR="004C0841" w:rsidRPr="008D4145">
        <w:rPr>
          <w:rFonts w:ascii="Times New Roman" w:hAnsi="Times New Roman"/>
          <w:sz w:val="22"/>
        </w:rPr>
        <w:fldChar w:fldCharType="end"/>
      </w:r>
      <w:r w:rsidR="004C0841" w:rsidRPr="008D4145">
        <w:rPr>
          <w:rFonts w:ascii="Times New Roman" w:hAnsi="Times New Roman"/>
          <w:sz w:val="22"/>
        </w:rPr>
        <w:t>.</w:t>
      </w:r>
      <w:r w:rsidR="004C0841" w:rsidRPr="008D4145" w:rsidDel="001741B8">
        <w:rPr>
          <w:rFonts w:ascii="Times New Roman" w:hAnsi="Times New Roman"/>
          <w:sz w:val="22"/>
        </w:rPr>
        <w:t xml:space="preserve"> </w:t>
      </w:r>
      <w:r w:rsidR="004C0841" w:rsidRPr="008D4145">
        <w:rPr>
          <w:rFonts w:ascii="Times New Roman" w:hAnsi="Times New Roman"/>
          <w:sz w:val="22"/>
        </w:rPr>
        <w:t xml:space="preserve">Our own group’s data </w:t>
      </w:r>
      <w:r w:rsidR="00977ECD" w:rsidRPr="008D4145">
        <w:rPr>
          <w:rFonts w:ascii="Times New Roman" w:hAnsi="Times New Roman"/>
          <w:sz w:val="22"/>
        </w:rPr>
        <w:t>in FM</w:t>
      </w:r>
      <w:r w:rsidR="004C0841" w:rsidRPr="008D4145">
        <w:rPr>
          <w:rFonts w:ascii="Times New Roman" w:hAnsi="Times New Roman"/>
          <w:sz w:val="22"/>
        </w:rPr>
        <w:t xml:space="preserve"> found increased correlation between the DMN and insula, a brain region thought to integrate the multiple dimensions of pain </w:t>
      </w:r>
      <w:r w:rsidR="004C0841"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&lt;EndNote&gt;&lt;Cite&gt;&lt;Author&gt;Brooks&lt;/Author&gt;&lt;Year&gt;2007&lt;/Year&gt;&lt;RecNum&gt;57&lt;/RecNum&gt;&lt;DisplayText&gt;[58]&lt;/DisplayText&gt;&lt;record&gt;&lt;rec-number&gt;57&lt;/rec-number&gt;&lt;foreign-keys&gt;&lt;key app="EN" db-id="fp5xa0vtl5rf9aervs4p0td800wxs5z22sfs" timestamp="0"&gt;57&lt;/key&gt;&lt;/foreign-keys&gt;&lt;ref-type name="Journal Article"&gt;17&lt;/ref-type&gt;&lt;contributors&gt;&lt;authors&gt;&lt;author&gt;Brooks, J. C.&lt;/author&gt;&lt;author&gt;Tracey, I.&lt;/author&gt;&lt;/authors&gt;&lt;/contributors&gt;&lt;titles&gt;&lt;title&gt;The insula: a multidimensional integration site for pain&lt;/title&gt;&lt;secondary-title&gt;Pain&lt;/secondary-title&gt;&lt;/titles&gt;&lt;pages&gt;1-2&lt;/pages&gt;&lt;volume&gt;128&lt;/volume&gt;&lt;number&gt;1-2&lt;/number&gt;&lt;edition&gt;2007/01/27&lt;/edition&gt;&lt;keywords&gt;&lt;keyword&gt;Animals&lt;/keyword&gt;&lt;keyword&gt;Cerebral Cortex/*physiopathology&lt;/keyword&gt;&lt;keyword&gt;*Evoked Potentials, Motor&lt;/keyword&gt;&lt;keyword&gt;*Evoked Potentials, Somatosensory&lt;/keyword&gt;&lt;keyword&gt;Humans&lt;/keyword&gt;&lt;keyword&gt;Muscle, Skeletal/*physiopathology&lt;/keyword&gt;&lt;keyword&gt;Nerve Net/*physiopathology&lt;/keyword&gt;&lt;keyword&gt;Neural Pathways/physiopathology&lt;/keyword&gt;&lt;keyword&gt;Pain/*physiopathology&lt;/keyword&gt;&lt;keyword&gt;Skin/innervation/*physiopathology&lt;/keyword&gt;&lt;/keywords&gt;&lt;dates&gt;&lt;year&gt;2007&lt;/year&gt;&lt;pub-dates&gt;&lt;date&gt;Mar&lt;/date&gt;&lt;/pub-dates&gt;&lt;/dates&gt;&lt;isbn&gt;1872-6623 (Electronic)&amp;#xD;0304-3959 (Linking)&lt;/isbn&gt;&lt;accession-num&gt;17254713&lt;/accession-num&gt;&lt;urls&gt;&lt;related-urls&gt;&lt;url&gt;http://www.ncbi.nlm.nih.gov/entrez/query.fcgi?cmd=Retrieve&amp;amp;db=PubMed&amp;amp;dopt=Citation&amp;amp;list_uids=17254713&lt;/url&gt;&lt;/related-urls&gt;&lt;/urls&gt;&lt;electronic-resource-num&gt;S0304-3959(06)00722-6 [pii]&amp;#xD;10.1016/j.pain.2006.12.025&lt;/electronic-resource-num&gt;&lt;language&gt;eng&lt;/language&gt;&lt;/record&gt;&lt;/Cite&gt;&lt;/EndNote&gt;</w:instrText>
      </w:r>
      <w:r w:rsidR="004C0841" w:rsidRPr="008D4145">
        <w:rPr>
          <w:rFonts w:ascii="Times New Roman" w:hAnsi="Times New Roman"/>
          <w:sz w:val="22"/>
        </w:rPr>
        <w:fldChar w:fldCharType="separate"/>
      </w:r>
      <w:r w:rsidR="00A77483">
        <w:rPr>
          <w:rFonts w:ascii="Times New Roman" w:hAnsi="Times New Roman"/>
          <w:noProof/>
          <w:sz w:val="22"/>
        </w:rPr>
        <w:t>[</w:t>
      </w:r>
      <w:hyperlink w:anchor="_ENREF_58" w:tooltip="Brooks, 2007 #57" w:history="1">
        <w:r w:rsidR="00221074">
          <w:rPr>
            <w:rFonts w:ascii="Times New Roman" w:hAnsi="Times New Roman"/>
            <w:noProof/>
            <w:sz w:val="22"/>
          </w:rPr>
          <w:t>58</w:t>
        </w:r>
      </w:hyperlink>
      <w:r w:rsidR="00A77483">
        <w:rPr>
          <w:rFonts w:ascii="Times New Roman" w:hAnsi="Times New Roman"/>
          <w:noProof/>
          <w:sz w:val="22"/>
        </w:rPr>
        <w:t>]</w:t>
      </w:r>
      <w:r w:rsidR="004C0841" w:rsidRPr="008D4145">
        <w:rPr>
          <w:rFonts w:ascii="Times New Roman" w:hAnsi="Times New Roman"/>
          <w:sz w:val="22"/>
        </w:rPr>
        <w:fldChar w:fldCharType="end"/>
      </w:r>
      <w:r w:rsidR="004C0841" w:rsidRPr="008D4145">
        <w:rPr>
          <w:rFonts w:ascii="Times New Roman" w:hAnsi="Times New Roman"/>
          <w:sz w:val="22"/>
        </w:rPr>
        <w:t xml:space="preserve">. Furthermore, greater clinical pain correlated with greater correlation between the DMN and insula </w:t>
      </w:r>
      <w:r w:rsidR="004C0841" w:rsidRPr="008D4145">
        <w:rPr>
          <w:rFonts w:ascii="Times New Roman" w:hAnsi="Times New Roman"/>
          <w:sz w:val="22"/>
        </w:rPr>
        <w:fldChar w:fldCharType="begin"/>
      </w:r>
      <w:r w:rsidR="00A77483">
        <w:rPr>
          <w:rFonts w:ascii="Times New Roman" w:hAnsi="Times New Roman"/>
          <w:sz w:val="22"/>
        </w:rPr>
        <w:instrText xml:space="preserve"> ADDIN EN.CITE &lt;EndNote&gt;&lt;Cite&gt;&lt;Author&gt;Napadow&lt;/Author&gt;&lt;Year&gt;2010&lt;/Year&gt;&lt;RecNum&gt;33&lt;/RecNum&gt;&lt;DisplayText&gt;[48]&lt;/DisplayText&gt;&lt;record&gt;&lt;rec-number&gt;33&lt;/rec-number&gt;&lt;foreign-keys&gt;&lt;key app="EN" db-id="9et05xf5dztv2we52xr50wxu2watwtaaz29w"&gt;33&lt;/key&gt;&lt;/foreign-keys&gt;&lt;ref-type name="Journal Article"&gt;17&lt;/ref-type&gt;&lt;contributors&gt;&lt;authors&gt;&lt;author&gt;Napadow, V.&lt;/author&gt;&lt;author&gt;Lacount, L.&lt;/author&gt;&lt;author&gt;Park, K.&lt;/author&gt;&lt;author&gt;As-Sanie, S.&lt;/author&gt;&lt;author&gt;Clauw, D. J.&lt;/author&gt;&lt;author&gt;Harris, R. E.&lt;/author&gt;&lt;/authors&gt;&lt;/contributors&gt;&lt;auth-address&gt;Athinoula A. Martinos Center for Biomedical Imaging, Department of Radiology, Massachusetts General Hospital, Charlestown, MA 02129.&lt;/auth-address&gt;&lt;titles&gt;&lt;title&gt;Intrinsic brain connectivity in fibromyalgia is associated with chronic pain intensity&lt;/title&gt;&lt;secondary-title&gt;Arthritis Rheum&lt;/secondary-title&gt;&lt;/titles&gt;&lt;periodical&gt;&lt;full-title&gt;Arthritis and rheumatism&lt;/full-title&gt;&lt;abbr-1&gt;Arthritis Rheum&lt;/abbr-1&gt;&lt;/periodical&gt;&lt;volume&gt;in press&lt;/volume&gt;&lt;edition&gt;2010/05/28&lt;/edition&gt;&lt;dates&gt;&lt;year&gt;2010&lt;/year&gt;&lt;pub-dates&gt;&lt;date&gt;Apr 6&lt;/date&gt;&lt;/pub-dates&gt;&lt;/dates&gt;&lt;isbn&gt;1529-0131 (Electronic)&amp;#xD;0004-3591 (Linking)&lt;/isbn&gt;&lt;accession-num&gt;20506181&lt;/accession-num&gt;&lt;urls&gt;&lt;related-urls&gt;&lt;url&gt;http://www.ncbi.nlm.nih.gov/entrez/query.fcgi?cmd=Retrieve&amp;amp;db=PubMed&amp;amp;dopt=Citation&amp;amp;list_uids=20506181&lt;/url&gt;&lt;/related-urls&gt;&lt;/urls&gt;&lt;electronic-resource-num&gt;10.1002/art.27497&lt;/electronic-resource-num&gt;&lt;language&gt;Eng&lt;/language&gt;&lt;/record&gt;&lt;/Cite&gt;&lt;/EndNote&gt;</w:instrText>
      </w:r>
      <w:r w:rsidR="004C0841" w:rsidRPr="008D4145">
        <w:rPr>
          <w:rFonts w:ascii="Times New Roman" w:hAnsi="Times New Roman"/>
          <w:sz w:val="22"/>
        </w:rPr>
        <w:fldChar w:fldCharType="separate"/>
      </w:r>
      <w:r w:rsidR="00A77483">
        <w:rPr>
          <w:rFonts w:ascii="Times New Roman" w:hAnsi="Times New Roman"/>
          <w:noProof/>
          <w:sz w:val="22"/>
        </w:rPr>
        <w:t>[</w:t>
      </w:r>
      <w:hyperlink w:anchor="_ENREF_48" w:tooltip="Napadow, 2010 #33" w:history="1">
        <w:r w:rsidR="00221074">
          <w:rPr>
            <w:rFonts w:ascii="Times New Roman" w:hAnsi="Times New Roman"/>
            <w:noProof/>
            <w:sz w:val="22"/>
          </w:rPr>
          <w:t>48</w:t>
        </w:r>
      </w:hyperlink>
      <w:r w:rsidR="00A77483">
        <w:rPr>
          <w:rFonts w:ascii="Times New Roman" w:hAnsi="Times New Roman"/>
          <w:noProof/>
          <w:sz w:val="22"/>
        </w:rPr>
        <w:t>]</w:t>
      </w:r>
      <w:r w:rsidR="004C0841" w:rsidRPr="008D4145">
        <w:rPr>
          <w:rFonts w:ascii="Times New Roman" w:hAnsi="Times New Roman"/>
          <w:sz w:val="22"/>
        </w:rPr>
        <w:fldChar w:fldCharType="end"/>
      </w:r>
      <w:r w:rsidR="00A56AA1" w:rsidRPr="008D4145">
        <w:rPr>
          <w:rFonts w:ascii="Times New Roman" w:hAnsi="Times New Roman"/>
          <w:sz w:val="22"/>
        </w:rPr>
        <w:t xml:space="preserve"> and this connectivity was diminished following a longitudinal course of acupuncture (both MA and </w:t>
      </w:r>
      <w:r w:rsidR="00915F36" w:rsidRPr="008D4145">
        <w:rPr>
          <w:rFonts w:ascii="Times New Roman" w:hAnsi="Times New Roman"/>
          <w:sz w:val="22"/>
        </w:rPr>
        <w:t xml:space="preserve">sham with somatosensation) </w:t>
      </w:r>
      <w:r w:rsidR="003C4A03"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&lt;EndNote&gt;&lt;Cite&gt;&lt;Author&gt;Napadow&lt;/Author&gt;&lt;Year&gt;2012&lt;/Year&gt;&lt;RecNum&gt;58&lt;/RecNum&gt;&lt;DisplayText&gt;[59]&lt;/DisplayText&gt;&lt;record&gt;&lt;rec-number&gt;58&lt;/rec-number&gt;&lt;foreign-keys&gt;&lt;key app="EN" db-id="fp5xa0vtl5rf9aervs4p0td800wxs5z22sfs" timestamp="0"&gt;58&lt;/key&gt;&lt;/foreign-keys&gt;&lt;ref-type name="Journal Article"&gt;17&lt;/ref-type&gt;&lt;contributors&gt;&lt;authors&gt;&lt;author&gt;Napadow,V  &lt;/author&gt;&lt;author&gt;Kim, J&lt;/author&gt;&lt;author&gt;Clauw, DJ&lt;/author&gt;&lt;author&gt;Harris, RE&lt;/author&gt;&lt;/authors&gt;&lt;/contributors&gt;&lt;titles&gt;&lt;title&gt;Decreased Intrinsic Brain Connectivity is Associated with Reduced Clinical Pain in Fibromyalgia&lt;/title&gt;&lt;secondary-title&gt;Arthritis &amp;amp; Rheumatism&lt;/secondary-title&gt;&lt;/titles&gt;&lt;pages&gt;in press&lt;/pages&gt;&lt;dates&gt;&lt;year&gt;2012&lt;/year&gt;&lt;/dates&gt;&lt;urls&gt;&lt;/urls&gt;&lt;/record&gt;&lt;/Cite&gt;&lt;/EndNote&gt;</w:instrText>
      </w:r>
      <w:r w:rsidR="003C4A03" w:rsidRPr="008D4145">
        <w:rPr>
          <w:rFonts w:ascii="Times New Roman" w:hAnsi="Times New Roman"/>
          <w:sz w:val="22"/>
        </w:rPr>
        <w:fldChar w:fldCharType="separate"/>
      </w:r>
      <w:r w:rsidR="00A77483">
        <w:rPr>
          <w:rFonts w:ascii="Times New Roman" w:hAnsi="Times New Roman"/>
          <w:noProof/>
          <w:sz w:val="22"/>
        </w:rPr>
        <w:t>[</w:t>
      </w:r>
      <w:hyperlink w:anchor="_ENREF_59" w:tooltip="Napadow, 2012 #58" w:history="1">
        <w:r w:rsidR="00221074">
          <w:rPr>
            <w:rFonts w:ascii="Times New Roman" w:hAnsi="Times New Roman"/>
            <w:noProof/>
            <w:sz w:val="22"/>
          </w:rPr>
          <w:t>59</w:t>
        </w:r>
      </w:hyperlink>
      <w:r w:rsidR="00A77483">
        <w:rPr>
          <w:rFonts w:ascii="Times New Roman" w:hAnsi="Times New Roman"/>
          <w:noProof/>
          <w:sz w:val="22"/>
        </w:rPr>
        <w:t>]</w:t>
      </w:r>
      <w:r w:rsidR="003C4A03" w:rsidRPr="008D4145">
        <w:rPr>
          <w:rFonts w:ascii="Times New Roman" w:hAnsi="Times New Roman"/>
          <w:sz w:val="22"/>
        </w:rPr>
        <w:fldChar w:fldCharType="end"/>
      </w:r>
      <w:r w:rsidR="004C0841" w:rsidRPr="008D4145">
        <w:rPr>
          <w:rFonts w:ascii="Times New Roman" w:hAnsi="Times New Roman"/>
          <w:sz w:val="22"/>
        </w:rPr>
        <w:t xml:space="preserve">. The SMN </w:t>
      </w:r>
      <w:r w:rsidR="004C0841" w:rsidRPr="008D4145">
        <w:rPr>
          <w:rFonts w:ascii="Times New Roman" w:hAnsi="Times New Roman"/>
          <w:sz w:val="22"/>
          <w:szCs w:val="22"/>
        </w:rPr>
        <w:t xml:space="preserve">includes bilateral primary and secondary somatosensory areas (S1 and S2), primary motor cortex (M1), and the SMA </w:t>
      </w:r>
      <w:r w:rsidR="004C0841"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&lt;EndNote&gt;&lt;Cite&gt;&lt;Author&gt;Beckmann&lt;/Author&gt;&lt;Year&gt;2005&lt;/Year&gt;&lt;RecNum&gt;52&lt;/RecNum&gt;&lt;DisplayText&gt;[53]&lt;/DisplayText&gt;&lt;record&gt;&lt;rec-number&gt;52&lt;/rec-number&gt;&lt;foreign-keys&gt;&lt;key app="EN" db-id="fp5xa0vtl5rf9aervs4p0td800wxs5z22sfs" timestamp="0"&gt;52&lt;/key&gt;&lt;/foreign-keys&gt;&lt;ref-type name="Journal Article"&gt;17&lt;/ref-type&gt;&lt;contributors&gt;&lt;authors&gt;&lt;author&gt;Beckmann, C. F.&lt;/author&gt;&lt;author&gt;DeLuca, M.&lt;/author&gt;&lt;author&gt;Devlin, J. T.&lt;/author&gt;&lt;author&gt;Smith, S. M.&lt;/author&gt;&lt;/authors&gt;&lt;/contributors&gt;&lt;auth-address&gt;Oxford Centre for Functional Magnetic Resonance Imaging of the Brain (FMRIB), University of Oxford, John Radcliffe Hospital, Oxford OX3 9DU, UK. beckmann@fmrib.ox.ac.uk&lt;/auth-address&gt;&lt;titles&gt;&lt;title&gt;Investigations into resting-state connectivity using independent component analysis&lt;/title&gt;&lt;secondary-title&gt;Philos Trans R Soc Lond B Biol Sci&lt;/secondary-title&gt;&lt;/titles&gt;&lt;pages&gt;1001-13&lt;/pages&gt;&lt;volume&gt;360&lt;/volume&gt;&lt;number&gt;1457&lt;/number&gt;&lt;keywords&gt;&lt;keyword&gt;Brain/anatomy &amp;amp; histology/*physiology&lt;/keyword&gt;&lt;keyword&gt;Brain Mapping/*methods&lt;/keyword&gt;&lt;keyword&gt;*Data Interpretation, Statistical&lt;/keyword&gt;&lt;keyword&gt;Humans&lt;/keyword&gt;&lt;keyword&gt;Magnetic Resonance Imaging/*methods&lt;/keyword&gt;&lt;keyword&gt;*Models, Neurological&lt;/keyword&gt;&lt;keyword&gt;Models, Statistical&lt;/keyword&gt;&lt;/keywords&gt;&lt;dates&gt;&lt;year&gt;2005&lt;/year&gt;&lt;pub-dates&gt;&lt;date&gt;May 29&lt;/date&gt;&lt;/pub-dates&gt;&lt;/dates&gt;&lt;accession-num&gt;16087444&lt;/accession-num&gt;&lt;urls&gt;&lt;related-urls&gt;&lt;url&gt;http://www.ncbi.nlm.nih.gov/entrez/query.fcgi?cmd=Retrieve&amp;amp;db=PubMed&amp;amp;dopt=Citation&amp;amp;list_uids=16087444 &lt;/url&gt;&lt;/related-urls&gt;&lt;/urls&gt;&lt;/record&gt;&lt;/Cite&gt;&lt;/EndNote&gt;</w:instrText>
      </w:r>
      <w:r w:rsidR="004C0841"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53" w:tooltip="Beckmann, 2005 #52" w:history="1">
        <w:r w:rsidR="00221074">
          <w:rPr>
            <w:rFonts w:ascii="Times New Roman" w:hAnsi="Times New Roman"/>
            <w:noProof/>
            <w:sz w:val="22"/>
            <w:szCs w:val="22"/>
          </w:rPr>
          <w:t>53</w:t>
        </w:r>
      </w:hyperlink>
      <w:r w:rsidR="00A77483">
        <w:rPr>
          <w:rFonts w:ascii="Times New Roman" w:hAnsi="Times New Roman"/>
          <w:noProof/>
          <w:sz w:val="22"/>
          <w:szCs w:val="22"/>
        </w:rPr>
        <w:t>]</w:t>
      </w:r>
      <w:r w:rsidR="004C0841" w:rsidRPr="008D4145">
        <w:rPr>
          <w:rFonts w:ascii="Times New Roman" w:hAnsi="Times New Roman"/>
          <w:sz w:val="22"/>
          <w:szCs w:val="22"/>
        </w:rPr>
        <w:fldChar w:fldCharType="end"/>
      </w:r>
      <w:r w:rsidR="004C0841" w:rsidRPr="008D4145">
        <w:rPr>
          <w:rFonts w:ascii="Times New Roman" w:hAnsi="Times New Roman"/>
          <w:sz w:val="22"/>
          <w:szCs w:val="22"/>
        </w:rPr>
        <w:t xml:space="preserve">. Our data shows that this network is modulated by both real and sham (with somatosensation) acupuncture </w:t>
      </w:r>
      <w:r w:rsidR="004C0841"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&lt;EndNote&gt;&lt;Cite&gt;&lt;Author&gt;Dhond&lt;/Author&gt;&lt;Year&gt;2008&lt;/Year&gt;&lt;RecNum&gt;59&lt;/RecNum&gt;&lt;DisplayText&gt;[60]&lt;/DisplayText&gt;&lt;record&gt;&lt;rec-number&gt;59&lt;/rec-number&gt;&lt;foreign-keys&gt;&lt;key app="EN" db-id="fp5xa0vtl5rf9aervs4p0td800wxs5z22sfs" timestamp="0"&gt;59&lt;/key&gt;&lt;/foreign-keys&gt;&lt;ref-type name="Journal Article"&gt;17&lt;/ref-type&gt;&lt;contributors&gt;&lt;authors&gt;&lt;author&gt;Dhond, R. P.&lt;/author&gt;&lt;author&gt;Yeh, C.&lt;/author&gt;&lt;author&gt;Park, K.&lt;/author&gt;&lt;author&gt;Kettner, N.&lt;/author&gt;&lt;author&gt;Napadow, V.&lt;/author&gt;&lt;/authors&gt;&lt;/contributors&gt;&lt;auth-address&gt;MGH/MIT/HMS Martinos Center for Biomedical Imaging, Massachusetts General Hospital, Charlestown, Boston, MA 02129, USA.&lt;/auth-address&gt;&lt;titles&gt;&lt;title&gt;Acupuncture modulates resting state connectivity in default and sensorimotor brain networks&lt;/title&gt;&lt;secondary-title&gt;Pain&lt;/secondary-title&gt;&lt;/titles&gt;&lt;pages&gt;407-18&lt;/pages&gt;&lt;volume&gt;136&lt;/volume&gt;&lt;number&gt;3&lt;/number&gt;&lt;dates&gt;&lt;year&gt;2008&lt;/year&gt;&lt;pub-dates&gt;&lt;date&gt;Jun&lt;/date&gt;&lt;/pub-dates&gt;&lt;/dates&gt;&lt;accession-num&gt;18337009&lt;/accession-num&gt;&lt;urls&gt;&lt;related-urls&gt;&lt;url&gt;http://www.ncbi.nlm.nih.gov/entrez/query.fcgi?cmd=Retrieve&amp;amp;db=PubMed&amp;amp;dopt=Citation&amp;amp;list_uids=18337009 &lt;/url&gt;&lt;/related-urls&gt;&lt;/urls&gt;&lt;/record&gt;&lt;/Cite&gt;&lt;/EndNote&gt;</w:instrText>
      </w:r>
      <w:r w:rsidR="004C0841"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60" w:tooltip="Dhond, 2008 #59" w:history="1">
        <w:r w:rsidR="00221074">
          <w:rPr>
            <w:rFonts w:ascii="Times New Roman" w:hAnsi="Times New Roman"/>
            <w:noProof/>
            <w:sz w:val="22"/>
            <w:szCs w:val="22"/>
          </w:rPr>
          <w:t>60</w:t>
        </w:r>
      </w:hyperlink>
      <w:r w:rsidR="00A77483">
        <w:rPr>
          <w:rFonts w:ascii="Times New Roman" w:hAnsi="Times New Roman"/>
          <w:noProof/>
          <w:sz w:val="22"/>
          <w:szCs w:val="22"/>
        </w:rPr>
        <w:t>]</w:t>
      </w:r>
      <w:r w:rsidR="004C0841" w:rsidRPr="008D4145">
        <w:rPr>
          <w:rFonts w:ascii="Times New Roman" w:hAnsi="Times New Roman"/>
          <w:sz w:val="22"/>
          <w:szCs w:val="22"/>
        </w:rPr>
        <w:fldChar w:fldCharType="end"/>
      </w:r>
      <w:r w:rsidR="004C0841" w:rsidRPr="008D4145">
        <w:rPr>
          <w:rFonts w:ascii="Times New Roman" w:hAnsi="Times New Roman"/>
          <w:sz w:val="22"/>
          <w:szCs w:val="22"/>
        </w:rPr>
        <w:t xml:space="preserve">, </w:t>
      </w:r>
      <w:r w:rsidR="004C0841" w:rsidRPr="008D4145">
        <w:rPr>
          <w:rFonts w:ascii="Times New Roman" w:hAnsi="Times New Roman"/>
          <w:sz w:val="22"/>
        </w:rPr>
        <w:t xml:space="preserve">and that chronic pain patients have increased </w:t>
      </w:r>
      <w:r w:rsidR="00A56AA1" w:rsidRPr="008D4145">
        <w:rPr>
          <w:rFonts w:ascii="Times New Roman" w:hAnsi="Times New Roman"/>
          <w:sz w:val="22"/>
        </w:rPr>
        <w:t xml:space="preserve">anti-correlation </w:t>
      </w:r>
      <w:r w:rsidR="004C0841" w:rsidRPr="008D4145">
        <w:rPr>
          <w:rFonts w:ascii="Times New Roman" w:hAnsi="Times New Roman"/>
          <w:sz w:val="22"/>
        </w:rPr>
        <w:t xml:space="preserve">between the </w:t>
      </w:r>
      <w:r w:rsidR="00A56AA1" w:rsidRPr="008D4145">
        <w:rPr>
          <w:rFonts w:ascii="Times New Roman" w:hAnsi="Times New Roman"/>
          <w:sz w:val="22"/>
        </w:rPr>
        <w:t xml:space="preserve">anterior </w:t>
      </w:r>
      <w:r w:rsidR="004C0841" w:rsidRPr="008D4145">
        <w:rPr>
          <w:rFonts w:ascii="Times New Roman" w:hAnsi="Times New Roman"/>
          <w:sz w:val="22"/>
        </w:rPr>
        <w:t>insula and SMN</w:t>
      </w:r>
      <w:r w:rsidR="00A56AA1" w:rsidRPr="008D4145">
        <w:rPr>
          <w:rFonts w:ascii="Times New Roman" w:hAnsi="Times New Roman"/>
          <w:sz w:val="22"/>
        </w:rPr>
        <w:t xml:space="preserve"> </w:t>
      </w:r>
      <w:r w:rsidR="00A56AA1" w:rsidRPr="007F6644">
        <w:rPr>
          <w:rFonts w:ascii="Times New Roman" w:hAnsi="Times New Roman"/>
          <w:sz w:val="22"/>
        </w:rPr>
        <w:t>(see preliminary results in Approach)</w:t>
      </w:r>
      <w:r w:rsidR="004C0841" w:rsidRPr="007F6644">
        <w:rPr>
          <w:rFonts w:ascii="Times New Roman" w:hAnsi="Times New Roman"/>
          <w:sz w:val="22"/>
        </w:rPr>
        <w:t>.</w:t>
      </w:r>
      <w:r w:rsidR="004C0841" w:rsidRPr="008D4145">
        <w:rPr>
          <w:rFonts w:ascii="Times New Roman" w:hAnsi="Times New Roman"/>
          <w:sz w:val="22"/>
          <w:szCs w:val="22"/>
        </w:rPr>
        <w:t xml:space="preserve"> </w:t>
      </w:r>
      <w:r w:rsidR="004C0841" w:rsidRPr="008D4145">
        <w:rPr>
          <w:rFonts w:ascii="Times New Roman" w:hAnsi="Times New Roman"/>
          <w:sz w:val="22"/>
        </w:rPr>
        <w:t xml:space="preserve">The medial visual network (MVN), which includes bilateral VI in the calcarine sulcus and medial parastriate regions is mainly a primary sensory network for vision, has not been linked to chronic pain, and will be used as a negative control </w:t>
      </w:r>
      <w:r w:rsidR="004C0841"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&lt;EndNote&gt;&lt;Cite&gt;&lt;Author&gt;Beckmann&lt;/Author&gt;&lt;Year&gt;2005&lt;/Year&gt;&lt;RecNum&gt;52&lt;/RecNum&gt;&lt;DisplayText&gt;[53]&lt;/DisplayText&gt;&lt;record&gt;&lt;rec-number&gt;52&lt;/rec-number&gt;&lt;foreign-keys&gt;&lt;key app="EN" db-id="fp5xa0vtl5rf9aervs4p0td800wxs5z22sfs" timestamp="0"&gt;52&lt;/key&gt;&lt;/foreign-keys&gt;&lt;ref-type name="Journal Article"&gt;17&lt;/ref-type&gt;&lt;contributors&gt;&lt;authors&gt;&lt;author&gt;Beckmann, C. F.&lt;/author&gt;&lt;author&gt;DeLuca, M.&lt;/author&gt;&lt;author&gt;Devlin, J. T.&lt;/author&gt;&lt;author&gt;Smith, S. M.&lt;/author&gt;&lt;/authors&gt;&lt;/contributors&gt;&lt;auth-address&gt;Oxford Centre for Functional Magnetic Resonance Imaging of the Brain (FMRIB), University of Oxford, John Radcliffe Hospital, Oxford OX3 9DU, UK. beckmann@fmrib.ox.ac.uk&lt;/auth-address&gt;&lt;titles&gt;&lt;title&gt;Investigations into resting-state connectivity using independent component analysis&lt;/title&gt;&lt;secondary-title&gt;Philos Trans R Soc Lond B Biol Sci&lt;/secondary-title&gt;&lt;/titles&gt;&lt;pages&gt;1001-13&lt;/pages&gt;&lt;volume&gt;360&lt;/volume&gt;&lt;number&gt;1457&lt;/number&gt;&lt;keywords&gt;&lt;keyword&gt;Brain/anatomy &amp;amp; histology/*physiology&lt;/keyword&gt;&lt;keyword&gt;Brain Mapping/*methods&lt;/keyword&gt;&lt;keyword&gt;*Data Interpretation, Statistical&lt;/keyword&gt;&lt;keyword&gt;Humans&lt;/keyword&gt;&lt;keyword&gt;Magnetic Resonance Imaging/*methods&lt;/keyword&gt;&lt;keyword&gt;*Models, Neurological&lt;/keyword&gt;&lt;keyword&gt;Models, Statistical&lt;/keyword&gt;&lt;/keywords&gt;&lt;dates&gt;&lt;year&gt;2005&lt;/year&gt;&lt;pub-dates&gt;&lt;date&gt;May 29&lt;/date&gt;&lt;/pub-dates&gt;&lt;/dates&gt;&lt;accession-num&gt;16087444&lt;/accession-num&gt;&lt;urls&gt;&lt;related-urls&gt;&lt;url&gt;http://www.ncbi.nlm.nih.gov/entrez/query.fcgi?cmd=Retrieve&amp;amp;db=PubMed&amp;amp;dopt=Citation&amp;amp;list_uids=16087444 &lt;/url&gt;&lt;/related-urls&gt;&lt;/urls&gt;&lt;/record&gt;&lt;/Cite&gt;&lt;/EndNote&gt;</w:instrText>
      </w:r>
      <w:r w:rsidR="004C0841" w:rsidRPr="008D4145">
        <w:rPr>
          <w:rFonts w:ascii="Times New Roman" w:hAnsi="Times New Roman"/>
          <w:sz w:val="22"/>
        </w:rPr>
        <w:fldChar w:fldCharType="separate"/>
      </w:r>
      <w:r w:rsidR="00A77483">
        <w:rPr>
          <w:rFonts w:ascii="Times New Roman" w:hAnsi="Times New Roman"/>
          <w:noProof/>
          <w:sz w:val="22"/>
        </w:rPr>
        <w:t>[</w:t>
      </w:r>
      <w:hyperlink w:anchor="_ENREF_53" w:tooltip="Beckmann, 2005 #52" w:history="1">
        <w:r w:rsidR="00221074">
          <w:rPr>
            <w:rFonts w:ascii="Times New Roman" w:hAnsi="Times New Roman"/>
            <w:noProof/>
            <w:sz w:val="22"/>
          </w:rPr>
          <w:t>53</w:t>
        </w:r>
      </w:hyperlink>
      <w:r w:rsidR="00A77483">
        <w:rPr>
          <w:rFonts w:ascii="Times New Roman" w:hAnsi="Times New Roman"/>
          <w:noProof/>
          <w:sz w:val="22"/>
        </w:rPr>
        <w:t>]</w:t>
      </w:r>
      <w:r w:rsidR="004C0841" w:rsidRPr="008D4145">
        <w:rPr>
          <w:rFonts w:ascii="Times New Roman" w:hAnsi="Times New Roman"/>
          <w:sz w:val="22"/>
        </w:rPr>
        <w:fldChar w:fldCharType="end"/>
      </w:r>
      <w:r w:rsidR="004C0841" w:rsidRPr="008D4145">
        <w:rPr>
          <w:rFonts w:ascii="Times New Roman" w:hAnsi="Times New Roman"/>
          <w:sz w:val="22"/>
        </w:rPr>
        <w:t>.</w:t>
      </w:r>
      <w:r w:rsidR="00A56AA1" w:rsidRPr="008D4145">
        <w:rPr>
          <w:rFonts w:ascii="Times New Roman" w:hAnsi="Times New Roman"/>
          <w:sz w:val="22"/>
        </w:rPr>
        <w:t xml:space="preserve"> </w:t>
      </w:r>
    </w:p>
    <w:p w14:paraId="1E9A9786" w14:textId="58CBD39C" w:rsidR="00A1684C" w:rsidRPr="008D4145" w:rsidRDefault="001E3214" w:rsidP="004336A8">
      <w:pPr>
        <w:rPr>
          <w:rFonts w:ascii="Times New Roman" w:hAnsi="Times New Roman"/>
          <w:sz w:val="22"/>
          <w:szCs w:val="22"/>
          <w:lang w:eastAsia="de-DE"/>
        </w:rPr>
      </w:pPr>
      <w:r w:rsidRPr="008D4145">
        <w:rPr>
          <w:rFonts w:ascii="Times New Roman" w:hAnsi="Times New Roman"/>
          <w:sz w:val="22"/>
        </w:rPr>
        <w:tab/>
      </w:r>
      <w:r w:rsidR="00977ECD" w:rsidRPr="008D4145">
        <w:rPr>
          <w:rFonts w:ascii="Times New Roman" w:hAnsi="Times New Roman"/>
          <w:sz w:val="22"/>
        </w:rPr>
        <w:t>Proton magnetic resonance spectroscopy (</w:t>
      </w:r>
      <w:r w:rsidR="00977ECD" w:rsidRPr="008D4145">
        <w:rPr>
          <w:rFonts w:ascii="Times New Roman" w:hAnsi="Times New Roman"/>
          <w:sz w:val="22"/>
          <w:vertAlign w:val="superscript"/>
        </w:rPr>
        <w:t>1</w:t>
      </w:r>
      <w:r w:rsidR="00977ECD" w:rsidRPr="008D4145">
        <w:rPr>
          <w:rFonts w:ascii="Times New Roman" w:hAnsi="Times New Roman"/>
          <w:sz w:val="22"/>
        </w:rPr>
        <w:t>H-MRS)</w:t>
      </w:r>
      <w:r w:rsidR="004C0841" w:rsidRPr="008D4145">
        <w:rPr>
          <w:rFonts w:ascii="Times New Roman" w:hAnsi="Times New Roman"/>
          <w:sz w:val="22"/>
        </w:rPr>
        <w:t xml:space="preserve"> </w:t>
      </w:r>
      <w:r w:rsidR="00915F36" w:rsidRPr="008D4145">
        <w:rPr>
          <w:rFonts w:ascii="Times New Roman" w:hAnsi="Times New Roman"/>
          <w:sz w:val="22"/>
        </w:rPr>
        <w:t>provides</w:t>
      </w:r>
      <w:r w:rsidR="004C0841" w:rsidRPr="008D4145">
        <w:rPr>
          <w:rFonts w:ascii="Times New Roman" w:hAnsi="Times New Roman"/>
          <w:sz w:val="22"/>
        </w:rPr>
        <w:t xml:space="preserve"> </w:t>
      </w:r>
      <w:r w:rsidR="00C5305A" w:rsidRPr="008D4145">
        <w:rPr>
          <w:rFonts w:ascii="Times New Roman" w:hAnsi="Times New Roman"/>
          <w:sz w:val="22"/>
        </w:rPr>
        <w:t xml:space="preserve">another </w:t>
      </w:r>
      <w:r w:rsidR="00915F36" w:rsidRPr="008D4145">
        <w:rPr>
          <w:rFonts w:ascii="Times New Roman" w:hAnsi="Times New Roman"/>
          <w:sz w:val="22"/>
        </w:rPr>
        <w:t>neuro</w:t>
      </w:r>
      <w:r w:rsidR="00C5305A" w:rsidRPr="008D4145">
        <w:rPr>
          <w:rFonts w:ascii="Times New Roman" w:hAnsi="Times New Roman"/>
          <w:sz w:val="22"/>
        </w:rPr>
        <w:t xml:space="preserve">imaging </w:t>
      </w:r>
      <w:r w:rsidR="00915F36" w:rsidRPr="008D4145">
        <w:rPr>
          <w:rFonts w:ascii="Times New Roman" w:hAnsi="Times New Roman"/>
          <w:sz w:val="22"/>
        </w:rPr>
        <w:t>outcome</w:t>
      </w:r>
      <w:r w:rsidR="00C5305A" w:rsidRPr="008D4145">
        <w:rPr>
          <w:rFonts w:ascii="Times New Roman" w:hAnsi="Times New Roman"/>
          <w:sz w:val="22"/>
        </w:rPr>
        <w:t xml:space="preserve"> </w:t>
      </w:r>
      <w:r w:rsidR="00915F36" w:rsidRPr="008D4145">
        <w:rPr>
          <w:rFonts w:ascii="Times New Roman" w:hAnsi="Times New Roman"/>
          <w:sz w:val="22"/>
        </w:rPr>
        <w:t>and is</w:t>
      </w:r>
      <w:r w:rsidR="00C5305A" w:rsidRPr="008D4145">
        <w:rPr>
          <w:rFonts w:ascii="Times New Roman" w:hAnsi="Times New Roman"/>
          <w:sz w:val="22"/>
        </w:rPr>
        <w:t xml:space="preserve"> complementary to fcMRI.</w:t>
      </w:r>
      <w:r w:rsidR="00C5305A" w:rsidRPr="008D4145">
        <w:rPr>
          <w:rFonts w:ascii="Times New Roman" w:hAnsi="Times New Roman"/>
          <w:sz w:val="22"/>
          <w:szCs w:val="22"/>
        </w:rPr>
        <w:t xml:space="preserve"> </w:t>
      </w:r>
      <w:r w:rsidRPr="008D4145">
        <w:rPr>
          <w:rFonts w:ascii="Times New Roman" w:hAnsi="Times New Roman"/>
          <w:sz w:val="22"/>
          <w:szCs w:val="22"/>
        </w:rPr>
        <w:t xml:space="preserve">In </w:t>
      </w:r>
      <w:r w:rsidRPr="008D4145">
        <w:rPr>
          <w:rFonts w:ascii="Times New Roman" w:hAnsi="Times New Roman"/>
          <w:sz w:val="22"/>
          <w:szCs w:val="22"/>
          <w:vertAlign w:val="superscript"/>
          <w:lang w:val="en-GB" w:eastAsia="de-DE"/>
        </w:rPr>
        <w:t>1</w:t>
      </w:r>
      <w:r w:rsidRPr="008D4145">
        <w:rPr>
          <w:rFonts w:ascii="Times New Roman" w:hAnsi="Times New Roman"/>
          <w:sz w:val="22"/>
          <w:szCs w:val="22"/>
          <w:lang w:eastAsia="de-DE"/>
        </w:rPr>
        <w:t xml:space="preserve">H-MRS chemical spectra are obtained from volume-image elements or voxels within the human brain using radiofrequencies that excite protons </w:t>
      </w:r>
      <w:r w:rsidRPr="008D4145">
        <w:rPr>
          <w:rFonts w:ascii="Times New Roman" w:hAnsi="Times New Roman"/>
          <w:sz w:val="22"/>
          <w:szCs w:val="22"/>
          <w:lang w:eastAsia="de-DE"/>
        </w:rPr>
        <w:fldChar w:fldCharType="begin"/>
      </w:r>
      <w:r w:rsidR="00221074">
        <w:rPr>
          <w:rFonts w:ascii="Times New Roman" w:hAnsi="Times New Roman"/>
          <w:sz w:val="22"/>
          <w:szCs w:val="22"/>
          <w:lang w:eastAsia="de-DE"/>
        </w:rPr>
        <w:instrText xml:space="preserve"> ADDIN EN.CITE &lt;EndNote&gt;&lt;Cite&gt;&lt;Author&gt;Ross&lt;/Author&gt;&lt;Year&gt;2004&lt;/Year&gt;&lt;RecNum&gt;60&lt;/RecNum&gt;&lt;DisplayText&gt;[61]&lt;/DisplayText&gt;&lt;record&gt;&lt;rec-number&gt;60&lt;/rec-number&gt;&lt;foreign-keys&gt;&lt;key app="EN" db-id="fp5xa0vtl5rf9aervs4p0td800wxs5z22sfs" timestamp="0"&gt;60&lt;/key&gt;&lt;/foreign-keys&gt;&lt;ref-type name="Journal Article"&gt;17&lt;/ref-type&gt;&lt;contributors&gt;&lt;authors&gt;&lt;author&gt;Ross, A. J.&lt;/author&gt;&lt;author&gt;Sachdev, P. S.&lt;/author&gt;&lt;/authors&gt;&lt;/contributors&gt;&lt;auth-address&gt;School of Psychiatry, University of New South Wales, Kensington, New South Wales 2033, Australia. amy.ross@student.unsw.edu.au&lt;/auth-address&gt;&lt;titles&gt;&lt;title&gt;Magnetic resonance spectroscopy in cognitive research&lt;/title&gt;&lt;secondary-title&gt;Brain Res Brain Res Rev&lt;/secondary-title&gt;&lt;/titles&gt;&lt;pages&gt;83-102&lt;/pages&gt;&lt;volume&gt;44&lt;/volume&gt;&lt;number&gt;2-3&lt;/number&gt;&lt;edition&gt;2004/03/09&lt;/edition&gt;&lt;keywords&gt;&lt;keyword&gt;Animals&lt;/keyword&gt;&lt;keyword&gt;Brain/metabolism&lt;/keyword&gt;&lt;keyword&gt;Cognition/*physiology&lt;/keyword&gt;&lt;keyword&gt;Cognition Disorders/*diagnosis/*metabolism&lt;/keyword&gt;&lt;keyword&gt;Humans&lt;/keyword&gt;&lt;keyword&gt;Magnetic Resonance Spectroscopy/*methods&lt;/keyword&gt;&lt;/keywords&gt;&lt;dates&gt;&lt;year&gt;2004&lt;/year&gt;&lt;pub-dates&gt;&lt;date&gt;Mar&lt;/date&gt;&lt;/pub-dates&gt;&lt;/dates&gt;&lt;accession-num&gt;15003387&lt;/accession-num&gt;&lt;urls&gt;&lt;related-urls&gt;&lt;url&gt;http://www.ncbi.nlm.nih.gov/pubmed/15003387&lt;/url&gt;&lt;/related-urls&gt;&lt;/urls&gt;&lt;electronic-resource-num&gt;10.1016/j.brainresrev.2003.11.001&amp;#xD;S0165017303002558 [pii]&lt;/electronic-resource-num&gt;&lt;language&gt;eng&lt;/language&gt;&lt;/record&gt;&lt;/Cite&gt;&lt;/EndNote&gt;</w:instrText>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1" w:tooltip="Ross, 2004 #60" w:history="1">
        <w:r w:rsidR="00221074">
          <w:rPr>
            <w:rFonts w:ascii="Times New Roman" w:hAnsi="Times New Roman"/>
            <w:noProof/>
            <w:sz w:val="22"/>
            <w:szCs w:val="22"/>
            <w:lang w:eastAsia="de-DE"/>
          </w:rPr>
          <w:t>61</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lang w:eastAsia="de-DE"/>
        </w:rPr>
        <w:t xml:space="preserve">. Specific molecules are identified by their characteristic resonance frequency in the spectrum.  Once acquired, spectra are analyzed to determine the relative concentrations of different molecules or CNS metabolites within the voxel or field of interest. Of most importance for this proposal, concentrations of specific neurotransmitters such as glutamate (Glu) and </w:t>
      </w:r>
      <w:r w:rsidRPr="00583BE4">
        <w:rPr>
          <w:rFonts w:ascii="Symbol" w:hAnsi="Symbol"/>
          <w:sz w:val="22"/>
          <w:szCs w:val="22"/>
          <w:lang w:eastAsia="de-DE"/>
        </w:rPr>
        <w:t></w:t>
      </w:r>
      <w:r w:rsidRPr="008D4145">
        <w:rPr>
          <w:rFonts w:ascii="Times New Roman" w:hAnsi="Times New Roman"/>
          <w:sz w:val="22"/>
          <w:szCs w:val="22"/>
          <w:lang w:eastAsia="de-DE"/>
        </w:rPr>
        <w:t>-hydroxybutyrate (GABA) can be quantified. Glu and GABA are respectively the major excitatory and inhibitory neurotra</w:t>
      </w:r>
      <w:r w:rsidR="0044471C" w:rsidRPr="008D4145">
        <w:rPr>
          <w:rFonts w:ascii="Times New Roman" w:hAnsi="Times New Roman"/>
          <w:sz w:val="22"/>
          <w:szCs w:val="22"/>
          <w:lang w:eastAsia="de-DE"/>
        </w:rPr>
        <w:t>nsmitters of the mammalian CNS.</w:t>
      </w:r>
      <w:r w:rsidRPr="008D4145">
        <w:rPr>
          <w:rFonts w:ascii="Times New Roman" w:hAnsi="Times New Roman"/>
          <w:sz w:val="22"/>
          <w:szCs w:val="22"/>
          <w:lang w:eastAsia="de-DE"/>
        </w:rPr>
        <w:t xml:space="preserve"> These neurotransmitters both exert their effects via two types of receptors: ionotropic and metabotropic. Ionotropic receptors are ligand-gated ion channels generally involved in fast synaptic transmission, whereas metabotropic receptors are g-protein coupled receptors that are more responsible for neuromodulation.  </w:t>
      </w:r>
    </w:p>
    <w:p w14:paraId="2BB3ABD9" w14:textId="07192524" w:rsidR="00A1684C" w:rsidRPr="008D4145" w:rsidRDefault="00A1684C" w:rsidP="00A1684C">
      <w:pPr>
        <w:rPr>
          <w:rFonts w:ascii="Times New Roman" w:hAnsi="Times New Roman"/>
          <w:sz w:val="22"/>
          <w:szCs w:val="22"/>
          <w:lang w:eastAsia="de-DE"/>
        </w:rPr>
      </w:pPr>
      <w:r w:rsidRPr="008D4145">
        <w:rPr>
          <w:rFonts w:ascii="Times New Roman" w:hAnsi="Times New Roman"/>
          <w:sz w:val="22"/>
          <w:szCs w:val="22"/>
          <w:lang w:eastAsia="de-DE"/>
        </w:rPr>
        <w:tab/>
      </w:r>
      <w:r w:rsidR="001E3214" w:rsidRPr="008D4145">
        <w:rPr>
          <w:rFonts w:ascii="Times New Roman" w:hAnsi="Times New Roman"/>
          <w:sz w:val="22"/>
          <w:szCs w:val="22"/>
          <w:lang w:eastAsia="de-DE"/>
        </w:rPr>
        <w:t xml:space="preserve">Our group was the first to use </w:t>
      </w:r>
      <w:r w:rsidR="001E3214" w:rsidRPr="008D4145">
        <w:rPr>
          <w:rFonts w:ascii="Times New Roman" w:hAnsi="Times New Roman"/>
          <w:sz w:val="22"/>
          <w:szCs w:val="22"/>
          <w:vertAlign w:val="superscript"/>
          <w:lang w:eastAsia="de-DE"/>
        </w:rPr>
        <w:t>1</w:t>
      </w:r>
      <w:r w:rsidR="001E3214" w:rsidRPr="008D4145">
        <w:rPr>
          <w:rFonts w:ascii="Times New Roman" w:hAnsi="Times New Roman"/>
          <w:sz w:val="22"/>
          <w:szCs w:val="22"/>
          <w:lang w:eastAsia="de-DE"/>
        </w:rPr>
        <w:t>H-MRS to study Glu and combin</w:t>
      </w:r>
      <w:r w:rsidR="0072035C" w:rsidRPr="008D4145">
        <w:rPr>
          <w:rFonts w:ascii="Times New Roman" w:hAnsi="Times New Roman"/>
          <w:sz w:val="22"/>
          <w:szCs w:val="22"/>
          <w:lang w:eastAsia="de-DE"/>
        </w:rPr>
        <w:t>ed Glu+</w:t>
      </w:r>
      <w:r w:rsidR="0072375C" w:rsidRPr="008D4145">
        <w:rPr>
          <w:rFonts w:ascii="Times New Roman" w:hAnsi="Times New Roman"/>
          <w:sz w:val="22"/>
          <w:szCs w:val="22"/>
          <w:lang w:eastAsia="de-DE"/>
        </w:rPr>
        <w:t>glutamine (Glx) levels in</w:t>
      </w:r>
      <w:r w:rsidR="001E3214" w:rsidRPr="008D4145">
        <w:rPr>
          <w:rFonts w:ascii="Times New Roman" w:hAnsi="Times New Roman"/>
          <w:sz w:val="22"/>
          <w:szCs w:val="22"/>
          <w:lang w:eastAsia="de-DE"/>
        </w:rPr>
        <w:t xml:space="preserve"> FM</w:t>
      </w:r>
      <w:r w:rsidR="0072035C" w:rsidRPr="008D4145">
        <w:rPr>
          <w:rFonts w:ascii="Times New Roman" w:hAnsi="Times New Roman"/>
          <w:sz w:val="22"/>
          <w:szCs w:val="22"/>
          <w:lang w:eastAsia="de-DE"/>
        </w:rPr>
        <w:t xml:space="preserve"> and their</w:t>
      </w:r>
      <w:r w:rsidR="001E3214" w:rsidRPr="008D4145">
        <w:rPr>
          <w:rFonts w:ascii="Times New Roman" w:hAnsi="Times New Roman"/>
          <w:sz w:val="22"/>
          <w:szCs w:val="22"/>
          <w:lang w:eastAsia="de-DE"/>
        </w:rPr>
        <w:t xml:space="preserve"> response to acupuncture</w:t>
      </w:r>
      <w:r w:rsidR="0044471C" w:rsidRPr="008D4145">
        <w:rPr>
          <w:rFonts w:ascii="Times New Roman" w:hAnsi="Times New Roman"/>
          <w:sz w:val="22"/>
          <w:szCs w:val="22"/>
          <w:lang w:eastAsia="de-DE"/>
        </w:rPr>
        <w:t>.</w:t>
      </w:r>
      <w:r w:rsidR="001E3214" w:rsidRPr="008D4145">
        <w:rPr>
          <w:rFonts w:ascii="Times New Roman" w:hAnsi="Times New Roman"/>
          <w:sz w:val="22"/>
          <w:szCs w:val="22"/>
          <w:lang w:eastAsia="de-DE"/>
        </w:rPr>
        <w:t xml:space="preserve"> We showed that FM patients </w:t>
      </w:r>
      <w:r w:rsidR="0044471C" w:rsidRPr="008D4145">
        <w:rPr>
          <w:rFonts w:ascii="Times New Roman" w:hAnsi="Times New Roman"/>
          <w:sz w:val="22"/>
          <w:szCs w:val="22"/>
          <w:lang w:eastAsia="de-DE"/>
        </w:rPr>
        <w:t>with greater reductions in Glx</w:t>
      </w:r>
      <w:r w:rsidR="000223AF" w:rsidRPr="008D4145">
        <w:rPr>
          <w:rFonts w:ascii="Times New Roman" w:hAnsi="Times New Roman"/>
          <w:sz w:val="22"/>
          <w:szCs w:val="22"/>
          <w:lang w:eastAsia="de-DE"/>
        </w:rPr>
        <w:t xml:space="preserve"> following acupuncture</w:t>
      </w:r>
      <w:r w:rsidR="0044471C" w:rsidRPr="008D4145">
        <w:rPr>
          <w:rFonts w:ascii="Times New Roman" w:hAnsi="Times New Roman"/>
          <w:sz w:val="22"/>
          <w:szCs w:val="22"/>
          <w:lang w:eastAsia="de-DE"/>
        </w:rPr>
        <w:t xml:space="preserve"> displayed greater improvements in both clinical and experimental pain </w:t>
      </w:r>
      <w:r w:rsidR="001E3214" w:rsidRPr="008D4145">
        <w:rPr>
          <w:rFonts w:ascii="Times New Roman" w:hAnsi="Times New Roman"/>
          <w:sz w:val="22"/>
          <w:szCs w:val="22"/>
          <w:lang w:eastAsia="de-DE"/>
        </w:rPr>
        <w:fldChar w:fldCharType="begin"/>
      </w:r>
      <w:r w:rsidR="00221074">
        <w:rPr>
          <w:rFonts w:ascii="Times New Roman" w:hAnsi="Times New Roman"/>
          <w:sz w:val="22"/>
          <w:szCs w:val="22"/>
          <w:lang w:eastAsia="de-DE"/>
        </w:rPr>
        <w:instrText xml:space="preserve"> ADDIN EN.CITE &lt;EndNote&gt;&lt;Cite&gt;&lt;Author&gt;Harris&lt;/Author&gt;&lt;Year&gt;2008&lt;/Year&gt;&lt;RecNum&gt;61&lt;/RecNum&gt;&lt;DisplayText&gt;[62]&lt;/DisplayText&gt;&lt;record&gt;&lt;rec-number&gt;61&lt;/rec-number&gt;&lt;foreign-keys&gt;&lt;key app="EN" db-id="fp5xa0vtl5rf9aervs4p0td800wxs5z22sfs" timestamp="0"&gt;61&lt;/key&gt;&lt;/foreign-keys&gt;&lt;ref-type name="Journal Article"&gt;17&lt;/ref-type&gt;&lt;contributors&gt;&lt;authors&gt;&lt;author&gt;Harris, R. E.&lt;/author&gt;&lt;author&gt;Sundgren, P. C.&lt;/author&gt;&lt;author&gt;Pang, Y.&lt;/author&gt;&lt;author&gt;Hsu, M.&lt;/author&gt;&lt;author&gt;Petrou, M.&lt;/author&gt;&lt;author&gt;Kim, S. H.&lt;/author&gt;&lt;author&gt;McLean, S. A.&lt;/author&gt;&lt;author&gt;Gracely, R. H.&lt;/author&gt;&lt;author&gt;Clauw, D. J.&lt;/author&gt;&lt;/authors&gt;&lt;/contributors&gt;&lt;auth-address&gt;University of Michigan, Ann Arbor.&lt;/auth-address&gt;&lt;titles&gt;&lt;title&gt;Dynamic levels of glutamate within the insula are associated with improvements in multiple pain domains in fibromyalgia&lt;/title&gt;&lt;secondary-title&gt;Arthritis Rheum&lt;/secondary-title&gt;&lt;/titles&gt;&lt;pages&gt;903-907&lt;/pages&gt;&lt;volume&gt;58&lt;/volume&gt;&lt;number&gt;3&lt;/number&gt;&lt;dates&gt;&lt;year&gt;2008&lt;/year&gt;&lt;pub-dates&gt;&lt;date&gt;Feb 29&lt;/date&gt;&lt;/pub-dates&gt;&lt;/dates&gt;&lt;accession-num&gt;18311814&lt;/accession-num&gt;&lt;urls&gt;&lt;related-urls&gt;&lt;url&gt;http://www.ncbi.nlm.nih.gov/entrez/query.fcgi?cmd=Retrieve&amp;amp;db=PubMed&amp;amp;dopt=Citation&amp;amp;list_uids=18311814 &lt;/url&gt;&lt;/related-urls&gt;&lt;/urls&gt;&lt;/record&gt;&lt;/Cite&gt;&lt;/EndNote&gt;</w:instrText>
      </w:r>
      <w:r w:rsidR="001E3214"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2" w:tooltip="Harris, 2008 #61" w:history="1">
        <w:r w:rsidR="00221074">
          <w:rPr>
            <w:rFonts w:ascii="Times New Roman" w:hAnsi="Times New Roman"/>
            <w:noProof/>
            <w:sz w:val="22"/>
            <w:szCs w:val="22"/>
            <w:lang w:eastAsia="de-DE"/>
          </w:rPr>
          <w:t>62</w:t>
        </w:r>
      </w:hyperlink>
      <w:r w:rsidR="00A77483">
        <w:rPr>
          <w:rFonts w:ascii="Times New Roman" w:hAnsi="Times New Roman"/>
          <w:noProof/>
          <w:sz w:val="22"/>
          <w:szCs w:val="22"/>
          <w:lang w:eastAsia="de-DE"/>
        </w:rPr>
        <w:t>]</w:t>
      </w:r>
      <w:r w:rsidR="001E3214" w:rsidRPr="008D4145">
        <w:rPr>
          <w:rFonts w:ascii="Times New Roman" w:hAnsi="Times New Roman"/>
          <w:sz w:val="22"/>
          <w:szCs w:val="22"/>
          <w:lang w:eastAsia="de-DE"/>
        </w:rPr>
        <w:fldChar w:fldCharType="end"/>
      </w:r>
      <w:r w:rsidR="0044471C" w:rsidRPr="008D4145">
        <w:rPr>
          <w:rFonts w:ascii="Times New Roman" w:hAnsi="Times New Roman"/>
          <w:sz w:val="22"/>
          <w:szCs w:val="22"/>
          <w:lang w:eastAsia="de-DE"/>
        </w:rPr>
        <w:t xml:space="preserve">. </w:t>
      </w:r>
      <w:r w:rsidR="001E3214" w:rsidRPr="008D4145">
        <w:rPr>
          <w:rFonts w:ascii="Times New Roman" w:hAnsi="Times New Roman"/>
          <w:sz w:val="22"/>
          <w:szCs w:val="22"/>
          <w:lang w:eastAsia="de-DE"/>
        </w:rPr>
        <w:t>We subsequently went on to show that Glx and Glu levels within the posterior insula are also significantly elevated in FM, as compared to pain-free controls, and</w:t>
      </w:r>
      <w:r w:rsidR="00A45CD5" w:rsidRPr="008D4145">
        <w:rPr>
          <w:rFonts w:ascii="Times New Roman" w:hAnsi="Times New Roman"/>
          <w:sz w:val="22"/>
          <w:szCs w:val="22"/>
          <w:lang w:eastAsia="de-DE"/>
        </w:rPr>
        <w:t xml:space="preserve"> that </w:t>
      </w:r>
      <w:r w:rsidR="0044471C" w:rsidRPr="008D4145">
        <w:rPr>
          <w:rFonts w:ascii="Times New Roman" w:hAnsi="Times New Roman"/>
          <w:sz w:val="22"/>
          <w:szCs w:val="22"/>
          <w:lang w:eastAsia="de-DE"/>
        </w:rPr>
        <w:t>this</w:t>
      </w:r>
      <w:r w:rsidR="00A45CD5" w:rsidRPr="008D4145">
        <w:rPr>
          <w:rFonts w:ascii="Times New Roman" w:hAnsi="Times New Roman"/>
          <w:sz w:val="22"/>
          <w:szCs w:val="22"/>
          <w:lang w:eastAsia="de-DE"/>
        </w:rPr>
        <w:t xml:space="preserve"> elevation was</w:t>
      </w:r>
      <w:r w:rsidR="001E3214" w:rsidRPr="008D4145">
        <w:rPr>
          <w:rFonts w:ascii="Times New Roman" w:hAnsi="Times New Roman"/>
          <w:sz w:val="22"/>
          <w:szCs w:val="22"/>
          <w:lang w:eastAsia="de-DE"/>
        </w:rPr>
        <w:t xml:space="preserve"> associated with evoked pain sensitivity </w:t>
      </w:r>
      <w:r w:rsidR="001E3214" w:rsidRPr="008D4145">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 </w:instrText>
      </w:r>
      <w:r w:rsidR="00A77483">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EN.CITE.DATA </w:instrText>
      </w:r>
      <w:r w:rsidR="00A77483">
        <w:rPr>
          <w:rFonts w:ascii="Times New Roman" w:hAnsi="Times New Roman"/>
          <w:sz w:val="22"/>
          <w:szCs w:val="22"/>
          <w:lang w:eastAsia="de-DE"/>
        </w:rPr>
      </w:r>
      <w:r w:rsidR="00A77483">
        <w:rPr>
          <w:rFonts w:ascii="Times New Roman" w:hAnsi="Times New Roman"/>
          <w:sz w:val="22"/>
          <w:szCs w:val="22"/>
          <w:lang w:eastAsia="de-DE"/>
        </w:rPr>
        <w:fldChar w:fldCharType="end"/>
      </w:r>
      <w:r w:rsidR="001E3214" w:rsidRPr="008D4145">
        <w:rPr>
          <w:rFonts w:ascii="Times New Roman" w:hAnsi="Times New Roman"/>
          <w:sz w:val="22"/>
          <w:szCs w:val="22"/>
          <w:lang w:eastAsia="de-DE"/>
        </w:rPr>
      </w:r>
      <w:r w:rsidR="001E3214"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3" w:tooltip="Harris, 2009 #4" w:history="1">
        <w:r w:rsidR="00221074">
          <w:rPr>
            <w:rFonts w:ascii="Times New Roman" w:hAnsi="Times New Roman"/>
            <w:noProof/>
            <w:sz w:val="22"/>
            <w:szCs w:val="22"/>
            <w:lang w:eastAsia="de-DE"/>
          </w:rPr>
          <w:t>63</w:t>
        </w:r>
      </w:hyperlink>
      <w:r w:rsidR="00A77483">
        <w:rPr>
          <w:rFonts w:ascii="Times New Roman" w:hAnsi="Times New Roman"/>
          <w:noProof/>
          <w:sz w:val="22"/>
          <w:szCs w:val="22"/>
          <w:lang w:eastAsia="de-DE"/>
        </w:rPr>
        <w:t>]</w:t>
      </w:r>
      <w:r w:rsidR="001E3214" w:rsidRPr="008D4145">
        <w:rPr>
          <w:rFonts w:ascii="Times New Roman" w:hAnsi="Times New Roman"/>
          <w:sz w:val="22"/>
          <w:szCs w:val="22"/>
          <w:lang w:eastAsia="de-DE"/>
        </w:rPr>
        <w:fldChar w:fldCharType="end"/>
      </w:r>
      <w:r w:rsidR="001E3214" w:rsidRPr="008D4145">
        <w:rPr>
          <w:rFonts w:ascii="Times New Roman" w:hAnsi="Times New Roman"/>
          <w:sz w:val="22"/>
          <w:szCs w:val="22"/>
          <w:lang w:eastAsia="de-DE"/>
        </w:rPr>
        <w:t xml:space="preserve">. </w:t>
      </w:r>
      <w:r w:rsidR="0044471C" w:rsidRPr="008D4145">
        <w:rPr>
          <w:rFonts w:ascii="Times New Roman" w:hAnsi="Times New Roman"/>
          <w:sz w:val="22"/>
          <w:szCs w:val="22"/>
          <w:lang w:eastAsia="de-DE"/>
        </w:rPr>
        <w:t>FM patients</w:t>
      </w:r>
      <w:r w:rsidR="001E3214" w:rsidRPr="008D4145">
        <w:rPr>
          <w:rFonts w:ascii="Times New Roman" w:hAnsi="Times New Roman"/>
          <w:sz w:val="22"/>
          <w:szCs w:val="22"/>
          <w:lang w:eastAsia="de-DE"/>
        </w:rPr>
        <w:t xml:space="preserve"> may have more </w:t>
      </w:r>
      <w:r w:rsidR="0044471C" w:rsidRPr="008D4145">
        <w:rPr>
          <w:rFonts w:ascii="Times New Roman" w:hAnsi="Times New Roman"/>
          <w:sz w:val="22"/>
          <w:szCs w:val="22"/>
          <w:lang w:eastAsia="de-DE"/>
        </w:rPr>
        <w:t>Glu</w:t>
      </w:r>
      <w:r w:rsidR="001E3214" w:rsidRPr="008D4145">
        <w:rPr>
          <w:rFonts w:ascii="Times New Roman" w:hAnsi="Times New Roman"/>
          <w:sz w:val="22"/>
          <w:szCs w:val="22"/>
          <w:lang w:eastAsia="de-DE"/>
        </w:rPr>
        <w:t xml:space="preserve"> within their synaptic vesicles, higher numbers or densities of glutamatergic synapses, or even less reuptake of Glu from the synaptic cleft.  All of these could result in enhanced excitatory neurotransmission. This “phenotype” of elevated Glx within the FM brain has been subsequently reported in the amygdala </w:t>
      </w:r>
      <w:r w:rsidR="001E3214" w:rsidRPr="008D4145">
        <w:rPr>
          <w:rFonts w:ascii="Times New Roman" w:hAnsi="Times New Roman"/>
          <w:sz w:val="22"/>
          <w:szCs w:val="22"/>
          <w:lang w:eastAsia="de-DE"/>
        </w:rPr>
        <w:fldChar w:fldCharType="begin">
          <w:fldData xml:space="preserve">PEVuZE5vdGU+PENpdGU+PEF1dGhvcj5WYWxkZXM8L0F1dGhvcj48WWVhcj4yMDEwPC9ZZWFyPjxS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</w:fldData>
        </w:fldChar>
      </w:r>
      <w:r w:rsidR="00221074">
        <w:rPr>
          <w:rFonts w:ascii="Times New Roman" w:hAnsi="Times New Roman"/>
          <w:sz w:val="22"/>
          <w:szCs w:val="22"/>
          <w:lang w:eastAsia="de-DE"/>
        </w:rPr>
        <w:instrText xml:space="preserve"> ADDIN EN.CITE </w:instrText>
      </w:r>
      <w:r w:rsidR="00221074">
        <w:rPr>
          <w:rFonts w:ascii="Times New Roman" w:hAnsi="Times New Roman"/>
          <w:sz w:val="22"/>
          <w:szCs w:val="22"/>
          <w:lang w:eastAsia="de-DE"/>
        </w:rPr>
        <w:fldChar w:fldCharType="begin">
          <w:fldData xml:space="preserve">PEVuZE5vdGU+PENpdGU+PEF1dGhvcj5WYWxkZXM8L0F1dGhvcj48WWVhcj4yMDEwPC9ZZWFyPjxS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</w:fldData>
        </w:fldChar>
      </w:r>
      <w:r w:rsidR="00221074">
        <w:rPr>
          <w:rFonts w:ascii="Times New Roman" w:hAnsi="Times New Roman"/>
          <w:sz w:val="22"/>
          <w:szCs w:val="22"/>
          <w:lang w:eastAsia="de-DE"/>
        </w:rPr>
        <w:instrText xml:space="preserve"> ADDIN EN.CITE.DATA </w:instrText>
      </w:r>
      <w:r w:rsidR="00221074">
        <w:rPr>
          <w:rFonts w:ascii="Times New Roman" w:hAnsi="Times New Roman"/>
          <w:sz w:val="22"/>
          <w:szCs w:val="22"/>
          <w:lang w:eastAsia="de-DE"/>
        </w:rPr>
      </w:r>
      <w:r w:rsidR="00221074">
        <w:rPr>
          <w:rFonts w:ascii="Times New Roman" w:hAnsi="Times New Roman"/>
          <w:sz w:val="22"/>
          <w:szCs w:val="22"/>
          <w:lang w:eastAsia="de-DE"/>
        </w:rPr>
        <w:fldChar w:fldCharType="end"/>
      </w:r>
      <w:r w:rsidR="001E3214" w:rsidRPr="008D4145">
        <w:rPr>
          <w:rFonts w:ascii="Times New Roman" w:hAnsi="Times New Roman"/>
          <w:sz w:val="22"/>
          <w:szCs w:val="22"/>
          <w:lang w:eastAsia="de-DE"/>
        </w:rPr>
      </w:r>
      <w:r w:rsidR="001E3214"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4" w:tooltip="Valdes, 2010 #62" w:history="1">
        <w:r w:rsidR="00221074">
          <w:rPr>
            <w:rFonts w:ascii="Times New Roman" w:hAnsi="Times New Roman"/>
            <w:noProof/>
            <w:sz w:val="22"/>
            <w:szCs w:val="22"/>
            <w:lang w:eastAsia="de-DE"/>
          </w:rPr>
          <w:t>64</w:t>
        </w:r>
      </w:hyperlink>
      <w:r w:rsidR="00A77483">
        <w:rPr>
          <w:rFonts w:ascii="Times New Roman" w:hAnsi="Times New Roman"/>
          <w:noProof/>
          <w:sz w:val="22"/>
          <w:szCs w:val="22"/>
          <w:lang w:eastAsia="de-DE"/>
        </w:rPr>
        <w:t>]</w:t>
      </w:r>
      <w:r w:rsidR="001E3214" w:rsidRPr="008D4145">
        <w:rPr>
          <w:rFonts w:ascii="Times New Roman" w:hAnsi="Times New Roman"/>
          <w:sz w:val="22"/>
          <w:szCs w:val="22"/>
          <w:lang w:eastAsia="de-DE"/>
        </w:rPr>
        <w:fldChar w:fldCharType="end"/>
      </w:r>
      <w:r w:rsidR="001E3214" w:rsidRPr="008D4145">
        <w:rPr>
          <w:rFonts w:ascii="Times New Roman" w:hAnsi="Times New Roman"/>
          <w:sz w:val="22"/>
          <w:szCs w:val="22"/>
          <w:lang w:eastAsia="de-DE"/>
        </w:rPr>
        <w:t xml:space="preserve">, the posterior cingulate </w:t>
      </w:r>
      <w:r w:rsidR="001E3214" w:rsidRPr="008D4145">
        <w:rPr>
          <w:rFonts w:ascii="Times New Roman" w:hAnsi="Times New Roman"/>
          <w:sz w:val="22"/>
          <w:szCs w:val="22"/>
          <w:lang w:eastAsia="de-DE"/>
        </w:rPr>
        <w:fldChar w:fldCharType="begin">
          <w:fldData xml:space="preserve">PEVuZE5vdGU+PENpdGU+PEF1dGhvcj5GYXllZDwvQXV0aG9yPjxZZWFyPjIwMTA8L1llYXI+PFJl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</w:fldData>
        </w:fldChar>
      </w:r>
      <w:r w:rsidR="00221074">
        <w:rPr>
          <w:rFonts w:ascii="Times New Roman" w:hAnsi="Times New Roman"/>
          <w:sz w:val="22"/>
          <w:szCs w:val="22"/>
          <w:lang w:eastAsia="de-DE"/>
        </w:rPr>
        <w:instrText xml:space="preserve"> ADDIN EN.CITE </w:instrText>
      </w:r>
      <w:r w:rsidR="00221074">
        <w:rPr>
          <w:rFonts w:ascii="Times New Roman" w:hAnsi="Times New Roman"/>
          <w:sz w:val="22"/>
          <w:szCs w:val="22"/>
          <w:lang w:eastAsia="de-DE"/>
        </w:rPr>
        <w:fldChar w:fldCharType="begin">
          <w:fldData xml:space="preserve">PEVuZE5vdGU+PENpdGU+PEF1dGhvcj5GYXllZDwvQXV0aG9yPjxZZWFyPjIwMTA8L1llYXI+PFJl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</w:fldData>
        </w:fldChar>
      </w:r>
      <w:r w:rsidR="00221074">
        <w:rPr>
          <w:rFonts w:ascii="Times New Roman" w:hAnsi="Times New Roman"/>
          <w:sz w:val="22"/>
          <w:szCs w:val="22"/>
          <w:lang w:eastAsia="de-DE"/>
        </w:rPr>
        <w:instrText xml:space="preserve"> ADDIN EN.CITE.DATA </w:instrText>
      </w:r>
      <w:r w:rsidR="00221074">
        <w:rPr>
          <w:rFonts w:ascii="Times New Roman" w:hAnsi="Times New Roman"/>
          <w:sz w:val="22"/>
          <w:szCs w:val="22"/>
          <w:lang w:eastAsia="de-DE"/>
        </w:rPr>
      </w:r>
      <w:r w:rsidR="00221074">
        <w:rPr>
          <w:rFonts w:ascii="Times New Roman" w:hAnsi="Times New Roman"/>
          <w:sz w:val="22"/>
          <w:szCs w:val="22"/>
          <w:lang w:eastAsia="de-DE"/>
        </w:rPr>
        <w:fldChar w:fldCharType="end"/>
      </w:r>
      <w:r w:rsidR="001E3214" w:rsidRPr="008D4145">
        <w:rPr>
          <w:rFonts w:ascii="Times New Roman" w:hAnsi="Times New Roman"/>
          <w:sz w:val="22"/>
          <w:szCs w:val="22"/>
          <w:lang w:eastAsia="de-DE"/>
        </w:rPr>
      </w:r>
      <w:r w:rsidR="001E3214"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5" w:tooltip="Fayed, 2010 #63" w:history="1">
        <w:r w:rsidR="00221074">
          <w:rPr>
            <w:rFonts w:ascii="Times New Roman" w:hAnsi="Times New Roman"/>
            <w:noProof/>
            <w:sz w:val="22"/>
            <w:szCs w:val="22"/>
            <w:lang w:eastAsia="de-DE"/>
          </w:rPr>
          <w:t>65</w:t>
        </w:r>
      </w:hyperlink>
      <w:r w:rsidR="00A77483">
        <w:rPr>
          <w:rFonts w:ascii="Times New Roman" w:hAnsi="Times New Roman"/>
          <w:noProof/>
          <w:sz w:val="22"/>
          <w:szCs w:val="22"/>
          <w:lang w:eastAsia="de-DE"/>
        </w:rPr>
        <w:t>]</w:t>
      </w:r>
      <w:r w:rsidR="001E3214" w:rsidRPr="008D4145">
        <w:rPr>
          <w:rFonts w:ascii="Times New Roman" w:hAnsi="Times New Roman"/>
          <w:sz w:val="22"/>
          <w:szCs w:val="22"/>
          <w:lang w:eastAsia="de-DE"/>
        </w:rPr>
        <w:fldChar w:fldCharType="end"/>
      </w:r>
      <w:r w:rsidR="001E3214" w:rsidRPr="008D4145">
        <w:rPr>
          <w:rFonts w:ascii="Times New Roman" w:hAnsi="Times New Roman"/>
          <w:sz w:val="22"/>
          <w:szCs w:val="22"/>
          <w:lang w:eastAsia="de-DE"/>
        </w:rPr>
        <w:t xml:space="preserve">, and the ventral lateral prefrontal cortex </w:t>
      </w:r>
      <w:r w:rsidR="001E3214" w:rsidRPr="008D4145">
        <w:rPr>
          <w:rFonts w:ascii="Times New Roman" w:hAnsi="Times New Roman"/>
          <w:sz w:val="22"/>
          <w:szCs w:val="22"/>
          <w:lang w:eastAsia="de-DE"/>
        </w:rPr>
        <w:fldChar w:fldCharType="begin"/>
      </w:r>
      <w:r w:rsidR="00221074">
        <w:rPr>
          <w:rFonts w:ascii="Times New Roman" w:hAnsi="Times New Roman"/>
          <w:sz w:val="22"/>
          <w:szCs w:val="22"/>
          <w:lang w:eastAsia="de-DE"/>
        </w:rPr>
        <w:instrText xml:space="preserve"> ADDIN EN.CITE &lt;EndNote&gt;&lt;Cite&gt;&lt;Author&gt;Feraco&lt;/Author&gt;&lt;Year&gt;2011&lt;/Year&gt;&lt;RecNum&gt;64&lt;/RecNum&gt;&lt;DisplayText&gt;[66]&lt;/DisplayText&gt;&lt;record&gt;&lt;rec-number&gt;64&lt;/rec-number&gt;&lt;foreign-keys&gt;&lt;key app="EN" db-id="fp5xa0vtl5rf9aervs4p0td800wxs5z22sfs" timestamp="0"&gt;64&lt;/key&gt;&lt;/foreign-keys&gt;&lt;ref-type name="Journal Article"&gt;17&lt;/ref-type&gt;&lt;contributors&gt;&lt;authors&gt;&lt;author&gt;Feraco, P.&lt;/author&gt;&lt;author&gt;Bacci, A.&lt;/author&gt;&lt;author&gt;Pedrabissi, F.&lt;/author&gt;&lt;author&gt;Passamonti, L.&lt;/author&gt;&lt;author&gt;Zampogna, G.&lt;/author&gt;&lt;author&gt;Malavolta, N.&lt;/author&gt;&lt;author&gt;Leonardi, M.&lt;/author&gt;&lt;/authors&gt;&lt;/contributors&gt;&lt;auth-address&gt;Department of Neuroradiology, Bellaria Hospital, Bologna, Italy; U.O.S Reumatologia, Azienda Ospedaliera Universitaria Policlinico S. Orsola-Malpighi, Bologna, Italy; Neuroimaging Research Unit, Institute of Neurological Sciences, National Research Council, Catanzaro, Italy; Clinica Reumatologica, Dipartimento di Medicina Interna, Universita degli Studi di Genova, Italy; and Dipartimento di Psicologia dello Sviluppo e Socializzazione, Facolta di Psicologia, Universita di Padova, Padova, Italy.&lt;/auth-address&gt;&lt;titles&gt;&lt;title&gt;Metabolic Abnormalities in Pain-Processing Regions of Patients with Fibromyalgia: A 3T MR Spectroscopy Study&lt;/title&gt;&lt;secondary-title&gt;AJNR Am J Neuroradiol&lt;/secondary-title&gt;&lt;/titles&gt;&lt;edition&gt;2011/07/30&lt;/edition&gt;&lt;dates&gt;&lt;year&gt;2011&lt;/year&gt;&lt;pub-dates&gt;&lt;date&gt;Jul 28&lt;/date&gt;&lt;/pub-dates&gt;&lt;/dates&gt;&lt;isbn&gt;1936-959X (Electronic)&amp;#xD;0195-6108 (Linking)&lt;/isbn&gt;&lt;accession-num&gt;21799042&lt;/accession-num&gt;&lt;urls&gt;&lt;related-urls&gt;&lt;url&gt;http://www.ncbi.nlm.nih.gov/pubmed/21799042&lt;/url&gt;&lt;/related-urls&gt;&lt;/urls&gt;&lt;electronic-resource-num&gt;ajnr.A2550 [pii]&amp;#xD;10.3174/ajnr.A2550&lt;/electronic-resource-num&gt;&lt;language&gt;Eng&lt;/language&gt;&lt;/record&gt;&lt;/Cite&gt;&lt;/EndNote&gt;</w:instrText>
      </w:r>
      <w:r w:rsidR="001E3214"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6" w:tooltip="Feraco, 2011 #64" w:history="1">
        <w:r w:rsidR="00221074">
          <w:rPr>
            <w:rFonts w:ascii="Times New Roman" w:hAnsi="Times New Roman"/>
            <w:noProof/>
            <w:sz w:val="22"/>
            <w:szCs w:val="22"/>
            <w:lang w:eastAsia="de-DE"/>
          </w:rPr>
          <w:t>66</w:t>
        </w:r>
      </w:hyperlink>
      <w:r w:rsidR="00A77483">
        <w:rPr>
          <w:rFonts w:ascii="Times New Roman" w:hAnsi="Times New Roman"/>
          <w:noProof/>
          <w:sz w:val="22"/>
          <w:szCs w:val="22"/>
          <w:lang w:eastAsia="de-DE"/>
        </w:rPr>
        <w:t>]</w:t>
      </w:r>
      <w:r w:rsidR="001E3214" w:rsidRPr="008D4145">
        <w:rPr>
          <w:rFonts w:ascii="Times New Roman" w:hAnsi="Times New Roman"/>
          <w:sz w:val="22"/>
          <w:szCs w:val="22"/>
          <w:lang w:eastAsia="de-DE"/>
        </w:rPr>
        <w:fldChar w:fldCharType="end"/>
      </w:r>
      <w:r w:rsidR="001E3214" w:rsidRPr="008D4145">
        <w:rPr>
          <w:rFonts w:ascii="Times New Roman" w:hAnsi="Times New Roman"/>
          <w:sz w:val="22"/>
          <w:szCs w:val="22"/>
          <w:lang w:eastAsia="de-DE"/>
        </w:rPr>
        <w:t>, by other groups.  Thus it appears that there are multiple loci within the FM brain where elevations in Glx are observed</w:t>
      </w:r>
      <w:r w:rsidR="00A45CD5" w:rsidRPr="008D4145">
        <w:rPr>
          <w:rFonts w:ascii="Times New Roman" w:hAnsi="Times New Roman"/>
          <w:sz w:val="22"/>
          <w:szCs w:val="22"/>
          <w:lang w:eastAsia="de-DE"/>
        </w:rPr>
        <w:t xml:space="preserve"> and that this is related to </w:t>
      </w:r>
      <w:r w:rsidR="001E3214" w:rsidRPr="008D4145">
        <w:rPr>
          <w:rFonts w:ascii="Times New Roman" w:hAnsi="Times New Roman"/>
          <w:sz w:val="22"/>
          <w:szCs w:val="22"/>
          <w:lang w:eastAsia="de-DE"/>
        </w:rPr>
        <w:t xml:space="preserve">heightened pain </w:t>
      </w:r>
      <w:r w:rsidR="00A45CD5" w:rsidRPr="008D4145">
        <w:rPr>
          <w:rFonts w:ascii="Times New Roman" w:hAnsi="Times New Roman"/>
          <w:sz w:val="22"/>
          <w:szCs w:val="22"/>
          <w:lang w:eastAsia="de-DE"/>
        </w:rPr>
        <w:t>expression</w:t>
      </w:r>
      <w:r w:rsidRPr="008D4145">
        <w:rPr>
          <w:rFonts w:ascii="Times New Roman" w:hAnsi="Times New Roman"/>
          <w:sz w:val="22"/>
          <w:szCs w:val="22"/>
          <w:lang w:eastAsia="de-DE"/>
        </w:rPr>
        <w:tab/>
      </w:r>
    </w:p>
    <w:p w14:paraId="26D47834" w14:textId="5480DCD6" w:rsidR="001E3214" w:rsidRPr="008D4145" w:rsidRDefault="001E3214" w:rsidP="00015216">
      <w:pPr>
        <w:ind w:firstLine="360"/>
        <w:rPr>
          <w:rFonts w:ascii="Times New Roman" w:hAnsi="Times New Roman"/>
          <w:sz w:val="22"/>
          <w:szCs w:val="22"/>
          <w:lang w:eastAsia="de-DE"/>
        </w:rPr>
      </w:pPr>
      <w:r w:rsidRPr="008D4145">
        <w:rPr>
          <w:rFonts w:ascii="Times New Roman" w:hAnsi="Times New Roman"/>
          <w:sz w:val="22"/>
          <w:szCs w:val="22"/>
          <w:lang w:eastAsia="de-DE"/>
        </w:rPr>
        <w:t xml:space="preserve">The importance of GABA, the brain’s major inhibitory neurotransmitter, in pain has also been recognized for some time </w:t>
      </w:r>
      <w:r w:rsidRPr="008D4145">
        <w:rPr>
          <w:rFonts w:ascii="Times New Roman" w:hAnsi="Times New Roman"/>
          <w:sz w:val="22"/>
          <w:szCs w:val="22"/>
          <w:lang w:eastAsia="de-DE"/>
        </w:rPr>
        <w:fldChar w:fldCharType="begin"/>
      </w:r>
      <w:r w:rsidR="00221074">
        <w:rPr>
          <w:rFonts w:ascii="Times New Roman" w:hAnsi="Times New Roman"/>
          <w:sz w:val="22"/>
          <w:szCs w:val="22"/>
          <w:lang w:eastAsia="de-DE"/>
        </w:rPr>
        <w:instrText xml:space="preserve"> ADDIN EN.CITE &lt;EndNote&gt;&lt;Cite&gt;&lt;Author&gt;Goudet&lt;/Author&gt;&lt;Year&gt;2009&lt;/Year&gt;&lt;RecNum&gt;65&lt;/RecNum&gt;&lt;DisplayText&gt;[67]&lt;/DisplayText&gt;&lt;record&gt;&lt;rec-number&gt;65&lt;/rec-number&gt;&lt;foreign-keys&gt;&lt;key app="EN" db-id="fp5xa0vtl5rf9aervs4p0td800wxs5z22sfs" timestamp="0"&gt;65&lt;/key&gt;&lt;/foreign-keys&gt;&lt;ref-type name="Journal Article"&gt;17&lt;/ref-type&gt;&lt;contributors&gt;&lt;authors&gt;&lt;author&gt;Goudet, C.&lt;/author&gt;&lt;author&gt;Magnaghi, V.&lt;/author&gt;&lt;author&gt;Landry, M.&lt;/author&gt;&lt;author&gt;Nagy, F.&lt;/author&gt;&lt;author&gt;Gereau, R. W. th&lt;/author&gt;&lt;author&gt;Pin, J. P.&lt;/author&gt;&lt;/authors&gt;&lt;/contributors&gt;&lt;auth-address&gt;Univ Montpellier I and II, CNRS UMR5203, Institut de Genomique Fonctionnelle, Montpellier Cedex 5, F-34094, France. Cyril.goudet@igf.cnrs.fr&lt;/auth-address&gt;&lt;titles&gt;&lt;title&gt;Metabotropic receptors for glutamate and GABA in pain&lt;/title&gt;&lt;secondary-title&gt;Brain research reviews&lt;/secondary-title&gt;&lt;/titles&gt;&lt;pages&gt;43-56&lt;/pages&gt;&lt;volume&gt;60&lt;/volume&gt;&lt;number&gt;1&lt;/number&gt;&lt;edition&gt;2009/01/17&lt;/edition&gt;&lt;keywords&gt;&lt;keyword&gt;Afferent Pathways/metabolism/physiopathology&lt;/keyword&gt;&lt;keyword&gt;Animals&lt;/keyword&gt;&lt;keyword&gt;Central Nervous System/*metabolism/physiopathology&lt;/keyword&gt;&lt;keyword&gt;Humans&lt;/keyword&gt;&lt;keyword&gt;Neural Inhibition/physiology&lt;/keyword&gt;&lt;keyword&gt;Nociceptors/*metabolism&lt;/keyword&gt;&lt;keyword&gt;Pain/*metabolism/physiopathology&lt;/keyword&gt;&lt;keyword&gt;Receptors, G-Protein-Coupled/*metabolism&lt;/keyword&gt;&lt;keyword&gt;Receptors, GABA/*metabolism&lt;/keyword&gt;&lt;keyword&gt;Receptors, Metabotropic Glutamate/*metabolism&lt;/keyword&gt;&lt;keyword&gt;Signal Transduction/physiology&lt;/keyword&gt;&lt;keyword&gt;Synaptic Transmission/physiology&lt;/keyword&gt;&lt;/keywords&gt;&lt;dates&gt;&lt;year&gt;2009&lt;/year&gt;&lt;pub-dates&gt;&lt;date&gt;Apr&lt;/date&gt;&lt;/pub-dates&gt;&lt;/dates&gt;&lt;isbn&gt;0165-0173 (Print)&amp;#xD;0165-0173 (Linking)&lt;/isbn&gt;&lt;accession-num&gt;19146876&lt;/accession-num&gt;&lt;urls&gt;&lt;related-urls&gt;&lt;url&gt;http://www.ncbi.nlm.nih.gov/pubmed/19146876&lt;/url&gt;&lt;/related-urls&gt;&lt;/urls&gt;&lt;electronic-resource-num&gt;S0165-0173(08)00145-8 [pii]&amp;#xD;10.1016/j.brainresrev.2008.12.007&lt;/electronic-resource-num&gt;&lt;language&gt;eng&lt;/language&gt;&lt;/record&gt;&lt;/Cite&gt;&lt;/EndNote&gt;</w:instrText>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7" w:tooltip="Goudet, 2009 #65" w:history="1">
        <w:r w:rsidR="00221074">
          <w:rPr>
            <w:rFonts w:ascii="Times New Roman" w:hAnsi="Times New Roman"/>
            <w:noProof/>
            <w:sz w:val="22"/>
            <w:szCs w:val="22"/>
            <w:lang w:eastAsia="de-DE"/>
          </w:rPr>
          <w:t>67</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lang w:eastAsia="de-DE"/>
        </w:rPr>
        <w:t xml:space="preserve">. GABA receptors are widely distributed in the spinal cord, thalamus, and cortex, both pre- and post-synaptically.  Many of the early studies showing proof of concept that GABA plays a critical role in pain transmission involved demonstrating that </w:t>
      </w:r>
      <w:r w:rsidR="0044471C" w:rsidRPr="008D4145">
        <w:rPr>
          <w:rFonts w:ascii="Times New Roman" w:hAnsi="Times New Roman"/>
          <w:sz w:val="22"/>
          <w:szCs w:val="22"/>
          <w:lang w:eastAsia="de-DE"/>
        </w:rPr>
        <w:t>baclofen</w:t>
      </w:r>
      <w:r w:rsidRPr="008D4145">
        <w:rPr>
          <w:rFonts w:ascii="Times New Roman" w:hAnsi="Times New Roman"/>
          <w:sz w:val="22"/>
          <w:szCs w:val="22"/>
          <w:lang w:eastAsia="de-DE"/>
        </w:rPr>
        <w:t xml:space="preserve">, a GABA-B receptor agonist, was effective in both preclinical models of acute and chronic pain </w:t>
      </w:r>
      <w:r w:rsidRPr="008D4145">
        <w:rPr>
          <w:rFonts w:ascii="Times New Roman" w:hAnsi="Times New Roman"/>
          <w:sz w:val="22"/>
          <w:szCs w:val="22"/>
          <w:lang w:eastAsia="de-DE"/>
        </w:rPr>
        <w:fldChar w:fldCharType="begin">
          <w:fldData xml:space="preserve">PEVuZE5vdGU+PENpdGU+PEF1dGhvcj5NYWxjYW5naW88L0F1dGhvcj48WWVhcj4xOTkxPC9ZZWFy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==
</w:fldData>
        </w:fldChar>
      </w:r>
      <w:r w:rsidR="00221074">
        <w:rPr>
          <w:rFonts w:ascii="Times New Roman" w:hAnsi="Times New Roman"/>
          <w:sz w:val="22"/>
          <w:szCs w:val="22"/>
          <w:lang w:eastAsia="de-DE"/>
        </w:rPr>
        <w:instrText xml:space="preserve"> ADDIN EN.CITE </w:instrText>
      </w:r>
      <w:r w:rsidR="00221074">
        <w:rPr>
          <w:rFonts w:ascii="Times New Roman" w:hAnsi="Times New Roman"/>
          <w:sz w:val="22"/>
          <w:szCs w:val="22"/>
          <w:lang w:eastAsia="de-DE"/>
        </w:rPr>
        <w:fldChar w:fldCharType="begin">
          <w:fldData xml:space="preserve">PEVuZE5vdGU+PENpdGU+PEF1dGhvcj5NYWxjYW5naW88L0F1dGhvcj48WWVhcj4xOTkxPC9ZZWFy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==
</w:fldData>
        </w:fldChar>
      </w:r>
      <w:r w:rsidR="00221074">
        <w:rPr>
          <w:rFonts w:ascii="Times New Roman" w:hAnsi="Times New Roman"/>
          <w:sz w:val="22"/>
          <w:szCs w:val="22"/>
          <w:lang w:eastAsia="de-DE"/>
        </w:rPr>
        <w:instrText xml:space="preserve"> ADDIN EN.CITE.DATA </w:instrText>
      </w:r>
      <w:r w:rsidR="00221074">
        <w:rPr>
          <w:rFonts w:ascii="Times New Roman" w:hAnsi="Times New Roman"/>
          <w:sz w:val="22"/>
          <w:szCs w:val="22"/>
          <w:lang w:eastAsia="de-DE"/>
        </w:rPr>
      </w:r>
      <w:r w:rsidR="00221074">
        <w:rPr>
          <w:rFonts w:ascii="Times New Roman" w:hAnsi="Times New Roman"/>
          <w:sz w:val="22"/>
          <w:szCs w:val="22"/>
          <w:lang w:eastAsia="de-DE"/>
        </w:rPr>
        <w:fldChar w:fldCharType="end"/>
      </w:r>
      <w:r w:rsidRPr="008D4145">
        <w:rPr>
          <w:rFonts w:ascii="Times New Roman" w:hAnsi="Times New Roman"/>
          <w:sz w:val="22"/>
          <w:szCs w:val="22"/>
          <w:lang w:eastAsia="de-DE"/>
        </w:rPr>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8" w:tooltip="Malcangio, 1991 #66" w:history="1">
        <w:r w:rsidR="00221074">
          <w:rPr>
            <w:rFonts w:ascii="Times New Roman" w:hAnsi="Times New Roman"/>
            <w:noProof/>
            <w:sz w:val="22"/>
            <w:szCs w:val="22"/>
            <w:lang w:eastAsia="de-DE"/>
          </w:rPr>
          <w:t>68</w:t>
        </w:r>
      </w:hyperlink>
      <w:r w:rsidR="00A77483">
        <w:rPr>
          <w:rFonts w:ascii="Times New Roman" w:hAnsi="Times New Roman"/>
          <w:noProof/>
          <w:sz w:val="22"/>
          <w:szCs w:val="22"/>
          <w:lang w:eastAsia="de-DE"/>
        </w:rPr>
        <w:t xml:space="preserve">, </w:t>
      </w:r>
      <w:hyperlink w:anchor="_ENREF_69" w:tooltip="Potes, 2006 #67" w:history="1">
        <w:r w:rsidR="00221074">
          <w:rPr>
            <w:rFonts w:ascii="Times New Roman" w:hAnsi="Times New Roman"/>
            <w:noProof/>
            <w:sz w:val="22"/>
            <w:szCs w:val="22"/>
            <w:lang w:eastAsia="de-DE"/>
          </w:rPr>
          <w:t>69</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lang w:eastAsia="de-DE"/>
        </w:rPr>
        <w:t>. Of relevance to this proposal, the action of GABA specifically within the insula has been shown to modulate pain. Decreases in insular GABA levels exacerbate pain whereas blocking GABA degradation, specifically within the insula, relieves pain</w:t>
      </w:r>
      <w:r w:rsidR="00AE3171" w:rsidRPr="008D4145">
        <w:rPr>
          <w:rFonts w:ascii="Times New Roman" w:hAnsi="Times New Roman"/>
          <w:sz w:val="22"/>
          <w:szCs w:val="22"/>
          <w:lang w:eastAsia="de-DE"/>
        </w:rPr>
        <w:t xml:space="preserve"> </w:t>
      </w:r>
      <w:r w:rsidRPr="008D4145">
        <w:rPr>
          <w:rFonts w:ascii="Times New Roman" w:hAnsi="Times New Roman"/>
          <w:sz w:val="22"/>
          <w:szCs w:val="22"/>
          <w:lang w:eastAsia="de-DE"/>
        </w:rPr>
        <w:fldChar w:fldCharType="begin">
          <w:fldData xml:space="preserve">PEVuZE5vdGU+PENpdGU+PEF1dGhvcj5KYXNtaW48L0F1dGhvcj48WWVhcj4yMDAzPC9ZZWFyPjxS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</w:fldData>
        </w:fldChar>
      </w:r>
      <w:r w:rsidR="00221074">
        <w:rPr>
          <w:rFonts w:ascii="Times New Roman" w:hAnsi="Times New Roman"/>
          <w:sz w:val="22"/>
          <w:szCs w:val="22"/>
          <w:lang w:eastAsia="de-DE"/>
        </w:rPr>
        <w:instrText xml:space="preserve"> ADDIN EN.CITE </w:instrText>
      </w:r>
      <w:r w:rsidR="00221074">
        <w:rPr>
          <w:rFonts w:ascii="Times New Roman" w:hAnsi="Times New Roman"/>
          <w:sz w:val="22"/>
          <w:szCs w:val="22"/>
          <w:lang w:eastAsia="de-DE"/>
        </w:rPr>
        <w:fldChar w:fldCharType="begin">
          <w:fldData xml:space="preserve">PEVuZE5vdGU+PENpdGU+PEF1dGhvcj5KYXNtaW48L0F1dGhvcj48WWVhcj4yMDAzPC9ZZWFyPjxS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</w:fldData>
        </w:fldChar>
      </w:r>
      <w:r w:rsidR="00221074">
        <w:rPr>
          <w:rFonts w:ascii="Times New Roman" w:hAnsi="Times New Roman"/>
          <w:sz w:val="22"/>
          <w:szCs w:val="22"/>
          <w:lang w:eastAsia="de-DE"/>
        </w:rPr>
        <w:instrText xml:space="preserve"> ADDIN EN.CITE.DATA </w:instrText>
      </w:r>
      <w:r w:rsidR="00221074">
        <w:rPr>
          <w:rFonts w:ascii="Times New Roman" w:hAnsi="Times New Roman"/>
          <w:sz w:val="22"/>
          <w:szCs w:val="22"/>
          <w:lang w:eastAsia="de-DE"/>
        </w:rPr>
      </w:r>
      <w:r w:rsidR="00221074">
        <w:rPr>
          <w:rFonts w:ascii="Times New Roman" w:hAnsi="Times New Roman"/>
          <w:sz w:val="22"/>
          <w:szCs w:val="22"/>
          <w:lang w:eastAsia="de-DE"/>
        </w:rPr>
        <w:fldChar w:fldCharType="end"/>
      </w:r>
      <w:r w:rsidRPr="008D4145">
        <w:rPr>
          <w:rFonts w:ascii="Times New Roman" w:hAnsi="Times New Roman"/>
          <w:sz w:val="22"/>
          <w:szCs w:val="22"/>
          <w:lang w:eastAsia="de-DE"/>
        </w:rPr>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70" w:tooltip="Jasmin, 2003 #68" w:history="1">
        <w:r w:rsidR="00221074">
          <w:rPr>
            <w:rFonts w:ascii="Times New Roman" w:hAnsi="Times New Roman"/>
            <w:noProof/>
            <w:sz w:val="22"/>
            <w:szCs w:val="22"/>
            <w:lang w:eastAsia="de-DE"/>
          </w:rPr>
          <w:t>70</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00AE3171" w:rsidRPr="008D4145">
        <w:rPr>
          <w:rFonts w:ascii="Times New Roman" w:hAnsi="Times New Roman"/>
          <w:sz w:val="22"/>
          <w:szCs w:val="22"/>
          <w:lang w:eastAsia="de-DE"/>
        </w:rPr>
        <w:t>.</w:t>
      </w:r>
      <w:r w:rsidRPr="008D4145">
        <w:rPr>
          <w:rFonts w:ascii="Times New Roman" w:hAnsi="Times New Roman"/>
          <w:sz w:val="22"/>
          <w:szCs w:val="22"/>
          <w:lang w:eastAsia="de-DE"/>
        </w:rPr>
        <w:t xml:space="preserve"> </w:t>
      </w:r>
      <w:r w:rsidR="00A45CD5" w:rsidRPr="008D4145">
        <w:rPr>
          <w:rFonts w:ascii="Times New Roman" w:hAnsi="Times New Roman"/>
          <w:sz w:val="22"/>
          <w:szCs w:val="22"/>
          <w:lang w:eastAsia="de-DE"/>
        </w:rPr>
        <w:t xml:space="preserve">In relationship to </w:t>
      </w:r>
      <w:r w:rsidR="00AE3171" w:rsidRPr="008D4145">
        <w:rPr>
          <w:rFonts w:ascii="Times New Roman" w:hAnsi="Times New Roman"/>
          <w:sz w:val="22"/>
          <w:szCs w:val="22"/>
          <w:lang w:eastAsia="de-DE"/>
        </w:rPr>
        <w:t>chronic pain in humans, w</w:t>
      </w:r>
      <w:r w:rsidRPr="008D4145">
        <w:rPr>
          <w:rFonts w:ascii="Times New Roman" w:hAnsi="Times New Roman"/>
          <w:sz w:val="22"/>
          <w:szCs w:val="22"/>
          <w:lang w:eastAsia="de-DE"/>
        </w:rPr>
        <w:t xml:space="preserve">e </w:t>
      </w:r>
      <w:r w:rsidR="00AE3171" w:rsidRPr="008D4145">
        <w:rPr>
          <w:rFonts w:ascii="Times New Roman" w:hAnsi="Times New Roman"/>
          <w:sz w:val="22"/>
          <w:szCs w:val="22"/>
          <w:lang w:eastAsia="de-DE"/>
        </w:rPr>
        <w:t>were the first to directly assess</w:t>
      </w:r>
      <w:r w:rsidRPr="008D4145">
        <w:rPr>
          <w:rFonts w:ascii="Times New Roman" w:hAnsi="Times New Roman"/>
          <w:sz w:val="22"/>
          <w:szCs w:val="22"/>
          <w:lang w:eastAsia="de-DE"/>
        </w:rPr>
        <w:t xml:space="preserve"> the level of GABA within the FM </w:t>
      </w:r>
      <w:r w:rsidR="00A45CD5" w:rsidRPr="008D4145">
        <w:rPr>
          <w:rFonts w:ascii="Times New Roman" w:hAnsi="Times New Roman"/>
          <w:sz w:val="22"/>
          <w:szCs w:val="22"/>
          <w:lang w:eastAsia="de-DE"/>
        </w:rPr>
        <w:t>brain</w:t>
      </w:r>
      <w:r w:rsidR="00AE3171" w:rsidRPr="008D4145">
        <w:rPr>
          <w:rFonts w:ascii="Times New Roman" w:hAnsi="Times New Roman"/>
          <w:sz w:val="22"/>
          <w:szCs w:val="22"/>
          <w:lang w:eastAsia="de-DE"/>
        </w:rPr>
        <w:t xml:space="preserve"> </w:t>
      </w:r>
      <w:r w:rsidR="00CA3671" w:rsidRPr="008D4145">
        <w:rPr>
          <w:rFonts w:ascii="Times New Roman" w:hAnsi="Times New Roman"/>
          <w:sz w:val="22"/>
          <w:szCs w:val="22"/>
          <w:lang w:eastAsia="de-DE"/>
        </w:rPr>
        <w:fldChar w:fldCharType="begin"/>
      </w:r>
      <w:r w:rsidR="00A77483">
        <w:rPr>
          <w:rFonts w:ascii="Times New Roman" w:hAnsi="Times New Roman"/>
          <w:sz w:val="22"/>
          <w:szCs w:val="22"/>
          <w:lang w:eastAsia="de-DE"/>
        </w:rPr>
        <w:instrText xml:space="preserve"> ADDIN EN.CITE &lt;EndNote&gt;&lt;Cite&gt;&lt;Author&gt;Foerster&lt;/Author&gt;&lt;Year&gt;2011&lt;/Year&gt;&lt;RecNum&gt;148&lt;/RecNum&gt;&lt;DisplayText&gt;[71]&lt;/DisplayText&gt;&lt;record&gt;&lt;rec-number&gt;148&lt;/rec-number&gt;&lt;foreign-keys&gt;&lt;key app="EN" db-id="9et05xf5dztv2we52xr50wxu2watwtaaz29w"&gt;148&lt;/key&gt;&lt;/foreign-keys&gt;&lt;ref-type name="Journal Article"&gt;17&lt;/ref-type&gt;&lt;contributors&gt;&lt;authors&gt;&lt;author&gt;Foerster, B. R.&lt;/author&gt;&lt;author&gt;Petrou, M.&lt;/author&gt;&lt;author&gt;Edden, R. A.&lt;/author&gt;&lt;author&gt;Sundgren, P. C.&lt;/author&gt;&lt;author&gt;Schmidt-Wilcke, T.&lt;/author&gt;&lt;author&gt;Lowe, S. E.&lt;/author&gt;&lt;author&gt;Harte, S. E.&lt;/author&gt;&lt;author&gt;Clauw, D. J.&lt;/author&gt;&lt;author&gt;Harris, R. E.&lt;/author&gt;&lt;/authors&gt;&lt;/contributors&gt;&lt;auth-address&gt;Department of Radiology, Division of Neuroradiology, University of Michigan, Ann Arbor, MI; Russell H. Morgan Department of Radiology and Radiological Science, Johns Hopkins University School of Medicine, Baltimore, MD; Ann Arbor VA Healthcare System, Ann Arbor, MI. compfun@umich.edu.&lt;/auth-address&gt;&lt;titles&gt;&lt;title&gt;Reduced insular gamma-aminobutyric acid in fibromyalgia&lt;/title&gt;&lt;secondary-title&gt;Arthritis and rheumatism&lt;/secondary-title&gt;&lt;alt-title&gt;Arthritis Rheum&lt;/alt-title&gt;&lt;/titles&gt;&lt;periodical&gt;&lt;full-title&gt;Arthritis and rheumatism&lt;/full-title&gt;&lt;abbr-1&gt;Arthritis Rheum&lt;/abbr-1&gt;&lt;/periodical&gt;&lt;alt-periodical&gt;&lt;full-title&gt;Arthritis and rheumatism&lt;/full-title&gt;&lt;abbr-1&gt;Arthritis Rheum&lt;/abbr-1&gt;&lt;/alt-periodical&gt;&lt;edition&gt;2011/09/14&lt;/edition&gt;&lt;dates&gt;&lt;year&gt;2011&lt;/year&gt;&lt;pub-dates&gt;&lt;date&gt;Sep 13&lt;/date&gt;&lt;/pub-dates&gt;&lt;/dates&gt;&lt;isbn&gt;1529-0131 (Electronic)&amp;#xD;0004-3591 (Linking)&lt;/isbn&gt;&lt;accession-num&gt;21913179&lt;/accession-num&gt;&lt;urls&gt;&lt;related-urls&gt;&lt;url&gt;http://www.ncbi.nlm.nih.gov/pubmed/21913179&lt;/url&gt;&lt;/related-urls&gt;&lt;/urls&gt;&lt;electronic-resource-num&gt;10.1002/art.33339&lt;/electronic-resource-num&gt;&lt;language&gt;Eng&lt;/language&gt;&lt;/record&gt;&lt;/Cite&gt;&lt;/EndNote&gt;</w:instrText>
      </w:r>
      <w:r w:rsidR="00CA3671"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71" w:tooltip="Foerster, 2011 #148" w:history="1">
        <w:r w:rsidR="00221074">
          <w:rPr>
            <w:rFonts w:ascii="Times New Roman" w:hAnsi="Times New Roman"/>
            <w:noProof/>
            <w:sz w:val="22"/>
            <w:szCs w:val="22"/>
            <w:lang w:eastAsia="de-DE"/>
          </w:rPr>
          <w:t>71</w:t>
        </w:r>
      </w:hyperlink>
      <w:r w:rsidR="00A77483">
        <w:rPr>
          <w:rFonts w:ascii="Times New Roman" w:hAnsi="Times New Roman"/>
          <w:noProof/>
          <w:sz w:val="22"/>
          <w:szCs w:val="22"/>
          <w:lang w:eastAsia="de-DE"/>
        </w:rPr>
        <w:t>]</w:t>
      </w:r>
      <w:r w:rsidR="00CA3671" w:rsidRPr="008D4145">
        <w:rPr>
          <w:rFonts w:ascii="Times New Roman" w:hAnsi="Times New Roman"/>
          <w:sz w:val="22"/>
          <w:szCs w:val="22"/>
          <w:lang w:eastAsia="de-DE"/>
        </w:rPr>
        <w:fldChar w:fldCharType="end"/>
      </w:r>
      <w:r w:rsidR="00A45CD5" w:rsidRPr="008D4145">
        <w:rPr>
          <w:rFonts w:ascii="Times New Roman" w:hAnsi="Times New Roman"/>
          <w:sz w:val="22"/>
          <w:szCs w:val="22"/>
          <w:lang w:eastAsia="de-DE"/>
        </w:rPr>
        <w:t xml:space="preserve">.  </w:t>
      </w:r>
      <w:r w:rsidR="005E40E7" w:rsidRPr="008D4145">
        <w:rPr>
          <w:rFonts w:ascii="Times New Roman" w:hAnsi="Times New Roman"/>
          <w:sz w:val="22"/>
          <w:szCs w:val="22"/>
          <w:lang w:eastAsia="de-DE"/>
        </w:rPr>
        <w:t>D</w:t>
      </w:r>
      <w:r w:rsidRPr="008D4145">
        <w:rPr>
          <w:rFonts w:ascii="Times New Roman" w:hAnsi="Times New Roman"/>
          <w:sz w:val="22"/>
          <w:szCs w:val="22"/>
          <w:lang w:eastAsia="de-DE"/>
        </w:rPr>
        <w:t xml:space="preserve">ecreased GABA </w:t>
      </w:r>
      <w:r w:rsidR="005E40E7" w:rsidRPr="008D4145">
        <w:rPr>
          <w:rFonts w:ascii="Times New Roman" w:hAnsi="Times New Roman"/>
          <w:sz w:val="22"/>
          <w:szCs w:val="22"/>
          <w:lang w:eastAsia="de-DE"/>
        </w:rPr>
        <w:t xml:space="preserve">levels were detected </w:t>
      </w:r>
      <w:r w:rsidRPr="008D4145">
        <w:rPr>
          <w:rFonts w:ascii="Times New Roman" w:hAnsi="Times New Roman"/>
          <w:sz w:val="22"/>
          <w:szCs w:val="22"/>
          <w:lang w:eastAsia="de-DE"/>
        </w:rPr>
        <w:t>within the insula suggesting a disinhibition of cortical activity</w:t>
      </w:r>
      <w:r w:rsidR="00A45CD5" w:rsidRPr="008D4145">
        <w:rPr>
          <w:rFonts w:ascii="Times New Roman" w:hAnsi="Times New Roman"/>
          <w:sz w:val="22"/>
          <w:szCs w:val="22"/>
          <w:lang w:eastAsia="de-DE"/>
        </w:rPr>
        <w:t xml:space="preserve"> (i.e. enhanced activity)</w:t>
      </w:r>
      <w:r w:rsidR="005E40E7" w:rsidRPr="008D4145">
        <w:rPr>
          <w:rFonts w:ascii="Times New Roman" w:hAnsi="Times New Roman"/>
          <w:sz w:val="22"/>
          <w:szCs w:val="22"/>
          <w:lang w:eastAsia="de-DE"/>
        </w:rPr>
        <w:t xml:space="preserve"> within this structure</w:t>
      </w:r>
      <w:r w:rsidRPr="008D4145">
        <w:rPr>
          <w:rFonts w:ascii="Times New Roman" w:hAnsi="Times New Roman"/>
          <w:sz w:val="22"/>
          <w:szCs w:val="22"/>
          <w:lang w:eastAsia="de-DE"/>
        </w:rPr>
        <w:t xml:space="preserve">. </w:t>
      </w:r>
      <w:r w:rsidR="0044471C" w:rsidRPr="008D4145">
        <w:rPr>
          <w:rFonts w:ascii="Times New Roman" w:hAnsi="Times New Roman"/>
          <w:sz w:val="22"/>
          <w:szCs w:val="22"/>
          <w:lang w:eastAsia="de-DE"/>
        </w:rPr>
        <w:t>P</w:t>
      </w:r>
      <w:r w:rsidRPr="008D4145">
        <w:rPr>
          <w:rFonts w:ascii="Times New Roman" w:hAnsi="Times New Roman"/>
          <w:sz w:val="22"/>
          <w:szCs w:val="22"/>
          <w:lang w:eastAsia="de-DE"/>
        </w:rPr>
        <w:t>atients with lower GABA were</w:t>
      </w:r>
      <w:r w:rsidR="00CA3671" w:rsidRPr="008D4145">
        <w:rPr>
          <w:rFonts w:ascii="Times New Roman" w:hAnsi="Times New Roman"/>
          <w:sz w:val="22"/>
          <w:szCs w:val="22"/>
          <w:lang w:eastAsia="de-DE"/>
        </w:rPr>
        <w:t xml:space="preserve"> </w:t>
      </w:r>
      <w:r w:rsidR="005E40E7" w:rsidRPr="008D4145">
        <w:rPr>
          <w:rFonts w:ascii="Times New Roman" w:hAnsi="Times New Roman"/>
          <w:sz w:val="22"/>
          <w:szCs w:val="22"/>
          <w:lang w:eastAsia="de-DE"/>
        </w:rPr>
        <w:t xml:space="preserve">also </w:t>
      </w:r>
      <w:r w:rsidR="00CA3671" w:rsidRPr="008D4145">
        <w:rPr>
          <w:rFonts w:ascii="Times New Roman" w:hAnsi="Times New Roman"/>
          <w:sz w:val="22"/>
          <w:szCs w:val="22"/>
          <w:lang w:eastAsia="de-DE"/>
        </w:rPr>
        <w:t>more sensitive to pressure pain</w:t>
      </w:r>
      <w:r w:rsidR="00A45CD5" w:rsidRPr="008D4145">
        <w:rPr>
          <w:rFonts w:ascii="Times New Roman" w:hAnsi="Times New Roman"/>
          <w:sz w:val="22"/>
          <w:szCs w:val="22"/>
          <w:lang w:eastAsia="de-DE"/>
        </w:rPr>
        <w:t xml:space="preserve">.  Overall </w:t>
      </w:r>
      <w:r w:rsidR="005E40E7" w:rsidRPr="008D4145">
        <w:rPr>
          <w:rFonts w:ascii="Times New Roman" w:hAnsi="Times New Roman"/>
          <w:sz w:val="22"/>
          <w:szCs w:val="22"/>
          <w:lang w:eastAsia="de-DE"/>
        </w:rPr>
        <w:t xml:space="preserve">FM patients display </w:t>
      </w:r>
      <w:r w:rsidR="00A45CD5" w:rsidRPr="008D4145">
        <w:rPr>
          <w:rFonts w:ascii="Times New Roman" w:hAnsi="Times New Roman"/>
          <w:sz w:val="22"/>
          <w:szCs w:val="22"/>
          <w:lang w:eastAsia="de-DE"/>
        </w:rPr>
        <w:t>dysregulation of excitator</w:t>
      </w:r>
      <w:r w:rsidR="005E40E7" w:rsidRPr="008D4145">
        <w:rPr>
          <w:rFonts w:ascii="Times New Roman" w:hAnsi="Times New Roman"/>
          <w:sz w:val="22"/>
          <w:szCs w:val="22"/>
          <w:lang w:eastAsia="de-DE"/>
        </w:rPr>
        <w:t xml:space="preserve">y to </w:t>
      </w:r>
      <w:r w:rsidR="00A45CD5" w:rsidRPr="008D4145">
        <w:rPr>
          <w:rFonts w:ascii="Times New Roman" w:hAnsi="Times New Roman"/>
          <w:sz w:val="22"/>
          <w:szCs w:val="22"/>
          <w:lang w:eastAsia="de-DE"/>
        </w:rPr>
        <w:t>inhibitory neurotransmitter balance within the insula.</w:t>
      </w:r>
    </w:p>
    <w:p w14:paraId="40142A99" w14:textId="77777777" w:rsidR="00A45CD5" w:rsidRDefault="00CA3671" w:rsidP="00A45CD5">
      <w:pPr>
        <w:ind w:firstLine="360"/>
        <w:rPr>
          <w:rFonts w:ascii="Times New Roman" w:hAnsi="Times New Roman"/>
          <w:sz w:val="22"/>
          <w:szCs w:val="22"/>
        </w:rPr>
      </w:pPr>
      <w:r w:rsidRPr="008D4145">
        <w:rPr>
          <w:rFonts w:ascii="Times New Roman" w:hAnsi="Times New Roman"/>
          <w:sz w:val="22"/>
          <w:szCs w:val="22"/>
          <w:lang w:eastAsia="de-DE"/>
        </w:rPr>
        <w:t>While a</w:t>
      </w:r>
      <w:r w:rsidR="001E3214" w:rsidRPr="008D4145">
        <w:rPr>
          <w:rFonts w:ascii="Times New Roman" w:hAnsi="Times New Roman"/>
          <w:sz w:val="22"/>
          <w:szCs w:val="22"/>
          <w:lang w:eastAsia="de-DE"/>
        </w:rPr>
        <w:t xml:space="preserve">ltered CNS neurotransmitter levels </w:t>
      </w:r>
      <w:r w:rsidRPr="008D4145">
        <w:rPr>
          <w:rFonts w:ascii="Times New Roman" w:hAnsi="Times New Roman"/>
          <w:sz w:val="22"/>
          <w:szCs w:val="22"/>
          <w:lang w:eastAsia="de-DE"/>
        </w:rPr>
        <w:t>and resting brain connectivity</w:t>
      </w:r>
      <w:r w:rsidR="001E3214" w:rsidRPr="008D4145">
        <w:rPr>
          <w:rFonts w:ascii="Times New Roman" w:hAnsi="Times New Roman"/>
          <w:sz w:val="22"/>
          <w:szCs w:val="22"/>
          <w:lang w:eastAsia="de-DE"/>
        </w:rPr>
        <w:t xml:space="preserve"> </w:t>
      </w:r>
      <w:r w:rsidRPr="008D4145">
        <w:rPr>
          <w:rFonts w:ascii="Times New Roman" w:hAnsi="Times New Roman"/>
          <w:sz w:val="22"/>
          <w:szCs w:val="22"/>
          <w:lang w:eastAsia="de-DE"/>
        </w:rPr>
        <w:t xml:space="preserve">are likely </w:t>
      </w:r>
      <w:r w:rsidR="001E3214" w:rsidRPr="008D4145">
        <w:rPr>
          <w:rFonts w:ascii="Times New Roman" w:hAnsi="Times New Roman"/>
          <w:sz w:val="22"/>
          <w:szCs w:val="22"/>
          <w:lang w:eastAsia="de-DE"/>
        </w:rPr>
        <w:t>contributing factor</w:t>
      </w:r>
      <w:r w:rsidRPr="008D4145">
        <w:rPr>
          <w:rFonts w:ascii="Times New Roman" w:hAnsi="Times New Roman"/>
          <w:sz w:val="22"/>
          <w:szCs w:val="22"/>
          <w:lang w:eastAsia="de-DE"/>
        </w:rPr>
        <w:t>s</w:t>
      </w:r>
      <w:r w:rsidR="001E3214" w:rsidRPr="008D4145">
        <w:rPr>
          <w:rFonts w:ascii="Times New Roman" w:hAnsi="Times New Roman"/>
          <w:sz w:val="22"/>
          <w:szCs w:val="22"/>
          <w:lang w:eastAsia="de-DE"/>
        </w:rPr>
        <w:t xml:space="preserve"> for centralized chronic pain</w:t>
      </w:r>
      <w:r w:rsidRPr="008D4145">
        <w:rPr>
          <w:rFonts w:ascii="Times New Roman" w:hAnsi="Times New Roman"/>
          <w:sz w:val="22"/>
          <w:szCs w:val="22"/>
          <w:lang w:eastAsia="de-DE"/>
        </w:rPr>
        <w:t xml:space="preserve">, it is unknown </w:t>
      </w:r>
      <w:r w:rsidR="00AF5B23" w:rsidRPr="008D4145">
        <w:rPr>
          <w:rFonts w:ascii="Times New Roman" w:hAnsi="Times New Roman"/>
          <w:sz w:val="22"/>
          <w:szCs w:val="22"/>
          <w:lang w:eastAsia="de-DE"/>
        </w:rPr>
        <w:t xml:space="preserve">how </w:t>
      </w:r>
      <w:r w:rsidRPr="008D4145">
        <w:rPr>
          <w:rFonts w:ascii="Times New Roman" w:hAnsi="Times New Roman"/>
          <w:sz w:val="22"/>
          <w:szCs w:val="22"/>
          <w:lang w:eastAsia="de-DE"/>
        </w:rPr>
        <w:t xml:space="preserve">these factors </w:t>
      </w:r>
      <w:r w:rsidR="00AF5B23" w:rsidRPr="008D4145">
        <w:rPr>
          <w:rFonts w:ascii="Times New Roman" w:hAnsi="Times New Roman"/>
          <w:sz w:val="22"/>
          <w:szCs w:val="22"/>
          <w:lang w:eastAsia="de-DE"/>
        </w:rPr>
        <w:t>respond specifically to somatosensory afference in FM</w:t>
      </w:r>
      <w:r w:rsidR="001E3214" w:rsidRPr="008D4145">
        <w:rPr>
          <w:rFonts w:ascii="Times New Roman" w:hAnsi="Times New Roman"/>
          <w:sz w:val="22"/>
          <w:szCs w:val="22"/>
          <w:lang w:eastAsia="de-DE"/>
        </w:rPr>
        <w:t xml:space="preserve">. </w:t>
      </w:r>
      <w:r w:rsidRPr="008D4145">
        <w:rPr>
          <w:rFonts w:ascii="Times New Roman" w:hAnsi="Times New Roman"/>
          <w:sz w:val="22"/>
          <w:szCs w:val="22"/>
          <w:lang w:eastAsia="de-DE"/>
        </w:rPr>
        <w:t>W</w:t>
      </w:r>
      <w:r w:rsidR="001E3214" w:rsidRPr="008D4145">
        <w:rPr>
          <w:rFonts w:ascii="Times New Roman" w:hAnsi="Times New Roman"/>
          <w:sz w:val="22"/>
          <w:szCs w:val="22"/>
          <w:lang w:eastAsia="de-DE"/>
        </w:rPr>
        <w:t xml:space="preserve">e </w:t>
      </w:r>
      <w:r w:rsidRPr="008D4145">
        <w:rPr>
          <w:rFonts w:ascii="Times New Roman" w:hAnsi="Times New Roman"/>
          <w:sz w:val="22"/>
          <w:szCs w:val="22"/>
          <w:lang w:eastAsia="de-DE"/>
        </w:rPr>
        <w:t xml:space="preserve">hypothesize that individuals with </w:t>
      </w:r>
      <w:r w:rsidR="00AF5B23" w:rsidRPr="008D4145">
        <w:rPr>
          <w:rFonts w:ascii="Times New Roman" w:hAnsi="Times New Roman"/>
          <w:sz w:val="22"/>
          <w:szCs w:val="22"/>
          <w:lang w:eastAsia="de-DE"/>
        </w:rPr>
        <w:t xml:space="preserve">greater </w:t>
      </w:r>
      <w:r w:rsidR="001E3214" w:rsidRPr="008D4145">
        <w:rPr>
          <w:rFonts w:ascii="Times New Roman" w:hAnsi="Times New Roman"/>
          <w:sz w:val="22"/>
          <w:szCs w:val="22"/>
          <w:lang w:eastAsia="de-DE"/>
        </w:rPr>
        <w:t xml:space="preserve">centralized pain may </w:t>
      </w:r>
      <w:r w:rsidRPr="008D4145">
        <w:rPr>
          <w:rFonts w:ascii="Times New Roman" w:hAnsi="Times New Roman"/>
          <w:sz w:val="22"/>
          <w:szCs w:val="22"/>
          <w:lang w:eastAsia="de-DE"/>
        </w:rPr>
        <w:t>respond preferentially to acupuncture intervention</w:t>
      </w:r>
      <w:r w:rsidR="0044471C" w:rsidRPr="008D4145">
        <w:rPr>
          <w:rFonts w:ascii="Times New Roman" w:hAnsi="Times New Roman"/>
          <w:sz w:val="22"/>
          <w:szCs w:val="22"/>
          <w:lang w:eastAsia="de-DE"/>
        </w:rPr>
        <w:t>s with</w:t>
      </w:r>
      <w:r w:rsidRPr="008D4145">
        <w:rPr>
          <w:rFonts w:ascii="Times New Roman" w:hAnsi="Times New Roman"/>
          <w:sz w:val="22"/>
          <w:szCs w:val="22"/>
          <w:lang w:eastAsia="de-DE"/>
        </w:rPr>
        <w:t xml:space="preserve"> greater somatosensory afference</w:t>
      </w:r>
      <w:r w:rsidR="001E3214" w:rsidRPr="008D4145">
        <w:rPr>
          <w:rFonts w:ascii="Times New Roman" w:hAnsi="Times New Roman"/>
          <w:sz w:val="22"/>
          <w:szCs w:val="22"/>
          <w:lang w:eastAsia="de-DE"/>
        </w:rPr>
        <w:t xml:space="preserve">, a major aim of this </w:t>
      </w:r>
      <w:r w:rsidRPr="008D4145">
        <w:rPr>
          <w:rFonts w:ascii="Times New Roman" w:hAnsi="Times New Roman"/>
          <w:sz w:val="22"/>
          <w:szCs w:val="22"/>
          <w:lang w:eastAsia="de-DE"/>
        </w:rPr>
        <w:t>proposal</w:t>
      </w:r>
      <w:r w:rsidR="001E3214" w:rsidRPr="008D4145">
        <w:rPr>
          <w:rFonts w:ascii="Times New Roman" w:hAnsi="Times New Roman"/>
          <w:sz w:val="22"/>
          <w:szCs w:val="22"/>
          <w:lang w:eastAsia="de-DE"/>
        </w:rPr>
        <w:t xml:space="preserve">. Since </w:t>
      </w:r>
      <w:r w:rsidRPr="008D4145">
        <w:rPr>
          <w:rFonts w:ascii="Times New Roman" w:hAnsi="Times New Roman"/>
          <w:sz w:val="22"/>
          <w:szCs w:val="22"/>
          <w:lang w:eastAsia="de-DE"/>
        </w:rPr>
        <w:t xml:space="preserve">Glx and </w:t>
      </w:r>
      <w:r w:rsidR="001E3214" w:rsidRPr="008D4145">
        <w:rPr>
          <w:rFonts w:ascii="Times New Roman" w:hAnsi="Times New Roman"/>
          <w:sz w:val="22"/>
          <w:szCs w:val="22"/>
          <w:lang w:eastAsia="de-DE"/>
        </w:rPr>
        <w:t xml:space="preserve">GABA </w:t>
      </w:r>
      <w:r w:rsidRPr="008D4145">
        <w:rPr>
          <w:rFonts w:ascii="Times New Roman" w:hAnsi="Times New Roman"/>
          <w:sz w:val="22"/>
          <w:szCs w:val="22"/>
          <w:lang w:eastAsia="de-DE"/>
        </w:rPr>
        <w:t xml:space="preserve">are likely to </w:t>
      </w:r>
      <w:r w:rsidR="001E3214" w:rsidRPr="008D4145">
        <w:rPr>
          <w:rFonts w:ascii="Times New Roman" w:hAnsi="Times New Roman"/>
          <w:sz w:val="22"/>
          <w:szCs w:val="22"/>
          <w:lang w:eastAsia="de-DE"/>
        </w:rPr>
        <w:t>be involved, we speculate that a neur</w:t>
      </w:r>
      <w:r w:rsidRPr="008D4145">
        <w:rPr>
          <w:rFonts w:ascii="Times New Roman" w:hAnsi="Times New Roman"/>
          <w:sz w:val="22"/>
          <w:szCs w:val="22"/>
          <w:lang w:eastAsia="de-DE"/>
        </w:rPr>
        <w:t>otransmitter imbalance of Glx/</w:t>
      </w:r>
      <w:r w:rsidR="001E3214" w:rsidRPr="008D4145">
        <w:rPr>
          <w:rFonts w:ascii="Times New Roman" w:hAnsi="Times New Roman"/>
          <w:sz w:val="22"/>
          <w:szCs w:val="22"/>
          <w:lang w:eastAsia="de-DE"/>
        </w:rPr>
        <w:t xml:space="preserve">GABA </w:t>
      </w:r>
      <w:r w:rsidR="0044471C" w:rsidRPr="008D4145">
        <w:rPr>
          <w:rFonts w:ascii="Times New Roman" w:hAnsi="Times New Roman"/>
          <w:sz w:val="22"/>
          <w:szCs w:val="22"/>
          <w:lang w:eastAsia="de-DE"/>
        </w:rPr>
        <w:t xml:space="preserve">in pain and somatosensory processing regions </w:t>
      </w:r>
      <w:r w:rsidR="001E3214" w:rsidRPr="008D4145">
        <w:rPr>
          <w:rFonts w:ascii="Times New Roman" w:hAnsi="Times New Roman"/>
          <w:sz w:val="22"/>
          <w:szCs w:val="22"/>
          <w:lang w:eastAsia="de-DE"/>
        </w:rPr>
        <w:t>may be critical in setting the “gain” on FM pain</w:t>
      </w:r>
      <w:r w:rsidRPr="008D4145">
        <w:rPr>
          <w:rFonts w:ascii="Times New Roman" w:hAnsi="Times New Roman"/>
          <w:sz w:val="22"/>
          <w:szCs w:val="22"/>
          <w:lang w:eastAsia="de-DE"/>
        </w:rPr>
        <w:t xml:space="preserve"> and </w:t>
      </w:r>
      <w:r w:rsidR="005E40E7" w:rsidRPr="008D4145">
        <w:rPr>
          <w:rFonts w:ascii="Times New Roman" w:hAnsi="Times New Roman"/>
          <w:sz w:val="22"/>
          <w:szCs w:val="22"/>
          <w:lang w:eastAsia="de-DE"/>
        </w:rPr>
        <w:t xml:space="preserve">its subsequent </w:t>
      </w:r>
      <w:r w:rsidRPr="008D4145">
        <w:rPr>
          <w:rFonts w:ascii="Times New Roman" w:hAnsi="Times New Roman"/>
          <w:sz w:val="22"/>
          <w:szCs w:val="22"/>
          <w:lang w:eastAsia="de-DE"/>
        </w:rPr>
        <w:t xml:space="preserve">response to </w:t>
      </w:r>
      <w:r w:rsidR="00A45CD5" w:rsidRPr="008D4145">
        <w:rPr>
          <w:rFonts w:ascii="Times New Roman" w:hAnsi="Times New Roman"/>
          <w:sz w:val="22"/>
          <w:szCs w:val="22"/>
          <w:lang w:eastAsia="de-DE"/>
        </w:rPr>
        <w:t>acupuncture</w:t>
      </w:r>
      <w:r w:rsidR="001E3214" w:rsidRPr="008D4145">
        <w:rPr>
          <w:rFonts w:ascii="Times New Roman" w:hAnsi="Times New Roman"/>
          <w:sz w:val="22"/>
          <w:szCs w:val="22"/>
          <w:lang w:eastAsia="de-DE"/>
        </w:rPr>
        <w:t>.</w:t>
      </w:r>
      <w:r w:rsidR="00A45CD5" w:rsidRPr="008D4145">
        <w:rPr>
          <w:rFonts w:ascii="Times New Roman" w:hAnsi="Times New Roman"/>
          <w:sz w:val="22"/>
          <w:szCs w:val="22"/>
        </w:rPr>
        <w:t xml:space="preserve">  </w:t>
      </w:r>
    </w:p>
    <w:p w14:paraId="60B302E7" w14:textId="77777777" w:rsidR="00E57047" w:rsidRPr="008D4145" w:rsidRDefault="00E57047" w:rsidP="00A45CD5">
      <w:pPr>
        <w:ind w:firstLine="360"/>
        <w:rPr>
          <w:rFonts w:ascii="Times New Roman" w:hAnsi="Times New Roman"/>
          <w:sz w:val="22"/>
          <w:szCs w:val="22"/>
        </w:rPr>
      </w:pPr>
    </w:p>
    <w:p w14:paraId="4E833128" w14:textId="77777777" w:rsidR="00A1684C" w:rsidRPr="008D4145" w:rsidRDefault="00A1684C" w:rsidP="00A45CD5">
      <w:pPr>
        <w:ind w:firstLine="360"/>
        <w:rPr>
          <w:rFonts w:ascii="Times New Roman" w:hAnsi="Times New Roman"/>
          <w:sz w:val="22"/>
          <w:szCs w:val="22"/>
        </w:rPr>
      </w:pPr>
    </w:p>
    <w:p w14:paraId="1A01B230" w14:textId="77777777" w:rsidR="00076605" w:rsidRPr="008D4145" w:rsidRDefault="00015216" w:rsidP="00B43472">
      <w:pPr>
        <w:pStyle w:val="Heading2"/>
      </w:pPr>
      <w:bookmarkStart w:id="38" w:name="_Toc367801518"/>
      <w:bookmarkStart w:id="39" w:name="_Toc388361417"/>
      <w:bookmarkStart w:id="40" w:name="_Toc372806295"/>
      <w:r>
        <w:lastRenderedPageBreak/>
        <w:t xml:space="preserve">6.3. </w:t>
      </w:r>
      <w:r w:rsidR="00A1684C" w:rsidRPr="008D4145">
        <w:t>Innovation and Importance of Research</w:t>
      </w:r>
      <w:bookmarkEnd w:id="38"/>
      <w:bookmarkEnd w:id="39"/>
      <w:bookmarkEnd w:id="40"/>
    </w:p>
    <w:p w14:paraId="4E1D8911" w14:textId="77777777" w:rsidR="00A1684C" w:rsidRPr="008D4145" w:rsidRDefault="00A1684C" w:rsidP="00402938">
      <w:pPr>
        <w:pStyle w:val="BodyText2"/>
        <w:keepNext/>
        <w:keepLines/>
        <w:autoSpaceDE w:val="0"/>
        <w:autoSpaceDN w:val="0"/>
        <w:spacing w:after="0" w:line="240" w:lineRule="auto"/>
        <w:ind w:right="72"/>
        <w:rPr>
          <w:b/>
          <w:bCs/>
          <w:i/>
          <w:color w:val="000000"/>
          <w:sz w:val="22"/>
        </w:rPr>
      </w:pPr>
    </w:p>
    <w:p w14:paraId="5E2042C4" w14:textId="77777777" w:rsidR="00402938" w:rsidRPr="008D4145" w:rsidRDefault="00015216" w:rsidP="00402938">
      <w:pPr>
        <w:pStyle w:val="BodyText2"/>
        <w:keepNext/>
        <w:keepLines/>
        <w:autoSpaceDE w:val="0"/>
        <w:autoSpaceDN w:val="0"/>
        <w:spacing w:after="0" w:line="240" w:lineRule="auto"/>
        <w:ind w:right="72"/>
        <w:rPr>
          <w:b/>
          <w:i/>
          <w:sz w:val="22"/>
          <w:szCs w:val="22"/>
        </w:rPr>
      </w:pPr>
      <w:r>
        <w:rPr>
          <w:b/>
          <w:bCs/>
          <w:i/>
          <w:color w:val="000000"/>
          <w:sz w:val="22"/>
        </w:rPr>
        <w:t>6.3.</w:t>
      </w:r>
      <w:r w:rsidR="00402938" w:rsidRPr="008D4145">
        <w:rPr>
          <w:b/>
          <w:bCs/>
          <w:i/>
          <w:color w:val="000000"/>
          <w:sz w:val="22"/>
        </w:rPr>
        <w:t>1</w:t>
      </w:r>
      <w:r w:rsidR="00A1684C" w:rsidRPr="008D4145">
        <w:rPr>
          <w:b/>
          <w:bCs/>
          <w:i/>
          <w:color w:val="000000"/>
          <w:sz w:val="22"/>
        </w:rPr>
        <w:t>.</w:t>
      </w:r>
      <w:r w:rsidR="00402938" w:rsidRPr="008D4145">
        <w:rPr>
          <w:b/>
          <w:bCs/>
          <w:i/>
          <w:color w:val="000000"/>
          <w:sz w:val="22"/>
        </w:rPr>
        <w:t xml:space="preserve"> Novel neuroimaging approach for evaluating the neurocircuitry subserving </w:t>
      </w:r>
      <w:r w:rsidR="00402938" w:rsidRPr="008D4145">
        <w:rPr>
          <w:b/>
          <w:bCs/>
          <w:i/>
          <w:color w:val="000000"/>
          <w:sz w:val="22"/>
          <w:u w:val="single"/>
        </w:rPr>
        <w:t>clinical pain and analgesia following acupuncture</w:t>
      </w:r>
      <w:r w:rsidR="00402938" w:rsidRPr="008D4145">
        <w:rPr>
          <w:b/>
          <w:bCs/>
          <w:i/>
          <w:color w:val="000000"/>
          <w:sz w:val="22"/>
        </w:rPr>
        <w:t>: resting (intrinsic) brain connectivity</w:t>
      </w:r>
    </w:p>
    <w:p w14:paraId="16AE4122" w14:textId="5ACDB21A" w:rsidR="00402938" w:rsidRPr="008D4145" w:rsidRDefault="00402938" w:rsidP="00402938">
      <w:pPr>
        <w:ind w:firstLine="360"/>
        <w:rPr>
          <w:rFonts w:ascii="Times New Roman" w:hAnsi="Times New Roman"/>
          <w:sz w:val="22"/>
        </w:rPr>
      </w:pPr>
      <w:r w:rsidRPr="008D4145">
        <w:rPr>
          <w:rFonts w:ascii="Times New Roman" w:hAnsi="Times New Roman"/>
          <w:sz w:val="22"/>
        </w:rPr>
        <w:t xml:space="preserve">Innovation in our proposal comes from coupling neuroimaging with clinical pain outcome measures incorporated into a longitudinal treatment trial framework. In addition to evaluating brain response to experimental pain and hyperalgesia, which is a more conventional approach, we will also investigate the neurocircuitry subserving clinical pain using resting functional connectivity. Neuroimaging markers reflecting FM patients’ clinical pain are crucial to this longitudinal design, as (a) they conceptually link more closely to important clinical outcome measures, compared to neuroimaging markers for experimental pain hyperalgesia and allodynia, and (b) their differential susceptibility to different forms of therapy may underlie the ultimate mechanisms of action. Recent efforts have been increasingly aimed at developing a neurobiological model for chronic pain, and our proposal adds to this burgeoning field of research </w:t>
      </w:r>
      <w:r w:rsidRPr="008D4145">
        <w:rPr>
          <w:rFonts w:ascii="Times New Roman" w:hAnsi="Times New Roman"/>
          <w:sz w:val="22"/>
        </w:rPr>
        <w:fldChar w:fldCharType="begin">
          <w:fldData xml:space="preserve">PEVuZE5vdGU+PENpdGU+PEF1dGhvcj5BcGthcmlhbjwvQXV0aG9yPjxZZWFyPjIwMDk8L1llYXI+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==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PEVuZE5vdGU+PENpdGU+PEF1dGhvcj5BcGthcmlhbjwvQXV0aG9yPjxZZWFyPjIwMDk8L1llYXI+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==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46" w:tooltip="Apkarian, 2009 #46" w:history="1">
        <w:r w:rsidR="00221074">
          <w:rPr>
            <w:rFonts w:ascii="Times New Roman" w:hAnsi="Times New Roman"/>
            <w:noProof/>
            <w:sz w:val="22"/>
          </w:rPr>
          <w:t>46</w:t>
        </w:r>
      </w:hyperlink>
      <w:r w:rsidR="00A77483">
        <w:rPr>
          <w:rFonts w:ascii="Times New Roman" w:hAnsi="Times New Roman"/>
          <w:noProof/>
          <w:sz w:val="22"/>
        </w:rPr>
        <w:t xml:space="preserve">, </w:t>
      </w:r>
      <w:hyperlink w:anchor="_ENREF_72" w:tooltip="Tracey, 2009 #69" w:history="1">
        <w:r w:rsidR="00221074">
          <w:rPr>
            <w:rFonts w:ascii="Times New Roman" w:hAnsi="Times New Roman"/>
            <w:noProof/>
            <w:sz w:val="22"/>
          </w:rPr>
          <w:t>72</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w:t>
      </w:r>
    </w:p>
    <w:p w14:paraId="3605665B" w14:textId="77777777" w:rsidR="00402938" w:rsidRPr="008D4145" w:rsidRDefault="00015216" w:rsidP="00402938">
      <w:pPr>
        <w:adjustRightInd w:val="0"/>
        <w:spacing w:before="120"/>
        <w:rPr>
          <w:rFonts w:ascii="Times New Roman" w:hAnsi="Times New Roman"/>
          <w:b/>
          <w:i/>
          <w:sz w:val="22"/>
          <w:szCs w:val="22"/>
        </w:rPr>
      </w:pPr>
      <w:r>
        <w:rPr>
          <w:rFonts w:ascii="Times New Roman" w:hAnsi="Times New Roman"/>
          <w:b/>
          <w:i/>
          <w:sz w:val="22"/>
          <w:szCs w:val="22"/>
        </w:rPr>
        <w:t>6.3.</w:t>
      </w:r>
      <w:r w:rsidR="00402938" w:rsidRPr="008D4145">
        <w:rPr>
          <w:rFonts w:ascii="Times New Roman" w:hAnsi="Times New Roman"/>
          <w:b/>
          <w:i/>
          <w:sz w:val="22"/>
          <w:szCs w:val="22"/>
        </w:rPr>
        <w:t>2</w:t>
      </w:r>
      <w:r w:rsidR="00A1684C" w:rsidRPr="008D4145">
        <w:rPr>
          <w:rFonts w:ascii="Times New Roman" w:hAnsi="Times New Roman"/>
          <w:b/>
          <w:i/>
          <w:sz w:val="22"/>
          <w:szCs w:val="22"/>
        </w:rPr>
        <w:t>.</w:t>
      </w:r>
      <w:r w:rsidR="00402938" w:rsidRPr="008D4145">
        <w:rPr>
          <w:rFonts w:ascii="Times New Roman" w:hAnsi="Times New Roman"/>
          <w:b/>
          <w:i/>
          <w:sz w:val="22"/>
          <w:szCs w:val="22"/>
        </w:rPr>
        <w:t xml:space="preserve"> </w:t>
      </w:r>
      <w:r w:rsidR="00402938" w:rsidRPr="008D4145">
        <w:rPr>
          <w:rFonts w:ascii="Times New Roman" w:hAnsi="Times New Roman"/>
          <w:b/>
          <w:bCs/>
          <w:i/>
          <w:color w:val="000000"/>
          <w:sz w:val="22"/>
        </w:rPr>
        <w:t xml:space="preserve">Novel neuroimaging approach for evaluating </w:t>
      </w:r>
      <w:r w:rsidR="00402938" w:rsidRPr="008D4145">
        <w:rPr>
          <w:rFonts w:ascii="Times New Roman" w:hAnsi="Times New Roman"/>
          <w:b/>
          <w:i/>
          <w:sz w:val="22"/>
          <w:szCs w:val="22"/>
        </w:rPr>
        <w:t>neurochemical imbalance in the chronic pain brain treated by acupuncture: excitatory (Glx) and inhibitory (GABA) neurotransmitters</w:t>
      </w:r>
    </w:p>
    <w:p w14:paraId="083482F5" w14:textId="0A7F415A" w:rsidR="00402938" w:rsidRPr="008D4145" w:rsidRDefault="00402938" w:rsidP="00402938">
      <w:pPr>
        <w:ind w:firstLine="360"/>
        <w:rPr>
          <w:rFonts w:ascii="Times New Roman" w:hAnsi="Times New Roman"/>
          <w:sz w:val="22"/>
          <w:szCs w:val="22"/>
        </w:rPr>
      </w:pPr>
      <w:r w:rsidRPr="008D4145">
        <w:rPr>
          <w:rFonts w:ascii="Times New Roman" w:hAnsi="Times New Roman"/>
          <w:sz w:val="22"/>
          <w:szCs w:val="22"/>
        </w:rPr>
        <w:t xml:space="preserve">Emerging data from our group </w:t>
      </w:r>
      <w:r w:rsidRPr="008D4145">
        <w:rPr>
          <w:rFonts w:ascii="Times New Roman" w:hAnsi="Times New Roman"/>
          <w:sz w:val="22"/>
          <w:szCs w:val="22"/>
          <w:lang w:eastAsia="de-DE"/>
        </w:rPr>
        <w:fldChar w:fldCharType="begin">
          <w:fldData xml:space="preserve">PEVuZE5vdGU+PENpdGU+PEF1dGhvcj5IYXJyaXM8L0F1dGhvcj48WWVhcj4yMDA4PC9ZZWFyPjxS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</w:fldData>
        </w:fldChar>
      </w:r>
      <w:r w:rsidR="00221074">
        <w:rPr>
          <w:rFonts w:ascii="Times New Roman" w:hAnsi="Times New Roman"/>
          <w:sz w:val="22"/>
          <w:szCs w:val="22"/>
          <w:lang w:eastAsia="de-DE"/>
        </w:rPr>
        <w:instrText xml:space="preserve"> ADDIN EN.CITE </w:instrText>
      </w:r>
      <w:r w:rsidR="00221074">
        <w:rPr>
          <w:rFonts w:ascii="Times New Roman" w:hAnsi="Times New Roman"/>
          <w:sz w:val="22"/>
          <w:szCs w:val="22"/>
          <w:lang w:eastAsia="de-DE"/>
        </w:rPr>
        <w:fldChar w:fldCharType="begin">
          <w:fldData xml:space="preserve">PEVuZE5vdGU+PENpdGU+PEF1dGhvcj5IYXJyaXM8L0F1dGhvcj48WWVhcj4yMDA4PC9ZZWFyPjxS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</w:fldData>
        </w:fldChar>
      </w:r>
      <w:r w:rsidR="00221074">
        <w:rPr>
          <w:rFonts w:ascii="Times New Roman" w:hAnsi="Times New Roman"/>
          <w:sz w:val="22"/>
          <w:szCs w:val="22"/>
          <w:lang w:eastAsia="de-DE"/>
        </w:rPr>
        <w:instrText xml:space="preserve"> ADDIN EN.CITE.DATA </w:instrText>
      </w:r>
      <w:r w:rsidR="00221074">
        <w:rPr>
          <w:rFonts w:ascii="Times New Roman" w:hAnsi="Times New Roman"/>
          <w:sz w:val="22"/>
          <w:szCs w:val="22"/>
          <w:lang w:eastAsia="de-DE"/>
        </w:rPr>
      </w:r>
      <w:r w:rsidR="00221074">
        <w:rPr>
          <w:rFonts w:ascii="Times New Roman" w:hAnsi="Times New Roman"/>
          <w:sz w:val="22"/>
          <w:szCs w:val="22"/>
          <w:lang w:eastAsia="de-DE"/>
        </w:rPr>
        <w:fldChar w:fldCharType="end"/>
      </w:r>
      <w:r w:rsidRPr="008D4145">
        <w:rPr>
          <w:rFonts w:ascii="Times New Roman" w:hAnsi="Times New Roman"/>
          <w:sz w:val="22"/>
          <w:szCs w:val="22"/>
          <w:lang w:eastAsia="de-DE"/>
        </w:rPr>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2" w:tooltip="Harris, 2008 #61" w:history="1">
        <w:r w:rsidR="00221074">
          <w:rPr>
            <w:rFonts w:ascii="Times New Roman" w:hAnsi="Times New Roman"/>
            <w:noProof/>
            <w:sz w:val="22"/>
            <w:szCs w:val="22"/>
            <w:lang w:eastAsia="de-DE"/>
          </w:rPr>
          <w:t>62</w:t>
        </w:r>
      </w:hyperlink>
      <w:r w:rsidR="00A77483">
        <w:rPr>
          <w:rFonts w:ascii="Times New Roman" w:hAnsi="Times New Roman"/>
          <w:noProof/>
          <w:sz w:val="22"/>
          <w:szCs w:val="22"/>
          <w:lang w:eastAsia="de-DE"/>
        </w:rPr>
        <w:t xml:space="preserve">, </w:t>
      </w:r>
      <w:hyperlink w:anchor="_ENREF_63" w:tooltip="Harris, 2009 #4" w:history="1">
        <w:r w:rsidR="00221074">
          <w:rPr>
            <w:rFonts w:ascii="Times New Roman" w:hAnsi="Times New Roman"/>
            <w:noProof/>
            <w:sz w:val="22"/>
            <w:szCs w:val="22"/>
            <w:lang w:eastAsia="de-DE"/>
          </w:rPr>
          <w:t>63</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rPr>
        <w:t xml:space="preserve"> and others </w:t>
      </w:r>
      <w:r w:rsidRPr="008D4145">
        <w:rPr>
          <w:rFonts w:ascii="Times New Roman" w:hAnsi="Times New Roman"/>
          <w:sz w:val="22"/>
          <w:szCs w:val="22"/>
        </w:rPr>
        <w:fldChar w:fldCharType="begin">
          <w:fldData xml:space="preserve">PEVuZE5vdGU+PENpdGU+PEF1dGhvcj5GYXllZDwvQXV0aG9yPjxZZWFyPjIwMTA8L1llYXI+PFJl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PEVuZE5vdGU+PENpdGU+PEF1dGhvcj5GYXllZDwvQXV0aG9yPjxZZWFyPjIwMTA8L1llYXI+PFJl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Pr="008D4145">
        <w:rPr>
          <w:rFonts w:ascii="Times New Roman" w:hAnsi="Times New Roman"/>
          <w:sz w:val="22"/>
          <w:szCs w:val="22"/>
        </w:rPr>
      </w:r>
      <w:r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64" w:tooltip="Valdes, 2010 #62" w:history="1">
        <w:r w:rsidR="00221074">
          <w:rPr>
            <w:rFonts w:ascii="Times New Roman" w:hAnsi="Times New Roman"/>
            <w:noProof/>
            <w:sz w:val="22"/>
            <w:szCs w:val="22"/>
          </w:rPr>
          <w:t>64-66</w:t>
        </w:r>
      </w:hyperlink>
      <w:r w:rsidR="00A77483">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suggests an elevation in the excitatory neurotransmitter</w:t>
      </w:r>
      <w:r w:rsidR="00736DC3" w:rsidRPr="008D4145">
        <w:rPr>
          <w:rFonts w:ascii="Times New Roman" w:hAnsi="Times New Roman"/>
          <w:sz w:val="22"/>
          <w:szCs w:val="22"/>
        </w:rPr>
        <w:t xml:space="preserve"> glutamate within the FM brain.</w:t>
      </w:r>
      <w:r w:rsidRPr="008D4145">
        <w:rPr>
          <w:rFonts w:ascii="Times New Roman" w:hAnsi="Times New Roman"/>
          <w:sz w:val="22"/>
          <w:szCs w:val="22"/>
        </w:rPr>
        <w:t xml:space="preserve"> These data add to the growing neurobiology field demonstrating altered brain function and structure within chronic pain </w:t>
      </w:r>
      <w:r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&lt;EndNote&gt;&lt;Cite&gt;&lt;Author&gt;Apkarian&lt;/Author&gt;&lt;Year&gt;2009&lt;/Year&gt;&lt;RecNum&gt;46&lt;/RecNum&gt;&lt;DisplayText&gt;[46]&lt;/DisplayText&gt;&lt;record&gt;&lt;rec-number&gt;46&lt;/rec-number&gt;&lt;foreign-keys&gt;&lt;key app="EN" db-id="fp5xa0vtl5rf9aervs4p0td800wxs5z22sfs" timestamp="0"&gt;46&lt;/key&gt;&lt;/foreign-keys&gt;&lt;ref-type name="Journal Article"&gt;17&lt;/ref-type&gt;&lt;contributors&gt;&lt;authors&gt;&lt;author&gt;Apkarian, A. V.&lt;/author&gt;&lt;author&gt;Baliki, M. N.&lt;/author&gt;&lt;author&gt;Geha, P. Y.&lt;/author&gt;&lt;/authors&gt;&lt;/contributors&gt;&lt;auth-address&gt;Department of Physiology, Northwestern University, Feinberg School of Medicine, 303 East Chicago Avenue, Chicago, IL 60611, USA. a-apkarian@northwestern.edu&lt;/auth-address&gt;&lt;titles&gt;&lt;title&gt;Towards a theory of chronic pain&lt;/title&gt;&lt;secondary-title&gt;Prog Neurobiol&lt;/secondary-title&gt;&lt;/titles&gt;&lt;pages&gt;81-97&lt;/pages&gt;&lt;volume&gt;87&lt;/volume&gt;&lt;number&gt;2&lt;/number&gt;&lt;edition&gt;2008/10/28&lt;/edition&gt;&lt;keywords&gt;&lt;keyword&gt;Animals&lt;/keyword&gt;&lt;keyword&gt;Brain/pathology&lt;/keyword&gt;&lt;keyword&gt;Brain Mapping&lt;/keyword&gt;&lt;keyword&gt;Chronic Disease&lt;/keyword&gt;&lt;keyword&gt;Humans&lt;/keyword&gt;&lt;keyword&gt;*Pain/metabolism/pathology/therapy&lt;/keyword&gt;&lt;/keywords&gt;&lt;dates&gt;&lt;year&gt;2009&lt;/year&gt;&lt;pub-dates&gt;&lt;date&gt;Feb&lt;/date&gt;&lt;/pub-dates&gt;&lt;/dates&gt;&lt;isbn&gt;0301-0082 (Print)&lt;/isbn&gt;&lt;accession-num&gt;18952143&lt;/accession-num&gt;&lt;urls&gt;&lt;related-urls&gt;&lt;url&gt;http://www.ncbi.nlm.nih.gov/entrez/query.fcgi?cmd=Retrieve&amp;amp;db=PubMed&amp;amp;dopt=Citation&amp;amp;list_uids=18952143&lt;/url&gt;&lt;/related-urls&gt;&lt;/urls&gt;&lt;custom2&gt;2650821&lt;/custom2&gt;&lt;electronic-resource-num&gt;S0301-0082(08)00113-5 [pii]&amp;#xD;10.1016/j.pneurobio.2008.09.018&lt;/electronic-resource-num&gt;&lt;language&gt;eng&lt;/language&gt;&lt;/record&gt;&lt;/Cite&gt;&lt;/EndNote&gt;</w:instrText>
      </w:r>
      <w:r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46" w:tooltip="Apkarian, 2009 #46" w:history="1">
        <w:r w:rsidR="00221074">
          <w:rPr>
            <w:rFonts w:ascii="Times New Roman" w:hAnsi="Times New Roman"/>
            <w:noProof/>
            <w:sz w:val="22"/>
            <w:szCs w:val="22"/>
          </w:rPr>
          <w:t>46</w:t>
        </w:r>
      </w:hyperlink>
      <w:r w:rsidR="00A77483">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The innovation of </w:t>
      </w:r>
      <w:r w:rsidRPr="008D4145">
        <w:rPr>
          <w:rFonts w:ascii="Times New Roman" w:hAnsi="Times New Roman"/>
          <w:sz w:val="22"/>
          <w:szCs w:val="22"/>
          <w:vertAlign w:val="superscript"/>
        </w:rPr>
        <w:t>1</w:t>
      </w:r>
      <w:r w:rsidRPr="008D4145">
        <w:rPr>
          <w:rFonts w:ascii="Times New Roman" w:hAnsi="Times New Roman"/>
          <w:sz w:val="22"/>
          <w:szCs w:val="22"/>
        </w:rPr>
        <w:t>H-MRS is the addition of key neurochemical information, which is arguably a fundamental factor in the activity of the brain.  Our recent work extends our glutamate investigations to also explore the role of the inhibitory neurotransmitter GABA</w:t>
      </w:r>
      <w:r w:rsidR="001D7716" w:rsidRPr="008D4145">
        <w:rPr>
          <w:rFonts w:ascii="Times New Roman" w:hAnsi="Times New Roman"/>
          <w:sz w:val="22"/>
          <w:szCs w:val="22"/>
        </w:rPr>
        <w:t>, using a novel spectral editing technique</w:t>
      </w:r>
      <w:r w:rsidRPr="008D4145">
        <w:rPr>
          <w:rFonts w:ascii="Times New Roman" w:hAnsi="Times New Roman"/>
          <w:sz w:val="22"/>
          <w:szCs w:val="22"/>
        </w:rPr>
        <w:t xml:space="preserve"> </w:t>
      </w:r>
      <w:r w:rsidRPr="008D4145">
        <w:rPr>
          <w:rFonts w:ascii="Times New Roman" w:hAnsi="Times New Roman"/>
          <w:sz w:val="22"/>
          <w:szCs w:val="22"/>
        </w:rPr>
        <w:fldChar w:fldCharType="begin"/>
      </w:r>
      <w:r w:rsidR="00A77483">
        <w:rPr>
          <w:rFonts w:ascii="Times New Roman" w:hAnsi="Times New Roman"/>
          <w:sz w:val="22"/>
          <w:szCs w:val="22"/>
        </w:rPr>
        <w:instrText xml:space="preserve"> ADDIN EN.CITE &lt;EndNote&gt;&lt;Cite&gt;&lt;Author&gt;Foerster&lt;/Author&gt;&lt;Year&gt;2011&lt;/Year&gt;&lt;RecNum&gt;148&lt;/RecNum&gt;&lt;DisplayText&gt;[71]&lt;/DisplayText&gt;&lt;record&gt;&lt;rec-number&gt;148&lt;/rec-number&gt;&lt;foreign-keys&gt;&lt;key app="EN" db-id="9et05xf5dztv2we52xr50wxu2watwtaaz29w"&gt;148&lt;/key&gt;&lt;/foreign-keys&gt;&lt;ref-type name="Journal Article"&gt;17&lt;/ref-type&gt;&lt;contributors&gt;&lt;authors&gt;&lt;author&gt;Foerster, B. R.&lt;/author&gt;&lt;author&gt;Petrou, M.&lt;/author&gt;&lt;author&gt;Edden, R. A.&lt;/author&gt;&lt;author&gt;Sundgren, P. C.&lt;/author&gt;&lt;author&gt;Schmidt-Wilcke, T.&lt;/author&gt;&lt;author&gt;Lowe, S. E.&lt;/author&gt;&lt;author&gt;Harte, S. E.&lt;/author&gt;&lt;author&gt;Clauw, D. J.&lt;/author&gt;&lt;author&gt;Harris, R. E.&lt;/author&gt;&lt;/authors&gt;&lt;/contributors&gt;&lt;auth-address&gt;Department of Radiology, Division of Neuroradiology, University of Michigan, Ann Arbor, MI; Russell H. Morgan Department of Radiology and Radiological Science, Johns Hopkins University School of Medicine, Baltimore, MD; Ann Arbor VA Healthcare System, Ann Arbor, MI. compfun@umich.edu.&lt;/auth-address&gt;&lt;titles&gt;&lt;title&gt;Reduced insular gamma-aminobutyric acid in fibromyalgia&lt;/title&gt;&lt;secondary-title&gt;Arthritis and rheumatism&lt;/secondary-title&gt;&lt;alt-title&gt;Arthritis Rheum&lt;/alt-title&gt;&lt;/titles&gt;&lt;periodical&gt;&lt;full-title&gt;Arthritis and rheumatism&lt;/full-title&gt;&lt;abbr-1&gt;Arthritis Rheum&lt;/abbr-1&gt;&lt;/periodical&gt;&lt;alt-periodical&gt;&lt;full-title&gt;Arthritis and rheumatism&lt;/full-title&gt;&lt;abbr-1&gt;Arthritis Rheum&lt;/abbr-1&gt;&lt;/alt-periodical&gt;&lt;edition&gt;2011/09/14&lt;/edition&gt;&lt;dates&gt;&lt;year&gt;2011&lt;/year&gt;&lt;pub-dates&gt;&lt;date&gt;Sep 13&lt;/date&gt;&lt;/pub-dates&gt;&lt;/dates&gt;&lt;isbn&gt;1529-0131 (Electronic)&amp;#xD;0004-3591 (Linking)&lt;/isbn&gt;&lt;accession-num&gt;21913179&lt;/accession-num&gt;&lt;urls&gt;&lt;related-urls&gt;&lt;url&gt;http://www.ncbi.nlm.nih.gov/pubmed/21913179&lt;/url&gt;&lt;/related-urls&gt;&lt;/urls&gt;&lt;electronic-resource-num&gt;10.1002/art.33339&lt;/electronic-resource-num&gt;&lt;language&gt;Eng&lt;/language&gt;&lt;/record&gt;&lt;/Cite&gt;&lt;/EndNote&gt;</w:instrText>
      </w:r>
      <w:r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71" w:tooltip="Foerster, 2011 #148" w:history="1">
        <w:r w:rsidR="00221074">
          <w:rPr>
            <w:rFonts w:ascii="Times New Roman" w:hAnsi="Times New Roman"/>
            <w:noProof/>
            <w:sz w:val="22"/>
            <w:szCs w:val="22"/>
          </w:rPr>
          <w:t>71</w:t>
        </w:r>
      </w:hyperlink>
      <w:r w:rsidR="00A77483">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While a rich literature of basic science studies implicate GABA as a key mediator in chronic pain, the innovation o</w:t>
      </w:r>
      <w:r w:rsidR="00FE2992">
        <w:rPr>
          <w:rFonts w:ascii="Times New Roman" w:hAnsi="Times New Roman"/>
          <w:sz w:val="22"/>
          <w:szCs w:val="22"/>
        </w:rPr>
        <w:t>f</w:t>
      </w:r>
      <w:r w:rsidRPr="008D4145">
        <w:rPr>
          <w:rFonts w:ascii="Times New Roman" w:hAnsi="Times New Roman"/>
          <w:sz w:val="22"/>
          <w:szCs w:val="22"/>
        </w:rPr>
        <w:t xml:space="preserve"> our data extends basic research findings of GABA to a human chronic pain state.  </w:t>
      </w:r>
      <w:r w:rsidR="00FE2992">
        <w:rPr>
          <w:rFonts w:ascii="Times New Roman" w:hAnsi="Times New Roman"/>
          <w:sz w:val="22"/>
          <w:szCs w:val="22"/>
        </w:rPr>
        <w:t>Moreover i</w:t>
      </w:r>
      <w:r w:rsidRPr="008D4145">
        <w:rPr>
          <w:rFonts w:ascii="Times New Roman" w:hAnsi="Times New Roman"/>
          <w:sz w:val="22"/>
          <w:szCs w:val="22"/>
        </w:rPr>
        <w:t xml:space="preserve">n </w:t>
      </w:r>
      <w:r w:rsidR="00A1684C" w:rsidRPr="008D4145">
        <w:rPr>
          <w:rFonts w:ascii="Times New Roman" w:hAnsi="Times New Roman"/>
          <w:sz w:val="22"/>
          <w:szCs w:val="22"/>
        </w:rPr>
        <w:t>this study</w:t>
      </w:r>
      <w:r w:rsidRPr="008D4145">
        <w:rPr>
          <w:rFonts w:ascii="Times New Roman" w:hAnsi="Times New Roman"/>
          <w:sz w:val="22"/>
          <w:szCs w:val="22"/>
        </w:rPr>
        <w:t xml:space="preserve"> we also demonstrate for the first time the importance of Glu and GABA in acupuncture for FM by associating changes in these </w:t>
      </w:r>
      <w:r w:rsidR="00FE2992">
        <w:rPr>
          <w:rFonts w:ascii="Times New Roman" w:hAnsi="Times New Roman"/>
          <w:sz w:val="22"/>
          <w:szCs w:val="22"/>
        </w:rPr>
        <w:t>neuro</w:t>
      </w:r>
      <w:r w:rsidRPr="008D4145">
        <w:rPr>
          <w:rFonts w:ascii="Times New Roman" w:hAnsi="Times New Roman"/>
          <w:sz w:val="22"/>
          <w:szCs w:val="22"/>
        </w:rPr>
        <w:t xml:space="preserve">transmitters with successful treatment. This information is impactful as therapies that target specific neurotransmitters could be used in conjunction with imaging to predict which patients could benefit from a specific treatment. For example FM patients with low baseline levels of GABA and high glutamate within the insula may respond </w:t>
      </w:r>
      <w:r w:rsidR="009F3F98" w:rsidRPr="008D4145">
        <w:rPr>
          <w:rFonts w:ascii="Times New Roman" w:hAnsi="Times New Roman"/>
          <w:sz w:val="22"/>
          <w:szCs w:val="22"/>
        </w:rPr>
        <w:t xml:space="preserve">variably </w:t>
      </w:r>
      <w:r w:rsidRPr="008D4145">
        <w:rPr>
          <w:rFonts w:ascii="Times New Roman" w:hAnsi="Times New Roman"/>
          <w:sz w:val="22"/>
          <w:szCs w:val="22"/>
        </w:rPr>
        <w:t xml:space="preserve">to interventions </w:t>
      </w:r>
      <w:r w:rsidR="004C3AC0" w:rsidRPr="008D4145">
        <w:rPr>
          <w:rFonts w:ascii="Times New Roman" w:hAnsi="Times New Roman"/>
          <w:sz w:val="22"/>
          <w:szCs w:val="22"/>
        </w:rPr>
        <w:t>with varying somatosensory afference</w:t>
      </w:r>
      <w:r w:rsidRPr="008D4145">
        <w:rPr>
          <w:rFonts w:ascii="Times New Roman" w:hAnsi="Times New Roman"/>
          <w:sz w:val="22"/>
          <w:szCs w:val="22"/>
        </w:rPr>
        <w:t>.  Information of this type could greatly improve clinical care.</w:t>
      </w:r>
    </w:p>
    <w:p w14:paraId="6190B8EF" w14:textId="77777777" w:rsidR="00076605" w:rsidRPr="008D4145" w:rsidRDefault="00015216" w:rsidP="00076605">
      <w:pPr>
        <w:adjustRightInd w:val="0"/>
        <w:spacing w:before="120"/>
        <w:rPr>
          <w:rFonts w:ascii="Times New Roman" w:hAnsi="Times New Roman"/>
          <w:b/>
          <w:i/>
          <w:sz w:val="22"/>
        </w:rPr>
      </w:pPr>
      <w:r>
        <w:rPr>
          <w:rFonts w:ascii="Times New Roman" w:hAnsi="Times New Roman"/>
          <w:b/>
          <w:i/>
          <w:sz w:val="22"/>
        </w:rPr>
        <w:t>6.3.</w:t>
      </w:r>
      <w:r w:rsidR="00402938" w:rsidRPr="008D4145">
        <w:rPr>
          <w:rFonts w:ascii="Times New Roman" w:hAnsi="Times New Roman"/>
          <w:b/>
          <w:i/>
          <w:sz w:val="22"/>
        </w:rPr>
        <w:t>3</w:t>
      </w:r>
      <w:r w:rsidR="00A1684C" w:rsidRPr="008D4145">
        <w:rPr>
          <w:rFonts w:ascii="Times New Roman" w:hAnsi="Times New Roman"/>
          <w:b/>
          <w:i/>
          <w:sz w:val="22"/>
        </w:rPr>
        <w:t>.</w:t>
      </w:r>
      <w:r w:rsidR="00076605" w:rsidRPr="008D4145">
        <w:rPr>
          <w:rFonts w:ascii="Times New Roman" w:hAnsi="Times New Roman"/>
          <w:b/>
          <w:i/>
          <w:sz w:val="22"/>
        </w:rPr>
        <w:t xml:space="preserve"> Incorporating an innovative non-tactile sham acupuncture control within a neuroimaging trial</w:t>
      </w:r>
    </w:p>
    <w:p w14:paraId="0813910E" w14:textId="4797A9BC" w:rsidR="00076605" w:rsidRPr="008D4145" w:rsidRDefault="00076605" w:rsidP="00076605">
      <w:pPr>
        <w:adjustRightInd w:val="0"/>
        <w:rPr>
          <w:rFonts w:ascii="Times New Roman" w:hAnsi="Times New Roman"/>
          <w:sz w:val="22"/>
        </w:rPr>
      </w:pPr>
      <w:r w:rsidRPr="008D4145">
        <w:rPr>
          <w:rFonts w:ascii="Times New Roman" w:hAnsi="Times New Roman"/>
          <w:sz w:val="22"/>
        </w:rPr>
        <w:tab/>
        <w:t>In order to explore the influence of somatosensation in sham acupuncture</w:t>
      </w:r>
      <w:r w:rsidR="001818BA" w:rsidRPr="008D4145">
        <w:rPr>
          <w:rFonts w:ascii="Times New Roman" w:hAnsi="Times New Roman"/>
          <w:sz w:val="22"/>
        </w:rPr>
        <w:t xml:space="preserve"> methods</w:t>
      </w:r>
      <w:r w:rsidRPr="008D4145">
        <w:rPr>
          <w:rFonts w:ascii="Times New Roman" w:hAnsi="Times New Roman"/>
          <w:sz w:val="22"/>
        </w:rPr>
        <w:t xml:space="preserve">, we will </w:t>
      </w:r>
      <w:r w:rsidR="00BD7804">
        <w:rPr>
          <w:rFonts w:ascii="Times New Roman" w:hAnsi="Times New Roman"/>
          <w:sz w:val="22"/>
        </w:rPr>
        <w:t>employ</w:t>
      </w:r>
      <w:r w:rsidR="00BD7804" w:rsidRPr="008D4145">
        <w:rPr>
          <w:rFonts w:ascii="Times New Roman" w:hAnsi="Times New Roman"/>
          <w:sz w:val="22"/>
        </w:rPr>
        <w:t xml:space="preserve"> </w:t>
      </w:r>
      <w:r w:rsidRPr="008D4145">
        <w:rPr>
          <w:rFonts w:ascii="Times New Roman" w:hAnsi="Times New Roman"/>
          <w:sz w:val="22"/>
        </w:rPr>
        <w:t>mock laser acupuncture (</w:t>
      </w:r>
      <w:r w:rsidR="001818BA" w:rsidRPr="008D4145">
        <w:rPr>
          <w:rFonts w:ascii="Times New Roman" w:hAnsi="Times New Roman"/>
          <w:sz w:val="22"/>
        </w:rPr>
        <w:t>ML</w:t>
      </w:r>
      <w:r w:rsidRPr="008D4145">
        <w:rPr>
          <w:rFonts w:ascii="Times New Roman" w:hAnsi="Times New Roman"/>
          <w:sz w:val="22"/>
        </w:rPr>
        <w:t xml:space="preserve">) – an intriguing, recently developed sham acupuncture control </w:t>
      </w:r>
      <w:r w:rsidRPr="008D4145">
        <w:rPr>
          <w:rFonts w:ascii="Times New Roman" w:hAnsi="Times New Roman"/>
          <w:sz w:val="22"/>
        </w:rPr>
        <w:fldChar w:fldCharType="begin">
          <w:fldData xml:space="preserve">PEVuZE5vdGU+PENpdGU+PEF1dGhvcj5IdWJzY2hlcjwvQXV0aG9yPjxZZWFyPjIwMTA8L1llYXI+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=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PEVuZE5vdGU+PENpdGU+PEF1dGhvcj5IdWJzY2hlcjwvQXV0aG9yPjxZZWFyPjIwMTA8L1llYXI+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=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73" w:tooltip="Hubscher, 2010 #70" w:history="1">
        <w:r w:rsidR="00221074">
          <w:rPr>
            <w:rFonts w:ascii="Times New Roman" w:hAnsi="Times New Roman"/>
            <w:noProof/>
            <w:sz w:val="22"/>
          </w:rPr>
          <w:t>73-75</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which lacks somatosensation. Verum laser acupuncture has been used as a therapeutic option to stimulate acupoints with low-intensity, non-thermal laser irradiation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&lt;EndNote&gt;&lt;Cite&gt;&lt;Author&gt;Whittaker&lt;/Author&gt;&lt;Year&gt;2004&lt;/Year&gt;&lt;RecNum&gt;73&lt;/RecNum&gt;&lt;DisplayText&gt;[76]&lt;/DisplayText&gt;&lt;record&gt;&lt;rec-number&gt;73&lt;/rec-number&gt;&lt;foreign-keys&gt;&lt;key app="EN" db-id="fp5xa0vtl5rf9aervs4p0td800wxs5z22sfs" timestamp="0"&gt;73&lt;/key&gt;&lt;/foreign-keys&gt;&lt;ref-type name="Journal Article"&gt;17&lt;/ref-type&gt;&lt;contributors&gt;&lt;authors&gt;&lt;author&gt;Whittaker, P.&lt;/author&gt;&lt;/authors&gt;&lt;/contributors&gt;&lt;auth-address&gt;Department of Emergency Medicine, University of Massachusetts Medical School, 55 Lake Avenue North, Worcester, MA 01655, USA.&lt;/auth-address&gt;&lt;titles&gt;&lt;title&gt;Laser acupuncture: past, present, and future&lt;/title&gt;&lt;secondary-title&gt;Lasers Med Sci&lt;/secondary-title&gt;&lt;/titles&gt;&lt;pages&gt;69-80&lt;/pages&gt;&lt;volume&gt;19&lt;/volume&gt;&lt;number&gt;2&lt;/number&gt;&lt;edition&gt;2004/09/07&lt;/edition&gt;&lt;keywords&gt;&lt;keyword&gt;Acupuncture/*methods&lt;/keyword&gt;&lt;keyword&gt;Animals&lt;/keyword&gt;&lt;keyword&gt;Humans&lt;/keyword&gt;&lt;keyword&gt;*Laser Therapy, Low-Level&lt;/keyword&gt;&lt;keyword&gt;Pain/radiotherapy&lt;/keyword&gt;&lt;keyword&gt;Placebo Effect&lt;/keyword&gt;&lt;keyword&gt;Radiotherapy Dosage&lt;/keyword&gt;&lt;/keywords&gt;&lt;dates&gt;&lt;year&gt;2004&lt;/year&gt;&lt;/dates&gt;&lt;isbn&gt;0268-8921 (Print)&amp;#xD;0268-8921 (Linking)&lt;/isbn&gt;&lt;accession-num&gt;15349795&lt;/accession-num&gt;&lt;urls&gt;&lt;related-urls&gt;&lt;url&gt;http://www.ncbi.nlm.nih.gov/entrez/query.fcgi?cmd=Retrieve&amp;amp;db=PubMed&amp;amp;dopt=Citation&amp;amp;list_uids=15349795&lt;/url&gt;&lt;/related-urls&gt;&lt;/urls&gt;&lt;electronic-resource-num&gt;10.1007/s10103-004-0296-8&lt;/electronic-resource-num&gt;&lt;language&gt;eng&lt;/language&gt;&lt;/record&gt;&lt;/Cite&gt;&lt;/EndNote&gt;</w:instrText>
      </w:r>
      <w:r w:rsidRPr="008D4145">
        <w:rPr>
          <w:rFonts w:ascii="Times New Roman" w:hAnsi="Times New Roman"/>
          <w:sz w:val="22"/>
        </w:rPr>
        <w:fldChar w:fldCharType="separate"/>
      </w:r>
      <w:r w:rsidR="00A77483">
        <w:rPr>
          <w:rFonts w:ascii="Times New Roman" w:hAnsi="Times New Roman"/>
          <w:noProof/>
          <w:sz w:val="22"/>
        </w:rPr>
        <w:t>[</w:t>
      </w:r>
      <w:hyperlink w:anchor="_ENREF_76" w:tooltip="Whittaker, 2004 #73" w:history="1">
        <w:r w:rsidR="00221074">
          <w:rPr>
            <w:rFonts w:ascii="Times New Roman" w:hAnsi="Times New Roman"/>
            <w:noProof/>
            <w:sz w:val="22"/>
          </w:rPr>
          <w:t>76</w:t>
        </w:r>
      </w:hyperlink>
      <w:r w:rsidR="00A77483">
        <w:rPr>
          <w:rFonts w:ascii="Times New Roman" w:hAnsi="Times New Roman"/>
          <w:noProof/>
          <w:sz w:val="22"/>
        </w:rPr>
        <w:t>]</w:t>
      </w:r>
      <w:r w:rsidRPr="008D4145">
        <w:rPr>
          <w:rFonts w:ascii="Times New Roman" w:hAnsi="Times New Roman"/>
          <w:sz w:val="22"/>
        </w:rPr>
        <w:fldChar w:fldCharType="end"/>
      </w:r>
      <w:r w:rsidR="00425D80" w:rsidRPr="008D4145">
        <w:rPr>
          <w:rFonts w:ascii="Times New Roman" w:hAnsi="Times New Roman"/>
          <w:sz w:val="22"/>
        </w:rPr>
        <w:t>, and is a credible form of acupuncture</w:t>
      </w:r>
      <w:r w:rsidRPr="008D4145">
        <w:rPr>
          <w:rFonts w:ascii="Times New Roman" w:hAnsi="Times New Roman"/>
          <w:sz w:val="22"/>
        </w:rPr>
        <w:t>. M</w:t>
      </w:r>
      <w:r w:rsidR="00BD7804">
        <w:rPr>
          <w:rFonts w:ascii="Times New Roman" w:hAnsi="Times New Roman"/>
          <w:sz w:val="22"/>
        </w:rPr>
        <w:t>L</w:t>
      </w:r>
      <w:r w:rsidRPr="008D4145">
        <w:rPr>
          <w:rFonts w:ascii="Times New Roman" w:hAnsi="Times New Roman"/>
          <w:sz w:val="22"/>
        </w:rPr>
        <w:t xml:space="preserve"> acupuncture involves the use of a laser device whose irradiation source has been deactivated. Past studies have found </w:t>
      </w:r>
      <w:r w:rsidR="00BD7804">
        <w:rPr>
          <w:rFonts w:ascii="Times New Roman" w:hAnsi="Times New Roman"/>
          <w:sz w:val="22"/>
        </w:rPr>
        <w:t>ML</w:t>
      </w:r>
      <w:r w:rsidRPr="008D4145">
        <w:rPr>
          <w:rFonts w:ascii="Times New Roman" w:hAnsi="Times New Roman"/>
          <w:sz w:val="22"/>
        </w:rPr>
        <w:t xml:space="preserve"> to be as equally credible as needle acupuncture </w:t>
      </w:r>
      <w:r w:rsidRPr="008D4145">
        <w:rPr>
          <w:rFonts w:ascii="Times New Roman" w:hAnsi="Times New Roman"/>
          <w:sz w:val="22"/>
        </w:rPr>
        <w:fldChar w:fldCharType="begin">
          <w:fldData xml:space="preserve">PEVuZE5vdGU+PENpdGU+PEF1dGhvcj5Jcm5pY2g8L0F1dGhvcj48WWVhcj4yMDAxPC9ZZWFyPjxS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PEVuZE5vdGU+PENpdGU+PEF1dGhvcj5Jcm5pY2g8L0F1dGhvcj48WWVhcj4yMDAxPC9ZZWFyPjxS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75" w:tooltip="Irnich, 2001 #72" w:history="1">
        <w:r w:rsidR="00221074">
          <w:rPr>
            <w:rFonts w:ascii="Times New Roman" w:hAnsi="Times New Roman"/>
            <w:noProof/>
            <w:sz w:val="22"/>
          </w:rPr>
          <w:t>75</w:t>
        </w:r>
      </w:hyperlink>
      <w:r w:rsidR="00A77483">
        <w:rPr>
          <w:rFonts w:ascii="Times New Roman" w:hAnsi="Times New Roman"/>
          <w:noProof/>
          <w:sz w:val="22"/>
        </w:rPr>
        <w:t xml:space="preserve">, </w:t>
      </w:r>
      <w:hyperlink w:anchor="_ENREF_77" w:tooltip="Irnich, 2010 #74" w:history="1">
        <w:r w:rsidR="00221074">
          <w:rPr>
            <w:rFonts w:ascii="Times New Roman" w:hAnsi="Times New Roman"/>
            <w:noProof/>
            <w:sz w:val="22"/>
          </w:rPr>
          <w:t>77</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w:t>
      </w:r>
      <w:r w:rsidR="00BD7804">
        <w:rPr>
          <w:rFonts w:ascii="Times New Roman" w:hAnsi="Times New Roman"/>
          <w:sz w:val="22"/>
        </w:rPr>
        <w:t>In our study, t</w:t>
      </w:r>
      <w:r w:rsidRPr="008D4145">
        <w:rPr>
          <w:rFonts w:ascii="Times New Roman" w:hAnsi="Times New Roman"/>
          <w:sz w:val="22"/>
        </w:rPr>
        <w:t xml:space="preserve">he </w:t>
      </w:r>
      <w:r w:rsidR="00BD7804">
        <w:rPr>
          <w:rFonts w:ascii="Times New Roman" w:hAnsi="Times New Roman"/>
          <w:sz w:val="22"/>
        </w:rPr>
        <w:t>ML</w:t>
      </w:r>
      <w:r w:rsidRPr="008D4145">
        <w:rPr>
          <w:rFonts w:ascii="Times New Roman" w:hAnsi="Times New Roman"/>
          <w:sz w:val="22"/>
        </w:rPr>
        <w:t xml:space="preserve"> control will be applied </w:t>
      </w:r>
      <w:r w:rsidR="004A0A52" w:rsidRPr="008D4145">
        <w:rPr>
          <w:rFonts w:ascii="Times New Roman" w:hAnsi="Times New Roman"/>
          <w:sz w:val="22"/>
        </w:rPr>
        <w:t>while</w:t>
      </w:r>
      <w:r w:rsidR="001818BA" w:rsidRPr="008D4145">
        <w:rPr>
          <w:rFonts w:ascii="Times New Roman" w:hAnsi="Times New Roman"/>
          <w:sz w:val="22"/>
        </w:rPr>
        <w:t xml:space="preserve"> the patient’s vision </w:t>
      </w:r>
      <w:r w:rsidR="004A0A52" w:rsidRPr="008D4145">
        <w:rPr>
          <w:rFonts w:ascii="Times New Roman" w:hAnsi="Times New Roman"/>
          <w:sz w:val="22"/>
        </w:rPr>
        <w:t xml:space="preserve">is </w:t>
      </w:r>
      <w:r w:rsidR="001818BA" w:rsidRPr="008D4145">
        <w:rPr>
          <w:rFonts w:ascii="Times New Roman" w:hAnsi="Times New Roman"/>
          <w:sz w:val="22"/>
        </w:rPr>
        <w:t>masked</w:t>
      </w:r>
      <w:r w:rsidR="00BD7804">
        <w:rPr>
          <w:rFonts w:ascii="Times New Roman" w:hAnsi="Times New Roman"/>
          <w:sz w:val="22"/>
        </w:rPr>
        <w:t xml:space="preserve"> and </w:t>
      </w:r>
      <w:r w:rsidRPr="008D4145">
        <w:rPr>
          <w:rFonts w:ascii="Times New Roman" w:hAnsi="Times New Roman"/>
          <w:sz w:val="22"/>
        </w:rPr>
        <w:t>will retain the ritual of acupuncture, but will not induce specific somatic focus and there</w:t>
      </w:r>
      <w:r w:rsidR="004A0A52" w:rsidRPr="008D4145">
        <w:rPr>
          <w:rFonts w:ascii="Times New Roman" w:hAnsi="Times New Roman"/>
          <w:sz w:val="22"/>
        </w:rPr>
        <w:t>fore will not have</w:t>
      </w:r>
      <w:r w:rsidRPr="008D4145">
        <w:rPr>
          <w:rFonts w:ascii="Times New Roman" w:hAnsi="Times New Roman"/>
          <w:sz w:val="22"/>
        </w:rPr>
        <w:t xml:space="preserve"> somatosensory afference. Several groups have successfully used mock laser as a placebo control for needle acupuncture </w:t>
      </w:r>
      <w:r w:rsidRPr="008D4145">
        <w:rPr>
          <w:rFonts w:ascii="Times New Roman" w:hAnsi="Times New Roman"/>
          <w:sz w:val="22"/>
        </w:rPr>
        <w:fldChar w:fldCharType="begin">
          <w:fldData xml:space="preserve">PEVuZE5vdGU+PENpdGU+PEF1dGhvcj5IdWJzY2hlcjwvQXV0aG9yPjxZZWFyPjIwMTA8L1llYXI+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PEVuZE5vdGU+PENpdGU+PEF1dGhvcj5IdWJzY2hlcjwvQXV0aG9yPjxZZWFyPjIwMTA8L1llYXI+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73" w:tooltip="Hubscher, 2010 #70" w:history="1">
        <w:r w:rsidR="00221074">
          <w:rPr>
            <w:rFonts w:ascii="Times New Roman" w:hAnsi="Times New Roman"/>
            <w:noProof/>
            <w:sz w:val="22"/>
          </w:rPr>
          <w:t>73</w:t>
        </w:r>
      </w:hyperlink>
      <w:r w:rsidR="00A77483">
        <w:rPr>
          <w:rFonts w:ascii="Times New Roman" w:hAnsi="Times New Roman"/>
          <w:noProof/>
          <w:sz w:val="22"/>
        </w:rPr>
        <w:t xml:space="preserve">, </w:t>
      </w:r>
      <w:hyperlink w:anchor="_ENREF_74" w:tooltip="Irnich, 2002 #71" w:history="1">
        <w:r w:rsidR="00221074">
          <w:rPr>
            <w:rFonts w:ascii="Times New Roman" w:hAnsi="Times New Roman"/>
            <w:noProof/>
            <w:sz w:val="22"/>
          </w:rPr>
          <w:t>74</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and have demonstrated significantly greater pain reduction following acupuncture (compared to mock laser) in an RCT of chronic neck pain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&lt;EndNote&gt;&lt;Cite&gt;&lt;Author&gt;Irnich&lt;/Author&gt;&lt;Year&gt;2002&lt;/Year&gt;&lt;RecNum&gt;71&lt;/RecNum&gt;&lt;DisplayText&gt;[74]&lt;/DisplayText&gt;&lt;record&gt;&lt;rec-number&gt;71&lt;/rec-number&gt;&lt;foreign-keys&gt;&lt;key app="EN" db-id="fp5xa0vtl5rf9aervs4p0td800wxs5z22sfs" timestamp="0"&gt;71&lt;/key&gt;&lt;/foreign-keys&gt;&lt;ref-type name="Journal Article"&gt;17&lt;/ref-type&gt;&lt;contributors&gt;&lt;authors&gt;&lt;author&gt;Irnich, D.&lt;/author&gt;&lt;author&gt;Behrens, N.&lt;/author&gt;&lt;author&gt;Gleditsch, J. M.&lt;/author&gt;&lt;author&gt;Stor, W.&lt;/author&gt;&lt;author&gt;Schreiber, M. A.&lt;/author&gt;&lt;author&gt;Schops, P.&lt;/author&gt;&lt;author&gt;Vickers, A. J.&lt;/author&gt;&lt;author&gt;Beyer, A.&lt;/author&gt;&lt;/authors&gt;&lt;/contributors&gt;&lt;auth-address&gt;Department of Anesthesiology, University of Munich, Nussbaumstrasse 20, D-80336 Munich, Germany. dominik.irnich@lrz.uni-muenchen.de&lt;/auth-address&gt;&lt;titles&gt;&lt;title&gt;Immediate effects of dry needling and acupuncture at distant points in chronic neck pain: results of a randomized, double-blind, sham-controlled crossover trial&lt;/title&gt;&lt;secondary-title&gt;Pain&lt;/secondary-title&gt;&lt;/titles&gt;&lt;pages&gt;83-9&lt;/pages&gt;&lt;volume&gt;99&lt;/volume&gt;&lt;number&gt;1-2&lt;/number&gt;&lt;edition&gt;2002/09/19&lt;/edition&gt;&lt;keywords&gt;&lt;keyword&gt;*Acupuncture Analgesia&lt;/keyword&gt;&lt;keyword&gt;Adult&lt;/keyword&gt;&lt;keyword&gt;Aged&lt;/keyword&gt;&lt;keyword&gt;Aged, 80 and over&lt;/keyword&gt;&lt;keyword&gt;Chronic Disease&lt;/keyword&gt;&lt;keyword&gt;Cross-Over Studies&lt;/keyword&gt;&lt;keyword&gt;Double-Blind Method&lt;/keyword&gt;&lt;keyword&gt;Facial Neuralgia/therapy&lt;/keyword&gt;&lt;keyword&gt;Female&lt;/keyword&gt;&lt;keyword&gt;Humans&lt;/keyword&gt;&lt;keyword&gt;Male&lt;/keyword&gt;&lt;keyword&gt;Middle Aged&lt;/keyword&gt;&lt;keyword&gt;Neck Pain/*therapy&lt;/keyword&gt;&lt;keyword&gt;Prospective Studies&lt;/keyword&gt;&lt;keyword&gt;Treatment Outcome&lt;/keyword&gt;&lt;/keywords&gt;&lt;dates&gt;&lt;year&gt;2002&lt;/year&gt;&lt;pub-dates&gt;&lt;date&gt;Sep&lt;/date&gt;&lt;/pub-dates&gt;&lt;/dates&gt;&lt;isbn&gt;0304-3959 (Print)&amp;#xD;0304-3959 (Linking)&lt;/isbn&gt;&lt;accession-num&gt;12237186&lt;/accession-num&gt;&lt;urls&gt;&lt;related-urls&gt;&lt;url&gt;http://www.ncbi.nlm.nih.gov/entrez/query.fcgi?cmd=Retrieve&amp;amp;db=PubMed&amp;amp;dopt=Citation&amp;amp;list_uids=12237186&lt;/url&gt;&lt;/related-urls&gt;&lt;/urls&gt;&lt;electronic-resource-num&gt;S0304395902000623 [pii]&lt;/electronic-resource-num&gt;&lt;language&gt;eng&lt;/language&gt;&lt;/record&gt;&lt;/Cite&gt;&lt;/EndNote&gt;</w:instrText>
      </w:r>
      <w:r w:rsidRPr="008D4145">
        <w:rPr>
          <w:rFonts w:ascii="Times New Roman" w:hAnsi="Times New Roman"/>
          <w:sz w:val="22"/>
        </w:rPr>
        <w:fldChar w:fldCharType="separate"/>
      </w:r>
      <w:r w:rsidR="00A77483">
        <w:rPr>
          <w:rFonts w:ascii="Times New Roman" w:hAnsi="Times New Roman"/>
          <w:noProof/>
          <w:sz w:val="22"/>
        </w:rPr>
        <w:t>[</w:t>
      </w:r>
      <w:hyperlink w:anchor="_ENREF_74" w:tooltip="Irnich, 2002 #71" w:history="1">
        <w:r w:rsidR="00221074">
          <w:rPr>
            <w:rFonts w:ascii="Times New Roman" w:hAnsi="Times New Roman"/>
            <w:noProof/>
            <w:sz w:val="22"/>
          </w:rPr>
          <w:t>74</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w:t>
      </w:r>
    </w:p>
    <w:p w14:paraId="71B06C99" w14:textId="77777777" w:rsidR="00A1684C" w:rsidRPr="008D4145" w:rsidRDefault="00A1684C">
      <w:pPr>
        <w:autoSpaceDE/>
        <w:autoSpaceDN/>
        <w:rPr>
          <w:rFonts w:ascii="Times New Roman" w:hAnsi="Times New Roman"/>
          <w:sz w:val="22"/>
        </w:rPr>
      </w:pPr>
      <w:r w:rsidRPr="008D4145">
        <w:rPr>
          <w:rFonts w:ascii="Times New Roman" w:hAnsi="Times New Roman"/>
          <w:sz w:val="22"/>
        </w:rPr>
        <w:br w:type="page"/>
      </w:r>
    </w:p>
    <w:p w14:paraId="1843115C" w14:textId="77777777" w:rsidR="00A1684C" w:rsidRPr="008D4145" w:rsidRDefault="00A1684C" w:rsidP="00076605">
      <w:pPr>
        <w:adjustRightInd w:val="0"/>
        <w:rPr>
          <w:rFonts w:ascii="Times New Roman" w:hAnsi="Times New Roman"/>
          <w:sz w:val="22"/>
        </w:rPr>
      </w:pPr>
    </w:p>
    <w:p w14:paraId="5FFDBFED" w14:textId="77777777" w:rsidR="00C4791E" w:rsidRPr="008D4145" w:rsidRDefault="00334B4D" w:rsidP="002F45ED">
      <w:pPr>
        <w:pStyle w:val="Heading1"/>
      </w:pPr>
      <w:bookmarkStart w:id="41" w:name="_Toc367801519"/>
      <w:bookmarkStart w:id="42" w:name="_Toc388361418"/>
      <w:bookmarkStart w:id="43" w:name="_Toc372806296"/>
      <w:r>
        <w:t>STUDY DESIGN</w:t>
      </w:r>
      <w:bookmarkEnd w:id="41"/>
      <w:bookmarkEnd w:id="42"/>
      <w:bookmarkEnd w:id="43"/>
    </w:p>
    <w:p w14:paraId="24B8C835" w14:textId="77777777" w:rsidR="00602575" w:rsidRPr="008D4145" w:rsidRDefault="00C4791E" w:rsidP="00B13311">
      <w:pPr>
        <w:adjustRightInd w:val="0"/>
        <w:rPr>
          <w:rFonts w:ascii="Times New Roman" w:hAnsi="Times New Roman"/>
          <w:sz w:val="22"/>
        </w:rPr>
      </w:pPr>
      <w:r w:rsidRPr="008D4145">
        <w:rPr>
          <w:rFonts w:ascii="Times New Roman" w:hAnsi="Times New Roman"/>
          <w:sz w:val="22"/>
        </w:rPr>
        <w:tab/>
      </w:r>
    </w:p>
    <w:p w14:paraId="5FE55C50" w14:textId="77777777" w:rsidR="00015216" w:rsidRPr="00015216" w:rsidRDefault="00015216" w:rsidP="00B71F56">
      <w:pPr>
        <w:pStyle w:val="Heading2"/>
      </w:pPr>
      <w:bookmarkStart w:id="44" w:name="_Toc367801520"/>
      <w:bookmarkStart w:id="45" w:name="_Toc388361419"/>
      <w:bookmarkStart w:id="46" w:name="_Toc372806297"/>
      <w:r w:rsidRPr="00015216">
        <w:t>7.</w:t>
      </w:r>
      <w:r>
        <w:t xml:space="preserve">1. </w:t>
      </w:r>
      <w:r w:rsidRPr="00015216">
        <w:t>Overall Design</w:t>
      </w:r>
      <w:bookmarkEnd w:id="44"/>
      <w:bookmarkEnd w:id="45"/>
      <w:bookmarkEnd w:id="46"/>
    </w:p>
    <w:p w14:paraId="6A3EE3F4" w14:textId="76526652" w:rsidR="00C4791E" w:rsidRPr="008D4145" w:rsidRDefault="00C1174B" w:rsidP="00B13311">
      <w:pPr>
        <w:adjustRightInd w:val="0"/>
        <w:rPr>
          <w:rFonts w:ascii="Times New Roman" w:hAnsi="Times New Roman"/>
          <w:sz w:val="22"/>
        </w:rPr>
      </w:pPr>
      <w:r>
        <w:rPr>
          <w:rFonts w:ascii="Times New Roman" w:hAnsi="Times New Roman"/>
          <w:sz w:val="22"/>
        </w:rPr>
        <w:tab/>
      </w:r>
      <w:r w:rsidR="00C4791E" w:rsidRPr="008D4145">
        <w:rPr>
          <w:rFonts w:ascii="Times New Roman" w:hAnsi="Times New Roman"/>
          <w:sz w:val="22"/>
        </w:rPr>
        <w:t xml:space="preserve">Our overall goal is to </w:t>
      </w:r>
      <w:r w:rsidR="00C4791E" w:rsidRPr="00583BE4">
        <w:rPr>
          <w:rFonts w:ascii="Times New Roman" w:hAnsi="Times New Roman"/>
          <w:sz w:val="22"/>
          <w:szCs w:val="22"/>
        </w:rPr>
        <w:t xml:space="preserve">understand the </w:t>
      </w:r>
      <w:r w:rsidR="00B13311" w:rsidRPr="00583BE4">
        <w:rPr>
          <w:rFonts w:ascii="Times New Roman" w:hAnsi="Times New Roman"/>
          <w:sz w:val="22"/>
          <w:szCs w:val="22"/>
        </w:rPr>
        <w:t xml:space="preserve">role somatosensation plays in modulating analgesia and </w:t>
      </w:r>
      <w:r w:rsidR="009762BD" w:rsidRPr="00583BE4">
        <w:rPr>
          <w:rFonts w:ascii="Times New Roman" w:hAnsi="Times New Roman"/>
          <w:sz w:val="22"/>
          <w:szCs w:val="22"/>
        </w:rPr>
        <w:t xml:space="preserve">neuroimaging markers related to </w:t>
      </w:r>
      <w:r w:rsidR="00BD7052">
        <w:rPr>
          <w:rFonts w:ascii="Times New Roman" w:hAnsi="Times New Roman"/>
          <w:sz w:val="22"/>
          <w:szCs w:val="22"/>
        </w:rPr>
        <w:t xml:space="preserve">altered neural processing of </w:t>
      </w:r>
      <w:r w:rsidR="00B13311" w:rsidRPr="00583BE4">
        <w:rPr>
          <w:rFonts w:ascii="Times New Roman" w:hAnsi="Times New Roman"/>
          <w:sz w:val="22"/>
          <w:szCs w:val="22"/>
        </w:rPr>
        <w:t>pain in FM</w:t>
      </w:r>
      <w:r w:rsidR="00A1684C" w:rsidRPr="00583BE4">
        <w:rPr>
          <w:rFonts w:ascii="Times New Roman" w:hAnsi="Times New Roman"/>
          <w:sz w:val="22"/>
          <w:szCs w:val="22"/>
        </w:rPr>
        <w:t xml:space="preserve"> </w:t>
      </w:r>
      <w:r w:rsidR="00A1684C" w:rsidRPr="008D4145">
        <w:rPr>
          <w:rFonts w:ascii="Times New Roman" w:hAnsi="Times New Roman"/>
          <w:sz w:val="22"/>
          <w:szCs w:val="22"/>
        </w:rPr>
        <w:t>(Table 1</w:t>
      </w:r>
      <w:r w:rsidR="00162861">
        <w:rPr>
          <w:rFonts w:ascii="Times New Roman" w:hAnsi="Times New Roman"/>
          <w:sz w:val="22"/>
          <w:szCs w:val="22"/>
        </w:rPr>
        <w:t>; Figure 2</w:t>
      </w:r>
      <w:r w:rsidR="00A1684C" w:rsidRPr="008D4145">
        <w:rPr>
          <w:rFonts w:ascii="Times New Roman" w:hAnsi="Times New Roman"/>
          <w:sz w:val="22"/>
          <w:szCs w:val="22"/>
        </w:rPr>
        <w:t>)</w:t>
      </w:r>
      <w:r w:rsidR="00B13311" w:rsidRPr="008D4145">
        <w:rPr>
          <w:rFonts w:ascii="Times New Roman" w:hAnsi="Times New Roman"/>
          <w:sz w:val="22"/>
          <w:szCs w:val="22"/>
        </w:rPr>
        <w:t>. Eighty (</w:t>
      </w:r>
      <w:r w:rsidR="00C4791E" w:rsidRPr="008D4145">
        <w:rPr>
          <w:rFonts w:ascii="Times New Roman" w:hAnsi="Times New Roman"/>
          <w:sz w:val="22"/>
        </w:rPr>
        <w:t>80</w:t>
      </w:r>
      <w:r w:rsidR="00B13311" w:rsidRPr="008D4145">
        <w:rPr>
          <w:rFonts w:ascii="Times New Roman" w:hAnsi="Times New Roman"/>
          <w:sz w:val="22"/>
        </w:rPr>
        <w:t>)</w:t>
      </w:r>
      <w:r w:rsidR="00C4791E" w:rsidRPr="008D4145">
        <w:rPr>
          <w:rFonts w:ascii="Times New Roman" w:hAnsi="Times New Roman"/>
          <w:sz w:val="22"/>
        </w:rPr>
        <w:t xml:space="preserve"> </w:t>
      </w:r>
      <w:r w:rsidR="00B13311" w:rsidRPr="008D4145">
        <w:rPr>
          <w:rFonts w:ascii="Times New Roman" w:hAnsi="Times New Roman"/>
          <w:sz w:val="22"/>
        </w:rPr>
        <w:t>FM</w:t>
      </w:r>
      <w:r w:rsidR="00C4791E" w:rsidRPr="008D4145">
        <w:rPr>
          <w:rFonts w:ascii="Times New Roman" w:hAnsi="Times New Roman"/>
          <w:sz w:val="22"/>
        </w:rPr>
        <w:t xml:space="preserve"> </w:t>
      </w:r>
      <w:r w:rsidR="00BD7052">
        <w:rPr>
          <w:rFonts w:ascii="Times New Roman" w:hAnsi="Times New Roman"/>
          <w:sz w:val="22"/>
        </w:rPr>
        <w:t xml:space="preserve">women </w:t>
      </w:r>
      <w:r w:rsidR="00C4791E" w:rsidRPr="008D4145">
        <w:rPr>
          <w:rFonts w:ascii="Times New Roman" w:hAnsi="Times New Roman"/>
          <w:sz w:val="22"/>
        </w:rPr>
        <w:t xml:space="preserve">patients </w:t>
      </w:r>
      <w:r w:rsidR="00B13311" w:rsidRPr="008D4145">
        <w:rPr>
          <w:rFonts w:ascii="Times New Roman" w:hAnsi="Times New Roman"/>
          <w:sz w:val="22"/>
        </w:rPr>
        <w:t xml:space="preserve">will be evaluated with </w:t>
      </w:r>
      <w:r w:rsidR="00C4791E" w:rsidRPr="008D4145">
        <w:rPr>
          <w:rFonts w:ascii="Times New Roman" w:hAnsi="Times New Roman"/>
          <w:sz w:val="22"/>
        </w:rPr>
        <w:t>MRI at baseline and after acupuncture treatment (</w:t>
      </w:r>
      <w:r w:rsidR="00B13311" w:rsidRPr="008D4145">
        <w:rPr>
          <w:rFonts w:ascii="Times New Roman" w:hAnsi="Times New Roman"/>
          <w:sz w:val="22"/>
        </w:rPr>
        <w:t xml:space="preserve">electro-acupuncture, </w:t>
      </w:r>
      <w:r w:rsidR="00B13311" w:rsidRPr="00583BE4">
        <w:rPr>
          <w:rFonts w:ascii="Times New Roman" w:hAnsi="Times New Roman"/>
          <w:sz w:val="22"/>
        </w:rPr>
        <w:t>EA</w:t>
      </w:r>
      <w:r w:rsidR="00B13311" w:rsidRPr="008D4145">
        <w:rPr>
          <w:rFonts w:ascii="Times New Roman" w:hAnsi="Times New Roman"/>
          <w:sz w:val="22"/>
        </w:rPr>
        <w:t xml:space="preserve">; mock laser acupuncture, </w:t>
      </w:r>
      <w:r w:rsidR="00B13311" w:rsidRPr="00583BE4">
        <w:rPr>
          <w:rFonts w:ascii="Times New Roman" w:hAnsi="Times New Roman"/>
          <w:sz w:val="22"/>
        </w:rPr>
        <w:t>M</w:t>
      </w:r>
      <w:r w:rsidR="009762BD" w:rsidRPr="00583BE4">
        <w:rPr>
          <w:rFonts w:ascii="Times New Roman" w:hAnsi="Times New Roman"/>
          <w:sz w:val="22"/>
        </w:rPr>
        <w:t>L</w:t>
      </w:r>
      <w:r w:rsidR="00A1684C" w:rsidRPr="008D4145">
        <w:rPr>
          <w:rFonts w:ascii="Times New Roman" w:hAnsi="Times New Roman"/>
          <w:sz w:val="22"/>
        </w:rPr>
        <w:t xml:space="preserve">; </w:t>
      </w:r>
      <w:r w:rsidR="004C3AC0" w:rsidRPr="008D4145">
        <w:rPr>
          <w:rFonts w:ascii="Times New Roman" w:hAnsi="Times New Roman"/>
          <w:sz w:val="22"/>
        </w:rPr>
        <w:t>n=</w:t>
      </w:r>
      <w:r w:rsidR="00A1684C" w:rsidRPr="008D4145">
        <w:rPr>
          <w:rFonts w:ascii="Times New Roman" w:hAnsi="Times New Roman"/>
          <w:sz w:val="22"/>
        </w:rPr>
        <w:t>4</w:t>
      </w:r>
      <w:r w:rsidR="004C3AC0" w:rsidRPr="008D4145">
        <w:rPr>
          <w:rFonts w:ascii="Times New Roman" w:hAnsi="Times New Roman"/>
          <w:sz w:val="22"/>
        </w:rPr>
        <w:t>0 per group</w:t>
      </w:r>
      <w:r w:rsidR="00B13311" w:rsidRPr="008D4145">
        <w:rPr>
          <w:rFonts w:ascii="Times New Roman" w:hAnsi="Times New Roman"/>
          <w:sz w:val="22"/>
        </w:rPr>
        <w:t>). T</w:t>
      </w:r>
      <w:r w:rsidR="00C4791E" w:rsidRPr="008D4145">
        <w:rPr>
          <w:rFonts w:ascii="Times New Roman" w:hAnsi="Times New Roman"/>
          <w:sz w:val="22"/>
        </w:rPr>
        <w:t xml:space="preserve">reatments will </w:t>
      </w:r>
      <w:r w:rsidR="009762BD" w:rsidRPr="008D4145">
        <w:rPr>
          <w:rFonts w:ascii="Times New Roman" w:hAnsi="Times New Roman"/>
          <w:sz w:val="22"/>
        </w:rPr>
        <w:t xml:space="preserve">be </w:t>
      </w:r>
      <w:r w:rsidR="00C4791E" w:rsidRPr="008D4145">
        <w:rPr>
          <w:rFonts w:ascii="Times New Roman" w:hAnsi="Times New Roman"/>
          <w:sz w:val="22"/>
        </w:rPr>
        <w:t xml:space="preserve">delivered at 2x/week for </w:t>
      </w:r>
      <w:r w:rsidR="00B13311" w:rsidRPr="008D4145">
        <w:rPr>
          <w:rFonts w:ascii="Times New Roman" w:hAnsi="Times New Roman"/>
          <w:sz w:val="22"/>
        </w:rPr>
        <w:t>4</w:t>
      </w:r>
      <w:r w:rsidR="00C4791E" w:rsidRPr="008D4145">
        <w:rPr>
          <w:rFonts w:ascii="Times New Roman" w:hAnsi="Times New Roman"/>
          <w:sz w:val="22"/>
        </w:rPr>
        <w:t xml:space="preserve"> weeks, for a total of </w:t>
      </w:r>
      <w:r w:rsidR="00B13311" w:rsidRPr="008D4145">
        <w:rPr>
          <w:rFonts w:ascii="Times New Roman" w:hAnsi="Times New Roman"/>
          <w:sz w:val="22"/>
        </w:rPr>
        <w:t>8</w:t>
      </w:r>
      <w:r w:rsidR="00C4791E" w:rsidRPr="008D4145">
        <w:rPr>
          <w:rFonts w:ascii="Times New Roman" w:hAnsi="Times New Roman"/>
          <w:sz w:val="22"/>
        </w:rPr>
        <w:t xml:space="preserve"> treatments. An additional </w:t>
      </w:r>
      <w:r w:rsidR="007E2B34">
        <w:rPr>
          <w:rFonts w:ascii="Times New Roman" w:hAnsi="Times New Roman"/>
          <w:sz w:val="22"/>
        </w:rPr>
        <w:t>4</w:t>
      </w:r>
      <w:r w:rsidR="00C4791E" w:rsidRPr="008D4145">
        <w:rPr>
          <w:rFonts w:ascii="Times New Roman" w:hAnsi="Times New Roman"/>
          <w:sz w:val="22"/>
        </w:rPr>
        <w:t>0 healthy age-matched adult</w:t>
      </w:r>
      <w:r w:rsidR="00BD7052">
        <w:rPr>
          <w:rFonts w:ascii="Times New Roman" w:hAnsi="Times New Roman"/>
          <w:sz w:val="22"/>
        </w:rPr>
        <w:t xml:space="preserve"> women</w:t>
      </w:r>
      <w:r w:rsidR="00C4791E" w:rsidRPr="008D4145">
        <w:rPr>
          <w:rFonts w:ascii="Times New Roman" w:hAnsi="Times New Roman"/>
          <w:sz w:val="22"/>
        </w:rPr>
        <w:t xml:space="preserve"> will serve as a control for </w:t>
      </w:r>
      <w:r w:rsidR="00B13311" w:rsidRPr="008D4145">
        <w:rPr>
          <w:rFonts w:ascii="Times New Roman" w:hAnsi="Times New Roman"/>
          <w:sz w:val="22"/>
        </w:rPr>
        <w:t xml:space="preserve">neuroimaging markers collected from </w:t>
      </w:r>
      <w:r w:rsidR="00C4791E" w:rsidRPr="008D4145">
        <w:rPr>
          <w:rFonts w:ascii="Times New Roman" w:hAnsi="Times New Roman"/>
          <w:sz w:val="22"/>
        </w:rPr>
        <w:t xml:space="preserve">baseline </w:t>
      </w:r>
      <w:r w:rsidR="00B13311" w:rsidRPr="008D4145">
        <w:rPr>
          <w:rFonts w:ascii="Times New Roman" w:hAnsi="Times New Roman"/>
          <w:sz w:val="22"/>
        </w:rPr>
        <w:t>FM</w:t>
      </w:r>
      <w:r w:rsidR="00C4791E" w:rsidRPr="008D4145">
        <w:rPr>
          <w:rFonts w:ascii="Times New Roman" w:hAnsi="Times New Roman"/>
          <w:sz w:val="22"/>
        </w:rPr>
        <w:t xml:space="preserve"> patients, and will </w:t>
      </w:r>
      <w:r w:rsidR="00757573">
        <w:rPr>
          <w:rFonts w:ascii="Times New Roman" w:hAnsi="Times New Roman"/>
          <w:sz w:val="22"/>
        </w:rPr>
        <w:t>allow us to</w:t>
      </w:r>
      <w:r w:rsidR="00BD7052">
        <w:rPr>
          <w:rFonts w:ascii="Times New Roman" w:hAnsi="Times New Roman"/>
          <w:sz w:val="22"/>
        </w:rPr>
        <w:t xml:space="preserve"> assess central pain pathology in our population (Aim 1).  The HCs will </w:t>
      </w:r>
      <w:r w:rsidR="00C4791E" w:rsidRPr="008D4145">
        <w:rPr>
          <w:rFonts w:ascii="Times New Roman" w:hAnsi="Times New Roman"/>
          <w:sz w:val="22"/>
        </w:rPr>
        <w:t xml:space="preserve">not be treated with acupuncture since the goal of this investigation is to investigate potential mechanisms for acupuncture </w:t>
      </w:r>
      <w:r w:rsidR="00C4791E" w:rsidRPr="00583BE4">
        <w:rPr>
          <w:rFonts w:ascii="Times New Roman" w:hAnsi="Times New Roman"/>
          <w:sz w:val="22"/>
        </w:rPr>
        <w:t>in chronic pain patients</w:t>
      </w:r>
      <w:r w:rsidR="00C4791E" w:rsidRPr="00BD7052">
        <w:rPr>
          <w:rFonts w:ascii="Times New Roman" w:hAnsi="Times New Roman"/>
          <w:sz w:val="22"/>
        </w:rPr>
        <w:t xml:space="preserve">. </w:t>
      </w:r>
      <w:r w:rsidR="00C4791E" w:rsidRPr="008D4145">
        <w:rPr>
          <w:rFonts w:ascii="Times New Roman" w:hAnsi="Times New Roman"/>
          <w:sz w:val="22"/>
        </w:rPr>
        <w:t>In addition</w:t>
      </w:r>
      <w:r w:rsidR="00BD7052">
        <w:rPr>
          <w:rFonts w:ascii="Times New Roman" w:hAnsi="Times New Roman"/>
          <w:sz w:val="22"/>
        </w:rPr>
        <w:t xml:space="preserve"> to our neuroimaging outcomes</w:t>
      </w:r>
      <w:r w:rsidR="00C4791E" w:rsidRPr="008D4145">
        <w:rPr>
          <w:rFonts w:ascii="Times New Roman" w:hAnsi="Times New Roman"/>
          <w:sz w:val="22"/>
        </w:rPr>
        <w:t xml:space="preserve">, we will </w:t>
      </w:r>
      <w:r w:rsidR="00BD7052">
        <w:rPr>
          <w:rFonts w:ascii="Times New Roman" w:hAnsi="Times New Roman"/>
          <w:sz w:val="22"/>
        </w:rPr>
        <w:t xml:space="preserve">also </w:t>
      </w:r>
      <w:r w:rsidR="004C3AC0" w:rsidRPr="008D4145">
        <w:rPr>
          <w:rFonts w:ascii="Times New Roman" w:hAnsi="Times New Roman"/>
          <w:sz w:val="22"/>
        </w:rPr>
        <w:t xml:space="preserve">assess clinical and experimental pain outcomes </w:t>
      </w:r>
      <w:r w:rsidR="00C4791E" w:rsidRPr="008D4145">
        <w:rPr>
          <w:rFonts w:ascii="Times New Roman" w:hAnsi="Times New Roman"/>
          <w:sz w:val="22"/>
        </w:rPr>
        <w:t xml:space="preserve">during the study period from all subjects. These data </w:t>
      </w:r>
      <w:r w:rsidR="004C3AC0" w:rsidRPr="008D4145">
        <w:rPr>
          <w:rFonts w:ascii="Times New Roman" w:hAnsi="Times New Roman"/>
          <w:sz w:val="22"/>
        </w:rPr>
        <w:t xml:space="preserve">in combination with </w:t>
      </w:r>
      <w:r w:rsidR="00BD7052">
        <w:rPr>
          <w:rFonts w:ascii="Times New Roman" w:hAnsi="Times New Roman"/>
          <w:sz w:val="22"/>
        </w:rPr>
        <w:t>other outcomes</w:t>
      </w:r>
      <w:r w:rsidR="004C3AC0" w:rsidRPr="008D4145">
        <w:rPr>
          <w:rFonts w:ascii="Times New Roman" w:hAnsi="Times New Roman"/>
          <w:sz w:val="22"/>
        </w:rPr>
        <w:t xml:space="preserve"> </w:t>
      </w:r>
      <w:r w:rsidR="00A1684C" w:rsidRPr="008D4145">
        <w:rPr>
          <w:rFonts w:ascii="Times New Roman" w:hAnsi="Times New Roman"/>
          <w:sz w:val="22"/>
        </w:rPr>
        <w:t>will</w:t>
      </w:r>
      <w:r w:rsidR="00C4791E" w:rsidRPr="008D4145">
        <w:rPr>
          <w:rFonts w:ascii="Times New Roman" w:hAnsi="Times New Roman"/>
          <w:sz w:val="22"/>
        </w:rPr>
        <w:t xml:space="preserve"> be used to perform </w:t>
      </w:r>
      <w:r w:rsidR="00BD7052">
        <w:rPr>
          <w:rFonts w:ascii="Times New Roman" w:hAnsi="Times New Roman"/>
          <w:sz w:val="22"/>
        </w:rPr>
        <w:t>secondary</w:t>
      </w:r>
      <w:r w:rsidR="00BD7052" w:rsidRPr="008D4145">
        <w:rPr>
          <w:rFonts w:ascii="Times New Roman" w:hAnsi="Times New Roman"/>
          <w:sz w:val="22"/>
        </w:rPr>
        <w:t xml:space="preserve"> </w:t>
      </w:r>
      <w:r w:rsidR="00C4791E" w:rsidRPr="008D4145">
        <w:rPr>
          <w:rFonts w:ascii="Times New Roman" w:hAnsi="Times New Roman"/>
          <w:sz w:val="22"/>
        </w:rPr>
        <w:t xml:space="preserve">analyses. </w:t>
      </w:r>
    </w:p>
    <w:p w14:paraId="09BBFD82" w14:textId="77777777" w:rsidR="00A1684C" w:rsidRPr="008D4145" w:rsidRDefault="00A1684C" w:rsidP="00B13311">
      <w:pPr>
        <w:adjustRightInd w:val="0"/>
        <w:rPr>
          <w:rFonts w:ascii="Times New Roman" w:hAnsi="Times New Roman"/>
          <w:sz w:val="22"/>
        </w:rPr>
      </w:pPr>
    </w:p>
    <w:p w14:paraId="0BF90CFE" w14:textId="77777777" w:rsidR="00A1684C" w:rsidRPr="008D4145" w:rsidRDefault="00A1684C" w:rsidP="00A1684C">
      <w:pPr>
        <w:spacing w:before="120"/>
        <w:rPr>
          <w:rFonts w:ascii="Times New Roman" w:hAnsi="Times New Roman"/>
          <w:b/>
          <w:iCs/>
          <w:sz w:val="22"/>
        </w:rPr>
      </w:pPr>
      <w:r w:rsidRPr="008D4145">
        <w:rPr>
          <w:rFonts w:ascii="Times New Roman" w:hAnsi="Times New Roman"/>
          <w:b/>
          <w:sz w:val="22"/>
        </w:rPr>
        <w:t xml:space="preserve">Table 1 – Neuroimaging Outcomes </w:t>
      </w:r>
    </w:p>
    <w:tbl>
      <w:tblPr>
        <w:tblW w:w="8849" w:type="dxa"/>
        <w:tblInd w:w="100" w:type="dxa"/>
        <w:tblLayout w:type="fixed"/>
        <w:tblCellMar>
          <w:left w:w="100" w:type="dxa"/>
          <w:right w:w="100" w:type="dxa"/>
        </w:tblCellMar>
        <w:tblLook w:val="0000" w:firstRow="0" w:lastRow="0" w:firstColumn="0" w:lastColumn="0" w:noHBand="0" w:noVBand="0"/>
      </w:tblPr>
      <w:tblGrid>
        <w:gridCol w:w="1660"/>
        <w:gridCol w:w="2570"/>
        <w:gridCol w:w="4619"/>
      </w:tblGrid>
      <w:tr w:rsidR="004F35EC" w:rsidRPr="008D4145" w14:paraId="1BE786A1" w14:textId="77777777" w:rsidTr="00583BE4">
        <w:trPr>
          <w:trHeight w:val="473"/>
        </w:trPr>
        <w:tc>
          <w:tcPr>
            <w:tcW w:w="1660" w:type="dxa"/>
            <w:tcBorders>
              <w:top w:val="single" w:sz="18" w:space="0" w:color="auto"/>
              <w:bottom w:val="single" w:sz="8" w:space="0" w:color="auto"/>
            </w:tcBorders>
            <w:vAlign w:val="center"/>
          </w:tcPr>
          <w:p w14:paraId="6C74188E" w14:textId="77777777" w:rsidR="00A1684C" w:rsidRPr="008D4145" w:rsidRDefault="00A1684C" w:rsidP="00A1684C">
            <w:pPr>
              <w:rPr>
                <w:rFonts w:ascii="Times New Roman" w:hAnsi="Times New Roman"/>
                <w:b/>
                <w:i/>
                <w:sz w:val="20"/>
                <w:szCs w:val="20"/>
              </w:rPr>
            </w:pPr>
            <w:r w:rsidRPr="008D4145">
              <w:rPr>
                <w:rFonts w:ascii="Times New Roman" w:hAnsi="Times New Roman"/>
                <w:b/>
                <w:i/>
                <w:sz w:val="20"/>
                <w:szCs w:val="20"/>
              </w:rPr>
              <w:t>Outcome</w:t>
            </w:r>
          </w:p>
        </w:tc>
        <w:tc>
          <w:tcPr>
            <w:tcW w:w="2570" w:type="dxa"/>
            <w:tcBorders>
              <w:top w:val="single" w:sz="18" w:space="0" w:color="auto"/>
              <w:bottom w:val="single" w:sz="8" w:space="0" w:color="auto"/>
            </w:tcBorders>
            <w:vAlign w:val="center"/>
          </w:tcPr>
          <w:p w14:paraId="3CDEE6D6" w14:textId="77777777" w:rsidR="00A1684C" w:rsidRPr="008D4145" w:rsidRDefault="00A1684C" w:rsidP="00A1684C">
            <w:pPr>
              <w:rPr>
                <w:rFonts w:ascii="Times New Roman" w:hAnsi="Times New Roman"/>
                <w:b/>
                <w:i/>
                <w:sz w:val="20"/>
                <w:szCs w:val="20"/>
              </w:rPr>
            </w:pPr>
            <w:r w:rsidRPr="008D4145">
              <w:rPr>
                <w:rFonts w:ascii="Times New Roman" w:hAnsi="Times New Roman"/>
                <w:b/>
                <w:i/>
                <w:sz w:val="20"/>
                <w:szCs w:val="20"/>
              </w:rPr>
              <w:t>fMRI Protocol</w:t>
            </w:r>
          </w:p>
        </w:tc>
        <w:tc>
          <w:tcPr>
            <w:tcW w:w="4619" w:type="dxa"/>
            <w:tcBorders>
              <w:top w:val="single" w:sz="18" w:space="0" w:color="auto"/>
              <w:bottom w:val="single" w:sz="8" w:space="0" w:color="auto"/>
            </w:tcBorders>
            <w:vAlign w:val="center"/>
          </w:tcPr>
          <w:p w14:paraId="4E4A8545" w14:textId="77777777" w:rsidR="00A1684C" w:rsidRPr="008D4145" w:rsidRDefault="00A1684C" w:rsidP="00A1684C">
            <w:pPr>
              <w:rPr>
                <w:rFonts w:ascii="Times New Roman" w:hAnsi="Times New Roman"/>
                <w:b/>
                <w:i/>
                <w:sz w:val="20"/>
                <w:szCs w:val="20"/>
              </w:rPr>
            </w:pPr>
            <w:r w:rsidRPr="008D4145">
              <w:rPr>
                <w:rFonts w:ascii="Times New Roman" w:hAnsi="Times New Roman"/>
                <w:b/>
                <w:i/>
                <w:sz w:val="20"/>
                <w:szCs w:val="20"/>
              </w:rPr>
              <w:t>Rationale</w:t>
            </w:r>
          </w:p>
        </w:tc>
      </w:tr>
      <w:tr w:rsidR="004F35EC" w:rsidRPr="008D4145" w14:paraId="202EB55A" w14:textId="77777777" w:rsidTr="00583BE4">
        <w:trPr>
          <w:trHeight w:val="422"/>
        </w:trPr>
        <w:tc>
          <w:tcPr>
            <w:tcW w:w="1660" w:type="dxa"/>
            <w:tcBorders>
              <w:top w:val="single" w:sz="8" w:space="0" w:color="auto"/>
              <w:bottom w:val="single" w:sz="8" w:space="0" w:color="auto"/>
            </w:tcBorders>
          </w:tcPr>
          <w:p w14:paraId="1C248ACF" w14:textId="77777777" w:rsidR="00A1684C" w:rsidRPr="008D4145" w:rsidRDefault="00A1684C" w:rsidP="00A1684C">
            <w:pPr>
              <w:rPr>
                <w:rFonts w:ascii="Times New Roman" w:hAnsi="Times New Roman"/>
                <w:b/>
                <w:sz w:val="20"/>
                <w:szCs w:val="20"/>
              </w:rPr>
            </w:pPr>
            <w:r w:rsidRPr="008D4145">
              <w:rPr>
                <w:rFonts w:ascii="Times New Roman" w:hAnsi="Times New Roman"/>
                <w:b/>
                <w:sz w:val="20"/>
                <w:szCs w:val="20"/>
              </w:rPr>
              <w:t>Clinical Pain</w:t>
            </w:r>
          </w:p>
        </w:tc>
        <w:tc>
          <w:tcPr>
            <w:tcW w:w="2570" w:type="dxa"/>
            <w:tcBorders>
              <w:top w:val="single" w:sz="8" w:space="0" w:color="auto"/>
              <w:bottom w:val="single" w:sz="8" w:space="0" w:color="auto"/>
            </w:tcBorders>
          </w:tcPr>
          <w:p w14:paraId="40EDE324" w14:textId="77777777" w:rsidR="00A1684C" w:rsidRPr="008D4145" w:rsidRDefault="00A1684C" w:rsidP="004F35EC">
            <w:pPr>
              <w:rPr>
                <w:rFonts w:ascii="Times New Roman" w:hAnsi="Times New Roman"/>
                <w:sz w:val="20"/>
                <w:szCs w:val="20"/>
              </w:rPr>
            </w:pPr>
            <w:r w:rsidRPr="008D4145">
              <w:rPr>
                <w:rFonts w:ascii="Times New Roman" w:hAnsi="Times New Roman"/>
                <w:sz w:val="20"/>
                <w:szCs w:val="20"/>
              </w:rPr>
              <w:t>- resting f</w:t>
            </w:r>
            <w:r w:rsidR="004F35EC">
              <w:rPr>
                <w:rFonts w:ascii="Times New Roman" w:hAnsi="Times New Roman"/>
                <w:sz w:val="20"/>
                <w:szCs w:val="20"/>
              </w:rPr>
              <w:t>c</w:t>
            </w:r>
            <w:r w:rsidRPr="008D4145">
              <w:rPr>
                <w:rFonts w:ascii="Times New Roman" w:hAnsi="Times New Roman"/>
                <w:sz w:val="20"/>
                <w:szCs w:val="20"/>
              </w:rPr>
              <w:t xml:space="preserve">MRI </w:t>
            </w:r>
            <w:r w:rsidR="004F35EC">
              <w:rPr>
                <w:rFonts w:ascii="Times New Roman" w:hAnsi="Times New Roman"/>
                <w:sz w:val="20"/>
                <w:szCs w:val="20"/>
              </w:rPr>
              <w:t>and</w:t>
            </w:r>
            <w:r w:rsidRPr="008D4145">
              <w:rPr>
                <w:rFonts w:ascii="Times New Roman" w:hAnsi="Times New Roman"/>
                <w:sz w:val="20"/>
                <w:szCs w:val="20"/>
              </w:rPr>
              <w:t xml:space="preserve"> </w:t>
            </w:r>
            <w:r w:rsidRPr="008D4145">
              <w:rPr>
                <w:rFonts w:ascii="Times New Roman" w:hAnsi="Times New Roman"/>
                <w:sz w:val="20"/>
                <w:szCs w:val="20"/>
                <w:vertAlign w:val="superscript"/>
              </w:rPr>
              <w:t>1</w:t>
            </w:r>
            <w:r w:rsidRPr="008D4145">
              <w:rPr>
                <w:rFonts w:ascii="Times New Roman" w:hAnsi="Times New Roman"/>
                <w:sz w:val="20"/>
                <w:szCs w:val="20"/>
              </w:rPr>
              <w:t>H-MRS</w:t>
            </w:r>
          </w:p>
        </w:tc>
        <w:tc>
          <w:tcPr>
            <w:tcW w:w="4619" w:type="dxa"/>
            <w:tcBorders>
              <w:top w:val="single" w:sz="8" w:space="0" w:color="auto"/>
              <w:bottom w:val="single" w:sz="8" w:space="0" w:color="auto"/>
            </w:tcBorders>
          </w:tcPr>
          <w:p w14:paraId="012FC1E9" w14:textId="77777777" w:rsidR="00A1684C" w:rsidRPr="008D4145" w:rsidRDefault="00A1684C" w:rsidP="004F35EC">
            <w:pPr>
              <w:rPr>
                <w:rFonts w:ascii="Times New Roman" w:hAnsi="Times New Roman"/>
                <w:sz w:val="20"/>
                <w:szCs w:val="20"/>
              </w:rPr>
            </w:pPr>
            <w:r w:rsidRPr="008D4145">
              <w:rPr>
                <w:rFonts w:ascii="Times New Roman" w:hAnsi="Times New Roman"/>
                <w:sz w:val="20"/>
                <w:szCs w:val="20"/>
              </w:rPr>
              <w:t xml:space="preserve">Neuroimaging markers for clinical pain directly reflect our primary clinical outcome. Markers are needed for localized brain </w:t>
            </w:r>
            <w:r w:rsidR="004F35EC">
              <w:rPr>
                <w:rFonts w:ascii="Times New Roman" w:hAnsi="Times New Roman"/>
                <w:sz w:val="20"/>
                <w:szCs w:val="20"/>
              </w:rPr>
              <w:t>neurochemistry</w:t>
            </w:r>
            <w:r w:rsidR="004F35EC" w:rsidRPr="008D4145">
              <w:rPr>
                <w:rFonts w:ascii="Times New Roman" w:hAnsi="Times New Roman"/>
                <w:sz w:val="20"/>
                <w:szCs w:val="20"/>
              </w:rPr>
              <w:t xml:space="preserve"> </w:t>
            </w:r>
            <w:r w:rsidRPr="008D4145">
              <w:rPr>
                <w:rFonts w:ascii="Times New Roman" w:hAnsi="Times New Roman"/>
                <w:sz w:val="20"/>
                <w:szCs w:val="20"/>
              </w:rPr>
              <w:t>and associated network connectivity</w:t>
            </w:r>
            <w:r w:rsidR="004F35EC">
              <w:rPr>
                <w:rFonts w:ascii="Times New Roman" w:hAnsi="Times New Roman"/>
                <w:sz w:val="20"/>
                <w:szCs w:val="20"/>
              </w:rPr>
              <w:t xml:space="preserve"> and their relation to clinical pain</w:t>
            </w:r>
            <w:r w:rsidRPr="008D4145">
              <w:rPr>
                <w:rFonts w:ascii="Times New Roman" w:hAnsi="Times New Roman"/>
                <w:sz w:val="20"/>
                <w:szCs w:val="20"/>
              </w:rPr>
              <w:t>.</w:t>
            </w:r>
          </w:p>
        </w:tc>
      </w:tr>
      <w:tr w:rsidR="004F35EC" w:rsidRPr="008D4145" w14:paraId="2FFAD2E0" w14:textId="77777777" w:rsidTr="00583BE4">
        <w:trPr>
          <w:trHeight w:val="824"/>
        </w:trPr>
        <w:tc>
          <w:tcPr>
            <w:tcW w:w="1660" w:type="dxa"/>
            <w:tcBorders>
              <w:top w:val="single" w:sz="8" w:space="0" w:color="auto"/>
              <w:bottom w:val="single" w:sz="8" w:space="0" w:color="auto"/>
            </w:tcBorders>
          </w:tcPr>
          <w:p w14:paraId="3AF00FE5" w14:textId="77777777" w:rsidR="00A1684C" w:rsidRPr="008D4145" w:rsidRDefault="00A1684C" w:rsidP="00A1684C">
            <w:pPr>
              <w:rPr>
                <w:rFonts w:ascii="Times New Roman" w:hAnsi="Times New Roman"/>
                <w:b/>
                <w:sz w:val="20"/>
                <w:szCs w:val="20"/>
              </w:rPr>
            </w:pPr>
            <w:r w:rsidRPr="008D4145">
              <w:rPr>
                <w:rFonts w:ascii="Times New Roman" w:hAnsi="Times New Roman"/>
                <w:b/>
                <w:sz w:val="20"/>
                <w:szCs w:val="20"/>
              </w:rPr>
              <w:t>Experimental Pain</w:t>
            </w:r>
          </w:p>
        </w:tc>
        <w:tc>
          <w:tcPr>
            <w:tcW w:w="2570" w:type="dxa"/>
            <w:tcBorders>
              <w:top w:val="single" w:sz="8" w:space="0" w:color="auto"/>
              <w:bottom w:val="single" w:sz="8" w:space="0" w:color="auto"/>
            </w:tcBorders>
          </w:tcPr>
          <w:p w14:paraId="269E8D23" w14:textId="77777777" w:rsidR="00A1684C" w:rsidRPr="008D4145" w:rsidRDefault="00A1684C" w:rsidP="004F35EC">
            <w:pPr>
              <w:rPr>
                <w:rFonts w:ascii="Times New Roman" w:hAnsi="Times New Roman"/>
                <w:sz w:val="20"/>
                <w:szCs w:val="20"/>
              </w:rPr>
            </w:pPr>
            <w:r w:rsidRPr="008D4145">
              <w:rPr>
                <w:rFonts w:ascii="Times New Roman" w:hAnsi="Times New Roman"/>
                <w:sz w:val="20"/>
                <w:szCs w:val="20"/>
              </w:rPr>
              <w:t>- fMRI with pressure pain</w:t>
            </w:r>
            <w:r w:rsidR="004F35EC">
              <w:rPr>
                <w:rFonts w:ascii="Times New Roman" w:hAnsi="Times New Roman"/>
                <w:sz w:val="20"/>
                <w:szCs w:val="20"/>
              </w:rPr>
              <w:t xml:space="preserve"> and conditioned pain modulation.</w:t>
            </w:r>
          </w:p>
        </w:tc>
        <w:tc>
          <w:tcPr>
            <w:tcW w:w="4619" w:type="dxa"/>
            <w:tcBorders>
              <w:top w:val="single" w:sz="8" w:space="0" w:color="auto"/>
              <w:bottom w:val="single" w:sz="8" w:space="0" w:color="auto"/>
            </w:tcBorders>
          </w:tcPr>
          <w:p w14:paraId="2B9937B5" w14:textId="77777777" w:rsidR="00A1684C" w:rsidRPr="008D4145" w:rsidRDefault="00A1684C" w:rsidP="004F35EC">
            <w:pPr>
              <w:rPr>
                <w:rFonts w:ascii="Times New Roman" w:hAnsi="Times New Roman"/>
                <w:sz w:val="20"/>
                <w:szCs w:val="20"/>
              </w:rPr>
            </w:pPr>
            <w:r w:rsidRPr="008D4145">
              <w:rPr>
                <w:rFonts w:ascii="Times New Roman" w:hAnsi="Times New Roman"/>
                <w:sz w:val="20"/>
                <w:szCs w:val="20"/>
              </w:rPr>
              <w:t xml:space="preserve">Protocols for brain response to experimental pain are more mature than for clinical pain (facilitating comparison to prior research) and </w:t>
            </w:r>
            <w:r w:rsidR="004F35EC">
              <w:rPr>
                <w:rFonts w:ascii="Times New Roman" w:hAnsi="Times New Roman"/>
                <w:sz w:val="20"/>
                <w:szCs w:val="20"/>
              </w:rPr>
              <w:t xml:space="preserve">allow the </w:t>
            </w:r>
            <w:r w:rsidRPr="008D4145">
              <w:rPr>
                <w:rFonts w:ascii="Times New Roman" w:hAnsi="Times New Roman"/>
                <w:sz w:val="20"/>
                <w:szCs w:val="20"/>
              </w:rPr>
              <w:t>assess</w:t>
            </w:r>
            <w:r w:rsidR="004F35EC">
              <w:rPr>
                <w:rFonts w:ascii="Times New Roman" w:hAnsi="Times New Roman"/>
                <w:sz w:val="20"/>
                <w:szCs w:val="20"/>
              </w:rPr>
              <w:t xml:space="preserve">ment of </w:t>
            </w:r>
            <w:r w:rsidRPr="008D4145">
              <w:rPr>
                <w:rFonts w:ascii="Times New Roman" w:hAnsi="Times New Roman"/>
                <w:sz w:val="20"/>
                <w:szCs w:val="20"/>
              </w:rPr>
              <w:t>hyperalgesia</w:t>
            </w:r>
            <w:r w:rsidR="004F35EC">
              <w:rPr>
                <w:rFonts w:ascii="Times New Roman" w:hAnsi="Times New Roman"/>
                <w:sz w:val="20"/>
                <w:szCs w:val="20"/>
              </w:rPr>
              <w:t xml:space="preserve"> and allodynia</w:t>
            </w:r>
            <w:r w:rsidRPr="008D4145">
              <w:rPr>
                <w:rFonts w:ascii="Times New Roman" w:hAnsi="Times New Roman"/>
                <w:sz w:val="20"/>
                <w:szCs w:val="20"/>
              </w:rPr>
              <w:t xml:space="preserve">. </w:t>
            </w:r>
          </w:p>
        </w:tc>
      </w:tr>
    </w:tbl>
    <w:p w14:paraId="4478B716" w14:textId="77777777" w:rsidR="00A1684C" w:rsidRPr="008D4145" w:rsidRDefault="00A1684C" w:rsidP="00A1684C">
      <w:pPr>
        <w:rPr>
          <w:rFonts w:ascii="Times New Roman" w:hAnsi="Times New Roman"/>
          <w:b/>
          <w:sz w:val="16"/>
          <w:szCs w:val="16"/>
        </w:rPr>
      </w:pPr>
    </w:p>
    <w:p w14:paraId="6614AD6B" w14:textId="77777777" w:rsidR="00A1684C" w:rsidRPr="008D4145" w:rsidRDefault="00015216" w:rsidP="00B43472">
      <w:pPr>
        <w:pStyle w:val="Heading2"/>
      </w:pPr>
      <w:bookmarkStart w:id="47" w:name="_Toc367801521"/>
      <w:bookmarkStart w:id="48" w:name="_Toc388361420"/>
      <w:bookmarkStart w:id="49" w:name="_Toc372806298"/>
      <w:r>
        <w:t xml:space="preserve">7.2. </w:t>
      </w:r>
      <w:r w:rsidR="00A1684C" w:rsidRPr="008D4145">
        <w:t>Schema</w:t>
      </w:r>
      <w:bookmarkEnd w:id="47"/>
      <w:bookmarkEnd w:id="48"/>
      <w:bookmarkEnd w:id="49"/>
    </w:p>
    <w:p w14:paraId="424DC753" w14:textId="77777777" w:rsidR="00A1684C" w:rsidRPr="008D4145" w:rsidRDefault="00757573" w:rsidP="00B13311">
      <w:pPr>
        <w:adjustRightInd w:val="0"/>
        <w:rPr>
          <w:rFonts w:ascii="Times New Roman" w:hAnsi="Times New Roman"/>
          <w:sz w:val="22"/>
        </w:rPr>
      </w:pPr>
      <w:r w:rsidRPr="00BE15C2">
        <w:rPr>
          <w:rFonts w:cs="Times"/>
          <w:noProof/>
          <w:sz w:val="16"/>
          <w:szCs w:val="16"/>
        </w:rPr>
        <mc:AlternateContent>
          <mc:Choice Requires="wpg">
            <w:drawing>
              <wp:anchor distT="0" distB="0" distL="114300" distR="114300" simplePos="0" relativeHeight="251696128" behindDoc="0" locked="0" layoutInCell="1" allowOverlap="1" wp14:anchorId="537BC879" wp14:editId="4EC6A020">
                <wp:simplePos x="0" y="0"/>
                <wp:positionH relativeFrom="column">
                  <wp:posOffset>1003935</wp:posOffset>
                </wp:positionH>
                <wp:positionV relativeFrom="paragraph">
                  <wp:posOffset>78105</wp:posOffset>
                </wp:positionV>
                <wp:extent cx="3206750" cy="2690495"/>
                <wp:effectExtent l="0" t="0" r="0" b="0"/>
                <wp:wrapThrough wrapText="bothSides">
                  <wp:wrapPolygon edited="0">
                    <wp:start x="0" y="0"/>
                    <wp:lineTo x="0" y="16313"/>
                    <wp:lineTo x="10779" y="16313"/>
                    <wp:lineTo x="2053" y="17333"/>
                    <wp:lineTo x="684" y="17741"/>
                    <wp:lineTo x="684" y="21207"/>
                    <wp:lineTo x="21215" y="21207"/>
                    <wp:lineTo x="21386" y="17741"/>
                    <wp:lineTo x="19846" y="17333"/>
                    <wp:lineTo x="10779" y="16313"/>
                    <wp:lineTo x="18820" y="16313"/>
                    <wp:lineTo x="19675" y="15906"/>
                    <wp:lineTo x="19333" y="0"/>
                    <wp:lineTo x="0" y="0"/>
                  </wp:wrapPolygon>
                </wp:wrapThrough>
                <wp:docPr id="20" name="Group 20"/>
                <wp:cNvGraphicFramePr/>
                <a:graphic xmlns:a="http://schemas.openxmlformats.org/drawingml/2006/main">
                  <a:graphicData uri="http://schemas.microsoft.com/office/word/2010/wordprocessingGroup">
                    <wpg:wgp>
                      <wpg:cNvGrpSpPr/>
                      <wpg:grpSpPr>
                        <a:xfrm>
                          <a:off x="0" y="0"/>
                          <a:ext cx="3206750" cy="2690495"/>
                          <a:chOff x="0" y="0"/>
                          <a:chExt cx="3206750" cy="2690495"/>
                        </a:xfrm>
                      </wpg:grpSpPr>
                      <wps:wsp>
                        <wps:cNvPr id="18" name="Text Box 9"/>
                        <wps:cNvSpPr txBox="1">
                          <a:spLocks noChangeArrowheads="1"/>
                        </wps:cNvSpPr>
                        <wps:spPr bwMode="auto">
                          <a:xfrm>
                            <a:off x="76200" y="2133600"/>
                            <a:ext cx="3130550" cy="5568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1A2467" w14:textId="22B43EE2" w:rsidR="007E2B34" w:rsidRPr="000C2485" w:rsidRDefault="007E2B34" w:rsidP="00C4791E">
                              <w:pPr>
                                <w:rPr>
                                  <w:rFonts w:ascii="Times New Roman" w:hAnsi="Times New Roman"/>
                                  <w:sz w:val="18"/>
                                </w:rPr>
                              </w:pPr>
                              <w:r w:rsidRPr="000C2485">
                                <w:rPr>
                                  <w:rFonts w:ascii="Times New Roman" w:hAnsi="Times New Roman"/>
                                  <w:b/>
                                  <w:sz w:val="18"/>
                                </w:rPr>
                                <w:t>Figure 2</w:t>
                              </w:r>
                              <w:r w:rsidRPr="000C2485">
                                <w:rPr>
                                  <w:rFonts w:ascii="Times New Roman" w:hAnsi="Times New Roman"/>
                                  <w:sz w:val="18"/>
                                </w:rPr>
                                <w:t>– Experiment overview. EA = electro-acupuncture, ML = mock laser “sham” acupuncture (without somatosensation).</w:t>
                              </w:r>
                            </w:p>
                          </w:txbxContent>
                        </wps:txbx>
                        <wps:bodyPr rot="0" vert="horz" wrap="square" lIns="91440" tIns="91440" rIns="91440" bIns="91440" anchor="t" anchorCtr="0" upright="1">
                          <a:noAutofit/>
                        </wps:bodyPr>
                      </wps:wsp>
                      <pic:pic xmlns:pic="http://schemas.openxmlformats.org/drawingml/2006/picture">
                        <pic:nvPicPr>
                          <pic:cNvPr id="14" name="Picture 14"/>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34640" cy="203073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g:wgp>
                  </a:graphicData>
                </a:graphic>
              </wp:anchor>
            </w:drawing>
          </mc:Choice>
          <mc:Fallback>
            <w:pict>
              <v:group w14:anchorId="537BC879" id="Group 20" o:spid="_x0000_s1029" style="position:absolute;margin-left:79.05pt;margin-top:6.15pt;width:252.5pt;height:211.85pt;z-index:251696128" coordsize="32067,269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">
                <v:shape id="Text Box 9" o:spid="_x0000_s1030" type="#_x0000_t202" style="position:absolute;left:762;top:21336;width:31305;height:55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" filled="f" stroked="f">
                  <v:textbox inset=",7.2pt,,7.2pt">
                    <w:txbxContent>
                      <w:p w14:paraId="701A2467" w14:textId="22B43EE2" w:rsidR="007E2B34" w:rsidRPr="000C2485" w:rsidRDefault="007E2B34" w:rsidP="00C4791E">
                        <w:pPr>
                          <w:rPr>
                            <w:rFonts w:ascii="Times New Roman" w:hAnsi="Times New Roman"/>
                            <w:sz w:val="18"/>
                          </w:rPr>
                        </w:pPr>
                        <w:r w:rsidRPr="000C2485">
                          <w:rPr>
                            <w:rFonts w:ascii="Times New Roman" w:hAnsi="Times New Roman"/>
                            <w:b/>
                            <w:sz w:val="18"/>
                          </w:rPr>
                          <w:t>Figure 2</w:t>
                        </w:r>
                        <w:r w:rsidRPr="000C2485">
                          <w:rPr>
                            <w:rFonts w:ascii="Times New Roman" w:hAnsi="Times New Roman"/>
                            <w:sz w:val="18"/>
                          </w:rPr>
                          <w:t>– Experiment overview. EA = electro-acupuncture, ML = mock laser “sham” acupuncture (without somatosensation).</w:t>
                        </w:r>
                      </w:p>
                    </w:txbxContent>
                  </v:textbox>
                </v:shape>
                <v:shape id="Picture 14" o:spid="_x0000_s1031" type="#_x0000_t75" style="position:absolute;width:28346;height:203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">
                  <v:imagedata r:id="rId15" o:title=""/>
                </v:shape>
                <w10:wrap type="through"/>
              </v:group>
            </w:pict>
          </mc:Fallback>
        </mc:AlternateContent>
      </w:r>
    </w:p>
    <w:p w14:paraId="3CE492BE" w14:textId="77777777" w:rsidR="00A1684C" w:rsidRDefault="00A1684C" w:rsidP="00B13311">
      <w:pPr>
        <w:adjustRightInd w:val="0"/>
        <w:rPr>
          <w:rFonts w:ascii="Times New Roman" w:hAnsi="Times New Roman"/>
          <w:sz w:val="22"/>
        </w:rPr>
      </w:pPr>
    </w:p>
    <w:p w14:paraId="27DE69D4" w14:textId="77777777" w:rsidR="00757573" w:rsidRDefault="00757573" w:rsidP="00B13311">
      <w:pPr>
        <w:adjustRightInd w:val="0"/>
        <w:rPr>
          <w:rFonts w:ascii="Times New Roman" w:hAnsi="Times New Roman"/>
          <w:sz w:val="22"/>
        </w:rPr>
      </w:pPr>
    </w:p>
    <w:p w14:paraId="1A8EA596" w14:textId="77777777" w:rsidR="00757573" w:rsidRDefault="00757573" w:rsidP="00B13311">
      <w:pPr>
        <w:adjustRightInd w:val="0"/>
        <w:rPr>
          <w:rFonts w:ascii="Times New Roman" w:hAnsi="Times New Roman"/>
          <w:sz w:val="22"/>
        </w:rPr>
      </w:pPr>
    </w:p>
    <w:p w14:paraId="6D732E7A" w14:textId="77777777" w:rsidR="00757573" w:rsidRDefault="00757573" w:rsidP="00B13311">
      <w:pPr>
        <w:adjustRightInd w:val="0"/>
        <w:rPr>
          <w:rFonts w:ascii="Times New Roman" w:hAnsi="Times New Roman"/>
          <w:sz w:val="22"/>
        </w:rPr>
      </w:pPr>
    </w:p>
    <w:p w14:paraId="76CAE6FE" w14:textId="77777777" w:rsidR="00757573" w:rsidRDefault="00757573" w:rsidP="00B13311">
      <w:pPr>
        <w:adjustRightInd w:val="0"/>
        <w:rPr>
          <w:rFonts w:ascii="Times New Roman" w:hAnsi="Times New Roman"/>
          <w:sz w:val="22"/>
        </w:rPr>
      </w:pPr>
    </w:p>
    <w:p w14:paraId="610C9508" w14:textId="77777777" w:rsidR="00757573" w:rsidRDefault="00757573" w:rsidP="00B13311">
      <w:pPr>
        <w:adjustRightInd w:val="0"/>
        <w:rPr>
          <w:rFonts w:ascii="Times New Roman" w:hAnsi="Times New Roman"/>
          <w:sz w:val="22"/>
        </w:rPr>
      </w:pPr>
    </w:p>
    <w:p w14:paraId="3ABE505D" w14:textId="77777777" w:rsidR="00757573" w:rsidRDefault="00757573" w:rsidP="00B13311">
      <w:pPr>
        <w:adjustRightInd w:val="0"/>
        <w:rPr>
          <w:rFonts w:ascii="Times New Roman" w:hAnsi="Times New Roman"/>
          <w:sz w:val="22"/>
        </w:rPr>
      </w:pPr>
    </w:p>
    <w:p w14:paraId="321DCE50" w14:textId="77777777" w:rsidR="00757573" w:rsidRDefault="00757573" w:rsidP="00B13311">
      <w:pPr>
        <w:adjustRightInd w:val="0"/>
        <w:rPr>
          <w:rFonts w:ascii="Times New Roman" w:hAnsi="Times New Roman"/>
          <w:sz w:val="22"/>
        </w:rPr>
      </w:pPr>
    </w:p>
    <w:p w14:paraId="3C809453" w14:textId="77777777" w:rsidR="00757573" w:rsidRDefault="00757573" w:rsidP="00B13311">
      <w:pPr>
        <w:adjustRightInd w:val="0"/>
        <w:rPr>
          <w:rFonts w:ascii="Times New Roman" w:hAnsi="Times New Roman"/>
          <w:sz w:val="22"/>
        </w:rPr>
      </w:pPr>
    </w:p>
    <w:p w14:paraId="2BC71603" w14:textId="77777777" w:rsidR="00757573" w:rsidRDefault="00757573" w:rsidP="00B13311">
      <w:pPr>
        <w:adjustRightInd w:val="0"/>
        <w:rPr>
          <w:rFonts w:ascii="Times New Roman" w:hAnsi="Times New Roman"/>
          <w:sz w:val="22"/>
        </w:rPr>
      </w:pPr>
    </w:p>
    <w:p w14:paraId="0FA42D1C" w14:textId="77777777" w:rsidR="00757573" w:rsidRDefault="00757573" w:rsidP="00B13311">
      <w:pPr>
        <w:adjustRightInd w:val="0"/>
        <w:rPr>
          <w:rFonts w:ascii="Times New Roman" w:hAnsi="Times New Roman"/>
          <w:sz w:val="22"/>
        </w:rPr>
      </w:pPr>
    </w:p>
    <w:p w14:paraId="2863519B" w14:textId="77777777" w:rsidR="00757573" w:rsidRDefault="00757573" w:rsidP="00B13311">
      <w:pPr>
        <w:adjustRightInd w:val="0"/>
        <w:rPr>
          <w:rFonts w:ascii="Times New Roman" w:hAnsi="Times New Roman"/>
          <w:sz w:val="22"/>
        </w:rPr>
      </w:pPr>
    </w:p>
    <w:p w14:paraId="053E7743" w14:textId="77777777" w:rsidR="00757573" w:rsidRPr="008D4145" w:rsidRDefault="00757573" w:rsidP="00B13311">
      <w:pPr>
        <w:adjustRightInd w:val="0"/>
        <w:rPr>
          <w:rFonts w:ascii="Times New Roman" w:hAnsi="Times New Roman"/>
          <w:sz w:val="22"/>
        </w:rPr>
      </w:pPr>
    </w:p>
    <w:p w14:paraId="4871F18C" w14:textId="77777777" w:rsidR="00A1684C" w:rsidRDefault="00A1684C" w:rsidP="00B13311">
      <w:pPr>
        <w:adjustRightInd w:val="0"/>
        <w:rPr>
          <w:rFonts w:ascii="Times New Roman" w:hAnsi="Times New Roman"/>
          <w:sz w:val="22"/>
        </w:rPr>
      </w:pPr>
    </w:p>
    <w:p w14:paraId="37C50C44" w14:textId="77777777" w:rsidR="00C1174B" w:rsidRDefault="00C1174B" w:rsidP="00B13311">
      <w:pPr>
        <w:adjustRightInd w:val="0"/>
        <w:rPr>
          <w:rFonts w:ascii="Times New Roman" w:hAnsi="Times New Roman"/>
          <w:sz w:val="22"/>
        </w:rPr>
      </w:pPr>
    </w:p>
    <w:p w14:paraId="1D74680B" w14:textId="77777777" w:rsidR="00C1174B" w:rsidRPr="008D4145" w:rsidRDefault="00C1174B" w:rsidP="00B13311">
      <w:pPr>
        <w:adjustRightInd w:val="0"/>
        <w:rPr>
          <w:rFonts w:ascii="Times New Roman" w:hAnsi="Times New Roman"/>
          <w:sz w:val="22"/>
        </w:rPr>
      </w:pPr>
    </w:p>
    <w:p w14:paraId="564C6824" w14:textId="77777777" w:rsidR="002B0A99" w:rsidRPr="008D4145" w:rsidRDefault="002B0A99" w:rsidP="00B71F56">
      <w:pPr>
        <w:pStyle w:val="Heading1"/>
        <w:numPr>
          <w:ilvl w:val="0"/>
          <w:numId w:val="0"/>
        </w:numPr>
        <w:ind w:left="360"/>
      </w:pPr>
    </w:p>
    <w:p w14:paraId="4C441694" w14:textId="77777777" w:rsidR="002B0A99" w:rsidRPr="008D4145" w:rsidRDefault="00334B4D" w:rsidP="002F45ED">
      <w:pPr>
        <w:pStyle w:val="Heading1"/>
      </w:pPr>
      <w:bookmarkStart w:id="50" w:name="_Toc367801522"/>
      <w:bookmarkStart w:id="51" w:name="_Toc388361421"/>
      <w:bookmarkStart w:id="52" w:name="_Toc372806299"/>
      <w:r>
        <w:t>PATIENT SELECTION AND ENROLLMENT</w:t>
      </w:r>
      <w:bookmarkEnd w:id="50"/>
      <w:bookmarkEnd w:id="51"/>
      <w:bookmarkEnd w:id="52"/>
    </w:p>
    <w:p w14:paraId="6B22FC03" w14:textId="77777777" w:rsidR="00015216" w:rsidRDefault="00015216" w:rsidP="00B43472">
      <w:pPr>
        <w:pStyle w:val="Heading2"/>
      </w:pPr>
      <w:bookmarkStart w:id="53" w:name="_Toc367801523"/>
      <w:bookmarkStart w:id="54" w:name="_Toc388361422"/>
      <w:bookmarkStart w:id="55" w:name="_Toc372806300"/>
      <w:r>
        <w:t>8.1. Patient Eligibility</w:t>
      </w:r>
      <w:bookmarkEnd w:id="53"/>
      <w:bookmarkEnd w:id="54"/>
      <w:bookmarkEnd w:id="55"/>
      <w:r>
        <w:t xml:space="preserve"> </w:t>
      </w:r>
    </w:p>
    <w:p w14:paraId="382AED89" w14:textId="77777777" w:rsidR="00E20BFD" w:rsidRPr="00396245" w:rsidRDefault="00015216" w:rsidP="00396245">
      <w:pPr>
        <w:pStyle w:val="Heading3"/>
      </w:pPr>
      <w:bookmarkStart w:id="56" w:name="_Toc367801524"/>
      <w:bookmarkStart w:id="57" w:name="_Toc388361423"/>
      <w:bookmarkStart w:id="58" w:name="_Toc372806301"/>
      <w:r w:rsidRPr="00B43472">
        <w:t xml:space="preserve">8.1.1. </w:t>
      </w:r>
      <w:r w:rsidR="002B0A99" w:rsidRPr="00396245">
        <w:t>Inclusion</w:t>
      </w:r>
      <w:r w:rsidR="00E20BFD" w:rsidRPr="00396245">
        <w:t xml:space="preserve"> Criteria</w:t>
      </w:r>
      <w:bookmarkEnd w:id="56"/>
      <w:bookmarkEnd w:id="57"/>
      <w:bookmarkEnd w:id="58"/>
    </w:p>
    <w:p w14:paraId="61E770B7" w14:textId="77777777" w:rsidR="00E20BFD" w:rsidRPr="00396245" w:rsidRDefault="00E20BFD" w:rsidP="00396245">
      <w:pPr>
        <w:pStyle w:val="Heading4"/>
      </w:pPr>
      <w:r w:rsidRPr="00396245">
        <w:t>Inclusion Criteria for Fibromyalgia Participants</w:t>
      </w:r>
    </w:p>
    <w:p w14:paraId="442E63CA" w14:textId="4D1DA640" w:rsidR="003079E8" w:rsidRDefault="00294DC2" w:rsidP="003079E8">
      <w:pPr>
        <w:pStyle w:val="ListParagraph"/>
        <w:numPr>
          <w:ilvl w:val="0"/>
          <w:numId w:val="34"/>
        </w:numPr>
        <w:adjustRightInd w:val="0"/>
        <w:jc w:val="both"/>
        <w:rPr>
          <w:rFonts w:ascii="Times New Roman" w:hAnsi="Times New Roman"/>
        </w:rPr>
      </w:pPr>
      <w:r w:rsidRPr="00294DC2">
        <w:rPr>
          <w:rFonts w:eastAsia="Times New Roman"/>
          <w:sz w:val="23"/>
          <w:szCs w:val="23"/>
        </w:rPr>
        <w:t xml:space="preserve"> </w:t>
      </w:r>
      <w:r w:rsidRPr="00C5519C">
        <w:rPr>
          <w:rFonts w:ascii="Times New Roman" w:hAnsi="Times New Roman"/>
        </w:rPr>
        <w:t xml:space="preserve">Must have </w:t>
      </w:r>
      <w:r w:rsidR="00DC228B">
        <w:rPr>
          <w:rFonts w:ascii="Times New Roman" w:hAnsi="Times New Roman"/>
        </w:rPr>
        <w:t>self-reported</w:t>
      </w:r>
      <w:r w:rsidR="00DC228B" w:rsidRPr="00C5519C">
        <w:rPr>
          <w:rFonts w:ascii="Times New Roman" w:hAnsi="Times New Roman"/>
        </w:rPr>
        <w:t xml:space="preserve"> </w:t>
      </w:r>
      <w:r w:rsidRPr="00C5519C">
        <w:rPr>
          <w:rFonts w:ascii="Times New Roman" w:hAnsi="Times New Roman"/>
        </w:rPr>
        <w:t xml:space="preserve">FM </w:t>
      </w:r>
      <w:r w:rsidR="00084242">
        <w:rPr>
          <w:rFonts w:ascii="Times New Roman" w:hAnsi="Times New Roman"/>
        </w:rPr>
        <w:t>symptoms</w:t>
      </w:r>
      <w:r w:rsidR="00084242" w:rsidRPr="00C5519C">
        <w:rPr>
          <w:rFonts w:ascii="Times New Roman" w:hAnsi="Times New Roman"/>
        </w:rPr>
        <w:t xml:space="preserve"> </w:t>
      </w:r>
      <w:r w:rsidRPr="00C5519C">
        <w:rPr>
          <w:rFonts w:ascii="Times New Roman" w:hAnsi="Times New Roman"/>
        </w:rPr>
        <w:t>for at least one year and also meet the newly proposed Wolfe et al 2011 criteria for FM.</w:t>
      </w:r>
      <w:r w:rsidR="003A0BB3">
        <w:rPr>
          <w:rFonts w:ascii="Times New Roman" w:hAnsi="Times New Roman"/>
        </w:rPr>
        <w:t xml:space="preserve"> </w:t>
      </w:r>
      <w:r w:rsidR="00E20BFD" w:rsidRPr="008D4145">
        <w:rPr>
          <w:rFonts w:ascii="Times New Roman" w:hAnsi="Times New Roman"/>
        </w:rPr>
        <w:t>Continued presence of pain more than 50% of days</w:t>
      </w:r>
      <w:r w:rsidR="00E20BFD" w:rsidRPr="003079E8">
        <w:rPr>
          <w:rFonts w:ascii="Times New Roman" w:hAnsi="Times New Roman"/>
        </w:rPr>
        <w:t>.</w:t>
      </w:r>
    </w:p>
    <w:p w14:paraId="42B725E2" w14:textId="0B542D0F" w:rsidR="00757573" w:rsidRPr="00583BE4" w:rsidRDefault="008B377D" w:rsidP="00CC4984">
      <w:pPr>
        <w:pStyle w:val="ListParagraph"/>
        <w:numPr>
          <w:ilvl w:val="0"/>
          <w:numId w:val="34"/>
        </w:numPr>
        <w:adjustRightInd w:val="0"/>
        <w:jc w:val="both"/>
        <w:rPr>
          <w:rFonts w:ascii="Times New Roman" w:hAnsi="Times New Roman"/>
        </w:rPr>
      </w:pPr>
      <w:r w:rsidRPr="00583BE4">
        <w:rPr>
          <w:rFonts w:ascii="Times New Roman" w:hAnsi="Times New Roman"/>
        </w:rPr>
        <w:t>Pain greater than</w:t>
      </w:r>
      <w:r w:rsidR="001D7B6C">
        <w:rPr>
          <w:rFonts w:ascii="Times New Roman" w:hAnsi="Times New Roman"/>
        </w:rPr>
        <w:t xml:space="preserve"> or equal to</w:t>
      </w:r>
      <w:r w:rsidR="002E1479">
        <w:rPr>
          <w:rFonts w:ascii="Times New Roman" w:hAnsi="Times New Roman"/>
        </w:rPr>
        <w:t xml:space="preserve"> </w:t>
      </w:r>
      <w:r w:rsidRPr="00583BE4">
        <w:rPr>
          <w:rFonts w:ascii="Times New Roman" w:hAnsi="Times New Roman"/>
        </w:rPr>
        <w:t xml:space="preserve">4 on a 10cm Visual Analog </w:t>
      </w:r>
      <w:r w:rsidR="004922B4">
        <w:rPr>
          <w:rFonts w:ascii="Times New Roman" w:hAnsi="Times New Roman"/>
        </w:rPr>
        <w:t>S</w:t>
      </w:r>
      <w:r w:rsidRPr="00583BE4">
        <w:rPr>
          <w:rFonts w:ascii="Times New Roman" w:hAnsi="Times New Roman"/>
        </w:rPr>
        <w:t>cale</w:t>
      </w:r>
      <w:r w:rsidR="004922B4">
        <w:rPr>
          <w:rFonts w:ascii="Times New Roman" w:hAnsi="Times New Roman"/>
        </w:rPr>
        <w:t xml:space="preserve"> (VAS)</w:t>
      </w:r>
      <w:r w:rsidRPr="00583BE4">
        <w:rPr>
          <w:rFonts w:ascii="Times New Roman" w:hAnsi="Times New Roman"/>
        </w:rPr>
        <w:t xml:space="preserve"> for pain</w:t>
      </w:r>
      <w:r w:rsidR="004922B4">
        <w:rPr>
          <w:rFonts w:ascii="Times New Roman" w:hAnsi="Times New Roman"/>
        </w:rPr>
        <w:t>; 7-day recall</w:t>
      </w:r>
      <w:r w:rsidR="00F07671">
        <w:rPr>
          <w:rFonts w:ascii="Times New Roman" w:hAnsi="Times New Roman"/>
        </w:rPr>
        <w:t xml:space="preserve">; [Note: The VAS is widely used in clinical pain research and as such we chose to use it for inclusion criteria and for clinical pain assessment below.  </w:t>
      </w:r>
      <w:r w:rsidR="004115BC">
        <w:rPr>
          <w:rFonts w:ascii="Times New Roman" w:hAnsi="Times New Roman"/>
        </w:rPr>
        <w:t>Within our group n</w:t>
      </w:r>
      <w:r w:rsidR="00F07671">
        <w:rPr>
          <w:rFonts w:ascii="Times New Roman" w:hAnsi="Times New Roman"/>
        </w:rPr>
        <w:t>umerical ratings scales 0-100 are more commonly used in quantitative sens</w:t>
      </w:r>
      <w:r w:rsidR="004115BC">
        <w:rPr>
          <w:rFonts w:ascii="Times New Roman" w:hAnsi="Times New Roman"/>
        </w:rPr>
        <w:t>ory assessment</w:t>
      </w:r>
      <w:r w:rsidR="006F4AFC">
        <w:rPr>
          <w:rFonts w:ascii="Times New Roman" w:hAnsi="Times New Roman"/>
        </w:rPr>
        <w:t>,</w:t>
      </w:r>
      <w:r w:rsidR="00F07671">
        <w:rPr>
          <w:rFonts w:ascii="Times New Roman" w:hAnsi="Times New Roman"/>
        </w:rPr>
        <w:t xml:space="preserve"> and as such we chose to use NRS scales for evoked pain assessments below.]</w:t>
      </w:r>
    </w:p>
    <w:p w14:paraId="07351F5B" w14:textId="77777777" w:rsidR="00E20BFD" w:rsidRPr="008D4145" w:rsidRDefault="00E20BFD" w:rsidP="00501929">
      <w:pPr>
        <w:pStyle w:val="ListParagraph"/>
        <w:numPr>
          <w:ilvl w:val="0"/>
          <w:numId w:val="34"/>
        </w:numPr>
        <w:adjustRightInd w:val="0"/>
        <w:jc w:val="both"/>
        <w:rPr>
          <w:rFonts w:ascii="Times New Roman" w:hAnsi="Times New Roman"/>
        </w:rPr>
      </w:pPr>
      <w:r w:rsidRPr="008D4145">
        <w:rPr>
          <w:rFonts w:ascii="Times New Roman" w:hAnsi="Times New Roman"/>
        </w:rPr>
        <w:t>Willing to limit the introduction of any new medications or treatment modalities for control of FM symptoms during the study.</w:t>
      </w:r>
    </w:p>
    <w:p w14:paraId="1C0087C7" w14:textId="77777777" w:rsidR="00E20BFD" w:rsidRPr="008D4145" w:rsidRDefault="00E20BFD" w:rsidP="00501929">
      <w:pPr>
        <w:pStyle w:val="ListParagraph"/>
        <w:numPr>
          <w:ilvl w:val="0"/>
          <w:numId w:val="34"/>
        </w:numPr>
        <w:adjustRightInd w:val="0"/>
        <w:jc w:val="both"/>
        <w:rPr>
          <w:rFonts w:ascii="Times New Roman" w:hAnsi="Times New Roman"/>
        </w:rPr>
      </w:pPr>
      <w:r w:rsidRPr="008D4145">
        <w:rPr>
          <w:rFonts w:ascii="Times New Roman" w:hAnsi="Times New Roman"/>
        </w:rPr>
        <w:t xml:space="preserve">Able to travel to the study site to receive acupuncture treatments up to </w:t>
      </w:r>
      <w:r w:rsidR="003079E8">
        <w:rPr>
          <w:rFonts w:ascii="Times New Roman" w:hAnsi="Times New Roman"/>
        </w:rPr>
        <w:t>two</w:t>
      </w:r>
      <w:r w:rsidRPr="008D4145">
        <w:rPr>
          <w:rFonts w:ascii="Times New Roman" w:hAnsi="Times New Roman"/>
        </w:rPr>
        <w:t xml:space="preserve"> times weekly.</w:t>
      </w:r>
    </w:p>
    <w:p w14:paraId="5B65AD17" w14:textId="7BD22CE9" w:rsidR="00E20BFD" w:rsidRPr="008D4145" w:rsidRDefault="00E20BFD" w:rsidP="00501929">
      <w:pPr>
        <w:pStyle w:val="ListParagraph"/>
        <w:numPr>
          <w:ilvl w:val="0"/>
          <w:numId w:val="34"/>
        </w:numPr>
        <w:adjustRightInd w:val="0"/>
        <w:jc w:val="both"/>
        <w:rPr>
          <w:rFonts w:ascii="Times New Roman" w:hAnsi="Times New Roman"/>
        </w:rPr>
      </w:pPr>
      <w:r w:rsidRPr="008D4145">
        <w:rPr>
          <w:rFonts w:ascii="Times New Roman" w:hAnsi="Times New Roman"/>
        </w:rPr>
        <w:t xml:space="preserve">Over 18 and under </w:t>
      </w:r>
      <w:r w:rsidR="00CC4984">
        <w:rPr>
          <w:rFonts w:ascii="Times New Roman" w:hAnsi="Times New Roman"/>
        </w:rPr>
        <w:t>6</w:t>
      </w:r>
      <w:r w:rsidR="00162861">
        <w:rPr>
          <w:rFonts w:ascii="Times New Roman" w:hAnsi="Times New Roman"/>
        </w:rPr>
        <w:t>5</w:t>
      </w:r>
      <w:r w:rsidR="00CC4984" w:rsidRPr="008D4145">
        <w:rPr>
          <w:rFonts w:ascii="Times New Roman" w:hAnsi="Times New Roman"/>
        </w:rPr>
        <w:t xml:space="preserve"> </w:t>
      </w:r>
      <w:r w:rsidRPr="008D4145">
        <w:rPr>
          <w:rFonts w:ascii="Times New Roman" w:hAnsi="Times New Roman"/>
        </w:rPr>
        <w:t>years of age.</w:t>
      </w:r>
    </w:p>
    <w:p w14:paraId="66AE365A" w14:textId="77777777" w:rsidR="00E20BFD" w:rsidRPr="008D4145" w:rsidRDefault="00E20BFD" w:rsidP="00501929">
      <w:pPr>
        <w:pStyle w:val="ListParagraph"/>
        <w:numPr>
          <w:ilvl w:val="0"/>
          <w:numId w:val="34"/>
        </w:numPr>
        <w:adjustRightInd w:val="0"/>
        <w:jc w:val="both"/>
        <w:rPr>
          <w:rFonts w:ascii="Times New Roman" w:hAnsi="Times New Roman"/>
        </w:rPr>
      </w:pPr>
      <w:r w:rsidRPr="008D4145">
        <w:rPr>
          <w:rFonts w:ascii="Times New Roman" w:hAnsi="Times New Roman"/>
        </w:rPr>
        <w:t>Right</w:t>
      </w:r>
      <w:r w:rsidRPr="008D4145">
        <w:rPr>
          <w:rFonts w:ascii="Times New Roman" w:eastAsia="MS Mincho" w:hAnsi="Times New Roman"/>
        </w:rPr>
        <w:t>-</w:t>
      </w:r>
      <w:r w:rsidRPr="008D4145">
        <w:rPr>
          <w:rFonts w:ascii="Times New Roman" w:hAnsi="Times New Roman"/>
        </w:rPr>
        <w:t>handed.</w:t>
      </w:r>
    </w:p>
    <w:p w14:paraId="44680338" w14:textId="77777777" w:rsidR="00E20BFD" w:rsidRPr="008D4145" w:rsidRDefault="00E20BFD" w:rsidP="00501929">
      <w:pPr>
        <w:pStyle w:val="ListParagraph"/>
        <w:numPr>
          <w:ilvl w:val="0"/>
          <w:numId w:val="34"/>
        </w:numPr>
        <w:adjustRightInd w:val="0"/>
        <w:jc w:val="both"/>
        <w:rPr>
          <w:rFonts w:ascii="Times New Roman" w:hAnsi="Times New Roman"/>
        </w:rPr>
      </w:pPr>
      <w:r w:rsidRPr="008D4145">
        <w:rPr>
          <w:rFonts w:ascii="Times New Roman" w:hAnsi="Times New Roman"/>
        </w:rPr>
        <w:t>Female.</w:t>
      </w:r>
    </w:p>
    <w:p w14:paraId="65506417" w14:textId="77777777" w:rsidR="00E20BFD" w:rsidRPr="008D4145" w:rsidRDefault="00E20BFD" w:rsidP="00501929">
      <w:pPr>
        <w:pStyle w:val="ListParagraph"/>
        <w:numPr>
          <w:ilvl w:val="0"/>
          <w:numId w:val="34"/>
        </w:numPr>
        <w:adjustRightInd w:val="0"/>
        <w:jc w:val="both"/>
        <w:rPr>
          <w:rFonts w:ascii="Times New Roman" w:hAnsi="Times New Roman"/>
        </w:rPr>
      </w:pPr>
      <w:r w:rsidRPr="008D4145">
        <w:rPr>
          <w:rFonts w:ascii="Times New Roman" w:hAnsi="Times New Roman"/>
        </w:rPr>
        <w:t>Capable of giving written informed consent.</w:t>
      </w:r>
    </w:p>
    <w:p w14:paraId="62987204" w14:textId="77777777" w:rsidR="002B0A99" w:rsidRPr="008D4145" w:rsidRDefault="002B0A99" w:rsidP="00B71F56">
      <w:pPr>
        <w:pStyle w:val="Heading4"/>
      </w:pPr>
      <w:r w:rsidRPr="008D4145">
        <w:t>Inclusion Criteria for Healthy Control Participants</w:t>
      </w:r>
    </w:p>
    <w:p w14:paraId="0D5AF5DF" w14:textId="4FD498F0" w:rsidR="002B0A99" w:rsidRPr="008D4145" w:rsidRDefault="002B0A99" w:rsidP="00501929">
      <w:pPr>
        <w:pStyle w:val="ListParagraph"/>
        <w:numPr>
          <w:ilvl w:val="0"/>
          <w:numId w:val="36"/>
        </w:numPr>
        <w:adjustRightInd w:val="0"/>
        <w:jc w:val="both"/>
        <w:rPr>
          <w:rFonts w:ascii="Times New Roman" w:hAnsi="Times New Roman"/>
        </w:rPr>
      </w:pPr>
      <w:r w:rsidRPr="008D4145">
        <w:rPr>
          <w:rFonts w:ascii="Times New Roman" w:hAnsi="Times New Roman"/>
        </w:rPr>
        <w:t xml:space="preserve">Over 18 and under </w:t>
      </w:r>
      <w:r w:rsidR="002559EB">
        <w:rPr>
          <w:rFonts w:ascii="Times New Roman" w:hAnsi="Times New Roman"/>
        </w:rPr>
        <w:t>6</w:t>
      </w:r>
      <w:r w:rsidR="00162861">
        <w:rPr>
          <w:rFonts w:ascii="Times New Roman" w:hAnsi="Times New Roman"/>
        </w:rPr>
        <w:t>5</w:t>
      </w:r>
      <w:r w:rsidR="002559EB">
        <w:rPr>
          <w:rFonts w:ascii="Times New Roman" w:hAnsi="Times New Roman"/>
        </w:rPr>
        <w:t xml:space="preserve"> </w:t>
      </w:r>
      <w:r w:rsidRPr="008D4145">
        <w:rPr>
          <w:rFonts w:ascii="Times New Roman" w:hAnsi="Times New Roman"/>
        </w:rPr>
        <w:t>years of age.</w:t>
      </w:r>
    </w:p>
    <w:p w14:paraId="75972D7F" w14:textId="77777777" w:rsidR="002B0A99" w:rsidRPr="008D4145" w:rsidRDefault="002B0A99" w:rsidP="00501929">
      <w:pPr>
        <w:pStyle w:val="ListParagraph"/>
        <w:numPr>
          <w:ilvl w:val="0"/>
          <w:numId w:val="36"/>
        </w:numPr>
        <w:adjustRightInd w:val="0"/>
        <w:jc w:val="both"/>
        <w:rPr>
          <w:rFonts w:ascii="Times New Roman" w:hAnsi="Times New Roman"/>
        </w:rPr>
      </w:pPr>
      <w:r w:rsidRPr="008D4145">
        <w:rPr>
          <w:rFonts w:ascii="Times New Roman" w:hAnsi="Times New Roman"/>
        </w:rPr>
        <w:t>Female.</w:t>
      </w:r>
    </w:p>
    <w:p w14:paraId="43B957E6" w14:textId="77777777" w:rsidR="002B0A99" w:rsidRDefault="002B0A99" w:rsidP="00501929">
      <w:pPr>
        <w:pStyle w:val="ListParagraph"/>
        <w:numPr>
          <w:ilvl w:val="0"/>
          <w:numId w:val="36"/>
        </w:numPr>
        <w:adjustRightInd w:val="0"/>
        <w:jc w:val="both"/>
        <w:rPr>
          <w:rFonts w:ascii="Times New Roman" w:hAnsi="Times New Roman"/>
        </w:rPr>
      </w:pPr>
      <w:r w:rsidRPr="008D4145">
        <w:rPr>
          <w:rFonts w:ascii="Times New Roman" w:hAnsi="Times New Roman"/>
        </w:rPr>
        <w:t>Right</w:t>
      </w:r>
      <w:r w:rsidRPr="008D4145">
        <w:rPr>
          <w:rFonts w:ascii="Times New Roman" w:eastAsia="MS Mincho" w:hAnsi="Times New Roman"/>
        </w:rPr>
        <w:t>-</w:t>
      </w:r>
      <w:r w:rsidRPr="008D4145">
        <w:rPr>
          <w:rFonts w:ascii="Times New Roman" w:hAnsi="Times New Roman"/>
        </w:rPr>
        <w:t>handed.</w:t>
      </w:r>
    </w:p>
    <w:p w14:paraId="62167169" w14:textId="1FEDBFB1" w:rsidR="0067784B" w:rsidRPr="0067784B" w:rsidRDefault="004922B4" w:rsidP="00641391">
      <w:pPr>
        <w:pStyle w:val="ListParagraph"/>
        <w:numPr>
          <w:ilvl w:val="0"/>
          <w:numId w:val="36"/>
        </w:numPr>
        <w:adjustRightInd w:val="0"/>
        <w:jc w:val="both"/>
        <w:rPr>
          <w:rFonts w:ascii="Times New Roman" w:hAnsi="Times New Roman"/>
        </w:rPr>
      </w:pPr>
      <w:r w:rsidRPr="00583BE4">
        <w:rPr>
          <w:rFonts w:ascii="Times New Roman" w:hAnsi="Times New Roman"/>
        </w:rPr>
        <w:t xml:space="preserve">Pain </w:t>
      </w:r>
      <w:r w:rsidR="003D6DD3">
        <w:rPr>
          <w:rFonts w:ascii="Times New Roman" w:hAnsi="Times New Roman"/>
        </w:rPr>
        <w:t xml:space="preserve"> equal</w:t>
      </w:r>
      <w:r w:rsidR="003E2245">
        <w:rPr>
          <w:rFonts w:ascii="Times New Roman" w:hAnsi="Times New Roman"/>
        </w:rPr>
        <w:t>s</w:t>
      </w:r>
      <w:r w:rsidR="003D6DD3">
        <w:rPr>
          <w:rFonts w:ascii="Times New Roman" w:hAnsi="Times New Roman"/>
        </w:rPr>
        <w:t xml:space="preserve">  </w:t>
      </w:r>
      <w:r w:rsidR="003E2245">
        <w:rPr>
          <w:rFonts w:ascii="Times New Roman" w:hAnsi="Times New Roman"/>
        </w:rPr>
        <w:t>0</w:t>
      </w:r>
      <w:r w:rsidRPr="00583BE4">
        <w:rPr>
          <w:rFonts w:ascii="Times New Roman" w:hAnsi="Times New Roman"/>
        </w:rPr>
        <w:t xml:space="preserve"> on a 10cm Visual Analog </w:t>
      </w:r>
      <w:r>
        <w:rPr>
          <w:rFonts w:ascii="Times New Roman" w:hAnsi="Times New Roman"/>
        </w:rPr>
        <w:t>S</w:t>
      </w:r>
      <w:r w:rsidRPr="00583BE4">
        <w:rPr>
          <w:rFonts w:ascii="Times New Roman" w:hAnsi="Times New Roman"/>
        </w:rPr>
        <w:t>cale</w:t>
      </w:r>
      <w:r>
        <w:rPr>
          <w:rFonts w:ascii="Times New Roman" w:hAnsi="Times New Roman"/>
        </w:rPr>
        <w:t xml:space="preserve"> (VAS)</w:t>
      </w:r>
      <w:r w:rsidRPr="00583BE4">
        <w:rPr>
          <w:rFonts w:ascii="Times New Roman" w:hAnsi="Times New Roman"/>
        </w:rPr>
        <w:t xml:space="preserve"> for pain</w:t>
      </w:r>
      <w:r>
        <w:rPr>
          <w:rFonts w:ascii="Times New Roman" w:hAnsi="Times New Roman"/>
        </w:rPr>
        <w:t>; 7-day recall</w:t>
      </w:r>
    </w:p>
    <w:p w14:paraId="386DE8A6" w14:textId="77777777" w:rsidR="002B0A99" w:rsidRPr="008D4145" w:rsidRDefault="002B0A99" w:rsidP="00501929">
      <w:pPr>
        <w:pStyle w:val="ListParagraph"/>
        <w:numPr>
          <w:ilvl w:val="0"/>
          <w:numId w:val="36"/>
        </w:numPr>
        <w:adjustRightInd w:val="0"/>
        <w:jc w:val="both"/>
        <w:rPr>
          <w:rFonts w:ascii="Times New Roman" w:hAnsi="Times New Roman"/>
        </w:rPr>
      </w:pPr>
      <w:r w:rsidRPr="008D4145">
        <w:rPr>
          <w:rFonts w:ascii="Times New Roman" w:hAnsi="Times New Roman"/>
        </w:rPr>
        <w:t>Willing to complete all study procedures.</w:t>
      </w:r>
    </w:p>
    <w:p w14:paraId="6B82F6D4" w14:textId="77777777" w:rsidR="002B0A99" w:rsidRPr="008D4145" w:rsidRDefault="002B0A99" w:rsidP="00501929">
      <w:pPr>
        <w:pStyle w:val="ListParagraph"/>
        <w:numPr>
          <w:ilvl w:val="0"/>
          <w:numId w:val="36"/>
        </w:numPr>
        <w:adjustRightInd w:val="0"/>
        <w:jc w:val="both"/>
        <w:rPr>
          <w:rFonts w:ascii="Times New Roman" w:hAnsi="Times New Roman"/>
        </w:rPr>
      </w:pPr>
      <w:r w:rsidRPr="008D4145">
        <w:rPr>
          <w:rFonts w:ascii="Times New Roman" w:hAnsi="Times New Roman"/>
        </w:rPr>
        <w:t>Capable of giving written informed consent.</w:t>
      </w:r>
    </w:p>
    <w:p w14:paraId="3F591783" w14:textId="77777777" w:rsidR="002B0A99" w:rsidRPr="008D4145" w:rsidRDefault="00015216" w:rsidP="00B43472">
      <w:pPr>
        <w:pStyle w:val="Heading3"/>
      </w:pPr>
      <w:bookmarkStart w:id="59" w:name="_Toc367801525"/>
      <w:bookmarkStart w:id="60" w:name="_Toc388361424"/>
      <w:bookmarkStart w:id="61" w:name="_Toc372806302"/>
      <w:r>
        <w:t xml:space="preserve">8.1.2. </w:t>
      </w:r>
      <w:r w:rsidR="002B0A99" w:rsidRPr="008D4145">
        <w:t>Exclusion Criteria</w:t>
      </w:r>
      <w:bookmarkEnd w:id="59"/>
      <w:bookmarkEnd w:id="60"/>
      <w:bookmarkEnd w:id="61"/>
    </w:p>
    <w:p w14:paraId="57E7BF93" w14:textId="44BA61F4" w:rsidR="00E20BFD" w:rsidRPr="008D4145" w:rsidRDefault="00E20BFD" w:rsidP="00B71F56">
      <w:pPr>
        <w:pStyle w:val="Heading4"/>
      </w:pPr>
      <w:r w:rsidRPr="008D4145">
        <w:t>Exclusio</w:t>
      </w:r>
      <w:r w:rsidR="00A80434">
        <w:t>n</w:t>
      </w:r>
      <w:r w:rsidRPr="008D4145">
        <w:t xml:space="preserve"> Criteria for Fibromyalgia Participants:</w:t>
      </w:r>
    </w:p>
    <w:p w14:paraId="70AD5313" w14:textId="285783C4" w:rsidR="00E20BFD" w:rsidRPr="000C2485" w:rsidRDefault="000C2485" w:rsidP="00501929">
      <w:pPr>
        <w:pStyle w:val="ListParagraph"/>
        <w:numPr>
          <w:ilvl w:val="0"/>
          <w:numId w:val="38"/>
        </w:numPr>
        <w:adjustRightInd w:val="0"/>
        <w:jc w:val="both"/>
        <w:rPr>
          <w:rFonts w:ascii="Times New Roman" w:hAnsi="Times New Roman"/>
        </w:rPr>
      </w:pPr>
      <w:r w:rsidRPr="000C2485">
        <w:rPr>
          <w:rFonts w:ascii="Times New Roman" w:hAnsi="Times New Roman"/>
        </w:rPr>
        <w:t>A</w:t>
      </w:r>
      <w:r w:rsidR="00A80434" w:rsidRPr="000C2485">
        <w:rPr>
          <w:rFonts w:ascii="Times New Roman" w:hAnsi="Times New Roman"/>
        </w:rPr>
        <w:t>cupuncture within last 6-months</w:t>
      </w:r>
      <w:r w:rsidR="00E20BFD" w:rsidRPr="000C2485">
        <w:rPr>
          <w:rFonts w:ascii="Times New Roman" w:hAnsi="Times New Roman"/>
        </w:rPr>
        <w:t>.</w:t>
      </w:r>
    </w:p>
    <w:p w14:paraId="4458F697" w14:textId="77777777" w:rsidR="00E20BFD" w:rsidRPr="008D4145" w:rsidRDefault="00E20BFD" w:rsidP="00501929">
      <w:pPr>
        <w:pStyle w:val="ListParagraph"/>
        <w:numPr>
          <w:ilvl w:val="0"/>
          <w:numId w:val="38"/>
        </w:numPr>
        <w:adjustRightInd w:val="0"/>
        <w:jc w:val="both"/>
        <w:rPr>
          <w:rFonts w:ascii="Times New Roman" w:hAnsi="Times New Roman"/>
        </w:rPr>
      </w:pPr>
      <w:r w:rsidRPr="008D4145">
        <w:rPr>
          <w:rFonts w:ascii="Times New Roman" w:hAnsi="Times New Roman"/>
        </w:rPr>
        <w:t>Presence of a known coagulation abnormality, thrombocytopenia, or bleeding diathesis that may preclude the safe use of acupuncture.</w:t>
      </w:r>
    </w:p>
    <w:p w14:paraId="23F8CDE8" w14:textId="7EDFBBDE" w:rsidR="00E20BFD" w:rsidRDefault="00E20BFD" w:rsidP="00501929">
      <w:pPr>
        <w:pStyle w:val="ListParagraph"/>
        <w:numPr>
          <w:ilvl w:val="0"/>
          <w:numId w:val="38"/>
        </w:numPr>
        <w:adjustRightInd w:val="0"/>
        <w:jc w:val="both"/>
        <w:rPr>
          <w:rFonts w:ascii="Times New Roman" w:hAnsi="Times New Roman"/>
        </w:rPr>
      </w:pPr>
      <w:r w:rsidRPr="008D4145">
        <w:rPr>
          <w:rFonts w:ascii="Times New Roman" w:hAnsi="Times New Roman"/>
        </w:rPr>
        <w:t>Presence of a concurrent autoimmune or inflammatory disease such as rheumatoid arthritis, systemic lupus erythematosus, inflammatory bowel disease, etc. that causes pain</w:t>
      </w:r>
      <w:r w:rsidR="00E350BF">
        <w:rPr>
          <w:rFonts w:ascii="Times New Roman" w:hAnsi="Times New Roman"/>
        </w:rPr>
        <w:t xml:space="preserve"> or any other chronic pain condition with pain greater than FM pain.</w:t>
      </w:r>
    </w:p>
    <w:p w14:paraId="62C32B8C" w14:textId="541C42E5" w:rsidR="00E350BF" w:rsidRDefault="00E350BF" w:rsidP="00501929">
      <w:pPr>
        <w:pStyle w:val="ListParagraph"/>
        <w:numPr>
          <w:ilvl w:val="0"/>
          <w:numId w:val="38"/>
        </w:numPr>
        <w:adjustRightInd w:val="0"/>
        <w:jc w:val="both"/>
        <w:rPr>
          <w:rFonts w:ascii="Times New Roman" w:hAnsi="Times New Roman"/>
        </w:rPr>
      </w:pPr>
      <w:r>
        <w:rPr>
          <w:rFonts w:ascii="Times New Roman" w:hAnsi="Times New Roman"/>
        </w:rPr>
        <w:t xml:space="preserve">History of head injury with substantial loss of consciousness </w:t>
      </w:r>
    </w:p>
    <w:p w14:paraId="52738BA2" w14:textId="09AD85E7" w:rsidR="009A7ADF" w:rsidRPr="008D4145" w:rsidRDefault="009A7ADF" w:rsidP="00501929">
      <w:pPr>
        <w:pStyle w:val="ListParagraph"/>
        <w:numPr>
          <w:ilvl w:val="0"/>
          <w:numId w:val="38"/>
        </w:numPr>
        <w:adjustRightInd w:val="0"/>
        <w:jc w:val="both"/>
        <w:rPr>
          <w:rFonts w:ascii="Times New Roman" w:hAnsi="Times New Roman"/>
        </w:rPr>
      </w:pPr>
      <w:r>
        <w:rPr>
          <w:rFonts w:ascii="Times New Roman" w:hAnsi="Times New Roman"/>
        </w:rPr>
        <w:t xml:space="preserve">Peripheral neuropathy </w:t>
      </w:r>
      <w:r w:rsidR="003E2245">
        <w:rPr>
          <w:rFonts w:ascii="Times New Roman" w:hAnsi="Times New Roman"/>
        </w:rPr>
        <w:t xml:space="preserve">of known cause </w:t>
      </w:r>
      <w:r>
        <w:rPr>
          <w:rFonts w:ascii="Times New Roman" w:hAnsi="Times New Roman"/>
        </w:rPr>
        <w:t>that interferes with activities of daily living.</w:t>
      </w:r>
    </w:p>
    <w:p w14:paraId="1B0008F6" w14:textId="68373A4B" w:rsidR="00E20BFD" w:rsidRDefault="00E20BFD" w:rsidP="00501929">
      <w:pPr>
        <w:pStyle w:val="ListParagraph"/>
        <w:numPr>
          <w:ilvl w:val="0"/>
          <w:numId w:val="38"/>
        </w:numPr>
        <w:adjustRightInd w:val="0"/>
        <w:jc w:val="both"/>
        <w:rPr>
          <w:rFonts w:ascii="Times New Roman" w:hAnsi="Times New Roman"/>
        </w:rPr>
      </w:pPr>
      <w:r w:rsidRPr="008D4145">
        <w:rPr>
          <w:rFonts w:ascii="Times New Roman" w:hAnsi="Times New Roman"/>
        </w:rPr>
        <w:t>Routine daily use of narcotic analgesics</w:t>
      </w:r>
      <w:r w:rsidR="003E2245">
        <w:rPr>
          <w:rFonts w:ascii="Times New Roman" w:hAnsi="Times New Roman"/>
        </w:rPr>
        <w:t xml:space="preserve">, marijuana, </w:t>
      </w:r>
      <w:r w:rsidRPr="008D4145">
        <w:rPr>
          <w:rFonts w:ascii="Times New Roman" w:hAnsi="Times New Roman"/>
        </w:rPr>
        <w:t>or history of substance abuse.</w:t>
      </w:r>
    </w:p>
    <w:p w14:paraId="438AD1F0" w14:textId="2FA00548" w:rsidR="00C42997" w:rsidRPr="009C2A58" w:rsidRDefault="00C42997" w:rsidP="009C2A58">
      <w:pPr>
        <w:pStyle w:val="ListParagraph"/>
        <w:numPr>
          <w:ilvl w:val="0"/>
          <w:numId w:val="38"/>
        </w:numPr>
        <w:spacing w:after="0" w:line="240" w:lineRule="auto"/>
        <w:rPr>
          <w:rFonts w:ascii="Times New Roman" w:hAnsi="Times New Roman"/>
          <w:lang w:val="en-GB"/>
        </w:rPr>
      </w:pPr>
      <w:r w:rsidRPr="00BE30C2">
        <w:rPr>
          <w:rFonts w:ascii="Times New Roman" w:hAnsi="Times New Roman"/>
          <w:lang w:val="en-GB"/>
        </w:rPr>
        <w:t xml:space="preserve">Stimulant medications, such as those used to treat ADD/ADHD (e.g., amphetamine/ dextroamphetamine [Adderall®], methylphenidate, dextroamphetamine), or the fatigue associated with sleep apnea or shift work (e.g., modafinil), are excluded.   </w:t>
      </w:r>
    </w:p>
    <w:p w14:paraId="6B648A60" w14:textId="77777777" w:rsidR="00E20BFD" w:rsidRPr="008D4145" w:rsidRDefault="00E20BFD" w:rsidP="00501929">
      <w:pPr>
        <w:pStyle w:val="ListParagraph"/>
        <w:numPr>
          <w:ilvl w:val="0"/>
          <w:numId w:val="38"/>
        </w:numPr>
        <w:adjustRightInd w:val="0"/>
        <w:jc w:val="both"/>
        <w:rPr>
          <w:rFonts w:ascii="Times New Roman" w:hAnsi="Times New Roman"/>
        </w:rPr>
      </w:pPr>
      <w:r w:rsidRPr="008D4145">
        <w:rPr>
          <w:rFonts w:ascii="Times New Roman" w:hAnsi="Times New Roman"/>
        </w:rPr>
        <w:t>Concurrent participation in other therapeutic trials.</w:t>
      </w:r>
    </w:p>
    <w:p w14:paraId="0B1D69E2" w14:textId="77777777" w:rsidR="00E20BFD" w:rsidRPr="008D4145" w:rsidRDefault="00E20BFD" w:rsidP="00501929">
      <w:pPr>
        <w:pStyle w:val="ListParagraph"/>
        <w:numPr>
          <w:ilvl w:val="0"/>
          <w:numId w:val="38"/>
        </w:numPr>
        <w:adjustRightInd w:val="0"/>
        <w:jc w:val="both"/>
        <w:rPr>
          <w:rFonts w:ascii="Times New Roman" w:hAnsi="Times New Roman"/>
        </w:rPr>
      </w:pPr>
      <w:r w:rsidRPr="008D4145">
        <w:rPr>
          <w:rFonts w:ascii="Times New Roman" w:hAnsi="Times New Roman"/>
        </w:rPr>
        <w:t>Pregnant or nursing.</w:t>
      </w:r>
    </w:p>
    <w:p w14:paraId="0273B0E3" w14:textId="791CE80A" w:rsidR="00E20BFD" w:rsidRDefault="00E20BFD" w:rsidP="00501929">
      <w:pPr>
        <w:pStyle w:val="ListParagraph"/>
        <w:numPr>
          <w:ilvl w:val="0"/>
          <w:numId w:val="38"/>
        </w:numPr>
        <w:adjustRightInd w:val="0"/>
        <w:jc w:val="both"/>
        <w:rPr>
          <w:rFonts w:ascii="Times New Roman" w:hAnsi="Times New Roman"/>
        </w:rPr>
      </w:pPr>
      <w:r w:rsidRPr="008D4145">
        <w:rPr>
          <w:rFonts w:ascii="Times New Roman" w:hAnsi="Times New Roman"/>
        </w:rPr>
        <w:t>Severe psychiatric illnesses (current schizophrenia, major depression with suicidal ideation).</w:t>
      </w:r>
    </w:p>
    <w:p w14:paraId="57650924" w14:textId="29C438D2" w:rsidR="009A7ADF" w:rsidRDefault="009A7ADF" w:rsidP="00501929">
      <w:pPr>
        <w:pStyle w:val="ListParagraph"/>
        <w:numPr>
          <w:ilvl w:val="0"/>
          <w:numId w:val="38"/>
        </w:numPr>
        <w:adjustRightInd w:val="0"/>
        <w:jc w:val="both"/>
        <w:rPr>
          <w:rFonts w:ascii="Times New Roman" w:hAnsi="Times New Roman"/>
        </w:rPr>
      </w:pPr>
      <w:r>
        <w:rPr>
          <w:rFonts w:ascii="Times New Roman" w:hAnsi="Times New Roman"/>
        </w:rPr>
        <w:lastRenderedPageBreak/>
        <w:t>Active substance abuse disorder in the past 24 months as determined by subject self-report</w:t>
      </w:r>
    </w:p>
    <w:p w14:paraId="1AB20085" w14:textId="77777777" w:rsidR="00AC70B0" w:rsidRDefault="00AC70B0" w:rsidP="00AC70B0">
      <w:pPr>
        <w:pStyle w:val="ListParagraph"/>
        <w:numPr>
          <w:ilvl w:val="0"/>
          <w:numId w:val="38"/>
        </w:numPr>
        <w:adjustRightInd w:val="0"/>
        <w:jc w:val="both"/>
        <w:rPr>
          <w:rFonts w:ascii="Times New Roman" w:hAnsi="Times New Roman"/>
        </w:rPr>
      </w:pPr>
      <w:r>
        <w:rPr>
          <w:rFonts w:ascii="Times New Roman" w:hAnsi="Times New Roman"/>
        </w:rPr>
        <w:t>Use of PRN over the counter (OTC) pain medications (NSAIDs, etc.) on day of MRI scan.</w:t>
      </w:r>
    </w:p>
    <w:p w14:paraId="13E0B5D4" w14:textId="16EBC9EC" w:rsidR="009A7ADF" w:rsidRPr="00B34B37" w:rsidRDefault="00AC70B0" w:rsidP="00932525">
      <w:pPr>
        <w:pStyle w:val="ListParagraph"/>
        <w:numPr>
          <w:ilvl w:val="0"/>
          <w:numId w:val="38"/>
        </w:numPr>
        <w:adjustRightInd w:val="0"/>
        <w:jc w:val="both"/>
        <w:rPr>
          <w:rFonts w:ascii="Times New Roman" w:hAnsi="Times New Roman"/>
        </w:rPr>
      </w:pPr>
      <w:r>
        <w:rPr>
          <w:rFonts w:ascii="Times New Roman" w:hAnsi="Times New Roman"/>
        </w:rPr>
        <w:t>Use of PRN narcotic pain medication 48 hours prior to MRI scan.</w:t>
      </w:r>
    </w:p>
    <w:p w14:paraId="486B0AFB" w14:textId="77777777" w:rsidR="006F4AFC" w:rsidRDefault="00E20BFD" w:rsidP="006F4AFC">
      <w:pPr>
        <w:pStyle w:val="ListParagraph"/>
        <w:numPr>
          <w:ilvl w:val="0"/>
          <w:numId w:val="38"/>
        </w:numPr>
        <w:adjustRightInd w:val="0"/>
        <w:jc w:val="both"/>
        <w:rPr>
          <w:rFonts w:ascii="Times New Roman" w:hAnsi="Times New Roman"/>
        </w:rPr>
      </w:pPr>
      <w:r w:rsidRPr="006F4AFC">
        <w:rPr>
          <w:rFonts w:ascii="Times New Roman" w:hAnsi="Times New Roman"/>
        </w:rPr>
        <w:t xml:space="preserve">Contraindications to </w:t>
      </w:r>
      <w:r w:rsidR="003079E8" w:rsidRPr="006F4AFC">
        <w:rPr>
          <w:rFonts w:ascii="Times New Roman" w:hAnsi="Times New Roman"/>
        </w:rPr>
        <w:t>fcMRI, f</w:t>
      </w:r>
      <w:r w:rsidRPr="006F4AFC">
        <w:rPr>
          <w:rFonts w:ascii="Times New Roman" w:hAnsi="Times New Roman"/>
        </w:rPr>
        <w:t>MRI</w:t>
      </w:r>
      <w:r w:rsidR="003079E8" w:rsidRPr="006F4AFC">
        <w:rPr>
          <w:rFonts w:ascii="Times New Roman" w:hAnsi="Times New Roman"/>
        </w:rPr>
        <w:t>,</w:t>
      </w:r>
      <w:r w:rsidRPr="006F4AFC">
        <w:rPr>
          <w:rFonts w:ascii="Times New Roman" w:hAnsi="Times New Roman"/>
        </w:rPr>
        <w:t xml:space="preserve"> or </w:t>
      </w:r>
      <w:r w:rsidRPr="006F4AFC">
        <w:rPr>
          <w:rFonts w:ascii="Times New Roman" w:hAnsi="Times New Roman"/>
          <w:vertAlign w:val="superscript"/>
        </w:rPr>
        <w:t>1</w:t>
      </w:r>
      <w:r w:rsidRPr="006F4AFC">
        <w:rPr>
          <w:rFonts w:ascii="Times New Roman" w:hAnsi="Times New Roman"/>
        </w:rPr>
        <w:t>H</w:t>
      </w:r>
      <w:r w:rsidRPr="006F4AFC">
        <w:rPr>
          <w:rFonts w:ascii="Times New Roman" w:eastAsia="MS Mincho" w:hAnsi="Times New Roman"/>
        </w:rPr>
        <w:t>-</w:t>
      </w:r>
      <w:r w:rsidRPr="006F4AFC">
        <w:rPr>
          <w:rFonts w:ascii="Times New Roman" w:hAnsi="Times New Roman"/>
        </w:rPr>
        <w:t>MRS methods.</w:t>
      </w:r>
      <w:r w:rsidR="006F4AFC" w:rsidRPr="006F4AFC">
        <w:rPr>
          <w:rFonts w:ascii="Times New Roman" w:hAnsi="Times New Roman"/>
        </w:rPr>
        <w:t xml:space="preserve">  These may include but are not limited to: surgical clips, surgical staples, metal implants, and certain metallic dental material. [Note: a more formal description of contraindications for</w:t>
      </w:r>
      <w:r w:rsidR="006F4AFC">
        <w:rPr>
          <w:rFonts w:ascii="Times New Roman" w:hAnsi="Times New Roman"/>
        </w:rPr>
        <w:t xml:space="preserve"> MRI is present in our DSM Plan].</w:t>
      </w:r>
    </w:p>
    <w:p w14:paraId="0FFEBB64" w14:textId="78E85750" w:rsidR="00E20BFD" w:rsidRDefault="00E20BFD" w:rsidP="006F4AFC">
      <w:pPr>
        <w:pStyle w:val="ListParagraph"/>
        <w:numPr>
          <w:ilvl w:val="0"/>
          <w:numId w:val="38"/>
        </w:numPr>
        <w:adjustRightInd w:val="0"/>
        <w:jc w:val="both"/>
        <w:rPr>
          <w:rFonts w:ascii="Times New Roman" w:hAnsi="Times New Roman"/>
        </w:rPr>
      </w:pPr>
      <w:r w:rsidRPr="006F4AFC">
        <w:rPr>
          <w:rFonts w:ascii="Times New Roman" w:hAnsi="Times New Roman"/>
        </w:rPr>
        <w:t>Any impairment, activity or situation that in the judgment of the Study Coordinator or Principal Investigator that would prevent satisfactory completion of the study protocol.</w:t>
      </w:r>
      <w:r w:rsidR="0073705A">
        <w:rPr>
          <w:rFonts w:ascii="Times New Roman" w:hAnsi="Times New Roman"/>
        </w:rPr>
        <w:t xml:space="preserve"> This includes unreliable, or inconsistent pain scores as deemed by the principal investigator.</w:t>
      </w:r>
    </w:p>
    <w:p w14:paraId="7BED9191" w14:textId="42B8590B" w:rsidR="00494746" w:rsidRDefault="00494746" w:rsidP="00494746">
      <w:pPr>
        <w:pStyle w:val="ListParagraph"/>
        <w:numPr>
          <w:ilvl w:val="0"/>
          <w:numId w:val="38"/>
        </w:numPr>
        <w:rPr>
          <w:rFonts w:ascii="Times New Roman" w:hAnsi="Times New Roman"/>
        </w:rPr>
      </w:pPr>
      <w:r w:rsidRPr="00494746">
        <w:rPr>
          <w:rFonts w:ascii="Times New Roman" w:hAnsi="Times New Roman"/>
        </w:rPr>
        <w:t>Current, habitual, or previous use within the last 12 months of artificial nails, nail enhancements, or nail extensions that cover any portion of either thumbnail. Exceptions, including brief and/or occasional use, may be permissible at the discretion of the principal investigator.</w:t>
      </w:r>
    </w:p>
    <w:p w14:paraId="64C01A81" w14:textId="6C1A2989" w:rsidR="008036EB" w:rsidRDefault="008036EB" w:rsidP="00F3525E">
      <w:pPr>
        <w:pStyle w:val="ListParagraph"/>
        <w:numPr>
          <w:ilvl w:val="0"/>
          <w:numId w:val="38"/>
        </w:numPr>
        <w:rPr>
          <w:rFonts w:ascii="Times New Roman" w:hAnsi="Times New Roman"/>
        </w:rPr>
      </w:pPr>
      <w:r w:rsidRPr="008036EB">
        <w:rPr>
          <w:rFonts w:ascii="Times New Roman" w:hAnsi="Times New Roman"/>
        </w:rPr>
        <w:t>Contraindications to the Electrostimulator</w:t>
      </w:r>
      <w:r w:rsidR="001D7B6C">
        <w:rPr>
          <w:rFonts w:ascii="Times New Roman" w:hAnsi="Times New Roman"/>
        </w:rPr>
        <w:t xml:space="preserve"> device</w:t>
      </w:r>
      <w:r w:rsidRPr="008036EB">
        <w:rPr>
          <w:rFonts w:ascii="Times New Roman" w:hAnsi="Times New Roman"/>
        </w:rPr>
        <w:t xml:space="preserve">: </w:t>
      </w:r>
      <w:r w:rsidR="001D7B6C">
        <w:rPr>
          <w:rFonts w:ascii="Times New Roman" w:hAnsi="Times New Roman"/>
        </w:rPr>
        <w:t>Participants with e</w:t>
      </w:r>
      <w:r w:rsidRPr="00EA1CE2">
        <w:rPr>
          <w:rFonts w:ascii="Times New Roman" w:hAnsi="Times New Roman"/>
        </w:rPr>
        <w:t>lectrical implants (</w:t>
      </w:r>
      <w:r w:rsidR="001D7B6C">
        <w:rPr>
          <w:rFonts w:ascii="Times New Roman" w:hAnsi="Times New Roman"/>
        </w:rPr>
        <w:t xml:space="preserve">i.e. </w:t>
      </w:r>
      <w:r w:rsidRPr="00EA1CE2">
        <w:rPr>
          <w:rFonts w:ascii="Times New Roman" w:hAnsi="Times New Roman"/>
        </w:rPr>
        <w:t>pacemakers,</w:t>
      </w:r>
      <w:r w:rsidR="001D7B6C" w:rsidRPr="00F3525E">
        <w:rPr>
          <w:rFonts w:ascii="Times New Roman" w:hAnsi="Times New Roman"/>
        </w:rPr>
        <w:t xml:space="preserve"> </w:t>
      </w:r>
      <w:r w:rsidR="001D7B6C">
        <w:rPr>
          <w:rFonts w:ascii="Times New Roman" w:hAnsi="Times New Roman"/>
        </w:rPr>
        <w:t>d</w:t>
      </w:r>
      <w:r w:rsidRPr="00EA1CE2">
        <w:rPr>
          <w:rFonts w:ascii="Times New Roman" w:hAnsi="Times New Roman"/>
        </w:rPr>
        <w:t>efibrillators), cardi</w:t>
      </w:r>
      <w:r w:rsidR="001D7B6C" w:rsidRPr="00F3525E">
        <w:rPr>
          <w:rFonts w:ascii="Times New Roman" w:hAnsi="Times New Roman"/>
        </w:rPr>
        <w:t>ac rhythmic disorders</w:t>
      </w:r>
      <w:r w:rsidRPr="00EA1CE2">
        <w:rPr>
          <w:rFonts w:ascii="Times New Roman" w:hAnsi="Times New Roman"/>
        </w:rPr>
        <w:t>, seizure disorder</w:t>
      </w:r>
      <w:r w:rsidR="001D7B6C">
        <w:rPr>
          <w:rFonts w:ascii="Times New Roman" w:hAnsi="Times New Roman"/>
        </w:rPr>
        <w:t>s</w:t>
      </w:r>
      <w:r w:rsidRPr="00EA1CE2">
        <w:rPr>
          <w:rFonts w:ascii="Times New Roman" w:hAnsi="Times New Roman"/>
        </w:rPr>
        <w:t>,</w:t>
      </w:r>
      <w:r w:rsidR="001D7B6C">
        <w:rPr>
          <w:rFonts w:ascii="Times New Roman" w:hAnsi="Times New Roman"/>
        </w:rPr>
        <w:t xml:space="preserve"> any</w:t>
      </w:r>
      <w:r w:rsidRPr="00EA1CE2">
        <w:rPr>
          <w:rFonts w:ascii="Times New Roman" w:hAnsi="Times New Roman"/>
        </w:rPr>
        <w:t xml:space="preserve"> skin disorders in the vicinity of the electrode</w:t>
      </w:r>
      <w:r w:rsidR="001D7B6C">
        <w:rPr>
          <w:rFonts w:ascii="Times New Roman" w:hAnsi="Times New Roman"/>
        </w:rPr>
        <w:t xml:space="preserve"> or any malignant diseases in the region of application</w:t>
      </w:r>
      <w:r w:rsidRPr="00EA1CE2">
        <w:rPr>
          <w:rFonts w:ascii="Times New Roman" w:hAnsi="Times New Roman"/>
        </w:rPr>
        <w:t>.</w:t>
      </w:r>
    </w:p>
    <w:p w14:paraId="22086F53" w14:textId="2AD839B0" w:rsidR="003E2245" w:rsidRDefault="003E2245" w:rsidP="00F3525E">
      <w:pPr>
        <w:pStyle w:val="ListParagraph"/>
        <w:numPr>
          <w:ilvl w:val="0"/>
          <w:numId w:val="38"/>
        </w:numPr>
        <w:rPr>
          <w:rFonts w:ascii="Times New Roman" w:hAnsi="Times New Roman"/>
        </w:rPr>
      </w:pPr>
      <w:r>
        <w:rPr>
          <w:rFonts w:ascii="Times New Roman" w:hAnsi="Times New Roman"/>
        </w:rPr>
        <w:t>History vascular surgery in lower limbs or current lower limb vascular dysfunction.</w:t>
      </w:r>
    </w:p>
    <w:p w14:paraId="5BB791E2" w14:textId="1FDA9C4A" w:rsidR="00700A45" w:rsidRPr="008C56A7" w:rsidRDefault="00700A45" w:rsidP="008C56A7">
      <w:pPr>
        <w:pStyle w:val="ListParagraph"/>
        <w:numPr>
          <w:ilvl w:val="0"/>
          <w:numId w:val="38"/>
        </w:numPr>
        <w:adjustRightInd w:val="0"/>
        <w:rPr>
          <w:rFonts w:asciiTheme="minorHAnsi" w:eastAsia="TimesNewRoman" w:hAnsiTheme="minorHAnsi" w:cs="Arial"/>
        </w:rPr>
      </w:pPr>
      <w:r w:rsidRPr="004B5E3A">
        <w:rPr>
          <w:rFonts w:eastAsia="TimesNewRoman" w:cs="Arial"/>
        </w:rPr>
        <w:t>Subjects with</w:t>
      </w:r>
      <w:r w:rsidRPr="004B5E3A">
        <w:rPr>
          <w:rFonts w:asciiTheme="minorHAnsi" w:eastAsia="TimesNewRoman" w:hAnsiTheme="minorHAnsi" w:cs="Arial"/>
        </w:rPr>
        <w:t xml:space="preserve"> Worker’s Compensation, Workman’s Compensation, civi</w:t>
      </w:r>
      <w:r>
        <w:rPr>
          <w:rFonts w:asciiTheme="minorHAnsi" w:eastAsia="TimesNewRoman" w:hAnsiTheme="minorHAnsi" w:cs="Arial"/>
        </w:rPr>
        <w:t xml:space="preserve">l </w:t>
      </w:r>
      <w:r w:rsidRPr="00BC03AD">
        <w:rPr>
          <w:rFonts w:asciiTheme="minorHAnsi" w:eastAsia="TimesNewRoman" w:hAnsiTheme="minorHAnsi" w:cs="Arial"/>
        </w:rPr>
        <w:t>litigation or disability claims pertinent to the subject’s fibromyalgia; current</w:t>
      </w:r>
      <w:r>
        <w:rPr>
          <w:rFonts w:asciiTheme="minorHAnsi" w:eastAsia="TimesNewRoman" w:hAnsiTheme="minorHAnsi" w:cs="Arial"/>
        </w:rPr>
        <w:t xml:space="preserve"> </w:t>
      </w:r>
      <w:r w:rsidRPr="00BC03AD">
        <w:rPr>
          <w:rFonts w:asciiTheme="minorHAnsi" w:eastAsia="TimesNewRoman" w:hAnsiTheme="minorHAnsi" w:cs="Arial"/>
        </w:rPr>
        <w:t>involvement in out-of-court settlements for claims pertinent to the subject’</w:t>
      </w:r>
      <w:r>
        <w:rPr>
          <w:rFonts w:asciiTheme="minorHAnsi" w:eastAsia="TimesNewRoman" w:hAnsiTheme="minorHAnsi" w:cs="Arial"/>
        </w:rPr>
        <w:t xml:space="preserve">s </w:t>
      </w:r>
      <w:r w:rsidRPr="00BC03AD">
        <w:rPr>
          <w:rFonts w:asciiTheme="minorHAnsi" w:eastAsia="TimesNewRoman" w:hAnsiTheme="minorHAnsi" w:cs="Arial"/>
        </w:rPr>
        <w:t>fibromyalgia; or currently receiving monetary compensation as a result of any of the</w:t>
      </w:r>
      <w:r>
        <w:rPr>
          <w:rFonts w:asciiTheme="minorHAnsi" w:eastAsia="TimesNewRoman" w:hAnsiTheme="minorHAnsi" w:cs="Arial"/>
        </w:rPr>
        <w:t xml:space="preserve"> </w:t>
      </w:r>
      <w:r w:rsidRPr="00BC03AD">
        <w:rPr>
          <w:rFonts w:asciiTheme="minorHAnsi" w:eastAsia="TimesNewRoman" w:hAnsiTheme="minorHAnsi" w:cs="Arial"/>
        </w:rPr>
        <w:t>above.</w:t>
      </w:r>
    </w:p>
    <w:p w14:paraId="6EF0C657" w14:textId="77777777" w:rsidR="00494746" w:rsidRPr="006F4AFC" w:rsidRDefault="00494746" w:rsidP="00EB5B86">
      <w:pPr>
        <w:pStyle w:val="ListParagraph"/>
        <w:adjustRightInd w:val="0"/>
        <w:jc w:val="both"/>
        <w:rPr>
          <w:rFonts w:ascii="Times New Roman" w:hAnsi="Times New Roman"/>
        </w:rPr>
      </w:pPr>
    </w:p>
    <w:p w14:paraId="377471C8" w14:textId="77777777" w:rsidR="00E20BFD" w:rsidRPr="008D4145" w:rsidRDefault="00E20BFD" w:rsidP="00B43472">
      <w:pPr>
        <w:pStyle w:val="Heading4"/>
      </w:pPr>
      <w:r w:rsidRPr="008D4145">
        <w:t>Exclusion Criteria for Healthy Control Participants:</w:t>
      </w:r>
    </w:p>
    <w:p w14:paraId="75189307" w14:textId="057FC07B" w:rsidR="001D10C5" w:rsidRPr="0067784B" w:rsidRDefault="001D10C5" w:rsidP="001D10C5">
      <w:pPr>
        <w:pStyle w:val="ListParagraph"/>
        <w:numPr>
          <w:ilvl w:val="0"/>
          <w:numId w:val="36"/>
        </w:numPr>
        <w:adjustRightInd w:val="0"/>
        <w:jc w:val="both"/>
        <w:rPr>
          <w:rFonts w:ascii="Times New Roman" w:hAnsi="Times New Roman"/>
        </w:rPr>
      </w:pPr>
      <w:r>
        <w:rPr>
          <w:rFonts w:ascii="Times New Roman" w:eastAsia="Times New Roman" w:hAnsi="Times New Roman"/>
          <w:color w:val="000000"/>
        </w:rPr>
        <w:t>H</w:t>
      </w:r>
      <w:r w:rsidRPr="00086207">
        <w:rPr>
          <w:rFonts w:ascii="Times New Roman" w:eastAsia="Times New Roman" w:hAnsi="Times New Roman"/>
          <w:color w:val="000000"/>
        </w:rPr>
        <w:t>ave a diagnosis of FM or meet the newly proposed Wolfe et al 2011 criteria for FM.”</w:t>
      </w:r>
    </w:p>
    <w:p w14:paraId="7FCE7A78" w14:textId="77777777" w:rsidR="001C3B18" w:rsidRDefault="001C3B18" w:rsidP="001C3B18">
      <w:pPr>
        <w:pStyle w:val="ListParagraph"/>
        <w:numPr>
          <w:ilvl w:val="0"/>
          <w:numId w:val="40"/>
        </w:numPr>
        <w:adjustRightInd w:val="0"/>
        <w:jc w:val="both"/>
        <w:rPr>
          <w:rFonts w:ascii="Times New Roman" w:hAnsi="Times New Roman"/>
        </w:rPr>
      </w:pPr>
      <w:r w:rsidRPr="008D4145">
        <w:rPr>
          <w:rFonts w:ascii="Times New Roman" w:hAnsi="Times New Roman"/>
        </w:rPr>
        <w:t>Presence of a concurrent autoimmune or inflammatory disease such as rheumatoid arthritis, systemic lupus erythematosus, inflammatory bowel disease, etc. that causes pain.</w:t>
      </w:r>
    </w:p>
    <w:p w14:paraId="7B393839" w14:textId="21896319" w:rsidR="003E2245" w:rsidRPr="008C56A7" w:rsidRDefault="003E2245" w:rsidP="008C56A7">
      <w:pPr>
        <w:pStyle w:val="ListParagraph"/>
        <w:numPr>
          <w:ilvl w:val="0"/>
          <w:numId w:val="40"/>
        </w:numPr>
        <w:adjustRightInd w:val="0"/>
        <w:jc w:val="both"/>
        <w:rPr>
          <w:rFonts w:ascii="Times New Roman" w:hAnsi="Times New Roman"/>
        </w:rPr>
      </w:pPr>
      <w:r>
        <w:rPr>
          <w:rFonts w:ascii="Times New Roman" w:hAnsi="Times New Roman"/>
        </w:rPr>
        <w:t xml:space="preserve">History of head injury with substantial loss of consciousness </w:t>
      </w:r>
    </w:p>
    <w:p w14:paraId="6C492665" w14:textId="60F6AB89" w:rsidR="009A7ADF" w:rsidRPr="00B34B37" w:rsidRDefault="009A7ADF" w:rsidP="00B34B37">
      <w:pPr>
        <w:pStyle w:val="ListParagraph"/>
        <w:numPr>
          <w:ilvl w:val="0"/>
          <w:numId w:val="40"/>
        </w:numPr>
        <w:rPr>
          <w:rFonts w:ascii="Times New Roman" w:hAnsi="Times New Roman"/>
        </w:rPr>
      </w:pPr>
      <w:r w:rsidRPr="007A03EE">
        <w:rPr>
          <w:rFonts w:ascii="Times New Roman" w:hAnsi="Times New Roman"/>
        </w:rPr>
        <w:t>Peripheral neuropathy</w:t>
      </w:r>
      <w:r w:rsidR="003E2245">
        <w:rPr>
          <w:rFonts w:ascii="Times New Roman" w:hAnsi="Times New Roman"/>
        </w:rPr>
        <w:t xml:space="preserve"> of known cause</w:t>
      </w:r>
      <w:r w:rsidRPr="007A03EE">
        <w:rPr>
          <w:rFonts w:ascii="Times New Roman" w:hAnsi="Times New Roman"/>
        </w:rPr>
        <w:t xml:space="preserve"> that interferes with </w:t>
      </w:r>
      <w:r>
        <w:rPr>
          <w:rFonts w:ascii="Times New Roman" w:hAnsi="Times New Roman"/>
        </w:rPr>
        <w:t>activities of daily living</w:t>
      </w:r>
    </w:p>
    <w:p w14:paraId="2F3D4568" w14:textId="2EA8EFE8" w:rsidR="001C3B18" w:rsidRDefault="001C3B18" w:rsidP="001C3B18">
      <w:pPr>
        <w:pStyle w:val="ListParagraph"/>
        <w:numPr>
          <w:ilvl w:val="0"/>
          <w:numId w:val="40"/>
        </w:numPr>
        <w:adjustRightInd w:val="0"/>
        <w:jc w:val="both"/>
        <w:rPr>
          <w:rFonts w:ascii="Times New Roman" w:hAnsi="Times New Roman"/>
        </w:rPr>
      </w:pPr>
      <w:r w:rsidRPr="008D4145">
        <w:rPr>
          <w:rFonts w:ascii="Times New Roman" w:hAnsi="Times New Roman"/>
        </w:rPr>
        <w:t>Routine daily use of narcotic analgesics</w:t>
      </w:r>
      <w:r w:rsidR="003E2245">
        <w:rPr>
          <w:rFonts w:ascii="Times New Roman" w:hAnsi="Times New Roman"/>
        </w:rPr>
        <w:t>, marijuana</w:t>
      </w:r>
      <w:r w:rsidRPr="008D4145">
        <w:rPr>
          <w:rFonts w:ascii="Times New Roman" w:hAnsi="Times New Roman"/>
        </w:rPr>
        <w:t xml:space="preserve"> or history of substance abuse.</w:t>
      </w:r>
    </w:p>
    <w:p w14:paraId="615CC076" w14:textId="31AA0D6B" w:rsidR="00371121" w:rsidRPr="00D836CF" w:rsidRDefault="00371121" w:rsidP="00D836CF">
      <w:pPr>
        <w:pStyle w:val="ListParagraph"/>
        <w:numPr>
          <w:ilvl w:val="0"/>
          <w:numId w:val="40"/>
        </w:numPr>
        <w:spacing w:after="0" w:line="240" w:lineRule="auto"/>
        <w:rPr>
          <w:rFonts w:ascii="Times New Roman" w:hAnsi="Times New Roman"/>
          <w:lang w:val="en-GB"/>
        </w:rPr>
      </w:pPr>
      <w:r w:rsidRPr="00BE30C2">
        <w:rPr>
          <w:rFonts w:ascii="Times New Roman" w:hAnsi="Times New Roman"/>
          <w:lang w:val="en-GB"/>
        </w:rPr>
        <w:t xml:space="preserve">Stimulant medications, such as those used to treat ADD/ADHD (e.g., amphetamine/ dextroamphetamine [Adderall®], methylphenidate, dextroamphetamine), or the fatigue associated with sleep apnea or shift work (e.g., modafinil), are excluded.   </w:t>
      </w:r>
    </w:p>
    <w:p w14:paraId="5C9C6B57" w14:textId="77777777" w:rsidR="001C3B18" w:rsidRPr="008D4145" w:rsidRDefault="001C3B18" w:rsidP="001C3B18">
      <w:pPr>
        <w:pStyle w:val="ListParagraph"/>
        <w:numPr>
          <w:ilvl w:val="0"/>
          <w:numId w:val="40"/>
        </w:numPr>
        <w:adjustRightInd w:val="0"/>
        <w:jc w:val="both"/>
        <w:rPr>
          <w:rFonts w:ascii="Times New Roman" w:hAnsi="Times New Roman"/>
        </w:rPr>
      </w:pPr>
      <w:r w:rsidRPr="008D4145">
        <w:rPr>
          <w:rFonts w:ascii="Times New Roman" w:hAnsi="Times New Roman"/>
        </w:rPr>
        <w:t>Concurrent participation in other therapeutic trials.</w:t>
      </w:r>
    </w:p>
    <w:p w14:paraId="77CECA29" w14:textId="77777777" w:rsidR="001C3B18" w:rsidRPr="008D4145" w:rsidRDefault="001C3B18" w:rsidP="001C3B18">
      <w:pPr>
        <w:pStyle w:val="ListParagraph"/>
        <w:numPr>
          <w:ilvl w:val="0"/>
          <w:numId w:val="40"/>
        </w:numPr>
        <w:adjustRightInd w:val="0"/>
        <w:jc w:val="both"/>
        <w:rPr>
          <w:rFonts w:ascii="Times New Roman" w:hAnsi="Times New Roman"/>
        </w:rPr>
      </w:pPr>
      <w:r w:rsidRPr="008D4145">
        <w:rPr>
          <w:rFonts w:ascii="Times New Roman" w:hAnsi="Times New Roman"/>
        </w:rPr>
        <w:t>Pregnant or nursing.</w:t>
      </w:r>
    </w:p>
    <w:p w14:paraId="532E73C4" w14:textId="1EDA7C2E" w:rsidR="001C3B18" w:rsidRDefault="001C3B18" w:rsidP="00641391">
      <w:pPr>
        <w:pStyle w:val="ListParagraph"/>
        <w:numPr>
          <w:ilvl w:val="0"/>
          <w:numId w:val="40"/>
        </w:numPr>
        <w:adjustRightInd w:val="0"/>
        <w:jc w:val="both"/>
        <w:rPr>
          <w:rFonts w:ascii="Times New Roman" w:hAnsi="Times New Roman"/>
        </w:rPr>
      </w:pPr>
      <w:r w:rsidRPr="008D4145">
        <w:rPr>
          <w:rFonts w:ascii="Times New Roman" w:hAnsi="Times New Roman"/>
        </w:rPr>
        <w:t>Severe psychiatric illnesses (current schizophrenia, major depression with suicidal ideation).</w:t>
      </w:r>
    </w:p>
    <w:p w14:paraId="5C30D207" w14:textId="3EDAC47B" w:rsidR="009A7ADF" w:rsidRDefault="009A7ADF" w:rsidP="009A7ADF">
      <w:pPr>
        <w:pStyle w:val="ListParagraph"/>
        <w:numPr>
          <w:ilvl w:val="0"/>
          <w:numId w:val="40"/>
        </w:numPr>
        <w:adjustRightInd w:val="0"/>
        <w:jc w:val="both"/>
        <w:rPr>
          <w:rFonts w:ascii="Times New Roman" w:hAnsi="Times New Roman"/>
        </w:rPr>
      </w:pPr>
      <w:r>
        <w:rPr>
          <w:rFonts w:ascii="Times New Roman" w:hAnsi="Times New Roman"/>
        </w:rPr>
        <w:t xml:space="preserve">Use of PRN </w:t>
      </w:r>
      <w:r w:rsidR="00A27B22">
        <w:rPr>
          <w:rFonts w:ascii="Times New Roman" w:hAnsi="Times New Roman"/>
        </w:rPr>
        <w:t xml:space="preserve">over the counter (OTC) </w:t>
      </w:r>
      <w:r>
        <w:rPr>
          <w:rFonts w:ascii="Times New Roman" w:hAnsi="Times New Roman"/>
        </w:rPr>
        <w:t>pain medications (NSAIDs, etc.) on day of MRI scan.</w:t>
      </w:r>
    </w:p>
    <w:p w14:paraId="3AC96ACB" w14:textId="3E8D2ACF" w:rsidR="00A27B22" w:rsidRPr="00201C37" w:rsidRDefault="00A27B22" w:rsidP="009A7ADF">
      <w:pPr>
        <w:pStyle w:val="ListParagraph"/>
        <w:numPr>
          <w:ilvl w:val="0"/>
          <w:numId w:val="40"/>
        </w:numPr>
        <w:adjustRightInd w:val="0"/>
        <w:jc w:val="both"/>
        <w:rPr>
          <w:rFonts w:ascii="Times New Roman" w:hAnsi="Times New Roman"/>
        </w:rPr>
      </w:pPr>
      <w:r>
        <w:rPr>
          <w:rFonts w:ascii="Times New Roman" w:hAnsi="Times New Roman"/>
        </w:rPr>
        <w:t xml:space="preserve">Use of </w:t>
      </w:r>
      <w:r w:rsidR="00AC70B0">
        <w:rPr>
          <w:rFonts w:ascii="Times New Roman" w:hAnsi="Times New Roman"/>
        </w:rPr>
        <w:t>PRN narcotic pain medication 48 hours prior to MRI scan.</w:t>
      </w:r>
    </w:p>
    <w:p w14:paraId="5483B7D9" w14:textId="2EAB80DD" w:rsidR="009A7ADF" w:rsidRPr="008C56A7" w:rsidRDefault="009A7ADF" w:rsidP="008C56A7">
      <w:pPr>
        <w:pStyle w:val="ListParagraph"/>
        <w:numPr>
          <w:ilvl w:val="0"/>
          <w:numId w:val="38"/>
        </w:numPr>
        <w:adjustRightInd w:val="0"/>
        <w:jc w:val="both"/>
        <w:rPr>
          <w:rFonts w:ascii="Times New Roman" w:hAnsi="Times New Roman"/>
        </w:rPr>
      </w:pPr>
      <w:r>
        <w:rPr>
          <w:rFonts w:ascii="Times New Roman" w:hAnsi="Times New Roman"/>
        </w:rPr>
        <w:t>Active substance disorder in the past 24 months, as determined by subject self-report</w:t>
      </w:r>
      <w:r w:rsidR="00543033">
        <w:rPr>
          <w:rFonts w:ascii="Times New Roman" w:hAnsi="Times New Roman"/>
        </w:rPr>
        <w:t>.</w:t>
      </w:r>
    </w:p>
    <w:p w14:paraId="25782B1C" w14:textId="0E22CBC2" w:rsidR="00494746" w:rsidRPr="00EB5B86" w:rsidRDefault="00494746" w:rsidP="00EB5B86">
      <w:pPr>
        <w:pStyle w:val="ListParagraph"/>
        <w:numPr>
          <w:ilvl w:val="0"/>
          <w:numId w:val="40"/>
        </w:numPr>
        <w:rPr>
          <w:rFonts w:ascii="Times New Roman" w:hAnsi="Times New Roman"/>
        </w:rPr>
      </w:pPr>
      <w:r w:rsidRPr="00494746">
        <w:rPr>
          <w:rFonts w:ascii="Times New Roman" w:hAnsi="Times New Roman"/>
        </w:rPr>
        <w:t>Current, habitual, or previous use within the last 12 months of artificial nails, nail enhancements, or nail extensions that cover any portion of either thumbnail. Exceptions, including brief and/or occasional use, may be permissible at the discretion of the principal investigator.</w:t>
      </w:r>
    </w:p>
    <w:p w14:paraId="1F8430B4" w14:textId="76013806" w:rsidR="00D836CF" w:rsidRDefault="001C3B18" w:rsidP="00D836CF">
      <w:pPr>
        <w:pStyle w:val="ListParagraph"/>
        <w:numPr>
          <w:ilvl w:val="0"/>
          <w:numId w:val="40"/>
        </w:numPr>
        <w:rPr>
          <w:rFonts w:ascii="Times" w:hAnsi="Times"/>
        </w:rPr>
      </w:pPr>
      <w:r w:rsidRPr="00D836CF">
        <w:rPr>
          <w:rFonts w:ascii="Times" w:hAnsi="Times"/>
        </w:rPr>
        <w:t xml:space="preserve">Contraindications to fcMRI, fMRI, or </w:t>
      </w:r>
      <w:r w:rsidRPr="00D836CF">
        <w:rPr>
          <w:rFonts w:ascii="Times" w:hAnsi="Times"/>
          <w:vertAlign w:val="superscript"/>
        </w:rPr>
        <w:t>1</w:t>
      </w:r>
      <w:r w:rsidRPr="00D836CF">
        <w:rPr>
          <w:rFonts w:ascii="Times" w:hAnsi="Times"/>
        </w:rPr>
        <w:t>H</w:t>
      </w:r>
      <w:r w:rsidRPr="00D836CF">
        <w:rPr>
          <w:rFonts w:ascii="Times" w:eastAsia="MS Mincho" w:hAnsi="Times"/>
        </w:rPr>
        <w:t>-</w:t>
      </w:r>
      <w:r w:rsidRPr="00D836CF">
        <w:rPr>
          <w:rFonts w:ascii="Times" w:hAnsi="Times"/>
        </w:rPr>
        <w:t>MRS methods.</w:t>
      </w:r>
      <w:r w:rsidR="006F4AFC">
        <w:rPr>
          <w:rFonts w:ascii="Times" w:hAnsi="Times"/>
        </w:rPr>
        <w:t xml:space="preserve"> (see above section)</w:t>
      </w:r>
    </w:p>
    <w:p w14:paraId="4603441C" w14:textId="047B5C68" w:rsidR="00DA554B" w:rsidRPr="008C56A7" w:rsidRDefault="00DA554B" w:rsidP="008C56A7">
      <w:pPr>
        <w:pStyle w:val="ListParagraph"/>
        <w:numPr>
          <w:ilvl w:val="0"/>
          <w:numId w:val="40"/>
        </w:numPr>
        <w:rPr>
          <w:rFonts w:ascii="Times" w:hAnsi="Times"/>
        </w:rPr>
      </w:pPr>
      <w:r>
        <w:rPr>
          <w:rFonts w:ascii="Times New Roman" w:hAnsi="Times New Roman"/>
        </w:rPr>
        <w:t>History vascular surgery in lower limbs or current lower limb vascular dysfunction.</w:t>
      </w:r>
    </w:p>
    <w:p w14:paraId="1402A4C6" w14:textId="76E18DA1" w:rsidR="003E2245" w:rsidRDefault="001C3B18" w:rsidP="00DA554B">
      <w:pPr>
        <w:pStyle w:val="ListParagraph"/>
        <w:numPr>
          <w:ilvl w:val="0"/>
          <w:numId w:val="40"/>
        </w:numPr>
        <w:rPr>
          <w:rFonts w:ascii="Times" w:hAnsi="Times"/>
        </w:rPr>
      </w:pPr>
      <w:r w:rsidRPr="00D836CF">
        <w:rPr>
          <w:rFonts w:ascii="Times" w:hAnsi="Times"/>
        </w:rPr>
        <w:t>Any impairment, activity or situation that in the judgment of the Study Coordinator or Principal Investigator that would prevent satisfactory completion of the study protocol.</w:t>
      </w:r>
    </w:p>
    <w:p w14:paraId="01FAF650" w14:textId="77777777" w:rsidR="004B5E3A" w:rsidRPr="00DA554B" w:rsidRDefault="004B5E3A" w:rsidP="008C56A7">
      <w:pPr>
        <w:pStyle w:val="ListParagraph"/>
        <w:rPr>
          <w:rFonts w:ascii="Times" w:hAnsi="Times"/>
        </w:rPr>
      </w:pPr>
    </w:p>
    <w:p w14:paraId="396FC184" w14:textId="77777777" w:rsidR="004B5E3A" w:rsidRDefault="004B5E3A" w:rsidP="00B43472">
      <w:pPr>
        <w:pStyle w:val="Heading2"/>
      </w:pPr>
      <w:bookmarkStart w:id="62" w:name="_Toc367801526"/>
      <w:bookmarkStart w:id="63" w:name="_Toc388361425"/>
      <w:bookmarkStart w:id="64" w:name="_Toc372806303"/>
    </w:p>
    <w:p w14:paraId="45041661" w14:textId="24D4F52A" w:rsidR="00E06841" w:rsidRPr="008D4145" w:rsidRDefault="00A77363" w:rsidP="00B43472">
      <w:pPr>
        <w:pStyle w:val="Heading2"/>
      </w:pPr>
      <w:r>
        <w:t xml:space="preserve">8.2. </w:t>
      </w:r>
      <w:r w:rsidR="00E06841" w:rsidRPr="008D4145">
        <w:t>Study Enrollment Procedures</w:t>
      </w:r>
      <w:bookmarkEnd w:id="62"/>
      <w:bookmarkEnd w:id="63"/>
      <w:bookmarkEnd w:id="64"/>
    </w:p>
    <w:p w14:paraId="48DB5C35" w14:textId="30C4AD00" w:rsidR="00E20BFD" w:rsidRPr="008D4145" w:rsidRDefault="00A77363" w:rsidP="00396245">
      <w:pPr>
        <w:pStyle w:val="Heading3"/>
      </w:pPr>
      <w:bookmarkStart w:id="65" w:name="_Toc367801527"/>
      <w:bookmarkStart w:id="66" w:name="_Toc388361426"/>
      <w:bookmarkStart w:id="67" w:name="_Toc372806304"/>
      <w:r>
        <w:t xml:space="preserve">8.2.1. </w:t>
      </w:r>
      <w:r w:rsidR="00E20BFD" w:rsidRPr="008D4145">
        <w:t>Recruitment</w:t>
      </w:r>
      <w:bookmarkEnd w:id="65"/>
      <w:bookmarkEnd w:id="66"/>
      <w:bookmarkEnd w:id="67"/>
    </w:p>
    <w:p w14:paraId="476C1094" w14:textId="5FD55484" w:rsidR="000013A0" w:rsidRDefault="00494746" w:rsidP="000013A0">
      <w:pPr>
        <w:adjustRightInd w:val="0"/>
        <w:jc w:val="both"/>
        <w:rPr>
          <w:rFonts w:ascii="Times New Roman" w:hAnsi="Times New Roman"/>
          <w:sz w:val="22"/>
          <w:szCs w:val="22"/>
        </w:rPr>
      </w:pPr>
      <w:r w:rsidRPr="0050678C">
        <w:rPr>
          <w:noProof/>
          <w:szCs w:val="22"/>
        </w:rPr>
        <w:drawing>
          <wp:anchor distT="0" distB="0" distL="114300" distR="114300" simplePos="0" relativeHeight="251699200" behindDoc="0" locked="0" layoutInCell="1" allowOverlap="1" wp14:anchorId="4D2EBBC9" wp14:editId="3B1973D7">
            <wp:simplePos x="0" y="0"/>
            <wp:positionH relativeFrom="margin">
              <wp:posOffset>3146425</wp:posOffset>
            </wp:positionH>
            <wp:positionV relativeFrom="margin">
              <wp:posOffset>5930265</wp:posOffset>
            </wp:positionV>
            <wp:extent cx="3411855" cy="2447925"/>
            <wp:effectExtent l="0" t="0" r="0"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1855" cy="2447925"/>
                    </a:xfrm>
                    <a:prstGeom prst="rect">
                      <a:avLst/>
                    </a:prstGeom>
                    <a:noFill/>
                  </pic:spPr>
                </pic:pic>
              </a:graphicData>
            </a:graphic>
          </wp:anchor>
        </w:drawing>
      </w:r>
      <w:r w:rsidR="001C3B18">
        <w:rPr>
          <w:rFonts w:ascii="Times New Roman" w:hAnsi="Times New Roman"/>
          <w:sz w:val="22"/>
          <w:szCs w:val="22"/>
        </w:rPr>
        <w:t>The primary r</w:t>
      </w:r>
      <w:r w:rsidR="000013A0" w:rsidRPr="008D4145">
        <w:rPr>
          <w:rFonts w:ascii="Times New Roman" w:hAnsi="Times New Roman"/>
          <w:sz w:val="22"/>
          <w:szCs w:val="22"/>
        </w:rPr>
        <w:t xml:space="preserve">ecruitment </w:t>
      </w:r>
      <w:r w:rsidR="001C3B18">
        <w:rPr>
          <w:rFonts w:ascii="Times New Roman" w:hAnsi="Times New Roman"/>
          <w:sz w:val="22"/>
          <w:szCs w:val="22"/>
        </w:rPr>
        <w:t xml:space="preserve">method </w:t>
      </w:r>
      <w:r w:rsidR="000013A0" w:rsidRPr="008D4145">
        <w:rPr>
          <w:rFonts w:ascii="Times New Roman" w:hAnsi="Times New Roman"/>
          <w:sz w:val="22"/>
          <w:szCs w:val="22"/>
        </w:rPr>
        <w:t xml:space="preserve">will be through phone solicitation of participants </w:t>
      </w:r>
      <w:r w:rsidR="000013A0">
        <w:rPr>
          <w:rFonts w:ascii="Times New Roman" w:hAnsi="Times New Roman"/>
          <w:sz w:val="22"/>
          <w:szCs w:val="22"/>
        </w:rPr>
        <w:t xml:space="preserve">currently enrolled in the Chronic Pain and Fatigue Research Registry </w:t>
      </w:r>
      <w:r w:rsidR="000013A0" w:rsidRPr="008D4145">
        <w:rPr>
          <w:rFonts w:ascii="Times New Roman" w:hAnsi="Times New Roman"/>
          <w:sz w:val="22"/>
          <w:szCs w:val="22"/>
        </w:rPr>
        <w:t xml:space="preserve">(University of Michigan Institutional Review Board # </w:t>
      </w:r>
      <w:r w:rsidR="000013A0" w:rsidRPr="00367CAC">
        <w:rPr>
          <w:rFonts w:ascii="Times New Roman" w:hAnsi="Times New Roman"/>
          <w:sz w:val="22"/>
          <w:szCs w:val="22"/>
        </w:rPr>
        <w:t>HUM00063489</w:t>
      </w:r>
      <w:r w:rsidR="000013A0">
        <w:rPr>
          <w:rFonts w:ascii="Times New Roman" w:hAnsi="Times New Roman"/>
          <w:sz w:val="22"/>
          <w:szCs w:val="22"/>
        </w:rPr>
        <w:t>, PI: Clauw</w:t>
      </w:r>
      <w:r w:rsidR="000013A0" w:rsidRPr="008D4145">
        <w:rPr>
          <w:rFonts w:ascii="Times New Roman" w:hAnsi="Times New Roman"/>
          <w:sz w:val="22"/>
          <w:szCs w:val="22"/>
        </w:rPr>
        <w:t>). These individuals reside mainly in Southeast Michigan and have previously agreed to being solicited regarding participation in clinical trials.</w:t>
      </w:r>
    </w:p>
    <w:p w14:paraId="17C4DD87" w14:textId="77777777" w:rsidR="000013A0" w:rsidRDefault="000013A0" w:rsidP="000013A0">
      <w:pPr>
        <w:adjustRightInd w:val="0"/>
        <w:jc w:val="both"/>
        <w:rPr>
          <w:rFonts w:ascii="Times New Roman" w:hAnsi="Times New Roman"/>
          <w:sz w:val="22"/>
          <w:szCs w:val="22"/>
        </w:rPr>
      </w:pPr>
    </w:p>
    <w:p w14:paraId="76733CC3" w14:textId="77777777" w:rsidR="000013A0" w:rsidRDefault="000013A0" w:rsidP="000013A0">
      <w:pPr>
        <w:adjustRightInd w:val="0"/>
        <w:jc w:val="both"/>
        <w:rPr>
          <w:rFonts w:ascii="Times New Roman" w:hAnsi="Times New Roman"/>
          <w:sz w:val="22"/>
          <w:szCs w:val="22"/>
        </w:rPr>
      </w:pPr>
      <w:r>
        <w:rPr>
          <w:rFonts w:ascii="Times New Roman" w:hAnsi="Times New Roman"/>
          <w:sz w:val="22"/>
          <w:szCs w:val="22"/>
        </w:rPr>
        <w:t xml:space="preserve">We will also utilize the </w:t>
      </w:r>
      <w:r w:rsidRPr="000F64AC">
        <w:rPr>
          <w:rFonts w:ascii="Times New Roman" w:hAnsi="Times New Roman"/>
          <w:sz w:val="22"/>
          <w:szCs w:val="22"/>
        </w:rPr>
        <w:t xml:space="preserve">University of Michigan </w:t>
      </w:r>
      <w:r>
        <w:rPr>
          <w:rFonts w:ascii="Times New Roman" w:hAnsi="Times New Roman"/>
          <w:sz w:val="22"/>
          <w:szCs w:val="22"/>
        </w:rPr>
        <w:t xml:space="preserve">research recruitment portal </w:t>
      </w:r>
      <w:hyperlink r:id="rId17" w:history="1">
        <w:r w:rsidRPr="009C2730">
          <w:rPr>
            <w:rStyle w:val="Hyperlink"/>
            <w:rFonts w:ascii="Times New Roman" w:hAnsi="Times New Roman"/>
            <w:sz w:val="22"/>
            <w:szCs w:val="22"/>
          </w:rPr>
          <w:t>www.UMClinicalStudies.org</w:t>
        </w:r>
      </w:hyperlink>
      <w:r>
        <w:rPr>
          <w:rFonts w:ascii="Times New Roman" w:hAnsi="Times New Roman"/>
          <w:sz w:val="22"/>
          <w:szCs w:val="22"/>
        </w:rPr>
        <w:t xml:space="preserve"> This online portal has been created by the CTSA sponsored Michigan Institute of Clinical Research (MiCHR) to facilitate study team-volunteer communications. </w:t>
      </w:r>
      <w:r w:rsidRPr="008D4145">
        <w:rPr>
          <w:rFonts w:ascii="Times New Roman" w:hAnsi="Times New Roman"/>
          <w:sz w:val="22"/>
          <w:szCs w:val="22"/>
        </w:rPr>
        <w:t>This website posts all available, ongoing research projects for interested volunteers and is available to the general community as well as the University of Michigan</w:t>
      </w:r>
      <w:r>
        <w:rPr>
          <w:rFonts w:ascii="Times New Roman" w:hAnsi="Times New Roman"/>
          <w:sz w:val="22"/>
          <w:szCs w:val="22"/>
        </w:rPr>
        <w:t xml:space="preserve"> internal workforce and engages social networking to promote U-M research activities.</w:t>
      </w:r>
    </w:p>
    <w:p w14:paraId="3DEEF1F0" w14:textId="77777777" w:rsidR="000013A0" w:rsidRPr="008D4145" w:rsidRDefault="000013A0" w:rsidP="000013A0">
      <w:pPr>
        <w:adjustRightInd w:val="0"/>
        <w:jc w:val="both"/>
        <w:rPr>
          <w:rFonts w:ascii="Times New Roman" w:hAnsi="Times New Roman"/>
          <w:sz w:val="22"/>
          <w:szCs w:val="22"/>
        </w:rPr>
      </w:pPr>
    </w:p>
    <w:p w14:paraId="12C449A6" w14:textId="0D12F964" w:rsidR="000013A0" w:rsidRDefault="000013A0" w:rsidP="000013A0">
      <w:pPr>
        <w:adjustRightInd w:val="0"/>
        <w:jc w:val="both"/>
        <w:rPr>
          <w:rFonts w:ascii="Times New Roman" w:hAnsi="Times New Roman"/>
          <w:sz w:val="22"/>
          <w:szCs w:val="22"/>
        </w:rPr>
      </w:pPr>
      <w:r w:rsidRPr="008D4145">
        <w:rPr>
          <w:rFonts w:ascii="Times New Roman" w:hAnsi="Times New Roman"/>
          <w:sz w:val="22"/>
          <w:szCs w:val="22"/>
        </w:rPr>
        <w:t xml:space="preserve">Other avenues that </w:t>
      </w:r>
      <w:r>
        <w:rPr>
          <w:rFonts w:ascii="Times New Roman" w:hAnsi="Times New Roman"/>
          <w:sz w:val="22"/>
          <w:szCs w:val="22"/>
        </w:rPr>
        <w:t xml:space="preserve">will be </w:t>
      </w:r>
      <w:r w:rsidRPr="008D4145">
        <w:rPr>
          <w:rFonts w:ascii="Times New Roman" w:hAnsi="Times New Roman"/>
          <w:sz w:val="22"/>
          <w:szCs w:val="22"/>
        </w:rPr>
        <w:t xml:space="preserve">used </w:t>
      </w:r>
      <w:r>
        <w:rPr>
          <w:rFonts w:ascii="Times New Roman" w:hAnsi="Times New Roman"/>
          <w:sz w:val="22"/>
          <w:szCs w:val="22"/>
        </w:rPr>
        <w:t xml:space="preserve">to recruit patients </w:t>
      </w:r>
      <w:r w:rsidRPr="008D4145">
        <w:rPr>
          <w:rFonts w:ascii="Times New Roman" w:hAnsi="Times New Roman"/>
          <w:sz w:val="22"/>
          <w:szCs w:val="22"/>
        </w:rPr>
        <w:t xml:space="preserve">include posting </w:t>
      </w:r>
      <w:r>
        <w:rPr>
          <w:rFonts w:ascii="Times New Roman" w:hAnsi="Times New Roman"/>
          <w:sz w:val="22"/>
          <w:szCs w:val="22"/>
        </w:rPr>
        <w:t xml:space="preserve">publically accessible </w:t>
      </w:r>
      <w:r w:rsidRPr="008D4145">
        <w:rPr>
          <w:rFonts w:ascii="Times New Roman" w:hAnsi="Times New Roman"/>
          <w:sz w:val="22"/>
          <w:szCs w:val="22"/>
        </w:rPr>
        <w:t xml:space="preserve">flyers </w:t>
      </w:r>
      <w:r>
        <w:rPr>
          <w:rFonts w:ascii="Times New Roman" w:hAnsi="Times New Roman"/>
          <w:sz w:val="22"/>
          <w:szCs w:val="22"/>
        </w:rPr>
        <w:t>throughout</w:t>
      </w:r>
      <w:r w:rsidRPr="008D4145">
        <w:rPr>
          <w:rFonts w:ascii="Times New Roman" w:hAnsi="Times New Roman"/>
          <w:sz w:val="22"/>
          <w:szCs w:val="22"/>
        </w:rPr>
        <w:t xml:space="preserve"> University of Michigan clinics, </w:t>
      </w:r>
      <w:r>
        <w:rPr>
          <w:rFonts w:ascii="Times New Roman" w:hAnsi="Times New Roman"/>
          <w:sz w:val="22"/>
          <w:szCs w:val="22"/>
        </w:rPr>
        <w:t>public</w:t>
      </w:r>
      <w:r w:rsidRPr="008D4145">
        <w:rPr>
          <w:rFonts w:ascii="Times New Roman" w:hAnsi="Times New Roman"/>
          <w:sz w:val="22"/>
          <w:szCs w:val="22"/>
        </w:rPr>
        <w:t xml:space="preserve"> advertisements in the </w:t>
      </w:r>
      <w:r w:rsidRPr="008D4145">
        <w:rPr>
          <w:rFonts w:ascii="Times New Roman" w:hAnsi="Times New Roman"/>
          <w:i/>
          <w:iCs/>
          <w:sz w:val="22"/>
          <w:szCs w:val="22"/>
        </w:rPr>
        <w:t>An</w:t>
      </w:r>
      <w:r>
        <w:rPr>
          <w:rFonts w:ascii="Times New Roman" w:hAnsi="Times New Roman"/>
          <w:i/>
          <w:iCs/>
          <w:sz w:val="22"/>
          <w:szCs w:val="22"/>
        </w:rPr>
        <w:t>nArbor.com</w:t>
      </w:r>
      <w:r w:rsidRPr="008D4145">
        <w:rPr>
          <w:rFonts w:ascii="Times New Roman" w:hAnsi="Times New Roman"/>
          <w:sz w:val="22"/>
          <w:szCs w:val="22"/>
        </w:rPr>
        <w:t>,</w:t>
      </w:r>
      <w:r>
        <w:rPr>
          <w:rFonts w:ascii="Times New Roman" w:hAnsi="Times New Roman"/>
          <w:sz w:val="22"/>
          <w:szCs w:val="22"/>
        </w:rPr>
        <w:t xml:space="preserve"> the </w:t>
      </w:r>
      <w:r w:rsidRPr="008C3654">
        <w:rPr>
          <w:rFonts w:ascii="Times New Roman" w:hAnsi="Times New Roman"/>
          <w:i/>
          <w:sz w:val="22"/>
          <w:szCs w:val="22"/>
        </w:rPr>
        <w:t>Metro Times</w:t>
      </w:r>
      <w:r>
        <w:rPr>
          <w:rFonts w:ascii="Times New Roman" w:hAnsi="Times New Roman"/>
          <w:sz w:val="22"/>
          <w:szCs w:val="22"/>
        </w:rPr>
        <w:t xml:space="preserve"> and the </w:t>
      </w:r>
      <w:r w:rsidRPr="008C3654">
        <w:rPr>
          <w:rFonts w:ascii="Times New Roman" w:hAnsi="Times New Roman"/>
          <w:i/>
          <w:sz w:val="22"/>
          <w:szCs w:val="22"/>
        </w:rPr>
        <w:t>Detroit Free Press</w:t>
      </w:r>
      <w:r w:rsidR="0028649E">
        <w:rPr>
          <w:rFonts w:ascii="Times New Roman" w:hAnsi="Times New Roman"/>
          <w:sz w:val="22"/>
          <w:szCs w:val="22"/>
        </w:rPr>
        <w:t xml:space="preserve">, participation in the </w:t>
      </w:r>
      <w:r w:rsidR="0028649E" w:rsidRPr="0028649E">
        <w:rPr>
          <w:rFonts w:ascii="Times New Roman" w:hAnsi="Times New Roman"/>
          <w:i/>
          <w:sz w:val="22"/>
          <w:szCs w:val="22"/>
        </w:rPr>
        <w:t xml:space="preserve">Fibromyalgia </w:t>
      </w:r>
      <w:r w:rsidR="009E508F">
        <w:rPr>
          <w:rFonts w:ascii="Times New Roman" w:hAnsi="Times New Roman"/>
          <w:i/>
          <w:sz w:val="22"/>
          <w:szCs w:val="22"/>
        </w:rPr>
        <w:t>W</w:t>
      </w:r>
      <w:r w:rsidR="0028649E" w:rsidRPr="0028649E">
        <w:rPr>
          <w:rFonts w:ascii="Times New Roman" w:hAnsi="Times New Roman"/>
          <w:i/>
          <w:sz w:val="22"/>
          <w:szCs w:val="22"/>
        </w:rPr>
        <w:t>orkshop</w:t>
      </w:r>
      <w:r w:rsidR="0028649E">
        <w:rPr>
          <w:rFonts w:ascii="Times New Roman" w:hAnsi="Times New Roman"/>
          <w:sz w:val="22"/>
          <w:szCs w:val="22"/>
        </w:rPr>
        <w:t xml:space="preserve"> held at the UM CPFRC, </w:t>
      </w:r>
      <w:r>
        <w:rPr>
          <w:rFonts w:ascii="Times New Roman" w:hAnsi="Times New Roman"/>
          <w:sz w:val="22"/>
          <w:szCs w:val="22"/>
        </w:rPr>
        <w:t>and other local media outlets.</w:t>
      </w:r>
      <w:r w:rsidRPr="008C3654">
        <w:rPr>
          <w:rFonts w:ascii="Times New Roman" w:hAnsi="Times New Roman"/>
          <w:noProof/>
          <w:sz w:val="22"/>
          <w:szCs w:val="22"/>
        </w:rPr>
        <w:t xml:space="preserve"> </w:t>
      </w:r>
    </w:p>
    <w:p w14:paraId="0F4A2765" w14:textId="77777777" w:rsidR="000013A0" w:rsidRDefault="000013A0" w:rsidP="000013A0">
      <w:pPr>
        <w:adjustRightInd w:val="0"/>
        <w:jc w:val="both"/>
        <w:rPr>
          <w:rFonts w:ascii="Times New Roman" w:hAnsi="Times New Roman"/>
          <w:sz w:val="22"/>
          <w:szCs w:val="22"/>
        </w:rPr>
      </w:pPr>
    </w:p>
    <w:p w14:paraId="2AD6091C" w14:textId="77777777" w:rsidR="000013A0" w:rsidRDefault="000013A0" w:rsidP="000013A0">
      <w:pPr>
        <w:adjustRightInd w:val="0"/>
        <w:jc w:val="both"/>
        <w:rPr>
          <w:rFonts w:ascii="Times New Roman" w:hAnsi="Times New Roman"/>
          <w:sz w:val="22"/>
          <w:szCs w:val="22"/>
        </w:rPr>
      </w:pPr>
      <w:r w:rsidRPr="008D4145">
        <w:rPr>
          <w:rFonts w:ascii="Times New Roman" w:hAnsi="Times New Roman"/>
          <w:sz w:val="22"/>
          <w:szCs w:val="22"/>
        </w:rPr>
        <w:t xml:space="preserve">Participants will be recruited into the study by a </w:t>
      </w:r>
      <w:r>
        <w:rPr>
          <w:rFonts w:ascii="Times New Roman" w:hAnsi="Times New Roman"/>
          <w:sz w:val="22"/>
          <w:szCs w:val="22"/>
        </w:rPr>
        <w:t>dedicated member of the study team</w:t>
      </w:r>
      <w:r w:rsidRPr="008D4145">
        <w:rPr>
          <w:rFonts w:ascii="Times New Roman" w:hAnsi="Times New Roman"/>
          <w:sz w:val="22"/>
          <w:szCs w:val="22"/>
        </w:rPr>
        <w:t xml:space="preserve">. </w:t>
      </w:r>
      <w:r>
        <w:rPr>
          <w:rFonts w:ascii="Times New Roman" w:hAnsi="Times New Roman"/>
          <w:sz w:val="22"/>
          <w:szCs w:val="22"/>
        </w:rPr>
        <w:t xml:space="preserve">All materials used for </w:t>
      </w:r>
      <w:r w:rsidRPr="008D4145">
        <w:rPr>
          <w:rFonts w:ascii="Times New Roman" w:hAnsi="Times New Roman"/>
          <w:sz w:val="22"/>
          <w:szCs w:val="22"/>
        </w:rPr>
        <w:t>recruitment</w:t>
      </w:r>
      <w:r>
        <w:rPr>
          <w:rFonts w:ascii="Times New Roman" w:hAnsi="Times New Roman"/>
          <w:sz w:val="22"/>
          <w:szCs w:val="22"/>
        </w:rPr>
        <w:t>,</w:t>
      </w:r>
      <w:r w:rsidRPr="008D4145">
        <w:rPr>
          <w:rFonts w:ascii="Times New Roman" w:hAnsi="Times New Roman"/>
          <w:sz w:val="22"/>
          <w:szCs w:val="22"/>
        </w:rPr>
        <w:t xml:space="preserve"> </w:t>
      </w:r>
      <w:r>
        <w:rPr>
          <w:rFonts w:ascii="Times New Roman" w:hAnsi="Times New Roman"/>
          <w:sz w:val="22"/>
          <w:szCs w:val="22"/>
        </w:rPr>
        <w:t xml:space="preserve">and ongoing participant engagement, </w:t>
      </w:r>
      <w:r w:rsidRPr="008D4145">
        <w:rPr>
          <w:rFonts w:ascii="Times New Roman" w:hAnsi="Times New Roman"/>
          <w:sz w:val="22"/>
          <w:szCs w:val="22"/>
        </w:rPr>
        <w:t xml:space="preserve">will be approved by the University of Michigan IRB. </w:t>
      </w:r>
      <w:r>
        <w:rPr>
          <w:rFonts w:ascii="Times New Roman" w:hAnsi="Times New Roman"/>
          <w:sz w:val="22"/>
          <w:szCs w:val="22"/>
        </w:rPr>
        <w:t xml:space="preserve">The initial step will be a telephone screen in which </w:t>
      </w:r>
      <w:r w:rsidRPr="008D4145">
        <w:rPr>
          <w:rFonts w:ascii="Times New Roman" w:hAnsi="Times New Roman"/>
          <w:sz w:val="22"/>
          <w:szCs w:val="22"/>
        </w:rPr>
        <w:t xml:space="preserve">the inclusion and exclusion criteria </w:t>
      </w:r>
      <w:r>
        <w:rPr>
          <w:rFonts w:ascii="Times New Roman" w:hAnsi="Times New Roman"/>
          <w:sz w:val="22"/>
          <w:szCs w:val="22"/>
        </w:rPr>
        <w:t xml:space="preserve">will be described along with the general </w:t>
      </w:r>
      <w:r w:rsidRPr="008D4145">
        <w:rPr>
          <w:rFonts w:ascii="Times New Roman" w:hAnsi="Times New Roman"/>
          <w:sz w:val="22"/>
          <w:szCs w:val="22"/>
        </w:rPr>
        <w:t>procedures for the study</w:t>
      </w:r>
      <w:r>
        <w:rPr>
          <w:rFonts w:ascii="Times New Roman" w:hAnsi="Times New Roman"/>
          <w:sz w:val="22"/>
          <w:szCs w:val="22"/>
        </w:rPr>
        <w:t xml:space="preserve">. </w:t>
      </w:r>
      <w:r w:rsidRPr="008D4145">
        <w:rPr>
          <w:rFonts w:ascii="Times New Roman" w:hAnsi="Times New Roman"/>
          <w:sz w:val="22"/>
          <w:szCs w:val="22"/>
        </w:rPr>
        <w:t xml:space="preserve"> </w:t>
      </w:r>
      <w:r>
        <w:rPr>
          <w:rFonts w:ascii="Times New Roman" w:hAnsi="Times New Roman"/>
          <w:sz w:val="22"/>
          <w:szCs w:val="22"/>
        </w:rPr>
        <w:t>P</w:t>
      </w:r>
      <w:r w:rsidRPr="008D4145">
        <w:rPr>
          <w:rFonts w:ascii="Times New Roman" w:hAnsi="Times New Roman"/>
          <w:sz w:val="22"/>
          <w:szCs w:val="22"/>
        </w:rPr>
        <w:t xml:space="preserve">otential participants </w:t>
      </w:r>
      <w:r>
        <w:rPr>
          <w:rFonts w:ascii="Times New Roman" w:hAnsi="Times New Roman"/>
          <w:sz w:val="22"/>
          <w:szCs w:val="22"/>
        </w:rPr>
        <w:t>will have an opportunity to ask questions about the study involvement and if still interested will be invited to attend a screening visit</w:t>
      </w:r>
      <w:r w:rsidRPr="008D4145">
        <w:rPr>
          <w:rFonts w:ascii="Times New Roman" w:hAnsi="Times New Roman"/>
          <w:sz w:val="22"/>
          <w:szCs w:val="22"/>
        </w:rPr>
        <w:t xml:space="preserve">. </w:t>
      </w:r>
    </w:p>
    <w:p w14:paraId="70285295" w14:textId="77777777" w:rsidR="000013A0" w:rsidRDefault="000013A0" w:rsidP="000013A0">
      <w:pPr>
        <w:adjustRightInd w:val="0"/>
        <w:jc w:val="both"/>
        <w:rPr>
          <w:rFonts w:ascii="Times New Roman" w:hAnsi="Times New Roman"/>
          <w:sz w:val="22"/>
          <w:szCs w:val="22"/>
        </w:rPr>
      </w:pPr>
    </w:p>
    <w:p w14:paraId="55F50F0B" w14:textId="77777777" w:rsidR="000013A0" w:rsidRDefault="000013A0" w:rsidP="000013A0">
      <w:pPr>
        <w:adjustRightInd w:val="0"/>
        <w:jc w:val="both"/>
        <w:rPr>
          <w:rFonts w:ascii="Times New Roman" w:hAnsi="Times New Roman"/>
          <w:sz w:val="22"/>
          <w:szCs w:val="22"/>
        </w:rPr>
      </w:pPr>
      <w:r>
        <w:rPr>
          <w:rFonts w:ascii="Times New Roman" w:hAnsi="Times New Roman"/>
          <w:sz w:val="22"/>
          <w:szCs w:val="22"/>
        </w:rPr>
        <w:t>At the screening visit, potential participants will go over the study requirements in more thoroughly with the study coordinator. They will sign the informed consent document at this time if they wish to proceed with the screening exam. Once screened, and deemed eligible for the study they will be considered “enrolled”.</w:t>
      </w:r>
    </w:p>
    <w:p w14:paraId="354F0F02" w14:textId="77777777" w:rsidR="000013A0" w:rsidRDefault="000013A0" w:rsidP="000013A0">
      <w:pPr>
        <w:adjustRightInd w:val="0"/>
        <w:jc w:val="both"/>
        <w:rPr>
          <w:rFonts w:ascii="Times New Roman" w:hAnsi="Times New Roman"/>
          <w:sz w:val="22"/>
          <w:szCs w:val="22"/>
        </w:rPr>
      </w:pPr>
    </w:p>
    <w:p w14:paraId="34FF9CCA" w14:textId="77777777" w:rsidR="000013A0" w:rsidRPr="008D4145" w:rsidRDefault="000013A0" w:rsidP="000013A0">
      <w:pPr>
        <w:adjustRightInd w:val="0"/>
        <w:jc w:val="both"/>
        <w:rPr>
          <w:rFonts w:ascii="Times New Roman" w:hAnsi="Times New Roman"/>
          <w:sz w:val="22"/>
          <w:szCs w:val="22"/>
        </w:rPr>
      </w:pPr>
      <w:r>
        <w:rPr>
          <w:rFonts w:ascii="Times New Roman" w:hAnsi="Times New Roman"/>
          <w:sz w:val="22"/>
          <w:szCs w:val="22"/>
        </w:rPr>
        <w:t>All potential volunteers will be assigned a unique screening ID. Those volunteers who do not meet the eligibility criteria or who choose not to participate in the study at either the telephone Pre-Screen or the Screening Visit will be logged. Personal identifiers will be kept until the study has been closed to recruitment, at which time they will be destroyed. This will prevent repeat screenings of potential volunteers.</w:t>
      </w:r>
    </w:p>
    <w:p w14:paraId="3D26ED0B" w14:textId="77777777" w:rsidR="00501929" w:rsidRPr="008D4145" w:rsidRDefault="00501929" w:rsidP="00E20BFD">
      <w:pPr>
        <w:adjustRightInd w:val="0"/>
        <w:jc w:val="both"/>
        <w:rPr>
          <w:rFonts w:ascii="Times New Roman" w:hAnsi="Times New Roman"/>
          <w:sz w:val="22"/>
          <w:szCs w:val="22"/>
        </w:rPr>
      </w:pPr>
    </w:p>
    <w:p w14:paraId="1960879B" w14:textId="77777777" w:rsidR="00E20BFD" w:rsidRPr="008D4145" w:rsidRDefault="00A77363" w:rsidP="00B43472">
      <w:pPr>
        <w:pStyle w:val="Heading3"/>
      </w:pPr>
      <w:bookmarkStart w:id="68" w:name="_Toc367801528"/>
      <w:bookmarkStart w:id="69" w:name="_Toc388361427"/>
      <w:bookmarkStart w:id="70" w:name="_Toc372806305"/>
      <w:r>
        <w:t xml:space="preserve">8.2.2. </w:t>
      </w:r>
      <w:r w:rsidR="00E20BFD" w:rsidRPr="008D4145">
        <w:t>Informed Consent</w:t>
      </w:r>
      <w:bookmarkEnd w:id="68"/>
      <w:bookmarkEnd w:id="69"/>
      <w:bookmarkEnd w:id="70"/>
    </w:p>
    <w:p w14:paraId="65D529C0" w14:textId="33C1A884" w:rsidR="000013A0" w:rsidRDefault="000013A0" w:rsidP="000013A0">
      <w:pPr>
        <w:adjustRightInd w:val="0"/>
        <w:jc w:val="both"/>
        <w:rPr>
          <w:rFonts w:ascii="Times New Roman" w:hAnsi="Times New Roman"/>
          <w:sz w:val="22"/>
          <w:szCs w:val="22"/>
        </w:rPr>
      </w:pPr>
      <w:r w:rsidRPr="008D4145">
        <w:rPr>
          <w:rFonts w:ascii="Times New Roman" w:hAnsi="Times New Roman"/>
          <w:sz w:val="22"/>
          <w:szCs w:val="22"/>
        </w:rPr>
        <w:t xml:space="preserve">The informed consent document will be approved by the University of Michigan IRBMED. The informed consent interview will be conducted </w:t>
      </w:r>
      <w:r>
        <w:rPr>
          <w:rFonts w:ascii="Times New Roman" w:hAnsi="Times New Roman"/>
          <w:sz w:val="22"/>
          <w:szCs w:val="22"/>
        </w:rPr>
        <w:t>by trained</w:t>
      </w:r>
      <w:r w:rsidRPr="008D4145">
        <w:rPr>
          <w:rFonts w:ascii="Times New Roman" w:hAnsi="Times New Roman"/>
          <w:sz w:val="22"/>
          <w:szCs w:val="22"/>
        </w:rPr>
        <w:t xml:space="preserve"> study staff and will include a verbal and written explanation of the study, including the purpose, testing procedures, time commitment,  inclusion/ exclusion criteria, risks and benefits, alternative treatments, confidentiality, compensation, study personnel contacts, and required regulatory information. All individuals will be given the opportunity to ask questions. Once all questions and concerns are addressed to the participant’s satisfaction, the participant will sign the consent form. Only the subject herself will sign the consent form. Following informed consent, the study participant will be assigned a </w:t>
      </w:r>
      <w:r>
        <w:rPr>
          <w:rFonts w:ascii="Times New Roman" w:hAnsi="Times New Roman"/>
          <w:sz w:val="22"/>
          <w:szCs w:val="22"/>
        </w:rPr>
        <w:t>unique</w:t>
      </w:r>
      <w:r w:rsidRPr="008D4145">
        <w:rPr>
          <w:rFonts w:ascii="Times New Roman" w:hAnsi="Times New Roman"/>
          <w:sz w:val="22"/>
          <w:szCs w:val="22"/>
        </w:rPr>
        <w:t xml:space="preserve"> study identification number. From this point forward, only the study ID number will be used to identify the individual, and the signed informed consent document will be stored securely and separately from all other research materials.</w:t>
      </w:r>
    </w:p>
    <w:p w14:paraId="70DB8CE6" w14:textId="77777777" w:rsidR="001D23FC" w:rsidRDefault="001D23FC" w:rsidP="000013A0">
      <w:pPr>
        <w:adjustRightInd w:val="0"/>
        <w:jc w:val="both"/>
        <w:rPr>
          <w:rFonts w:ascii="Times New Roman" w:hAnsi="Times New Roman"/>
          <w:sz w:val="22"/>
          <w:szCs w:val="22"/>
        </w:rPr>
      </w:pPr>
    </w:p>
    <w:p w14:paraId="2913C366" w14:textId="1BD373A6" w:rsidR="001D23FC" w:rsidRPr="008D4145" w:rsidRDefault="001D23FC" w:rsidP="00B71F56">
      <w:pPr>
        <w:pStyle w:val="Heading2"/>
      </w:pPr>
      <w:bookmarkStart w:id="71" w:name="_Toc367801529"/>
      <w:bookmarkStart w:id="72" w:name="_Toc388361428"/>
      <w:bookmarkStart w:id="73" w:name="_Toc372806306"/>
      <w:r>
        <w:t>8.3 Screening and Enrollment</w:t>
      </w:r>
      <w:bookmarkEnd w:id="71"/>
      <w:bookmarkEnd w:id="72"/>
      <w:bookmarkEnd w:id="73"/>
    </w:p>
    <w:p w14:paraId="0F0498C1" w14:textId="1FF22AFC" w:rsidR="00B71F56" w:rsidRPr="0028649E" w:rsidRDefault="007421DB" w:rsidP="0028649E">
      <w:pPr>
        <w:rPr>
          <w:sz w:val="22"/>
          <w:szCs w:val="22"/>
        </w:rPr>
      </w:pPr>
      <w:r w:rsidRPr="0028649E">
        <w:rPr>
          <w:sz w:val="22"/>
          <w:szCs w:val="22"/>
        </w:rPr>
        <w:t>Potential subjects who are interested in participating in the study will be contacted by a member of the study team responsible for enrollment. Interested candidates will have the study</w:t>
      </w:r>
      <w:r w:rsidR="00620CE3">
        <w:rPr>
          <w:sz w:val="22"/>
          <w:szCs w:val="22"/>
        </w:rPr>
        <w:t xml:space="preserve"> and the eligibility criteria</w:t>
      </w:r>
      <w:r w:rsidRPr="0028649E">
        <w:rPr>
          <w:sz w:val="22"/>
          <w:szCs w:val="22"/>
        </w:rPr>
        <w:t xml:space="preserve"> explained to them</w:t>
      </w:r>
      <w:r w:rsidR="00620CE3">
        <w:rPr>
          <w:sz w:val="22"/>
          <w:szCs w:val="22"/>
        </w:rPr>
        <w:t xml:space="preserve">. </w:t>
      </w:r>
      <w:r w:rsidRPr="0028649E">
        <w:rPr>
          <w:sz w:val="22"/>
          <w:szCs w:val="22"/>
        </w:rPr>
        <w:t xml:space="preserve">If at this point they wish to continue with enrollment the candidate will be invited to </w:t>
      </w:r>
      <w:r w:rsidR="00620CE3">
        <w:rPr>
          <w:sz w:val="22"/>
          <w:szCs w:val="22"/>
        </w:rPr>
        <w:t>participate in</w:t>
      </w:r>
      <w:r w:rsidR="00620CE3" w:rsidRPr="0028649E">
        <w:rPr>
          <w:sz w:val="22"/>
          <w:szCs w:val="22"/>
        </w:rPr>
        <w:t xml:space="preserve"> </w:t>
      </w:r>
      <w:r w:rsidRPr="0028649E">
        <w:rPr>
          <w:sz w:val="22"/>
          <w:szCs w:val="22"/>
        </w:rPr>
        <w:t>a study screening visit</w:t>
      </w:r>
    </w:p>
    <w:p w14:paraId="273F3EBF" w14:textId="77777777" w:rsidR="007421DB" w:rsidRPr="00C42997" w:rsidRDefault="007421DB" w:rsidP="0028649E">
      <w:pPr>
        <w:rPr>
          <w:sz w:val="22"/>
          <w:szCs w:val="22"/>
        </w:rPr>
      </w:pPr>
    </w:p>
    <w:p w14:paraId="6496999E" w14:textId="6863DB5D" w:rsidR="007421DB" w:rsidRPr="00C42997" w:rsidRDefault="007421DB" w:rsidP="0028649E">
      <w:pPr>
        <w:rPr>
          <w:sz w:val="22"/>
          <w:szCs w:val="22"/>
        </w:rPr>
      </w:pPr>
      <w:r w:rsidRPr="00C42997">
        <w:rPr>
          <w:sz w:val="22"/>
          <w:szCs w:val="22"/>
        </w:rPr>
        <w:t>The screening visit begins with the informed consent interview. Once the subject has formally consented to participate they will undergo a screening examination by a member of the study team. This includes:</w:t>
      </w:r>
    </w:p>
    <w:p w14:paraId="59E360C1" w14:textId="72C09466" w:rsidR="007421DB" w:rsidRPr="009C2A58" w:rsidRDefault="007421DB" w:rsidP="0028649E">
      <w:pPr>
        <w:pStyle w:val="ListParagraph"/>
        <w:numPr>
          <w:ilvl w:val="0"/>
          <w:numId w:val="54"/>
        </w:numPr>
        <w:rPr>
          <w:rFonts w:ascii="Times" w:hAnsi="Times"/>
        </w:rPr>
      </w:pPr>
      <w:r w:rsidRPr="009C2A58">
        <w:rPr>
          <w:rFonts w:ascii="Times" w:hAnsi="Times"/>
        </w:rPr>
        <w:t>Completing demographic</w:t>
      </w:r>
      <w:r w:rsidR="006D072D">
        <w:rPr>
          <w:rFonts w:ascii="Times" w:hAnsi="Times"/>
        </w:rPr>
        <w:t>, sociodemographic,</w:t>
      </w:r>
      <w:r w:rsidRPr="009C2A58">
        <w:rPr>
          <w:rFonts w:ascii="Times" w:hAnsi="Times"/>
        </w:rPr>
        <w:t xml:space="preserve"> and medical history questionnaires </w:t>
      </w:r>
    </w:p>
    <w:p w14:paraId="7EFAC40B" w14:textId="6042CC2A" w:rsidR="00DA68D3" w:rsidRDefault="0073705A" w:rsidP="0028649E">
      <w:pPr>
        <w:pStyle w:val="ListParagraph"/>
        <w:numPr>
          <w:ilvl w:val="0"/>
          <w:numId w:val="54"/>
        </w:numPr>
        <w:rPr>
          <w:rFonts w:ascii="Times" w:hAnsi="Times"/>
        </w:rPr>
      </w:pPr>
      <w:r>
        <w:rPr>
          <w:rFonts w:ascii="Times" w:hAnsi="Times"/>
        </w:rPr>
        <w:t xml:space="preserve">Reviewing patient’s self-reported </w:t>
      </w:r>
      <w:r w:rsidR="001E4CDF" w:rsidRPr="00DA68D3">
        <w:rPr>
          <w:rFonts w:ascii="Times" w:hAnsi="Times"/>
        </w:rPr>
        <w:t xml:space="preserve">7-day recall VAS pain scale and Brief Pain Inventory (BPI) </w:t>
      </w:r>
    </w:p>
    <w:p w14:paraId="4718738F" w14:textId="259FF55A" w:rsidR="007421DB" w:rsidRPr="00EA1CE2" w:rsidRDefault="001E4CDF" w:rsidP="00EA1CE2">
      <w:pPr>
        <w:pStyle w:val="ListParagraph"/>
        <w:numPr>
          <w:ilvl w:val="0"/>
          <w:numId w:val="47"/>
        </w:numPr>
        <w:spacing w:after="0" w:line="240" w:lineRule="auto"/>
        <w:contextualSpacing w:val="0"/>
        <w:rPr>
          <w:rFonts w:ascii="Times New Roman" w:hAnsi="Times New Roman"/>
          <w:lang w:val="en-GB"/>
        </w:rPr>
      </w:pPr>
      <w:r w:rsidRPr="00DA68D3">
        <w:rPr>
          <w:rFonts w:ascii="Times" w:hAnsi="Times"/>
        </w:rPr>
        <w:t xml:space="preserve">Assessing </w:t>
      </w:r>
      <w:r w:rsidR="007421DB" w:rsidRPr="00DA68D3">
        <w:rPr>
          <w:rFonts w:ascii="Times" w:hAnsi="Times"/>
        </w:rPr>
        <w:t xml:space="preserve">fibromyalgia </w:t>
      </w:r>
      <w:r w:rsidRPr="00DA68D3">
        <w:rPr>
          <w:rFonts w:ascii="Times" w:hAnsi="Times"/>
        </w:rPr>
        <w:t>status by tenderpoint examination and completing Fibromyalgia S</w:t>
      </w:r>
      <w:r w:rsidR="007421DB" w:rsidRPr="00DA68D3">
        <w:rPr>
          <w:rFonts w:ascii="Times" w:hAnsi="Times"/>
        </w:rPr>
        <w:t xml:space="preserve">ymptom </w:t>
      </w:r>
      <w:r w:rsidRPr="00DA68D3">
        <w:rPr>
          <w:rFonts w:ascii="Times" w:hAnsi="Times"/>
        </w:rPr>
        <w:t>Questionnaire (FSQ)</w:t>
      </w:r>
      <w:r w:rsidR="00AC70B0">
        <w:rPr>
          <w:rFonts w:ascii="Times" w:hAnsi="Times"/>
        </w:rPr>
        <w:t xml:space="preserve"> [</w:t>
      </w:r>
      <w:r w:rsidR="00AC70B0" w:rsidRPr="00B34B37">
        <w:rPr>
          <w:rFonts w:ascii="Times" w:hAnsi="Times"/>
          <w:i/>
        </w:rPr>
        <w:t>FM and HC cohorts</w:t>
      </w:r>
      <w:r w:rsidR="00AC70B0">
        <w:rPr>
          <w:rFonts w:ascii="Times" w:hAnsi="Times"/>
        </w:rPr>
        <w:t>]</w:t>
      </w:r>
      <w:r w:rsidR="001D7B6C">
        <w:rPr>
          <w:rFonts w:ascii="Times" w:hAnsi="Times"/>
        </w:rPr>
        <w:t xml:space="preserve"> and</w:t>
      </w:r>
      <w:r w:rsidR="001D7B6C" w:rsidRPr="001D7B6C">
        <w:rPr>
          <w:rFonts w:ascii="Times New Roman" w:hAnsi="Times New Roman"/>
          <w:lang w:val="en-GB"/>
        </w:rPr>
        <w:t xml:space="preserve"> </w:t>
      </w:r>
      <w:r w:rsidR="001D7B6C">
        <w:rPr>
          <w:rFonts w:ascii="Times New Roman" w:hAnsi="Times New Roman"/>
          <w:lang w:val="en-GB"/>
        </w:rPr>
        <w:t>Fibromyalgia Impact Questionnaire (FIQ-R)</w:t>
      </w:r>
      <w:r w:rsidR="00AC70B0">
        <w:rPr>
          <w:rFonts w:ascii="Times New Roman" w:hAnsi="Times New Roman"/>
          <w:lang w:val="en-GB"/>
        </w:rPr>
        <w:t xml:space="preserve"> [</w:t>
      </w:r>
      <w:r w:rsidR="00AC70B0" w:rsidRPr="00B34B37">
        <w:rPr>
          <w:rFonts w:ascii="Times New Roman" w:hAnsi="Times New Roman"/>
          <w:i/>
          <w:lang w:val="en-GB"/>
        </w:rPr>
        <w:t>FM cohort only</w:t>
      </w:r>
      <w:r w:rsidR="00AC70B0">
        <w:rPr>
          <w:rFonts w:ascii="Times New Roman" w:hAnsi="Times New Roman"/>
          <w:lang w:val="en-GB"/>
        </w:rPr>
        <w:t>]</w:t>
      </w:r>
    </w:p>
    <w:p w14:paraId="55326500" w14:textId="7D9F4451" w:rsidR="001E4CDF" w:rsidRPr="009C2A58" w:rsidRDefault="00661ADA" w:rsidP="0028649E">
      <w:pPr>
        <w:pStyle w:val="ListParagraph"/>
        <w:numPr>
          <w:ilvl w:val="0"/>
          <w:numId w:val="54"/>
        </w:numPr>
        <w:rPr>
          <w:rFonts w:ascii="Times" w:hAnsi="Times"/>
        </w:rPr>
      </w:pPr>
      <w:r>
        <w:rPr>
          <w:rFonts w:ascii="Times" w:hAnsi="Times"/>
          <w:lang w:val="en-GB"/>
        </w:rPr>
        <w:t>Conducting</w:t>
      </w:r>
      <w:r w:rsidR="0073705A" w:rsidRPr="009C2A58">
        <w:rPr>
          <w:rFonts w:ascii="Times" w:hAnsi="Times"/>
          <w:lang w:val="en-GB"/>
        </w:rPr>
        <w:t xml:space="preserve"> </w:t>
      </w:r>
      <w:r w:rsidR="001E4CDF" w:rsidRPr="009C2A58">
        <w:rPr>
          <w:rFonts w:ascii="Times" w:hAnsi="Times"/>
          <w:lang w:val="en-GB"/>
        </w:rPr>
        <w:t>a physical assessment (height and weight)</w:t>
      </w:r>
    </w:p>
    <w:p w14:paraId="508A21B6" w14:textId="25B6D4ED" w:rsidR="007421DB" w:rsidRPr="009C2A58" w:rsidRDefault="0073705A" w:rsidP="0028649E">
      <w:pPr>
        <w:pStyle w:val="ListParagraph"/>
        <w:numPr>
          <w:ilvl w:val="0"/>
          <w:numId w:val="54"/>
        </w:numPr>
        <w:rPr>
          <w:rFonts w:ascii="Times" w:hAnsi="Times"/>
        </w:rPr>
      </w:pPr>
      <w:r>
        <w:rPr>
          <w:rFonts w:ascii="Times" w:hAnsi="Times"/>
        </w:rPr>
        <w:t xml:space="preserve">Completing </w:t>
      </w:r>
      <w:r w:rsidR="001E4CDF" w:rsidRPr="009C2A58">
        <w:rPr>
          <w:rFonts w:ascii="Times" w:hAnsi="Times"/>
        </w:rPr>
        <w:t>Psychological Screening questionnaires (HADS</w:t>
      </w:r>
      <w:r w:rsidR="004922B4" w:rsidRPr="009C2A58">
        <w:rPr>
          <w:rFonts w:ascii="Times" w:hAnsi="Times"/>
        </w:rPr>
        <w:t>, PHQ-9</w:t>
      </w:r>
      <w:r w:rsidR="001E4CDF" w:rsidRPr="009C2A58">
        <w:rPr>
          <w:rFonts w:ascii="Times" w:hAnsi="Times"/>
        </w:rPr>
        <w:t>)</w:t>
      </w:r>
    </w:p>
    <w:p w14:paraId="16AC331E" w14:textId="51DA3365" w:rsidR="009A1737" w:rsidRDefault="00661ADA" w:rsidP="0028649E">
      <w:pPr>
        <w:pStyle w:val="ListParagraph"/>
        <w:numPr>
          <w:ilvl w:val="0"/>
          <w:numId w:val="54"/>
        </w:numPr>
        <w:rPr>
          <w:rFonts w:ascii="Times" w:hAnsi="Times"/>
        </w:rPr>
      </w:pPr>
      <w:r>
        <w:rPr>
          <w:rFonts w:ascii="Times" w:hAnsi="Times"/>
        </w:rPr>
        <w:t>Administering</w:t>
      </w:r>
      <w:r w:rsidRPr="009C2A58">
        <w:rPr>
          <w:rFonts w:ascii="Times" w:hAnsi="Times"/>
        </w:rPr>
        <w:t xml:space="preserve"> </w:t>
      </w:r>
      <w:r w:rsidR="007421DB" w:rsidRPr="009C2A58">
        <w:rPr>
          <w:rFonts w:ascii="Times" w:hAnsi="Times"/>
        </w:rPr>
        <w:t xml:space="preserve">a </w:t>
      </w:r>
      <w:r w:rsidR="009A1737">
        <w:rPr>
          <w:rFonts w:ascii="Times" w:hAnsi="Times"/>
        </w:rPr>
        <w:t>urine pregnancy test to women</w:t>
      </w:r>
      <w:r w:rsidR="00230CA7">
        <w:rPr>
          <w:rFonts w:ascii="Times" w:hAnsi="Times"/>
        </w:rPr>
        <w:t xml:space="preserve"> of childbearing  potential</w:t>
      </w:r>
      <w:r w:rsidR="009A1737">
        <w:rPr>
          <w:rFonts w:ascii="Times" w:hAnsi="Times"/>
        </w:rPr>
        <w:t xml:space="preserve"> </w:t>
      </w:r>
    </w:p>
    <w:p w14:paraId="57F4B262" w14:textId="5E7D4852" w:rsidR="001E4CDF" w:rsidRPr="009C2A58" w:rsidRDefault="00294DC2" w:rsidP="0028649E">
      <w:pPr>
        <w:pStyle w:val="ListParagraph"/>
        <w:numPr>
          <w:ilvl w:val="0"/>
          <w:numId w:val="54"/>
        </w:numPr>
        <w:rPr>
          <w:rFonts w:ascii="Times" w:hAnsi="Times"/>
        </w:rPr>
      </w:pPr>
      <w:r>
        <w:rPr>
          <w:rFonts w:ascii="Times" w:hAnsi="Times"/>
        </w:rPr>
        <w:t>T</w:t>
      </w:r>
      <w:r w:rsidR="007421DB" w:rsidRPr="009C2A58">
        <w:rPr>
          <w:rFonts w:ascii="Times" w:hAnsi="Times"/>
        </w:rPr>
        <w:t>enderpoint examination</w:t>
      </w:r>
    </w:p>
    <w:p w14:paraId="2A4F4D41" w14:textId="1FA43B93" w:rsidR="001E4CDF" w:rsidRPr="009C2A58" w:rsidRDefault="001E4CDF" w:rsidP="0028649E">
      <w:pPr>
        <w:pStyle w:val="ListParagraph"/>
        <w:numPr>
          <w:ilvl w:val="0"/>
          <w:numId w:val="54"/>
        </w:numPr>
        <w:rPr>
          <w:rFonts w:ascii="Times" w:hAnsi="Times"/>
        </w:rPr>
      </w:pPr>
      <w:r w:rsidRPr="009C2A58">
        <w:rPr>
          <w:rFonts w:ascii="Times" w:hAnsi="Times"/>
        </w:rPr>
        <w:t>Review</w:t>
      </w:r>
      <w:r w:rsidR="00661ADA">
        <w:rPr>
          <w:rFonts w:ascii="Times" w:hAnsi="Times"/>
        </w:rPr>
        <w:t>ing</w:t>
      </w:r>
      <w:r w:rsidRPr="009C2A58">
        <w:rPr>
          <w:rFonts w:ascii="Times" w:hAnsi="Times"/>
        </w:rPr>
        <w:t xml:space="preserve"> current medications and therapies with subject.</w:t>
      </w:r>
    </w:p>
    <w:p w14:paraId="55EA7EB7" w14:textId="3ED895CB" w:rsidR="001E4CDF" w:rsidRPr="00B520BF" w:rsidRDefault="001E4CDF" w:rsidP="0028649E">
      <w:r w:rsidRPr="00B520BF">
        <w:t>The subject will be deemed enrolled upon meeting the study eligibility criteria.</w:t>
      </w:r>
      <w:r w:rsidR="00661ADA" w:rsidRPr="00B520BF">
        <w:t xml:space="preserve"> At the complet</w:t>
      </w:r>
      <w:r w:rsidR="00FD3829" w:rsidRPr="00B520BF">
        <w:t>ion</w:t>
      </w:r>
      <w:r w:rsidR="00661ADA" w:rsidRPr="00B520BF">
        <w:t xml:space="preserve"> of screening visit, the subject will be provided with a copy of the informed consent document and a study schedule of appointments.</w:t>
      </w:r>
    </w:p>
    <w:p w14:paraId="4056DC02" w14:textId="519AFD01" w:rsidR="007421DB" w:rsidRPr="008D4145" w:rsidRDefault="007421DB" w:rsidP="0028649E"/>
    <w:p w14:paraId="56495924" w14:textId="77777777" w:rsidR="00E20BFD" w:rsidRPr="008D4145" w:rsidRDefault="00334B4D" w:rsidP="002F45ED">
      <w:pPr>
        <w:pStyle w:val="Heading1"/>
      </w:pPr>
      <w:bookmarkStart w:id="74" w:name="_Toc367801530"/>
      <w:bookmarkStart w:id="75" w:name="_Toc388361429"/>
      <w:bookmarkStart w:id="76" w:name="_Toc372806307"/>
      <w:r>
        <w:t>INVESTIGATIONAL PLAN</w:t>
      </w:r>
      <w:bookmarkEnd w:id="74"/>
      <w:bookmarkEnd w:id="75"/>
      <w:bookmarkEnd w:id="76"/>
    </w:p>
    <w:p w14:paraId="56EDB08A" w14:textId="77777777" w:rsidR="00F63657" w:rsidRPr="008D4145" w:rsidRDefault="00A77363" w:rsidP="00B43472">
      <w:pPr>
        <w:pStyle w:val="Heading2"/>
      </w:pPr>
      <w:bookmarkStart w:id="77" w:name="_Toc367801531"/>
      <w:bookmarkStart w:id="78" w:name="_Toc388361430"/>
      <w:bookmarkStart w:id="79" w:name="_Toc372806308"/>
      <w:r>
        <w:t xml:space="preserve">9.1. </w:t>
      </w:r>
      <w:r w:rsidR="00F63657" w:rsidRPr="008D4145">
        <w:t>Acupuncture Treatments</w:t>
      </w:r>
      <w:bookmarkEnd w:id="77"/>
      <w:bookmarkEnd w:id="78"/>
      <w:bookmarkEnd w:id="79"/>
    </w:p>
    <w:p w14:paraId="779A7EA3" w14:textId="1E1B4C60" w:rsidR="00F63657" w:rsidRPr="008D4145" w:rsidRDefault="00A77363" w:rsidP="00396245">
      <w:pPr>
        <w:pStyle w:val="Heading3"/>
      </w:pPr>
      <w:bookmarkStart w:id="80" w:name="_Toc367801532"/>
      <w:bookmarkStart w:id="81" w:name="_Toc388361431"/>
      <w:bookmarkStart w:id="82" w:name="_Toc372806309"/>
      <w:r>
        <w:t xml:space="preserve">9.1.1. </w:t>
      </w:r>
      <w:r w:rsidR="00F63657" w:rsidRPr="008D4145">
        <w:t xml:space="preserve">Randomization and </w:t>
      </w:r>
      <w:r w:rsidR="002C663B">
        <w:t>Blinding</w:t>
      </w:r>
      <w:bookmarkEnd w:id="80"/>
      <w:bookmarkEnd w:id="81"/>
      <w:bookmarkEnd w:id="82"/>
    </w:p>
    <w:p w14:paraId="16B04025" w14:textId="2867CD8E" w:rsidR="00EA2630" w:rsidRDefault="000013A0" w:rsidP="00EA2630">
      <w:pPr>
        <w:ind w:firstLine="360"/>
        <w:rPr>
          <w:rFonts w:ascii="Times New Roman" w:hAnsi="Times New Roman"/>
          <w:sz w:val="22"/>
          <w:szCs w:val="22"/>
        </w:rPr>
      </w:pPr>
      <w:r w:rsidRPr="008D4145">
        <w:rPr>
          <w:rFonts w:ascii="Times New Roman" w:hAnsi="Times New Roman"/>
          <w:sz w:val="22"/>
          <w:szCs w:val="22"/>
        </w:rPr>
        <w:t xml:space="preserve">After each FM participant has given written informed consent, they will be randomized to one of two arms: EA or ML. </w:t>
      </w:r>
      <w:r w:rsidRPr="0028649E">
        <w:rPr>
          <w:rFonts w:ascii="Times New Roman" w:hAnsi="Times New Roman"/>
          <w:sz w:val="22"/>
          <w:szCs w:val="22"/>
        </w:rPr>
        <w:t>Computer generated random numbers will be used to d</w:t>
      </w:r>
      <w:r w:rsidR="00B71F56" w:rsidRPr="0028649E">
        <w:rPr>
          <w:rFonts w:ascii="Times New Roman" w:hAnsi="Times New Roman"/>
          <w:sz w:val="22"/>
          <w:szCs w:val="22"/>
        </w:rPr>
        <w:t>evelop the randomization scheme</w:t>
      </w:r>
      <w:r w:rsidR="00B71F56">
        <w:rPr>
          <w:rFonts w:ascii="Times New Roman" w:hAnsi="Times New Roman"/>
          <w:sz w:val="22"/>
          <w:szCs w:val="22"/>
        </w:rPr>
        <w:t xml:space="preserve"> which</w:t>
      </w:r>
      <w:r w:rsidR="00B71F56" w:rsidRPr="00583BE4">
        <w:rPr>
          <w:rFonts w:ascii="Times New Roman" w:hAnsi="Times New Roman"/>
          <w:sz w:val="22"/>
          <w:szCs w:val="22"/>
        </w:rPr>
        <w:t xml:space="preserve"> will utilize a permuted block design, with </w:t>
      </w:r>
      <w:r w:rsidR="00B71F56" w:rsidRPr="003079E8">
        <w:rPr>
          <w:rFonts w:ascii="Times New Roman" w:hAnsi="Times New Roman"/>
          <w:sz w:val="22"/>
          <w:szCs w:val="22"/>
        </w:rPr>
        <w:t xml:space="preserve">variable size </w:t>
      </w:r>
      <w:r w:rsidR="00B71F56" w:rsidRPr="00583BE4">
        <w:rPr>
          <w:rFonts w:ascii="Times New Roman" w:hAnsi="Times New Roman"/>
          <w:sz w:val="22"/>
          <w:szCs w:val="22"/>
        </w:rPr>
        <w:t xml:space="preserve">(4, 6, 8). This will help reduce the chance of </w:t>
      </w:r>
      <w:r w:rsidR="00B71F56">
        <w:rPr>
          <w:rFonts w:ascii="Times New Roman" w:hAnsi="Times New Roman"/>
          <w:sz w:val="22"/>
          <w:szCs w:val="22"/>
        </w:rPr>
        <w:t xml:space="preserve">participants breaking the blind and determining </w:t>
      </w:r>
      <w:r w:rsidR="00B42456">
        <w:rPr>
          <w:rFonts w:ascii="Times New Roman" w:hAnsi="Times New Roman"/>
          <w:sz w:val="22"/>
          <w:szCs w:val="22"/>
        </w:rPr>
        <w:t>the next patient’s assignment</w:t>
      </w:r>
      <w:r w:rsidR="00B71F56" w:rsidRPr="00583BE4">
        <w:rPr>
          <w:rFonts w:ascii="Times New Roman" w:hAnsi="Times New Roman"/>
          <w:sz w:val="22"/>
          <w:szCs w:val="22"/>
        </w:rPr>
        <w:t>.</w:t>
      </w:r>
      <w:r w:rsidR="00B71F56" w:rsidRPr="008D4145">
        <w:rPr>
          <w:rFonts w:ascii="Times New Roman" w:hAnsi="Times New Roman"/>
          <w:sz w:val="22"/>
          <w:szCs w:val="22"/>
        </w:rPr>
        <w:t xml:space="preserve"> </w:t>
      </w:r>
      <w:r w:rsidR="00B71F56">
        <w:rPr>
          <w:rFonts w:ascii="Times New Roman" w:hAnsi="Times New Roman"/>
          <w:sz w:val="22"/>
          <w:szCs w:val="22"/>
        </w:rPr>
        <w:t>Sealed envelopes will be</w:t>
      </w:r>
      <w:r w:rsidR="00B42456">
        <w:rPr>
          <w:rFonts w:ascii="Times New Roman" w:hAnsi="Times New Roman"/>
          <w:sz w:val="22"/>
          <w:szCs w:val="22"/>
        </w:rPr>
        <w:t xml:space="preserve"> generated by an individual in the Chronic Pain and Fatigue Research Center that will have no access to the study data nor influence on outcome assessment.  Participant </w:t>
      </w:r>
      <w:r w:rsidR="00EA2630">
        <w:rPr>
          <w:rFonts w:ascii="Times New Roman" w:hAnsi="Times New Roman"/>
          <w:sz w:val="22"/>
          <w:szCs w:val="22"/>
        </w:rPr>
        <w:t xml:space="preserve">treatment </w:t>
      </w:r>
      <w:r w:rsidR="00B42456">
        <w:rPr>
          <w:rFonts w:ascii="Times New Roman" w:hAnsi="Times New Roman"/>
          <w:sz w:val="22"/>
          <w:szCs w:val="22"/>
        </w:rPr>
        <w:t xml:space="preserve">allocation within these envelopes will be given to </w:t>
      </w:r>
      <w:r w:rsidR="00B71F56">
        <w:rPr>
          <w:rFonts w:ascii="Times New Roman" w:hAnsi="Times New Roman"/>
          <w:sz w:val="22"/>
          <w:szCs w:val="22"/>
        </w:rPr>
        <w:t xml:space="preserve">the acupuncturist </w:t>
      </w:r>
      <w:r w:rsidR="00B42456">
        <w:rPr>
          <w:rFonts w:ascii="Times New Roman" w:hAnsi="Times New Roman"/>
          <w:sz w:val="22"/>
          <w:szCs w:val="22"/>
        </w:rPr>
        <w:t>on ea</w:t>
      </w:r>
      <w:r w:rsidR="00DA68D3">
        <w:rPr>
          <w:rFonts w:ascii="Times New Roman" w:hAnsi="Times New Roman"/>
          <w:sz w:val="22"/>
          <w:szCs w:val="22"/>
        </w:rPr>
        <w:t>ch participant’s first treatment day.  The acupuncturist</w:t>
      </w:r>
      <w:r w:rsidR="00B42456">
        <w:rPr>
          <w:rFonts w:ascii="Times New Roman" w:hAnsi="Times New Roman"/>
          <w:sz w:val="22"/>
          <w:szCs w:val="22"/>
        </w:rPr>
        <w:t xml:space="preserve"> </w:t>
      </w:r>
      <w:r w:rsidR="00B71F56">
        <w:rPr>
          <w:rFonts w:ascii="Times New Roman" w:hAnsi="Times New Roman"/>
          <w:sz w:val="22"/>
          <w:szCs w:val="22"/>
        </w:rPr>
        <w:t xml:space="preserve">will open the envelope to determine to which group the subject has been randomized. </w:t>
      </w:r>
      <w:r w:rsidR="00EA2630">
        <w:rPr>
          <w:rFonts w:ascii="Times New Roman" w:hAnsi="Times New Roman"/>
          <w:sz w:val="22"/>
          <w:szCs w:val="22"/>
        </w:rPr>
        <w:t xml:space="preserve"> </w:t>
      </w:r>
      <w:r w:rsidR="00EA2630" w:rsidRPr="008D4145">
        <w:rPr>
          <w:rFonts w:ascii="Times New Roman" w:hAnsi="Times New Roman"/>
          <w:sz w:val="22"/>
          <w:szCs w:val="22"/>
        </w:rPr>
        <w:t xml:space="preserve">Following randomization, FM participants will receive 8 acupuncture treatments over the course of a month (two times per week for four weeks). </w:t>
      </w:r>
      <w:r w:rsidR="00EA2630">
        <w:rPr>
          <w:rFonts w:ascii="Times New Roman" w:hAnsi="Times New Roman"/>
          <w:sz w:val="22"/>
          <w:szCs w:val="22"/>
        </w:rPr>
        <w:t xml:space="preserve">During all treatment sessions, participants will be blind folded to ensure masking of the treatments.  </w:t>
      </w:r>
      <w:r w:rsidR="00EA2630" w:rsidRPr="008D4145">
        <w:rPr>
          <w:rFonts w:ascii="Times New Roman" w:hAnsi="Times New Roman"/>
          <w:bCs/>
          <w:iCs/>
          <w:sz w:val="22"/>
          <w:szCs w:val="22"/>
        </w:rPr>
        <w:t>All acupuncture and sham treatments will be performed by a trained acupuncturist with board certification from the National Certification Commission for Acupuncture and Oriental Medicine.</w:t>
      </w:r>
    </w:p>
    <w:p w14:paraId="56CEE1B9" w14:textId="56DF0880" w:rsidR="00EA2630" w:rsidRDefault="00B42456" w:rsidP="00EA2630">
      <w:pPr>
        <w:ind w:firstLine="360"/>
        <w:rPr>
          <w:rFonts w:ascii="Times New Roman" w:hAnsi="Times New Roman"/>
          <w:sz w:val="22"/>
          <w:szCs w:val="22"/>
        </w:rPr>
      </w:pPr>
      <w:r>
        <w:rPr>
          <w:rFonts w:ascii="Times New Roman" w:hAnsi="Times New Roman"/>
          <w:sz w:val="22"/>
          <w:szCs w:val="22"/>
        </w:rPr>
        <w:t xml:space="preserve">The statistician and the study PIs will remain blinded until the study </w:t>
      </w:r>
      <w:r w:rsidR="0092261B">
        <w:rPr>
          <w:rFonts w:ascii="Times New Roman" w:hAnsi="Times New Roman"/>
          <w:sz w:val="22"/>
          <w:szCs w:val="22"/>
        </w:rPr>
        <w:t>database</w:t>
      </w:r>
      <w:r>
        <w:rPr>
          <w:rFonts w:ascii="Times New Roman" w:hAnsi="Times New Roman"/>
          <w:sz w:val="22"/>
          <w:szCs w:val="22"/>
        </w:rPr>
        <w:t xml:space="preserve"> is locked.  </w:t>
      </w:r>
      <w:r w:rsidR="00DA68D3">
        <w:rPr>
          <w:rFonts w:ascii="Times New Roman" w:hAnsi="Times New Roman"/>
          <w:sz w:val="22"/>
          <w:szCs w:val="22"/>
        </w:rPr>
        <w:t>The only</w:t>
      </w:r>
      <w:r>
        <w:rPr>
          <w:rFonts w:ascii="Times New Roman" w:hAnsi="Times New Roman"/>
          <w:sz w:val="22"/>
          <w:szCs w:val="22"/>
        </w:rPr>
        <w:t xml:space="preserve"> </w:t>
      </w:r>
      <w:r w:rsidR="00B71F56">
        <w:rPr>
          <w:rFonts w:ascii="Times New Roman" w:hAnsi="Times New Roman"/>
          <w:sz w:val="22"/>
          <w:szCs w:val="22"/>
        </w:rPr>
        <w:t xml:space="preserve">study personnel </w:t>
      </w:r>
      <w:r w:rsidR="00DA68D3">
        <w:rPr>
          <w:rFonts w:ascii="Times New Roman" w:hAnsi="Times New Roman"/>
          <w:sz w:val="22"/>
          <w:szCs w:val="22"/>
        </w:rPr>
        <w:t>that will not be blinded are</w:t>
      </w:r>
      <w:r>
        <w:rPr>
          <w:rFonts w:ascii="Times New Roman" w:hAnsi="Times New Roman"/>
          <w:sz w:val="22"/>
          <w:szCs w:val="22"/>
        </w:rPr>
        <w:t xml:space="preserve"> the acupuncturists and the </w:t>
      </w:r>
      <w:r w:rsidR="00661ADA">
        <w:rPr>
          <w:rFonts w:ascii="Times New Roman" w:hAnsi="Times New Roman"/>
          <w:sz w:val="22"/>
          <w:szCs w:val="22"/>
        </w:rPr>
        <w:t>project manager</w:t>
      </w:r>
      <w:r w:rsidR="00DA68D3">
        <w:rPr>
          <w:rFonts w:ascii="Times New Roman" w:hAnsi="Times New Roman"/>
          <w:sz w:val="22"/>
          <w:szCs w:val="22"/>
        </w:rPr>
        <w:t xml:space="preserve">, in order </w:t>
      </w:r>
      <w:r>
        <w:rPr>
          <w:rFonts w:ascii="Times New Roman" w:hAnsi="Times New Roman"/>
          <w:sz w:val="22"/>
          <w:szCs w:val="22"/>
        </w:rPr>
        <w:t>to facilitate randomizati</w:t>
      </w:r>
      <w:r w:rsidR="00DA68D3">
        <w:rPr>
          <w:rFonts w:ascii="Times New Roman" w:hAnsi="Times New Roman"/>
          <w:sz w:val="22"/>
          <w:szCs w:val="22"/>
        </w:rPr>
        <w:t xml:space="preserve">on codes and treatment delivery. </w:t>
      </w:r>
      <w:r w:rsidR="00D37524">
        <w:rPr>
          <w:rFonts w:ascii="Times New Roman" w:hAnsi="Times New Roman"/>
          <w:sz w:val="22"/>
          <w:szCs w:val="22"/>
        </w:rPr>
        <w:t xml:space="preserve">Due to this study utilizing dual database data entry, un-blinded non-essential personnel may need to enter data. However, this entry will not occur until the participant has exited trial </w:t>
      </w:r>
      <w:r w:rsidR="00D37524" w:rsidRPr="00EA1CE2">
        <w:rPr>
          <w:rFonts w:ascii="Times New Roman" w:hAnsi="Times New Roman"/>
          <w:i/>
          <w:sz w:val="22"/>
          <w:szCs w:val="22"/>
        </w:rPr>
        <w:t>(see 12.2 Data Management</w:t>
      </w:r>
      <w:r w:rsidR="00D37524">
        <w:rPr>
          <w:rFonts w:ascii="Times New Roman" w:hAnsi="Times New Roman"/>
          <w:sz w:val="22"/>
          <w:szCs w:val="22"/>
        </w:rPr>
        <w:t xml:space="preserve">). </w:t>
      </w:r>
    </w:p>
    <w:p w14:paraId="41B9AA14" w14:textId="77777777" w:rsidR="00EA2630" w:rsidRPr="00EA2630" w:rsidRDefault="00EA2630" w:rsidP="00EA2630">
      <w:pPr>
        <w:ind w:firstLine="360"/>
        <w:rPr>
          <w:rFonts w:ascii="Times New Roman" w:hAnsi="Times New Roman"/>
          <w:sz w:val="22"/>
          <w:szCs w:val="22"/>
        </w:rPr>
      </w:pPr>
    </w:p>
    <w:p w14:paraId="0DB1DD75" w14:textId="77777777" w:rsidR="00F63657" w:rsidRPr="008D4145" w:rsidRDefault="00A77363" w:rsidP="00B43472">
      <w:pPr>
        <w:pStyle w:val="Heading3"/>
      </w:pPr>
      <w:bookmarkStart w:id="83" w:name="_Toc367801533"/>
      <w:bookmarkStart w:id="84" w:name="_Toc388361432"/>
      <w:bookmarkStart w:id="85" w:name="_Toc372806310"/>
      <w:r>
        <w:t>9.1.2.</w:t>
      </w:r>
      <w:r w:rsidR="003079E8">
        <w:t xml:space="preserve"> </w:t>
      </w:r>
      <w:r w:rsidR="00F63657" w:rsidRPr="008D4145">
        <w:t>Electro-Acupuncture</w:t>
      </w:r>
      <w:r w:rsidR="003079E8">
        <w:t xml:space="preserve"> (EA)</w:t>
      </w:r>
      <w:bookmarkEnd w:id="83"/>
      <w:bookmarkEnd w:id="84"/>
      <w:bookmarkEnd w:id="85"/>
    </w:p>
    <w:p w14:paraId="1CEE2436" w14:textId="1B499141" w:rsidR="00F63657" w:rsidRDefault="00F63657" w:rsidP="00F63657">
      <w:pPr>
        <w:pStyle w:val="BodyText"/>
        <w:tabs>
          <w:tab w:val="left" w:pos="0"/>
        </w:tabs>
        <w:spacing w:after="0"/>
        <w:ind w:firstLine="360"/>
        <w:rPr>
          <w:rFonts w:ascii="Times New Roman" w:hAnsi="Times New Roman" w:cs="Times New Roman"/>
          <w:sz w:val="22"/>
          <w:szCs w:val="22"/>
        </w:rPr>
      </w:pPr>
      <w:r w:rsidRPr="008D4145">
        <w:rPr>
          <w:rFonts w:ascii="Times New Roman" w:hAnsi="Times New Roman" w:cs="Times New Roman"/>
          <w:sz w:val="22"/>
          <w:szCs w:val="22"/>
        </w:rPr>
        <w:t xml:space="preserve"> This group will receive </w:t>
      </w:r>
      <w:r w:rsidR="003079E8">
        <w:rPr>
          <w:rFonts w:ascii="Times New Roman" w:hAnsi="Times New Roman" w:cs="Times New Roman"/>
          <w:sz w:val="22"/>
          <w:szCs w:val="22"/>
        </w:rPr>
        <w:t>EA at</w:t>
      </w:r>
      <w:r w:rsidRPr="008D4145">
        <w:rPr>
          <w:rFonts w:ascii="Times New Roman" w:hAnsi="Times New Roman" w:cs="Times New Roman"/>
          <w:sz w:val="22"/>
          <w:szCs w:val="22"/>
        </w:rPr>
        <w:t xml:space="preserve"> 3 pairs of real acupoints: </w:t>
      </w:r>
      <w:r w:rsidR="00404F95">
        <w:rPr>
          <w:rFonts w:ascii="Times New Roman" w:hAnsi="Times New Roman" w:cs="Times New Roman"/>
          <w:sz w:val="22"/>
          <w:szCs w:val="22"/>
        </w:rPr>
        <w:t xml:space="preserve">right side </w:t>
      </w:r>
      <w:r w:rsidRPr="008D4145">
        <w:rPr>
          <w:rFonts w:ascii="Times New Roman" w:hAnsi="Times New Roman" w:cs="Times New Roman"/>
          <w:sz w:val="22"/>
          <w:szCs w:val="22"/>
        </w:rPr>
        <w:t xml:space="preserve">LI-11 to LI-4, </w:t>
      </w:r>
      <w:r w:rsidR="00404F95">
        <w:rPr>
          <w:rFonts w:ascii="Times New Roman" w:hAnsi="Times New Roman" w:cs="Times New Roman"/>
          <w:sz w:val="22"/>
          <w:szCs w:val="22"/>
        </w:rPr>
        <w:t xml:space="preserve">left side </w:t>
      </w:r>
      <w:r w:rsidRPr="008D4145">
        <w:rPr>
          <w:rFonts w:ascii="Times New Roman" w:hAnsi="Times New Roman" w:cs="Times New Roman"/>
          <w:sz w:val="22"/>
          <w:szCs w:val="22"/>
        </w:rPr>
        <w:t xml:space="preserve">GB34 to SP6, </w:t>
      </w:r>
      <w:r w:rsidR="00404F95">
        <w:rPr>
          <w:rFonts w:ascii="Times New Roman" w:hAnsi="Times New Roman" w:cs="Times New Roman"/>
          <w:sz w:val="22"/>
          <w:szCs w:val="22"/>
        </w:rPr>
        <w:t xml:space="preserve">and </w:t>
      </w:r>
      <w:r w:rsidRPr="008D4145">
        <w:rPr>
          <w:rFonts w:ascii="Times New Roman" w:hAnsi="Times New Roman" w:cs="Times New Roman"/>
          <w:sz w:val="22"/>
          <w:szCs w:val="22"/>
        </w:rPr>
        <w:t xml:space="preserve">bilateral ST36. Needles will also be inserted in Du-20, </w:t>
      </w:r>
      <w:r w:rsidR="00404F95">
        <w:rPr>
          <w:rFonts w:ascii="Times New Roman" w:hAnsi="Times New Roman" w:cs="Times New Roman"/>
          <w:sz w:val="22"/>
          <w:szCs w:val="22"/>
        </w:rPr>
        <w:t xml:space="preserve">right </w:t>
      </w:r>
      <w:r w:rsidRPr="008D4145">
        <w:rPr>
          <w:rFonts w:ascii="Times New Roman" w:hAnsi="Times New Roman" w:cs="Times New Roman"/>
          <w:sz w:val="22"/>
          <w:szCs w:val="22"/>
        </w:rPr>
        <w:t xml:space="preserve">ear shenmen, and </w:t>
      </w:r>
      <w:r w:rsidR="00404F95">
        <w:rPr>
          <w:rFonts w:ascii="Times New Roman" w:hAnsi="Times New Roman" w:cs="Times New Roman"/>
          <w:sz w:val="22"/>
          <w:szCs w:val="22"/>
        </w:rPr>
        <w:t xml:space="preserve">left </w:t>
      </w:r>
      <w:r w:rsidRPr="008D4145">
        <w:rPr>
          <w:rFonts w:ascii="Times New Roman" w:hAnsi="Times New Roman" w:cs="Times New Roman"/>
          <w:sz w:val="22"/>
          <w:szCs w:val="22"/>
        </w:rPr>
        <w:t xml:space="preserve">LV3. EA needles will be stimulated with low intensity, low frequency (2 Hz) electro-acupuncture using </w:t>
      </w:r>
      <w:r w:rsidR="00CE7738">
        <w:rPr>
          <w:rFonts w:ascii="Times New Roman" w:hAnsi="Times New Roman" w:cs="Times New Roman"/>
          <w:sz w:val="22"/>
          <w:szCs w:val="22"/>
        </w:rPr>
        <w:t>a</w:t>
      </w:r>
      <w:r w:rsidR="00CE7738" w:rsidRPr="008D4145">
        <w:rPr>
          <w:rFonts w:ascii="Times New Roman" w:hAnsi="Times New Roman" w:cs="Times New Roman"/>
          <w:sz w:val="22"/>
          <w:szCs w:val="22"/>
        </w:rPr>
        <w:t xml:space="preserve"> </w:t>
      </w:r>
      <w:r w:rsidRPr="0028649E">
        <w:rPr>
          <w:rFonts w:ascii="Times New Roman" w:hAnsi="Times New Roman" w:cs="Times New Roman"/>
          <w:sz w:val="22"/>
          <w:szCs w:val="22"/>
        </w:rPr>
        <w:t xml:space="preserve">constant-current </w:t>
      </w:r>
      <w:r w:rsidR="00CE7738" w:rsidRPr="0028649E">
        <w:rPr>
          <w:rFonts w:ascii="Times New Roman" w:hAnsi="Times New Roman" w:cs="Times New Roman"/>
          <w:sz w:val="22"/>
          <w:szCs w:val="22"/>
        </w:rPr>
        <w:t>electro-</w:t>
      </w:r>
      <w:r w:rsidR="00CE7738" w:rsidRPr="0028649E">
        <w:rPr>
          <w:rFonts w:ascii="Times New Roman" w:hAnsi="Times New Roman" w:cs="Times New Roman"/>
          <w:sz w:val="22"/>
          <w:szCs w:val="22"/>
        </w:rPr>
        <w:lastRenderedPageBreak/>
        <w:t>acupuncture device</w:t>
      </w:r>
      <w:r w:rsidRPr="0028649E">
        <w:rPr>
          <w:rFonts w:ascii="Times New Roman" w:hAnsi="Times New Roman" w:cs="Times New Roman"/>
          <w:sz w:val="22"/>
          <w:szCs w:val="22"/>
        </w:rPr>
        <w:t xml:space="preserve"> which allows for flexible setting of pulse width (1ms), frequency (2Hz), and shape (biphasic rectangular) parameters. The current intensity will be set at the midpoint betwe</w:t>
      </w:r>
      <w:r w:rsidRPr="008D4145">
        <w:rPr>
          <w:rFonts w:ascii="Times New Roman" w:hAnsi="Times New Roman" w:cs="Times New Roman"/>
          <w:sz w:val="22"/>
          <w:szCs w:val="22"/>
        </w:rPr>
        <w:t xml:space="preserve">en sensory and pain thresholds. Stimulation will last </w:t>
      </w:r>
      <w:r w:rsidR="00404F95">
        <w:rPr>
          <w:rFonts w:ascii="Times New Roman" w:hAnsi="Times New Roman" w:cs="Times New Roman"/>
          <w:sz w:val="22"/>
          <w:szCs w:val="22"/>
        </w:rPr>
        <w:t>25</w:t>
      </w:r>
      <w:r w:rsidRPr="008D4145">
        <w:rPr>
          <w:rFonts w:ascii="Times New Roman" w:hAnsi="Times New Roman" w:cs="Times New Roman"/>
          <w:sz w:val="22"/>
          <w:szCs w:val="22"/>
        </w:rPr>
        <w:t xml:space="preserve"> minutes per session.</w:t>
      </w:r>
      <w:r w:rsidR="0028649E">
        <w:rPr>
          <w:rFonts w:ascii="Times New Roman" w:hAnsi="Times New Roman" w:cs="Times New Roman"/>
          <w:sz w:val="22"/>
          <w:szCs w:val="22"/>
        </w:rPr>
        <w:t xml:space="preserve">   </w:t>
      </w:r>
      <w:r w:rsidRPr="008D4145">
        <w:rPr>
          <w:rFonts w:ascii="Times New Roman" w:hAnsi="Times New Roman" w:cs="Times New Roman"/>
          <w:b/>
          <w:i/>
          <w:iCs/>
          <w:sz w:val="22"/>
        </w:rPr>
        <w:t>Selection of active needle sites</w:t>
      </w:r>
      <w:r w:rsidRPr="0028649E">
        <w:rPr>
          <w:rFonts w:ascii="Times New Roman" w:hAnsi="Times New Roman" w:cs="Times New Roman"/>
          <w:i/>
          <w:iCs/>
          <w:sz w:val="22"/>
        </w:rPr>
        <w:t xml:space="preserve">: </w:t>
      </w:r>
      <w:r w:rsidRPr="008D4145">
        <w:rPr>
          <w:rFonts w:ascii="Times New Roman" w:hAnsi="Times New Roman" w:cs="Times New Roman"/>
          <w:i/>
          <w:iCs/>
          <w:sz w:val="22"/>
        </w:rPr>
        <w:t xml:space="preserve"> </w:t>
      </w:r>
      <w:r w:rsidRPr="008D4145">
        <w:rPr>
          <w:rFonts w:ascii="Times New Roman" w:hAnsi="Times New Roman" w:cs="Times New Roman"/>
          <w:sz w:val="22"/>
        </w:rPr>
        <w:t xml:space="preserve">Different types of acupuncture have been reviewed in detail </w:t>
      </w:r>
      <w:r w:rsidRPr="008D4145">
        <w:rPr>
          <w:rFonts w:ascii="Times New Roman" w:hAnsi="Times New Roman" w:cs="Times New Roman"/>
          <w:sz w:val="22"/>
        </w:rPr>
        <w:fldChar w:fldCharType="begin"/>
      </w:r>
      <w:r w:rsidR="00221074">
        <w:rPr>
          <w:rFonts w:ascii="Times New Roman" w:hAnsi="Times New Roman" w:cs="Times New Roman"/>
          <w:sz w:val="22"/>
        </w:rPr>
        <w:instrText xml:space="preserve"> ADDIN EN.CITE &lt;EndNote&gt;&lt;Cite&gt;&lt;Author&gt;Vincent&lt;/Author&gt;&lt;Year&gt;1986&lt;/Year&gt;&lt;RecNum&gt;75&lt;/RecNum&gt;&lt;DisplayText&gt;[78]&lt;/DisplayText&gt;&lt;record&gt;&lt;rec-number&gt;75&lt;/rec-number&gt;&lt;foreign-keys&gt;&lt;key app="EN" db-id="fp5xa0vtl5rf9aervs4p0td800wxs5z22sfs" timestamp="0"&gt;75&lt;/key&gt;&lt;/foreign-keys&gt;&lt;ref-type name="Journal Article"&gt;17&lt;/ref-type&gt;&lt;contributors&gt;&lt;authors&gt;&lt;author&gt;Vincent, C. A.&lt;/author&gt;&lt;author&gt;Richardson, P. H.&lt;/author&gt;&lt;/authors&gt;&lt;/contributors&gt;&lt;titles&gt;&lt;title&gt;The evaluation of therapeutic acupuncture: concepts and methods&lt;/title&gt;&lt;secondary-title&gt;Pain&lt;/secondary-title&gt;&lt;alt-title&gt;Pain&lt;/alt-title&gt;&lt;/titles&gt;&lt;pages&gt;1-13&lt;/pages&gt;&lt;volume&gt;24&lt;/volume&gt;&lt;number&gt;1&lt;/number&gt;&lt;edition&gt;1986/01/01&lt;/edition&gt;&lt;keywords&gt;&lt;keyword&gt;Acupuncture Therapy/*methods&lt;/keyword&gt;&lt;keyword&gt;Clinical Trials as Topic&lt;/keyword&gt;&lt;keyword&gt;Double-Blind Method&lt;/keyword&gt;&lt;keyword&gt;Follow-Up Studies&lt;/keyword&gt;&lt;keyword&gt;Humans&lt;/keyword&gt;&lt;keyword&gt;Pain/diagnosis&lt;/keyword&gt;&lt;keyword&gt;*Pain Management&lt;/keyword&gt;&lt;keyword&gt;Research&lt;/keyword&gt;&lt;keyword&gt;Transcutaneous Electric Nerve Stimulation/methods&lt;/keyword&gt;&lt;/keywords&gt;&lt;dates&gt;&lt;year&gt;1986&lt;/year&gt;&lt;pub-dates&gt;&lt;date&gt;Jan&lt;/date&gt;&lt;/pub-dates&gt;&lt;/dates&gt;&lt;isbn&gt;0304-3959 (Print)&amp;#xD;0304-3959 (Linking)&lt;/isbn&gt;&lt;accession-num&gt;3513094&lt;/accession-num&gt;&lt;work-type&gt;Comparative Study&amp;#xD;Review&lt;/work-type&gt;&lt;urls&gt;&lt;related-urls&gt;&lt;url&gt;http://www.ncbi.nlm.nih.gov/pubmed/3513094&lt;/url&gt;&lt;/related-urls&gt;&lt;/urls&gt;&lt;language&gt;eng&lt;/language&gt;&lt;/record&gt;&lt;/Cite&gt;&lt;/EndNote&gt;</w:instrText>
      </w:r>
      <w:r w:rsidRPr="008D4145">
        <w:rPr>
          <w:rFonts w:ascii="Times New Roman" w:hAnsi="Times New Roman" w:cs="Times New Roman"/>
          <w:sz w:val="22"/>
        </w:rPr>
        <w:fldChar w:fldCharType="separate"/>
      </w:r>
      <w:r w:rsidR="00A77483">
        <w:rPr>
          <w:rFonts w:ascii="Times New Roman" w:hAnsi="Times New Roman" w:cs="Times New Roman"/>
          <w:noProof/>
          <w:sz w:val="22"/>
        </w:rPr>
        <w:t>[</w:t>
      </w:r>
      <w:hyperlink w:anchor="_ENREF_78" w:tooltip="Vincent, 1986 #75" w:history="1">
        <w:r w:rsidR="00221074">
          <w:rPr>
            <w:rFonts w:ascii="Times New Roman" w:hAnsi="Times New Roman" w:cs="Times New Roman"/>
            <w:noProof/>
            <w:sz w:val="22"/>
          </w:rPr>
          <w:t>78</w:t>
        </w:r>
      </w:hyperlink>
      <w:r w:rsidR="00A77483">
        <w:rPr>
          <w:rFonts w:ascii="Times New Roman" w:hAnsi="Times New Roman" w:cs="Times New Roman"/>
          <w:noProof/>
          <w:sz w:val="22"/>
        </w:rPr>
        <w:t>]</w:t>
      </w:r>
      <w:r w:rsidRPr="008D4145">
        <w:rPr>
          <w:rFonts w:ascii="Times New Roman" w:hAnsi="Times New Roman" w:cs="Times New Roman"/>
          <w:sz w:val="22"/>
        </w:rPr>
        <w:fldChar w:fldCharType="end"/>
      </w:r>
      <w:r w:rsidRPr="008D4145">
        <w:rPr>
          <w:rFonts w:ascii="Times New Roman" w:hAnsi="Times New Roman" w:cs="Times New Roman"/>
          <w:sz w:val="22"/>
        </w:rPr>
        <w:t xml:space="preserve">. These reviews emphasize the heterogeneity of traditions and styles even within a specific school of acupuncture. The optimal needle sites for FM have yet to be defined; consequently, the selection of active acupuncture sites is based on treating the predominant FM symptoms including: 1) diffuse, chronic myofascial and joint pain; 2) headache; 3) gastrointestinal pain and dysfunction; 4) disrupted or non-restorative sleep; and 5) chronic fatigue and weakness. </w:t>
      </w:r>
    </w:p>
    <w:p w14:paraId="6104C436" w14:textId="77777777" w:rsidR="0028649E" w:rsidRPr="008D4145" w:rsidRDefault="0028649E" w:rsidP="00F63657">
      <w:pPr>
        <w:pStyle w:val="BodyText"/>
        <w:tabs>
          <w:tab w:val="left" w:pos="0"/>
        </w:tabs>
        <w:spacing w:after="0"/>
        <w:ind w:firstLine="360"/>
        <w:rPr>
          <w:rFonts w:ascii="Times New Roman" w:hAnsi="Times New Roman" w:cs="Times New Roman"/>
          <w:sz w:val="22"/>
          <w:szCs w:val="22"/>
        </w:rPr>
      </w:pPr>
    </w:p>
    <w:p w14:paraId="76EFE23D" w14:textId="77777777" w:rsidR="00F63657" w:rsidRPr="008D4145" w:rsidRDefault="00F63657" w:rsidP="00F63657">
      <w:pPr>
        <w:pStyle w:val="BodyText"/>
        <w:tabs>
          <w:tab w:val="left" w:pos="0"/>
        </w:tabs>
        <w:spacing w:after="0"/>
        <w:ind w:firstLine="360"/>
        <w:rPr>
          <w:rFonts w:ascii="Times New Roman" w:hAnsi="Times New Roman" w:cs="Times New Roman"/>
          <w:sz w:val="22"/>
        </w:rPr>
      </w:pPr>
      <w:r w:rsidRPr="008D4145">
        <w:rPr>
          <w:rFonts w:ascii="Times New Roman" w:hAnsi="Times New Roman" w:cs="Times New Roman"/>
          <w:b/>
          <w:i/>
          <w:sz w:val="22"/>
          <w:szCs w:val="22"/>
        </w:rPr>
        <w:t>EA device:</w:t>
      </w:r>
      <w:r w:rsidRPr="008D4145">
        <w:rPr>
          <w:rFonts w:ascii="Times New Roman" w:hAnsi="Times New Roman" w:cs="Times New Roman"/>
          <w:sz w:val="22"/>
          <w:szCs w:val="22"/>
        </w:rPr>
        <w:t xml:space="preserve"> </w:t>
      </w:r>
      <w:hyperlink r:id="rId18" w:history="1">
        <w:r w:rsidRPr="008D4145">
          <w:rPr>
            <w:rStyle w:val="Hyperlink"/>
            <w:rFonts w:ascii="Times New Roman" w:hAnsi="Times New Roman" w:cs="Times New Roman"/>
            <w:sz w:val="22"/>
          </w:rPr>
          <w:t>http://www.harmonymedical.co.uk/product/3153-as-super-4-digital-needle-stimulator</w:t>
        </w:r>
      </w:hyperlink>
    </w:p>
    <w:p w14:paraId="6BC727F5" w14:textId="77777777" w:rsidR="00F63657" w:rsidRPr="008D4145" w:rsidRDefault="00F63657" w:rsidP="00F63657">
      <w:pPr>
        <w:pStyle w:val="BodyText"/>
        <w:tabs>
          <w:tab w:val="left" w:pos="0"/>
        </w:tabs>
        <w:spacing w:after="0"/>
        <w:ind w:firstLine="360"/>
        <w:rPr>
          <w:rFonts w:ascii="Times New Roman" w:hAnsi="Times New Roman" w:cs="Times New Roman"/>
          <w:sz w:val="22"/>
        </w:rPr>
      </w:pPr>
    </w:p>
    <w:p w14:paraId="5254CE20" w14:textId="77777777" w:rsidR="00F63657" w:rsidRPr="008D4145" w:rsidRDefault="00A77363" w:rsidP="00B43472">
      <w:pPr>
        <w:pStyle w:val="Heading3"/>
      </w:pPr>
      <w:bookmarkStart w:id="86" w:name="_Toc367801534"/>
      <w:bookmarkStart w:id="87" w:name="_Toc388361433"/>
      <w:bookmarkStart w:id="88" w:name="_Toc372806311"/>
      <w:r>
        <w:t xml:space="preserve">9.1.3. </w:t>
      </w:r>
      <w:r w:rsidR="00F63657" w:rsidRPr="008D4145">
        <w:t xml:space="preserve">Mock Laser </w:t>
      </w:r>
      <w:r w:rsidR="00404F95">
        <w:t>(ML)</w:t>
      </w:r>
      <w:bookmarkEnd w:id="86"/>
      <w:bookmarkEnd w:id="87"/>
      <w:bookmarkEnd w:id="88"/>
    </w:p>
    <w:p w14:paraId="1A747FAA" w14:textId="7CE1E9E1" w:rsidR="00F63657" w:rsidRPr="008D4145" w:rsidRDefault="00F63657" w:rsidP="00F63657">
      <w:pPr>
        <w:spacing w:line="240" w:lineRule="exact"/>
        <w:ind w:firstLine="360"/>
        <w:rPr>
          <w:rFonts w:ascii="Times New Roman" w:hAnsi="Times New Roman"/>
          <w:sz w:val="22"/>
        </w:rPr>
      </w:pPr>
      <w:r w:rsidRPr="008D4145">
        <w:rPr>
          <w:rFonts w:ascii="Times New Roman" w:hAnsi="Times New Roman"/>
          <w:sz w:val="22"/>
        </w:rPr>
        <w:t>For mock laser treatment, a  laser acupuncture device (</w:t>
      </w:r>
      <w:r w:rsidR="009F5351">
        <w:rPr>
          <w:rFonts w:ascii="Times New Roman" w:hAnsi="Times New Roman"/>
          <w:sz w:val="22"/>
        </w:rPr>
        <w:t>VitaLaser 650, Lhasa OMS</w:t>
      </w:r>
      <w:r w:rsidRPr="008D4145">
        <w:rPr>
          <w:rFonts w:ascii="Times New Roman" w:hAnsi="Times New Roman"/>
          <w:sz w:val="22"/>
        </w:rPr>
        <w:t xml:space="preserve">) will be positioned 1-2cm over all of the </w:t>
      </w:r>
      <w:r w:rsidR="00404F95">
        <w:rPr>
          <w:rFonts w:ascii="Times New Roman" w:hAnsi="Times New Roman"/>
          <w:sz w:val="22"/>
        </w:rPr>
        <w:t>same acupoints used in EA</w:t>
      </w:r>
      <w:r w:rsidRPr="008D4145">
        <w:rPr>
          <w:rFonts w:ascii="Times New Roman" w:hAnsi="Times New Roman"/>
          <w:sz w:val="22"/>
        </w:rPr>
        <w:t xml:space="preserve">. There will be no palpation prior to positioning these devices, and there will be no physical contact between device and skin. </w:t>
      </w:r>
      <w:r w:rsidR="003E780A">
        <w:rPr>
          <w:rFonts w:ascii="Times New Roman" w:hAnsi="Times New Roman"/>
          <w:sz w:val="22"/>
        </w:rPr>
        <w:t>The laser will not be turned on during the treatment. Switching the Timer toggle to 10 minutes for “on” and to 5 minutes for “off</w:t>
      </w:r>
      <w:r w:rsidR="003E780A" w:rsidRPr="008D4145">
        <w:rPr>
          <w:rFonts w:ascii="Times New Roman" w:hAnsi="Times New Roman"/>
          <w:sz w:val="22"/>
        </w:rPr>
        <w:t xml:space="preserve"> </w:t>
      </w:r>
      <w:r w:rsidRPr="008D4145">
        <w:rPr>
          <w:rFonts w:ascii="Times New Roman" w:hAnsi="Times New Roman"/>
          <w:sz w:val="22"/>
        </w:rPr>
        <w:t xml:space="preserve"> will produce an audible click, as detailed by Irnich et al. </w:t>
      </w:r>
      <w:r w:rsidRPr="008D4145">
        <w:rPr>
          <w:rFonts w:ascii="Times New Roman" w:hAnsi="Times New Roman"/>
          <w:sz w:val="22"/>
        </w:rPr>
        <w:fldChar w:fldCharType="begin">
          <w:fldData xml:space="preserve">PEVuZE5vdGU+PENpdGU+PEF1dGhvcj5Jcm5pY2g8L0F1dGhvcj48WWVhcj4yMDAyPC9ZZWFyPjxS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==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PEVuZE5vdGU+PENpdGU+PEF1dGhvcj5Jcm5pY2g8L0F1dGhvcj48WWVhcj4yMDAyPC9ZZWFyPjxS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==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Pr="008D4145">
        <w:rPr>
          <w:rFonts w:ascii="Times New Roman" w:hAnsi="Times New Roman"/>
          <w:sz w:val="22"/>
        </w:rPr>
      </w:r>
      <w:r w:rsidRPr="008D4145">
        <w:rPr>
          <w:rFonts w:ascii="Times New Roman" w:hAnsi="Times New Roman"/>
          <w:sz w:val="22"/>
        </w:rPr>
        <w:fldChar w:fldCharType="separate"/>
      </w:r>
      <w:r w:rsidR="00A77483">
        <w:rPr>
          <w:rFonts w:ascii="Times New Roman" w:hAnsi="Times New Roman"/>
          <w:noProof/>
          <w:sz w:val="22"/>
        </w:rPr>
        <w:t>[</w:t>
      </w:r>
      <w:hyperlink w:anchor="_ENREF_74" w:tooltip="Irnich, 2002 #71" w:history="1">
        <w:r w:rsidR="00221074">
          <w:rPr>
            <w:rFonts w:ascii="Times New Roman" w:hAnsi="Times New Roman"/>
            <w:noProof/>
            <w:sz w:val="22"/>
          </w:rPr>
          <w:t>74</w:t>
        </w:r>
      </w:hyperlink>
      <w:r w:rsidR="00A77483">
        <w:rPr>
          <w:rFonts w:ascii="Times New Roman" w:hAnsi="Times New Roman"/>
          <w:noProof/>
          <w:sz w:val="22"/>
        </w:rPr>
        <w:t xml:space="preserve">, </w:t>
      </w:r>
      <w:hyperlink w:anchor="_ENREF_75" w:tooltip="Irnich, 2001 #72" w:history="1">
        <w:r w:rsidR="00221074">
          <w:rPr>
            <w:rFonts w:ascii="Times New Roman" w:hAnsi="Times New Roman"/>
            <w:noProof/>
            <w:sz w:val="22"/>
          </w:rPr>
          <w:t>75</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w:t>
      </w:r>
      <w:r w:rsidR="004115BC">
        <w:rPr>
          <w:rFonts w:ascii="Times New Roman" w:hAnsi="Times New Roman"/>
          <w:sz w:val="22"/>
        </w:rPr>
        <w:t xml:space="preserve"> ML treatments will last 25 minutes per session.</w:t>
      </w:r>
    </w:p>
    <w:p w14:paraId="02524EAA" w14:textId="77777777" w:rsidR="00F63657" w:rsidRPr="008D4145" w:rsidRDefault="00F63657" w:rsidP="00F63657">
      <w:pPr>
        <w:pStyle w:val="BodyText"/>
        <w:tabs>
          <w:tab w:val="left" w:pos="0"/>
        </w:tabs>
        <w:spacing w:after="0"/>
        <w:ind w:firstLine="360"/>
        <w:rPr>
          <w:rFonts w:ascii="Times New Roman" w:hAnsi="Times New Roman" w:cs="Times New Roman"/>
          <w:sz w:val="22"/>
          <w:szCs w:val="22"/>
        </w:rPr>
      </w:pPr>
    </w:p>
    <w:p w14:paraId="6AAF2848" w14:textId="77777777" w:rsidR="00F63657" w:rsidRPr="008D4145" w:rsidRDefault="00F63657" w:rsidP="00F63657">
      <w:pPr>
        <w:spacing w:line="240" w:lineRule="exact"/>
        <w:ind w:firstLine="360"/>
        <w:rPr>
          <w:rFonts w:ascii="Times New Roman" w:hAnsi="Times New Roman"/>
          <w:sz w:val="22"/>
        </w:rPr>
      </w:pPr>
      <w:r w:rsidRPr="008D4145">
        <w:rPr>
          <w:rFonts w:ascii="Times New Roman" w:hAnsi="Times New Roman"/>
          <w:b/>
          <w:i/>
          <w:sz w:val="22"/>
        </w:rPr>
        <w:t>ML device</w:t>
      </w:r>
      <w:r w:rsidRPr="008D4145">
        <w:rPr>
          <w:rFonts w:ascii="Times New Roman" w:hAnsi="Times New Roman"/>
          <w:sz w:val="22"/>
        </w:rPr>
        <w:t xml:space="preserve">:  </w:t>
      </w:r>
      <w:hyperlink r:id="rId19" w:history="1">
        <w:r w:rsidRPr="008D4145">
          <w:rPr>
            <w:rStyle w:val="Hyperlink"/>
            <w:rFonts w:ascii="Times New Roman" w:hAnsi="Times New Roman"/>
            <w:sz w:val="22"/>
          </w:rPr>
          <w:t>http://www.lhasaoms.com/Vita_Laser-47-1300-page.html</w:t>
        </w:r>
      </w:hyperlink>
    </w:p>
    <w:p w14:paraId="5CA92F84" w14:textId="77777777" w:rsidR="00F63657" w:rsidRPr="008D4145" w:rsidRDefault="00F63657" w:rsidP="00F63657">
      <w:pPr>
        <w:spacing w:line="240" w:lineRule="exact"/>
        <w:ind w:firstLine="360"/>
        <w:rPr>
          <w:rFonts w:ascii="Times New Roman" w:hAnsi="Times New Roman"/>
          <w:sz w:val="22"/>
        </w:rPr>
      </w:pPr>
    </w:p>
    <w:p w14:paraId="4504CAFB" w14:textId="77777777" w:rsidR="00277390" w:rsidRDefault="00277390" w:rsidP="00BA27FC">
      <w:pPr>
        <w:pStyle w:val="Heading3"/>
      </w:pPr>
      <w:bookmarkStart w:id="89" w:name="_Toc388361434"/>
      <w:bookmarkStart w:id="90" w:name="_Toc372806312"/>
      <w:r>
        <w:t>9.1.4. Deception</w:t>
      </w:r>
      <w:bookmarkEnd w:id="89"/>
      <w:bookmarkEnd w:id="90"/>
    </w:p>
    <w:p w14:paraId="063E7D66" w14:textId="4DB05E68" w:rsidR="00BA27FC" w:rsidRDefault="000056FC" w:rsidP="0028649E">
      <w:pPr>
        <w:spacing w:line="240" w:lineRule="exact"/>
        <w:rPr>
          <w:rFonts w:ascii="Times New Roman" w:hAnsi="Times New Roman"/>
          <w:sz w:val="22"/>
        </w:rPr>
      </w:pPr>
      <w:r w:rsidRPr="000056FC">
        <w:rPr>
          <w:rFonts w:ascii="Times New Roman" w:hAnsi="Times New Roman"/>
          <w:sz w:val="22"/>
        </w:rPr>
        <w:t xml:space="preserve">One of the aims of our research </w:t>
      </w:r>
      <w:r w:rsidR="00BA27FC">
        <w:rPr>
          <w:rFonts w:ascii="Times New Roman" w:hAnsi="Times New Roman"/>
          <w:sz w:val="22"/>
        </w:rPr>
        <w:t>is</w:t>
      </w:r>
      <w:r w:rsidRPr="000056FC">
        <w:rPr>
          <w:rFonts w:ascii="Times New Roman" w:hAnsi="Times New Roman"/>
          <w:sz w:val="22"/>
        </w:rPr>
        <w:t xml:space="preserve"> to study whether acupuncture alters the way the brain processes pain signals. To do this we needed to compare an active acupuncture treatment to an inactive, o</w:t>
      </w:r>
      <w:r w:rsidR="00BA27FC">
        <w:rPr>
          <w:rFonts w:ascii="Times New Roman" w:hAnsi="Times New Roman"/>
          <w:sz w:val="22"/>
        </w:rPr>
        <w:t>r “sham”, acupuncture treatment, however to maximize patient participation and retention throughout the course of the study, it is important that those receiving the sham treatment believe that they are in fact receiving active treatment.</w:t>
      </w:r>
    </w:p>
    <w:p w14:paraId="07486273" w14:textId="0EB23C9B" w:rsidR="00BA27FC" w:rsidRDefault="00BA27FC" w:rsidP="00BA27FC">
      <w:pPr>
        <w:spacing w:line="240" w:lineRule="exact"/>
        <w:rPr>
          <w:rFonts w:ascii="Times New Roman" w:hAnsi="Times New Roman"/>
          <w:sz w:val="22"/>
        </w:rPr>
      </w:pPr>
      <w:r>
        <w:rPr>
          <w:rFonts w:ascii="Times New Roman" w:hAnsi="Times New Roman"/>
          <w:sz w:val="22"/>
        </w:rPr>
        <w:t>For this reason, t</w:t>
      </w:r>
      <w:r w:rsidRPr="000056FC">
        <w:rPr>
          <w:rFonts w:ascii="Times New Roman" w:hAnsi="Times New Roman"/>
          <w:sz w:val="22"/>
        </w:rPr>
        <w:t>he sham/inactive acupun</w:t>
      </w:r>
      <w:r>
        <w:rPr>
          <w:rFonts w:ascii="Times New Roman" w:hAnsi="Times New Roman"/>
          <w:sz w:val="22"/>
        </w:rPr>
        <w:t>c</w:t>
      </w:r>
      <w:r w:rsidRPr="000056FC">
        <w:rPr>
          <w:rFonts w:ascii="Times New Roman" w:hAnsi="Times New Roman"/>
          <w:sz w:val="22"/>
        </w:rPr>
        <w:t xml:space="preserve">ture treatment, </w:t>
      </w:r>
      <w:r>
        <w:rPr>
          <w:rFonts w:ascii="Times New Roman" w:hAnsi="Times New Roman"/>
          <w:sz w:val="22"/>
        </w:rPr>
        <w:t>ie.</w:t>
      </w:r>
      <w:r w:rsidRPr="000056FC">
        <w:rPr>
          <w:rFonts w:ascii="Times New Roman" w:hAnsi="Times New Roman"/>
          <w:sz w:val="22"/>
        </w:rPr>
        <w:t xml:space="preserve">"mock laser", is </w:t>
      </w:r>
      <w:r>
        <w:rPr>
          <w:rFonts w:ascii="Times New Roman" w:hAnsi="Times New Roman"/>
          <w:sz w:val="22"/>
        </w:rPr>
        <w:t xml:space="preserve">to be </w:t>
      </w:r>
      <w:r w:rsidRPr="000056FC">
        <w:rPr>
          <w:rFonts w:ascii="Times New Roman" w:hAnsi="Times New Roman"/>
          <w:sz w:val="22"/>
        </w:rPr>
        <w:t xml:space="preserve">described as </w:t>
      </w:r>
      <w:r>
        <w:rPr>
          <w:rFonts w:ascii="Times New Roman" w:hAnsi="Times New Roman"/>
          <w:sz w:val="22"/>
        </w:rPr>
        <w:t xml:space="preserve"> non-traditional </w:t>
      </w:r>
      <w:r w:rsidRPr="000056FC">
        <w:rPr>
          <w:rFonts w:ascii="Times New Roman" w:hAnsi="Times New Roman"/>
          <w:sz w:val="22"/>
        </w:rPr>
        <w:t>"laser acupuncture" in the informed consent document and through</w:t>
      </w:r>
      <w:r>
        <w:rPr>
          <w:rFonts w:ascii="Times New Roman" w:hAnsi="Times New Roman"/>
          <w:sz w:val="22"/>
        </w:rPr>
        <w:t>ou</w:t>
      </w:r>
      <w:r w:rsidRPr="000056FC">
        <w:rPr>
          <w:rFonts w:ascii="Times New Roman" w:hAnsi="Times New Roman"/>
          <w:sz w:val="22"/>
        </w:rPr>
        <w:t>t the IC process</w:t>
      </w:r>
      <w:r>
        <w:rPr>
          <w:rFonts w:ascii="Times New Roman" w:hAnsi="Times New Roman"/>
          <w:sz w:val="22"/>
        </w:rPr>
        <w:t xml:space="preserve"> and study materials</w:t>
      </w:r>
      <w:r w:rsidRPr="000056FC">
        <w:rPr>
          <w:rFonts w:ascii="Times New Roman" w:hAnsi="Times New Roman"/>
          <w:sz w:val="22"/>
        </w:rPr>
        <w:t>.</w:t>
      </w:r>
      <w:r>
        <w:rPr>
          <w:rFonts w:ascii="Times New Roman" w:hAnsi="Times New Roman"/>
          <w:sz w:val="22"/>
        </w:rPr>
        <w:t xml:space="preserve"> </w:t>
      </w:r>
      <w:r w:rsidRPr="000056FC">
        <w:rPr>
          <w:rFonts w:ascii="Times New Roman" w:hAnsi="Times New Roman"/>
          <w:sz w:val="22"/>
        </w:rPr>
        <w:t>It is de</w:t>
      </w:r>
      <w:r>
        <w:rPr>
          <w:rFonts w:ascii="Times New Roman" w:hAnsi="Times New Roman"/>
          <w:sz w:val="22"/>
        </w:rPr>
        <w:t>s</w:t>
      </w:r>
      <w:r w:rsidRPr="000056FC">
        <w:rPr>
          <w:rFonts w:ascii="Times New Roman" w:hAnsi="Times New Roman"/>
          <w:sz w:val="22"/>
        </w:rPr>
        <w:t>cribed as a Placebo Comparator: Non-tradition Acupuncture" in Clinicaltrials.gov</w:t>
      </w:r>
      <w:r>
        <w:rPr>
          <w:rFonts w:ascii="Times New Roman" w:hAnsi="Times New Roman"/>
          <w:sz w:val="22"/>
        </w:rPr>
        <w:t>.</w:t>
      </w:r>
    </w:p>
    <w:p w14:paraId="03AA8840" w14:textId="673F6D13" w:rsidR="00BA27FC" w:rsidRDefault="00BA27FC" w:rsidP="0028649E">
      <w:pPr>
        <w:spacing w:line="240" w:lineRule="exact"/>
        <w:rPr>
          <w:rFonts w:ascii="Times New Roman" w:hAnsi="Times New Roman"/>
          <w:sz w:val="22"/>
        </w:rPr>
      </w:pPr>
    </w:p>
    <w:p w14:paraId="4A3020FD" w14:textId="1A0DD146" w:rsidR="00E870A2" w:rsidRDefault="000056FC" w:rsidP="000056FC">
      <w:pPr>
        <w:spacing w:line="240" w:lineRule="exact"/>
        <w:rPr>
          <w:rFonts w:ascii="Times New Roman" w:hAnsi="Times New Roman"/>
          <w:sz w:val="22"/>
        </w:rPr>
      </w:pPr>
      <w:r w:rsidRPr="000056FC">
        <w:rPr>
          <w:rFonts w:ascii="Times New Roman" w:hAnsi="Times New Roman"/>
          <w:sz w:val="22"/>
        </w:rPr>
        <w:t>The sham treatment poses no additional risk to the subject.</w:t>
      </w:r>
      <w:r w:rsidR="00BA27FC">
        <w:rPr>
          <w:rFonts w:ascii="Times New Roman" w:hAnsi="Times New Roman"/>
          <w:sz w:val="22"/>
        </w:rPr>
        <w:t xml:space="preserve"> </w:t>
      </w:r>
      <w:r w:rsidR="00A95917">
        <w:rPr>
          <w:rFonts w:ascii="Times New Roman" w:hAnsi="Times New Roman"/>
          <w:sz w:val="22"/>
        </w:rPr>
        <w:t xml:space="preserve"> All participants regardless of assigned group </w:t>
      </w:r>
      <w:r w:rsidR="00F3525E">
        <w:rPr>
          <w:rFonts w:ascii="Times New Roman" w:hAnsi="Times New Roman"/>
          <w:sz w:val="22"/>
        </w:rPr>
        <w:t xml:space="preserve">will be </w:t>
      </w:r>
      <w:r w:rsidR="00E870A2">
        <w:rPr>
          <w:rFonts w:ascii="Times New Roman" w:hAnsi="Times New Roman"/>
          <w:sz w:val="22"/>
        </w:rPr>
        <w:t xml:space="preserve"> debriefed by the </w:t>
      </w:r>
      <w:r w:rsidR="00C3439C">
        <w:rPr>
          <w:rFonts w:ascii="Times New Roman" w:hAnsi="Times New Roman"/>
          <w:sz w:val="22"/>
        </w:rPr>
        <w:t>Project Manager</w:t>
      </w:r>
      <w:r w:rsidR="00E870A2">
        <w:rPr>
          <w:rFonts w:ascii="Times New Roman" w:hAnsi="Times New Roman"/>
          <w:sz w:val="22"/>
        </w:rPr>
        <w:t xml:space="preserve"> at the conclusion of their final </w:t>
      </w:r>
      <w:r w:rsidR="00F3525E">
        <w:rPr>
          <w:rFonts w:ascii="Times New Roman" w:hAnsi="Times New Roman"/>
          <w:sz w:val="22"/>
        </w:rPr>
        <w:t xml:space="preserve">visit </w:t>
      </w:r>
      <w:r w:rsidR="00E870A2">
        <w:rPr>
          <w:rFonts w:ascii="Times New Roman" w:hAnsi="Times New Roman"/>
          <w:sz w:val="22"/>
        </w:rPr>
        <w:t>(</w:t>
      </w:r>
      <w:r w:rsidR="00F3525E">
        <w:rPr>
          <w:rFonts w:ascii="Times New Roman" w:hAnsi="Times New Roman"/>
          <w:sz w:val="22"/>
        </w:rPr>
        <w:t>visit 12</w:t>
      </w:r>
      <w:r w:rsidR="00E870A2">
        <w:rPr>
          <w:rFonts w:ascii="Times New Roman" w:hAnsi="Times New Roman"/>
          <w:sz w:val="22"/>
        </w:rPr>
        <w:t xml:space="preserve">). </w:t>
      </w:r>
    </w:p>
    <w:p w14:paraId="220A091D" w14:textId="77777777" w:rsidR="008E5ECE" w:rsidRPr="008D4145" w:rsidRDefault="00A77363" w:rsidP="00B43472">
      <w:pPr>
        <w:pStyle w:val="Heading2"/>
      </w:pPr>
      <w:bookmarkStart w:id="91" w:name="_Toc367801535"/>
      <w:bookmarkStart w:id="92" w:name="_Toc388361435"/>
      <w:bookmarkStart w:id="93" w:name="_Toc372806313"/>
      <w:r>
        <w:t xml:space="preserve">9.2. </w:t>
      </w:r>
      <w:r w:rsidR="008E5ECE" w:rsidRPr="008D4145">
        <w:t>Pain Outcome Measures</w:t>
      </w:r>
      <w:bookmarkEnd w:id="91"/>
      <w:bookmarkEnd w:id="92"/>
      <w:bookmarkEnd w:id="93"/>
    </w:p>
    <w:p w14:paraId="760C5D39" w14:textId="1F222D1E" w:rsidR="008E5ECE" w:rsidRPr="008D4145" w:rsidRDefault="00D319BE" w:rsidP="00DB403C">
      <w:pPr>
        <w:jc w:val="both"/>
        <w:rPr>
          <w:rFonts w:ascii="Times New Roman" w:hAnsi="Times New Roman"/>
          <w:sz w:val="22"/>
          <w:szCs w:val="22"/>
        </w:rPr>
      </w:pPr>
      <w:r w:rsidRPr="008D4145">
        <w:rPr>
          <w:rFonts w:ascii="Times New Roman" w:hAnsi="Times New Roman"/>
          <w:sz w:val="22"/>
          <w:szCs w:val="22"/>
        </w:rPr>
        <w:t>Pain outcomes</w:t>
      </w:r>
      <w:r w:rsidR="008E5ECE" w:rsidRPr="008D4145">
        <w:rPr>
          <w:rFonts w:ascii="Times New Roman" w:hAnsi="Times New Roman"/>
          <w:sz w:val="22"/>
          <w:szCs w:val="22"/>
        </w:rPr>
        <w:t xml:space="preserve"> will be </w:t>
      </w:r>
      <w:r w:rsidR="00183511" w:rsidRPr="008D4145">
        <w:rPr>
          <w:rFonts w:ascii="Times New Roman" w:hAnsi="Times New Roman"/>
          <w:sz w:val="22"/>
          <w:szCs w:val="22"/>
        </w:rPr>
        <w:t xml:space="preserve">assessed </w:t>
      </w:r>
      <w:r w:rsidR="008E5ECE" w:rsidRPr="008D4145">
        <w:rPr>
          <w:rFonts w:ascii="Times New Roman" w:hAnsi="Times New Roman"/>
          <w:sz w:val="22"/>
          <w:szCs w:val="22"/>
        </w:rPr>
        <w:t xml:space="preserve">at the University of Michigan </w:t>
      </w:r>
      <w:r w:rsidR="004115BC">
        <w:rPr>
          <w:rFonts w:ascii="Times New Roman" w:hAnsi="Times New Roman"/>
          <w:sz w:val="22"/>
          <w:szCs w:val="22"/>
        </w:rPr>
        <w:t xml:space="preserve">by trained clinical research </w:t>
      </w:r>
      <w:r w:rsidR="00C3439C">
        <w:rPr>
          <w:rFonts w:ascii="Times New Roman" w:hAnsi="Times New Roman"/>
          <w:sz w:val="22"/>
          <w:szCs w:val="22"/>
        </w:rPr>
        <w:t>coordinators</w:t>
      </w:r>
      <w:r w:rsidR="00183511" w:rsidRPr="008D4145">
        <w:rPr>
          <w:rFonts w:ascii="Times New Roman" w:hAnsi="Times New Roman"/>
          <w:sz w:val="22"/>
          <w:szCs w:val="22"/>
        </w:rPr>
        <w:t>.</w:t>
      </w:r>
    </w:p>
    <w:p w14:paraId="53613CAE" w14:textId="77777777" w:rsidR="002547B7" w:rsidRPr="008D4145" w:rsidRDefault="002547B7" w:rsidP="002F7B94">
      <w:pPr>
        <w:shd w:val="clear" w:color="auto" w:fill="FFFFFF"/>
        <w:rPr>
          <w:rFonts w:ascii="Times New Roman" w:hAnsi="Times New Roman"/>
          <w:i/>
          <w:iCs/>
          <w:sz w:val="22"/>
          <w:szCs w:val="22"/>
          <w:u w:val="single"/>
        </w:rPr>
      </w:pPr>
    </w:p>
    <w:p w14:paraId="5461CB7B" w14:textId="77777777" w:rsidR="002547B7" w:rsidRPr="008D4145" w:rsidRDefault="00A77363" w:rsidP="00B43472">
      <w:pPr>
        <w:pStyle w:val="Heading3"/>
      </w:pPr>
      <w:bookmarkStart w:id="94" w:name="_Toc367801536"/>
      <w:bookmarkStart w:id="95" w:name="_Toc388361436"/>
      <w:bookmarkStart w:id="96" w:name="_Toc372806314"/>
      <w:r>
        <w:t xml:space="preserve">9.2.1. </w:t>
      </w:r>
      <w:r w:rsidR="004457AC" w:rsidRPr="008D4145">
        <w:t>Clinical Pain</w:t>
      </w:r>
      <w:bookmarkEnd w:id="94"/>
      <w:bookmarkEnd w:id="95"/>
      <w:bookmarkEnd w:id="96"/>
      <w:r w:rsidR="004457AC" w:rsidRPr="008D4145">
        <w:t xml:space="preserve"> </w:t>
      </w:r>
    </w:p>
    <w:p w14:paraId="46C81995" w14:textId="18D85FD7" w:rsidR="004457AC" w:rsidRPr="008D4145" w:rsidRDefault="004457AC" w:rsidP="002F7B94">
      <w:pPr>
        <w:shd w:val="clear" w:color="auto" w:fill="FFFFFF"/>
        <w:rPr>
          <w:rFonts w:ascii="Times New Roman" w:hAnsi="Times New Roman"/>
          <w:sz w:val="22"/>
          <w:szCs w:val="22"/>
        </w:rPr>
      </w:pPr>
      <w:r w:rsidRPr="008D4145">
        <w:rPr>
          <w:rFonts w:ascii="Times New Roman" w:hAnsi="Times New Roman"/>
          <w:sz w:val="22"/>
          <w:szCs w:val="22"/>
        </w:rPr>
        <w:t>Pain severity and functional interference due to pain will be assessed using the Brief Pain Inventory (BPI).  The BPI has been recommended by IMMPACT as a measure of choice for the assessment of</w:t>
      </w:r>
      <w:r w:rsidR="00DB403C" w:rsidRPr="008D4145">
        <w:rPr>
          <w:rFonts w:ascii="Times New Roman" w:hAnsi="Times New Roman"/>
          <w:sz w:val="22"/>
          <w:szCs w:val="22"/>
        </w:rPr>
        <w:t xml:space="preserve"> pain in clinical research </w:t>
      </w:r>
      <w:r w:rsidR="003C4A03" w:rsidRPr="008D4145">
        <w:rPr>
          <w:rFonts w:ascii="Times New Roman" w:hAnsi="Times New Roman"/>
          <w:sz w:val="22"/>
          <w:szCs w:val="22"/>
        </w:rPr>
        <w:fldChar w:fldCharType="begin">
          <w:fldData xml:space="preserve">PEVuZE5vdGU+PENpdGU+PEF1dGhvcj5Ed29ya2luPC9BdXRob3I+PFllYXI+MjAwNTwvWWVhcj48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PEVuZE5vdGU+PENpdGU+PEF1dGhvcj5Ed29ya2luPC9BdXRob3I+PFllYXI+MjAwNTwvWWVhcj48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3C4A03" w:rsidRPr="008D4145">
        <w:rPr>
          <w:rFonts w:ascii="Times New Roman" w:hAnsi="Times New Roman"/>
          <w:sz w:val="22"/>
          <w:szCs w:val="22"/>
        </w:rPr>
      </w:r>
      <w:r w:rsidR="003C4A03" w:rsidRPr="008D4145">
        <w:rPr>
          <w:rFonts w:ascii="Times New Roman" w:hAnsi="Times New Roman"/>
          <w:sz w:val="22"/>
          <w:szCs w:val="22"/>
        </w:rPr>
        <w:fldChar w:fldCharType="separate"/>
      </w:r>
      <w:r w:rsidR="008B461C" w:rsidRPr="008D4145">
        <w:rPr>
          <w:rFonts w:ascii="Times New Roman" w:hAnsi="Times New Roman"/>
          <w:noProof/>
          <w:sz w:val="22"/>
          <w:szCs w:val="22"/>
        </w:rPr>
        <w:t>[</w:t>
      </w:r>
      <w:hyperlink w:anchor="_ENREF_79" w:tooltip="Dworkin, 2005 #76" w:history="1">
        <w:r w:rsidR="00221074" w:rsidRPr="008D4145">
          <w:rPr>
            <w:rFonts w:ascii="Times New Roman" w:hAnsi="Times New Roman"/>
            <w:noProof/>
            <w:sz w:val="22"/>
            <w:szCs w:val="22"/>
          </w:rPr>
          <w:t>79</w:t>
        </w:r>
      </w:hyperlink>
      <w:r w:rsidR="008B461C" w:rsidRPr="008D4145">
        <w:rPr>
          <w:rFonts w:ascii="Times New Roman" w:hAnsi="Times New Roman"/>
          <w:noProof/>
          <w:sz w:val="22"/>
          <w:szCs w:val="22"/>
        </w:rPr>
        <w:t>]</w:t>
      </w:r>
      <w:r w:rsidR="003C4A03" w:rsidRPr="008D4145">
        <w:rPr>
          <w:rFonts w:ascii="Times New Roman" w:hAnsi="Times New Roman"/>
          <w:sz w:val="22"/>
          <w:szCs w:val="22"/>
        </w:rPr>
        <w:fldChar w:fldCharType="end"/>
      </w:r>
      <w:r w:rsidRPr="008D4145">
        <w:rPr>
          <w:rFonts w:ascii="Times New Roman" w:hAnsi="Times New Roman"/>
          <w:sz w:val="22"/>
          <w:szCs w:val="22"/>
        </w:rPr>
        <w:t xml:space="preserve">.  Clinical pain immediately before and after resting MRI scans will </w:t>
      </w:r>
      <w:r w:rsidR="00591116">
        <w:rPr>
          <w:rFonts w:ascii="Times New Roman" w:hAnsi="Times New Roman"/>
          <w:sz w:val="22"/>
          <w:szCs w:val="22"/>
        </w:rPr>
        <w:t xml:space="preserve">also </w:t>
      </w:r>
      <w:r w:rsidRPr="008D4145">
        <w:rPr>
          <w:rFonts w:ascii="Times New Roman" w:hAnsi="Times New Roman"/>
          <w:sz w:val="22"/>
          <w:szCs w:val="22"/>
        </w:rPr>
        <w:t>be assessed using a 10cm visual analog sale, anchored by “no pain” and “worst pain imaginable.”</w:t>
      </w:r>
      <w:r w:rsidR="00591116">
        <w:rPr>
          <w:rFonts w:ascii="Times New Roman" w:hAnsi="Times New Roman"/>
          <w:sz w:val="22"/>
          <w:szCs w:val="22"/>
        </w:rPr>
        <w:t xml:space="preserve">  Visual analog scales are used commonly by our group and others in the assessment of clinical pain.</w:t>
      </w:r>
    </w:p>
    <w:p w14:paraId="058A3230" w14:textId="77777777" w:rsidR="002547B7" w:rsidRPr="008D4145" w:rsidRDefault="002547B7" w:rsidP="004336A8">
      <w:pPr>
        <w:autoSpaceDE/>
        <w:autoSpaceDN/>
        <w:rPr>
          <w:rFonts w:ascii="Times New Roman" w:hAnsi="Times New Roman"/>
          <w:i/>
          <w:iCs/>
          <w:sz w:val="22"/>
          <w:szCs w:val="22"/>
          <w:u w:val="single"/>
        </w:rPr>
      </w:pPr>
    </w:p>
    <w:p w14:paraId="21B412BD" w14:textId="69EA2130" w:rsidR="002547B7" w:rsidRPr="008D4145" w:rsidRDefault="00A77363" w:rsidP="00B43472">
      <w:pPr>
        <w:pStyle w:val="Heading3"/>
      </w:pPr>
      <w:bookmarkStart w:id="97" w:name="_Toc367801537"/>
      <w:bookmarkStart w:id="98" w:name="_Toc388361437"/>
      <w:bookmarkStart w:id="99" w:name="_Toc372806315"/>
      <w:r>
        <w:t xml:space="preserve">9.2.2. </w:t>
      </w:r>
      <w:r w:rsidR="00BB290B">
        <w:t>Quantitative Sensory Testing</w:t>
      </w:r>
      <w:bookmarkEnd w:id="97"/>
      <w:bookmarkEnd w:id="98"/>
      <w:bookmarkEnd w:id="99"/>
      <w:r w:rsidR="004457AC" w:rsidRPr="008D4145">
        <w:t xml:space="preserve"> </w:t>
      </w:r>
    </w:p>
    <w:p w14:paraId="143F9216" w14:textId="58F43605" w:rsidR="004457AC" w:rsidRDefault="00151AD5" w:rsidP="004336A8">
      <w:pPr>
        <w:autoSpaceDE/>
        <w:autoSpaceDN/>
        <w:rPr>
          <w:rFonts w:ascii="Times New Roman" w:hAnsi="Times New Roman"/>
          <w:sz w:val="22"/>
          <w:szCs w:val="22"/>
        </w:rPr>
      </w:pPr>
      <w:r>
        <w:rPr>
          <w:rFonts w:ascii="Times New Roman" w:hAnsi="Times New Roman"/>
          <w:sz w:val="22"/>
          <w:szCs w:val="22"/>
        </w:rPr>
        <w:tab/>
      </w:r>
      <w:r w:rsidR="00DB403C" w:rsidRPr="008D4145">
        <w:rPr>
          <w:rFonts w:ascii="Times New Roman" w:hAnsi="Times New Roman"/>
          <w:sz w:val="22"/>
          <w:szCs w:val="22"/>
        </w:rPr>
        <w:t>We will use the</w:t>
      </w:r>
      <w:r w:rsidR="004457AC" w:rsidRPr="008D4145">
        <w:rPr>
          <w:rFonts w:ascii="Times New Roman" w:hAnsi="Times New Roman"/>
          <w:sz w:val="22"/>
          <w:szCs w:val="22"/>
        </w:rPr>
        <w:t xml:space="preserve"> </w:t>
      </w:r>
      <w:r w:rsidR="00DB403C" w:rsidRPr="008D4145">
        <w:rPr>
          <w:rFonts w:ascii="Times New Roman" w:hAnsi="Times New Roman"/>
          <w:sz w:val="22"/>
          <w:szCs w:val="22"/>
        </w:rPr>
        <w:t xml:space="preserve">MR-compatible </w:t>
      </w:r>
      <w:r w:rsidR="00600687" w:rsidRPr="008D4145">
        <w:rPr>
          <w:rFonts w:ascii="Times New Roman" w:hAnsi="Times New Roman"/>
          <w:sz w:val="22"/>
          <w:szCs w:val="22"/>
        </w:rPr>
        <w:t>Multidimensional Automates Sensory Testing (</w:t>
      </w:r>
      <w:r w:rsidR="00DB403C" w:rsidRPr="008D4145">
        <w:rPr>
          <w:rFonts w:ascii="Times New Roman" w:hAnsi="Times New Roman"/>
          <w:sz w:val="22"/>
          <w:szCs w:val="22"/>
        </w:rPr>
        <w:t>MAST</w:t>
      </w:r>
      <w:r w:rsidR="00600687" w:rsidRPr="008D4145">
        <w:rPr>
          <w:rFonts w:ascii="Times New Roman" w:hAnsi="Times New Roman"/>
          <w:sz w:val="22"/>
          <w:szCs w:val="22"/>
        </w:rPr>
        <w:t>)</w:t>
      </w:r>
      <w:r w:rsidR="00DB403C" w:rsidRPr="008D4145">
        <w:rPr>
          <w:rFonts w:ascii="Times New Roman" w:hAnsi="Times New Roman"/>
          <w:sz w:val="22"/>
          <w:szCs w:val="22"/>
        </w:rPr>
        <w:t xml:space="preserve"> System (</w:t>
      </w:r>
      <w:r w:rsidR="00256A09">
        <w:rPr>
          <w:rFonts w:ascii="Times New Roman" w:hAnsi="Times New Roman"/>
          <w:sz w:val="22"/>
          <w:szCs w:val="22"/>
        </w:rPr>
        <w:t xml:space="preserve">US Patent No. </w:t>
      </w:r>
      <w:r w:rsidR="00256A09" w:rsidRPr="00256A09">
        <w:rPr>
          <w:rFonts w:ascii="Times New Roman" w:hAnsi="Times New Roman"/>
          <w:sz w:val="22"/>
          <w:szCs w:val="22"/>
        </w:rPr>
        <w:t>9,307,906</w:t>
      </w:r>
      <w:r w:rsidR="00DB403C" w:rsidRPr="008D4145">
        <w:rPr>
          <w:rFonts w:ascii="Times New Roman" w:hAnsi="Times New Roman"/>
          <w:sz w:val="22"/>
          <w:szCs w:val="22"/>
        </w:rPr>
        <w:t>)</w:t>
      </w:r>
      <w:r w:rsidR="00A77483">
        <w:rPr>
          <w:rFonts w:ascii="Times New Roman" w:hAnsi="Times New Roman"/>
          <w:sz w:val="22"/>
          <w:szCs w:val="22"/>
        </w:rPr>
        <w:fldChar w:fldCharType="begin"/>
      </w:r>
      <w:r w:rsidR="00221074">
        <w:rPr>
          <w:rFonts w:ascii="Times New Roman" w:hAnsi="Times New Roman"/>
          <w:sz w:val="22"/>
          <w:szCs w:val="22"/>
        </w:rPr>
        <w:instrText xml:space="preserve"> ADDIN EN.CITE &lt;EndNote&gt;&lt;Cite ExcludeYear="1"&gt;&lt;Author&gt;Harte&lt;/Author&gt;&lt;Year&gt;2013&lt;/Year&gt;&lt;RecNum&gt;119&lt;/RecNum&gt;&lt;DisplayText&gt;[80]&lt;/DisplayText&gt;&lt;record&gt;&lt;rec-number&gt;119&lt;/rec-number&gt;&lt;foreign-keys&gt;&lt;key app="EN" db-id="fp5xa0vtl5rf9aervs4p0td800wxs5z22sfs" timestamp="0"&gt;119&lt;/key&gt;&lt;/foreign-keys&gt;&lt;ref-type name="Journal Article"&gt;17&lt;/ref-type&gt;&lt;contributors&gt;&lt;authors&gt;&lt;author&gt;Harte, S. E.&lt;/author&gt;&lt;author&gt;Mitra, M.&lt;/author&gt;&lt;author&gt;Ichesco, E. A.&lt;/author&gt;&lt;author&gt;Halvorson, M. E.&lt;/author&gt;&lt;author&gt;Clauw, D. J.&lt;/author&gt;&lt;author&gt;Shih, A. J.&lt;/author&gt;&lt;author&gt;Kruger, G. H.&lt;/author&gt;&lt;/authors&gt;&lt;/contributors&gt;&lt;auth-address&gt;Department of Anesthesiology, Chronic Pain and Fatigue Research Center, University of Michigan Medical School, Ann Arbor, MI 48106, USA.&lt;/auth-address&gt;&lt;titles&gt;&lt;title&gt;Development and validation of a pressure-type automated quantitative sensory testing system for point-of-care pain assessment&lt;/title&gt;&lt;secondary-title&gt;Med Biol Eng Comput&lt;/secondary-title&gt;&lt;/titles&gt;&lt;pages&gt;633-44&lt;/pages&gt;&lt;volume&gt;51&lt;/volume&gt;&lt;number&gt;6&lt;/number&gt;&lt;keywords&gt;&lt;keyword&gt;Adult&lt;/keyword&gt;&lt;keyword&gt;Chronic Pain/*diagnosis&lt;/keyword&gt;&lt;keyword&gt;Equipment Design&lt;/keyword&gt;&lt;keyword&gt;Female&lt;/keyword&gt;&lt;keyword&gt;Humans&lt;/keyword&gt;&lt;keyword&gt;Middle Aged&lt;/keyword&gt;&lt;keyword&gt;Pain Measurement/*instrumentation/methods&lt;/keyword&gt;&lt;keyword&gt;Pain Threshold/physiology&lt;/keyword&gt;&lt;keyword&gt;Patient Education as Topic/methods&lt;/keyword&gt;&lt;keyword&gt;*Point-of-Care Systems&lt;/keyword&gt;&lt;/keywords&gt;&lt;dates&gt;&lt;year&gt;2013&lt;/year&gt;&lt;pub-dates&gt;&lt;date&gt;Jun&lt;/date&gt;&lt;/pub-dates&gt;&lt;/dates&gt;&lt;isbn&gt;1741-0444 (Electronic)&amp;#xD;0140-0118 (Linking)&lt;/isbn&gt;&lt;accession-num&gt;23381890&lt;/accession-num&gt;&lt;urls&gt;&lt;related-urls&gt;&lt;url&gt;http://www.ncbi.nlm.nih.gov/pubmed/23381890&lt;/url&gt;&lt;/related-urls&gt;&lt;/urls&gt;&lt;electronic-resource-num&gt;10.1007/s11517-013-1033-x&lt;/electronic-resource-num&gt;&lt;/record&gt;&lt;/Cite&gt;&lt;/EndNote&gt;</w:instrText>
      </w:r>
      <w:r w:rsidR="00A77483">
        <w:rPr>
          <w:rFonts w:ascii="Times New Roman" w:hAnsi="Times New Roman"/>
          <w:sz w:val="22"/>
          <w:szCs w:val="22"/>
        </w:rPr>
        <w:fldChar w:fldCharType="separate"/>
      </w:r>
      <w:r w:rsidR="00A77483">
        <w:rPr>
          <w:rFonts w:ascii="Times New Roman" w:hAnsi="Times New Roman"/>
          <w:noProof/>
          <w:sz w:val="22"/>
          <w:szCs w:val="22"/>
        </w:rPr>
        <w:t>[</w:t>
      </w:r>
      <w:hyperlink w:anchor="_ENREF_80" w:tooltip="Harte, 2013 #119" w:history="1">
        <w:r w:rsidR="00221074">
          <w:rPr>
            <w:rFonts w:ascii="Times New Roman" w:hAnsi="Times New Roman"/>
            <w:noProof/>
            <w:sz w:val="22"/>
            <w:szCs w:val="22"/>
          </w:rPr>
          <w:t>80</w:t>
        </w:r>
      </w:hyperlink>
      <w:r w:rsidR="00A77483">
        <w:rPr>
          <w:rFonts w:ascii="Times New Roman" w:hAnsi="Times New Roman"/>
          <w:noProof/>
          <w:sz w:val="22"/>
          <w:szCs w:val="22"/>
        </w:rPr>
        <w:t>]</w:t>
      </w:r>
      <w:r w:rsidR="00A77483">
        <w:rPr>
          <w:rFonts w:ascii="Times New Roman" w:hAnsi="Times New Roman"/>
          <w:sz w:val="22"/>
          <w:szCs w:val="22"/>
        </w:rPr>
        <w:fldChar w:fldCharType="end"/>
      </w:r>
      <w:r w:rsidR="00DB403C" w:rsidRPr="008D4145">
        <w:rPr>
          <w:rFonts w:ascii="Times New Roman" w:hAnsi="Times New Roman"/>
          <w:sz w:val="22"/>
          <w:szCs w:val="22"/>
        </w:rPr>
        <w:t xml:space="preserve">, which </w:t>
      </w:r>
      <w:r w:rsidR="004457AC" w:rsidRPr="008D4145">
        <w:rPr>
          <w:rFonts w:ascii="Times New Roman" w:hAnsi="Times New Roman"/>
          <w:sz w:val="22"/>
          <w:szCs w:val="22"/>
        </w:rPr>
        <w:t>features a control computer running custom-design software, a touch screen display for patient feedback, and a wireless pressure actuator. The pressure actuator applies blunt force, delivered by a 1-cm</w:t>
      </w:r>
      <w:r w:rsidR="004457AC" w:rsidRPr="008D4145">
        <w:rPr>
          <w:rFonts w:ascii="Times New Roman" w:hAnsi="Times New Roman"/>
          <w:sz w:val="22"/>
          <w:szCs w:val="22"/>
          <w:vertAlign w:val="superscript"/>
        </w:rPr>
        <w:t>2</w:t>
      </w:r>
      <w:r w:rsidR="004457AC" w:rsidRPr="008D4145">
        <w:rPr>
          <w:rFonts w:ascii="Times New Roman" w:hAnsi="Times New Roman"/>
          <w:sz w:val="22"/>
          <w:szCs w:val="22"/>
        </w:rPr>
        <w:t xml:space="preserve"> hard-rubber probe, to the thumbnail bed. The probe is attached to a cylindrical transducer housed inside a plastic “joystick” designed to be held comfortably in either hand. The transducer is driven by </w:t>
      </w:r>
      <w:r w:rsidR="004457AC" w:rsidRPr="008D4145">
        <w:rPr>
          <w:rFonts w:ascii="Times New Roman" w:hAnsi="Times New Roman"/>
          <w:color w:val="323232"/>
          <w:sz w:val="22"/>
          <w:szCs w:val="22"/>
        </w:rPr>
        <w:t xml:space="preserve">a miniature servo-motor and a digital load-cell measures the exact pressure applied to the thumb to ensure accurate and repeatable testing.  </w:t>
      </w:r>
      <w:r w:rsidR="004457AC" w:rsidRPr="008D4145">
        <w:rPr>
          <w:rFonts w:ascii="Times New Roman" w:hAnsi="Times New Roman"/>
          <w:color w:val="323232"/>
          <w:sz w:val="22"/>
          <w:szCs w:val="22"/>
        </w:rPr>
        <w:tab/>
      </w:r>
      <w:r w:rsidR="004457AC" w:rsidRPr="008D4145">
        <w:rPr>
          <w:rFonts w:ascii="Times New Roman" w:hAnsi="Times New Roman"/>
          <w:sz w:val="22"/>
          <w:szCs w:val="22"/>
        </w:rPr>
        <w:t>Our group has extensive experience using thumbnail pressure as an evoked pain stimulus and its validity in the measurement of pain sensitivity has been discussed extensively</w:t>
      </w:r>
      <w:r w:rsidR="00B34536" w:rsidRPr="008D4145">
        <w:rPr>
          <w:rFonts w:ascii="Times New Roman" w:hAnsi="Times New Roman"/>
          <w:color w:val="FF0000"/>
          <w:sz w:val="22"/>
          <w:szCs w:val="22"/>
        </w:rPr>
        <w:t xml:space="preserve"> </w:t>
      </w:r>
      <w:r w:rsidR="00B34536" w:rsidRPr="008D4145">
        <w:rPr>
          <w:rFonts w:ascii="Times New Roman" w:hAnsi="Times New Roman"/>
          <w:sz w:val="22"/>
          <w:szCs w:val="22"/>
        </w:rPr>
        <w:fldChar w:fldCharType="begin">
          <w:fldData xml:space="preserve">PEVuZE5vdGU+PENpdGU+PEF1dGhvcj5HZWlzc2VyPC9BdXRob3I+PFllYXI+MjAwODwvWWVhcj48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PEVuZE5vdGU+PENpdGU+PEF1dGhvcj5HZWlzc2VyPC9BdXRob3I+PFllYXI+MjAwODwvWWVhcj48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B34536" w:rsidRPr="008D4145">
        <w:rPr>
          <w:rFonts w:ascii="Times New Roman" w:hAnsi="Times New Roman"/>
          <w:sz w:val="22"/>
          <w:szCs w:val="22"/>
        </w:rPr>
      </w:r>
      <w:r w:rsidR="00B34536"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45" w:tooltip="Giesecke, 2004 #45" w:history="1">
        <w:r w:rsidR="00221074">
          <w:rPr>
            <w:rFonts w:ascii="Times New Roman" w:hAnsi="Times New Roman"/>
            <w:noProof/>
            <w:sz w:val="22"/>
            <w:szCs w:val="22"/>
          </w:rPr>
          <w:t>45</w:t>
        </w:r>
      </w:hyperlink>
      <w:r w:rsidR="00A77483">
        <w:rPr>
          <w:rFonts w:ascii="Times New Roman" w:hAnsi="Times New Roman"/>
          <w:noProof/>
          <w:sz w:val="22"/>
          <w:szCs w:val="22"/>
        </w:rPr>
        <w:t xml:space="preserve">, </w:t>
      </w:r>
      <w:hyperlink w:anchor="_ENREF_81" w:tooltip="Geisser, 2008 #77" w:history="1">
        <w:r w:rsidR="00221074">
          <w:rPr>
            <w:rFonts w:ascii="Times New Roman" w:hAnsi="Times New Roman"/>
            <w:noProof/>
            <w:sz w:val="22"/>
            <w:szCs w:val="22"/>
          </w:rPr>
          <w:t>81-88</w:t>
        </w:r>
      </w:hyperlink>
      <w:r w:rsidR="00A77483">
        <w:rPr>
          <w:rFonts w:ascii="Times New Roman" w:hAnsi="Times New Roman"/>
          <w:noProof/>
          <w:sz w:val="22"/>
          <w:szCs w:val="22"/>
        </w:rPr>
        <w:t>]</w:t>
      </w:r>
      <w:r w:rsidR="00B34536" w:rsidRPr="008D4145">
        <w:rPr>
          <w:rFonts w:ascii="Times New Roman" w:hAnsi="Times New Roman"/>
          <w:sz w:val="22"/>
          <w:szCs w:val="22"/>
        </w:rPr>
        <w:fldChar w:fldCharType="end"/>
      </w:r>
      <w:r w:rsidR="004457AC" w:rsidRPr="008D4145">
        <w:rPr>
          <w:rFonts w:ascii="Times New Roman" w:hAnsi="Times New Roman"/>
          <w:sz w:val="22"/>
          <w:szCs w:val="22"/>
        </w:rPr>
        <w:t>.  The MAST system will deliver an ascending series of 5-s duration stimuli at 25-s intervals, beginning at 0.25 kg/cm</w:t>
      </w:r>
      <w:r w:rsidR="004457AC" w:rsidRPr="008D4145">
        <w:rPr>
          <w:rFonts w:ascii="Times New Roman" w:hAnsi="Times New Roman"/>
          <w:sz w:val="22"/>
          <w:szCs w:val="22"/>
          <w:vertAlign w:val="superscript"/>
        </w:rPr>
        <w:t>2</w:t>
      </w:r>
      <w:r w:rsidR="004457AC" w:rsidRPr="008D4145">
        <w:rPr>
          <w:rFonts w:ascii="Times New Roman" w:hAnsi="Times New Roman"/>
          <w:sz w:val="22"/>
          <w:szCs w:val="22"/>
        </w:rPr>
        <w:t xml:space="preserve"> and increasing in 0.25 – </w:t>
      </w:r>
      <w:r w:rsidR="004457AC" w:rsidRPr="008D4145">
        <w:rPr>
          <w:rFonts w:ascii="Times New Roman" w:hAnsi="Times New Roman"/>
          <w:sz w:val="22"/>
          <w:szCs w:val="22"/>
        </w:rPr>
        <w:lastRenderedPageBreak/>
        <w:t>0.50 kg/cm</w:t>
      </w:r>
      <w:r w:rsidR="004457AC" w:rsidRPr="008D4145">
        <w:rPr>
          <w:rFonts w:ascii="Times New Roman" w:hAnsi="Times New Roman"/>
          <w:sz w:val="22"/>
          <w:szCs w:val="22"/>
          <w:vertAlign w:val="superscript"/>
        </w:rPr>
        <w:t>2</w:t>
      </w:r>
      <w:r w:rsidR="004457AC" w:rsidRPr="008D4145">
        <w:rPr>
          <w:rFonts w:ascii="Times New Roman" w:hAnsi="Times New Roman"/>
          <w:sz w:val="22"/>
          <w:szCs w:val="22"/>
        </w:rPr>
        <w:t xml:space="preserve"> intervals up to tolerance or to a maximum of 10 kg/cm</w:t>
      </w:r>
      <w:r w:rsidR="004457AC" w:rsidRPr="008D4145">
        <w:rPr>
          <w:rFonts w:ascii="Times New Roman" w:hAnsi="Times New Roman"/>
          <w:sz w:val="22"/>
          <w:szCs w:val="22"/>
          <w:vertAlign w:val="superscript"/>
        </w:rPr>
        <w:t>2.</w:t>
      </w:r>
      <w:r w:rsidR="004457AC" w:rsidRPr="008D4145">
        <w:rPr>
          <w:rFonts w:ascii="Times New Roman" w:hAnsi="Times New Roman"/>
          <w:sz w:val="22"/>
          <w:szCs w:val="22"/>
        </w:rPr>
        <w:t>to the patient’s dominant thumbnail. Pain intensity will be rated after each stimulus on a 0-100 numerical rating scale (NRS), with “0” representing “no pain” and “100” representing “extreme pain”. These ratings will be used to compute pain threshold and a psychophysical function of each subject’s suprathreshold pain sensitivity with pressure intensity and pain magnitude represented on the x- and y-axes, respectively.  These curves will be used to compare single subject and group changes in pain sensitivity longitudinally throughout each project.</w:t>
      </w:r>
      <w:r w:rsidR="0096148B">
        <w:rPr>
          <w:rFonts w:ascii="Times New Roman" w:hAnsi="Times New Roman"/>
          <w:sz w:val="22"/>
          <w:szCs w:val="22"/>
        </w:rPr>
        <w:t xml:space="preserve">  These methods have been used extensively in our group to assess sensitivity to experimental stimuli.</w:t>
      </w:r>
    </w:p>
    <w:p w14:paraId="2BC9364F" w14:textId="447B4379" w:rsidR="00F2377C" w:rsidRPr="00F2377C" w:rsidRDefault="00F2377C" w:rsidP="004336A8">
      <w:pPr>
        <w:autoSpaceDE/>
        <w:autoSpaceDN/>
        <w:rPr>
          <w:rFonts w:ascii="Times New Roman" w:hAnsi="Times New Roman"/>
          <w:sz w:val="22"/>
          <w:szCs w:val="22"/>
        </w:rPr>
      </w:pPr>
      <w:r>
        <w:rPr>
          <w:rFonts w:ascii="Times New Roman" w:hAnsi="Times New Roman"/>
          <w:sz w:val="22"/>
          <w:szCs w:val="22"/>
        </w:rPr>
        <w:t xml:space="preserve">     </w:t>
      </w:r>
      <w:r w:rsidRPr="00193ED7">
        <w:rPr>
          <w:rFonts w:ascii="Times New Roman" w:hAnsi="Times New Roman"/>
          <w:sz w:val="22"/>
          <w:szCs w:val="22"/>
        </w:rPr>
        <w:t>Any data elements that are not obtained during the QST sessions due to unplanned yet common circumstances for this type of behavioral research (e.g., patient or facility time constraints, technical issues with equipment, or patient refusal to complete a particular test) will be considered “missing data” and will not be reported as a protocol deviation.</w:t>
      </w:r>
    </w:p>
    <w:p w14:paraId="65D41D06" w14:textId="77777777" w:rsidR="008E6FE1" w:rsidRDefault="008E6FE1" w:rsidP="004336A8">
      <w:pPr>
        <w:autoSpaceDE/>
        <w:autoSpaceDN/>
        <w:rPr>
          <w:rFonts w:ascii="Times New Roman" w:hAnsi="Times New Roman"/>
          <w:sz w:val="22"/>
          <w:szCs w:val="22"/>
        </w:rPr>
      </w:pPr>
    </w:p>
    <w:p w14:paraId="156A5084" w14:textId="350741C0" w:rsidR="008E6FE1" w:rsidRDefault="00961CE9" w:rsidP="00B71F56">
      <w:pPr>
        <w:pStyle w:val="Heading3"/>
      </w:pPr>
      <w:bookmarkStart w:id="100" w:name="_Toc367801538"/>
      <w:bookmarkStart w:id="101" w:name="_Toc388361438"/>
      <w:bookmarkStart w:id="102" w:name="_Toc372806316"/>
      <w:r>
        <w:t>9.2.3</w:t>
      </w:r>
      <w:r w:rsidR="0038097D">
        <w:t>. Cuff</w:t>
      </w:r>
      <w:r w:rsidR="008E6FE1">
        <w:t xml:space="preserve"> pain and Conditioned </w:t>
      </w:r>
      <w:r w:rsidR="00BB290B">
        <w:t>Pain Modulation</w:t>
      </w:r>
      <w:r w:rsidR="008E6FE1">
        <w:t>.</w:t>
      </w:r>
      <w:bookmarkEnd w:id="100"/>
      <w:bookmarkEnd w:id="101"/>
      <w:bookmarkEnd w:id="102"/>
    </w:p>
    <w:p w14:paraId="456CEFDE" w14:textId="11191D4A" w:rsidR="009F5351" w:rsidRDefault="00151AD5" w:rsidP="004336A8">
      <w:pPr>
        <w:autoSpaceDE/>
        <w:autoSpaceDN/>
        <w:rPr>
          <w:rFonts w:ascii="Times New Roman" w:hAnsi="Times New Roman"/>
          <w:sz w:val="22"/>
          <w:szCs w:val="22"/>
        </w:rPr>
      </w:pPr>
      <w:r>
        <w:rPr>
          <w:rFonts w:ascii="Times New Roman" w:hAnsi="Times New Roman"/>
          <w:sz w:val="22"/>
          <w:szCs w:val="22"/>
        </w:rPr>
        <w:tab/>
      </w:r>
      <w:r w:rsidR="009F5351" w:rsidRPr="009F5351">
        <w:rPr>
          <w:rFonts w:ascii="Times New Roman" w:hAnsi="Times New Roman"/>
          <w:sz w:val="22"/>
          <w:szCs w:val="22"/>
        </w:rPr>
        <w:t xml:space="preserve">Calibrated cuff pain stimuli will be delivered to the gastrocnemius area of the </w:t>
      </w:r>
      <w:r w:rsidR="00A45934">
        <w:rPr>
          <w:rFonts w:ascii="Times New Roman" w:hAnsi="Times New Roman"/>
          <w:sz w:val="22"/>
          <w:szCs w:val="22"/>
        </w:rPr>
        <w:t>dominant leg</w:t>
      </w:r>
      <w:r w:rsidR="009F5351" w:rsidRPr="009F5351">
        <w:rPr>
          <w:rFonts w:ascii="Times New Roman" w:hAnsi="Times New Roman"/>
          <w:sz w:val="22"/>
          <w:szCs w:val="22"/>
        </w:rPr>
        <w:t xml:space="preserve"> using a v</w:t>
      </w:r>
      <w:r w:rsidR="009F5351">
        <w:rPr>
          <w:rFonts w:ascii="Times New Roman" w:hAnsi="Times New Roman"/>
          <w:sz w:val="22"/>
          <w:szCs w:val="22"/>
        </w:rPr>
        <w:t>alidated cuff pain device</w:t>
      </w:r>
      <w:r w:rsidR="009F5351" w:rsidRPr="009F5351">
        <w:rPr>
          <w:rFonts w:ascii="Times New Roman" w:hAnsi="Times New Roman"/>
          <w:sz w:val="22"/>
          <w:szCs w:val="22"/>
        </w:rPr>
        <w:t xml:space="preserve"> that has been recently adapted to </w:t>
      </w:r>
      <w:r w:rsidR="009F5351">
        <w:rPr>
          <w:rFonts w:ascii="Times New Roman" w:hAnsi="Times New Roman"/>
          <w:sz w:val="22"/>
          <w:szCs w:val="22"/>
        </w:rPr>
        <w:t>the MRI scanning environment</w:t>
      </w:r>
      <w:r w:rsidR="009F5351" w:rsidRPr="009F5351">
        <w:rPr>
          <w:rFonts w:ascii="Times New Roman" w:hAnsi="Times New Roman"/>
          <w:sz w:val="22"/>
          <w:szCs w:val="22"/>
        </w:rPr>
        <w:t xml:space="preserve">. A computer controlled air compressor (Hokanson Rapid Cuff Inflator) will inflate the cuff to a pre-specified pressure, and maintain the pressure at that level. </w:t>
      </w:r>
      <w:r w:rsidR="007267CB" w:rsidRPr="007267CB">
        <w:rPr>
          <w:rFonts w:ascii="Times New Roman" w:hAnsi="Times New Roman"/>
          <w:sz w:val="22"/>
          <w:szCs w:val="22"/>
        </w:rPr>
        <w:t>Subjects will participate in two separate test sessions of cuff pain on different days: one training session and one brain imaging session.</w:t>
      </w:r>
      <w:r w:rsidR="007267CB">
        <w:rPr>
          <w:rFonts w:ascii="Times New Roman" w:hAnsi="Times New Roman"/>
          <w:sz w:val="22"/>
          <w:szCs w:val="22"/>
        </w:rPr>
        <w:t xml:space="preserve"> In both sessions, p</w:t>
      </w:r>
      <w:r w:rsidR="009F5351" w:rsidRPr="009F5351">
        <w:rPr>
          <w:rFonts w:ascii="Times New Roman" w:hAnsi="Times New Roman"/>
          <w:sz w:val="22"/>
          <w:szCs w:val="22"/>
        </w:rPr>
        <w:t>ressure will be maintained for blocks of 14 seconds during the evoked pain fMRI scan to evaluate brain response to experimental pain. Pressure pain will also be applied for a continuous 6-minute period in a separate scan to evaluate functional brain connectivity response to deep pain (see below). One advantage to using cuff algometry pain is that unlike more superficial methods (e.g. heat pain), cuff pain responses are unaffected by sensitization or desensitization of the skin, indicating that this procedure primarily assesses sensitivity in m</w:t>
      </w:r>
      <w:r w:rsidR="009F5351">
        <w:rPr>
          <w:rFonts w:ascii="Times New Roman" w:hAnsi="Times New Roman"/>
          <w:sz w:val="22"/>
          <w:szCs w:val="22"/>
        </w:rPr>
        <w:t>uscle and other deep tissues</w:t>
      </w:r>
      <w:r w:rsidR="009F5351" w:rsidRPr="009F5351">
        <w:rPr>
          <w:rFonts w:ascii="Times New Roman" w:hAnsi="Times New Roman"/>
          <w:sz w:val="22"/>
          <w:szCs w:val="22"/>
        </w:rPr>
        <w:t>. We have considerable experience applying these techn</w:t>
      </w:r>
      <w:r w:rsidR="009F5351">
        <w:rPr>
          <w:rFonts w:ascii="Times New Roman" w:hAnsi="Times New Roman"/>
          <w:sz w:val="22"/>
          <w:szCs w:val="22"/>
        </w:rPr>
        <w:t>iques in both healthy adults</w:t>
      </w:r>
      <w:r w:rsidR="009F5351" w:rsidRPr="009F5351">
        <w:rPr>
          <w:rFonts w:ascii="Times New Roman" w:hAnsi="Times New Roman"/>
          <w:sz w:val="22"/>
          <w:szCs w:val="22"/>
        </w:rPr>
        <w:t xml:space="preserve"> and chronic functional pain patients, and have found that all subjects are able to tolerate these procedures without any lasting discomfort.</w:t>
      </w:r>
      <w:r w:rsidR="00E6294F">
        <w:rPr>
          <w:rFonts w:ascii="Times New Roman" w:hAnsi="Times New Roman"/>
          <w:sz w:val="22"/>
          <w:szCs w:val="22"/>
        </w:rPr>
        <w:t xml:space="preserve"> We will also repeat the thumbnail pain procedures above during</w:t>
      </w:r>
      <w:r w:rsidR="002E1479">
        <w:rPr>
          <w:rFonts w:ascii="Times New Roman" w:hAnsi="Times New Roman"/>
          <w:sz w:val="22"/>
          <w:szCs w:val="22"/>
        </w:rPr>
        <w:t xml:space="preserve"> and after</w:t>
      </w:r>
      <w:r w:rsidR="00E6294F">
        <w:rPr>
          <w:rFonts w:ascii="Times New Roman" w:hAnsi="Times New Roman"/>
          <w:sz w:val="22"/>
          <w:szCs w:val="22"/>
        </w:rPr>
        <w:t xml:space="preserve"> the application of cuff pain to the gastrocnemius in order to assess conditioned pain modulation, which is used to evaluate the descending inhibitory pain modulation systems in the brain.</w:t>
      </w:r>
      <w:r w:rsidR="002E1479" w:rsidRPr="002E1479">
        <w:t xml:space="preserve"> </w:t>
      </w:r>
      <w:r w:rsidR="002E1479" w:rsidRPr="002E1479">
        <w:rPr>
          <w:rFonts w:ascii="Times New Roman" w:hAnsi="Times New Roman"/>
          <w:sz w:val="22"/>
          <w:szCs w:val="22"/>
        </w:rPr>
        <w:t>During this test, alternating (on) and (off/touch) pressures will be applied to the thumbnail bed of the patient’s dominant hand using a computer-controlled pneumatic pressure device compatible within the fMRI scanner environment.  This system uses the QST Suite (Arbor Medical Innovations, Ypsilanti, MI, USA) Windows software to design the pneumatic pressure profile generated by the IPC-1000 pressure controller (Arbor Medical Innovations, Ypsilanti, MI, USA) via a USB link.</w:t>
      </w:r>
    </w:p>
    <w:p w14:paraId="4B884D29" w14:textId="77777777" w:rsidR="007267CB" w:rsidRDefault="007267CB" w:rsidP="004336A8">
      <w:pPr>
        <w:autoSpaceDE/>
        <w:autoSpaceDN/>
        <w:rPr>
          <w:rFonts w:ascii="Times New Roman" w:hAnsi="Times New Roman"/>
          <w:sz w:val="22"/>
          <w:szCs w:val="22"/>
        </w:rPr>
      </w:pPr>
    </w:p>
    <w:p w14:paraId="581E8461" w14:textId="04B0D7F4" w:rsidR="007267CB" w:rsidRPr="007267CB" w:rsidRDefault="007267CB" w:rsidP="007267CB">
      <w:pPr>
        <w:autoSpaceDE/>
        <w:autoSpaceDN/>
        <w:rPr>
          <w:rFonts w:ascii="Times New Roman" w:hAnsi="Times New Roman"/>
          <w:sz w:val="22"/>
          <w:szCs w:val="22"/>
        </w:rPr>
      </w:pPr>
      <w:r w:rsidRPr="00190D85">
        <w:rPr>
          <w:rFonts w:ascii="Times New Roman" w:hAnsi="Times New Roman"/>
          <w:i/>
          <w:sz w:val="22"/>
          <w:szCs w:val="22"/>
        </w:rPr>
        <w:t>Training Session</w:t>
      </w:r>
      <w:r w:rsidRPr="007267CB">
        <w:rPr>
          <w:rFonts w:ascii="Times New Roman" w:hAnsi="Times New Roman"/>
          <w:sz w:val="22"/>
          <w:szCs w:val="22"/>
        </w:rPr>
        <w:t xml:space="preserve">.  A training session </w:t>
      </w:r>
      <w:r>
        <w:rPr>
          <w:rFonts w:ascii="Times New Roman" w:hAnsi="Times New Roman"/>
          <w:sz w:val="22"/>
          <w:szCs w:val="22"/>
        </w:rPr>
        <w:t xml:space="preserve">with the cuff </w:t>
      </w:r>
      <w:r w:rsidRPr="007267CB">
        <w:rPr>
          <w:rFonts w:ascii="Times New Roman" w:hAnsi="Times New Roman"/>
          <w:sz w:val="22"/>
          <w:szCs w:val="22"/>
        </w:rPr>
        <w:t xml:space="preserve">will be used to familiarize subjects with the stimuli and rating procedures and determine appropriate stimulus intensities to be used subsequently in the imaging session (see below). </w:t>
      </w:r>
      <w:r>
        <w:rPr>
          <w:rFonts w:ascii="Times New Roman" w:hAnsi="Times New Roman"/>
          <w:sz w:val="22"/>
          <w:szCs w:val="22"/>
        </w:rPr>
        <w:t xml:space="preserve">This will take place during the in-clinic evaluation visit. </w:t>
      </w:r>
      <w:r w:rsidRPr="007267CB">
        <w:rPr>
          <w:rFonts w:ascii="Times New Roman" w:hAnsi="Times New Roman"/>
          <w:sz w:val="22"/>
          <w:szCs w:val="22"/>
        </w:rPr>
        <w:t xml:space="preserve">During training, subjects will be maintained in a seated position in a chair with the left foot resting on a support at a slightly elevated position (but at a lower level than that of the hips, in order to facilitate blood circulation in the leg). </w:t>
      </w:r>
    </w:p>
    <w:p w14:paraId="25C95EB9" w14:textId="77777777" w:rsidR="007267CB" w:rsidRDefault="007267CB" w:rsidP="00190D85">
      <w:pPr>
        <w:autoSpaceDE/>
        <w:autoSpaceDN/>
        <w:ind w:firstLine="360"/>
        <w:rPr>
          <w:rFonts w:ascii="Times New Roman" w:hAnsi="Times New Roman"/>
          <w:sz w:val="22"/>
          <w:szCs w:val="22"/>
        </w:rPr>
      </w:pPr>
      <w:r w:rsidRPr="007267CB">
        <w:rPr>
          <w:rFonts w:ascii="Times New Roman" w:hAnsi="Times New Roman"/>
          <w:sz w:val="22"/>
          <w:szCs w:val="22"/>
        </w:rPr>
        <w:t xml:space="preserve">Testing will began with an ascending series of pressure stimuli starting at 60 mmHg and increasing 20 mmHg increments. Ten seconds after the end of each stimulus, subjects will complete two 0-100 numerical rating scales: pain intensity (0 = “no pain”, 100 = “worst pain imaginable/extreme pain”) and pain unpleasantness (0 = “neutral”, 100 = “extremely unpleasant”). The ascending series will end when a pain intensity rating of &gt;70/100 is obtained. A descending series will then be administered starting with the last stimulus delivered during the ascending series and decreasing in 20 mmHg decrements until a pain intensity rating of 0/100 is obtained. For each pressure delivered, the mean pain rating obtained from the ascending and descending series will be calculated and then plotted against the corresponding pressure level to obtain a first “approximate’” stimulus-response (S-R) curve. From this curve, the pressure values corresponding to pain intensity ratings of 10, 20, 30, 40, 50, 60 or 70/100 (i.e., “Pain10” to “Pain70”) will be obtained by interpolation. In addition, the highest pressure value that was consistently rated as non-painful (i.e., associated with a pain intensity rating of 0 in both ascending and descending series) will be defined as Pain0. As the awareness that the next stimulus will be higher (or lower) is likely to bias the ratings, a new S-R curve will then calculated based on the ratings recorded during the presentation of these Pain0-Pain70 stimuli in pseudorandom order. Adjusted Pain0-Pain70 stimulus pressures will be determined by interpolation from this new curve. At the end of this calibration phase, subjects will receive </w:t>
      </w:r>
      <w:r w:rsidRPr="007267CB">
        <w:rPr>
          <w:rFonts w:ascii="Times New Roman" w:hAnsi="Times New Roman"/>
          <w:sz w:val="22"/>
          <w:szCs w:val="22"/>
        </w:rPr>
        <w:lastRenderedPageBreak/>
        <w:t>each of the adjusted Pain0-Pain70 stimuli three times, for a total of 24 stimuli. The stimuli will be delivered in a pseudorandom order in three separate runs (8 stimuli per run).</w:t>
      </w:r>
    </w:p>
    <w:p w14:paraId="39439EBF" w14:textId="77777777" w:rsidR="007267CB" w:rsidRDefault="007267CB" w:rsidP="00190D85">
      <w:pPr>
        <w:autoSpaceDE/>
        <w:autoSpaceDN/>
        <w:ind w:firstLine="360"/>
        <w:rPr>
          <w:rFonts w:ascii="Times New Roman" w:hAnsi="Times New Roman"/>
          <w:sz w:val="22"/>
          <w:szCs w:val="22"/>
        </w:rPr>
      </w:pPr>
      <w:r w:rsidRPr="007267CB">
        <w:rPr>
          <w:rFonts w:ascii="Times New Roman" w:hAnsi="Times New Roman"/>
          <w:sz w:val="22"/>
          <w:szCs w:val="22"/>
        </w:rPr>
        <w:t xml:space="preserve">Based on this testing, subjects will be eligible for participation in the imaging session if they are able to reliably differentiate stimuli of different intensities (i.e., if they reported increasing pain intensity ratings in response to stimuli of increasing intensity). This training session will have the effect of rendering subjects non-naïve to the experimental conditions in the imaging session, an aspect that might be argued to have some impact on the imaging results (particularly with regard to brain activity underlying cognitive and emotional functions). However, the training session has several advantages that outweigh these concerns: (1) identification and exclusion of individuals with unstable ratings, (2) a thorough training in the use of the rating scales, and (3) the reduced potential for developing experiment-related anxiety and head motion in the imaging session. </w:t>
      </w:r>
    </w:p>
    <w:p w14:paraId="7463D290" w14:textId="77777777" w:rsidR="001A2436" w:rsidRPr="00A77483" w:rsidRDefault="001A2436" w:rsidP="00A77483">
      <w:pPr>
        <w:autoSpaceDE/>
        <w:autoSpaceDN/>
        <w:rPr>
          <w:rFonts w:ascii="Times New Roman" w:hAnsi="Times New Roman"/>
          <w:b/>
          <w:i/>
          <w:sz w:val="22"/>
          <w:szCs w:val="22"/>
        </w:rPr>
      </w:pPr>
    </w:p>
    <w:p w14:paraId="3491E4E2" w14:textId="26544036" w:rsidR="001A2436" w:rsidRPr="00A77483" w:rsidRDefault="001A2436" w:rsidP="00A77483">
      <w:pPr>
        <w:autoSpaceDE/>
        <w:autoSpaceDN/>
        <w:rPr>
          <w:rFonts w:ascii="Times New Roman" w:hAnsi="Times New Roman"/>
          <w:b/>
          <w:i/>
          <w:sz w:val="22"/>
          <w:szCs w:val="22"/>
        </w:rPr>
      </w:pPr>
      <w:r w:rsidRPr="00A77483">
        <w:rPr>
          <w:rFonts w:ascii="Times New Roman" w:hAnsi="Times New Roman"/>
          <w:b/>
          <w:i/>
          <w:sz w:val="22"/>
          <w:szCs w:val="22"/>
        </w:rPr>
        <w:t>9.2.4.</w:t>
      </w:r>
      <w:r w:rsidR="000D64EF" w:rsidRPr="000D64EF">
        <w:rPr>
          <w:rFonts w:ascii="Times New Roman" w:hAnsi="Times New Roman"/>
          <w:b/>
          <w:i/>
          <w:sz w:val="22"/>
          <w:szCs w:val="22"/>
        </w:rPr>
        <w:t xml:space="preserve"> Visual Stimulation </w:t>
      </w:r>
      <w:r w:rsidR="000D64EF">
        <w:rPr>
          <w:rFonts w:ascii="Times New Roman" w:hAnsi="Times New Roman"/>
          <w:b/>
          <w:i/>
          <w:sz w:val="22"/>
          <w:szCs w:val="22"/>
        </w:rPr>
        <w:t>Assessment</w:t>
      </w:r>
      <w:r w:rsidR="00415846" w:rsidRPr="00A77483">
        <w:rPr>
          <w:rFonts w:ascii="Times New Roman" w:hAnsi="Times New Roman"/>
          <w:b/>
          <w:i/>
          <w:sz w:val="22"/>
          <w:szCs w:val="22"/>
        </w:rPr>
        <w:t>.</w:t>
      </w:r>
    </w:p>
    <w:p w14:paraId="35F8333F" w14:textId="2652FF12" w:rsidR="00BF4997" w:rsidRDefault="00BF4997" w:rsidP="00415846">
      <w:pPr>
        <w:autoSpaceDE/>
        <w:autoSpaceDN/>
        <w:ind w:firstLine="360"/>
        <w:rPr>
          <w:rFonts w:ascii="Times New Roman" w:hAnsi="Times New Roman"/>
          <w:color w:val="000000"/>
          <w:sz w:val="22"/>
          <w:szCs w:val="22"/>
        </w:rPr>
      </w:pPr>
      <w:r w:rsidRPr="00A77483">
        <w:rPr>
          <w:rFonts w:ascii="Times New Roman" w:hAnsi="Times New Roman"/>
          <w:sz w:val="22"/>
          <w:szCs w:val="22"/>
        </w:rPr>
        <w:t>In addition to hypersensitivity to painful stimuli applied to the body, many chronic pain patients report hypersensitivity to nonpainful sensory stimuli, including to auditory, olfactory, and visual stimulation</w:t>
      </w:r>
      <w:r w:rsidR="00256A09">
        <w:rPr>
          <w:rFonts w:ascii="Times New Roman" w:hAnsi="Times New Roman"/>
          <w:sz w:val="22"/>
          <w:szCs w:val="22"/>
        </w:rPr>
        <w:t xml:space="preserve"> </w:t>
      </w:r>
      <w:r w:rsidR="00A77483">
        <w:rPr>
          <w:rFonts w:ascii="Times New Roman" w:hAnsi="Times New Roman"/>
          <w:sz w:val="22"/>
          <w:szCs w:val="22"/>
        </w:rPr>
        <w:fldChar w:fldCharType="begin">
          <w:fldData xml:space="preserve">PEVuZE5vdGU+PENpdGUgRXhjbHVkZVllYXI9IjEiPjxBdXRob3I+V2lsYmFyZ2VyPC9BdXRob3I+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PEVuZE5vdGU+PENpdGUgRXhjbHVkZVllYXI9IjEiPjxBdXRob3I+V2lsYmFyZ2VyPC9BdXRob3I+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A77483">
        <w:rPr>
          <w:rFonts w:ascii="Times New Roman" w:hAnsi="Times New Roman"/>
          <w:sz w:val="22"/>
          <w:szCs w:val="22"/>
        </w:rPr>
      </w:r>
      <w:r w:rsidR="00A77483">
        <w:rPr>
          <w:rFonts w:ascii="Times New Roman" w:hAnsi="Times New Roman"/>
          <w:sz w:val="22"/>
          <w:szCs w:val="22"/>
        </w:rPr>
        <w:fldChar w:fldCharType="separate"/>
      </w:r>
      <w:r w:rsidR="00A77483">
        <w:rPr>
          <w:rFonts w:ascii="Times New Roman" w:hAnsi="Times New Roman"/>
          <w:noProof/>
          <w:sz w:val="22"/>
          <w:szCs w:val="22"/>
        </w:rPr>
        <w:t>[</w:t>
      </w:r>
      <w:hyperlink w:anchor="_ENREF_81" w:tooltip="Geisser, 2008 #77" w:history="1">
        <w:r w:rsidR="00221074">
          <w:rPr>
            <w:rFonts w:ascii="Times New Roman" w:hAnsi="Times New Roman"/>
            <w:noProof/>
            <w:sz w:val="22"/>
            <w:szCs w:val="22"/>
          </w:rPr>
          <w:t>81</w:t>
        </w:r>
      </w:hyperlink>
      <w:r w:rsidR="00A77483">
        <w:rPr>
          <w:rFonts w:ascii="Times New Roman" w:hAnsi="Times New Roman"/>
          <w:noProof/>
          <w:sz w:val="22"/>
          <w:szCs w:val="22"/>
        </w:rPr>
        <w:t xml:space="preserve">, </w:t>
      </w:r>
      <w:hyperlink w:anchor="_ENREF_89" w:tooltip="Wilbarger, 2011 #85" w:history="1">
        <w:r w:rsidR="00221074">
          <w:rPr>
            <w:rFonts w:ascii="Times New Roman" w:hAnsi="Times New Roman"/>
            <w:noProof/>
            <w:sz w:val="22"/>
            <w:szCs w:val="22"/>
          </w:rPr>
          <w:t>89</w:t>
        </w:r>
      </w:hyperlink>
      <w:r w:rsidR="00A77483">
        <w:rPr>
          <w:rFonts w:ascii="Times New Roman" w:hAnsi="Times New Roman"/>
          <w:noProof/>
          <w:sz w:val="22"/>
          <w:szCs w:val="22"/>
        </w:rPr>
        <w:t xml:space="preserve">, </w:t>
      </w:r>
      <w:hyperlink w:anchor="_ENREF_90" w:tooltip="Lopez-Sola, 2014 #120" w:history="1">
        <w:r w:rsidR="00221074">
          <w:rPr>
            <w:rFonts w:ascii="Times New Roman" w:hAnsi="Times New Roman"/>
            <w:noProof/>
            <w:sz w:val="22"/>
            <w:szCs w:val="22"/>
          </w:rPr>
          <w:t>90</w:t>
        </w:r>
      </w:hyperlink>
      <w:r w:rsidR="00A77483">
        <w:rPr>
          <w:rFonts w:ascii="Times New Roman" w:hAnsi="Times New Roman"/>
          <w:noProof/>
          <w:sz w:val="22"/>
          <w:szCs w:val="22"/>
        </w:rPr>
        <w:t>]</w:t>
      </w:r>
      <w:r w:rsidR="00A77483">
        <w:rPr>
          <w:rFonts w:ascii="Times New Roman" w:hAnsi="Times New Roman"/>
          <w:sz w:val="22"/>
          <w:szCs w:val="22"/>
        </w:rPr>
        <w:fldChar w:fldCharType="end"/>
      </w:r>
      <w:r w:rsidR="00256A09">
        <w:rPr>
          <w:rFonts w:ascii="Times New Roman" w:hAnsi="Times New Roman"/>
          <w:sz w:val="22"/>
          <w:szCs w:val="22"/>
        </w:rPr>
        <w:t>,</w:t>
      </w:r>
      <w:r w:rsidRPr="00A77483">
        <w:rPr>
          <w:rFonts w:ascii="Times New Roman" w:hAnsi="Times New Roman"/>
          <w:sz w:val="22"/>
          <w:szCs w:val="22"/>
        </w:rPr>
        <w:t xml:space="preserve"> suggesting a global state of multisensory amplification in centralized pain. To measure nonsomatic sensitivity, we will present to each participant a series of nonpainful yet aversive visual stimuli</w:t>
      </w:r>
      <w:r w:rsidR="00256A09">
        <w:rPr>
          <w:rFonts w:ascii="Times New Roman" w:hAnsi="Times New Roman"/>
          <w:sz w:val="22"/>
          <w:szCs w:val="22"/>
        </w:rPr>
        <w:t xml:space="preserve"> </w:t>
      </w:r>
      <w:r w:rsidR="00A77483">
        <w:rPr>
          <w:rFonts w:ascii="Times New Roman" w:hAnsi="Times New Roman"/>
          <w:sz w:val="22"/>
          <w:szCs w:val="22"/>
        </w:rPr>
        <w:fldChar w:fldCharType="begin"/>
      </w:r>
      <w:r w:rsidR="00221074">
        <w:rPr>
          <w:rFonts w:ascii="Times New Roman" w:hAnsi="Times New Roman"/>
          <w:sz w:val="22"/>
          <w:szCs w:val="22"/>
        </w:rPr>
        <w:instrText xml:space="preserve"> ADDIN EN.CITE &lt;EndNote&gt;&lt;Cite ExcludeYear="1"&gt;&lt;Author&gt;Harte&lt;/Author&gt;&lt;Year&gt;2016&lt;/Year&gt;&lt;RecNum&gt;86&lt;/RecNum&gt;&lt;DisplayText&gt;[91]&lt;/DisplayText&gt;&lt;record&gt;&lt;rec-number&gt;86&lt;/rec-number&gt;&lt;foreign-keys&gt;&lt;key app="EN" db-id="fp5xa0vtl5rf9aervs4p0td800wxs5z22sfs" timestamp="0"&gt;86&lt;/key&gt;&lt;/foreign-keys&gt;&lt;ref-type name="Journal Article"&gt;17&lt;/ref-type&gt;&lt;contributors&gt;&lt;authors&gt;&lt;author&gt;Harte, S. E.&lt;/author&gt;&lt;author&gt;Ichesco, E.&lt;/author&gt;&lt;author&gt;Hampson, J. P.&lt;/author&gt;&lt;author&gt;Peltier, S. J.&lt;/author&gt;&lt;author&gt;Schmidt-Wilcke, T.&lt;/author&gt;&lt;author&gt;Clauw, D. J.&lt;/author&gt;&lt;author&gt;Harris, R. E.&lt;/author&gt;&lt;/authors&gt;&lt;/contributors&gt;&lt;auth-address&gt;aDepartment of Anesthesiology, Chronic Pain and Fatigue Research Center, University of Michigan, Ann Arbor, MI, USA bDepartment of Internal Medicine, Division of Rheumatology, University of Michigan, Ann Arbor, MI, USA cFunctional MRI Laboratory, Office of Research, University of Michigan, Ann Arbor, MI, USA dDepartment of Neurology, BG-University Clinic Bergmannsheil, Ruhr University Bochum, Bochum, Germany.&lt;/auth-address&gt;&lt;titles&gt;&lt;title&gt;Pharmacologic attenuation of cross-modal sensory augmentation within the chronic pain insula&lt;/title&gt;&lt;secondary-title&gt;Pain&lt;/secondary-title&gt;&lt;/titles&gt;&lt;dates&gt;&lt;year&gt;2016&lt;/year&gt;&lt;pub-dates&gt;&lt;date&gt;Apr 19&lt;/date&gt;&lt;/pub-dates&gt;&lt;/dates&gt;&lt;isbn&gt;1872-6623 (Electronic)&amp;#xD;0304-3959 (Linking)&lt;/isbn&gt;&lt;accession-num&gt;27101425&lt;/accession-num&gt;&lt;urls&gt;&lt;related-urls&gt;&lt;url&gt;http://www.ncbi.nlm.nih.gov/pubmed/27101425&lt;/url&gt;&lt;/related-urls&gt;&lt;/urls&gt;&lt;electronic-resource-num&gt;10.1097/j.pain.0000000000000593&lt;/electronic-resource-num&gt;&lt;/record&gt;&lt;/Cite&gt;&lt;/EndNote&gt;</w:instrText>
      </w:r>
      <w:r w:rsidR="00A77483">
        <w:rPr>
          <w:rFonts w:ascii="Times New Roman" w:hAnsi="Times New Roman"/>
          <w:sz w:val="22"/>
          <w:szCs w:val="22"/>
        </w:rPr>
        <w:fldChar w:fldCharType="separate"/>
      </w:r>
      <w:r w:rsidR="00A77483">
        <w:rPr>
          <w:rFonts w:ascii="Times New Roman" w:hAnsi="Times New Roman"/>
          <w:noProof/>
          <w:sz w:val="22"/>
          <w:szCs w:val="22"/>
        </w:rPr>
        <w:t>[</w:t>
      </w:r>
      <w:hyperlink w:anchor="_ENREF_91" w:tooltip="Harte, 2016 #86" w:history="1">
        <w:r w:rsidR="00221074">
          <w:rPr>
            <w:rFonts w:ascii="Times New Roman" w:hAnsi="Times New Roman"/>
            <w:noProof/>
            <w:sz w:val="22"/>
            <w:szCs w:val="22"/>
          </w:rPr>
          <w:t>91</w:t>
        </w:r>
      </w:hyperlink>
      <w:r w:rsidR="00A77483">
        <w:rPr>
          <w:rFonts w:ascii="Times New Roman" w:hAnsi="Times New Roman"/>
          <w:noProof/>
          <w:sz w:val="22"/>
          <w:szCs w:val="22"/>
        </w:rPr>
        <w:t>]</w:t>
      </w:r>
      <w:r w:rsidR="00A77483">
        <w:rPr>
          <w:rFonts w:ascii="Times New Roman" w:hAnsi="Times New Roman"/>
          <w:sz w:val="22"/>
          <w:szCs w:val="22"/>
        </w:rPr>
        <w:fldChar w:fldCharType="end"/>
      </w:r>
      <w:r w:rsidR="00A77483">
        <w:rPr>
          <w:rFonts w:ascii="Times New Roman" w:hAnsi="Times New Roman"/>
          <w:sz w:val="22"/>
          <w:szCs w:val="22"/>
        </w:rPr>
        <w:t>.</w:t>
      </w:r>
      <w:r w:rsidRPr="00A77483">
        <w:rPr>
          <w:rFonts w:ascii="Times New Roman" w:hAnsi="Times New Roman"/>
          <w:sz w:val="22"/>
          <w:szCs w:val="22"/>
        </w:rPr>
        <w:t xml:space="preserve">  This 10 min task, conducted both inside and outside of the MRI scanner, consists of different visual stimuli presented in an alternating block design. The control stimulus is a fixed crosshair centered in the middle of a solid color background, whereas experimental stimulus is a flashing annulus checkerboard.  These stimuli will be interleaved into independent 10-30</w:t>
      </w:r>
      <w:r w:rsidR="00256A09">
        <w:rPr>
          <w:rFonts w:ascii="Times New Roman" w:hAnsi="Times New Roman"/>
          <w:sz w:val="22"/>
          <w:szCs w:val="22"/>
        </w:rPr>
        <w:t xml:space="preserve"> </w:t>
      </w:r>
      <w:r w:rsidRPr="00A77483">
        <w:rPr>
          <w:rFonts w:ascii="Times New Roman" w:hAnsi="Times New Roman"/>
          <w:sz w:val="22"/>
          <w:szCs w:val="22"/>
        </w:rPr>
        <w:t>second blocks throughout the duration of the task.  Participants will view the stimuli on either a standard LCD computer screen or through video goggles.  Stimuli will be adjusted to varying degrees of frequency (checkerboard flashing only), color, shape, motion, and/or brightness level, and rated on a NRS and/or Box Scales</w:t>
      </w:r>
      <w:r w:rsidR="00A77483">
        <w:rPr>
          <w:rFonts w:ascii="Times New Roman" w:hAnsi="Times New Roman"/>
          <w:sz w:val="22"/>
          <w:szCs w:val="22"/>
        </w:rPr>
        <w:fldChar w:fldCharType="begin"/>
      </w:r>
      <w:r w:rsidR="00221074">
        <w:rPr>
          <w:rFonts w:ascii="Times New Roman" w:hAnsi="Times New Roman"/>
          <w:sz w:val="22"/>
          <w:szCs w:val="22"/>
        </w:rPr>
        <w:instrText xml:space="preserve"> ADDIN EN.CITE &lt;EndNote&gt;&lt;Cite ExcludeYear="1"&gt;&lt;Author&gt;Petzke&lt;/Author&gt;&lt;Year&gt;2005&lt;/Year&gt;&lt;RecNum&gt;83&lt;/RecNum&gt;&lt;DisplayText&gt;[87]&lt;/DisplayText&gt;&lt;record&gt;&lt;rec-number&gt;83&lt;/rec-number&gt;&lt;foreign-keys&gt;&lt;key app="EN" db-id="fp5xa0vtl5rf9aervs4p0td800wxs5z22sfs" timestamp="0"&gt;83&lt;/key&gt;&lt;/foreign-keys&gt;&lt;ref-type name="Journal Article"&gt;17&lt;/ref-type&gt;&lt;contributors&gt;&lt;authors&gt;&lt;author&gt;Petzke, F.&lt;/author&gt;&lt;author&gt;Harris, R. E.&lt;/author&gt;&lt;author&gt;Williams, D. A.&lt;/author&gt;&lt;author&gt;Clauw, D. J.&lt;/author&gt;&lt;author&gt;Gracely, R. H.&lt;/author&gt;&lt;/authors&gt;&lt;/contributors&gt;&lt;auth-address&gt;Department of Anesthesiology of the University of Cologne, Germany.&lt;/auth-address&gt;&lt;titles&gt;&lt;title&gt;Differences in unpleasantness induced by experimental pressure pain between patients with fibromyalgia and healthy controls&lt;/title&gt;&lt;secondary-title&gt;Eur J Pain&lt;/secondary-title&gt;&lt;/titles&gt;&lt;pages&gt;325-35&lt;/pages&gt;&lt;volume&gt;9&lt;/volume&gt;&lt;number&gt;3&lt;/number&gt;&lt;edition&gt;2005/05/03&lt;/edition&gt;&lt;keywords&gt;&lt;keyword&gt;Adult&lt;/keyword&gt;&lt;keyword&gt;Affective Symptoms/*etiology&lt;/keyword&gt;&lt;keyword&gt;Case-Control Studies&lt;/keyword&gt;&lt;keyword&gt;Female&lt;/keyword&gt;&lt;keyword&gt;Fibromyalgia/*psychology&lt;/keyword&gt;&lt;keyword&gt;Humans&lt;/keyword&gt;&lt;keyword&gt;Male&lt;/keyword&gt;&lt;keyword&gt;Middle Aged&lt;/keyword&gt;&lt;keyword&gt;Pain/*psychology&lt;/keyword&gt;&lt;keyword&gt;Pain Measurement&lt;/keyword&gt;&lt;keyword&gt;Pain Threshold/*psychology&lt;/keyword&gt;&lt;keyword&gt;Physical Stimulation&lt;/keyword&gt;&lt;keyword&gt;Psychometrics&lt;/keyword&gt;&lt;/keywords&gt;&lt;dates&gt;&lt;year&gt;2005&lt;/year&gt;&lt;pub-dates&gt;&lt;date&gt;Jun&lt;/date&gt;&lt;/pub-dates&gt;&lt;/dates&gt;&lt;isbn&gt;1090-3801 (Print)&amp;#xD;1090-3801 (Linking)&lt;/isbn&gt;&lt;accession-num&gt;15862482&lt;/accession-num&gt;&lt;work-type&gt;Research Support, N.I.H., Extramural&amp;#xD;Research Support, Non-U.S. Gov&amp;apos;t&amp;#xD;Research Support, U.S. Gov&amp;apos;t, Non-P.H.S.&amp;#xD;Research Support, U.S. Gov&amp;apos;t, P.H.S.&lt;/work-type&gt;&lt;urls&gt;&lt;related-urls&gt;&lt;url&gt;http://www.ncbi.nlm.nih.gov/pubmed/15862482&lt;/url&gt;&lt;/related-urls&gt;&lt;/urls&gt;&lt;electronic-resource-num&gt;10.1016/j.ejpain.2004.09.001&lt;/electronic-resource-num&gt;&lt;language&gt;eng&lt;/language&gt;&lt;/record&gt;&lt;/Cite&gt;&lt;/EndNote&gt;</w:instrText>
      </w:r>
      <w:r w:rsidR="00A77483">
        <w:rPr>
          <w:rFonts w:ascii="Times New Roman" w:hAnsi="Times New Roman"/>
          <w:sz w:val="22"/>
          <w:szCs w:val="22"/>
        </w:rPr>
        <w:fldChar w:fldCharType="separate"/>
      </w:r>
      <w:r w:rsidR="00A77483">
        <w:rPr>
          <w:rFonts w:ascii="Times New Roman" w:hAnsi="Times New Roman"/>
          <w:noProof/>
          <w:sz w:val="22"/>
          <w:szCs w:val="22"/>
        </w:rPr>
        <w:t>[</w:t>
      </w:r>
      <w:hyperlink w:anchor="_ENREF_87" w:tooltip="Petzke, 2005 #83" w:history="1">
        <w:r w:rsidR="00221074">
          <w:rPr>
            <w:rFonts w:ascii="Times New Roman" w:hAnsi="Times New Roman"/>
            <w:noProof/>
            <w:sz w:val="22"/>
            <w:szCs w:val="22"/>
          </w:rPr>
          <w:t>87</w:t>
        </w:r>
      </w:hyperlink>
      <w:r w:rsidR="00A77483">
        <w:rPr>
          <w:rFonts w:ascii="Times New Roman" w:hAnsi="Times New Roman"/>
          <w:noProof/>
          <w:sz w:val="22"/>
          <w:szCs w:val="22"/>
        </w:rPr>
        <w:t>]</w:t>
      </w:r>
      <w:r w:rsidR="00A77483">
        <w:rPr>
          <w:rFonts w:ascii="Times New Roman" w:hAnsi="Times New Roman"/>
          <w:sz w:val="22"/>
          <w:szCs w:val="22"/>
        </w:rPr>
        <w:fldChar w:fldCharType="end"/>
      </w:r>
      <w:r w:rsidRPr="00A77483">
        <w:rPr>
          <w:rFonts w:ascii="Times New Roman" w:hAnsi="Times New Roman"/>
          <w:sz w:val="22"/>
          <w:szCs w:val="22"/>
        </w:rPr>
        <w:t xml:space="preserve"> of sensory intensity and unpleasantness. No adverse events were associated with this task in a previous study of chronic pain patients (HUM00021096). </w:t>
      </w:r>
      <w:r w:rsidRPr="00A77483">
        <w:rPr>
          <w:rFonts w:ascii="Times New Roman" w:hAnsi="Times New Roman"/>
          <w:color w:val="000000"/>
          <w:sz w:val="22"/>
          <w:szCs w:val="22"/>
        </w:rPr>
        <w:t xml:space="preserve"> However, to avoid possible adverse events in vulnerable patients, this visual stimulation task </w:t>
      </w:r>
      <w:r w:rsidRPr="00A77483">
        <w:rPr>
          <w:rFonts w:ascii="Times New Roman" w:hAnsi="Times New Roman"/>
          <w:color w:val="000000"/>
          <w:sz w:val="22"/>
          <w:szCs w:val="22"/>
          <w:u w:val="single"/>
        </w:rPr>
        <w:t>will not</w:t>
      </w:r>
      <w:r w:rsidRPr="00A77483">
        <w:rPr>
          <w:rFonts w:ascii="Times New Roman" w:hAnsi="Times New Roman"/>
          <w:color w:val="000000"/>
          <w:sz w:val="22"/>
          <w:szCs w:val="22"/>
        </w:rPr>
        <w:t xml:space="preserve"> be performed if the participant has a history of migraines. These participants will still be allowed to complete all other QST procedures.  </w:t>
      </w:r>
    </w:p>
    <w:p w14:paraId="7B443812" w14:textId="45A84B9E" w:rsidR="009C5C11" w:rsidRDefault="009C5C11" w:rsidP="00415846">
      <w:pPr>
        <w:autoSpaceDE/>
        <w:autoSpaceDN/>
        <w:ind w:firstLine="360"/>
        <w:rPr>
          <w:rFonts w:ascii="Times New Roman" w:hAnsi="Times New Roman"/>
          <w:color w:val="000000"/>
          <w:sz w:val="22"/>
          <w:szCs w:val="22"/>
        </w:rPr>
      </w:pPr>
    </w:p>
    <w:p w14:paraId="27B790FB" w14:textId="68A1931A" w:rsidR="009C5C11" w:rsidRPr="00DE7732" w:rsidRDefault="009C5C11" w:rsidP="00DE7732">
      <w:pPr>
        <w:autoSpaceDE/>
        <w:autoSpaceDN/>
        <w:rPr>
          <w:i/>
          <w:color w:val="000000"/>
        </w:rPr>
      </w:pPr>
      <w:r w:rsidRPr="00DE7732">
        <w:rPr>
          <w:i/>
          <w:color w:val="000000"/>
        </w:rPr>
        <w:t xml:space="preserve">9.2.5  Assessment of </w:t>
      </w:r>
      <w:r w:rsidR="00D172B3">
        <w:rPr>
          <w:i/>
          <w:color w:val="000000"/>
        </w:rPr>
        <w:t>D</w:t>
      </w:r>
      <w:r w:rsidRPr="00DE7732">
        <w:rPr>
          <w:i/>
          <w:color w:val="000000"/>
        </w:rPr>
        <w:t>iet.</w:t>
      </w:r>
    </w:p>
    <w:p w14:paraId="6469C2B7" w14:textId="5D8EEF63" w:rsidR="009C5C11" w:rsidRPr="00A77483" w:rsidRDefault="009C5C11" w:rsidP="009C5C11">
      <w:pPr>
        <w:autoSpaceDE/>
        <w:autoSpaceDN/>
        <w:ind w:firstLine="360"/>
        <w:rPr>
          <w:rFonts w:ascii="Times New Roman" w:hAnsi="Times New Roman"/>
          <w:sz w:val="22"/>
          <w:szCs w:val="22"/>
        </w:rPr>
      </w:pPr>
      <w:r>
        <w:rPr>
          <w:color w:val="000000"/>
        </w:rPr>
        <w:t>To assess typical dietary intake over the last 12 months we will use the 80out 2007 Harvard green FFQ questionnaire, which is a 61-item semi quantitative food frequency questionnaire that takes on average 20 minutes to complete. The semi-quantitative food frequency questionnaire have been developed at Harvard University is the result of over thirty years of continued development, evaluation, refinement and re-evaluation. It was originally created to be used as a self-administered, mailed questionnaire. The reproducibility and validity of the questionnaire has been assessed by comparing its estimates with those of diet records or multiple 24-hour recalls and with relevant biochemical indicators of nutrient intakes.  Such studies have been conducted among adults of all ages and both sexes, and among a variety of socio-economic groups; many of these validation studies have been published</w:t>
      </w:r>
      <w:r w:rsidR="00221074">
        <w:rPr>
          <w:color w:val="000000"/>
        </w:rPr>
        <w:t xml:space="preserve"> </w:t>
      </w:r>
      <w:r w:rsidR="00221074">
        <w:rPr>
          <w:color w:val="000000"/>
        </w:rPr>
        <w:fldChar w:fldCharType="begin">
          <w:fldData xml:space="preserve">PEVuZE5vdGU+PENpdGUgRXhjbHVkZVllYXI9IjEiPjxBdXRob3I+V2lsbGV0dDwvQXV0aG9yPjxZ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</w:fldData>
        </w:fldChar>
      </w:r>
      <w:r w:rsidR="00221074">
        <w:rPr>
          <w:color w:val="000000"/>
        </w:rPr>
        <w:instrText xml:space="preserve"> ADDIN EN.CITE </w:instrText>
      </w:r>
      <w:r w:rsidR="00221074">
        <w:rPr>
          <w:color w:val="000000"/>
        </w:rPr>
        <w:fldChar w:fldCharType="begin">
          <w:fldData xml:space="preserve">PEVuZE5vdGU+PENpdGUgRXhjbHVkZVllYXI9IjEiPjxBdXRob3I+V2lsbGV0dDwvQXV0aG9yPjxZ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</w:fldData>
        </w:fldChar>
      </w:r>
      <w:r w:rsidR="00221074">
        <w:rPr>
          <w:color w:val="000000"/>
        </w:rPr>
        <w:instrText xml:space="preserve"> ADDIN EN.CITE.DATA </w:instrText>
      </w:r>
      <w:r w:rsidR="00221074">
        <w:rPr>
          <w:color w:val="000000"/>
        </w:rPr>
      </w:r>
      <w:r w:rsidR="00221074">
        <w:rPr>
          <w:color w:val="000000"/>
        </w:rPr>
        <w:fldChar w:fldCharType="end"/>
      </w:r>
      <w:r w:rsidR="00221074">
        <w:rPr>
          <w:color w:val="000000"/>
        </w:rPr>
      </w:r>
      <w:r w:rsidR="00221074">
        <w:rPr>
          <w:color w:val="000000"/>
        </w:rPr>
        <w:fldChar w:fldCharType="separate"/>
      </w:r>
      <w:r w:rsidR="00221074">
        <w:rPr>
          <w:noProof/>
          <w:color w:val="000000"/>
        </w:rPr>
        <w:t>[</w:t>
      </w:r>
      <w:hyperlink w:anchor="_ENREF_92" w:tooltip="Willett, 1985 #121" w:history="1">
        <w:r w:rsidR="00221074">
          <w:rPr>
            <w:noProof/>
            <w:color w:val="000000"/>
          </w:rPr>
          <w:t>92-94</w:t>
        </w:r>
      </w:hyperlink>
      <w:r w:rsidR="00221074">
        <w:rPr>
          <w:noProof/>
          <w:color w:val="000000"/>
        </w:rPr>
        <w:t>]</w:t>
      </w:r>
      <w:r w:rsidR="00221074">
        <w:rPr>
          <w:color w:val="000000"/>
        </w:rPr>
        <w:fldChar w:fldCharType="end"/>
      </w:r>
      <w:r>
        <w:rPr>
          <w:color w:val="000000"/>
        </w:rPr>
        <w:t>. The results of the validation studies have indicated that the method is remarkably robust; similarly valid results have been obtained from virtually all the groups that we have studied. We will give participants the FFQ once at baseline to take home and complete in the following week. FFQ will be returned via mail and all participants will receive $10 for completion of the FFQ.</w:t>
      </w:r>
      <w:r w:rsidR="00762969">
        <w:rPr>
          <w:color w:val="000000"/>
        </w:rPr>
        <w:t xml:space="preserve">  </w:t>
      </w:r>
    </w:p>
    <w:p w14:paraId="722DE06C" w14:textId="77777777" w:rsidR="007267CB" w:rsidRPr="007267CB" w:rsidRDefault="007267CB" w:rsidP="007267CB">
      <w:pPr>
        <w:autoSpaceDE/>
        <w:autoSpaceDN/>
        <w:rPr>
          <w:rFonts w:ascii="Times New Roman" w:hAnsi="Times New Roman"/>
          <w:sz w:val="22"/>
          <w:szCs w:val="22"/>
        </w:rPr>
      </w:pPr>
    </w:p>
    <w:p w14:paraId="650783AC" w14:textId="77777777" w:rsidR="007267CB" w:rsidRPr="007267CB" w:rsidRDefault="007267CB" w:rsidP="00415846">
      <w:pPr>
        <w:autoSpaceDE/>
        <w:autoSpaceDN/>
        <w:rPr>
          <w:rFonts w:ascii="Times New Roman" w:hAnsi="Times New Roman"/>
          <w:sz w:val="22"/>
          <w:szCs w:val="22"/>
        </w:rPr>
      </w:pPr>
      <w:r w:rsidRPr="00190D85">
        <w:rPr>
          <w:rFonts w:ascii="Times New Roman" w:hAnsi="Times New Roman"/>
          <w:i/>
          <w:sz w:val="22"/>
          <w:szCs w:val="22"/>
        </w:rPr>
        <w:t>Imaging session.</w:t>
      </w:r>
      <w:r w:rsidRPr="007267CB">
        <w:rPr>
          <w:rFonts w:ascii="Times New Roman" w:hAnsi="Times New Roman"/>
          <w:sz w:val="22"/>
          <w:szCs w:val="22"/>
        </w:rPr>
        <w:t xml:space="preserve">  On the day of the imaging session, the Pain0-Pain70 pressures will be briefly recalibrated prior to scanning using procedures similar to those used during the training session. The first “approximate” S-R curve, however, will be calculated based on the ratings of Pain0, Pain10, Pain40 and Pain70 from the training session (instead of the full ascending and descending series). The Pain0-Pain70 stimuli pressures interpolated from this curve will then be presented in a pseudorandom order for calculation of an adjusted S-R curve. The definitive Pain0-Pain70 pressures used during fMRI will be determined by interpolation from this latter curve. </w:t>
      </w:r>
    </w:p>
    <w:p w14:paraId="470507B1" w14:textId="58D329A5" w:rsidR="007267CB" w:rsidRDefault="007267CB" w:rsidP="007267CB">
      <w:pPr>
        <w:autoSpaceDE/>
        <w:autoSpaceDN/>
        <w:rPr>
          <w:rFonts w:ascii="Times New Roman" w:hAnsi="Times New Roman"/>
          <w:sz w:val="22"/>
          <w:szCs w:val="22"/>
        </w:rPr>
      </w:pPr>
      <w:r w:rsidRPr="007267CB">
        <w:rPr>
          <w:rFonts w:ascii="Times New Roman" w:hAnsi="Times New Roman"/>
          <w:sz w:val="22"/>
          <w:szCs w:val="22"/>
        </w:rPr>
        <w:t xml:space="preserve">During the fMRI scan runs, subjects will receive </w:t>
      </w:r>
      <w:r w:rsidR="004E63DF">
        <w:rPr>
          <w:rFonts w:ascii="Times New Roman" w:hAnsi="Times New Roman"/>
          <w:sz w:val="22"/>
          <w:szCs w:val="22"/>
        </w:rPr>
        <w:t>three pressures: touch (30mmHg), equal pressure (130mmHg) and an equal pain condition (P40</w:t>
      </w:r>
      <w:r w:rsidR="008844D0">
        <w:rPr>
          <w:rFonts w:ascii="Times New Roman" w:hAnsi="Times New Roman"/>
          <w:sz w:val="22"/>
          <w:szCs w:val="22"/>
        </w:rPr>
        <w:t>; 40/</w:t>
      </w:r>
      <w:r w:rsidR="006948E9">
        <w:rPr>
          <w:rFonts w:ascii="Times New Roman" w:hAnsi="Times New Roman"/>
          <w:sz w:val="22"/>
          <w:szCs w:val="22"/>
        </w:rPr>
        <w:t>100</w:t>
      </w:r>
      <w:r w:rsidR="004E63DF">
        <w:rPr>
          <w:rFonts w:ascii="Times New Roman" w:hAnsi="Times New Roman"/>
          <w:sz w:val="22"/>
          <w:szCs w:val="22"/>
        </w:rPr>
        <w:t xml:space="preserve">).  </w:t>
      </w:r>
      <w:r w:rsidRPr="007267CB">
        <w:rPr>
          <w:rFonts w:ascii="Times New Roman" w:hAnsi="Times New Roman"/>
          <w:sz w:val="22"/>
          <w:szCs w:val="22"/>
        </w:rPr>
        <w:t xml:space="preserve">Each stimulus will be preceded by a 4-second visual cue (a cross changing color from black to green) that signals the upcoming stimulus to limit the stimulus-onset startle reflex. Ten seconds after stimulus offset, subjects will be presented with the intensity and unpleasantness scales, each for </w:t>
      </w:r>
      <w:r w:rsidRPr="007267CB">
        <w:rPr>
          <w:rFonts w:ascii="Times New Roman" w:hAnsi="Times New Roman"/>
          <w:sz w:val="22"/>
          <w:szCs w:val="22"/>
        </w:rPr>
        <w:lastRenderedPageBreak/>
        <w:t xml:space="preserve">10 seconds. Cuff pressure calibrated to each subject’s Pain30-50 </w:t>
      </w:r>
      <w:r w:rsidR="006948E9">
        <w:rPr>
          <w:rFonts w:ascii="Times New Roman" w:hAnsi="Times New Roman"/>
          <w:sz w:val="22"/>
          <w:szCs w:val="22"/>
        </w:rPr>
        <w:t>will</w:t>
      </w:r>
      <w:r w:rsidRPr="007267CB">
        <w:rPr>
          <w:rFonts w:ascii="Times New Roman" w:hAnsi="Times New Roman"/>
          <w:sz w:val="22"/>
          <w:szCs w:val="22"/>
        </w:rPr>
        <w:t xml:space="preserve"> also be applied for a continuous 6-min period in a separate fMRI scan to evaluate functional brain connectivity response to tonic deep pain.</w:t>
      </w:r>
      <w:r w:rsidR="006948E9">
        <w:rPr>
          <w:rFonts w:ascii="Times New Roman" w:hAnsi="Times New Roman"/>
          <w:sz w:val="22"/>
          <w:szCs w:val="22"/>
        </w:rPr>
        <w:t xml:space="preserve"> (see below)</w:t>
      </w:r>
    </w:p>
    <w:p w14:paraId="7F3AE4F9" w14:textId="77777777" w:rsidR="009F5351" w:rsidRPr="008D4145" w:rsidRDefault="009F5351" w:rsidP="004336A8">
      <w:pPr>
        <w:autoSpaceDE/>
        <w:autoSpaceDN/>
        <w:rPr>
          <w:rFonts w:ascii="Times New Roman" w:hAnsi="Times New Roman"/>
          <w:sz w:val="22"/>
          <w:szCs w:val="22"/>
        </w:rPr>
      </w:pPr>
    </w:p>
    <w:p w14:paraId="116F0FAF" w14:textId="77777777" w:rsidR="00881B76" w:rsidRPr="008D4145" w:rsidRDefault="00A77363" w:rsidP="00B43472">
      <w:pPr>
        <w:pStyle w:val="Heading2"/>
      </w:pPr>
      <w:bookmarkStart w:id="103" w:name="_Toc367801539"/>
      <w:bookmarkStart w:id="104" w:name="_Toc388361439"/>
      <w:bookmarkStart w:id="105" w:name="_Toc372806317"/>
      <w:r>
        <w:t xml:space="preserve">9.3. </w:t>
      </w:r>
      <w:r w:rsidR="00602575" w:rsidRPr="008D4145">
        <w:t>Neuroimaging</w:t>
      </w:r>
      <w:bookmarkEnd w:id="103"/>
      <w:bookmarkEnd w:id="104"/>
      <w:bookmarkEnd w:id="105"/>
    </w:p>
    <w:p w14:paraId="6CB95D5A" w14:textId="565B1CE1" w:rsidR="00501929" w:rsidRDefault="0007108E" w:rsidP="00C4791E">
      <w:pPr>
        <w:rPr>
          <w:rFonts w:ascii="Times New Roman" w:hAnsi="Times New Roman"/>
        </w:rPr>
      </w:pPr>
      <w:r>
        <w:rPr>
          <w:rFonts w:ascii="Times New Roman" w:hAnsi="Times New Roman"/>
          <w:bCs/>
          <w:sz w:val="22"/>
        </w:rPr>
        <w:tab/>
      </w:r>
      <w:r w:rsidR="00DA30B4" w:rsidRPr="008D4145">
        <w:rPr>
          <w:rFonts w:ascii="Times New Roman" w:hAnsi="Times New Roman"/>
          <w:bCs/>
          <w:sz w:val="22"/>
        </w:rPr>
        <w:t xml:space="preserve">Our team has successfully developed several different neuroimaging outcome measures that appear to differentiate FM patients from HCs, vary between patients based on their spontaneous clinical pain state, and longitudinally track with clinical pain levels. Our MRI scan sessions will include (1) structural MRI, (2) resting fMRI, (3) </w:t>
      </w:r>
      <w:r w:rsidR="008E6FE1" w:rsidRPr="00583BE4">
        <w:rPr>
          <w:rFonts w:ascii="Times New Roman" w:hAnsi="Times New Roman"/>
          <w:bCs/>
          <w:sz w:val="22"/>
          <w:vertAlign w:val="superscript"/>
        </w:rPr>
        <w:t>1</w:t>
      </w:r>
      <w:r w:rsidR="00DA30B4" w:rsidRPr="008D4145">
        <w:rPr>
          <w:rFonts w:ascii="Times New Roman" w:hAnsi="Times New Roman"/>
          <w:bCs/>
          <w:sz w:val="22"/>
        </w:rPr>
        <w:t xml:space="preserve">H-MRS in </w:t>
      </w:r>
      <w:r w:rsidR="008E6FE1">
        <w:rPr>
          <w:rFonts w:ascii="Times New Roman" w:hAnsi="Times New Roman"/>
          <w:bCs/>
          <w:sz w:val="22"/>
        </w:rPr>
        <w:t>the right anterior (aIns) and posterior insula (pIns)</w:t>
      </w:r>
      <w:r w:rsidR="00DA30B4" w:rsidRPr="008D4145">
        <w:rPr>
          <w:rFonts w:ascii="Times New Roman" w:hAnsi="Times New Roman"/>
          <w:bCs/>
          <w:sz w:val="22"/>
        </w:rPr>
        <w:t>, and (4) fMRI with evoked</w:t>
      </w:r>
      <w:r w:rsidR="00107D65" w:rsidRPr="008D4145">
        <w:rPr>
          <w:rFonts w:ascii="Times New Roman" w:hAnsi="Times New Roman"/>
          <w:bCs/>
          <w:sz w:val="22"/>
        </w:rPr>
        <w:t xml:space="preserve"> (experimental) pain (</w:t>
      </w:r>
      <w:r w:rsidR="00107D65" w:rsidRPr="008D4145">
        <w:rPr>
          <w:rFonts w:ascii="Times New Roman" w:hAnsi="Times New Roman"/>
          <w:b/>
          <w:bCs/>
          <w:sz w:val="22"/>
        </w:rPr>
        <w:t xml:space="preserve">Figure </w:t>
      </w:r>
      <w:r w:rsidR="00162861">
        <w:rPr>
          <w:rFonts w:ascii="Times New Roman" w:hAnsi="Times New Roman"/>
          <w:b/>
          <w:bCs/>
          <w:sz w:val="22"/>
        </w:rPr>
        <w:t>3</w:t>
      </w:r>
      <w:r w:rsidR="00DA30B4" w:rsidRPr="008D4145">
        <w:rPr>
          <w:rFonts w:ascii="Times New Roman" w:hAnsi="Times New Roman"/>
          <w:bCs/>
          <w:sz w:val="22"/>
        </w:rPr>
        <w:t xml:space="preserve">).  </w:t>
      </w:r>
      <w:r w:rsidR="001A0E32" w:rsidRPr="008D4145">
        <w:rPr>
          <w:rFonts w:ascii="Times New Roman" w:hAnsi="Times New Roman"/>
        </w:rPr>
        <w:t xml:space="preserve"> </w:t>
      </w:r>
    </w:p>
    <w:p w14:paraId="05789151" w14:textId="77777777" w:rsidR="000013A0" w:rsidRPr="008D4145" w:rsidRDefault="000013A0" w:rsidP="00C4791E">
      <w:pPr>
        <w:rPr>
          <w:rFonts w:ascii="Times New Roman" w:hAnsi="Times New Roman"/>
        </w:rPr>
      </w:pPr>
    </w:p>
    <w:p w14:paraId="1E3F290D" w14:textId="7D6B95A8" w:rsidR="00D36BC5" w:rsidRPr="008D4145" w:rsidRDefault="0080600D" w:rsidP="00244EF9">
      <w:pPr>
        <w:jc w:val="center"/>
        <w:rPr>
          <w:rFonts w:ascii="Times New Roman" w:hAnsi="Times New Roman"/>
          <w:b/>
          <w:bCs/>
          <w:sz w:val="22"/>
          <w:u w:val="single"/>
        </w:rPr>
      </w:pPr>
      <w:r w:rsidRPr="00583BE4">
        <w:rPr>
          <w:rFonts w:ascii="Times New Roman" w:hAnsi="Times New Roman"/>
          <w:b/>
          <w:bCs/>
          <w:noProof/>
          <w:sz w:val="22"/>
          <w:u w:val="single"/>
        </w:rPr>
        <w:drawing>
          <wp:inline distT="0" distB="0" distL="0" distR="0" wp14:anchorId="34F9C11F" wp14:editId="6C727F67">
            <wp:extent cx="4890135" cy="421563"/>
            <wp:effectExtent l="0" t="0" r="0" b="10795"/>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95574" cy="422032"/>
                    </a:xfrm>
                    <a:prstGeom prst="rect">
                      <a:avLst/>
                    </a:prstGeom>
                    <a:noFill/>
                    <a:ln>
                      <a:noFill/>
                    </a:ln>
                  </pic:spPr>
                </pic:pic>
              </a:graphicData>
            </a:graphic>
          </wp:inline>
        </w:drawing>
      </w:r>
    </w:p>
    <w:p w14:paraId="7816AC2A" w14:textId="47D5E1FA" w:rsidR="00D36BC5" w:rsidRPr="00244EF9" w:rsidRDefault="00107D65" w:rsidP="00244EF9">
      <w:pPr>
        <w:spacing w:before="60"/>
        <w:ind w:left="1166"/>
        <w:rPr>
          <w:rFonts w:ascii="Arial" w:hAnsi="Arial" w:cs="Arial"/>
          <w:bCs/>
          <w:sz w:val="20"/>
        </w:rPr>
      </w:pPr>
      <w:r w:rsidRPr="00244EF9">
        <w:rPr>
          <w:rFonts w:ascii="Arial" w:hAnsi="Arial" w:cs="Arial"/>
          <w:b/>
          <w:bCs/>
          <w:sz w:val="20"/>
        </w:rPr>
        <w:t xml:space="preserve">Figure </w:t>
      </w:r>
      <w:r w:rsidR="00162861" w:rsidRPr="00244EF9">
        <w:rPr>
          <w:rFonts w:ascii="Arial" w:hAnsi="Arial" w:cs="Arial"/>
          <w:b/>
          <w:bCs/>
          <w:sz w:val="20"/>
        </w:rPr>
        <w:t>3</w:t>
      </w:r>
      <w:r w:rsidR="00DA30B4" w:rsidRPr="00244EF9">
        <w:rPr>
          <w:rFonts w:ascii="Arial" w:hAnsi="Arial" w:cs="Arial"/>
          <w:bCs/>
          <w:sz w:val="20"/>
        </w:rPr>
        <w:t xml:space="preserve"> - Schematic of the neuroimaging scan session</w:t>
      </w:r>
    </w:p>
    <w:p w14:paraId="18D7BC4C" w14:textId="77777777" w:rsidR="00EE5349" w:rsidRPr="008D4145" w:rsidRDefault="00EE5349" w:rsidP="00745974">
      <w:pPr>
        <w:rPr>
          <w:rFonts w:ascii="Times New Roman" w:hAnsi="Times New Roman"/>
          <w:b/>
          <w:bCs/>
          <w:sz w:val="22"/>
          <w:u w:val="single"/>
        </w:rPr>
      </w:pPr>
    </w:p>
    <w:p w14:paraId="275F7EF6" w14:textId="31A27C18" w:rsidR="00745974" w:rsidRDefault="00745974" w:rsidP="008F6296">
      <w:pPr>
        <w:autoSpaceDE/>
        <w:autoSpaceDN/>
        <w:rPr>
          <w:rFonts w:ascii="Times New Roman" w:hAnsi="Times New Roman"/>
          <w:sz w:val="22"/>
          <w:szCs w:val="22"/>
        </w:rPr>
      </w:pPr>
      <w:r w:rsidRPr="008D4145">
        <w:rPr>
          <w:rFonts w:ascii="Times New Roman" w:hAnsi="Times New Roman"/>
          <w:bCs/>
          <w:sz w:val="22"/>
        </w:rPr>
        <w:t xml:space="preserve">Functional neuroimaging will include </w:t>
      </w:r>
      <w:r w:rsidRPr="008D4145">
        <w:rPr>
          <w:rFonts w:ascii="Times New Roman" w:hAnsi="Times New Roman"/>
          <w:sz w:val="22"/>
        </w:rPr>
        <w:t>BOLD fMRI</w:t>
      </w:r>
      <w:r w:rsidR="006D21E2" w:rsidRPr="008D4145">
        <w:rPr>
          <w:rFonts w:ascii="Times New Roman" w:hAnsi="Times New Roman"/>
          <w:sz w:val="22"/>
        </w:rPr>
        <w:t xml:space="preserve"> at 3T using a T2*-weighted gradient echo sequence</w:t>
      </w:r>
      <w:r w:rsidRPr="008D4145">
        <w:rPr>
          <w:rFonts w:ascii="Times New Roman" w:hAnsi="Times New Roman"/>
          <w:sz w:val="22"/>
        </w:rPr>
        <w:t>.</w:t>
      </w:r>
      <w:r w:rsidR="0080600D">
        <w:rPr>
          <w:rFonts w:ascii="Times New Roman" w:hAnsi="Times New Roman"/>
          <w:sz w:val="22"/>
        </w:rPr>
        <w:t xml:space="preserve"> The pain fMRI scans will include 1) a phasic cuff pain block design scan, 2) a 6-minute sustained cuff pain scan, and 3) a conditioned pain modulation scan, where phasic thumbnail pain stimuli are delivered with or without concurrent sustained</w:t>
      </w:r>
      <w:r w:rsidR="008F6296">
        <w:rPr>
          <w:rFonts w:ascii="Times New Roman" w:hAnsi="Times New Roman"/>
          <w:sz w:val="22"/>
        </w:rPr>
        <w:t xml:space="preserve"> cuff pain.  </w:t>
      </w:r>
      <w:r w:rsidR="008F6296">
        <w:rPr>
          <w:rFonts w:ascii="Times New Roman" w:hAnsi="Times New Roman"/>
          <w:sz w:val="22"/>
          <w:szCs w:val="22"/>
        </w:rPr>
        <w:t>The entire is imaging session will take no more than two hours.</w:t>
      </w:r>
    </w:p>
    <w:p w14:paraId="36D1AB65" w14:textId="77777777" w:rsidR="00F2377C" w:rsidRDefault="00F2377C" w:rsidP="008F6296">
      <w:pPr>
        <w:autoSpaceDE/>
        <w:autoSpaceDN/>
        <w:rPr>
          <w:rFonts w:ascii="Times New Roman" w:hAnsi="Times New Roman"/>
          <w:sz w:val="22"/>
          <w:szCs w:val="22"/>
        </w:rPr>
      </w:pPr>
    </w:p>
    <w:p w14:paraId="1596648F" w14:textId="77777777" w:rsidR="00602575" w:rsidRPr="008D4145" w:rsidRDefault="00602575" w:rsidP="00745974">
      <w:pPr>
        <w:rPr>
          <w:rFonts w:ascii="Times New Roman" w:hAnsi="Times New Roman"/>
          <w:b/>
          <w:bCs/>
          <w:i/>
          <w:sz w:val="22"/>
        </w:rPr>
      </w:pPr>
    </w:p>
    <w:p w14:paraId="459C7679" w14:textId="77777777" w:rsidR="00602575" w:rsidRPr="008D4145" w:rsidRDefault="00A77363" w:rsidP="00745974">
      <w:pPr>
        <w:rPr>
          <w:rFonts w:ascii="Times New Roman" w:hAnsi="Times New Roman"/>
          <w:bCs/>
          <w:sz w:val="22"/>
        </w:rPr>
      </w:pPr>
      <w:bookmarkStart w:id="106" w:name="_Toc367801540"/>
      <w:bookmarkStart w:id="107" w:name="_Toc388361440"/>
      <w:bookmarkStart w:id="108" w:name="_Toc372806318"/>
      <w:r>
        <w:rPr>
          <w:rStyle w:val="Heading3Char"/>
          <w:rFonts w:ascii="Times New Roman" w:hAnsi="Times New Roman" w:cs="Times New Roman"/>
        </w:rPr>
        <w:t xml:space="preserve">9.3.1. </w:t>
      </w:r>
      <w:r w:rsidR="00191742">
        <w:rPr>
          <w:rStyle w:val="Heading3Char"/>
          <w:rFonts w:ascii="Times New Roman" w:hAnsi="Times New Roman" w:cs="Times New Roman"/>
        </w:rPr>
        <w:t>Functional connectivity MRI</w:t>
      </w:r>
      <w:bookmarkEnd w:id="106"/>
      <w:bookmarkEnd w:id="107"/>
      <w:bookmarkEnd w:id="108"/>
      <w:r w:rsidR="00745974" w:rsidRPr="008D4145">
        <w:rPr>
          <w:rFonts w:ascii="Times New Roman" w:hAnsi="Times New Roman"/>
          <w:bCs/>
          <w:sz w:val="22"/>
        </w:rPr>
        <w:t xml:space="preserve"> </w:t>
      </w:r>
    </w:p>
    <w:p w14:paraId="1E79E676" w14:textId="030B021D" w:rsidR="00745974" w:rsidRPr="008D4145" w:rsidRDefault="0007108E" w:rsidP="00745974">
      <w:pPr>
        <w:rPr>
          <w:rFonts w:ascii="Times New Roman" w:hAnsi="Times New Roman"/>
          <w:sz w:val="22"/>
        </w:rPr>
      </w:pPr>
      <w:r>
        <w:rPr>
          <w:rFonts w:ascii="Times New Roman" w:hAnsi="Times New Roman"/>
          <w:bCs/>
          <w:sz w:val="22"/>
        </w:rPr>
        <w:tab/>
      </w:r>
      <w:r w:rsidR="0080600D">
        <w:rPr>
          <w:rFonts w:ascii="Times New Roman" w:hAnsi="Times New Roman"/>
          <w:bCs/>
          <w:sz w:val="22"/>
        </w:rPr>
        <w:t>Resting</w:t>
      </w:r>
      <w:r w:rsidR="0080600D" w:rsidRPr="008D4145">
        <w:rPr>
          <w:rFonts w:ascii="Times New Roman" w:hAnsi="Times New Roman"/>
          <w:bCs/>
          <w:sz w:val="22"/>
        </w:rPr>
        <w:t xml:space="preserve"> </w:t>
      </w:r>
      <w:r w:rsidR="00745974" w:rsidRPr="008D4145">
        <w:rPr>
          <w:rFonts w:ascii="Times New Roman" w:hAnsi="Times New Roman"/>
          <w:bCs/>
          <w:sz w:val="22"/>
        </w:rPr>
        <w:t xml:space="preserve">6min scans, performed with subjects resting comfortably in the scanner with eyes open, will be completed </w:t>
      </w:r>
      <w:r w:rsidR="006D21E2" w:rsidRPr="008D4145">
        <w:rPr>
          <w:rFonts w:ascii="Times New Roman" w:hAnsi="Times New Roman"/>
          <w:bCs/>
          <w:sz w:val="22"/>
        </w:rPr>
        <w:t>at the beginning of the scan session</w:t>
      </w:r>
      <w:r w:rsidR="00745974" w:rsidRPr="008D4145">
        <w:rPr>
          <w:rFonts w:ascii="Times New Roman" w:hAnsi="Times New Roman"/>
          <w:bCs/>
          <w:sz w:val="22"/>
        </w:rPr>
        <w:t xml:space="preserve">. In order to quantify intrinsic brain connectivity, functional MRI data </w:t>
      </w:r>
      <w:r w:rsidR="00745974" w:rsidRPr="008D4145">
        <w:rPr>
          <w:rFonts w:ascii="Times New Roman" w:hAnsi="Times New Roman"/>
          <w:sz w:val="22"/>
        </w:rPr>
        <w:t xml:space="preserve">will be analyzed </w:t>
      </w:r>
      <w:r w:rsidR="006D21E2" w:rsidRPr="008D4145">
        <w:rPr>
          <w:rFonts w:ascii="Times New Roman" w:hAnsi="Times New Roman"/>
          <w:bCs/>
          <w:sz w:val="22"/>
        </w:rPr>
        <w:t xml:space="preserve">with both a dual-regression ICA approach and seed-voxel approach. These approaches are complementary, as they quantify intrinsic brain connectivity on a network level (dual regression pICA) and a more specific region-focused level (seed-voxel). </w:t>
      </w:r>
      <w:r w:rsidR="00745974" w:rsidRPr="008D4145">
        <w:rPr>
          <w:rFonts w:ascii="Times New Roman" w:hAnsi="Times New Roman"/>
          <w:sz w:val="22"/>
        </w:rPr>
        <w:t>Physiological data will also be collected simultaneously to the f</w:t>
      </w:r>
      <w:r w:rsidR="00961CE9">
        <w:rPr>
          <w:rFonts w:ascii="Times New Roman" w:hAnsi="Times New Roman"/>
          <w:sz w:val="22"/>
        </w:rPr>
        <w:t>c</w:t>
      </w:r>
      <w:r w:rsidR="00745974" w:rsidRPr="008D4145">
        <w:rPr>
          <w:rFonts w:ascii="Times New Roman" w:hAnsi="Times New Roman"/>
          <w:sz w:val="22"/>
        </w:rPr>
        <w:t xml:space="preserve">MRI data, as cardio-respiratory fluctuations are known to influence fMRI intrinsic connectivity estimation within several brain networks </w:t>
      </w:r>
      <w:r w:rsidR="00745974" w:rsidRPr="008D4145">
        <w:rPr>
          <w:rFonts w:ascii="Times New Roman" w:hAnsi="Times New Roman"/>
          <w:sz w:val="22"/>
        </w:rPr>
        <w:fldChar w:fldCharType="begin">
          <w:fldData xml:space="preserve">PEVuZE5vdGU+PENpdGU+PEF1dGhvcj5CaXJuPC9BdXRob3I+PFllYXI+MjAwNjwvWWVhcj48UmVj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==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PEVuZE5vdGU+PENpdGU+PEF1dGhvcj5CaXJuPC9BdXRob3I+PFllYXI+MjAwNjwvWWVhcj48UmVj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==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745974" w:rsidRPr="008D4145">
        <w:rPr>
          <w:rFonts w:ascii="Times New Roman" w:hAnsi="Times New Roman"/>
          <w:sz w:val="22"/>
        </w:rPr>
      </w:r>
      <w:r w:rsidR="00745974" w:rsidRPr="008D4145">
        <w:rPr>
          <w:rFonts w:ascii="Times New Roman" w:hAnsi="Times New Roman"/>
          <w:sz w:val="22"/>
        </w:rPr>
        <w:fldChar w:fldCharType="separate"/>
      </w:r>
      <w:r w:rsidR="00221074">
        <w:rPr>
          <w:rFonts w:ascii="Times New Roman" w:hAnsi="Times New Roman"/>
          <w:noProof/>
          <w:sz w:val="22"/>
        </w:rPr>
        <w:t>[</w:t>
      </w:r>
      <w:hyperlink w:anchor="_ENREF_95" w:tooltip="Birn, 2006 #87" w:history="1">
        <w:r w:rsidR="00221074">
          <w:rPr>
            <w:rFonts w:ascii="Times New Roman" w:hAnsi="Times New Roman"/>
            <w:noProof/>
            <w:sz w:val="22"/>
          </w:rPr>
          <w:t>95</w:t>
        </w:r>
      </w:hyperlink>
      <w:r w:rsidR="00221074">
        <w:rPr>
          <w:rFonts w:ascii="Times New Roman" w:hAnsi="Times New Roman"/>
          <w:noProof/>
          <w:sz w:val="22"/>
        </w:rPr>
        <w:t xml:space="preserve">, </w:t>
      </w:r>
      <w:hyperlink w:anchor="_ENREF_96" w:tooltip="Chang, 2009 #88" w:history="1">
        <w:r w:rsidR="00221074">
          <w:rPr>
            <w:rFonts w:ascii="Times New Roman" w:hAnsi="Times New Roman"/>
            <w:noProof/>
            <w:sz w:val="22"/>
          </w:rPr>
          <w:t>96</w:t>
        </w:r>
      </w:hyperlink>
      <w:r w:rsidR="00221074">
        <w:rPr>
          <w:rFonts w:ascii="Times New Roman" w:hAnsi="Times New Roman"/>
          <w:noProof/>
          <w:sz w:val="22"/>
        </w:rPr>
        <w:t>]</w:t>
      </w:r>
      <w:r w:rsidR="00745974" w:rsidRPr="008D4145">
        <w:rPr>
          <w:rFonts w:ascii="Times New Roman" w:hAnsi="Times New Roman"/>
          <w:sz w:val="22"/>
        </w:rPr>
        <w:fldChar w:fldCharType="end"/>
      </w:r>
      <w:r w:rsidR="00745974" w:rsidRPr="008D4145">
        <w:rPr>
          <w:rFonts w:ascii="Times New Roman" w:hAnsi="Times New Roman"/>
          <w:sz w:val="22"/>
        </w:rPr>
        <w:t xml:space="preserve">. </w:t>
      </w:r>
      <w:r w:rsidR="0080600D">
        <w:rPr>
          <w:rFonts w:ascii="Times New Roman" w:hAnsi="Times New Roman"/>
          <w:sz w:val="22"/>
        </w:rPr>
        <w:t>A similar approach will be used to evaluate the sustained cuff pain 6min scan.</w:t>
      </w:r>
    </w:p>
    <w:p w14:paraId="458B02ED" w14:textId="215408C3" w:rsidR="00745974" w:rsidRPr="008D4145" w:rsidRDefault="00191742" w:rsidP="00745974">
      <w:pPr>
        <w:widowControl w:val="0"/>
        <w:rPr>
          <w:rFonts w:ascii="Times New Roman" w:hAnsi="Times New Roman"/>
          <w:sz w:val="22"/>
        </w:rPr>
      </w:pPr>
      <w:r>
        <w:rPr>
          <w:rFonts w:ascii="Times New Roman" w:hAnsi="Times New Roman"/>
          <w:b/>
          <w:i/>
          <w:sz w:val="22"/>
        </w:rPr>
        <w:tab/>
      </w:r>
      <w:r w:rsidR="00745974" w:rsidRPr="008D4145">
        <w:rPr>
          <w:rFonts w:ascii="Times New Roman" w:hAnsi="Times New Roman"/>
          <w:b/>
          <w:i/>
          <w:sz w:val="22"/>
        </w:rPr>
        <w:t xml:space="preserve">Dual Regression ICA Approach: </w:t>
      </w:r>
      <w:r w:rsidR="00745974" w:rsidRPr="008D4145">
        <w:rPr>
          <w:rFonts w:ascii="Times New Roman" w:hAnsi="Times New Roman"/>
          <w:sz w:val="22"/>
        </w:rPr>
        <w:t xml:space="preserve">The within- and between-subject resting fMRI data analysis will be performed using ICA through Multivariate Exploratory Linear Optimized Decomposition into Independent Components (MELODIC, an FSL tool) and a previously validated dual regression approach </w:t>
      </w:r>
      <w:r w:rsidR="00745974"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&lt;EndNote&gt;&lt;Cite&gt;&lt;Author&gt;Filippini&lt;/Author&gt;&lt;Year&gt;2009&lt;/Year&gt;&lt;RecNum&gt;89&lt;/RecNum&gt;&lt;DisplayText&gt;[97]&lt;/DisplayText&gt;&lt;record&gt;&lt;rec-number&gt;89&lt;/rec-number&gt;&lt;foreign-keys&gt;&lt;key app="EN" db-id="fp5xa0vtl5rf9aervs4p0td800wxs5z22sfs" timestamp="0"&gt;89&lt;/key&gt;&lt;/foreign-keys&gt;&lt;ref-type name="Journal Article"&gt;17&lt;/ref-type&gt;&lt;contributors&gt;&lt;authors&gt;&lt;author&gt;Filippini, N.&lt;/author&gt;&lt;author&gt;MacIntosh, B. J.&lt;/author&gt;&lt;author&gt;Hough, M. G.&lt;/author&gt;&lt;author&gt;Goodwin, G. M.&lt;/author&gt;&lt;author&gt;Frisoni, G. B.&lt;/author&gt;&lt;author&gt;Smith, S. M.&lt;/author&gt;&lt;author&gt;Matthews, P. M.&lt;/author&gt;&lt;author&gt;Beckmann, C. F.&lt;/author&gt;&lt;author&gt;Mackay, C. E.&lt;/author&gt;&lt;/authors&gt;&lt;/contributors&gt;&lt;auth-address&gt;University Department of Psychiatry, University of Oxford, Oxford OX3 9DU, United Kingdom.&lt;/auth-address&gt;&lt;titles&gt;&lt;title&gt;Distinct patterns of brain activity in young carriers of the APOE-epsilon4 allele&lt;/title&gt;&lt;secondary-title&gt;Proc Natl Acad Sci U S A&lt;/secondary-title&gt;&lt;/titles&gt;&lt;pages&gt;7209-14&lt;/pages&gt;&lt;volume&gt;106&lt;/volume&gt;&lt;number&gt;17&lt;/number&gt;&lt;edition&gt;2009/04/10&lt;/edition&gt;&lt;keywords&gt;&lt;keyword&gt;Adult&lt;/keyword&gt;&lt;keyword&gt;*Alleles&lt;/keyword&gt;&lt;keyword&gt;Apolipoprotein E4/*genetics/*metabolism&lt;/keyword&gt;&lt;keyword&gt;Brain/*physiology&lt;/keyword&gt;&lt;keyword&gt;Female&lt;/keyword&gt;&lt;keyword&gt;Humans&lt;/keyword&gt;&lt;keyword&gt;Magnetic Resonance Imaging&lt;/keyword&gt;&lt;keyword&gt;Male&lt;/keyword&gt;&lt;keyword&gt;Memory/physiology&lt;/keyword&gt;&lt;/keywords&gt;&lt;dates&gt;&lt;year&gt;2009&lt;/year&gt;&lt;pub-dates&gt;&lt;date&gt;Apr 28&lt;/date&gt;&lt;/pub-dates&gt;&lt;/dates&gt;&lt;isbn&gt;1091-6490 (Electronic)&lt;/isbn&gt;&lt;accession-num&gt;19357304&lt;/accession-num&gt;&lt;urls&gt;&lt;related-urls&gt;&lt;url&gt;http://www.ncbi.nlm.nih.gov/entrez/query.fcgi?cmd=Retrieve&amp;amp;db=PubMed&amp;amp;dopt=Citation&amp;amp;list_uids=19357304&lt;/url&gt;&lt;/related-urls&gt;&lt;/urls&gt;&lt;custom2&gt;2678478&lt;/custom2&gt;&lt;electronic-resource-num&gt;0811879106 [pii]&amp;#xD;10.1073/pnas.0811879106&lt;/electronic-resource-num&gt;&lt;language&gt;eng&lt;/language&gt;&lt;/record&gt;&lt;/Cite&gt;&lt;/EndNote&gt;</w:instrText>
      </w:r>
      <w:r w:rsidR="00745974" w:rsidRPr="008D4145">
        <w:rPr>
          <w:rFonts w:ascii="Times New Roman" w:hAnsi="Times New Roman"/>
          <w:sz w:val="22"/>
        </w:rPr>
        <w:fldChar w:fldCharType="separate"/>
      </w:r>
      <w:r w:rsidR="00221074">
        <w:rPr>
          <w:rFonts w:ascii="Times New Roman" w:hAnsi="Times New Roman"/>
          <w:noProof/>
          <w:sz w:val="22"/>
        </w:rPr>
        <w:t>[</w:t>
      </w:r>
      <w:hyperlink w:anchor="_ENREF_97" w:tooltip="Filippini, 2009 #89" w:history="1">
        <w:r w:rsidR="00221074">
          <w:rPr>
            <w:rFonts w:ascii="Times New Roman" w:hAnsi="Times New Roman"/>
            <w:noProof/>
            <w:sz w:val="22"/>
          </w:rPr>
          <w:t>97</w:t>
        </w:r>
      </w:hyperlink>
      <w:r w:rsidR="00221074">
        <w:rPr>
          <w:rFonts w:ascii="Times New Roman" w:hAnsi="Times New Roman"/>
          <w:noProof/>
          <w:sz w:val="22"/>
        </w:rPr>
        <w:t>]</w:t>
      </w:r>
      <w:r w:rsidR="00745974" w:rsidRPr="008D4145">
        <w:rPr>
          <w:rFonts w:ascii="Times New Roman" w:hAnsi="Times New Roman"/>
          <w:sz w:val="22"/>
        </w:rPr>
        <w:fldChar w:fldCharType="end"/>
      </w:r>
      <w:r w:rsidR="00745974" w:rsidRPr="008D4145">
        <w:rPr>
          <w:rFonts w:ascii="Times New Roman" w:hAnsi="Times New Roman"/>
          <w:sz w:val="22"/>
        </w:rPr>
        <w:t>. This technique allows for voxel-wise comparisons of resting state functional connectivity by first temporally concatenating resting fMRI data from all subjects, followed by back-reconstructing the group networks for individual subjects, which are then used for within- and between-subject group and difference maps. This technique</w:t>
      </w:r>
      <w:r w:rsidR="001D7716" w:rsidRPr="008D4145">
        <w:rPr>
          <w:rFonts w:ascii="Times New Roman" w:hAnsi="Times New Roman"/>
          <w:sz w:val="22"/>
        </w:rPr>
        <w:t xml:space="preserve"> does not regress out global signal (enhancing interpretation of anti-correlations), and </w:t>
      </w:r>
      <w:r w:rsidR="00745974" w:rsidRPr="008D4145">
        <w:rPr>
          <w:rFonts w:ascii="Times New Roman" w:hAnsi="Times New Roman"/>
          <w:sz w:val="22"/>
        </w:rPr>
        <w:t xml:space="preserve">has been found to have moderate to high test-retest reliability in previous studies </w:t>
      </w:r>
      <w:r w:rsidR="00745974"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&lt;EndNote&gt;&lt;Cite&gt;&lt;Author&gt;Zuo&lt;/Author&gt;&lt;Year&gt;2009&lt;/Year&gt;&lt;RecNum&gt;90&lt;/RecNum&gt;&lt;DisplayText&gt;[98]&lt;/DisplayText&gt;&lt;record&gt;&lt;rec-number&gt;90&lt;/rec-number&gt;&lt;foreign-keys&gt;&lt;key app="EN" db-id="fp5xa0vtl5rf9aervs4p0td800wxs5z22sfs" timestamp="0"&gt;90&lt;/key&gt;&lt;/foreign-keys&gt;&lt;ref-type name="Journal Article"&gt;17&lt;/ref-type&gt;&lt;contributors&gt;&lt;authors&gt;&lt;author&gt;Zuo, X. N.&lt;/author&gt;&lt;author&gt;Kelly, C.&lt;/author&gt;&lt;author&gt;Adelstein, J. S.&lt;/author&gt;&lt;author&gt;Klein, D. F.&lt;/author&gt;&lt;author&gt;Castellanos, F. X.&lt;/author&gt;&lt;author&gt;Milham, M. P.&lt;/author&gt;&lt;/authors&gt;&lt;/contributors&gt;&lt;auth-address&gt;Phyllis Green and Randolph Cowen Institute for Pediatric Neuroscience, New York University Child Study Center, New York, NY, USA.&lt;/auth-address&gt;&lt;titles&gt;&lt;title&gt;Reliable intrinsic connectivity networks: Test-retest evaluation using ICA and dual regression approach&lt;/title&gt;&lt;secondary-title&gt;Neuroimage&lt;/secondary-title&gt;&lt;/titles&gt;&lt;edition&gt;2009/11/10&lt;/edition&gt;&lt;dates&gt;&lt;year&gt;2009&lt;/year&gt;&lt;pub-dates&gt;&lt;date&gt;Nov 5&lt;/date&gt;&lt;/pub-dates&gt;&lt;/dates&gt;&lt;isbn&gt;1095-9572 (Electronic)&amp;#xD;1095-9572 (Linking)&lt;/isbn&gt;&lt;accession-num&gt;19896537&lt;/accession-num&gt;&lt;urls&gt;&lt;related-urls&gt;&lt;url&gt;http://www.ncbi.nlm.nih.gov/entrez/query.fcgi?cmd=Retrieve&amp;amp;db=PubMed&amp;amp;dopt=Citation&amp;amp;list_uids=19896537&lt;/url&gt;&lt;/related-urls&gt;&lt;/urls&gt;&lt;electronic-resource-num&gt;S1053-8119(09)01152-5 [pii]&amp;#xD;10.1016/j.neuroimage.2009.10.080&lt;/electronic-resource-num&gt;&lt;language&gt;Eng&lt;/language&gt;&lt;/record&gt;&lt;/Cite&gt;&lt;/EndNote&gt;</w:instrText>
      </w:r>
      <w:r w:rsidR="00745974" w:rsidRPr="008D4145">
        <w:rPr>
          <w:rFonts w:ascii="Times New Roman" w:hAnsi="Times New Roman"/>
          <w:sz w:val="22"/>
        </w:rPr>
        <w:fldChar w:fldCharType="separate"/>
      </w:r>
      <w:r w:rsidR="00221074">
        <w:rPr>
          <w:rFonts w:ascii="Times New Roman" w:hAnsi="Times New Roman"/>
          <w:noProof/>
          <w:sz w:val="22"/>
        </w:rPr>
        <w:t>[</w:t>
      </w:r>
      <w:hyperlink w:anchor="_ENREF_98" w:tooltip="Zuo, 2009 #90" w:history="1">
        <w:r w:rsidR="00221074">
          <w:rPr>
            <w:rFonts w:ascii="Times New Roman" w:hAnsi="Times New Roman"/>
            <w:noProof/>
            <w:sz w:val="22"/>
          </w:rPr>
          <w:t>98</w:t>
        </w:r>
      </w:hyperlink>
      <w:r w:rsidR="00221074">
        <w:rPr>
          <w:rFonts w:ascii="Times New Roman" w:hAnsi="Times New Roman"/>
          <w:noProof/>
          <w:sz w:val="22"/>
        </w:rPr>
        <w:t>]</w:t>
      </w:r>
      <w:r w:rsidR="00745974" w:rsidRPr="008D4145">
        <w:rPr>
          <w:rFonts w:ascii="Times New Roman" w:hAnsi="Times New Roman"/>
          <w:sz w:val="22"/>
        </w:rPr>
        <w:fldChar w:fldCharType="end"/>
      </w:r>
      <w:r w:rsidR="00745974" w:rsidRPr="008D4145">
        <w:rPr>
          <w:rFonts w:ascii="Times New Roman" w:hAnsi="Times New Roman"/>
          <w:sz w:val="22"/>
        </w:rPr>
        <w:t xml:space="preserve">. This process will be completed for networks of interest (DMN, SMN). The MVN will also be evaluated as a control network. Group analyses will be performed to evaluate intrinsic brain connectivity differences between </w:t>
      </w:r>
      <w:r w:rsidR="006D21E2" w:rsidRPr="008D4145">
        <w:rPr>
          <w:rFonts w:ascii="Times New Roman" w:hAnsi="Times New Roman"/>
          <w:sz w:val="22"/>
        </w:rPr>
        <w:t>FM</w:t>
      </w:r>
      <w:r w:rsidR="00745974" w:rsidRPr="008D4145">
        <w:rPr>
          <w:rFonts w:ascii="Times New Roman" w:hAnsi="Times New Roman"/>
          <w:sz w:val="22"/>
        </w:rPr>
        <w:t xml:space="preserve"> and HC groups, how this intrinsic connectivity covaries with spontaneous pain intensity in </w:t>
      </w:r>
      <w:r w:rsidR="006D21E2" w:rsidRPr="008D4145">
        <w:rPr>
          <w:rFonts w:ascii="Times New Roman" w:hAnsi="Times New Roman"/>
          <w:sz w:val="22"/>
        </w:rPr>
        <w:t>FM</w:t>
      </w:r>
      <w:r w:rsidR="00745974" w:rsidRPr="008D4145">
        <w:rPr>
          <w:rFonts w:ascii="Times New Roman" w:hAnsi="Times New Roman"/>
          <w:sz w:val="22"/>
        </w:rPr>
        <w:t xml:space="preserve"> patients, and how networks </w:t>
      </w:r>
      <w:r w:rsidR="00961CE9">
        <w:rPr>
          <w:rFonts w:ascii="Times New Roman" w:hAnsi="Times New Roman"/>
          <w:sz w:val="22"/>
        </w:rPr>
        <w:t xml:space="preserve">differentially </w:t>
      </w:r>
      <w:r w:rsidR="00745974" w:rsidRPr="008D4145">
        <w:rPr>
          <w:rFonts w:ascii="Times New Roman" w:hAnsi="Times New Roman"/>
          <w:sz w:val="22"/>
        </w:rPr>
        <w:t xml:space="preserve">change following </w:t>
      </w:r>
      <w:r w:rsidR="006D21E2" w:rsidRPr="008D4145">
        <w:rPr>
          <w:rFonts w:ascii="Times New Roman" w:hAnsi="Times New Roman"/>
          <w:sz w:val="22"/>
        </w:rPr>
        <w:t>EA</w:t>
      </w:r>
      <w:r w:rsidR="00961CE9">
        <w:rPr>
          <w:rFonts w:ascii="Times New Roman" w:hAnsi="Times New Roman"/>
          <w:sz w:val="22"/>
        </w:rPr>
        <w:t xml:space="preserve"> </w:t>
      </w:r>
      <w:r w:rsidR="006D21E2" w:rsidRPr="008D4145">
        <w:rPr>
          <w:rFonts w:ascii="Times New Roman" w:hAnsi="Times New Roman"/>
          <w:sz w:val="22"/>
        </w:rPr>
        <w:t>and ML</w:t>
      </w:r>
      <w:r w:rsidR="00745974" w:rsidRPr="008D4145">
        <w:rPr>
          <w:rFonts w:ascii="Times New Roman" w:hAnsi="Times New Roman"/>
          <w:sz w:val="22"/>
        </w:rPr>
        <w:t>. The results will be threshold at p &lt; 0.05, cluster-corrected for multiple comparisons.</w:t>
      </w:r>
    </w:p>
    <w:p w14:paraId="00FC1192" w14:textId="31386BC8" w:rsidR="00745974" w:rsidRPr="008D4145" w:rsidRDefault="00191742" w:rsidP="00745974">
      <w:pPr>
        <w:rPr>
          <w:rFonts w:ascii="Times New Roman" w:hAnsi="Times New Roman"/>
          <w:sz w:val="22"/>
        </w:rPr>
      </w:pPr>
      <w:r>
        <w:rPr>
          <w:rFonts w:ascii="Times New Roman" w:hAnsi="Times New Roman"/>
          <w:b/>
          <w:i/>
          <w:sz w:val="22"/>
        </w:rPr>
        <w:tab/>
      </w:r>
      <w:r w:rsidR="00745974" w:rsidRPr="008D4145">
        <w:rPr>
          <w:rFonts w:ascii="Times New Roman" w:hAnsi="Times New Roman"/>
          <w:b/>
          <w:i/>
          <w:sz w:val="22"/>
        </w:rPr>
        <w:t xml:space="preserve">Seed-voxel Functional Connectivity Approach: </w:t>
      </w:r>
      <w:r w:rsidR="00E30A67" w:rsidRPr="008D4145">
        <w:rPr>
          <w:rFonts w:ascii="Times New Roman" w:hAnsi="Times New Roman"/>
          <w:sz w:val="22"/>
        </w:rPr>
        <w:t>For exploratory analyses, we will also use a</w:t>
      </w:r>
      <w:r w:rsidR="00745974" w:rsidRPr="008D4145">
        <w:rPr>
          <w:rFonts w:ascii="Times New Roman" w:hAnsi="Times New Roman"/>
          <w:sz w:val="22"/>
        </w:rPr>
        <w:t xml:space="preserve"> complementary approach to evaluate</w:t>
      </w:r>
      <w:r w:rsidR="00E30A67" w:rsidRPr="008D4145">
        <w:rPr>
          <w:rFonts w:ascii="Times New Roman" w:hAnsi="Times New Roman"/>
          <w:sz w:val="22"/>
        </w:rPr>
        <w:t xml:space="preserve"> intrinsic connectivity involving</w:t>
      </w:r>
      <w:r w:rsidR="00745974" w:rsidRPr="008D4145">
        <w:rPr>
          <w:rFonts w:ascii="Times New Roman" w:hAnsi="Times New Roman"/>
          <w:sz w:val="22"/>
        </w:rPr>
        <w:t xml:space="preserve"> seed-voxels from distinct brain regions</w:t>
      </w:r>
      <w:r w:rsidR="00320C22" w:rsidRPr="008D4145">
        <w:rPr>
          <w:rFonts w:ascii="Times New Roman" w:hAnsi="Times New Roman"/>
          <w:sz w:val="22"/>
        </w:rPr>
        <w:t xml:space="preserve"> (see below)</w:t>
      </w:r>
      <w:r w:rsidR="00745974" w:rsidRPr="008D4145">
        <w:rPr>
          <w:rFonts w:ascii="Times New Roman" w:hAnsi="Times New Roman"/>
          <w:sz w:val="22"/>
        </w:rPr>
        <w:t>. The average time</w:t>
      </w:r>
      <w:r w:rsidR="00320C22" w:rsidRPr="008D4145">
        <w:rPr>
          <w:rFonts w:ascii="Times New Roman" w:hAnsi="Times New Roman"/>
          <w:sz w:val="22"/>
        </w:rPr>
        <w:t>series from</w:t>
      </w:r>
      <w:r w:rsidR="00745974" w:rsidRPr="008D4145">
        <w:rPr>
          <w:rFonts w:ascii="Times New Roman" w:hAnsi="Times New Roman"/>
          <w:sz w:val="22"/>
        </w:rPr>
        <w:t xml:space="preserve"> these regions is used as a regressor in a whole brain </w:t>
      </w:r>
      <w:r w:rsidR="00320C22" w:rsidRPr="008D4145">
        <w:rPr>
          <w:rFonts w:ascii="Times New Roman" w:hAnsi="Times New Roman"/>
          <w:sz w:val="22"/>
        </w:rPr>
        <w:t>GLM</w:t>
      </w:r>
      <w:r w:rsidR="00745974" w:rsidRPr="008D4145">
        <w:rPr>
          <w:rFonts w:ascii="Times New Roman" w:hAnsi="Times New Roman"/>
          <w:sz w:val="22"/>
        </w:rPr>
        <w:t xml:space="preserve"> to find </w:t>
      </w:r>
      <w:r w:rsidR="00B55C63" w:rsidRPr="008D4145">
        <w:rPr>
          <w:rFonts w:ascii="Times New Roman" w:hAnsi="Times New Roman"/>
          <w:sz w:val="22"/>
        </w:rPr>
        <w:t xml:space="preserve">which other regions contain </w:t>
      </w:r>
      <w:r w:rsidR="00320C22" w:rsidRPr="008D4145">
        <w:rPr>
          <w:rFonts w:ascii="Times New Roman" w:hAnsi="Times New Roman"/>
          <w:sz w:val="22"/>
        </w:rPr>
        <w:t>correlated timeseries</w:t>
      </w:r>
      <w:r w:rsidR="00745974" w:rsidRPr="008D4145">
        <w:rPr>
          <w:rFonts w:ascii="Times New Roman" w:hAnsi="Times New Roman"/>
          <w:sz w:val="22"/>
        </w:rPr>
        <w:t xml:space="preserve">. While this approach can yield more focused inferences, there is some bias in choice of exact seed </w:t>
      </w:r>
      <w:r w:rsidR="00E30A67" w:rsidRPr="008D4145">
        <w:rPr>
          <w:rFonts w:ascii="Times New Roman" w:hAnsi="Times New Roman"/>
          <w:sz w:val="22"/>
        </w:rPr>
        <w:t xml:space="preserve">location </w:t>
      </w:r>
      <w:r w:rsidR="00745974" w:rsidRPr="008D4145">
        <w:rPr>
          <w:rFonts w:ascii="Times New Roman" w:hAnsi="Times New Roman"/>
          <w:sz w:val="22"/>
        </w:rPr>
        <w:t xml:space="preserve">and contour </w:t>
      </w:r>
      <w:r w:rsidR="00745974"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&lt;EndNote&gt;&lt;Cite&gt;&lt;Author&gt;Cole&lt;/Author&gt;&lt;Year&gt;2010&lt;/Year&gt;&lt;RecNum&gt;91&lt;/RecNum&gt;&lt;DisplayText&gt;[99]&lt;/DisplayText&gt;&lt;record&gt;&lt;rec-number&gt;91&lt;/rec-number&gt;&lt;foreign-keys&gt;&lt;key app="EN" db-id="fp5xa0vtl5rf9aervs4p0td800wxs5z22sfs" timestamp="0"&gt;91&lt;/key&gt;&lt;/foreign-keys&gt;&lt;ref-type name="Journal Article"&gt;17&lt;/ref-type&gt;&lt;contributors&gt;&lt;authors&gt;&lt;author&gt;Cole, D. M.&lt;/author&gt;&lt;author&gt;Smith, S. M.&lt;/author&gt;&lt;author&gt;Beckmann, C. F.&lt;/author&gt;&lt;/authors&gt;&lt;/contributors&gt;&lt;auth-address&gt;Department of Clinical Neuroscience, Imperial College London London, UK.&lt;/auth-address&gt;&lt;titles&gt;&lt;title&gt;Advances and pitfalls in the analysis and interpretation of resting-state FMRI data&lt;/title&gt;&lt;secondary-title&gt;Front Syst Neurosci&lt;/secondary-title&gt;&lt;/titles&gt;&lt;pages&gt;8&lt;/pages&gt;&lt;volume&gt;4&lt;/volume&gt;&lt;edition&gt;2010/04/22&lt;/edition&gt;&lt;dates&gt;&lt;year&gt;2010&lt;/year&gt;&lt;/dates&gt;&lt;isbn&gt;1662-5137 (Electronic)&amp;#xD;1662-5137 (Linking)&lt;/isbn&gt;&lt;accession-num&gt;20407579&lt;/accession-num&gt;&lt;urls&gt;&lt;related-urls&gt;&lt;url&gt;http://www.ncbi.nlm.nih.gov/entrez/query.fcgi?cmd=Retrieve&amp;amp;db=PubMed&amp;amp;dopt=Citation&amp;amp;list_uids=20407579&lt;/url&gt;&lt;/related-urls&gt;&lt;/urls&gt;&lt;custom2&gt;2854531&lt;/custom2&gt;&lt;electronic-resource-num&gt;10.3389/fnsys.2010.00008&lt;/electronic-resource-num&gt;&lt;language&gt;eng&lt;/language&gt;&lt;/record&gt;&lt;/Cite&gt;&lt;/EndNote&gt;</w:instrText>
      </w:r>
      <w:r w:rsidR="00745974" w:rsidRPr="008D4145">
        <w:rPr>
          <w:rFonts w:ascii="Times New Roman" w:hAnsi="Times New Roman"/>
          <w:sz w:val="22"/>
        </w:rPr>
        <w:fldChar w:fldCharType="separate"/>
      </w:r>
      <w:r w:rsidR="00221074">
        <w:rPr>
          <w:rFonts w:ascii="Times New Roman" w:hAnsi="Times New Roman"/>
          <w:noProof/>
          <w:sz w:val="22"/>
        </w:rPr>
        <w:t>[</w:t>
      </w:r>
      <w:hyperlink w:anchor="_ENREF_99" w:tooltip="Cole, 2010 #91" w:history="1">
        <w:r w:rsidR="00221074">
          <w:rPr>
            <w:rFonts w:ascii="Times New Roman" w:hAnsi="Times New Roman"/>
            <w:noProof/>
            <w:sz w:val="22"/>
          </w:rPr>
          <w:t>99</w:t>
        </w:r>
      </w:hyperlink>
      <w:r w:rsidR="00221074">
        <w:rPr>
          <w:rFonts w:ascii="Times New Roman" w:hAnsi="Times New Roman"/>
          <w:noProof/>
          <w:sz w:val="22"/>
        </w:rPr>
        <w:t>]</w:t>
      </w:r>
      <w:r w:rsidR="00745974" w:rsidRPr="008D4145">
        <w:rPr>
          <w:rFonts w:ascii="Times New Roman" w:hAnsi="Times New Roman"/>
          <w:sz w:val="22"/>
        </w:rPr>
        <w:fldChar w:fldCharType="end"/>
      </w:r>
      <w:r w:rsidR="00745974" w:rsidRPr="008D4145">
        <w:rPr>
          <w:rFonts w:ascii="Times New Roman" w:hAnsi="Times New Roman"/>
          <w:sz w:val="22"/>
        </w:rPr>
        <w:t xml:space="preserve">. Thus seeds will be carefully chosen based on the results of </w:t>
      </w:r>
      <w:r w:rsidR="006D21E2" w:rsidRPr="008D4145">
        <w:rPr>
          <w:rFonts w:ascii="Times New Roman" w:hAnsi="Times New Roman"/>
          <w:sz w:val="22"/>
        </w:rPr>
        <w:t>the evoked</w:t>
      </w:r>
      <w:r w:rsidR="00745974" w:rsidRPr="008D4145">
        <w:rPr>
          <w:rFonts w:ascii="Times New Roman" w:hAnsi="Times New Roman"/>
          <w:sz w:val="22"/>
        </w:rPr>
        <w:t xml:space="preserve"> pain</w:t>
      </w:r>
      <w:r w:rsidR="006D21E2" w:rsidRPr="008D4145">
        <w:rPr>
          <w:rFonts w:ascii="Times New Roman" w:hAnsi="Times New Roman"/>
          <w:sz w:val="22"/>
        </w:rPr>
        <w:t xml:space="preserve"> fMRI</w:t>
      </w:r>
      <w:r w:rsidR="00E30A67" w:rsidRPr="008D4145">
        <w:rPr>
          <w:rFonts w:ascii="Times New Roman" w:hAnsi="Times New Roman"/>
          <w:sz w:val="22"/>
        </w:rPr>
        <w:t xml:space="preserve"> scan</w:t>
      </w:r>
      <w:r w:rsidR="00320C22" w:rsidRPr="008D4145">
        <w:rPr>
          <w:rFonts w:ascii="Times New Roman" w:hAnsi="Times New Roman"/>
          <w:sz w:val="22"/>
        </w:rPr>
        <w:t>, with particular focus on insular clusters</w:t>
      </w:r>
      <w:r w:rsidR="00FC3043" w:rsidRPr="008D4145">
        <w:rPr>
          <w:rFonts w:ascii="Times New Roman" w:hAnsi="Times New Roman"/>
          <w:sz w:val="22"/>
        </w:rPr>
        <w:t>.</w:t>
      </w:r>
    </w:p>
    <w:p w14:paraId="613ACEDA" w14:textId="283F192D" w:rsidR="00501929" w:rsidRPr="008D4145" w:rsidRDefault="00745974" w:rsidP="00844092">
      <w:pPr>
        <w:ind w:firstLine="360"/>
        <w:rPr>
          <w:rFonts w:ascii="Times New Roman" w:hAnsi="Times New Roman"/>
          <w:sz w:val="22"/>
        </w:rPr>
      </w:pPr>
      <w:r w:rsidRPr="008D4145">
        <w:rPr>
          <w:rFonts w:ascii="Times New Roman" w:hAnsi="Times New Roman"/>
          <w:b/>
          <w:i/>
          <w:sz w:val="22"/>
        </w:rPr>
        <w:t xml:space="preserve">Feasibility of </w:t>
      </w:r>
      <w:r w:rsidR="00602575" w:rsidRPr="008D4145">
        <w:rPr>
          <w:rFonts w:ascii="Times New Roman" w:hAnsi="Times New Roman"/>
          <w:b/>
          <w:i/>
          <w:sz w:val="22"/>
        </w:rPr>
        <w:t xml:space="preserve">BOLD </w:t>
      </w:r>
      <w:r w:rsidRPr="008D4145">
        <w:rPr>
          <w:rFonts w:ascii="Times New Roman" w:hAnsi="Times New Roman"/>
          <w:b/>
          <w:i/>
          <w:sz w:val="22"/>
        </w:rPr>
        <w:t xml:space="preserve">Approach: </w:t>
      </w:r>
      <w:r w:rsidRPr="008D4145">
        <w:rPr>
          <w:rFonts w:ascii="Times New Roman" w:hAnsi="Times New Roman"/>
          <w:sz w:val="22"/>
        </w:rPr>
        <w:t xml:space="preserve">Importantly, a similar approach </w:t>
      </w:r>
      <w:r w:rsidR="00FC3043" w:rsidRPr="008D4145">
        <w:rPr>
          <w:rFonts w:ascii="Times New Roman" w:hAnsi="Times New Roman"/>
          <w:sz w:val="22"/>
        </w:rPr>
        <w:t>has been</w:t>
      </w:r>
      <w:r w:rsidRPr="008D4145">
        <w:rPr>
          <w:rFonts w:ascii="Times New Roman" w:hAnsi="Times New Roman"/>
          <w:sz w:val="22"/>
        </w:rPr>
        <w:t xml:space="preserve"> </w:t>
      </w:r>
      <w:r w:rsidR="00FC3043" w:rsidRPr="008D4145">
        <w:rPr>
          <w:rFonts w:ascii="Times New Roman" w:hAnsi="Times New Roman"/>
          <w:sz w:val="22"/>
        </w:rPr>
        <w:t xml:space="preserve">successfully implemented in our previous </w:t>
      </w:r>
      <w:r w:rsidRPr="008D4145">
        <w:rPr>
          <w:rFonts w:ascii="Times New Roman" w:hAnsi="Times New Roman"/>
          <w:sz w:val="22"/>
        </w:rPr>
        <w:t>studies</w:t>
      </w:r>
      <w:r w:rsidR="00FC3043" w:rsidRPr="008D4145">
        <w:rPr>
          <w:rFonts w:ascii="Times New Roman" w:hAnsi="Times New Roman"/>
          <w:sz w:val="22"/>
        </w:rPr>
        <w:t xml:space="preserve"> </w:t>
      </w:r>
      <w:r w:rsidR="003C4A03" w:rsidRPr="008D4145">
        <w:rPr>
          <w:rFonts w:ascii="Times New Roman" w:hAnsi="Times New Roman"/>
          <w:sz w:val="22"/>
        </w:rPr>
        <w:fldChar w:fldCharType="begin">
          <w:fldData xml:space="preserve">PEVuZE5vdGU+PENpdGU+PEF1dGhvcj5EaG9uZDwvQXV0aG9yPjxZZWFyPjIwMDg8L1llYXI+PFJl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</w:fldData>
        </w:fldChar>
      </w:r>
      <w:r w:rsidR="00221074">
        <w:rPr>
          <w:rFonts w:ascii="Times New Roman" w:hAnsi="Times New Roman"/>
          <w:sz w:val="22"/>
        </w:rPr>
        <w:instrText xml:space="preserve"> ADDIN EN.CITE </w:instrText>
      </w:r>
      <w:r w:rsidR="00221074">
        <w:rPr>
          <w:rFonts w:ascii="Times New Roman" w:hAnsi="Times New Roman"/>
          <w:sz w:val="22"/>
        </w:rPr>
        <w:fldChar w:fldCharType="begin">
          <w:fldData xml:space="preserve">PEVuZE5vdGU+PENpdGU+PEF1dGhvcj5EaG9uZDwvQXV0aG9yPjxZZWFyPjIwMDg8L1llYXI+PFJl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</w:fldData>
        </w:fldChar>
      </w:r>
      <w:r w:rsidR="00221074">
        <w:rPr>
          <w:rFonts w:ascii="Times New Roman" w:hAnsi="Times New Roman"/>
          <w:sz w:val="22"/>
        </w:rPr>
        <w:instrText xml:space="preserve"> ADDIN EN.CITE.DATA </w:instrText>
      </w:r>
      <w:r w:rsidR="00221074">
        <w:rPr>
          <w:rFonts w:ascii="Times New Roman" w:hAnsi="Times New Roman"/>
          <w:sz w:val="22"/>
        </w:rPr>
      </w:r>
      <w:r w:rsidR="00221074">
        <w:rPr>
          <w:rFonts w:ascii="Times New Roman" w:hAnsi="Times New Roman"/>
          <w:sz w:val="22"/>
        </w:rPr>
        <w:fldChar w:fldCharType="end"/>
      </w:r>
      <w:r w:rsidR="003C4A03" w:rsidRPr="008D4145">
        <w:rPr>
          <w:rFonts w:ascii="Times New Roman" w:hAnsi="Times New Roman"/>
          <w:sz w:val="22"/>
        </w:rPr>
      </w:r>
      <w:r w:rsidR="003C4A03" w:rsidRPr="008D4145">
        <w:rPr>
          <w:rFonts w:ascii="Times New Roman" w:hAnsi="Times New Roman"/>
          <w:sz w:val="22"/>
        </w:rPr>
        <w:fldChar w:fldCharType="separate"/>
      </w:r>
      <w:r w:rsidR="00A77483">
        <w:rPr>
          <w:rFonts w:ascii="Times New Roman" w:hAnsi="Times New Roman"/>
          <w:noProof/>
          <w:sz w:val="22"/>
        </w:rPr>
        <w:t>[</w:t>
      </w:r>
      <w:hyperlink w:anchor="_ENREF_10" w:tooltip="Napadow, 2010 #10" w:history="1">
        <w:r w:rsidR="00221074">
          <w:rPr>
            <w:rFonts w:ascii="Times New Roman" w:hAnsi="Times New Roman"/>
            <w:noProof/>
            <w:sz w:val="22"/>
          </w:rPr>
          <w:t>10</w:t>
        </w:r>
      </w:hyperlink>
      <w:r w:rsidR="00A77483">
        <w:rPr>
          <w:rFonts w:ascii="Times New Roman" w:hAnsi="Times New Roman"/>
          <w:noProof/>
          <w:sz w:val="22"/>
        </w:rPr>
        <w:t xml:space="preserve">, </w:t>
      </w:r>
      <w:hyperlink w:anchor="_ENREF_59" w:tooltip="Napadow, 2012 #58" w:history="1">
        <w:r w:rsidR="00221074">
          <w:rPr>
            <w:rFonts w:ascii="Times New Roman" w:hAnsi="Times New Roman"/>
            <w:noProof/>
            <w:sz w:val="22"/>
          </w:rPr>
          <w:t>59</w:t>
        </w:r>
      </w:hyperlink>
      <w:r w:rsidR="00A77483">
        <w:rPr>
          <w:rFonts w:ascii="Times New Roman" w:hAnsi="Times New Roman"/>
          <w:noProof/>
          <w:sz w:val="22"/>
        </w:rPr>
        <w:t xml:space="preserve">, </w:t>
      </w:r>
      <w:hyperlink w:anchor="_ENREF_60" w:tooltip="Dhond, 2008 #59" w:history="1">
        <w:r w:rsidR="00221074">
          <w:rPr>
            <w:rFonts w:ascii="Times New Roman" w:hAnsi="Times New Roman"/>
            <w:noProof/>
            <w:sz w:val="22"/>
          </w:rPr>
          <w:t>60</w:t>
        </w:r>
      </w:hyperlink>
      <w:r w:rsidR="00A77483">
        <w:rPr>
          <w:rFonts w:ascii="Times New Roman" w:hAnsi="Times New Roman"/>
          <w:noProof/>
          <w:sz w:val="22"/>
        </w:rPr>
        <w:t>]</w:t>
      </w:r>
      <w:r w:rsidR="003C4A03" w:rsidRPr="008D4145">
        <w:rPr>
          <w:rFonts w:ascii="Times New Roman" w:hAnsi="Times New Roman"/>
          <w:sz w:val="22"/>
        </w:rPr>
        <w:fldChar w:fldCharType="end"/>
      </w:r>
      <w:r w:rsidR="00FC3043" w:rsidRPr="008D4145">
        <w:rPr>
          <w:rFonts w:ascii="Times New Roman" w:hAnsi="Times New Roman"/>
          <w:sz w:val="22"/>
        </w:rPr>
        <w:t>. One such</w:t>
      </w:r>
      <w:r w:rsidRPr="008D4145">
        <w:rPr>
          <w:rFonts w:ascii="Times New Roman" w:hAnsi="Times New Roman"/>
          <w:sz w:val="22"/>
        </w:rPr>
        <w:t xml:space="preserve"> study </w:t>
      </w:r>
      <w:r w:rsidR="00FC3043" w:rsidRPr="008D4145">
        <w:rPr>
          <w:rFonts w:ascii="Times New Roman" w:hAnsi="Times New Roman"/>
          <w:sz w:val="22"/>
        </w:rPr>
        <w:t>contrast</w:t>
      </w:r>
      <w:r w:rsidRPr="008D4145">
        <w:rPr>
          <w:rFonts w:ascii="Times New Roman" w:hAnsi="Times New Roman"/>
          <w:sz w:val="22"/>
        </w:rPr>
        <w:t xml:space="preserve"> resting connectivity in 18 FM patients and 18 HCs, and </w:t>
      </w:r>
      <w:r w:rsidR="00FC3043" w:rsidRPr="008D4145">
        <w:rPr>
          <w:rFonts w:ascii="Times New Roman" w:hAnsi="Times New Roman"/>
          <w:sz w:val="22"/>
        </w:rPr>
        <w:t xml:space="preserve">evaluated </w:t>
      </w:r>
      <w:r w:rsidRPr="008D4145">
        <w:rPr>
          <w:rFonts w:ascii="Times New Roman" w:hAnsi="Times New Roman"/>
          <w:sz w:val="22"/>
        </w:rPr>
        <w:t xml:space="preserve">the relationship of intrinsic connectivity to spontaneous </w:t>
      </w:r>
      <w:r w:rsidR="00FC3043" w:rsidRPr="008D4145">
        <w:rPr>
          <w:rFonts w:ascii="Times New Roman" w:hAnsi="Times New Roman"/>
          <w:sz w:val="22"/>
        </w:rPr>
        <w:t xml:space="preserve">clinical </w:t>
      </w:r>
      <w:r w:rsidRPr="008D4145">
        <w:rPr>
          <w:rFonts w:ascii="Times New Roman" w:hAnsi="Times New Roman"/>
          <w:sz w:val="22"/>
        </w:rPr>
        <w:t xml:space="preserve">pain </w:t>
      </w:r>
      <w:r w:rsidRPr="008D4145">
        <w:rPr>
          <w:rFonts w:ascii="Times New Roman" w:hAnsi="Times New Roman"/>
          <w:sz w:val="22"/>
        </w:rPr>
        <w:fldChar w:fldCharType="begin"/>
      </w:r>
      <w:r w:rsidR="00A77483">
        <w:rPr>
          <w:rFonts w:ascii="Times New Roman" w:hAnsi="Times New Roman"/>
          <w:sz w:val="22"/>
        </w:rPr>
        <w:instrText xml:space="preserve"> ADDIN EN.CITE &lt;EndNote&gt;&lt;Cite&gt;&lt;Author&gt;Napadow&lt;/Author&gt;&lt;Year&gt;2010&lt;/Year&gt;&lt;RecNum&gt;33&lt;/RecNum&gt;&lt;DisplayText&gt;[48]&lt;/DisplayText&gt;&lt;record&gt;&lt;rec-number&gt;33&lt;/rec-number&gt;&lt;foreign-keys&gt;&lt;key app="EN" db-id="9et05xf5dztv2we52xr50wxu2watwtaaz29w"&gt;33&lt;/key&gt;&lt;/foreign-keys&gt;&lt;ref-type name="Journal Article"&gt;17&lt;/ref-type&gt;&lt;contributors&gt;&lt;authors&gt;&lt;author&gt;Napadow, V.&lt;/author&gt;&lt;author&gt;Lacount, L.&lt;/author&gt;&lt;author&gt;Park, K.&lt;/author&gt;&lt;author&gt;As-Sanie, S.&lt;/author&gt;&lt;author&gt;Clauw, D. J.&lt;/author&gt;&lt;author&gt;Harris, R. E.&lt;/author&gt;&lt;/authors&gt;&lt;/contributors&gt;&lt;auth-address&gt;Athinoula A. Martinos Center for Biomedical Imaging, Department of Radiology, Massachusetts General Hospital, Charlestown, MA 02129.&lt;/auth-address&gt;&lt;titles&gt;&lt;title&gt;Intrinsic brain connectivity in fibromyalgia is associated with chronic pain intensity&lt;/title&gt;&lt;secondary-title&gt;Arthritis Rheum&lt;/secondary-title&gt;&lt;/titles&gt;&lt;periodical&gt;&lt;full-title&gt;Arthritis and rheumatism&lt;/full-title&gt;&lt;abbr-1&gt;Arthritis Rheum&lt;/abbr-1&gt;&lt;/periodical&gt;&lt;volume&gt;in press&lt;/volume&gt;&lt;edition&gt;2010/05/28&lt;/edition&gt;&lt;dates&gt;&lt;year&gt;2010&lt;/year&gt;&lt;pub-dates&gt;&lt;date&gt;Apr 6&lt;/date&gt;&lt;/pub-dates&gt;&lt;/dates&gt;&lt;isbn&gt;1529-0131 (Electronic)&amp;#xD;0004-3591 (Linking)&lt;/isbn&gt;&lt;accession-num&gt;20506181&lt;/accession-num&gt;&lt;urls&gt;&lt;related-urls&gt;&lt;url&gt;http://www.ncbi.nlm.nih.gov/entrez/query.fcgi?cmd=Retrieve&amp;amp;db=PubMed&amp;amp;dopt=Citation&amp;amp;list_uids=20506181&lt;/url&gt;&lt;/related-urls&gt;&lt;/urls&gt;&lt;electronic-resource-num&gt;10.1002/art.27497&lt;/electronic-resource-num&gt;&lt;language&gt;Eng&lt;/language&gt;&lt;/record&gt;&lt;/Cite&gt;&lt;/EndNote&gt;</w:instrText>
      </w:r>
      <w:r w:rsidRPr="008D4145">
        <w:rPr>
          <w:rFonts w:ascii="Times New Roman" w:hAnsi="Times New Roman"/>
          <w:sz w:val="22"/>
        </w:rPr>
        <w:fldChar w:fldCharType="separate"/>
      </w:r>
      <w:r w:rsidR="00A77483">
        <w:rPr>
          <w:rFonts w:ascii="Times New Roman" w:hAnsi="Times New Roman"/>
          <w:noProof/>
          <w:sz w:val="22"/>
        </w:rPr>
        <w:t>[</w:t>
      </w:r>
      <w:hyperlink w:anchor="_ENREF_48" w:tooltip="Napadow, 2010 #33" w:history="1">
        <w:r w:rsidR="00221074">
          <w:rPr>
            <w:rFonts w:ascii="Times New Roman" w:hAnsi="Times New Roman"/>
            <w:noProof/>
            <w:sz w:val="22"/>
          </w:rPr>
          <w:t>48</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We found that FM patients had greater connectivity between the DMN and insula</w:t>
      </w:r>
      <w:r w:rsidR="00FC3043" w:rsidRPr="008D4145">
        <w:rPr>
          <w:rFonts w:ascii="Times New Roman" w:hAnsi="Times New Roman"/>
          <w:sz w:val="22"/>
        </w:rPr>
        <w:t xml:space="preserve"> as well as S2</w:t>
      </w:r>
      <w:r w:rsidRPr="008D4145">
        <w:rPr>
          <w:rFonts w:ascii="Times New Roman" w:hAnsi="Times New Roman"/>
          <w:sz w:val="22"/>
        </w:rPr>
        <w:t xml:space="preserve"> </w:t>
      </w:r>
      <w:r w:rsidR="00FC3043" w:rsidRPr="008D4145">
        <w:rPr>
          <w:rFonts w:ascii="Times New Roman" w:hAnsi="Times New Roman"/>
          <w:sz w:val="22"/>
        </w:rPr>
        <w:t>(</w:t>
      </w:r>
      <w:r w:rsidR="00FC3043" w:rsidRPr="008D4145">
        <w:rPr>
          <w:rFonts w:ascii="Times New Roman" w:hAnsi="Times New Roman"/>
          <w:b/>
          <w:sz w:val="22"/>
        </w:rPr>
        <w:t xml:space="preserve">Figure </w:t>
      </w:r>
      <w:r w:rsidR="00162861">
        <w:rPr>
          <w:rFonts w:ascii="Times New Roman" w:hAnsi="Times New Roman"/>
          <w:b/>
          <w:sz w:val="22"/>
        </w:rPr>
        <w:t>4</w:t>
      </w:r>
      <w:r w:rsidR="00FC3043" w:rsidRPr="008D4145">
        <w:rPr>
          <w:rFonts w:ascii="Times New Roman" w:hAnsi="Times New Roman"/>
          <w:sz w:val="22"/>
        </w:rPr>
        <w:t xml:space="preserve">) – </w:t>
      </w:r>
      <w:r w:rsidRPr="008D4145">
        <w:rPr>
          <w:rFonts w:ascii="Times New Roman" w:hAnsi="Times New Roman"/>
          <w:sz w:val="22"/>
        </w:rPr>
        <w:t>brain region</w:t>
      </w:r>
      <w:r w:rsidR="00FC3043" w:rsidRPr="008D4145">
        <w:rPr>
          <w:rFonts w:ascii="Times New Roman" w:hAnsi="Times New Roman"/>
          <w:sz w:val="22"/>
        </w:rPr>
        <w:t>s</w:t>
      </w:r>
      <w:r w:rsidRPr="008D4145">
        <w:rPr>
          <w:rFonts w:ascii="Times New Roman" w:hAnsi="Times New Roman"/>
          <w:sz w:val="22"/>
        </w:rPr>
        <w:t xml:space="preserve"> known to process </w:t>
      </w:r>
      <w:r w:rsidRPr="008D4145">
        <w:rPr>
          <w:rFonts w:ascii="Times New Roman" w:hAnsi="Times New Roman"/>
          <w:sz w:val="22"/>
        </w:rPr>
        <w:lastRenderedPageBreak/>
        <w:t>evoked experimental pain</w:t>
      </w:r>
      <w:r w:rsidR="00FC3043" w:rsidRPr="008D4145">
        <w:rPr>
          <w:rFonts w:ascii="Times New Roman" w:hAnsi="Times New Roman"/>
          <w:sz w:val="22"/>
        </w:rPr>
        <w:t>.</w:t>
      </w:r>
      <w:r w:rsidRPr="008D4145">
        <w:rPr>
          <w:rFonts w:ascii="Times New Roman" w:hAnsi="Times New Roman"/>
          <w:sz w:val="22"/>
        </w:rPr>
        <w:t xml:space="preserve"> Furthermore, greater spontaneous pain at the time of the scan correlated with greater intrinsic connectivity between the insula and DMN</w:t>
      </w:r>
      <w:r w:rsidR="009F5C98" w:rsidRPr="008D4145">
        <w:rPr>
          <w:rFonts w:ascii="Times New Roman" w:hAnsi="Times New Roman"/>
          <w:sz w:val="22"/>
        </w:rPr>
        <w:t>. Our most recent publication showed that a longitudinal course of manual or sham acupuncture (with somatosensation) was able to decrease DMN-insula connectivity</w:t>
      </w:r>
      <w:r w:rsidR="00FC3043" w:rsidRPr="008D4145">
        <w:rPr>
          <w:rFonts w:ascii="Times New Roman" w:hAnsi="Times New Roman"/>
          <w:sz w:val="22"/>
        </w:rPr>
        <w:t xml:space="preserve"> </w:t>
      </w:r>
      <w:r w:rsidR="003C4A03"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&lt;EndNote&gt;&lt;Cite&gt;&lt;Author&gt;Napadow&lt;/Author&gt;&lt;Year&gt;2012&lt;/Year&gt;&lt;RecNum&gt;58&lt;/RecNum&gt;&lt;DisplayText&gt;[59]&lt;/DisplayText&gt;&lt;record&gt;&lt;rec-number&gt;58&lt;/rec-number&gt;&lt;foreign-keys&gt;&lt;key app="EN" db-id="fp5xa0vtl5rf9aervs4p0td800wxs5z22sfs" timestamp="0"&gt;58&lt;/key&gt;&lt;/foreign-keys&gt;&lt;ref-type name="Journal Article"&gt;17&lt;/ref-type&gt;&lt;contributors&gt;&lt;authors&gt;&lt;author&gt;Napadow,V  &lt;/author&gt;&lt;author&gt;Kim, J&lt;/author&gt;&lt;author&gt;Clauw, DJ&lt;/author&gt;&lt;author&gt;Harris, RE&lt;/author&gt;&lt;/authors&gt;&lt;/contributors&gt;&lt;titles&gt;&lt;title&gt;Decreased Intrinsic Brain Connectivity is Associated with Reduced Clinical Pain in Fibromyalgia&lt;/title&gt;&lt;secondary-title&gt;Arthritis &amp;amp; Rheumatism&lt;/secondary-title&gt;&lt;/titles&gt;&lt;pages&gt;in press&lt;/pages&gt;&lt;dates&gt;&lt;year&gt;2012&lt;/year&gt;&lt;/dates&gt;&lt;urls&gt;&lt;/urls&gt;&lt;/record&gt;&lt;/Cite&gt;&lt;/EndNote&gt;</w:instrText>
      </w:r>
      <w:r w:rsidR="003C4A03" w:rsidRPr="008D4145">
        <w:rPr>
          <w:rFonts w:ascii="Times New Roman" w:hAnsi="Times New Roman"/>
          <w:sz w:val="22"/>
        </w:rPr>
        <w:fldChar w:fldCharType="separate"/>
      </w:r>
      <w:r w:rsidR="00A77483">
        <w:rPr>
          <w:rFonts w:ascii="Times New Roman" w:hAnsi="Times New Roman"/>
          <w:noProof/>
          <w:sz w:val="22"/>
        </w:rPr>
        <w:t>[</w:t>
      </w:r>
      <w:hyperlink w:anchor="_ENREF_59" w:tooltip="Napadow, 2012 #58" w:history="1">
        <w:r w:rsidR="00221074">
          <w:rPr>
            <w:rFonts w:ascii="Times New Roman" w:hAnsi="Times New Roman"/>
            <w:noProof/>
            <w:sz w:val="22"/>
          </w:rPr>
          <w:t>59</w:t>
        </w:r>
      </w:hyperlink>
      <w:r w:rsidR="00A77483">
        <w:rPr>
          <w:rFonts w:ascii="Times New Roman" w:hAnsi="Times New Roman"/>
          <w:noProof/>
          <w:sz w:val="22"/>
        </w:rPr>
        <w:t>]</w:t>
      </w:r>
      <w:r w:rsidR="003C4A03" w:rsidRPr="008D4145">
        <w:rPr>
          <w:rFonts w:ascii="Times New Roman" w:hAnsi="Times New Roman"/>
          <w:sz w:val="22"/>
        </w:rPr>
        <w:fldChar w:fldCharType="end"/>
      </w:r>
      <w:r w:rsidR="009F5C98" w:rsidRPr="008D4145">
        <w:rPr>
          <w:rFonts w:ascii="Times New Roman" w:hAnsi="Times New Roman"/>
          <w:sz w:val="22"/>
        </w:rPr>
        <w:t>.</w:t>
      </w:r>
      <w:r w:rsidR="001D7716" w:rsidRPr="008D4145">
        <w:rPr>
          <w:rFonts w:ascii="Times New Roman" w:hAnsi="Times New Roman"/>
          <w:sz w:val="22"/>
        </w:rPr>
        <w:t xml:space="preserve"> </w:t>
      </w:r>
    </w:p>
    <w:p w14:paraId="281E5F9C" w14:textId="40A0451F" w:rsidR="00501929" w:rsidRPr="008D4145" w:rsidRDefault="00B55C63" w:rsidP="00583BE4">
      <w:pPr>
        <w:ind w:firstLine="360"/>
        <w:rPr>
          <w:rFonts w:ascii="Times New Roman" w:hAnsi="Times New Roman"/>
          <w:sz w:val="22"/>
        </w:rPr>
      </w:pPr>
      <w:r w:rsidRPr="008D4145">
        <w:rPr>
          <w:rFonts w:ascii="Times New Roman" w:hAnsi="Times New Roman"/>
          <w:sz w:val="22"/>
        </w:rPr>
        <w:t>We also have pilot fcMRI data from N=18 chronic low back pain (cLBP) patients. Resting fMRI data were collected before and after provocation of patients own clinical pain with specific maneuvers, similar to our recent published study</w:t>
      </w:r>
      <w:r w:rsidR="002327E2" w:rsidRPr="008D4145">
        <w:rPr>
          <w:rFonts w:ascii="Times New Roman" w:hAnsi="Times New Roman"/>
          <w:sz w:val="22"/>
        </w:rPr>
        <w:t xml:space="preserve"> [99]</w:t>
      </w:r>
      <w:r w:rsidRPr="008D4145">
        <w:rPr>
          <w:rFonts w:ascii="Times New Roman" w:hAnsi="Times New Roman"/>
          <w:sz w:val="22"/>
        </w:rPr>
        <w:t>. In addition to replicating again our finding that DMN-insula connectivity is correlated with increasing spontaneous clinical pain, we also noted that higher clinical pain, both before and after maneuvers, was correlated with more pronounced anti-correlation between anterior insula and SMN (</w:t>
      </w:r>
      <w:r w:rsidRPr="008D4145">
        <w:rPr>
          <w:rFonts w:ascii="Times New Roman" w:hAnsi="Times New Roman"/>
          <w:b/>
          <w:sz w:val="22"/>
        </w:rPr>
        <w:t xml:space="preserve">Figure </w:t>
      </w:r>
      <w:r w:rsidR="00162861">
        <w:rPr>
          <w:rFonts w:ascii="Times New Roman" w:hAnsi="Times New Roman"/>
          <w:b/>
          <w:sz w:val="22"/>
        </w:rPr>
        <w:t xml:space="preserve"> 5</w:t>
      </w:r>
      <w:r w:rsidRPr="008D4145">
        <w:rPr>
          <w:rFonts w:ascii="Times New Roman" w:hAnsi="Times New Roman"/>
          <w:sz w:val="22"/>
        </w:rPr>
        <w:t>). Moreover, the after-before maneuver increase in pain was negatively correlated with change in SMN connectivity to the left anterior insula. These results support our hypotheses for increased anti-correlation between SMN and insula in chronic pain (here FM) patients, and its relationship to clinical pain.</w:t>
      </w:r>
    </w:p>
    <w:p w14:paraId="30469D85" w14:textId="4E837134" w:rsidR="00FA6514" w:rsidRPr="008D4145" w:rsidRDefault="00FA6514" w:rsidP="00FA6514">
      <w:pPr>
        <w:spacing w:after="120"/>
        <w:ind w:firstLine="360"/>
        <w:rPr>
          <w:rFonts w:ascii="Times New Roman" w:hAnsi="Times New Roman"/>
          <w:sz w:val="22"/>
        </w:rPr>
      </w:pPr>
      <w:r w:rsidRPr="008D4145">
        <w:rPr>
          <w:rFonts w:ascii="Times New Roman" w:hAnsi="Times New Roman"/>
          <w:sz w:val="22"/>
        </w:rPr>
        <w:t xml:space="preserve">Other studies recently published by our group noted increased DMN connectivity to anti-nociceptive areas such as the PAG immediately following real, but not sham, acupuncture in HC subjects </w:t>
      </w:r>
      <w:r w:rsidRPr="008D4145">
        <w:rPr>
          <w:rFonts w:ascii="Times New Roman" w:hAnsi="Times New Roman"/>
          <w:sz w:val="22"/>
        </w:rPr>
        <w:fldChar w:fldCharType="begin"/>
      </w:r>
      <w:r w:rsidR="00221074">
        <w:rPr>
          <w:rFonts w:ascii="Times New Roman" w:hAnsi="Times New Roman"/>
          <w:sz w:val="22"/>
        </w:rPr>
        <w:instrText xml:space="preserve"> ADDIN EN.CITE &lt;EndNote&gt;&lt;Cite&gt;&lt;Author&gt;Dhond&lt;/Author&gt;&lt;Year&gt;2008&lt;/Year&gt;&lt;RecNum&gt;59&lt;/RecNum&gt;&lt;DisplayText&gt;[60]&lt;/DisplayText&gt;&lt;record&gt;&lt;rec-number&gt;59&lt;/rec-number&gt;&lt;foreign-keys&gt;&lt;key app="EN" db-id="fp5xa0vtl5rf9aervs4p0td800wxs5z22sfs" timestamp="0"&gt;59&lt;/key&gt;&lt;/foreign-keys&gt;&lt;ref-type name="Journal Article"&gt;17&lt;/ref-type&gt;&lt;contributors&gt;&lt;authors&gt;&lt;author&gt;Dhond, R. P.&lt;/author&gt;&lt;author&gt;Yeh, C.&lt;/author&gt;&lt;author&gt;Park, K.&lt;/author&gt;&lt;author&gt;Kettner, N.&lt;/author&gt;&lt;author&gt;Napadow, V.&lt;/author&gt;&lt;/authors&gt;&lt;/contributors&gt;&lt;auth-address&gt;MGH/MIT/HMS Martinos Center for Biomedical Imaging, Massachusetts General Hospital, Charlestown, Boston, MA 02129, USA.&lt;/auth-address&gt;&lt;titles&gt;&lt;title&gt;Acupuncture modulates resting state connectivity in default and sensorimotor brain networks&lt;/title&gt;&lt;secondary-title&gt;Pain&lt;/secondary-title&gt;&lt;/titles&gt;&lt;pages&gt;407-18&lt;/pages&gt;&lt;volume&gt;136&lt;/volume&gt;&lt;number&gt;3&lt;/number&gt;&lt;dates&gt;&lt;year&gt;2008&lt;/year&gt;&lt;pub-dates&gt;&lt;date&gt;Jun&lt;/date&gt;&lt;/pub-dates&gt;&lt;/dates&gt;&lt;accession-num&gt;18337009&lt;/accession-num&gt;&lt;urls&gt;&lt;related-urls&gt;&lt;url&gt;http://www.ncbi.nlm.nih.gov/entrez/query.fcgi?cmd=Retrieve&amp;amp;db=PubMed&amp;amp;dopt=Citation&amp;amp;list_uids=18337009 &lt;/url&gt;&lt;/related-urls&gt;&lt;/urls&gt;&lt;/record&gt;&lt;/Cite&gt;&lt;/EndNote&gt;</w:instrText>
      </w:r>
      <w:r w:rsidRPr="008D4145">
        <w:rPr>
          <w:rFonts w:ascii="Times New Roman" w:hAnsi="Times New Roman"/>
          <w:sz w:val="22"/>
        </w:rPr>
        <w:fldChar w:fldCharType="separate"/>
      </w:r>
      <w:r w:rsidR="00A77483">
        <w:rPr>
          <w:rFonts w:ascii="Times New Roman" w:hAnsi="Times New Roman"/>
          <w:noProof/>
          <w:sz w:val="22"/>
        </w:rPr>
        <w:t>[</w:t>
      </w:r>
      <w:hyperlink w:anchor="_ENREF_60" w:tooltip="Dhond, 2008 #59" w:history="1">
        <w:r w:rsidR="00221074">
          <w:rPr>
            <w:rFonts w:ascii="Times New Roman" w:hAnsi="Times New Roman"/>
            <w:noProof/>
            <w:sz w:val="22"/>
          </w:rPr>
          <w:t>60</w:t>
        </w:r>
      </w:hyperlink>
      <w:r w:rsidR="00A77483">
        <w:rPr>
          <w:rFonts w:ascii="Times New Roman" w:hAnsi="Times New Roman"/>
          <w:noProof/>
          <w:sz w:val="22"/>
        </w:rPr>
        <w:t>]</w:t>
      </w:r>
      <w:r w:rsidRPr="008D4145">
        <w:rPr>
          <w:rFonts w:ascii="Times New Roman" w:hAnsi="Times New Roman"/>
          <w:sz w:val="22"/>
        </w:rPr>
        <w:fldChar w:fldCharType="end"/>
      </w:r>
      <w:r w:rsidRPr="008D4145">
        <w:rPr>
          <w:rFonts w:ascii="Times New Roman" w:hAnsi="Times New Roman"/>
          <w:sz w:val="22"/>
        </w:rPr>
        <w:t xml:space="preserve">. SMN connectivity following real acupuncture was enhanced to the dorsal ACC, pre-SMA, and cerebellum, while sham acupuncture reduced connectivity between SMN and dlPFC, a brain area heavily implicated in placebo analgesia </w:t>
      </w:r>
      <w:r w:rsidR="002327E2" w:rsidRPr="008D4145">
        <w:rPr>
          <w:rFonts w:ascii="Times New Roman" w:hAnsi="Times New Roman"/>
          <w:sz w:val="22"/>
        </w:rPr>
        <w:t>[100-102].</w:t>
      </w:r>
      <w:r w:rsidRPr="008D4145">
        <w:rPr>
          <w:rFonts w:ascii="Times New Roman" w:hAnsi="Times New Roman"/>
          <w:sz w:val="22"/>
        </w:rPr>
        <w:t xml:space="preserve"> These results demonstrated proof-of-concept that acupuncture stimulation does indeed modulate DMN and SMN connectivity. In this proposal, we will extend these short-term, acute acupuncture findings, by investigating how resting brain connectivity changes following a longitudinal trial of therapy.</w:t>
      </w:r>
    </w:p>
    <w:p w14:paraId="2015B37C" w14:textId="727222D0" w:rsidR="00745974" w:rsidRPr="008D4145" w:rsidRDefault="009E508F" w:rsidP="00745974">
      <w:pPr>
        <w:rPr>
          <w:rFonts w:ascii="Times New Roman" w:hAnsi="Times New Roman"/>
          <w:b/>
          <w:sz w:val="20"/>
        </w:rPr>
      </w:pPr>
      <w:r w:rsidRPr="00BE15C2">
        <w:rPr>
          <w:noProof/>
          <w:sz w:val="20"/>
        </w:rPr>
        <w:lastRenderedPageBreak/>
        <mc:AlternateContent>
          <mc:Choice Requires="wpg">
            <w:drawing>
              <wp:anchor distT="0" distB="0" distL="114300" distR="114300" simplePos="0" relativeHeight="251685888" behindDoc="0" locked="0" layoutInCell="1" allowOverlap="1" wp14:anchorId="70A37A64" wp14:editId="02F54CFD">
                <wp:simplePos x="0" y="0"/>
                <wp:positionH relativeFrom="column">
                  <wp:posOffset>4284980</wp:posOffset>
                </wp:positionH>
                <wp:positionV relativeFrom="paragraph">
                  <wp:posOffset>675640</wp:posOffset>
                </wp:positionV>
                <wp:extent cx="1995170" cy="3281045"/>
                <wp:effectExtent l="0" t="0" r="5080" b="0"/>
                <wp:wrapSquare wrapText="bothSides"/>
                <wp:docPr id="13" name="Group 13"/>
                <wp:cNvGraphicFramePr/>
                <a:graphic xmlns:a="http://schemas.openxmlformats.org/drawingml/2006/main">
                  <a:graphicData uri="http://schemas.microsoft.com/office/word/2010/wordprocessingGroup">
                    <wpg:wgp>
                      <wpg:cNvGrpSpPr/>
                      <wpg:grpSpPr>
                        <a:xfrm>
                          <a:off x="0" y="0"/>
                          <a:ext cx="1995170" cy="3281045"/>
                          <a:chOff x="0" y="0"/>
                          <a:chExt cx="1995170" cy="3281045"/>
                        </a:xfrm>
                      </wpg:grpSpPr>
                      <pic:pic xmlns:pic="http://schemas.openxmlformats.org/drawingml/2006/picture">
                        <pic:nvPicPr>
                          <pic:cNvPr id="11" name="Picture 11"/>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94535" cy="26631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2" name="Text Box 12"/>
                        <wps:cNvSpPr txBox="1"/>
                        <wps:spPr>
                          <a:xfrm>
                            <a:off x="13970" y="2747645"/>
                            <a:ext cx="1981200" cy="533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3E0689AB" w14:textId="757CE33C" w:rsidR="007E2B34" w:rsidRPr="00501929" w:rsidRDefault="007E2B34">
                              <w:pPr>
                                <w:rPr>
                                  <w:rFonts w:ascii="Arial" w:hAnsi="Arial" w:cs="Arial"/>
                                  <w:sz w:val="16"/>
                                  <w:szCs w:val="20"/>
                                </w:rPr>
                              </w:pPr>
                              <w:r w:rsidRPr="00501929">
                                <w:rPr>
                                  <w:rFonts w:ascii="Arial" w:hAnsi="Arial" w:cs="Arial"/>
                                  <w:b/>
                                  <w:sz w:val="16"/>
                                  <w:szCs w:val="20"/>
                                </w:rPr>
                                <w:t xml:space="preserve">Figure </w:t>
                              </w:r>
                              <w:r>
                                <w:rPr>
                                  <w:rFonts w:ascii="Arial" w:hAnsi="Arial" w:cs="Arial"/>
                                  <w:b/>
                                  <w:sz w:val="16"/>
                                  <w:szCs w:val="20"/>
                                </w:rPr>
                                <w:t>5</w:t>
                              </w:r>
                              <w:r w:rsidRPr="00501929">
                                <w:rPr>
                                  <w:rFonts w:ascii="Arial" w:hAnsi="Arial" w:cs="Arial"/>
                                  <w:b/>
                                  <w:sz w:val="16"/>
                                  <w:szCs w:val="20"/>
                                </w:rPr>
                                <w:t>:</w:t>
                              </w:r>
                              <w:r w:rsidRPr="00501929">
                                <w:rPr>
                                  <w:rFonts w:ascii="Arial" w:hAnsi="Arial" w:cs="Arial"/>
                                  <w:sz w:val="16"/>
                                  <w:szCs w:val="20"/>
                                </w:rPr>
                                <w:t xml:space="preserve"> SMN-insula connectivity is more anti-correlated with increasing pain.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A37A64" id="Group 13" o:spid="_x0000_s1032" style="position:absolute;margin-left:337.4pt;margin-top:53.2pt;width:157.1pt;height:258.35pt;z-index:251685888;mso-width-relative:margin;mso-height-relative:margin" coordsize="19951,328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">
                <v:shape id="Picture 11" o:spid="_x0000_s1033" type="#_x0000_t75" style="position:absolute;width:19945;height:266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">
                  <v:imagedata r:id="rId22" o:title=""/>
                </v:shape>
                <v:shape id="Text Box 12" o:spid="_x0000_s1034" type="#_x0000_t202" style="position:absolute;left:139;top:27476;width:19812;height:53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w:txbxContent>
                      <w:p w14:paraId="3E0689AB" w14:textId="757CE33C" w:rsidR="007E2B34" w:rsidRPr="00501929" w:rsidRDefault="007E2B34">
                        <w:pPr>
                          <w:rPr>
                            <w:rFonts w:ascii="Arial" w:hAnsi="Arial" w:cs="Arial"/>
                            <w:sz w:val="16"/>
                            <w:szCs w:val="20"/>
                          </w:rPr>
                        </w:pPr>
                        <w:r w:rsidRPr="00501929">
                          <w:rPr>
                            <w:rFonts w:ascii="Arial" w:hAnsi="Arial" w:cs="Arial"/>
                            <w:b/>
                            <w:sz w:val="16"/>
                            <w:szCs w:val="20"/>
                          </w:rPr>
                          <w:t xml:space="preserve">Figure </w:t>
                        </w:r>
                        <w:r>
                          <w:rPr>
                            <w:rFonts w:ascii="Arial" w:hAnsi="Arial" w:cs="Arial"/>
                            <w:b/>
                            <w:sz w:val="16"/>
                            <w:szCs w:val="20"/>
                          </w:rPr>
                          <w:t>5</w:t>
                        </w:r>
                        <w:r w:rsidRPr="00501929">
                          <w:rPr>
                            <w:rFonts w:ascii="Arial" w:hAnsi="Arial" w:cs="Arial"/>
                            <w:b/>
                            <w:sz w:val="16"/>
                            <w:szCs w:val="20"/>
                          </w:rPr>
                          <w:t>:</w:t>
                        </w:r>
                        <w:r w:rsidRPr="00501929">
                          <w:rPr>
                            <w:rFonts w:ascii="Arial" w:hAnsi="Arial" w:cs="Arial"/>
                            <w:sz w:val="16"/>
                            <w:szCs w:val="20"/>
                          </w:rPr>
                          <w:t xml:space="preserve"> SMN-insula connectivity is more anti-correlated with increasing pain.</w:t>
                        </w:r>
                      </w:p>
                    </w:txbxContent>
                  </v:textbox>
                </v:shape>
                <w10:wrap type="square"/>
              </v:group>
            </w:pict>
          </mc:Fallback>
        </mc:AlternateContent>
      </w:r>
      <w:r w:rsidR="00C77643" w:rsidRPr="008D4145">
        <w:rPr>
          <w:rFonts w:ascii="Times New Roman" w:hAnsi="Times New Roman"/>
          <w:b/>
          <w:noProof/>
          <w:sz w:val="20"/>
        </w:rPr>
        <w:drawing>
          <wp:inline distT="0" distB="0" distL="0" distR="0" wp14:anchorId="7F8E74A5" wp14:editId="171DE33E">
            <wp:extent cx="6533322" cy="1799609"/>
            <wp:effectExtent l="0" t="0" r="127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35422" cy="1800187"/>
                    </a:xfrm>
                    <a:prstGeom prst="rect">
                      <a:avLst/>
                    </a:prstGeom>
                    <a:noFill/>
                    <a:ln>
                      <a:noFill/>
                    </a:ln>
                  </pic:spPr>
                </pic:pic>
              </a:graphicData>
            </a:graphic>
          </wp:inline>
        </w:drawing>
      </w:r>
    </w:p>
    <w:p w14:paraId="7B93706A" w14:textId="7BA1F51A" w:rsidR="00602575" w:rsidRPr="00244EF9" w:rsidRDefault="00745974" w:rsidP="00244EF9">
      <w:pPr>
        <w:spacing w:before="60"/>
        <w:rPr>
          <w:rFonts w:ascii="Arial" w:hAnsi="Arial" w:cs="Arial"/>
          <w:sz w:val="18"/>
        </w:rPr>
      </w:pPr>
      <w:r w:rsidRPr="00244EF9">
        <w:rPr>
          <w:rFonts w:ascii="Arial" w:hAnsi="Arial" w:cs="Arial"/>
          <w:b/>
          <w:sz w:val="18"/>
        </w:rPr>
        <w:t xml:space="preserve">Figure </w:t>
      </w:r>
      <w:r w:rsidR="00162861" w:rsidRPr="00244EF9">
        <w:rPr>
          <w:rFonts w:ascii="Arial" w:hAnsi="Arial" w:cs="Arial"/>
          <w:b/>
          <w:sz w:val="18"/>
        </w:rPr>
        <w:t>4</w:t>
      </w:r>
      <w:r w:rsidR="000013A0">
        <w:rPr>
          <w:rFonts w:ascii="Arial" w:hAnsi="Arial" w:cs="Arial"/>
          <w:b/>
          <w:sz w:val="18"/>
        </w:rPr>
        <w:t>:</w:t>
      </w:r>
      <w:r w:rsidRPr="00244EF9">
        <w:rPr>
          <w:rFonts w:ascii="Arial" w:hAnsi="Arial" w:cs="Arial"/>
          <w:sz w:val="18"/>
        </w:rPr>
        <w:t xml:space="preserve"> Intrinsic DMN connectivity to insula </w:t>
      </w:r>
      <w:r w:rsidR="00C77643" w:rsidRPr="00244EF9">
        <w:rPr>
          <w:rFonts w:ascii="Arial" w:hAnsi="Arial" w:cs="Arial"/>
          <w:sz w:val="18"/>
        </w:rPr>
        <w:t xml:space="preserve">and S2 </w:t>
      </w:r>
      <w:r w:rsidRPr="00244EF9">
        <w:rPr>
          <w:rFonts w:ascii="Arial" w:hAnsi="Arial" w:cs="Arial"/>
          <w:sz w:val="18"/>
        </w:rPr>
        <w:t xml:space="preserve">is greater in FM </w:t>
      </w:r>
      <w:r w:rsidR="003C4A03" w:rsidRPr="00244EF9">
        <w:rPr>
          <w:rFonts w:ascii="Arial" w:hAnsi="Arial" w:cs="Arial"/>
          <w:sz w:val="18"/>
        </w:rPr>
        <w:fldChar w:fldCharType="begin">
          <w:fldData xml:space="preserve">PEVuZE5vdGU+PENpdGU+PEF1dGhvcj5OYXBhZG93PC9BdXRob3I+PFllYXI+MjAxMDwvWWVhcj48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=
</w:fldData>
        </w:fldChar>
      </w:r>
      <w:r w:rsidR="00221074">
        <w:rPr>
          <w:rFonts w:ascii="Arial" w:hAnsi="Arial" w:cs="Arial"/>
          <w:sz w:val="18"/>
        </w:rPr>
        <w:instrText xml:space="preserve"> ADDIN EN.CITE </w:instrText>
      </w:r>
      <w:r w:rsidR="00221074">
        <w:rPr>
          <w:rFonts w:ascii="Arial" w:hAnsi="Arial" w:cs="Arial"/>
          <w:sz w:val="18"/>
        </w:rPr>
        <w:fldChar w:fldCharType="begin">
          <w:fldData xml:space="preserve">PEVuZE5vdGU+PENpdGU+PEF1dGhvcj5OYXBhZG93PC9BdXRob3I+PFllYXI+MjAxMDwvWWVhcj48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=
</w:fldData>
        </w:fldChar>
      </w:r>
      <w:r w:rsidR="00221074">
        <w:rPr>
          <w:rFonts w:ascii="Arial" w:hAnsi="Arial" w:cs="Arial"/>
          <w:sz w:val="18"/>
        </w:rPr>
        <w:instrText xml:space="preserve"> ADDIN EN.CITE.DATA </w:instrText>
      </w:r>
      <w:r w:rsidR="00221074">
        <w:rPr>
          <w:rFonts w:ascii="Arial" w:hAnsi="Arial" w:cs="Arial"/>
          <w:sz w:val="18"/>
        </w:rPr>
      </w:r>
      <w:r w:rsidR="00221074">
        <w:rPr>
          <w:rFonts w:ascii="Arial" w:hAnsi="Arial" w:cs="Arial"/>
          <w:sz w:val="18"/>
        </w:rPr>
        <w:fldChar w:fldCharType="end"/>
      </w:r>
      <w:r w:rsidR="003C4A03" w:rsidRPr="00244EF9">
        <w:rPr>
          <w:rFonts w:ascii="Arial" w:hAnsi="Arial" w:cs="Arial"/>
          <w:sz w:val="18"/>
        </w:rPr>
      </w:r>
      <w:r w:rsidR="003C4A03" w:rsidRPr="00244EF9">
        <w:rPr>
          <w:rFonts w:ascii="Arial" w:hAnsi="Arial" w:cs="Arial"/>
          <w:sz w:val="18"/>
        </w:rPr>
        <w:fldChar w:fldCharType="separate"/>
      </w:r>
      <w:r w:rsidR="003C4A03" w:rsidRPr="00244EF9">
        <w:rPr>
          <w:rFonts w:ascii="Arial" w:hAnsi="Arial" w:cs="Arial"/>
          <w:noProof/>
          <w:sz w:val="18"/>
        </w:rPr>
        <w:t>[</w:t>
      </w:r>
      <w:hyperlink w:anchor="_ENREF_10" w:tooltip="Napadow, 2010 #10" w:history="1">
        <w:r w:rsidR="00221074">
          <w:rPr>
            <w:rFonts w:ascii="Arial" w:hAnsi="Arial" w:cs="Arial"/>
            <w:noProof/>
            <w:sz w:val="18"/>
          </w:rPr>
          <w:t>10</w:t>
        </w:r>
      </w:hyperlink>
      <w:r w:rsidR="003C4A03" w:rsidRPr="00244EF9">
        <w:rPr>
          <w:rFonts w:ascii="Arial" w:hAnsi="Arial" w:cs="Arial"/>
          <w:noProof/>
          <w:sz w:val="18"/>
        </w:rPr>
        <w:t>]</w:t>
      </w:r>
      <w:r w:rsidR="003C4A03" w:rsidRPr="00244EF9">
        <w:rPr>
          <w:rFonts w:ascii="Arial" w:hAnsi="Arial" w:cs="Arial"/>
          <w:sz w:val="18"/>
        </w:rPr>
        <w:fldChar w:fldCharType="end"/>
      </w:r>
      <w:r w:rsidR="00C77643" w:rsidRPr="00244EF9">
        <w:rPr>
          <w:rFonts w:ascii="Arial" w:hAnsi="Arial" w:cs="Arial"/>
          <w:sz w:val="18"/>
        </w:rPr>
        <w:t xml:space="preserve"> </w:t>
      </w:r>
      <w:r w:rsidRPr="00244EF9">
        <w:rPr>
          <w:rFonts w:ascii="Arial" w:hAnsi="Arial" w:cs="Arial"/>
          <w:sz w:val="18"/>
        </w:rPr>
        <w:t xml:space="preserve">and </w:t>
      </w:r>
      <w:r w:rsidR="00C77643" w:rsidRPr="00244EF9">
        <w:rPr>
          <w:rFonts w:ascii="Arial" w:hAnsi="Arial" w:cs="Arial"/>
          <w:sz w:val="18"/>
        </w:rPr>
        <w:t>is red</w:t>
      </w:r>
      <w:r w:rsidR="00FC3043" w:rsidRPr="00244EF9">
        <w:rPr>
          <w:rFonts w:ascii="Arial" w:hAnsi="Arial" w:cs="Arial"/>
          <w:sz w:val="18"/>
        </w:rPr>
        <w:t>uced following acupuncture</w:t>
      </w:r>
      <w:r w:rsidR="00DF450C">
        <w:rPr>
          <w:rFonts w:ascii="Arial" w:hAnsi="Arial" w:cs="Arial"/>
          <w:sz w:val="18"/>
        </w:rPr>
        <w:t xml:space="preserve"> [60]</w:t>
      </w:r>
      <w:r w:rsidRPr="00244EF9">
        <w:rPr>
          <w:rFonts w:ascii="Arial" w:hAnsi="Arial" w:cs="Arial"/>
          <w:sz w:val="18"/>
        </w:rPr>
        <w:t>.</w:t>
      </w:r>
    </w:p>
    <w:p w14:paraId="624C8093" w14:textId="77777777" w:rsidR="00602575" w:rsidRPr="008D4145" w:rsidRDefault="00602575" w:rsidP="00602575">
      <w:pPr>
        <w:rPr>
          <w:rFonts w:ascii="Times New Roman" w:hAnsi="Times New Roman"/>
          <w:sz w:val="20"/>
        </w:rPr>
      </w:pPr>
    </w:p>
    <w:p w14:paraId="2BED812A" w14:textId="58DE4C03" w:rsidR="00602575" w:rsidRPr="008D4145" w:rsidRDefault="00A77363" w:rsidP="00B43472">
      <w:pPr>
        <w:pStyle w:val="Heading3"/>
        <w:rPr>
          <w:sz w:val="20"/>
        </w:rPr>
      </w:pPr>
      <w:bookmarkStart w:id="109" w:name="_Toc367801541"/>
      <w:bookmarkStart w:id="110" w:name="_Toc388361441"/>
      <w:bookmarkStart w:id="111" w:name="_Toc372806319"/>
      <w:r>
        <w:rPr>
          <w:bCs/>
        </w:rPr>
        <w:t xml:space="preserve">9.3.2. </w:t>
      </w:r>
      <w:r w:rsidR="00D5191D" w:rsidRPr="008D4145">
        <w:rPr>
          <w:bCs/>
        </w:rPr>
        <w:t xml:space="preserve"> </w:t>
      </w:r>
      <w:r w:rsidR="00A0752B" w:rsidRPr="008D4145">
        <w:rPr>
          <w:bCs/>
          <w:vertAlign w:val="superscript"/>
        </w:rPr>
        <w:t>1</w:t>
      </w:r>
      <w:r w:rsidR="00A0752B" w:rsidRPr="008D4145">
        <w:rPr>
          <w:bCs/>
        </w:rPr>
        <w:t xml:space="preserve">H-MRS </w:t>
      </w:r>
      <w:r w:rsidR="00D5191D" w:rsidRPr="008D4145">
        <w:t>acquisition</w:t>
      </w:r>
      <w:r w:rsidR="00A0752B" w:rsidRPr="008D4145">
        <w:t xml:space="preserve"> and processing.</w:t>
      </w:r>
      <w:bookmarkEnd w:id="109"/>
      <w:bookmarkEnd w:id="110"/>
      <w:bookmarkEnd w:id="111"/>
      <w:r w:rsidR="00A0752B" w:rsidRPr="008D4145">
        <w:t xml:space="preserve"> </w:t>
      </w:r>
    </w:p>
    <w:p w14:paraId="5180E21A" w14:textId="43D6711A" w:rsidR="00A0752B" w:rsidRPr="008D4145" w:rsidRDefault="00A0752B" w:rsidP="002327E2">
      <w:pPr>
        <w:spacing w:before="120"/>
        <w:ind w:firstLine="360"/>
        <w:rPr>
          <w:rFonts w:ascii="Times New Roman" w:hAnsi="Times New Roman"/>
          <w:sz w:val="22"/>
          <w:szCs w:val="22"/>
        </w:rPr>
      </w:pPr>
      <w:r w:rsidRPr="008D4145">
        <w:rPr>
          <w:rFonts w:ascii="Times New Roman" w:hAnsi="Times New Roman"/>
          <w:sz w:val="22"/>
          <w:szCs w:val="22"/>
          <w:vertAlign w:val="superscript"/>
        </w:rPr>
        <w:t>1</w:t>
      </w:r>
      <w:r w:rsidRPr="008D4145">
        <w:rPr>
          <w:rFonts w:ascii="Times New Roman" w:hAnsi="Times New Roman"/>
          <w:sz w:val="22"/>
          <w:szCs w:val="22"/>
        </w:rPr>
        <w:t xml:space="preserve">H-MRS provides metrics amenable to longitudinal studies such as those proposed here. High-resolution anatomical scans isolate identical brain structures within individuals over time thus minimizing error that otherwise would occur because of slight differences in voxel location from one evaluation to the next. Previous </w:t>
      </w:r>
      <w:r w:rsidRPr="008D4145">
        <w:rPr>
          <w:rFonts w:ascii="Times New Roman" w:hAnsi="Times New Roman"/>
          <w:sz w:val="22"/>
          <w:szCs w:val="22"/>
          <w:vertAlign w:val="superscript"/>
        </w:rPr>
        <w:t>1</w:t>
      </w:r>
      <w:r w:rsidRPr="008D4145">
        <w:rPr>
          <w:rFonts w:ascii="Times New Roman" w:hAnsi="Times New Roman"/>
          <w:sz w:val="22"/>
          <w:szCs w:val="22"/>
        </w:rPr>
        <w:t xml:space="preserve">H-MRS studies, performed by our group and others, have utilized this approach to examine changes in the levels of CNS metabolites in test-retest studies </w:t>
      </w:r>
      <w:r w:rsidRPr="008D4145">
        <w:rPr>
          <w:rFonts w:ascii="Times New Roman" w:hAnsi="Times New Roman"/>
          <w:noProof/>
          <w:sz w:val="22"/>
          <w:szCs w:val="22"/>
        </w:rPr>
        <w:fldChar w:fldCharType="begin"/>
      </w:r>
      <w:r w:rsidR="00221074">
        <w:rPr>
          <w:rFonts w:ascii="Times New Roman" w:hAnsi="Times New Roman"/>
          <w:noProof/>
          <w:sz w:val="22"/>
          <w:szCs w:val="22"/>
        </w:rPr>
        <w:instrText xml:space="preserve"> ADDIN EN.CITE &lt;EndNote&gt;&lt;Cite&gt;&lt;Author&gt;Evans&lt;/Author&gt;&lt;Year&gt;2010&lt;/Year&gt;&lt;RecNum&gt;92&lt;/RecNum&gt;&lt;DisplayText&gt;[100]&lt;/DisplayText&gt;&lt;record&gt;&lt;rec-number&gt;92&lt;/rec-number&gt;&lt;foreign-keys&gt;&lt;key app="EN" db-id="fp5xa0vtl5rf9aervs4p0td800wxs5z22sfs" timestamp="0"&gt;92&lt;/key&gt;&lt;/foreign-keys&gt;&lt;ref-type name="Journal Article"&gt;17&lt;/ref-type&gt;&lt;contributors&gt;&lt;authors&gt;&lt;author&gt;Evans, C. J.&lt;/author&gt;&lt;author&gt;McGonigle, D. J.&lt;/author&gt;&lt;author&gt;Edden, R. A.&lt;/author&gt;&lt;/authors&gt;&lt;/contributors&gt;&lt;auth-address&gt;CUBRIC, School of Psychology, Cardiff University, Cardiff, Wales, UK.&lt;/auth-address&gt;&lt;titles&gt;&lt;title&gt;Diurnal stability of gamma-aminobutyric acid concentration in visual and sensorimotor cortex&lt;/title&gt;&lt;secondary-title&gt;J Magn Reson Imaging&lt;/secondary-title&gt;&lt;/titles&gt;&lt;pages&gt;204-9&lt;/pages&gt;&lt;volume&gt;31&lt;/volume&gt;&lt;number&gt;1&lt;/number&gt;&lt;edition&gt;2009/12/23&lt;/edition&gt;&lt;keywords&gt;&lt;keyword&gt;Child&lt;/keyword&gt;&lt;keyword&gt;Circadian Rhythm/*physiology&lt;/keyword&gt;&lt;keyword&gt;Female&lt;/keyword&gt;&lt;keyword&gt;Humans&lt;/keyword&gt;&lt;keyword&gt;Magnetic Resonance Spectroscopy/*methods&lt;/keyword&gt;&lt;keyword&gt;Male&lt;/keyword&gt;&lt;keyword&gt;Motor Cortex/*metabolism&lt;/keyword&gt;&lt;keyword&gt;Reproducibility of Results&lt;/keyword&gt;&lt;keyword&gt;Sensitivity and Specificity&lt;/keyword&gt;&lt;keyword&gt;Somatosensory Cortex/*metabolism&lt;/keyword&gt;&lt;keyword&gt;Visual Cortex/*metabolism&lt;/keyword&gt;&lt;keyword&gt;gamma-Aminobutyric Acid/*analysis&lt;/keyword&gt;&lt;/keywords&gt;&lt;dates&gt;&lt;year&gt;2010&lt;/year&gt;&lt;pub-dates&gt;&lt;date&gt;Jan&lt;/date&gt;&lt;/pub-dates&gt;&lt;/dates&gt;&lt;isbn&gt;1522-2586 (Electronic)&amp;#xD;1053-1807 (Linking)&lt;/isbn&gt;&lt;accession-num&gt;20027589&lt;/accession-num&gt;&lt;urls&gt;&lt;related-urls&gt;&lt;url&gt;http://www.ncbi.nlm.nih.gov/pubmed/20027589&lt;/url&gt;&lt;/related-urls&gt;&lt;/urls&gt;&lt;electronic-resource-num&gt;10.1002/jmri.21996&lt;/electronic-resource-num&gt;&lt;language&gt;eng&lt;/language&gt;&lt;/record&gt;&lt;/Cite&gt;&lt;/EndNote&gt;</w:instrText>
      </w:r>
      <w:r w:rsidRPr="008D4145">
        <w:rPr>
          <w:rFonts w:ascii="Times New Roman" w:hAnsi="Times New Roman"/>
          <w:noProof/>
          <w:sz w:val="22"/>
          <w:szCs w:val="22"/>
        </w:rPr>
        <w:fldChar w:fldCharType="separate"/>
      </w:r>
      <w:r w:rsidR="00221074">
        <w:rPr>
          <w:rFonts w:ascii="Times New Roman" w:hAnsi="Times New Roman"/>
          <w:noProof/>
          <w:sz w:val="22"/>
          <w:szCs w:val="22"/>
        </w:rPr>
        <w:t>[</w:t>
      </w:r>
      <w:hyperlink w:anchor="_ENREF_100" w:tooltip="Evans, 2010 #92" w:history="1">
        <w:r w:rsidR="00221074">
          <w:rPr>
            <w:rFonts w:ascii="Times New Roman" w:hAnsi="Times New Roman"/>
            <w:noProof/>
            <w:sz w:val="22"/>
            <w:szCs w:val="22"/>
          </w:rPr>
          <w:t>100</w:t>
        </w:r>
      </w:hyperlink>
      <w:r w:rsidR="00221074">
        <w:rPr>
          <w:rFonts w:ascii="Times New Roman" w:hAnsi="Times New Roman"/>
          <w:noProof/>
          <w:sz w:val="22"/>
          <w:szCs w:val="22"/>
        </w:rPr>
        <w:t>]</w:t>
      </w:r>
      <w:r w:rsidRPr="008D4145">
        <w:rPr>
          <w:rFonts w:ascii="Times New Roman" w:hAnsi="Times New Roman"/>
          <w:noProof/>
          <w:sz w:val="22"/>
          <w:szCs w:val="22"/>
        </w:rPr>
        <w:fldChar w:fldCharType="end"/>
      </w:r>
      <w:r w:rsidRPr="008D4145">
        <w:rPr>
          <w:rFonts w:ascii="Times New Roman" w:hAnsi="Times New Roman"/>
          <w:noProof/>
          <w:sz w:val="22"/>
          <w:szCs w:val="22"/>
        </w:rPr>
        <w:t>.</w:t>
      </w:r>
      <w:r w:rsidRPr="008D4145">
        <w:rPr>
          <w:rFonts w:ascii="Times New Roman" w:hAnsi="Times New Roman"/>
          <w:sz w:val="22"/>
          <w:szCs w:val="22"/>
        </w:rPr>
        <w:t xml:space="preserve"> </w:t>
      </w:r>
    </w:p>
    <w:p w14:paraId="586EE1FA" w14:textId="653F5991" w:rsidR="00501929" w:rsidRPr="008D4145" w:rsidRDefault="00A0752B" w:rsidP="006C706F">
      <w:pPr>
        <w:ind w:firstLine="360"/>
        <w:rPr>
          <w:rFonts w:ascii="Times New Roman" w:hAnsi="Times New Roman"/>
          <w:sz w:val="22"/>
          <w:szCs w:val="22"/>
        </w:rPr>
      </w:pPr>
      <w:r w:rsidRPr="008D4145">
        <w:rPr>
          <w:rFonts w:ascii="Times New Roman" w:hAnsi="Times New Roman"/>
          <w:bCs/>
          <w:sz w:val="22"/>
          <w:szCs w:val="22"/>
          <w:vertAlign w:val="superscript"/>
        </w:rPr>
        <w:t>1</w:t>
      </w:r>
      <w:r w:rsidRPr="008D4145">
        <w:rPr>
          <w:rFonts w:ascii="Times New Roman" w:hAnsi="Times New Roman"/>
          <w:bCs/>
          <w:sz w:val="22"/>
          <w:szCs w:val="22"/>
        </w:rPr>
        <w:t xml:space="preserve">H-MRS will be focused on </w:t>
      </w:r>
      <w:r w:rsidR="00191742">
        <w:rPr>
          <w:rFonts w:ascii="Times New Roman" w:hAnsi="Times New Roman"/>
          <w:bCs/>
          <w:sz w:val="22"/>
          <w:szCs w:val="22"/>
        </w:rPr>
        <w:t>two</w:t>
      </w:r>
      <w:r w:rsidRPr="008D4145">
        <w:rPr>
          <w:rFonts w:ascii="Times New Roman" w:hAnsi="Times New Roman"/>
          <w:bCs/>
          <w:sz w:val="22"/>
          <w:szCs w:val="22"/>
        </w:rPr>
        <w:t xml:space="preserve"> specific regions of the brain: the anterior insula cortex</w:t>
      </w:r>
      <w:r w:rsidR="00191742">
        <w:rPr>
          <w:rFonts w:ascii="Times New Roman" w:hAnsi="Times New Roman"/>
          <w:bCs/>
          <w:sz w:val="22"/>
          <w:szCs w:val="22"/>
        </w:rPr>
        <w:t xml:space="preserve"> and </w:t>
      </w:r>
      <w:r w:rsidRPr="008D4145">
        <w:rPr>
          <w:rFonts w:ascii="Times New Roman" w:hAnsi="Times New Roman"/>
          <w:bCs/>
          <w:sz w:val="22"/>
          <w:szCs w:val="22"/>
        </w:rPr>
        <w:t>the posterior insula cortex</w:t>
      </w:r>
      <w:r w:rsidR="00191742">
        <w:rPr>
          <w:rFonts w:ascii="Times New Roman" w:hAnsi="Times New Roman"/>
          <w:bCs/>
          <w:sz w:val="22"/>
          <w:szCs w:val="22"/>
        </w:rPr>
        <w:t xml:space="preserve"> (</w:t>
      </w:r>
      <w:r w:rsidRPr="008D4145">
        <w:rPr>
          <w:rFonts w:ascii="Times New Roman" w:hAnsi="Times New Roman"/>
          <w:bCs/>
          <w:sz w:val="22"/>
          <w:szCs w:val="22"/>
        </w:rPr>
        <w:t xml:space="preserve">see </w:t>
      </w:r>
      <w:r w:rsidRPr="00DF450C">
        <w:rPr>
          <w:rFonts w:ascii="Times New Roman" w:hAnsi="Times New Roman"/>
          <w:bCs/>
          <w:sz w:val="22"/>
          <w:szCs w:val="22"/>
        </w:rPr>
        <w:t xml:space="preserve">Figure </w:t>
      </w:r>
      <w:r w:rsidR="00162861" w:rsidRPr="00DF450C">
        <w:rPr>
          <w:rFonts w:ascii="Times New Roman" w:hAnsi="Times New Roman"/>
          <w:bCs/>
          <w:sz w:val="22"/>
          <w:szCs w:val="22"/>
        </w:rPr>
        <w:t>6</w:t>
      </w:r>
      <w:r w:rsidR="00191742">
        <w:rPr>
          <w:rFonts w:ascii="Times New Roman" w:hAnsi="Times New Roman"/>
          <w:bCs/>
          <w:sz w:val="22"/>
          <w:szCs w:val="22"/>
        </w:rPr>
        <w:t xml:space="preserve"> </w:t>
      </w:r>
      <w:r w:rsidRPr="008D4145">
        <w:rPr>
          <w:rFonts w:ascii="Times New Roman" w:hAnsi="Times New Roman"/>
          <w:bCs/>
          <w:sz w:val="22"/>
          <w:szCs w:val="22"/>
        </w:rPr>
        <w:t>below).</w:t>
      </w:r>
      <w:r w:rsidRPr="008D4145">
        <w:rPr>
          <w:rFonts w:ascii="Times New Roman" w:hAnsi="Times New Roman"/>
          <w:bCs/>
          <w:color w:val="FF0000"/>
          <w:sz w:val="22"/>
          <w:szCs w:val="22"/>
        </w:rPr>
        <w:t xml:space="preserve"> </w:t>
      </w:r>
      <w:r w:rsidRPr="008D4145">
        <w:rPr>
          <w:rFonts w:ascii="Times New Roman" w:hAnsi="Times New Roman"/>
          <w:bCs/>
          <w:sz w:val="22"/>
          <w:szCs w:val="22"/>
        </w:rPr>
        <w:t xml:space="preserve">The voxels will be placed on the right side of the brain. The right side of the brain was chosen, as this is contralateral to the pressure pain testing stimulus used in our evoked pain fMRI studies. </w:t>
      </w:r>
      <w:r w:rsidRPr="008D4145">
        <w:rPr>
          <w:rFonts w:ascii="Times New Roman" w:hAnsi="Times New Roman"/>
          <w:sz w:val="22"/>
          <w:szCs w:val="22"/>
        </w:rPr>
        <w:t xml:space="preserve">The posterior insula is chosen as our main outcome given we have shown it to be dysregulated in FM </w:t>
      </w:r>
      <w:r w:rsidRPr="008D4145">
        <w:rPr>
          <w:rFonts w:ascii="Times New Roman" w:hAnsi="Times New Roman"/>
          <w:sz w:val="22"/>
          <w:szCs w:val="22"/>
          <w:lang w:eastAsia="de-DE"/>
        </w:rPr>
        <w:fldChar w:fldCharType="begin">
          <w:fldData xml:space="preserve">PEVuZE5vdGU+PENpdGU+PEF1dGhvcj5IYXJyaXM8L0F1dGhvcj48WWVhcj4yMDA4PC9ZZWFyPjxS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</w:fldData>
        </w:fldChar>
      </w:r>
      <w:r w:rsidR="00221074">
        <w:rPr>
          <w:rFonts w:ascii="Times New Roman" w:hAnsi="Times New Roman"/>
          <w:sz w:val="22"/>
          <w:szCs w:val="22"/>
          <w:lang w:eastAsia="de-DE"/>
        </w:rPr>
        <w:instrText xml:space="preserve"> ADDIN EN.CITE </w:instrText>
      </w:r>
      <w:r w:rsidR="00221074">
        <w:rPr>
          <w:rFonts w:ascii="Times New Roman" w:hAnsi="Times New Roman"/>
          <w:sz w:val="22"/>
          <w:szCs w:val="22"/>
          <w:lang w:eastAsia="de-DE"/>
        </w:rPr>
        <w:fldChar w:fldCharType="begin">
          <w:fldData xml:space="preserve">PEVuZE5vdGU+PENpdGU+PEF1dGhvcj5IYXJyaXM8L0F1dGhvcj48WWVhcj4yMDA4PC9ZZWFyPjxS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</w:fldData>
        </w:fldChar>
      </w:r>
      <w:r w:rsidR="00221074">
        <w:rPr>
          <w:rFonts w:ascii="Times New Roman" w:hAnsi="Times New Roman"/>
          <w:sz w:val="22"/>
          <w:szCs w:val="22"/>
          <w:lang w:eastAsia="de-DE"/>
        </w:rPr>
        <w:instrText xml:space="preserve"> ADDIN EN.CITE.DATA </w:instrText>
      </w:r>
      <w:r w:rsidR="00221074">
        <w:rPr>
          <w:rFonts w:ascii="Times New Roman" w:hAnsi="Times New Roman"/>
          <w:sz w:val="22"/>
          <w:szCs w:val="22"/>
          <w:lang w:eastAsia="de-DE"/>
        </w:rPr>
      </w:r>
      <w:r w:rsidR="00221074">
        <w:rPr>
          <w:rFonts w:ascii="Times New Roman" w:hAnsi="Times New Roman"/>
          <w:sz w:val="22"/>
          <w:szCs w:val="22"/>
          <w:lang w:eastAsia="de-DE"/>
        </w:rPr>
        <w:fldChar w:fldCharType="end"/>
      </w:r>
      <w:r w:rsidRPr="008D4145">
        <w:rPr>
          <w:rFonts w:ascii="Times New Roman" w:hAnsi="Times New Roman"/>
          <w:sz w:val="22"/>
          <w:szCs w:val="22"/>
          <w:lang w:eastAsia="de-DE"/>
        </w:rPr>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2" w:tooltip="Harris, 2008 #61" w:history="1">
        <w:r w:rsidR="00221074">
          <w:rPr>
            <w:rFonts w:ascii="Times New Roman" w:hAnsi="Times New Roman"/>
            <w:noProof/>
            <w:sz w:val="22"/>
            <w:szCs w:val="22"/>
            <w:lang w:eastAsia="de-DE"/>
          </w:rPr>
          <w:t>62</w:t>
        </w:r>
      </w:hyperlink>
      <w:r w:rsidR="00A77483">
        <w:rPr>
          <w:rFonts w:ascii="Times New Roman" w:hAnsi="Times New Roman"/>
          <w:noProof/>
          <w:sz w:val="22"/>
          <w:szCs w:val="22"/>
          <w:lang w:eastAsia="de-DE"/>
        </w:rPr>
        <w:t xml:space="preserve">, </w:t>
      </w:r>
      <w:hyperlink w:anchor="_ENREF_63" w:tooltip="Harris, 2009 #4" w:history="1">
        <w:r w:rsidR="00221074">
          <w:rPr>
            <w:rFonts w:ascii="Times New Roman" w:hAnsi="Times New Roman"/>
            <w:noProof/>
            <w:sz w:val="22"/>
            <w:szCs w:val="22"/>
            <w:lang w:eastAsia="de-DE"/>
          </w:rPr>
          <w:t>63</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rPr>
        <w:t xml:space="preserve">. </w:t>
      </w:r>
    </w:p>
    <w:p w14:paraId="30E00831" w14:textId="395169E5" w:rsidR="00501929" w:rsidRPr="008D4145" w:rsidRDefault="00A0752B" w:rsidP="006C706F">
      <w:pPr>
        <w:ind w:firstLine="360"/>
        <w:rPr>
          <w:rFonts w:ascii="Times New Roman" w:hAnsi="Times New Roman"/>
          <w:sz w:val="22"/>
          <w:szCs w:val="22"/>
        </w:rPr>
      </w:pPr>
      <w:r w:rsidRPr="008D4145">
        <w:rPr>
          <w:rFonts w:ascii="Times New Roman" w:hAnsi="Times New Roman"/>
          <w:sz w:val="22"/>
          <w:szCs w:val="22"/>
          <w:vertAlign w:val="superscript"/>
        </w:rPr>
        <w:t>1</w:t>
      </w:r>
      <w:r w:rsidRPr="008D4145">
        <w:rPr>
          <w:rFonts w:ascii="Times New Roman" w:hAnsi="Times New Roman"/>
          <w:sz w:val="22"/>
          <w:szCs w:val="22"/>
        </w:rPr>
        <w:t xml:space="preserve">H-MRS studies will be performed on a Philips Ingenia 3 Tesla system using a 15 channel receive head coil. Details of our </w:t>
      </w:r>
      <w:r w:rsidRPr="008D4145">
        <w:rPr>
          <w:rFonts w:ascii="Times New Roman" w:hAnsi="Times New Roman"/>
          <w:sz w:val="22"/>
          <w:szCs w:val="22"/>
          <w:vertAlign w:val="superscript"/>
        </w:rPr>
        <w:t>1</w:t>
      </w:r>
      <w:r w:rsidRPr="008D4145">
        <w:rPr>
          <w:rFonts w:ascii="Times New Roman" w:hAnsi="Times New Roman"/>
          <w:sz w:val="22"/>
          <w:szCs w:val="22"/>
        </w:rPr>
        <w:t xml:space="preserve">H-MRS methods are presented in our previously published work </w:t>
      </w:r>
      <w:r w:rsidRPr="008D4145">
        <w:rPr>
          <w:rFonts w:ascii="Times New Roman" w:hAnsi="Times New Roman"/>
          <w:sz w:val="22"/>
          <w:szCs w:val="22"/>
          <w:lang w:eastAsia="de-DE"/>
        </w:rPr>
        <w:fldChar w:fldCharType="begin">
          <w:fldData xml:space="preserve">PEVuZE5vdGU+PENpdGU+PEF1dGhvcj5IYXJyaXM8L0F1dGhvcj48WWVhcj4yMDA4PC9ZZWFyPjxS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</w:fldData>
        </w:fldChar>
      </w:r>
      <w:r w:rsidR="00221074">
        <w:rPr>
          <w:rFonts w:ascii="Times New Roman" w:hAnsi="Times New Roman"/>
          <w:sz w:val="22"/>
          <w:szCs w:val="22"/>
          <w:lang w:eastAsia="de-DE"/>
        </w:rPr>
        <w:instrText xml:space="preserve"> ADDIN EN.CITE </w:instrText>
      </w:r>
      <w:r w:rsidR="00221074">
        <w:rPr>
          <w:rFonts w:ascii="Times New Roman" w:hAnsi="Times New Roman"/>
          <w:sz w:val="22"/>
          <w:szCs w:val="22"/>
          <w:lang w:eastAsia="de-DE"/>
        </w:rPr>
        <w:fldChar w:fldCharType="begin">
          <w:fldData xml:space="preserve">PEVuZE5vdGU+PENpdGU+PEF1dGhvcj5IYXJyaXM8L0F1dGhvcj48WWVhcj4yMDA4PC9ZZWFyPjxS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</w:fldData>
        </w:fldChar>
      </w:r>
      <w:r w:rsidR="00221074">
        <w:rPr>
          <w:rFonts w:ascii="Times New Roman" w:hAnsi="Times New Roman"/>
          <w:sz w:val="22"/>
          <w:szCs w:val="22"/>
          <w:lang w:eastAsia="de-DE"/>
        </w:rPr>
        <w:instrText xml:space="preserve"> ADDIN EN.CITE.DATA </w:instrText>
      </w:r>
      <w:r w:rsidR="00221074">
        <w:rPr>
          <w:rFonts w:ascii="Times New Roman" w:hAnsi="Times New Roman"/>
          <w:sz w:val="22"/>
          <w:szCs w:val="22"/>
          <w:lang w:eastAsia="de-DE"/>
        </w:rPr>
      </w:r>
      <w:r w:rsidR="00221074">
        <w:rPr>
          <w:rFonts w:ascii="Times New Roman" w:hAnsi="Times New Roman"/>
          <w:sz w:val="22"/>
          <w:szCs w:val="22"/>
          <w:lang w:eastAsia="de-DE"/>
        </w:rPr>
        <w:fldChar w:fldCharType="end"/>
      </w:r>
      <w:r w:rsidRPr="008D4145">
        <w:rPr>
          <w:rFonts w:ascii="Times New Roman" w:hAnsi="Times New Roman"/>
          <w:sz w:val="22"/>
          <w:szCs w:val="22"/>
          <w:lang w:eastAsia="de-DE"/>
        </w:rPr>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2" w:tooltip="Harris, 2008 #61" w:history="1">
        <w:r w:rsidR="00221074">
          <w:rPr>
            <w:rFonts w:ascii="Times New Roman" w:hAnsi="Times New Roman"/>
            <w:noProof/>
            <w:sz w:val="22"/>
            <w:szCs w:val="22"/>
            <w:lang w:eastAsia="de-DE"/>
          </w:rPr>
          <w:t>62</w:t>
        </w:r>
      </w:hyperlink>
      <w:r w:rsidR="00A77483">
        <w:rPr>
          <w:rFonts w:ascii="Times New Roman" w:hAnsi="Times New Roman"/>
          <w:noProof/>
          <w:sz w:val="22"/>
          <w:szCs w:val="22"/>
          <w:lang w:eastAsia="de-DE"/>
        </w:rPr>
        <w:t xml:space="preserve">, </w:t>
      </w:r>
      <w:hyperlink w:anchor="_ENREF_63" w:tooltip="Harris, 2009 #4" w:history="1">
        <w:r w:rsidR="00221074">
          <w:rPr>
            <w:rFonts w:ascii="Times New Roman" w:hAnsi="Times New Roman"/>
            <w:noProof/>
            <w:sz w:val="22"/>
            <w:szCs w:val="22"/>
            <w:lang w:eastAsia="de-DE"/>
          </w:rPr>
          <w:t>63</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lang w:eastAsia="de-DE"/>
        </w:rPr>
        <w:t>.</w:t>
      </w:r>
      <w:r w:rsidRPr="008D4145">
        <w:rPr>
          <w:rFonts w:ascii="Times New Roman" w:hAnsi="Times New Roman"/>
          <w:sz w:val="22"/>
          <w:szCs w:val="22"/>
        </w:rPr>
        <w:t xml:space="preserve"> In brief, single voxel MRS will be performed on each region of interest with voxel sizes of 2x3x3 cm. </w:t>
      </w:r>
      <w:r w:rsidRPr="008D4145">
        <w:rPr>
          <w:rFonts w:ascii="Times New Roman" w:hAnsi="Times New Roman"/>
          <w:iCs/>
          <w:sz w:val="22"/>
          <w:szCs w:val="22"/>
        </w:rPr>
        <w:t xml:space="preserve">The order of acquisition will be randomized across subjects. Standardized voxel placements will be guided by the Philips Smart Brain function </w:t>
      </w:r>
      <w:r w:rsidRPr="008D4145">
        <w:rPr>
          <w:rFonts w:ascii="Times New Roman" w:hAnsi="Times New Roman"/>
          <w:iCs/>
          <w:sz w:val="22"/>
          <w:szCs w:val="22"/>
        </w:rPr>
        <w:lastRenderedPageBreak/>
        <w:t xml:space="preserve">and visual inspection of anatomical T1-weighted images as reported previously </w:t>
      </w:r>
      <w:r w:rsidRPr="008D4145">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 </w:instrText>
      </w:r>
      <w:r w:rsidR="00A77483">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EN.CITE.DATA </w:instrText>
      </w:r>
      <w:r w:rsidR="00A77483">
        <w:rPr>
          <w:rFonts w:ascii="Times New Roman" w:hAnsi="Times New Roman"/>
          <w:sz w:val="22"/>
          <w:szCs w:val="22"/>
          <w:lang w:eastAsia="de-DE"/>
        </w:rPr>
      </w:r>
      <w:r w:rsidR="00A77483">
        <w:rPr>
          <w:rFonts w:ascii="Times New Roman" w:hAnsi="Times New Roman"/>
          <w:sz w:val="22"/>
          <w:szCs w:val="22"/>
          <w:lang w:eastAsia="de-DE"/>
        </w:rPr>
        <w:fldChar w:fldCharType="end"/>
      </w:r>
      <w:r w:rsidRPr="008D4145">
        <w:rPr>
          <w:rFonts w:ascii="Times New Roman" w:hAnsi="Times New Roman"/>
          <w:sz w:val="22"/>
          <w:szCs w:val="22"/>
          <w:lang w:eastAsia="de-DE"/>
        </w:rPr>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3" w:tooltip="Harris, 2009 #4" w:history="1">
        <w:r w:rsidR="00221074">
          <w:rPr>
            <w:rFonts w:ascii="Times New Roman" w:hAnsi="Times New Roman"/>
            <w:noProof/>
            <w:sz w:val="22"/>
            <w:szCs w:val="22"/>
            <w:lang w:eastAsia="de-DE"/>
          </w:rPr>
          <w:t>63</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lang w:eastAsia="de-DE"/>
        </w:rPr>
        <w:t>.</w:t>
      </w:r>
      <w:r w:rsidRPr="008D4145">
        <w:rPr>
          <w:rFonts w:ascii="Times New Roman" w:hAnsi="Times New Roman"/>
          <w:iCs/>
          <w:sz w:val="22"/>
          <w:szCs w:val="22"/>
        </w:rPr>
        <w:t xml:space="preserve"> </w:t>
      </w:r>
      <w:r w:rsidRPr="008D4145">
        <w:rPr>
          <w:rFonts w:ascii="Times New Roman" w:hAnsi="Times New Roman"/>
          <w:sz w:val="22"/>
          <w:szCs w:val="22"/>
        </w:rPr>
        <w:t xml:space="preserve">The </w:t>
      </w:r>
      <w:r w:rsidRPr="008D4145">
        <w:rPr>
          <w:rFonts w:ascii="Times New Roman" w:hAnsi="Times New Roman"/>
          <w:sz w:val="22"/>
          <w:szCs w:val="22"/>
          <w:vertAlign w:val="superscript"/>
        </w:rPr>
        <w:t>1</w:t>
      </w:r>
      <w:r w:rsidRPr="008D4145">
        <w:rPr>
          <w:rFonts w:ascii="Times New Roman" w:hAnsi="Times New Roman"/>
          <w:sz w:val="22"/>
          <w:szCs w:val="22"/>
        </w:rPr>
        <w:t xml:space="preserve">H-MRS scanning protocol will consist of: 1) Survey images (1 minute scan time), 2) SENSE Reference images (2 minute scan time), 3) B0 field map sequence for shim adjustment (2 minute scan time), 4) Axial 3D-MP-RAGE sequence isotropic 0.9 mm resolution, 150 slices, TR/TE 8.2/3.7 msec, matrix 192x256, FoV 184 x 230, flip angle 8˚, SENSE factor (R) 2.0 (4:37 minutes), and 5) PRESS </w:t>
      </w:r>
      <w:r w:rsidRPr="008D4145">
        <w:rPr>
          <w:rFonts w:ascii="Times New Roman" w:hAnsi="Times New Roman"/>
          <w:color w:val="000000"/>
          <w:sz w:val="22"/>
          <w:szCs w:val="22"/>
        </w:rPr>
        <w:t xml:space="preserve">single voxel spectra (TR/TE=2000/35 ms) will be acquired from each of the regions of interest with and without VAPOR water suppression with 64 averages and a total scan time of approximately 2 minutes for each voxel. The water signal will be recorded using 8 averages (scan time 16 sec).  </w:t>
      </w:r>
      <w:r w:rsidRPr="008D4145">
        <w:rPr>
          <w:rFonts w:ascii="Times New Roman" w:hAnsi="Times New Roman"/>
          <w:sz w:val="22"/>
          <w:szCs w:val="22"/>
        </w:rPr>
        <w:t xml:space="preserve">Participants will be at rest during the </w:t>
      </w:r>
      <w:r w:rsidRPr="008D4145">
        <w:rPr>
          <w:rFonts w:ascii="Times New Roman" w:hAnsi="Times New Roman"/>
          <w:sz w:val="22"/>
          <w:szCs w:val="22"/>
          <w:vertAlign w:val="superscript"/>
        </w:rPr>
        <w:t>1</w:t>
      </w:r>
      <w:r w:rsidRPr="008D4145">
        <w:rPr>
          <w:rFonts w:ascii="Times New Roman" w:hAnsi="Times New Roman"/>
          <w:sz w:val="22"/>
          <w:szCs w:val="22"/>
        </w:rPr>
        <w:t xml:space="preserve">H-MRS session. </w:t>
      </w:r>
    </w:p>
    <w:p w14:paraId="1DA70782" w14:textId="239F347F" w:rsidR="00501929" w:rsidRPr="008D4145" w:rsidRDefault="00A0752B" w:rsidP="00583BE4">
      <w:pPr>
        <w:ind w:firstLine="360"/>
        <w:rPr>
          <w:rFonts w:ascii="Times New Roman" w:hAnsi="Times New Roman"/>
          <w:sz w:val="22"/>
          <w:szCs w:val="22"/>
        </w:rPr>
      </w:pPr>
      <w:r w:rsidRPr="008D4145">
        <w:rPr>
          <w:rFonts w:ascii="Times New Roman" w:hAnsi="Times New Roman"/>
          <w:sz w:val="22"/>
          <w:szCs w:val="22"/>
        </w:rPr>
        <w:t xml:space="preserve">The raw data from each single-voxel MR spectroscopy sequence will undergo manual post-processing using </w:t>
      </w:r>
      <w:r w:rsidRPr="008D4145">
        <w:rPr>
          <w:rFonts w:ascii="Times New Roman" w:hAnsi="Times New Roman"/>
          <w:sz w:val="22"/>
          <w:szCs w:val="22"/>
          <w:vertAlign w:val="superscript"/>
        </w:rPr>
        <w:t>1</w:t>
      </w:r>
      <w:r w:rsidRPr="008D4145">
        <w:rPr>
          <w:rFonts w:ascii="Times New Roman" w:hAnsi="Times New Roman"/>
          <w:sz w:val="22"/>
          <w:szCs w:val="22"/>
        </w:rPr>
        <w:t xml:space="preserve">H-MRS software (LCModel; Stephen Provencher, Oakville, Ontario, Canada).  LCModel uses a linear combination of individual spectra obtained from pure molecular species to fit the experimental spectra </w:t>
      </w:r>
      <w:r w:rsidRPr="008D4145">
        <w:rPr>
          <w:rFonts w:ascii="Times New Roman" w:hAnsi="Times New Roman"/>
          <w:sz w:val="22"/>
          <w:szCs w:val="22"/>
        </w:rPr>
        <w:fldChar w:fldCharType="begin"/>
      </w:r>
      <w:r w:rsidR="00221074">
        <w:rPr>
          <w:rFonts w:ascii="Times New Roman" w:hAnsi="Times New Roman"/>
          <w:sz w:val="22"/>
          <w:szCs w:val="22"/>
        </w:rPr>
        <w:instrText xml:space="preserve"> ADDIN EN.CITE &lt;EndNote&gt;&lt;Cite&gt;&lt;Author&gt;Provencher&lt;/Author&gt;&lt;Year&gt;2001&lt;/Year&gt;&lt;RecNum&gt;93&lt;/RecNum&gt;&lt;DisplayText&gt;[101]&lt;/DisplayText&gt;&lt;record&gt;&lt;rec-number&gt;93&lt;/rec-number&gt;&lt;foreign-keys&gt;&lt;key app="EN" db-id="fp5xa0vtl5rf9aervs4p0td800wxs5z22sfs" timestamp="0"&gt;93&lt;/key&gt;&lt;/foreign-keys&gt;&lt;ref-type name="Journal Article"&gt;17&lt;/ref-type&gt;&lt;contributors&gt;&lt;authors&gt;&lt;author&gt;Provencher, S. W.&lt;/author&gt;&lt;/authors&gt;&lt;/contributors&gt;&lt;auth-address&gt;Max Planck Institute for Biophysical Chemistry, D-37070 Gottingen, Germany. sp@s-provencher.com&lt;/auth-address&gt;&lt;titles&gt;&lt;title&gt;Automatic quantitation of localized in vivo 1H spectra with LCModel&lt;/title&gt;&lt;secondary-title&gt;NMR Biomed&lt;/secondary-title&gt;&lt;/titles&gt;&lt;pages&gt;260-4&lt;/pages&gt;&lt;volume&gt;14&lt;/volume&gt;&lt;number&gt;4&lt;/number&gt;&lt;edition&gt;2001/06/19&lt;/edition&gt;&lt;keywords&gt;&lt;keyword&gt;Algorithms&lt;/keyword&gt;&lt;keyword&gt;Animals&lt;/keyword&gt;&lt;keyword&gt;Brain Chemistry&lt;/keyword&gt;&lt;keyword&gt;Humans&lt;/keyword&gt;&lt;keyword&gt;*Magnetic Resonance Spectroscopy&lt;/keyword&gt;&lt;keyword&gt;Rats&lt;/keyword&gt;&lt;keyword&gt;*Signal Processing, Computer-Assisted&lt;/keyword&gt;&lt;keyword&gt;*Software&lt;/keyword&gt;&lt;/keywords&gt;&lt;dates&gt;&lt;year&gt;2001&lt;/year&gt;&lt;pub-dates&gt;&lt;date&gt;Jun&lt;/date&gt;&lt;/pub-dates&gt;&lt;/dates&gt;&lt;isbn&gt;0952-3480 (Print)&amp;#xD;0952-3480 (Linking)&lt;/isbn&gt;&lt;accession-num&gt;11410943&lt;/accession-num&gt;&lt;urls&gt;&lt;related-urls&gt;&lt;url&gt;http://www.ncbi.nlm.nih.gov/pubmed/11410943&lt;/url&gt;&lt;/related-urls&gt;&lt;/urls&gt;&lt;electronic-resource-num&gt;10.1002/nbm.698 [pii]&lt;/electronic-resource-num&gt;&lt;language&gt;eng&lt;/language&gt;&lt;/record&gt;&lt;/Cite&gt;&lt;/EndNote&gt;</w:instrText>
      </w:r>
      <w:r w:rsidRPr="008D4145">
        <w:rPr>
          <w:rFonts w:ascii="Times New Roman" w:hAnsi="Times New Roman"/>
          <w:sz w:val="22"/>
          <w:szCs w:val="22"/>
        </w:rPr>
        <w:fldChar w:fldCharType="separate"/>
      </w:r>
      <w:r w:rsidR="00221074">
        <w:rPr>
          <w:rFonts w:ascii="Times New Roman" w:hAnsi="Times New Roman"/>
          <w:noProof/>
          <w:sz w:val="22"/>
          <w:szCs w:val="22"/>
        </w:rPr>
        <w:t>[</w:t>
      </w:r>
      <w:hyperlink w:anchor="_ENREF_101" w:tooltip="Provencher, 2001 #93" w:history="1">
        <w:r w:rsidR="00221074">
          <w:rPr>
            <w:rFonts w:ascii="Times New Roman" w:hAnsi="Times New Roman"/>
            <w:noProof/>
            <w:sz w:val="22"/>
            <w:szCs w:val="22"/>
          </w:rPr>
          <w:t>101</w:t>
        </w:r>
      </w:hyperlink>
      <w:r w:rsidR="00221074">
        <w:rPr>
          <w:rFonts w:ascii="Times New Roman" w:hAnsi="Times New Roman"/>
          <w:noProof/>
          <w:sz w:val="22"/>
          <w:szCs w:val="22"/>
        </w:rPr>
        <w:t>]</w:t>
      </w:r>
      <w:r w:rsidRPr="008D4145">
        <w:rPr>
          <w:rFonts w:ascii="Times New Roman" w:hAnsi="Times New Roman"/>
          <w:sz w:val="22"/>
          <w:szCs w:val="22"/>
        </w:rPr>
        <w:fldChar w:fldCharType="end"/>
      </w:r>
      <w:r w:rsidRPr="008D4145">
        <w:rPr>
          <w:rFonts w:ascii="Times New Roman" w:hAnsi="Times New Roman"/>
          <w:sz w:val="22"/>
          <w:szCs w:val="22"/>
        </w:rPr>
        <w:t xml:space="preserve">. Values for Glx and Glu will be calculated as absolute concentrations using the water signal for normalization. Resulting metabolite absolute concentrations will be reported in arbitrary institutional units. Since our voxels incorporate CSF, and the volume of CSF dilutes </w:t>
      </w:r>
      <w:r w:rsidRPr="008D4145">
        <w:rPr>
          <w:rFonts w:ascii="Times New Roman" w:hAnsi="Times New Roman"/>
          <w:sz w:val="22"/>
          <w:szCs w:val="22"/>
          <w:vertAlign w:val="superscript"/>
        </w:rPr>
        <w:t>1</w:t>
      </w:r>
      <w:r w:rsidRPr="008D4145">
        <w:rPr>
          <w:rFonts w:ascii="Times New Roman" w:hAnsi="Times New Roman"/>
          <w:sz w:val="22"/>
          <w:szCs w:val="22"/>
        </w:rPr>
        <w:t>H-MRS-derived metabolite values, we will also correct our metabolite levels for CSF volume for each participant as reported previousl</w:t>
      </w:r>
      <w:r w:rsidR="00506464">
        <w:rPr>
          <w:rFonts w:ascii="Times New Roman" w:hAnsi="Times New Roman"/>
          <w:sz w:val="22"/>
          <w:szCs w:val="22"/>
        </w:rPr>
        <w:t>y</w:t>
      </w:r>
      <w:r w:rsidRPr="008D4145">
        <w:rPr>
          <w:rFonts w:ascii="Times New Roman" w:hAnsi="Times New Roman"/>
          <w:sz w:val="22"/>
          <w:szCs w:val="22"/>
        </w:rPr>
        <w:t xml:space="preserve"> </w:t>
      </w:r>
      <w:r w:rsidRPr="008D4145">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 </w:instrText>
      </w:r>
      <w:r w:rsidR="00A77483">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EN.CITE.DATA </w:instrText>
      </w:r>
      <w:r w:rsidR="00A77483">
        <w:rPr>
          <w:rFonts w:ascii="Times New Roman" w:hAnsi="Times New Roman"/>
          <w:sz w:val="22"/>
          <w:szCs w:val="22"/>
          <w:lang w:eastAsia="de-DE"/>
        </w:rPr>
      </w:r>
      <w:r w:rsidR="00A77483">
        <w:rPr>
          <w:rFonts w:ascii="Times New Roman" w:hAnsi="Times New Roman"/>
          <w:sz w:val="22"/>
          <w:szCs w:val="22"/>
          <w:lang w:eastAsia="de-DE"/>
        </w:rPr>
        <w:fldChar w:fldCharType="end"/>
      </w:r>
      <w:r w:rsidRPr="008D4145">
        <w:rPr>
          <w:rFonts w:ascii="Times New Roman" w:hAnsi="Times New Roman"/>
          <w:sz w:val="22"/>
          <w:szCs w:val="22"/>
          <w:lang w:eastAsia="de-DE"/>
        </w:rPr>
      </w:r>
      <w:r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3" w:tooltip="Harris, 2009 #4" w:history="1">
        <w:r w:rsidR="00221074">
          <w:rPr>
            <w:rFonts w:ascii="Times New Roman" w:hAnsi="Times New Roman"/>
            <w:noProof/>
            <w:sz w:val="22"/>
            <w:szCs w:val="22"/>
            <w:lang w:eastAsia="de-DE"/>
          </w:rPr>
          <w:t>63</w:t>
        </w:r>
      </w:hyperlink>
      <w:r w:rsidR="00A77483">
        <w:rPr>
          <w:rFonts w:ascii="Times New Roman" w:hAnsi="Times New Roman"/>
          <w:noProof/>
          <w:sz w:val="22"/>
          <w:szCs w:val="22"/>
          <w:lang w:eastAsia="de-DE"/>
        </w:rPr>
        <w:t>]</w:t>
      </w:r>
      <w:r w:rsidRPr="008D4145">
        <w:rPr>
          <w:rFonts w:ascii="Times New Roman" w:hAnsi="Times New Roman"/>
          <w:sz w:val="22"/>
          <w:szCs w:val="22"/>
          <w:lang w:eastAsia="de-DE"/>
        </w:rPr>
        <w:fldChar w:fldCharType="end"/>
      </w:r>
      <w:r w:rsidRPr="008D4145">
        <w:rPr>
          <w:rFonts w:ascii="Times New Roman" w:hAnsi="Times New Roman"/>
          <w:sz w:val="22"/>
          <w:szCs w:val="22"/>
        </w:rPr>
        <w:t xml:space="preserve">.  For this we will use Voxel Based Morphometry, a toolbox that operates within the image analysis program Statistical Parametric Mapping (SPM; </w:t>
      </w:r>
      <w:r w:rsidRPr="008D4145">
        <w:rPr>
          <w:rFonts w:ascii="Times New Roman" w:hAnsi="Times New Roman"/>
          <w:iCs/>
          <w:color w:val="000000"/>
          <w:sz w:val="22"/>
          <w:szCs w:val="22"/>
          <w:lang w:val="en-GB"/>
        </w:rPr>
        <w:t>(Functional Imaging Laboratories, London, UK)</w:t>
      </w:r>
      <w:r w:rsidRPr="008D4145">
        <w:rPr>
          <w:rFonts w:ascii="Times New Roman" w:hAnsi="Times New Roman"/>
          <w:sz w:val="22"/>
          <w:szCs w:val="22"/>
        </w:rPr>
        <w:t>. Drs. Harris and Foerster will conduct the analysis of the MRI data at the CPFRC at UM.</w:t>
      </w:r>
      <w:r w:rsidR="00FA6514" w:rsidRPr="008D4145">
        <w:rPr>
          <w:rFonts w:ascii="Times New Roman" w:hAnsi="Times New Roman"/>
          <w:bCs/>
          <w:noProof/>
          <w:sz w:val="22"/>
          <w:szCs w:val="22"/>
          <w:vertAlign w:val="superscript"/>
        </w:rPr>
        <w:t xml:space="preserve"> </w:t>
      </w:r>
    </w:p>
    <w:p w14:paraId="2BD7D98C" w14:textId="40493E8F" w:rsidR="00602575" w:rsidRPr="008D4145" w:rsidRDefault="00DE5C2B" w:rsidP="00583BE4">
      <w:pPr>
        <w:rPr>
          <w:rFonts w:ascii="Times New Roman" w:hAnsi="Times New Roman"/>
          <w:b/>
          <w:i/>
          <w:sz w:val="22"/>
          <w:szCs w:val="22"/>
        </w:rPr>
      </w:pPr>
      <w:r>
        <w:rPr>
          <w:rFonts w:ascii="Times New Roman" w:hAnsi="Times New Roman"/>
          <w:noProof/>
          <w:sz w:val="22"/>
          <w:szCs w:val="22"/>
        </w:rPr>
        <w:drawing>
          <wp:anchor distT="0" distB="0" distL="114300" distR="114300" simplePos="0" relativeHeight="251697152" behindDoc="0" locked="0" layoutInCell="1" allowOverlap="1" wp14:anchorId="5D6A5439" wp14:editId="74BFD7CE">
            <wp:simplePos x="0" y="0"/>
            <wp:positionH relativeFrom="column">
              <wp:posOffset>3366135</wp:posOffset>
            </wp:positionH>
            <wp:positionV relativeFrom="paragraph">
              <wp:posOffset>22225</wp:posOffset>
            </wp:positionV>
            <wp:extent cx="2961640" cy="1906270"/>
            <wp:effectExtent l="0" t="0" r="10160" b="0"/>
            <wp:wrapTight wrapText="bothSides">
              <wp:wrapPolygon edited="0">
                <wp:start x="0" y="0"/>
                <wp:lineTo x="0" y="21298"/>
                <wp:lineTo x="21489" y="21298"/>
                <wp:lineTo x="2148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6_HMRS Voxels_GlxandGABA.jpg"/>
                    <pic:cNvPicPr/>
                  </pic:nvPicPr>
                  <pic:blipFill>
                    <a:blip r:embed="rId24">
                      <a:extLst>
                        <a:ext uri="{28A0092B-C50C-407E-A947-70E740481C1C}">
                          <a14:useLocalDpi xmlns:a14="http://schemas.microsoft.com/office/drawing/2010/main" val="0"/>
                        </a:ext>
                      </a:extLst>
                    </a:blip>
                    <a:stretch>
                      <a:fillRect/>
                    </a:stretch>
                  </pic:blipFill>
                  <pic:spPr>
                    <a:xfrm>
                      <a:off x="0" y="0"/>
                      <a:ext cx="2961640" cy="1906270"/>
                    </a:xfrm>
                    <a:prstGeom prst="rect">
                      <a:avLst/>
                    </a:prstGeom>
                  </pic:spPr>
                </pic:pic>
              </a:graphicData>
            </a:graphic>
            <wp14:sizeRelH relativeFrom="page">
              <wp14:pctWidth>0</wp14:pctWidth>
            </wp14:sizeRelH>
            <wp14:sizeRelV relativeFrom="page">
              <wp14:pctHeight>0</wp14:pctHeight>
            </wp14:sizeRelV>
          </wp:anchor>
        </w:drawing>
      </w:r>
      <w:r w:rsidR="00506464">
        <w:rPr>
          <w:rFonts w:ascii="Times New Roman" w:hAnsi="Times New Roman"/>
          <w:sz w:val="22"/>
          <w:szCs w:val="22"/>
        </w:rPr>
        <w:tab/>
      </w:r>
      <w:r w:rsidR="00A0752B" w:rsidRPr="008D4145">
        <w:rPr>
          <w:rFonts w:ascii="Times New Roman" w:hAnsi="Times New Roman"/>
          <w:sz w:val="22"/>
          <w:szCs w:val="22"/>
        </w:rPr>
        <w:t xml:space="preserve">In addition to assessing Glx, we will also perform more sophisticated </w:t>
      </w:r>
      <w:r w:rsidR="00A0752B" w:rsidRPr="008D4145">
        <w:rPr>
          <w:rFonts w:ascii="Times New Roman" w:hAnsi="Times New Roman"/>
          <w:sz w:val="22"/>
          <w:szCs w:val="22"/>
          <w:vertAlign w:val="superscript"/>
        </w:rPr>
        <w:t>1</w:t>
      </w:r>
      <w:r w:rsidR="00A0752B" w:rsidRPr="008D4145">
        <w:rPr>
          <w:rFonts w:ascii="Times New Roman" w:hAnsi="Times New Roman"/>
          <w:sz w:val="22"/>
          <w:szCs w:val="22"/>
        </w:rPr>
        <w:t xml:space="preserve">H-MRS to measure GABA levels in FM and HC, as in our pilot study </w:t>
      </w:r>
      <w:r w:rsidR="00A0752B" w:rsidRPr="008D4145">
        <w:rPr>
          <w:rFonts w:ascii="Times New Roman" w:hAnsi="Times New Roman"/>
          <w:sz w:val="22"/>
          <w:szCs w:val="22"/>
        </w:rPr>
        <w:fldChar w:fldCharType="begin"/>
      </w:r>
      <w:r w:rsidR="00A77483">
        <w:rPr>
          <w:rFonts w:ascii="Times New Roman" w:hAnsi="Times New Roman"/>
          <w:sz w:val="22"/>
          <w:szCs w:val="22"/>
        </w:rPr>
        <w:instrText xml:space="preserve"> ADDIN EN.CITE &lt;EndNote&gt;&lt;Cite&gt;&lt;Author&gt;Foerster&lt;/Author&gt;&lt;Year&gt;2011&lt;/Year&gt;&lt;RecNum&gt;148&lt;/RecNum&gt;&lt;DisplayText&gt;[71]&lt;/DisplayText&gt;&lt;record&gt;&lt;rec-number&gt;148&lt;/rec-number&gt;&lt;foreign-keys&gt;&lt;key app="EN" db-id="9et05xf5dztv2we52xr50wxu2watwtaaz29w"&gt;148&lt;/key&gt;&lt;/foreign-keys&gt;&lt;ref-type name="Journal Article"&gt;17&lt;/ref-type&gt;&lt;contributors&gt;&lt;authors&gt;&lt;author&gt;Foerster, B. R.&lt;/author&gt;&lt;author&gt;Petrou, M.&lt;/author&gt;&lt;author&gt;Edden, R. A.&lt;/author&gt;&lt;author&gt;Sundgren, P. C.&lt;/author&gt;&lt;author&gt;Schmidt-Wilcke, T.&lt;/author&gt;&lt;author&gt;Lowe, S. E.&lt;/author&gt;&lt;author&gt;Harte, S. E.&lt;/author&gt;&lt;author&gt;Clauw, D. J.&lt;/author&gt;&lt;author&gt;Harris, R. E.&lt;/author&gt;&lt;/authors&gt;&lt;/contributors&gt;&lt;auth-address&gt;Department of Radiology, Division of Neuroradiology, University of Michigan, Ann Arbor, MI; Russell H. Morgan Department of Radiology and Radiological Science, Johns Hopkins University School of Medicine, Baltimore, MD; Ann Arbor VA Healthcare System, Ann Arbor, MI. compfun@umich.edu.&lt;/auth-address&gt;&lt;titles&gt;&lt;title&gt;Reduced insular gamma-aminobutyric acid in fibromyalgia&lt;/title&gt;&lt;secondary-title&gt;Arthritis and rheumatism&lt;/secondary-title&gt;&lt;alt-title&gt;Arthritis Rheum&lt;/alt-title&gt;&lt;/titles&gt;&lt;periodical&gt;&lt;full-title&gt;Arthritis and rheumatism&lt;/full-title&gt;&lt;abbr-1&gt;Arthritis Rheum&lt;/abbr-1&gt;&lt;/periodical&gt;&lt;alt-periodical&gt;&lt;full-title&gt;Arthritis and rheumatism&lt;/full-title&gt;&lt;abbr-1&gt;Arthritis Rheum&lt;/abbr-1&gt;&lt;/alt-periodical&gt;&lt;edition&gt;2011/09/14&lt;/edition&gt;&lt;dates&gt;&lt;year&gt;2011&lt;/year&gt;&lt;pub-dates&gt;&lt;date&gt;Sep 13&lt;/date&gt;&lt;/pub-dates&gt;&lt;/dates&gt;&lt;isbn&gt;1529-0131 (Electronic)&amp;#xD;0004-3591 (Linking)&lt;/isbn&gt;&lt;accession-num&gt;21913179&lt;/accession-num&gt;&lt;urls&gt;&lt;related-urls&gt;&lt;url&gt;http://www.ncbi.nlm.nih.gov/pubmed/21913179&lt;/url&gt;&lt;/related-urls&gt;&lt;/urls&gt;&lt;electronic-resource-num&gt;10.1002/art.33339&lt;/electronic-resource-num&gt;&lt;language&gt;Eng&lt;/language&gt;&lt;/record&gt;&lt;/Cite&gt;&lt;/EndNote&gt;</w:instrText>
      </w:r>
      <w:r w:rsidR="00A0752B" w:rsidRPr="008D4145">
        <w:rPr>
          <w:rFonts w:ascii="Times New Roman" w:hAnsi="Times New Roman"/>
          <w:sz w:val="22"/>
          <w:szCs w:val="22"/>
        </w:rPr>
        <w:fldChar w:fldCharType="separate"/>
      </w:r>
      <w:r w:rsidR="00A77483">
        <w:rPr>
          <w:rFonts w:ascii="Times New Roman" w:hAnsi="Times New Roman"/>
          <w:noProof/>
          <w:sz w:val="22"/>
          <w:szCs w:val="22"/>
        </w:rPr>
        <w:t>[</w:t>
      </w:r>
      <w:hyperlink w:anchor="_ENREF_71" w:tooltip="Foerster, 2011 #148" w:history="1">
        <w:r w:rsidR="00221074">
          <w:rPr>
            <w:rFonts w:ascii="Times New Roman" w:hAnsi="Times New Roman"/>
            <w:noProof/>
            <w:sz w:val="22"/>
            <w:szCs w:val="22"/>
          </w:rPr>
          <w:t>71</w:t>
        </w:r>
      </w:hyperlink>
      <w:r w:rsidR="00A77483">
        <w:rPr>
          <w:rFonts w:ascii="Times New Roman" w:hAnsi="Times New Roman"/>
          <w:noProof/>
          <w:sz w:val="22"/>
          <w:szCs w:val="22"/>
        </w:rPr>
        <w:t>]</w:t>
      </w:r>
      <w:r w:rsidR="00A0752B" w:rsidRPr="008D4145">
        <w:rPr>
          <w:rFonts w:ascii="Times New Roman" w:hAnsi="Times New Roman"/>
          <w:sz w:val="22"/>
          <w:szCs w:val="22"/>
        </w:rPr>
        <w:fldChar w:fldCharType="end"/>
      </w:r>
      <w:r w:rsidR="00A0752B" w:rsidRPr="008D4145">
        <w:rPr>
          <w:rFonts w:ascii="Times New Roman" w:hAnsi="Times New Roman"/>
          <w:sz w:val="22"/>
          <w:szCs w:val="22"/>
        </w:rPr>
        <w:t xml:space="preserve">. In brief, </w:t>
      </w:r>
      <w:r w:rsidR="00A0752B" w:rsidRPr="008D4145">
        <w:rPr>
          <w:rFonts w:ascii="Times New Roman" w:hAnsi="Times New Roman"/>
          <w:color w:val="000000"/>
          <w:sz w:val="22"/>
          <w:szCs w:val="22"/>
        </w:rPr>
        <w:t xml:space="preserve">using the same 3 Tesla MRI magnet as described above, two single-voxel point resolved spectroscopy (PRESS) spectra (TR/TE=2000/35 ms) will be acquired for the anterior and posterior insula cortex. </w:t>
      </w:r>
      <w:r w:rsidR="00A0752B" w:rsidRPr="008D4145">
        <w:rPr>
          <w:rFonts w:ascii="Times New Roman" w:hAnsi="Times New Roman"/>
          <w:sz w:val="22"/>
          <w:szCs w:val="22"/>
        </w:rPr>
        <w:t xml:space="preserve">MEGA-PRESS using editing for </w:t>
      </w:r>
      <w:r w:rsidR="00A0752B" w:rsidRPr="008D4145">
        <w:rPr>
          <w:rFonts w:ascii="Times New Roman" w:hAnsi="Times New Roman"/>
          <w:color w:val="231F20"/>
          <w:sz w:val="22"/>
          <w:szCs w:val="22"/>
        </w:rPr>
        <w:t>GABA</w:t>
      </w:r>
      <w:r w:rsidR="00A0752B" w:rsidRPr="008D4145">
        <w:rPr>
          <w:rFonts w:ascii="Times New Roman" w:hAnsi="Times New Roman"/>
          <w:sz w:val="22"/>
          <w:szCs w:val="22"/>
        </w:rPr>
        <w:t xml:space="preserve"> will be performed with the following parameters: TE=68 ms (TE</w:t>
      </w:r>
      <w:r w:rsidR="00A0752B" w:rsidRPr="008D4145">
        <w:rPr>
          <w:rFonts w:ascii="Times New Roman" w:hAnsi="Times New Roman"/>
          <w:sz w:val="22"/>
          <w:szCs w:val="22"/>
          <w:vertAlign w:val="subscript"/>
        </w:rPr>
        <w:t>1</w:t>
      </w:r>
      <w:r w:rsidR="00A0752B" w:rsidRPr="008D4145">
        <w:rPr>
          <w:rFonts w:ascii="Times New Roman" w:hAnsi="Times New Roman"/>
          <w:sz w:val="22"/>
          <w:szCs w:val="22"/>
        </w:rPr>
        <w:t>=15 ms, TE</w:t>
      </w:r>
      <w:r w:rsidR="00A0752B" w:rsidRPr="008D4145">
        <w:rPr>
          <w:rFonts w:ascii="Times New Roman" w:hAnsi="Times New Roman"/>
          <w:sz w:val="22"/>
          <w:szCs w:val="22"/>
          <w:vertAlign w:val="subscript"/>
        </w:rPr>
        <w:t>2</w:t>
      </w:r>
      <w:r w:rsidR="00A0752B" w:rsidRPr="008D4145">
        <w:rPr>
          <w:rFonts w:ascii="Times New Roman" w:hAnsi="Times New Roman"/>
          <w:sz w:val="22"/>
          <w:szCs w:val="22"/>
        </w:rPr>
        <w:t xml:space="preserve">=53 ms); TR=1.8 s; 256 transients of 2k data points; spectral width=2 kHz; frequency selective editing pulses (14 ms) applied at 1.9 ppm (ON) and 7.46 ppm (OFF).  Refocusing will be performed using amplitude-modulated pulse ‘GTST1203’ (length=7 ms, bandwidth=1.2 kHz). Our MEGA-PRESS spectroscopy will be analyzed using in-house post-processing software in Matlab with Gaussian curve fitting to the GABA and inverted N-acetylaspartate (NAA) peaks. </w:t>
      </w:r>
      <w:r w:rsidR="00A0752B" w:rsidRPr="008D4145">
        <w:rPr>
          <w:rFonts w:ascii="Times New Roman" w:hAnsi="Times New Roman"/>
          <w:color w:val="000000"/>
          <w:sz w:val="22"/>
          <w:szCs w:val="22"/>
        </w:rPr>
        <w:t xml:space="preserve">GABA will be measured relative to the NAA signal in the edited spectra to calculate a ratio based on the concentration of NAA as generated by the MEGA-PRESS technique </w:t>
      </w:r>
      <w:r w:rsidR="00A0752B" w:rsidRPr="008D4145">
        <w:rPr>
          <w:rFonts w:ascii="Times New Roman" w:hAnsi="Times New Roman"/>
          <w:color w:val="000000"/>
          <w:sz w:val="22"/>
          <w:szCs w:val="22"/>
        </w:rPr>
        <w:fldChar w:fldCharType="begin">
          <w:fldData xml:space="preserve">PEVuZE5vdGU+PENpdGU+PEF1dGhvcj5TdGFnZzwvQXV0aG9yPjxZZWFyPjIwMDk8L1llYXI+PFJl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</w:fldData>
        </w:fldChar>
      </w:r>
      <w:r w:rsidR="00221074">
        <w:rPr>
          <w:rFonts w:ascii="Times New Roman" w:hAnsi="Times New Roman"/>
          <w:color w:val="000000"/>
          <w:sz w:val="22"/>
          <w:szCs w:val="22"/>
        </w:rPr>
        <w:instrText xml:space="preserve"> ADDIN EN.CITE </w:instrText>
      </w:r>
      <w:r w:rsidR="00221074">
        <w:rPr>
          <w:rFonts w:ascii="Times New Roman" w:hAnsi="Times New Roman"/>
          <w:color w:val="000000"/>
          <w:sz w:val="22"/>
          <w:szCs w:val="22"/>
        </w:rPr>
        <w:fldChar w:fldCharType="begin">
          <w:fldData xml:space="preserve">PEVuZE5vdGU+PENpdGU+PEF1dGhvcj5TdGFnZzwvQXV0aG9yPjxZZWFyPjIwMDk8L1llYXI+PFJl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</w:fldData>
        </w:fldChar>
      </w:r>
      <w:r w:rsidR="00221074">
        <w:rPr>
          <w:rFonts w:ascii="Times New Roman" w:hAnsi="Times New Roman"/>
          <w:color w:val="000000"/>
          <w:sz w:val="22"/>
          <w:szCs w:val="22"/>
        </w:rPr>
        <w:instrText xml:space="preserve"> ADDIN EN.CITE.DATA </w:instrText>
      </w:r>
      <w:r w:rsidR="00221074">
        <w:rPr>
          <w:rFonts w:ascii="Times New Roman" w:hAnsi="Times New Roman"/>
          <w:color w:val="000000"/>
          <w:sz w:val="22"/>
          <w:szCs w:val="22"/>
        </w:rPr>
      </w:r>
      <w:r w:rsidR="00221074">
        <w:rPr>
          <w:rFonts w:ascii="Times New Roman" w:hAnsi="Times New Roman"/>
          <w:color w:val="000000"/>
          <w:sz w:val="22"/>
          <w:szCs w:val="22"/>
        </w:rPr>
        <w:fldChar w:fldCharType="end"/>
      </w:r>
      <w:r w:rsidR="00A0752B" w:rsidRPr="008D4145">
        <w:rPr>
          <w:rFonts w:ascii="Times New Roman" w:hAnsi="Times New Roman"/>
          <w:color w:val="000000"/>
          <w:sz w:val="22"/>
          <w:szCs w:val="22"/>
        </w:rPr>
      </w:r>
      <w:r w:rsidR="00A0752B" w:rsidRPr="008D4145">
        <w:rPr>
          <w:rFonts w:ascii="Times New Roman" w:hAnsi="Times New Roman"/>
          <w:color w:val="000000"/>
          <w:sz w:val="22"/>
          <w:szCs w:val="22"/>
        </w:rPr>
        <w:fldChar w:fldCharType="separate"/>
      </w:r>
      <w:r w:rsidR="00221074">
        <w:rPr>
          <w:rFonts w:ascii="Times New Roman" w:hAnsi="Times New Roman"/>
          <w:noProof/>
          <w:color w:val="000000"/>
          <w:sz w:val="22"/>
          <w:szCs w:val="22"/>
        </w:rPr>
        <w:t>[</w:t>
      </w:r>
      <w:hyperlink w:anchor="_ENREF_102" w:tooltip="Stagg, 2009 #94" w:history="1">
        <w:r w:rsidR="00221074">
          <w:rPr>
            <w:rFonts w:ascii="Times New Roman" w:hAnsi="Times New Roman"/>
            <w:noProof/>
            <w:color w:val="000000"/>
            <w:sz w:val="22"/>
            <w:szCs w:val="22"/>
          </w:rPr>
          <w:t>102</w:t>
        </w:r>
      </w:hyperlink>
      <w:r w:rsidR="00221074">
        <w:rPr>
          <w:rFonts w:ascii="Times New Roman" w:hAnsi="Times New Roman"/>
          <w:noProof/>
          <w:color w:val="000000"/>
          <w:sz w:val="22"/>
          <w:szCs w:val="22"/>
        </w:rPr>
        <w:t>]</w:t>
      </w:r>
      <w:r w:rsidR="00A0752B" w:rsidRPr="008D4145">
        <w:rPr>
          <w:rFonts w:ascii="Times New Roman" w:hAnsi="Times New Roman"/>
          <w:color w:val="000000"/>
          <w:sz w:val="22"/>
          <w:szCs w:val="22"/>
        </w:rPr>
        <w:fldChar w:fldCharType="end"/>
      </w:r>
      <w:r w:rsidR="00A0752B" w:rsidRPr="008D4145">
        <w:rPr>
          <w:rFonts w:ascii="Times New Roman" w:hAnsi="Times New Roman"/>
          <w:color w:val="000000"/>
          <w:sz w:val="22"/>
          <w:szCs w:val="22"/>
        </w:rPr>
        <w:t>. After calculating this NAA:GABA ratio, GABA levels will be estimated by multiplying the ratio by the NAA concentration determined from LCModel analysis of a short-TE PR</w:t>
      </w:r>
      <w:r w:rsidR="00572120" w:rsidRPr="008D4145">
        <w:rPr>
          <w:rFonts w:ascii="Times New Roman" w:hAnsi="Times New Roman"/>
          <w:color w:val="000000"/>
          <w:sz w:val="22"/>
          <w:szCs w:val="22"/>
        </w:rPr>
        <w:t>ESS spectrum of the same voxel.</w:t>
      </w:r>
      <w:r w:rsidR="00A0752B" w:rsidRPr="008D4145">
        <w:rPr>
          <w:rFonts w:ascii="Times New Roman" w:hAnsi="Times New Roman"/>
          <w:color w:val="000000"/>
          <w:sz w:val="22"/>
          <w:szCs w:val="22"/>
        </w:rPr>
        <w:t xml:space="preserve"> Cerebral spinal fluid correction will be performed as described previously </w:t>
      </w:r>
      <w:r w:rsidR="00A0752B" w:rsidRPr="008D4145">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 </w:instrText>
      </w:r>
      <w:r w:rsidR="00A77483">
        <w:rPr>
          <w:rFonts w:ascii="Times New Roman" w:hAnsi="Times New Roman"/>
          <w:sz w:val="22"/>
          <w:szCs w:val="22"/>
          <w:lang w:eastAsia="de-DE"/>
        </w:rPr>
        <w:fldChar w:fldCharType="begin">
          <w:fldData xml:space="preserve">PEVuZE5vdGU+PENpdGU+PEF1dGhvcj5IYXJyaXM8L0F1dGhvcj48WWVhcj4yMDA5PC9ZZWFyPjxS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</w:fldData>
        </w:fldChar>
      </w:r>
      <w:r w:rsidR="00A77483">
        <w:rPr>
          <w:rFonts w:ascii="Times New Roman" w:hAnsi="Times New Roman"/>
          <w:sz w:val="22"/>
          <w:szCs w:val="22"/>
          <w:lang w:eastAsia="de-DE"/>
        </w:rPr>
        <w:instrText xml:space="preserve"> ADDIN EN.CITE.DATA </w:instrText>
      </w:r>
      <w:r w:rsidR="00A77483">
        <w:rPr>
          <w:rFonts w:ascii="Times New Roman" w:hAnsi="Times New Roman"/>
          <w:sz w:val="22"/>
          <w:szCs w:val="22"/>
          <w:lang w:eastAsia="de-DE"/>
        </w:rPr>
      </w:r>
      <w:r w:rsidR="00A77483">
        <w:rPr>
          <w:rFonts w:ascii="Times New Roman" w:hAnsi="Times New Roman"/>
          <w:sz w:val="22"/>
          <w:szCs w:val="22"/>
          <w:lang w:eastAsia="de-DE"/>
        </w:rPr>
        <w:fldChar w:fldCharType="end"/>
      </w:r>
      <w:r w:rsidR="00A0752B" w:rsidRPr="008D4145">
        <w:rPr>
          <w:rFonts w:ascii="Times New Roman" w:hAnsi="Times New Roman"/>
          <w:sz w:val="22"/>
          <w:szCs w:val="22"/>
          <w:lang w:eastAsia="de-DE"/>
        </w:rPr>
      </w:r>
      <w:r w:rsidR="00A0752B" w:rsidRPr="008D4145">
        <w:rPr>
          <w:rFonts w:ascii="Times New Roman" w:hAnsi="Times New Roman"/>
          <w:sz w:val="22"/>
          <w:szCs w:val="22"/>
          <w:lang w:eastAsia="de-DE"/>
        </w:rPr>
        <w:fldChar w:fldCharType="separate"/>
      </w:r>
      <w:r w:rsidR="00A77483">
        <w:rPr>
          <w:rFonts w:ascii="Times New Roman" w:hAnsi="Times New Roman"/>
          <w:noProof/>
          <w:sz w:val="22"/>
          <w:szCs w:val="22"/>
          <w:lang w:eastAsia="de-DE"/>
        </w:rPr>
        <w:t>[</w:t>
      </w:r>
      <w:hyperlink w:anchor="_ENREF_63" w:tooltip="Harris, 2009 #4" w:history="1">
        <w:r w:rsidR="00221074">
          <w:rPr>
            <w:rFonts w:ascii="Times New Roman" w:hAnsi="Times New Roman"/>
            <w:noProof/>
            <w:sz w:val="22"/>
            <w:szCs w:val="22"/>
            <w:lang w:eastAsia="de-DE"/>
          </w:rPr>
          <w:t>63</w:t>
        </w:r>
      </w:hyperlink>
      <w:r w:rsidR="00A77483">
        <w:rPr>
          <w:rFonts w:ascii="Times New Roman" w:hAnsi="Times New Roman"/>
          <w:noProof/>
          <w:sz w:val="22"/>
          <w:szCs w:val="22"/>
          <w:lang w:eastAsia="de-DE"/>
        </w:rPr>
        <w:t>]</w:t>
      </w:r>
      <w:r w:rsidR="00A0752B" w:rsidRPr="008D4145">
        <w:rPr>
          <w:rFonts w:ascii="Times New Roman" w:hAnsi="Times New Roman"/>
          <w:sz w:val="22"/>
          <w:szCs w:val="22"/>
          <w:lang w:eastAsia="de-DE"/>
        </w:rPr>
        <w:fldChar w:fldCharType="end"/>
      </w:r>
      <w:r w:rsidR="00A0752B" w:rsidRPr="008D4145">
        <w:rPr>
          <w:rFonts w:ascii="Times New Roman" w:hAnsi="Times New Roman"/>
          <w:color w:val="000000"/>
          <w:sz w:val="22"/>
          <w:szCs w:val="22"/>
        </w:rPr>
        <w:t xml:space="preserve">.  </w:t>
      </w:r>
      <w:r w:rsidR="00A0752B" w:rsidRPr="008D4145">
        <w:rPr>
          <w:rFonts w:ascii="Times New Roman" w:hAnsi="Times New Roman"/>
          <w:sz w:val="22"/>
          <w:szCs w:val="22"/>
        </w:rPr>
        <w:t xml:space="preserve">Metabolite concentrations will be used only if the Cramér-Rao bounds </w:t>
      </w:r>
      <w:r w:rsidR="009F3F98" w:rsidRPr="008D4145">
        <w:rPr>
          <w:rFonts w:ascii="Times New Roman" w:hAnsi="Times New Roman"/>
          <w:sz w:val="22"/>
          <w:szCs w:val="22"/>
        </w:rPr>
        <w:t xml:space="preserve">are </w:t>
      </w:r>
      <w:r w:rsidR="00A0752B" w:rsidRPr="008D4145">
        <w:rPr>
          <w:rFonts w:ascii="Times New Roman" w:hAnsi="Times New Roman"/>
          <w:sz w:val="22"/>
          <w:szCs w:val="22"/>
        </w:rPr>
        <w:t xml:space="preserve">less than 20%.  </w:t>
      </w:r>
    </w:p>
    <w:p w14:paraId="12C1A91A" w14:textId="7060633A" w:rsidR="008E5ECE" w:rsidRPr="008D4145" w:rsidRDefault="008E5ECE" w:rsidP="00634719">
      <w:pPr>
        <w:spacing w:after="120"/>
        <w:ind w:firstLine="360"/>
        <w:rPr>
          <w:rFonts w:ascii="Times New Roman" w:hAnsi="Times New Roman"/>
          <w:b/>
          <w:bCs/>
          <w:i/>
          <w:sz w:val="22"/>
          <w:szCs w:val="22"/>
          <w:u w:val="single"/>
        </w:rPr>
      </w:pPr>
      <w:r w:rsidRPr="008D4145">
        <w:rPr>
          <w:rFonts w:ascii="Times New Roman" w:hAnsi="Times New Roman"/>
          <w:b/>
          <w:i/>
          <w:sz w:val="22"/>
          <w:szCs w:val="22"/>
        </w:rPr>
        <w:t xml:space="preserve">Feasibility of </w:t>
      </w:r>
      <w:r w:rsidR="00B1794D" w:rsidRPr="00583BE4">
        <w:rPr>
          <w:rFonts w:ascii="Times New Roman" w:hAnsi="Times New Roman"/>
          <w:b/>
          <w:i/>
          <w:sz w:val="22"/>
          <w:szCs w:val="22"/>
          <w:vertAlign w:val="superscript"/>
        </w:rPr>
        <w:t>1</w:t>
      </w:r>
      <w:r w:rsidR="00602575" w:rsidRPr="008D4145">
        <w:rPr>
          <w:rFonts w:ascii="Times New Roman" w:hAnsi="Times New Roman"/>
          <w:b/>
          <w:i/>
          <w:sz w:val="22"/>
          <w:szCs w:val="22"/>
        </w:rPr>
        <w:t xml:space="preserve">H-MRS </w:t>
      </w:r>
      <w:r w:rsidRPr="008D4145">
        <w:rPr>
          <w:rFonts w:ascii="Times New Roman" w:hAnsi="Times New Roman"/>
          <w:b/>
          <w:i/>
          <w:sz w:val="22"/>
          <w:szCs w:val="22"/>
        </w:rPr>
        <w:t xml:space="preserve">Approach: </w:t>
      </w:r>
      <w:r w:rsidRPr="008D4145">
        <w:rPr>
          <w:rFonts w:ascii="Times New Roman" w:hAnsi="Times New Roman"/>
          <w:sz w:val="22"/>
          <w:szCs w:val="22"/>
        </w:rPr>
        <w:t xml:space="preserve">Importantly, all of the </w:t>
      </w:r>
      <w:r w:rsidR="00506464" w:rsidRPr="00583BE4">
        <w:rPr>
          <w:rFonts w:ascii="Times New Roman" w:hAnsi="Times New Roman"/>
          <w:sz w:val="22"/>
          <w:szCs w:val="22"/>
          <w:vertAlign w:val="superscript"/>
        </w:rPr>
        <w:t>1</w:t>
      </w:r>
      <w:r w:rsidRPr="008D4145">
        <w:rPr>
          <w:rFonts w:ascii="Times New Roman" w:hAnsi="Times New Roman"/>
          <w:sz w:val="22"/>
          <w:szCs w:val="22"/>
        </w:rPr>
        <w:t>H-MRS procedures outlined above have been successfully implemented in our published preliminary studies</w:t>
      </w:r>
      <w:r w:rsidR="00FA6514" w:rsidRPr="008D4145">
        <w:rPr>
          <w:rFonts w:ascii="Times New Roman" w:hAnsi="Times New Roman"/>
          <w:sz w:val="22"/>
          <w:szCs w:val="22"/>
        </w:rPr>
        <w:t xml:space="preserve"> </w:t>
      </w:r>
      <w:r w:rsidR="00EA7D74" w:rsidRPr="008D4145">
        <w:rPr>
          <w:rFonts w:ascii="Times New Roman" w:hAnsi="Times New Roman"/>
          <w:sz w:val="22"/>
          <w:szCs w:val="22"/>
        </w:rPr>
        <w:fldChar w:fldCharType="begin">
          <w:fldData xml:space="preserve">PEVuZE5vdGU+PENpdGU+PEF1dGhvcj5Gb2Vyc3RlcjwvQXV0aG9yPjxZZWFyPjIwMTE8L1llYXI+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</w:fldData>
        </w:fldChar>
      </w:r>
      <w:r w:rsidR="00221074">
        <w:rPr>
          <w:rFonts w:ascii="Times New Roman" w:hAnsi="Times New Roman"/>
          <w:sz w:val="22"/>
          <w:szCs w:val="22"/>
        </w:rPr>
        <w:instrText xml:space="preserve"> ADDIN EN.CITE </w:instrText>
      </w:r>
      <w:r w:rsidR="00221074">
        <w:rPr>
          <w:rFonts w:ascii="Times New Roman" w:hAnsi="Times New Roman"/>
          <w:sz w:val="22"/>
          <w:szCs w:val="22"/>
        </w:rPr>
        <w:fldChar w:fldCharType="begin">
          <w:fldData xml:space="preserve">PEVuZE5vdGU+PENpdGU+PEF1dGhvcj5Gb2Vyc3RlcjwvQXV0aG9yPjxZZWFyPjIwMTE8L1llYXI+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</w:fldData>
        </w:fldChar>
      </w:r>
      <w:r w:rsidR="00221074">
        <w:rPr>
          <w:rFonts w:ascii="Times New Roman" w:hAnsi="Times New Roman"/>
          <w:sz w:val="22"/>
          <w:szCs w:val="22"/>
        </w:rPr>
        <w:instrText xml:space="preserve"> ADDIN EN.CITE.DATA </w:instrText>
      </w:r>
      <w:r w:rsidR="00221074">
        <w:rPr>
          <w:rFonts w:ascii="Times New Roman" w:hAnsi="Times New Roman"/>
          <w:sz w:val="22"/>
          <w:szCs w:val="22"/>
        </w:rPr>
      </w:r>
      <w:r w:rsidR="00221074">
        <w:rPr>
          <w:rFonts w:ascii="Times New Roman" w:hAnsi="Times New Roman"/>
          <w:sz w:val="22"/>
          <w:szCs w:val="22"/>
        </w:rPr>
        <w:fldChar w:fldCharType="end"/>
      </w:r>
      <w:r w:rsidR="00EA7D74" w:rsidRPr="008D4145">
        <w:rPr>
          <w:rFonts w:ascii="Times New Roman" w:hAnsi="Times New Roman"/>
          <w:sz w:val="22"/>
          <w:szCs w:val="22"/>
        </w:rPr>
      </w:r>
      <w:r w:rsidR="00EA7D74" w:rsidRPr="008D4145">
        <w:rPr>
          <w:rFonts w:ascii="Times New Roman" w:hAnsi="Times New Roman"/>
          <w:sz w:val="22"/>
          <w:szCs w:val="22"/>
        </w:rPr>
        <w:fldChar w:fldCharType="separate"/>
      </w:r>
      <w:r w:rsidR="00221074">
        <w:rPr>
          <w:rFonts w:ascii="Times New Roman" w:hAnsi="Times New Roman"/>
          <w:noProof/>
          <w:sz w:val="22"/>
          <w:szCs w:val="22"/>
        </w:rPr>
        <w:t>[</w:t>
      </w:r>
      <w:hyperlink w:anchor="_ENREF_71" w:tooltip="Foerster, 2011 #148" w:history="1">
        <w:r w:rsidR="00221074">
          <w:rPr>
            <w:rFonts w:ascii="Times New Roman" w:hAnsi="Times New Roman"/>
            <w:noProof/>
            <w:sz w:val="22"/>
            <w:szCs w:val="22"/>
          </w:rPr>
          <w:t>71</w:t>
        </w:r>
      </w:hyperlink>
      <w:r w:rsidR="00221074">
        <w:rPr>
          <w:rFonts w:ascii="Times New Roman" w:hAnsi="Times New Roman"/>
          <w:noProof/>
          <w:sz w:val="22"/>
          <w:szCs w:val="22"/>
        </w:rPr>
        <w:t xml:space="preserve">, </w:t>
      </w:r>
      <w:hyperlink w:anchor="_ENREF_103" w:tooltip="Harris, 2009 #151" w:history="1">
        <w:r w:rsidR="00221074">
          <w:rPr>
            <w:rFonts w:ascii="Times New Roman" w:hAnsi="Times New Roman"/>
            <w:noProof/>
            <w:sz w:val="22"/>
            <w:szCs w:val="22"/>
          </w:rPr>
          <w:t>103</w:t>
        </w:r>
      </w:hyperlink>
      <w:r w:rsidR="00221074">
        <w:rPr>
          <w:rFonts w:ascii="Times New Roman" w:hAnsi="Times New Roman"/>
          <w:noProof/>
          <w:sz w:val="22"/>
          <w:szCs w:val="22"/>
        </w:rPr>
        <w:t xml:space="preserve">, </w:t>
      </w:r>
      <w:hyperlink w:anchor="_ENREF_104" w:tooltip="Harris, 2008 #84" w:history="1">
        <w:r w:rsidR="00221074">
          <w:rPr>
            <w:rFonts w:ascii="Times New Roman" w:hAnsi="Times New Roman"/>
            <w:noProof/>
            <w:sz w:val="22"/>
            <w:szCs w:val="22"/>
          </w:rPr>
          <w:t>104</w:t>
        </w:r>
      </w:hyperlink>
      <w:r w:rsidR="00221074">
        <w:rPr>
          <w:rFonts w:ascii="Times New Roman" w:hAnsi="Times New Roman"/>
          <w:noProof/>
          <w:sz w:val="22"/>
          <w:szCs w:val="22"/>
        </w:rPr>
        <w:t>]</w:t>
      </w:r>
      <w:r w:rsidR="00EA7D74" w:rsidRPr="008D4145">
        <w:rPr>
          <w:rFonts w:ascii="Times New Roman" w:hAnsi="Times New Roman"/>
          <w:sz w:val="22"/>
          <w:szCs w:val="22"/>
        </w:rPr>
        <w:fldChar w:fldCharType="end"/>
      </w:r>
      <w:r w:rsidRPr="008D4145">
        <w:rPr>
          <w:rFonts w:ascii="Times New Roman" w:hAnsi="Times New Roman"/>
          <w:sz w:val="22"/>
          <w:szCs w:val="22"/>
        </w:rPr>
        <w:t>.</w:t>
      </w:r>
      <w:r w:rsidRPr="008D4145">
        <w:rPr>
          <w:rFonts w:ascii="Times New Roman" w:hAnsi="Times New Roman"/>
          <w:b/>
          <w:sz w:val="22"/>
          <w:szCs w:val="22"/>
        </w:rPr>
        <w:t xml:space="preserve"> </w:t>
      </w:r>
      <w:r w:rsidRPr="008D4145">
        <w:rPr>
          <w:rFonts w:ascii="Times New Roman" w:hAnsi="Times New Roman"/>
          <w:sz w:val="22"/>
          <w:szCs w:val="22"/>
        </w:rPr>
        <w:t xml:space="preserve">These studies suggest that </w:t>
      </w:r>
      <w:r w:rsidR="00572120" w:rsidRPr="008D4145">
        <w:rPr>
          <w:rFonts w:ascii="Times New Roman" w:hAnsi="Times New Roman"/>
          <w:sz w:val="22"/>
          <w:szCs w:val="22"/>
        </w:rPr>
        <w:t>(1)</w:t>
      </w:r>
      <w:r w:rsidRPr="008D4145">
        <w:rPr>
          <w:rFonts w:ascii="Times New Roman" w:hAnsi="Times New Roman"/>
          <w:sz w:val="22"/>
          <w:szCs w:val="22"/>
        </w:rPr>
        <w:t xml:space="preserve"> FM patients have higher levels of Glu and Glx w</w:t>
      </w:r>
      <w:r w:rsidR="00572120" w:rsidRPr="008D4145">
        <w:rPr>
          <w:rFonts w:ascii="Times New Roman" w:hAnsi="Times New Roman"/>
          <w:sz w:val="22"/>
          <w:szCs w:val="22"/>
        </w:rPr>
        <w:t>ithin the posterior insula and (2)</w:t>
      </w:r>
      <w:r w:rsidRPr="008D4145">
        <w:rPr>
          <w:rFonts w:ascii="Times New Roman" w:hAnsi="Times New Roman"/>
          <w:sz w:val="22"/>
          <w:szCs w:val="22"/>
        </w:rPr>
        <w:t xml:space="preserve"> that changes in Glu and Glx within the posterior insula are strongly correlated with improvements in pain, with reductions in clinical pain being associated with lower Glu levels. We hypothesize that our acupuncture and/or sham interventions may be directly modulating Glu and Glx within the posterior insula. However since our previous analyses combined both acupuncture and sham treated groups, we have recently tested whether acupuncture and sham acupuncture </w:t>
      </w:r>
      <w:r w:rsidRPr="008D4145">
        <w:rPr>
          <w:rFonts w:ascii="Times New Roman" w:hAnsi="Times New Roman"/>
          <w:i/>
          <w:sz w:val="22"/>
          <w:szCs w:val="22"/>
        </w:rPr>
        <w:t>differentially</w:t>
      </w:r>
      <w:r w:rsidRPr="008D4145">
        <w:rPr>
          <w:rFonts w:ascii="Times New Roman" w:hAnsi="Times New Roman"/>
          <w:sz w:val="22"/>
          <w:szCs w:val="22"/>
        </w:rPr>
        <w:t xml:space="preserve"> modulate Glu levels within the insula. 19 FM patients were randomized to receive either nine </w:t>
      </w:r>
      <w:r w:rsidR="00506464">
        <w:rPr>
          <w:rFonts w:ascii="Times New Roman" w:hAnsi="Times New Roman"/>
          <w:sz w:val="22"/>
          <w:szCs w:val="22"/>
        </w:rPr>
        <w:t xml:space="preserve">manual </w:t>
      </w:r>
      <w:r w:rsidRPr="008D4145">
        <w:rPr>
          <w:rFonts w:ascii="Times New Roman" w:hAnsi="Times New Roman"/>
          <w:sz w:val="22"/>
          <w:szCs w:val="22"/>
        </w:rPr>
        <w:t>acupuncture (</w:t>
      </w:r>
      <w:r w:rsidR="00572120" w:rsidRPr="008D4145">
        <w:rPr>
          <w:rFonts w:ascii="Times New Roman" w:hAnsi="Times New Roman"/>
          <w:sz w:val="22"/>
          <w:szCs w:val="22"/>
        </w:rPr>
        <w:t>MA</w:t>
      </w:r>
      <w:r w:rsidRPr="008D4145">
        <w:rPr>
          <w:rFonts w:ascii="Times New Roman" w:hAnsi="Times New Roman"/>
          <w:sz w:val="22"/>
          <w:szCs w:val="22"/>
        </w:rPr>
        <w:t>; n=9) or nine sham (</w:t>
      </w:r>
      <w:r w:rsidR="00572120" w:rsidRPr="008D4145">
        <w:rPr>
          <w:rFonts w:ascii="Times New Roman" w:hAnsi="Times New Roman"/>
          <w:sz w:val="22"/>
          <w:szCs w:val="22"/>
        </w:rPr>
        <w:t>with somatosensation</w:t>
      </w:r>
      <w:r w:rsidRPr="008D4145">
        <w:rPr>
          <w:rFonts w:ascii="Times New Roman" w:hAnsi="Times New Roman"/>
          <w:sz w:val="22"/>
          <w:szCs w:val="22"/>
        </w:rPr>
        <w:t xml:space="preserve">; n=10) treatments over the course of a month. All subjects underwent two </w:t>
      </w:r>
      <w:r w:rsidR="00506464" w:rsidRPr="00583BE4">
        <w:rPr>
          <w:rFonts w:ascii="Times New Roman" w:hAnsi="Times New Roman"/>
          <w:sz w:val="22"/>
          <w:szCs w:val="22"/>
          <w:vertAlign w:val="superscript"/>
        </w:rPr>
        <w:t>1</w:t>
      </w:r>
      <w:r w:rsidRPr="008D4145">
        <w:rPr>
          <w:rFonts w:ascii="Times New Roman" w:hAnsi="Times New Roman"/>
          <w:sz w:val="22"/>
          <w:szCs w:val="22"/>
        </w:rPr>
        <w:t xml:space="preserve">H-MRS sessions once prior to and once following treatment. Changes in Glu within the posterior insula, post-pre treatment, were significantly greater in the </w:t>
      </w:r>
      <w:r w:rsidR="00630B2D" w:rsidRPr="008D4145">
        <w:rPr>
          <w:rFonts w:ascii="Times New Roman" w:hAnsi="Times New Roman"/>
          <w:sz w:val="22"/>
          <w:szCs w:val="22"/>
        </w:rPr>
        <w:t>MA</w:t>
      </w:r>
      <w:r w:rsidRPr="008D4145">
        <w:rPr>
          <w:rFonts w:ascii="Times New Roman" w:hAnsi="Times New Roman"/>
          <w:sz w:val="22"/>
          <w:szCs w:val="22"/>
        </w:rPr>
        <w:t xml:space="preserve"> group as compared to the sham group, (mean difference in concentration post-pre treatment (s.e.m) in AIU: </w:t>
      </w:r>
      <w:r w:rsidR="00630B2D" w:rsidRPr="008D4145">
        <w:rPr>
          <w:rFonts w:ascii="Times New Roman" w:hAnsi="Times New Roman"/>
          <w:sz w:val="22"/>
          <w:szCs w:val="22"/>
        </w:rPr>
        <w:t>MA</w:t>
      </w:r>
      <w:r w:rsidRPr="008D4145">
        <w:rPr>
          <w:rFonts w:ascii="Times New Roman" w:hAnsi="Times New Roman"/>
          <w:sz w:val="22"/>
          <w:szCs w:val="22"/>
        </w:rPr>
        <w:t xml:space="preserve"> -0.82(0.32); SHAM 0.20(0.32); p=0.04). Participants receiving </w:t>
      </w:r>
      <w:r w:rsidR="00630B2D" w:rsidRPr="008D4145">
        <w:rPr>
          <w:rFonts w:ascii="Times New Roman" w:hAnsi="Times New Roman"/>
          <w:sz w:val="22"/>
          <w:szCs w:val="22"/>
        </w:rPr>
        <w:t>MA</w:t>
      </w:r>
      <w:r w:rsidRPr="008D4145">
        <w:rPr>
          <w:rFonts w:ascii="Times New Roman" w:hAnsi="Times New Roman"/>
          <w:sz w:val="22"/>
          <w:szCs w:val="22"/>
        </w:rPr>
        <w:t xml:space="preserve"> displayed </w:t>
      </w:r>
      <w:r w:rsidR="00630B2D" w:rsidRPr="008D4145">
        <w:rPr>
          <w:rFonts w:ascii="Times New Roman" w:hAnsi="Times New Roman"/>
          <w:sz w:val="22"/>
          <w:szCs w:val="22"/>
        </w:rPr>
        <w:t xml:space="preserve">slightly </w:t>
      </w:r>
      <w:r w:rsidRPr="008D4145">
        <w:rPr>
          <w:rFonts w:ascii="Times New Roman" w:hAnsi="Times New Roman"/>
          <w:sz w:val="22"/>
          <w:szCs w:val="22"/>
        </w:rPr>
        <w:t>greater reductions in Glu within the posterior insula</w:t>
      </w:r>
      <w:r w:rsidR="00630B2D" w:rsidRPr="008D4145">
        <w:rPr>
          <w:rFonts w:ascii="Times New Roman" w:hAnsi="Times New Roman"/>
          <w:sz w:val="22"/>
          <w:szCs w:val="22"/>
        </w:rPr>
        <w:t xml:space="preserve">, suggesting that there may be subtle differences between MA and sham acupuncture with </w:t>
      </w:r>
      <w:r w:rsidR="00B71B4C" w:rsidRPr="008D4145">
        <w:rPr>
          <w:rFonts w:ascii="Times New Roman" w:hAnsi="Times New Roman"/>
          <w:sz w:val="22"/>
          <w:szCs w:val="22"/>
        </w:rPr>
        <w:t>somatosensation</w:t>
      </w:r>
      <w:r w:rsidRPr="008D4145">
        <w:rPr>
          <w:rFonts w:ascii="Times New Roman" w:hAnsi="Times New Roman"/>
          <w:sz w:val="22"/>
          <w:szCs w:val="22"/>
        </w:rPr>
        <w:t xml:space="preserve">. </w:t>
      </w:r>
      <w:r w:rsidRPr="008D4145">
        <w:rPr>
          <w:rFonts w:ascii="Times New Roman" w:hAnsi="Times New Roman"/>
          <w:sz w:val="22"/>
          <w:szCs w:val="22"/>
        </w:rPr>
        <w:lastRenderedPageBreak/>
        <w:t>No differences were detected between groups for NAA, Cho, or myoI</w:t>
      </w:r>
      <w:r w:rsidR="002C2200">
        <w:rPr>
          <w:rFonts w:ascii="Times New Roman" w:hAnsi="Times New Roman"/>
          <w:sz w:val="22"/>
          <w:szCs w:val="22"/>
        </w:rPr>
        <w:t>nositol</w:t>
      </w:r>
      <w:r w:rsidRPr="008D4145">
        <w:rPr>
          <w:rFonts w:ascii="Times New Roman" w:hAnsi="Times New Roman"/>
          <w:sz w:val="22"/>
          <w:szCs w:val="22"/>
        </w:rPr>
        <w:t xml:space="preserve"> (all p&gt;0.05). No differences were detected between groups for any metabolites in the anterior insula (all p&gt;0.10).</w:t>
      </w:r>
    </w:p>
    <w:p w14:paraId="2A810ABC" w14:textId="77777777" w:rsidR="00602575" w:rsidRPr="008D4145" w:rsidRDefault="00A77363" w:rsidP="00B43472">
      <w:pPr>
        <w:pStyle w:val="Heading3"/>
      </w:pPr>
      <w:bookmarkStart w:id="112" w:name="_Toc367801542"/>
      <w:bookmarkStart w:id="113" w:name="_Toc388361442"/>
      <w:bookmarkStart w:id="114" w:name="_Toc372806320"/>
      <w:r>
        <w:t xml:space="preserve">9.3.3. </w:t>
      </w:r>
      <w:r w:rsidR="00A0752B" w:rsidRPr="008D4145">
        <w:t>Functional magnetic resonance imaging (fMRI) of evoked pain.</w:t>
      </w:r>
      <w:bookmarkEnd w:id="112"/>
      <w:bookmarkEnd w:id="113"/>
      <w:bookmarkEnd w:id="114"/>
      <w:r w:rsidR="00A0752B" w:rsidRPr="008D4145">
        <w:t xml:space="preserve">  </w:t>
      </w:r>
    </w:p>
    <w:p w14:paraId="3385A24B" w14:textId="114263DB" w:rsidR="00127E57" w:rsidRPr="008D4145" w:rsidRDefault="00A0752B" w:rsidP="002F7B94">
      <w:pPr>
        <w:rPr>
          <w:rFonts w:ascii="Times New Roman" w:hAnsi="Times New Roman"/>
          <w:iCs/>
          <w:color w:val="000000"/>
          <w:sz w:val="22"/>
          <w:szCs w:val="22"/>
          <w:lang w:val="en-GB"/>
        </w:rPr>
      </w:pPr>
      <w:r w:rsidRPr="008D4145">
        <w:rPr>
          <w:rFonts w:ascii="Times New Roman" w:hAnsi="Times New Roman"/>
          <w:b/>
          <w:i/>
          <w:iCs/>
          <w:color w:val="000000"/>
          <w:sz w:val="22"/>
          <w:szCs w:val="22"/>
          <w:lang w:val="en-GB"/>
        </w:rPr>
        <w:t>fMRI Data acquisition.</w:t>
      </w:r>
      <w:r w:rsidRPr="008D4145">
        <w:rPr>
          <w:rFonts w:ascii="Times New Roman" w:hAnsi="Times New Roman"/>
          <w:i/>
          <w:iCs/>
          <w:color w:val="000000"/>
          <w:sz w:val="22"/>
          <w:szCs w:val="22"/>
          <w:lang w:val="en-GB"/>
        </w:rPr>
        <w:t xml:space="preserve"> </w:t>
      </w:r>
      <w:r w:rsidRPr="008D4145">
        <w:rPr>
          <w:rFonts w:ascii="Times New Roman" w:hAnsi="Times New Roman"/>
          <w:iCs/>
          <w:color w:val="000000"/>
          <w:sz w:val="22"/>
          <w:szCs w:val="22"/>
          <w:lang w:val="en-GB"/>
        </w:rPr>
        <w:t xml:space="preserve">We were the first to use fMRI of evoked pain in FM and have published extensively in this field </w:t>
      </w:r>
      <w:r w:rsidRPr="008D4145">
        <w:rPr>
          <w:rFonts w:ascii="Times New Roman" w:hAnsi="Times New Roman"/>
          <w:iCs/>
          <w:color w:val="000000"/>
          <w:sz w:val="22"/>
          <w:szCs w:val="22"/>
          <w:lang w:val="en-GB"/>
        </w:rPr>
        <w:fldChar w:fldCharType="begin">
          <w:fldData xml:space="preserve">PEVuZE5vdGU+PENpdGU+PEF1dGhvcj5HaWVzZWNrZTwvQXV0aG9yPjxZZWFyPjIwMDM8L1llYXI+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</w:fldData>
        </w:fldChar>
      </w:r>
      <w:r w:rsidR="00221074">
        <w:rPr>
          <w:rFonts w:ascii="Times New Roman" w:hAnsi="Times New Roman"/>
          <w:iCs/>
          <w:color w:val="000000"/>
          <w:sz w:val="22"/>
          <w:szCs w:val="22"/>
          <w:lang w:val="en-GB"/>
        </w:rPr>
        <w:instrText xml:space="preserve"> ADDIN EN.CITE </w:instrText>
      </w:r>
      <w:r w:rsidR="00221074">
        <w:rPr>
          <w:rFonts w:ascii="Times New Roman" w:hAnsi="Times New Roman"/>
          <w:iCs/>
          <w:color w:val="000000"/>
          <w:sz w:val="22"/>
          <w:szCs w:val="22"/>
          <w:lang w:val="en-GB"/>
        </w:rPr>
        <w:fldChar w:fldCharType="begin">
          <w:fldData xml:space="preserve">PEVuZE5vdGU+PENpdGU+PEF1dGhvcj5HaWVzZWNrZTwvQXV0aG9yPjxZZWFyPjIwMDM8L1llYXI+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</w:fldData>
        </w:fldChar>
      </w:r>
      <w:r w:rsidR="00221074">
        <w:rPr>
          <w:rFonts w:ascii="Times New Roman" w:hAnsi="Times New Roman"/>
          <w:iCs/>
          <w:color w:val="000000"/>
          <w:sz w:val="22"/>
          <w:szCs w:val="22"/>
          <w:lang w:val="en-GB"/>
        </w:rPr>
        <w:instrText xml:space="preserve"> ADDIN EN.CITE.DATA </w:instrText>
      </w:r>
      <w:r w:rsidR="00221074">
        <w:rPr>
          <w:rFonts w:ascii="Times New Roman" w:hAnsi="Times New Roman"/>
          <w:iCs/>
          <w:color w:val="000000"/>
          <w:sz w:val="22"/>
          <w:szCs w:val="22"/>
          <w:lang w:val="en-GB"/>
        </w:rPr>
      </w:r>
      <w:r w:rsidR="00221074">
        <w:rPr>
          <w:rFonts w:ascii="Times New Roman" w:hAnsi="Times New Roman"/>
          <w:iCs/>
          <w:color w:val="000000"/>
          <w:sz w:val="22"/>
          <w:szCs w:val="22"/>
          <w:lang w:val="en-GB"/>
        </w:rPr>
        <w:fldChar w:fldCharType="end"/>
      </w:r>
      <w:r w:rsidRPr="008D4145">
        <w:rPr>
          <w:rFonts w:ascii="Times New Roman" w:hAnsi="Times New Roman"/>
          <w:iCs/>
          <w:color w:val="000000"/>
          <w:sz w:val="22"/>
          <w:szCs w:val="22"/>
          <w:lang w:val="en-GB"/>
        </w:rPr>
      </w:r>
      <w:r w:rsidRPr="008D4145">
        <w:rPr>
          <w:rFonts w:ascii="Times New Roman" w:hAnsi="Times New Roman"/>
          <w:iCs/>
          <w:color w:val="000000"/>
          <w:sz w:val="22"/>
          <w:szCs w:val="22"/>
          <w:lang w:val="en-GB"/>
        </w:rPr>
        <w:fldChar w:fldCharType="separate"/>
      </w:r>
      <w:r w:rsidR="00221074">
        <w:rPr>
          <w:rFonts w:ascii="Times New Roman" w:hAnsi="Times New Roman"/>
          <w:iCs/>
          <w:noProof/>
          <w:color w:val="000000"/>
          <w:sz w:val="22"/>
          <w:szCs w:val="22"/>
          <w:lang w:val="en-GB"/>
        </w:rPr>
        <w:t>[</w:t>
      </w:r>
      <w:hyperlink w:anchor="_ENREF_22" w:tooltip="Gracely, 2002 #22" w:history="1">
        <w:r w:rsidR="00221074">
          <w:rPr>
            <w:rFonts w:ascii="Times New Roman" w:hAnsi="Times New Roman"/>
            <w:iCs/>
            <w:noProof/>
            <w:color w:val="000000"/>
            <w:sz w:val="22"/>
            <w:szCs w:val="22"/>
            <w:lang w:val="en-GB"/>
          </w:rPr>
          <w:t>22</w:t>
        </w:r>
      </w:hyperlink>
      <w:r w:rsidR="00221074">
        <w:rPr>
          <w:rFonts w:ascii="Times New Roman" w:hAnsi="Times New Roman"/>
          <w:iCs/>
          <w:noProof/>
          <w:color w:val="000000"/>
          <w:sz w:val="22"/>
          <w:szCs w:val="22"/>
          <w:lang w:val="en-GB"/>
        </w:rPr>
        <w:t xml:space="preserve">, </w:t>
      </w:r>
      <w:hyperlink w:anchor="_ENREF_105" w:tooltip="Giesecke, 2003 #95" w:history="1">
        <w:r w:rsidR="00221074">
          <w:rPr>
            <w:rFonts w:ascii="Times New Roman" w:hAnsi="Times New Roman"/>
            <w:iCs/>
            <w:noProof/>
            <w:color w:val="000000"/>
            <w:sz w:val="22"/>
            <w:szCs w:val="22"/>
            <w:lang w:val="en-GB"/>
          </w:rPr>
          <w:t>105-110</w:t>
        </w:r>
      </w:hyperlink>
      <w:r w:rsidR="00221074">
        <w:rPr>
          <w:rFonts w:ascii="Times New Roman" w:hAnsi="Times New Roman"/>
          <w:iCs/>
          <w:noProof/>
          <w:color w:val="000000"/>
          <w:sz w:val="22"/>
          <w:szCs w:val="22"/>
          <w:lang w:val="en-GB"/>
        </w:rPr>
        <w:t>]</w:t>
      </w:r>
      <w:r w:rsidRPr="008D4145">
        <w:rPr>
          <w:rFonts w:ascii="Times New Roman" w:hAnsi="Times New Roman"/>
          <w:iCs/>
          <w:color w:val="000000"/>
          <w:sz w:val="22"/>
          <w:szCs w:val="22"/>
          <w:lang w:val="en-GB"/>
        </w:rPr>
        <w:fldChar w:fldCharType="end"/>
      </w:r>
      <w:r w:rsidRPr="008D4145">
        <w:rPr>
          <w:rFonts w:ascii="Times New Roman" w:hAnsi="Times New Roman"/>
          <w:iCs/>
          <w:color w:val="000000"/>
          <w:sz w:val="22"/>
          <w:szCs w:val="22"/>
          <w:lang w:val="en-GB"/>
        </w:rPr>
        <w:t xml:space="preserve">. Whole-brain BOLD functional images will be acquired on the same 3 Tesla scanner used for </w:t>
      </w:r>
      <w:r w:rsidRPr="008D4145">
        <w:rPr>
          <w:rFonts w:ascii="Times New Roman" w:hAnsi="Times New Roman"/>
          <w:iCs/>
          <w:color w:val="000000"/>
          <w:sz w:val="22"/>
          <w:szCs w:val="22"/>
          <w:vertAlign w:val="superscript"/>
          <w:lang w:val="en-GB"/>
        </w:rPr>
        <w:t>1</w:t>
      </w:r>
      <w:r w:rsidRPr="008D4145">
        <w:rPr>
          <w:rFonts w:ascii="Times New Roman" w:hAnsi="Times New Roman"/>
          <w:iCs/>
          <w:color w:val="000000"/>
          <w:sz w:val="22"/>
          <w:szCs w:val="22"/>
          <w:lang w:val="en-GB"/>
        </w:rPr>
        <w:t>H-MRS</w:t>
      </w:r>
      <w:r w:rsidR="00572120" w:rsidRPr="008D4145">
        <w:rPr>
          <w:rFonts w:ascii="Times New Roman" w:hAnsi="Times New Roman"/>
          <w:iCs/>
          <w:color w:val="000000"/>
          <w:sz w:val="22"/>
          <w:szCs w:val="22"/>
          <w:lang w:val="en-GB"/>
        </w:rPr>
        <w:t xml:space="preserve"> and fcMRI</w:t>
      </w:r>
      <w:r w:rsidRPr="008D4145">
        <w:rPr>
          <w:rFonts w:ascii="Times New Roman" w:hAnsi="Times New Roman"/>
          <w:iCs/>
          <w:color w:val="000000"/>
          <w:sz w:val="22"/>
          <w:szCs w:val="22"/>
          <w:lang w:val="en-GB"/>
        </w:rPr>
        <w:t xml:space="preserve">, using a T2* weighted echo-planar </w:t>
      </w:r>
      <w:r w:rsidRPr="008D4145">
        <w:rPr>
          <w:rFonts w:ascii="Times New Roman" w:hAnsi="Times New Roman"/>
          <w:iCs/>
          <w:color w:val="000000"/>
          <w:sz w:val="22"/>
          <w:szCs w:val="22"/>
        </w:rPr>
        <w:t xml:space="preserve">sequence.  Parameters </w:t>
      </w:r>
      <w:r w:rsidR="00572120" w:rsidRPr="008D4145">
        <w:rPr>
          <w:rFonts w:ascii="Times New Roman" w:hAnsi="Times New Roman"/>
          <w:iCs/>
          <w:color w:val="000000"/>
          <w:sz w:val="22"/>
          <w:szCs w:val="22"/>
        </w:rPr>
        <w:t>will be</w:t>
      </w:r>
      <w:r w:rsidRPr="008D4145">
        <w:rPr>
          <w:rFonts w:ascii="Times New Roman" w:hAnsi="Times New Roman"/>
          <w:iCs/>
          <w:color w:val="000000"/>
          <w:sz w:val="22"/>
          <w:szCs w:val="22"/>
        </w:rPr>
        <w:t xml:space="preserve">: </w:t>
      </w:r>
      <w:r w:rsidRPr="008D4145">
        <w:rPr>
          <w:rFonts w:ascii="Times New Roman" w:hAnsi="Times New Roman"/>
          <w:iCs/>
          <w:color w:val="000000"/>
          <w:sz w:val="22"/>
          <w:szCs w:val="22"/>
          <w:lang w:val="en-GB"/>
        </w:rPr>
        <w:t xml:space="preserve">TR/TE 2500/30msec, flip angle = 90°, FoV = 220 mm, 48 AC-PC aligned slices, thickness 3mm.  Each participant will undergo </w:t>
      </w:r>
      <w:r w:rsidR="00506464">
        <w:rPr>
          <w:rFonts w:ascii="Times New Roman" w:hAnsi="Times New Roman"/>
          <w:iCs/>
          <w:color w:val="000000"/>
          <w:sz w:val="22"/>
          <w:szCs w:val="22"/>
          <w:lang w:val="en-GB"/>
        </w:rPr>
        <w:t>5</w:t>
      </w:r>
      <w:r w:rsidRPr="008D4145">
        <w:rPr>
          <w:rFonts w:ascii="Times New Roman" w:hAnsi="Times New Roman"/>
          <w:iCs/>
          <w:color w:val="000000"/>
          <w:sz w:val="22"/>
          <w:szCs w:val="22"/>
          <w:lang w:val="en-GB"/>
        </w:rPr>
        <w:t xml:space="preserve"> minute </w:t>
      </w:r>
      <w:r w:rsidR="00074B22">
        <w:rPr>
          <w:rFonts w:ascii="Times New Roman" w:hAnsi="Times New Roman"/>
          <w:iCs/>
          <w:color w:val="000000"/>
          <w:sz w:val="22"/>
          <w:szCs w:val="22"/>
          <w:lang w:val="en-GB"/>
        </w:rPr>
        <w:t xml:space="preserve">block design </w:t>
      </w:r>
      <w:r w:rsidRPr="008D4145">
        <w:rPr>
          <w:rFonts w:ascii="Times New Roman" w:hAnsi="Times New Roman"/>
          <w:iCs/>
          <w:color w:val="000000"/>
          <w:sz w:val="22"/>
          <w:szCs w:val="22"/>
          <w:lang w:val="en-GB"/>
        </w:rPr>
        <w:t>scan</w:t>
      </w:r>
      <w:r w:rsidR="00506464">
        <w:rPr>
          <w:rFonts w:ascii="Times New Roman" w:hAnsi="Times New Roman"/>
          <w:iCs/>
          <w:color w:val="000000"/>
          <w:sz w:val="22"/>
          <w:szCs w:val="22"/>
          <w:lang w:val="en-GB"/>
        </w:rPr>
        <w:t>s</w:t>
      </w:r>
      <w:r w:rsidRPr="008D4145">
        <w:rPr>
          <w:rFonts w:ascii="Times New Roman" w:hAnsi="Times New Roman"/>
          <w:iCs/>
          <w:color w:val="000000"/>
          <w:sz w:val="22"/>
          <w:szCs w:val="22"/>
          <w:lang w:val="en-GB"/>
        </w:rPr>
        <w:t xml:space="preserve">, during which three </w:t>
      </w:r>
      <w:r w:rsidR="00074B22">
        <w:rPr>
          <w:rFonts w:ascii="Times New Roman" w:hAnsi="Times New Roman"/>
          <w:iCs/>
          <w:color w:val="000000"/>
          <w:sz w:val="22"/>
          <w:szCs w:val="22"/>
          <w:lang w:val="en-GB"/>
        </w:rPr>
        <w:t xml:space="preserve">cuff </w:t>
      </w:r>
      <w:r w:rsidRPr="008D4145">
        <w:rPr>
          <w:rFonts w:ascii="Times New Roman" w:hAnsi="Times New Roman"/>
          <w:iCs/>
          <w:color w:val="000000"/>
          <w:sz w:val="22"/>
          <w:szCs w:val="22"/>
          <w:lang w:val="en-GB"/>
        </w:rPr>
        <w:t>pressures (touch</w:t>
      </w:r>
      <w:r w:rsidR="00074B22">
        <w:rPr>
          <w:rFonts w:ascii="Times New Roman" w:hAnsi="Times New Roman"/>
          <w:iCs/>
          <w:color w:val="000000"/>
          <w:sz w:val="22"/>
          <w:szCs w:val="22"/>
          <w:lang w:val="en-GB"/>
        </w:rPr>
        <w:t>, 30mmHg;</w:t>
      </w:r>
      <w:r w:rsidRPr="008D4145">
        <w:rPr>
          <w:rFonts w:ascii="Times New Roman" w:hAnsi="Times New Roman"/>
          <w:iCs/>
          <w:color w:val="000000"/>
          <w:sz w:val="22"/>
          <w:szCs w:val="22"/>
          <w:lang w:val="en-GB"/>
        </w:rPr>
        <w:t xml:space="preserve"> </w:t>
      </w:r>
      <w:r w:rsidR="00506464">
        <w:rPr>
          <w:rFonts w:ascii="Times New Roman" w:hAnsi="Times New Roman"/>
          <w:iCs/>
          <w:color w:val="000000"/>
          <w:sz w:val="22"/>
          <w:szCs w:val="22"/>
          <w:lang w:val="en-GB"/>
        </w:rPr>
        <w:t>equal pressure</w:t>
      </w:r>
      <w:r w:rsidR="00074B22">
        <w:rPr>
          <w:rFonts w:ascii="Times New Roman" w:hAnsi="Times New Roman"/>
          <w:iCs/>
          <w:color w:val="000000"/>
          <w:sz w:val="22"/>
          <w:szCs w:val="22"/>
          <w:lang w:val="en-GB"/>
        </w:rPr>
        <w:t>, 130</w:t>
      </w:r>
      <w:r w:rsidR="00506464">
        <w:rPr>
          <w:rFonts w:ascii="Times New Roman" w:hAnsi="Times New Roman"/>
          <w:iCs/>
          <w:color w:val="000000"/>
          <w:sz w:val="22"/>
          <w:szCs w:val="22"/>
          <w:lang w:val="en-GB"/>
        </w:rPr>
        <w:t>mmHg</w:t>
      </w:r>
      <w:r w:rsidR="00074B22">
        <w:rPr>
          <w:rFonts w:ascii="Times New Roman" w:hAnsi="Times New Roman"/>
          <w:iCs/>
          <w:color w:val="000000"/>
          <w:sz w:val="22"/>
          <w:szCs w:val="22"/>
          <w:lang w:val="en-GB"/>
        </w:rPr>
        <w:t>;</w:t>
      </w:r>
      <w:r w:rsidRPr="008D4145">
        <w:rPr>
          <w:rFonts w:ascii="Times New Roman" w:hAnsi="Times New Roman"/>
          <w:iCs/>
          <w:color w:val="000000"/>
          <w:sz w:val="22"/>
          <w:szCs w:val="22"/>
          <w:lang w:val="en-GB"/>
        </w:rPr>
        <w:t xml:space="preserve"> and </w:t>
      </w:r>
      <w:r w:rsidR="00506464">
        <w:rPr>
          <w:rFonts w:ascii="Times New Roman" w:hAnsi="Times New Roman"/>
          <w:iCs/>
          <w:color w:val="000000"/>
          <w:sz w:val="22"/>
          <w:szCs w:val="22"/>
          <w:lang w:val="en-GB"/>
        </w:rPr>
        <w:t>equal</w:t>
      </w:r>
      <w:r w:rsidRPr="008D4145">
        <w:rPr>
          <w:rFonts w:ascii="Times New Roman" w:hAnsi="Times New Roman"/>
          <w:iCs/>
          <w:color w:val="000000"/>
          <w:sz w:val="22"/>
          <w:szCs w:val="22"/>
          <w:lang w:val="en-GB"/>
        </w:rPr>
        <w:t xml:space="preserve"> pain</w:t>
      </w:r>
      <w:r w:rsidR="00074B22">
        <w:rPr>
          <w:rFonts w:ascii="Times New Roman" w:hAnsi="Times New Roman"/>
          <w:iCs/>
          <w:color w:val="000000"/>
          <w:sz w:val="22"/>
          <w:szCs w:val="22"/>
          <w:lang w:val="en-GB"/>
        </w:rPr>
        <w:t>, 4</w:t>
      </w:r>
      <w:r w:rsidR="00506464">
        <w:rPr>
          <w:rFonts w:ascii="Times New Roman" w:hAnsi="Times New Roman"/>
          <w:iCs/>
          <w:color w:val="000000"/>
          <w:sz w:val="22"/>
          <w:szCs w:val="22"/>
          <w:lang w:val="en-GB"/>
        </w:rPr>
        <w:t>0</w:t>
      </w:r>
      <w:r w:rsidR="00074B22">
        <w:rPr>
          <w:rFonts w:ascii="Times New Roman" w:hAnsi="Times New Roman"/>
          <w:iCs/>
          <w:color w:val="000000"/>
          <w:sz w:val="22"/>
          <w:szCs w:val="22"/>
          <w:lang w:val="en-GB"/>
        </w:rPr>
        <w:t>/100</w:t>
      </w:r>
      <w:r w:rsidRPr="008D4145">
        <w:rPr>
          <w:rFonts w:ascii="Times New Roman" w:hAnsi="Times New Roman"/>
          <w:iCs/>
          <w:color w:val="000000"/>
          <w:sz w:val="22"/>
          <w:szCs w:val="22"/>
          <w:lang w:val="en-GB"/>
        </w:rPr>
        <w:t xml:space="preserve">) </w:t>
      </w:r>
      <w:r w:rsidR="00572120" w:rsidRPr="008D4145">
        <w:rPr>
          <w:rFonts w:ascii="Times New Roman" w:hAnsi="Times New Roman"/>
          <w:iCs/>
          <w:color w:val="000000"/>
          <w:sz w:val="22"/>
          <w:szCs w:val="22"/>
          <w:lang w:val="en-GB"/>
        </w:rPr>
        <w:t>will be</w:t>
      </w:r>
      <w:r w:rsidRPr="008D4145">
        <w:rPr>
          <w:rFonts w:ascii="Times New Roman" w:hAnsi="Times New Roman"/>
          <w:iCs/>
          <w:color w:val="000000"/>
          <w:sz w:val="22"/>
          <w:szCs w:val="22"/>
          <w:lang w:val="en-GB"/>
        </w:rPr>
        <w:t xml:space="preserve"> applied to the left </w:t>
      </w:r>
      <w:r w:rsidR="00506464">
        <w:rPr>
          <w:rFonts w:ascii="Times New Roman" w:hAnsi="Times New Roman"/>
          <w:iCs/>
          <w:color w:val="000000"/>
          <w:sz w:val="22"/>
          <w:szCs w:val="22"/>
          <w:lang w:val="en-GB"/>
        </w:rPr>
        <w:t xml:space="preserve">calf </w:t>
      </w:r>
      <w:r w:rsidRPr="008D4145">
        <w:rPr>
          <w:rFonts w:ascii="Times New Roman" w:hAnsi="Times New Roman"/>
          <w:iCs/>
          <w:color w:val="000000"/>
          <w:sz w:val="22"/>
          <w:szCs w:val="22"/>
          <w:lang w:val="en-GB"/>
        </w:rPr>
        <w:t xml:space="preserve">using </w:t>
      </w:r>
      <w:r w:rsidR="00312C62" w:rsidRPr="008D4145">
        <w:rPr>
          <w:rFonts w:ascii="Times New Roman" w:hAnsi="Times New Roman"/>
          <w:iCs/>
          <w:color w:val="000000"/>
          <w:sz w:val="22"/>
          <w:szCs w:val="22"/>
          <w:lang w:val="en-GB"/>
        </w:rPr>
        <w:t xml:space="preserve">the </w:t>
      </w:r>
      <w:r w:rsidR="00506464">
        <w:rPr>
          <w:rFonts w:ascii="Times New Roman" w:hAnsi="Times New Roman"/>
          <w:iCs/>
          <w:color w:val="000000"/>
          <w:sz w:val="22"/>
          <w:szCs w:val="22"/>
          <w:lang w:val="en-GB"/>
        </w:rPr>
        <w:t>pressure cuff</w:t>
      </w:r>
      <w:r w:rsidR="00312C62" w:rsidRPr="008D4145">
        <w:rPr>
          <w:rFonts w:ascii="Times New Roman" w:hAnsi="Times New Roman"/>
          <w:iCs/>
          <w:color w:val="000000"/>
          <w:sz w:val="22"/>
          <w:szCs w:val="22"/>
          <w:lang w:val="en-GB"/>
        </w:rPr>
        <w:t xml:space="preserve"> device </w:t>
      </w:r>
      <w:r w:rsidRPr="008D4145">
        <w:rPr>
          <w:rFonts w:ascii="Times New Roman" w:hAnsi="Times New Roman"/>
          <w:iCs/>
          <w:color w:val="000000"/>
          <w:sz w:val="22"/>
          <w:szCs w:val="22"/>
          <w:lang w:val="en-GB"/>
        </w:rPr>
        <w:t xml:space="preserve">in pseudo-random order.  Each pressure stimulus will be applied for </w:t>
      </w:r>
      <w:r w:rsidR="00074B22">
        <w:rPr>
          <w:rFonts w:ascii="Times New Roman" w:hAnsi="Times New Roman"/>
          <w:iCs/>
          <w:color w:val="000000"/>
          <w:sz w:val="22"/>
          <w:szCs w:val="22"/>
          <w:lang w:val="en-GB"/>
        </w:rPr>
        <w:t>14</w:t>
      </w:r>
      <w:r w:rsidR="00506464" w:rsidRPr="008D4145">
        <w:rPr>
          <w:rFonts w:ascii="Times New Roman" w:hAnsi="Times New Roman"/>
          <w:iCs/>
          <w:color w:val="000000"/>
          <w:sz w:val="22"/>
          <w:szCs w:val="22"/>
          <w:lang w:val="en-GB"/>
        </w:rPr>
        <w:t xml:space="preserve"> </w:t>
      </w:r>
      <w:r w:rsidRPr="008D4145">
        <w:rPr>
          <w:rFonts w:ascii="Times New Roman" w:hAnsi="Times New Roman"/>
          <w:iCs/>
          <w:color w:val="000000"/>
          <w:sz w:val="22"/>
          <w:szCs w:val="22"/>
          <w:lang w:val="en-GB"/>
        </w:rPr>
        <w:t xml:space="preserve">seconds. Participants’ </w:t>
      </w:r>
      <w:r w:rsidR="00506464">
        <w:rPr>
          <w:rFonts w:ascii="Times New Roman" w:hAnsi="Times New Roman"/>
          <w:iCs/>
          <w:color w:val="000000"/>
          <w:sz w:val="22"/>
          <w:szCs w:val="22"/>
          <w:lang w:val="en-GB"/>
        </w:rPr>
        <w:t xml:space="preserve">head </w:t>
      </w:r>
      <w:r w:rsidRPr="008D4145">
        <w:rPr>
          <w:rFonts w:ascii="Times New Roman" w:hAnsi="Times New Roman"/>
          <w:iCs/>
          <w:color w:val="000000"/>
          <w:sz w:val="22"/>
          <w:szCs w:val="22"/>
          <w:lang w:val="en-GB"/>
        </w:rPr>
        <w:t xml:space="preserve">motion will be minimized using foam pads placed around the head along with a forehead strap. </w:t>
      </w:r>
      <w:r w:rsidR="00074B22">
        <w:rPr>
          <w:rFonts w:ascii="Times New Roman" w:hAnsi="Times New Roman"/>
          <w:iCs/>
          <w:color w:val="000000"/>
          <w:sz w:val="22"/>
          <w:szCs w:val="22"/>
          <w:lang w:val="en-GB"/>
        </w:rPr>
        <w:t xml:space="preserve">A separate scan will assess brain connectivity during sustained 40/100 cuff pain on the same leg. A final 5 minute scan will assess conditioned pain modulation by applying 40/100 thumb nail pain with or without concurrent 40/100 cuff pain. </w:t>
      </w:r>
      <w:r w:rsidRPr="008D4145">
        <w:rPr>
          <w:rFonts w:ascii="Times New Roman" w:hAnsi="Times New Roman"/>
          <w:iCs/>
          <w:color w:val="000000"/>
          <w:sz w:val="22"/>
          <w:szCs w:val="22"/>
          <w:lang w:val="en-GB"/>
        </w:rPr>
        <w:t xml:space="preserve"> </w:t>
      </w:r>
    </w:p>
    <w:p w14:paraId="28AFE27A" w14:textId="77777777" w:rsidR="00374CD7" w:rsidRPr="008D4145" w:rsidRDefault="00374CD7" w:rsidP="002F7B94">
      <w:pPr>
        <w:rPr>
          <w:rFonts w:ascii="Times New Roman" w:hAnsi="Times New Roman"/>
          <w:iCs/>
          <w:color w:val="000000"/>
          <w:sz w:val="22"/>
          <w:szCs w:val="22"/>
          <w:lang w:val="en-GB"/>
        </w:rPr>
      </w:pPr>
    </w:p>
    <w:p w14:paraId="7E9023E1" w14:textId="3A55A56E" w:rsidR="00A0752B" w:rsidRPr="008D4145" w:rsidRDefault="00A0752B" w:rsidP="002F7B94">
      <w:pPr>
        <w:rPr>
          <w:rFonts w:ascii="Times New Roman" w:hAnsi="Times New Roman"/>
          <w:iCs/>
          <w:color w:val="000000"/>
          <w:sz w:val="22"/>
          <w:szCs w:val="22"/>
          <w:lang w:val="en-GB"/>
        </w:rPr>
      </w:pPr>
      <w:r w:rsidRPr="008D4145">
        <w:rPr>
          <w:rFonts w:ascii="Times New Roman" w:hAnsi="Times New Roman"/>
          <w:b/>
          <w:i/>
          <w:iCs/>
          <w:color w:val="000000"/>
          <w:sz w:val="22"/>
          <w:szCs w:val="22"/>
          <w:lang w:val="en-GB"/>
        </w:rPr>
        <w:t>Pre-processing and First-level Analysis</w:t>
      </w:r>
      <w:r w:rsidRPr="008D4145">
        <w:rPr>
          <w:rFonts w:ascii="Times New Roman" w:hAnsi="Times New Roman"/>
          <w:i/>
          <w:iCs/>
          <w:color w:val="000000"/>
          <w:sz w:val="22"/>
          <w:szCs w:val="22"/>
          <w:lang w:val="en-GB"/>
        </w:rPr>
        <w:t xml:space="preserve">.  </w:t>
      </w:r>
      <w:r w:rsidRPr="008D4145">
        <w:rPr>
          <w:rFonts w:ascii="Times New Roman" w:hAnsi="Times New Roman"/>
          <w:iCs/>
          <w:color w:val="000000"/>
          <w:sz w:val="22"/>
          <w:szCs w:val="22"/>
          <w:lang w:val="en-GB"/>
        </w:rPr>
        <w:t xml:space="preserve">Data will be quality checked, pre-processed and analyzed using SPM5 </w:t>
      </w:r>
      <w:r w:rsidRPr="008D4145">
        <w:rPr>
          <w:rFonts w:ascii="Times New Roman" w:hAnsi="Times New Roman"/>
          <w:iCs/>
          <w:color w:val="000000"/>
          <w:sz w:val="22"/>
          <w:szCs w:val="22"/>
        </w:rPr>
        <w:t xml:space="preserve">running under Matlab </w:t>
      </w:r>
      <w:r w:rsidRPr="008D4145">
        <w:rPr>
          <w:rFonts w:ascii="Times New Roman" w:hAnsi="Times New Roman"/>
          <w:iCs/>
          <w:color w:val="000000"/>
          <w:sz w:val="22"/>
          <w:szCs w:val="22"/>
          <w:lang w:val="en-GB"/>
        </w:rPr>
        <w:t>7.5b</w:t>
      </w:r>
      <w:r w:rsidRPr="008D4145">
        <w:rPr>
          <w:rFonts w:ascii="Times New Roman" w:hAnsi="Times New Roman"/>
          <w:iCs/>
          <w:color w:val="000000"/>
          <w:sz w:val="22"/>
          <w:szCs w:val="22"/>
        </w:rPr>
        <w:t xml:space="preserve"> (Mathworks, Sherborn, MA, USA)</w:t>
      </w:r>
      <w:r w:rsidRPr="008D4145">
        <w:rPr>
          <w:rFonts w:ascii="Times New Roman" w:hAnsi="Times New Roman"/>
          <w:iCs/>
          <w:color w:val="000000"/>
          <w:sz w:val="22"/>
          <w:szCs w:val="22"/>
          <w:lang w:val="en-GB"/>
        </w:rPr>
        <w:t>. The first 5 images will be discarded from the data set and not used for further analysis in order to correct for equilibration effects. Pre-processing steps will include: physio-correction, motion correction, co-registration, normalization, and smoothing (FWHM 6mm). First level analyses will be performed using the general linear model implemented in SPM. Motion parameters from re-alignment will be modelled</w:t>
      </w:r>
      <w:r w:rsidR="00572120" w:rsidRPr="008D4145">
        <w:rPr>
          <w:rFonts w:ascii="Times New Roman" w:hAnsi="Times New Roman"/>
          <w:iCs/>
          <w:color w:val="000000"/>
          <w:sz w:val="22"/>
          <w:szCs w:val="22"/>
          <w:lang w:val="en-GB"/>
        </w:rPr>
        <w:t xml:space="preserve"> as regressors of no interest.</w:t>
      </w:r>
      <w:r w:rsidRPr="008D4145">
        <w:rPr>
          <w:rFonts w:ascii="Times New Roman" w:hAnsi="Times New Roman"/>
          <w:iCs/>
          <w:color w:val="000000"/>
          <w:sz w:val="22"/>
          <w:szCs w:val="22"/>
          <w:lang w:val="en-GB"/>
        </w:rPr>
        <w:t xml:space="preserve"> Pain blocks will be convolved with a canonical</w:t>
      </w:r>
      <w:r w:rsidR="00572120" w:rsidRPr="008D4145">
        <w:rPr>
          <w:rFonts w:ascii="Times New Roman" w:hAnsi="Times New Roman"/>
          <w:iCs/>
          <w:color w:val="000000"/>
          <w:sz w:val="22"/>
          <w:szCs w:val="22"/>
          <w:lang w:val="en-GB"/>
        </w:rPr>
        <w:t xml:space="preserve"> hemodynamic response function.</w:t>
      </w:r>
      <w:r w:rsidRPr="008D4145">
        <w:rPr>
          <w:rFonts w:ascii="Times New Roman" w:hAnsi="Times New Roman"/>
          <w:iCs/>
          <w:color w:val="000000"/>
          <w:sz w:val="22"/>
          <w:szCs w:val="22"/>
          <w:lang w:val="en-GB"/>
        </w:rPr>
        <w:t xml:space="preserve"> For group level analyses, we will compare HC and FM at baseline (Aim 1), and the effects of EA and ML on cortical activations either pre-post treatment (Aims 2), or predicting treatment response (Aim 3), all using SPM software version 5.  Briefly single subject contrast maps of </w:t>
      </w:r>
      <w:r w:rsidR="00506464">
        <w:rPr>
          <w:rFonts w:ascii="Times New Roman" w:hAnsi="Times New Roman"/>
          <w:iCs/>
          <w:color w:val="000000"/>
          <w:sz w:val="22"/>
          <w:szCs w:val="22"/>
          <w:lang w:val="en-GB"/>
        </w:rPr>
        <w:t>equal pressure a</w:t>
      </w:r>
      <w:r w:rsidRPr="008D4145">
        <w:rPr>
          <w:rFonts w:ascii="Times New Roman" w:hAnsi="Times New Roman"/>
          <w:iCs/>
          <w:color w:val="000000"/>
          <w:sz w:val="22"/>
          <w:szCs w:val="22"/>
          <w:lang w:val="en-GB"/>
        </w:rPr>
        <w:t xml:space="preserve">nd </w:t>
      </w:r>
      <w:r w:rsidR="00506464">
        <w:rPr>
          <w:rFonts w:ascii="Times New Roman" w:hAnsi="Times New Roman"/>
          <w:iCs/>
          <w:color w:val="000000"/>
          <w:sz w:val="22"/>
          <w:szCs w:val="22"/>
          <w:lang w:val="en-GB"/>
        </w:rPr>
        <w:t>equal</w:t>
      </w:r>
      <w:r w:rsidRPr="008D4145">
        <w:rPr>
          <w:rFonts w:ascii="Times New Roman" w:hAnsi="Times New Roman"/>
          <w:iCs/>
          <w:color w:val="000000"/>
          <w:sz w:val="22"/>
          <w:szCs w:val="22"/>
          <w:lang w:val="en-GB"/>
        </w:rPr>
        <w:t xml:space="preserve"> pain versus touch will be passed up to a general linear model (GLM) group level analysis.  For Aim 1 we will compare activations between HC and FM participants at baseline.  For Aim 2, effects of acupuncture treatment, post-pre treatment will be estimated and we predict that EA will demonstrate greater reductions in activation of somatosensory and pain areas as compared to ML</w:t>
      </w:r>
      <w:r w:rsidR="00312C62" w:rsidRPr="008D4145">
        <w:rPr>
          <w:rFonts w:ascii="Times New Roman" w:hAnsi="Times New Roman"/>
          <w:iCs/>
          <w:color w:val="000000"/>
          <w:sz w:val="22"/>
          <w:szCs w:val="22"/>
          <w:lang w:val="en-GB"/>
        </w:rPr>
        <w:t xml:space="preserve"> </w:t>
      </w:r>
      <w:r w:rsidR="00506464">
        <w:rPr>
          <w:rFonts w:ascii="Times New Roman" w:hAnsi="Times New Roman"/>
          <w:iCs/>
          <w:color w:val="000000"/>
          <w:sz w:val="22"/>
          <w:szCs w:val="22"/>
          <w:lang w:val="en-GB"/>
        </w:rPr>
        <w:t xml:space="preserve">which </w:t>
      </w:r>
      <w:r w:rsidR="00312C62" w:rsidRPr="008D4145">
        <w:rPr>
          <w:rFonts w:ascii="Times New Roman" w:hAnsi="Times New Roman"/>
          <w:iCs/>
          <w:color w:val="000000"/>
          <w:sz w:val="22"/>
          <w:szCs w:val="22"/>
          <w:lang w:val="en-GB"/>
        </w:rPr>
        <w:t>will have no effect</w:t>
      </w:r>
      <w:r w:rsidRPr="008D4145">
        <w:rPr>
          <w:rFonts w:ascii="Times New Roman" w:hAnsi="Times New Roman"/>
          <w:iCs/>
          <w:color w:val="000000"/>
          <w:sz w:val="22"/>
          <w:szCs w:val="22"/>
          <w:lang w:val="en-GB"/>
        </w:rPr>
        <w:t xml:space="preserve">. For Aim 3, </w:t>
      </w:r>
      <w:r w:rsidR="00506464">
        <w:rPr>
          <w:rFonts w:ascii="Times New Roman" w:hAnsi="Times New Roman"/>
          <w:iCs/>
          <w:color w:val="000000"/>
          <w:sz w:val="22"/>
          <w:szCs w:val="22"/>
          <w:lang w:val="en-GB"/>
        </w:rPr>
        <w:t xml:space="preserve">the </w:t>
      </w:r>
      <w:r w:rsidRPr="008D4145">
        <w:rPr>
          <w:rFonts w:ascii="Times New Roman" w:hAnsi="Times New Roman"/>
          <w:iCs/>
          <w:color w:val="000000"/>
          <w:sz w:val="22"/>
          <w:szCs w:val="22"/>
          <w:lang w:val="en-GB"/>
        </w:rPr>
        <w:t>degree of activation of cortical structures in response to evoked pain</w:t>
      </w:r>
      <w:r w:rsidR="00572120" w:rsidRPr="008D4145">
        <w:rPr>
          <w:rFonts w:ascii="Times New Roman" w:hAnsi="Times New Roman"/>
          <w:iCs/>
          <w:color w:val="000000"/>
          <w:sz w:val="22"/>
          <w:szCs w:val="22"/>
          <w:lang w:val="en-GB"/>
        </w:rPr>
        <w:t xml:space="preserve"> at </w:t>
      </w:r>
      <w:r w:rsidR="00AA24AF" w:rsidRPr="008D4145">
        <w:rPr>
          <w:rFonts w:ascii="Times New Roman" w:hAnsi="Times New Roman"/>
          <w:iCs/>
          <w:color w:val="000000"/>
          <w:sz w:val="22"/>
          <w:szCs w:val="22"/>
          <w:lang w:val="en-GB"/>
        </w:rPr>
        <w:t>baseline</w:t>
      </w:r>
      <w:r w:rsidRPr="008D4145">
        <w:rPr>
          <w:rFonts w:ascii="Times New Roman" w:hAnsi="Times New Roman"/>
          <w:iCs/>
          <w:color w:val="000000"/>
          <w:sz w:val="22"/>
          <w:szCs w:val="22"/>
          <w:lang w:val="en-GB"/>
        </w:rPr>
        <w:t xml:space="preserve"> will be correlated with change in clinical pain response.  </w:t>
      </w:r>
      <w:r w:rsidRPr="008D4145">
        <w:rPr>
          <w:rFonts w:ascii="Times New Roman" w:hAnsi="Times New Roman"/>
          <w:iCs/>
          <w:color w:val="000000"/>
          <w:sz w:val="22"/>
          <w:szCs w:val="22"/>
        </w:rPr>
        <w:t>All statistical maps will be corrected for multiple comparison</w:t>
      </w:r>
      <w:r w:rsidR="00572120" w:rsidRPr="008D4145">
        <w:rPr>
          <w:rFonts w:ascii="Times New Roman" w:hAnsi="Times New Roman"/>
          <w:iCs/>
          <w:color w:val="000000"/>
          <w:sz w:val="22"/>
          <w:szCs w:val="22"/>
        </w:rPr>
        <w:t>s on the cluster level at p &lt; 0.05</w:t>
      </w:r>
      <w:r w:rsidRPr="008D4145">
        <w:rPr>
          <w:rFonts w:ascii="Times New Roman" w:hAnsi="Times New Roman"/>
          <w:iCs/>
          <w:color w:val="000000"/>
          <w:sz w:val="22"/>
          <w:szCs w:val="22"/>
        </w:rPr>
        <w:t xml:space="preserve">. </w:t>
      </w:r>
      <w:r w:rsidRPr="008D4145">
        <w:rPr>
          <w:rFonts w:ascii="Times New Roman" w:hAnsi="Times New Roman"/>
          <w:iCs/>
          <w:color w:val="000000"/>
          <w:sz w:val="22"/>
          <w:szCs w:val="22"/>
          <w:lang w:val="en-GB"/>
        </w:rPr>
        <w:t>To ensure that there are no differences in baseline fMRI outcomes we will also perform ANOVA across groups at all pre-treatment scans.</w:t>
      </w:r>
    </w:p>
    <w:p w14:paraId="7ABD6C77" w14:textId="77777777" w:rsidR="00EC6075" w:rsidRDefault="00EC6075" w:rsidP="002F7B94">
      <w:pPr>
        <w:rPr>
          <w:rFonts w:ascii="Times New Roman" w:hAnsi="Times New Roman"/>
          <w:iCs/>
          <w:color w:val="000000"/>
          <w:sz w:val="22"/>
          <w:szCs w:val="22"/>
          <w:lang w:val="en-GB"/>
        </w:rPr>
      </w:pPr>
    </w:p>
    <w:p w14:paraId="5339AE85" w14:textId="7C409D02" w:rsidR="00E06841" w:rsidRPr="00805BF1" w:rsidRDefault="00A77363" w:rsidP="00E72F70">
      <w:pPr>
        <w:pStyle w:val="Heading2"/>
        <w:rPr>
          <w:szCs w:val="22"/>
          <w:lang w:val="en-GB"/>
        </w:rPr>
      </w:pPr>
      <w:bookmarkStart w:id="115" w:name="_Toc367801543"/>
      <w:bookmarkStart w:id="116" w:name="_Toc388361443"/>
      <w:bookmarkStart w:id="117" w:name="_Toc372806321"/>
      <w:r w:rsidRPr="00805BF1">
        <w:t>9.4</w:t>
      </w:r>
      <w:r w:rsidR="00334B4D" w:rsidRPr="00805BF1">
        <w:t>. Schedule of Assessments</w:t>
      </w:r>
      <w:bookmarkEnd w:id="115"/>
      <w:bookmarkEnd w:id="116"/>
      <w:bookmarkEnd w:id="117"/>
    </w:p>
    <w:p w14:paraId="797D3DC6" w14:textId="079C6A1D" w:rsidR="001D23FC" w:rsidRPr="00244EF9" w:rsidRDefault="001D23FC" w:rsidP="00244EF9">
      <w:r w:rsidRPr="00244EF9">
        <w:rPr>
          <w:sz w:val="22"/>
        </w:rPr>
        <w:t xml:space="preserve">The schedule of study procedures and assessments is tabulated in Section </w:t>
      </w:r>
      <w:r w:rsidR="00A51DF4" w:rsidRPr="00244EF9">
        <w:rPr>
          <w:sz w:val="22"/>
        </w:rPr>
        <w:t>3</w:t>
      </w:r>
      <w:r w:rsidRPr="00244EF9">
        <w:rPr>
          <w:sz w:val="22"/>
        </w:rPr>
        <w:t>. The descriptions of the procedures to be performed at each visit are provided below.</w:t>
      </w:r>
    </w:p>
    <w:p w14:paraId="25EAE5D6" w14:textId="77777777" w:rsidR="00171AFB" w:rsidRDefault="00A77363" w:rsidP="00171AFB">
      <w:pPr>
        <w:pStyle w:val="Heading3"/>
        <w:rPr>
          <w:lang w:val="en-GB"/>
        </w:rPr>
      </w:pPr>
      <w:bookmarkStart w:id="118" w:name="_Toc367801544"/>
      <w:bookmarkStart w:id="119" w:name="_Toc388361444"/>
      <w:bookmarkStart w:id="120" w:name="_Toc372806322"/>
      <w:r w:rsidRPr="00244EF9">
        <w:rPr>
          <w:lang w:val="en-GB"/>
        </w:rPr>
        <w:t xml:space="preserve">9.4.1. </w:t>
      </w:r>
      <w:r w:rsidR="00F63657" w:rsidRPr="00244EF9">
        <w:rPr>
          <w:lang w:val="en-GB"/>
        </w:rPr>
        <w:t>Screening</w:t>
      </w:r>
      <w:bookmarkEnd w:id="118"/>
      <w:bookmarkEnd w:id="119"/>
      <w:bookmarkEnd w:id="120"/>
      <w:r w:rsidR="00171AFB">
        <w:rPr>
          <w:lang w:val="en-GB"/>
        </w:rPr>
        <w:t xml:space="preserve"> </w:t>
      </w:r>
    </w:p>
    <w:p w14:paraId="15621F93" w14:textId="02B852DE" w:rsidR="00F63657" w:rsidRPr="00B43472" w:rsidRDefault="00C907B1" w:rsidP="00244EF9">
      <w:pPr>
        <w:pStyle w:val="ListParagraph"/>
        <w:numPr>
          <w:ilvl w:val="0"/>
          <w:numId w:val="46"/>
        </w:numPr>
        <w:spacing w:after="0" w:line="240" w:lineRule="auto"/>
        <w:contextualSpacing w:val="0"/>
        <w:rPr>
          <w:rFonts w:ascii="Times New Roman" w:hAnsi="Times New Roman"/>
          <w:lang w:val="en-GB"/>
        </w:rPr>
      </w:pPr>
      <w:r w:rsidRPr="00B43472">
        <w:rPr>
          <w:rFonts w:ascii="Times New Roman" w:hAnsi="Times New Roman"/>
          <w:lang w:val="en-GB"/>
        </w:rPr>
        <w:t>Informed Consent</w:t>
      </w:r>
      <w:r w:rsidR="009E508F">
        <w:rPr>
          <w:rFonts w:ascii="Times New Roman" w:hAnsi="Times New Roman"/>
          <w:lang w:val="en-GB"/>
        </w:rPr>
        <w:t xml:space="preserve"> review and documentation</w:t>
      </w:r>
    </w:p>
    <w:p w14:paraId="7AB8C7BD" w14:textId="77777777" w:rsidR="00A51DF4" w:rsidRPr="00A51DF4" w:rsidRDefault="00A51DF4" w:rsidP="00A51DF4">
      <w:pPr>
        <w:pStyle w:val="ListParagraph"/>
        <w:numPr>
          <w:ilvl w:val="0"/>
          <w:numId w:val="46"/>
        </w:numPr>
        <w:rPr>
          <w:rFonts w:ascii="Times New Roman" w:hAnsi="Times New Roman"/>
          <w:lang w:val="en-GB"/>
        </w:rPr>
      </w:pPr>
      <w:r w:rsidRPr="00A51DF4">
        <w:rPr>
          <w:rFonts w:ascii="Times New Roman" w:hAnsi="Times New Roman"/>
          <w:lang w:val="en-GB"/>
        </w:rPr>
        <w:t>Review study procedures and requirements with the patient</w:t>
      </w:r>
    </w:p>
    <w:p w14:paraId="40D606BE" w14:textId="7D29A4B2" w:rsidR="00A51DF4" w:rsidRDefault="006D072D" w:rsidP="00244EF9">
      <w:pPr>
        <w:pStyle w:val="ListParagraph"/>
        <w:numPr>
          <w:ilvl w:val="0"/>
          <w:numId w:val="46"/>
        </w:numPr>
        <w:spacing w:after="0" w:line="240" w:lineRule="auto"/>
        <w:contextualSpacing w:val="0"/>
        <w:rPr>
          <w:rFonts w:ascii="Times New Roman" w:hAnsi="Times New Roman"/>
          <w:lang w:val="en-GB"/>
        </w:rPr>
      </w:pPr>
      <w:r>
        <w:rPr>
          <w:rFonts w:ascii="Times New Roman" w:hAnsi="Times New Roman"/>
          <w:lang w:val="en-GB"/>
        </w:rPr>
        <w:t>Collect</w:t>
      </w:r>
      <w:r w:rsidRPr="00A51DF4">
        <w:rPr>
          <w:rFonts w:ascii="Times New Roman" w:hAnsi="Times New Roman"/>
          <w:lang w:val="en-GB"/>
        </w:rPr>
        <w:t xml:space="preserve"> </w:t>
      </w:r>
      <w:r w:rsidR="00A51DF4" w:rsidRPr="00A51DF4">
        <w:rPr>
          <w:rFonts w:ascii="Times New Roman" w:hAnsi="Times New Roman"/>
          <w:lang w:val="en-GB"/>
        </w:rPr>
        <w:t>demographic</w:t>
      </w:r>
      <w:r>
        <w:rPr>
          <w:rFonts w:ascii="Times New Roman" w:hAnsi="Times New Roman"/>
          <w:lang w:val="en-GB"/>
        </w:rPr>
        <w:t xml:space="preserve"> and sociodemographic</w:t>
      </w:r>
      <w:r w:rsidR="00A51DF4" w:rsidRPr="00A51DF4">
        <w:rPr>
          <w:rFonts w:ascii="Times New Roman" w:hAnsi="Times New Roman"/>
          <w:lang w:val="en-GB"/>
        </w:rPr>
        <w:t xml:space="preserve"> information </w:t>
      </w:r>
    </w:p>
    <w:p w14:paraId="039A23DF" w14:textId="0015C862" w:rsidR="00106DD5" w:rsidRDefault="00B33ABD" w:rsidP="00244EF9">
      <w:pPr>
        <w:pStyle w:val="ListParagraph"/>
        <w:numPr>
          <w:ilvl w:val="0"/>
          <w:numId w:val="46"/>
        </w:numPr>
        <w:spacing w:after="0" w:line="240" w:lineRule="auto"/>
        <w:contextualSpacing w:val="0"/>
        <w:rPr>
          <w:rFonts w:ascii="Times New Roman" w:hAnsi="Times New Roman"/>
          <w:lang w:val="en-GB"/>
        </w:rPr>
      </w:pPr>
      <w:r>
        <w:rPr>
          <w:rFonts w:ascii="Times New Roman" w:hAnsi="Times New Roman"/>
          <w:lang w:val="en-GB"/>
        </w:rPr>
        <w:t xml:space="preserve">Record </w:t>
      </w:r>
      <w:r w:rsidR="009462CE">
        <w:rPr>
          <w:rFonts w:ascii="Times New Roman" w:hAnsi="Times New Roman"/>
          <w:lang w:val="en-GB"/>
        </w:rPr>
        <w:t>tender p</w:t>
      </w:r>
      <w:r w:rsidR="00C907B1" w:rsidRPr="00396245">
        <w:rPr>
          <w:rFonts w:ascii="Times New Roman" w:hAnsi="Times New Roman"/>
          <w:lang w:val="en-GB"/>
        </w:rPr>
        <w:t xml:space="preserve">oint </w:t>
      </w:r>
      <w:r>
        <w:rPr>
          <w:rFonts w:ascii="Times New Roman" w:hAnsi="Times New Roman"/>
          <w:lang w:val="en-GB"/>
        </w:rPr>
        <w:t>count</w:t>
      </w:r>
    </w:p>
    <w:p w14:paraId="57FD5FF9" w14:textId="5EA98797" w:rsidR="00A51DF4" w:rsidRPr="00A51DF4" w:rsidRDefault="00A51DF4" w:rsidP="00A51DF4">
      <w:pPr>
        <w:pStyle w:val="ListParagraph"/>
        <w:numPr>
          <w:ilvl w:val="0"/>
          <w:numId w:val="46"/>
        </w:numPr>
        <w:rPr>
          <w:rFonts w:ascii="Times New Roman" w:hAnsi="Times New Roman"/>
          <w:lang w:val="en-GB"/>
        </w:rPr>
      </w:pPr>
      <w:r w:rsidRPr="00A51DF4">
        <w:rPr>
          <w:rFonts w:ascii="Times New Roman" w:hAnsi="Times New Roman"/>
          <w:lang w:val="en-GB"/>
        </w:rPr>
        <w:t>Complete 7-day recall VAS pain scales</w:t>
      </w:r>
    </w:p>
    <w:p w14:paraId="4C364DB0" w14:textId="617CBB30" w:rsidR="00106DD5" w:rsidRPr="00AA24AF" w:rsidRDefault="00A51DF4" w:rsidP="00244EF9">
      <w:pPr>
        <w:pStyle w:val="ListParagraph"/>
        <w:numPr>
          <w:ilvl w:val="0"/>
          <w:numId w:val="46"/>
        </w:numPr>
        <w:spacing w:after="0" w:line="240" w:lineRule="auto"/>
        <w:contextualSpacing w:val="0"/>
        <w:rPr>
          <w:rFonts w:ascii="Times New Roman" w:hAnsi="Times New Roman"/>
          <w:lang w:val="en-GB"/>
        </w:rPr>
      </w:pPr>
      <w:r w:rsidRPr="009C2A58">
        <w:rPr>
          <w:rFonts w:ascii="Times New Roman" w:hAnsi="Times New Roman"/>
          <w:lang w:val="en-GB"/>
        </w:rPr>
        <w:t>Conduct psychological screening interviews (</w:t>
      </w:r>
      <w:r w:rsidR="00106DD5" w:rsidRPr="009C2A58">
        <w:rPr>
          <w:rFonts w:ascii="Times New Roman" w:hAnsi="Times New Roman"/>
          <w:lang w:val="en-GB"/>
        </w:rPr>
        <w:t>HADS</w:t>
      </w:r>
      <w:r w:rsidRPr="009C2A58">
        <w:rPr>
          <w:rFonts w:ascii="Times New Roman" w:hAnsi="Times New Roman"/>
          <w:lang w:val="en-GB"/>
        </w:rPr>
        <w:t xml:space="preserve"> and </w:t>
      </w:r>
      <w:r w:rsidR="006B21D8">
        <w:rPr>
          <w:rFonts w:ascii="Times New Roman" w:hAnsi="Times New Roman"/>
          <w:lang w:val="en-GB"/>
        </w:rPr>
        <w:t>PHQ-9).</w:t>
      </w:r>
      <w:r w:rsidRPr="009C2A58">
        <w:rPr>
          <w:rFonts w:ascii="Times New Roman" w:hAnsi="Times New Roman"/>
          <w:lang w:val="en-GB"/>
        </w:rPr>
        <w:t xml:space="preserve"> </w:t>
      </w:r>
      <w:r w:rsidR="009462CE">
        <w:rPr>
          <w:rFonts w:ascii="Times New Roman" w:hAnsi="Times New Roman"/>
          <w:color w:val="000000"/>
        </w:rPr>
        <w:t>C</w:t>
      </w:r>
      <w:r w:rsidRPr="009C2A58">
        <w:rPr>
          <w:rFonts w:ascii="Times New Roman" w:hAnsi="Times New Roman"/>
          <w:color w:val="000000"/>
        </w:rPr>
        <w:t>onfirm that the patient is not experiencing active suicidal ideation or intent.</w:t>
      </w:r>
      <w:r w:rsidR="00E31DEE">
        <w:rPr>
          <w:rFonts w:ascii="Times New Roman" w:hAnsi="Times New Roman"/>
          <w:color w:val="000000"/>
        </w:rPr>
        <w:t xml:space="preserve">  Any participant experiencing active suicidal ideation will be directed to seek medical help.</w:t>
      </w:r>
      <w:r w:rsidRPr="009C2A58">
        <w:rPr>
          <w:rFonts w:ascii="Times New Roman" w:hAnsi="Times New Roman"/>
          <w:color w:val="000000"/>
        </w:rPr>
        <w:t xml:space="preserve">   </w:t>
      </w:r>
    </w:p>
    <w:p w14:paraId="7AE6893F" w14:textId="76D8E2DF" w:rsidR="00C907B1" w:rsidRPr="00EA1CE2" w:rsidRDefault="00A51DF4" w:rsidP="00EA1CE2">
      <w:pPr>
        <w:pStyle w:val="ListParagraph"/>
        <w:numPr>
          <w:ilvl w:val="0"/>
          <w:numId w:val="46"/>
        </w:numPr>
        <w:rPr>
          <w:rFonts w:ascii="Times New Roman" w:hAnsi="Times New Roman"/>
          <w:lang w:val="en-GB"/>
        </w:rPr>
      </w:pPr>
      <w:r>
        <w:rPr>
          <w:rFonts w:ascii="Times New Roman" w:hAnsi="Times New Roman"/>
          <w:lang w:val="en-GB"/>
        </w:rPr>
        <w:t>Obtain medical h</w:t>
      </w:r>
      <w:r w:rsidR="00C907B1" w:rsidRPr="00396245">
        <w:rPr>
          <w:rFonts w:ascii="Times New Roman" w:hAnsi="Times New Roman"/>
          <w:lang w:val="en-GB"/>
        </w:rPr>
        <w:t>istory</w:t>
      </w:r>
      <w:r w:rsidR="00F3525E">
        <w:rPr>
          <w:rFonts w:ascii="Times New Roman" w:hAnsi="Times New Roman"/>
          <w:lang w:val="en-GB"/>
        </w:rPr>
        <w:t xml:space="preserve"> and</w:t>
      </w:r>
      <w:r w:rsidR="00F3525E" w:rsidRPr="00F3525E">
        <w:rPr>
          <w:rFonts w:ascii="Times New Roman" w:hAnsi="Times New Roman"/>
          <w:lang w:val="en-GB"/>
        </w:rPr>
        <w:t xml:space="preserve"> </w:t>
      </w:r>
      <w:r w:rsidR="00F3525E">
        <w:rPr>
          <w:rFonts w:ascii="Times New Roman" w:hAnsi="Times New Roman"/>
          <w:lang w:val="en-GB"/>
        </w:rPr>
        <w:t>fibromyalgia treatment history</w:t>
      </w:r>
      <w:r w:rsidR="006D072D">
        <w:rPr>
          <w:rFonts w:ascii="Times New Roman" w:hAnsi="Times New Roman"/>
          <w:lang w:val="en-GB"/>
        </w:rPr>
        <w:t xml:space="preserve"> </w:t>
      </w:r>
      <w:r w:rsidR="006D072D" w:rsidRPr="003C6939">
        <w:rPr>
          <w:rFonts w:ascii="Times New Roman" w:hAnsi="Times New Roman"/>
          <w:i/>
          <w:lang w:val="en-GB"/>
        </w:rPr>
        <w:t>(FM cohort only)</w:t>
      </w:r>
    </w:p>
    <w:p w14:paraId="2ED3914F" w14:textId="5CB10B5E" w:rsidR="00C907B1" w:rsidRDefault="00A51DF4" w:rsidP="00244EF9">
      <w:pPr>
        <w:pStyle w:val="ListParagraph"/>
        <w:numPr>
          <w:ilvl w:val="0"/>
          <w:numId w:val="46"/>
        </w:numPr>
        <w:spacing w:after="0" w:line="240" w:lineRule="auto"/>
        <w:contextualSpacing w:val="0"/>
        <w:rPr>
          <w:rFonts w:ascii="Times New Roman" w:hAnsi="Times New Roman"/>
          <w:lang w:val="en-GB"/>
        </w:rPr>
      </w:pPr>
      <w:r>
        <w:rPr>
          <w:rFonts w:ascii="Times New Roman" w:hAnsi="Times New Roman"/>
          <w:lang w:val="en-GB"/>
        </w:rPr>
        <w:t>Conduct a p</w:t>
      </w:r>
      <w:r w:rsidR="00C907B1" w:rsidRPr="00396245">
        <w:rPr>
          <w:rFonts w:ascii="Times New Roman" w:hAnsi="Times New Roman"/>
          <w:lang w:val="en-GB"/>
        </w:rPr>
        <w:t xml:space="preserve">hysical </w:t>
      </w:r>
      <w:r>
        <w:rPr>
          <w:rFonts w:ascii="Times New Roman" w:hAnsi="Times New Roman"/>
          <w:lang w:val="en-GB"/>
        </w:rPr>
        <w:t>a</w:t>
      </w:r>
      <w:r w:rsidR="00C907B1" w:rsidRPr="00396245">
        <w:rPr>
          <w:rFonts w:ascii="Times New Roman" w:hAnsi="Times New Roman"/>
          <w:lang w:val="en-GB"/>
        </w:rPr>
        <w:t>ssessment</w:t>
      </w:r>
      <w:r>
        <w:rPr>
          <w:rFonts w:ascii="Times New Roman" w:hAnsi="Times New Roman"/>
          <w:lang w:val="en-GB"/>
        </w:rPr>
        <w:t xml:space="preserve"> (height and weight) and </w:t>
      </w:r>
      <w:r w:rsidRPr="00A51DF4">
        <w:rPr>
          <w:rFonts w:ascii="Times New Roman" w:hAnsi="Times New Roman"/>
          <w:lang w:val="en-GB"/>
        </w:rPr>
        <w:t xml:space="preserve">confirm and document </w:t>
      </w:r>
      <w:r w:rsidR="001D10C5">
        <w:rPr>
          <w:rFonts w:ascii="Times New Roman" w:hAnsi="Times New Roman"/>
          <w:lang w:val="en-GB"/>
        </w:rPr>
        <w:t>results of the</w:t>
      </w:r>
      <w:r w:rsidR="00872C64">
        <w:rPr>
          <w:rFonts w:ascii="Times New Roman" w:hAnsi="Times New Roman"/>
          <w:lang w:val="en-GB"/>
        </w:rPr>
        <w:t xml:space="preserve"> </w:t>
      </w:r>
      <w:r w:rsidR="00872C64">
        <w:rPr>
          <w:rFonts w:eastAsia="Times New Roman"/>
          <w:color w:val="000000"/>
          <w:sz w:val="23"/>
          <w:szCs w:val="23"/>
        </w:rPr>
        <w:t xml:space="preserve">Wolfe et al </w:t>
      </w:r>
      <w:r w:rsidR="00872C64" w:rsidRPr="00C5519C">
        <w:rPr>
          <w:rFonts w:ascii="Times New Roman" w:eastAsia="Times New Roman" w:hAnsi="Times New Roman"/>
          <w:color w:val="000000"/>
        </w:rPr>
        <w:t>2011 criteria for FM</w:t>
      </w:r>
      <w:r w:rsidR="001D10C5" w:rsidRPr="00C5519C">
        <w:rPr>
          <w:rFonts w:asciiTheme="majorHAnsi" w:hAnsiTheme="majorHAnsi"/>
          <w:lang w:val="en-GB"/>
        </w:rPr>
        <w:t xml:space="preserve"> </w:t>
      </w:r>
      <w:r w:rsidRPr="00A51DF4">
        <w:rPr>
          <w:rFonts w:ascii="Times New Roman" w:hAnsi="Times New Roman"/>
          <w:lang w:val="en-GB"/>
        </w:rPr>
        <w:t xml:space="preserve">  </w:t>
      </w:r>
      <w:r>
        <w:rPr>
          <w:rFonts w:ascii="Times New Roman" w:hAnsi="Times New Roman"/>
          <w:lang w:val="en-GB"/>
        </w:rPr>
        <w:t>.</w:t>
      </w:r>
    </w:p>
    <w:p w14:paraId="5CD380C9" w14:textId="374C7D6A" w:rsidR="00106DD5" w:rsidRPr="00396245" w:rsidRDefault="00106DD5" w:rsidP="00244EF9">
      <w:pPr>
        <w:pStyle w:val="ListParagraph"/>
        <w:numPr>
          <w:ilvl w:val="0"/>
          <w:numId w:val="46"/>
        </w:numPr>
        <w:spacing w:after="0" w:line="240" w:lineRule="auto"/>
        <w:contextualSpacing w:val="0"/>
        <w:rPr>
          <w:rFonts w:ascii="Times New Roman" w:hAnsi="Times New Roman"/>
          <w:lang w:val="en-GB"/>
        </w:rPr>
      </w:pPr>
      <w:r>
        <w:rPr>
          <w:rFonts w:ascii="Times New Roman" w:hAnsi="Times New Roman"/>
          <w:lang w:val="en-GB"/>
        </w:rPr>
        <w:t>Urine pregnancy</w:t>
      </w:r>
      <w:r w:rsidR="00AA24AF">
        <w:rPr>
          <w:rFonts w:ascii="Times New Roman" w:hAnsi="Times New Roman"/>
          <w:lang w:val="en-GB"/>
        </w:rPr>
        <w:t xml:space="preserve"> test</w:t>
      </w:r>
      <w:r w:rsidR="00E350BF">
        <w:rPr>
          <w:rFonts w:ascii="Times New Roman" w:hAnsi="Times New Roman"/>
          <w:lang w:val="en-GB"/>
        </w:rPr>
        <w:t xml:space="preserve"> for women of childbearing </w:t>
      </w:r>
      <w:r w:rsidR="00230CA7">
        <w:rPr>
          <w:rFonts w:ascii="Times New Roman" w:hAnsi="Times New Roman"/>
          <w:lang w:val="en-GB"/>
        </w:rPr>
        <w:t>potential</w:t>
      </w:r>
    </w:p>
    <w:p w14:paraId="0B62204E" w14:textId="0CAC15F8" w:rsidR="00C907B1" w:rsidRDefault="00A51DF4" w:rsidP="00244EF9">
      <w:pPr>
        <w:pStyle w:val="ListParagraph"/>
        <w:numPr>
          <w:ilvl w:val="0"/>
          <w:numId w:val="46"/>
        </w:numPr>
        <w:spacing w:after="0" w:line="240" w:lineRule="auto"/>
        <w:contextualSpacing w:val="0"/>
        <w:rPr>
          <w:rFonts w:ascii="Times New Roman" w:hAnsi="Times New Roman"/>
          <w:lang w:val="en-GB"/>
        </w:rPr>
      </w:pPr>
      <w:r>
        <w:rPr>
          <w:rFonts w:ascii="Times New Roman" w:hAnsi="Times New Roman"/>
          <w:lang w:val="en-GB"/>
        </w:rPr>
        <w:t>Document current c</w:t>
      </w:r>
      <w:r w:rsidR="00C907B1" w:rsidRPr="00244EF9">
        <w:rPr>
          <w:rFonts w:ascii="Times New Roman" w:hAnsi="Times New Roman"/>
          <w:lang w:val="en-GB"/>
        </w:rPr>
        <w:t xml:space="preserve">oncomitant </w:t>
      </w:r>
      <w:r>
        <w:rPr>
          <w:rFonts w:ascii="Times New Roman" w:hAnsi="Times New Roman"/>
          <w:lang w:val="en-GB"/>
        </w:rPr>
        <w:t>m</w:t>
      </w:r>
      <w:r w:rsidR="00C907B1" w:rsidRPr="00244EF9">
        <w:rPr>
          <w:rFonts w:ascii="Times New Roman" w:hAnsi="Times New Roman"/>
          <w:lang w:val="en-GB"/>
        </w:rPr>
        <w:t>edications</w:t>
      </w:r>
    </w:p>
    <w:p w14:paraId="40D37CC6" w14:textId="77777777" w:rsidR="00F2377C" w:rsidRPr="00244EF9" w:rsidRDefault="00F2377C" w:rsidP="00193ED7">
      <w:pPr>
        <w:pStyle w:val="ListParagraph"/>
        <w:spacing w:after="0" w:line="240" w:lineRule="auto"/>
        <w:contextualSpacing w:val="0"/>
        <w:rPr>
          <w:rFonts w:ascii="Times New Roman" w:hAnsi="Times New Roman"/>
          <w:lang w:val="en-GB"/>
        </w:rPr>
      </w:pPr>
    </w:p>
    <w:p w14:paraId="31A6C5A1" w14:textId="62112254" w:rsidR="00396245" w:rsidRDefault="00E845E7" w:rsidP="00244EF9">
      <w:pPr>
        <w:pStyle w:val="ListParagraph"/>
        <w:numPr>
          <w:ilvl w:val="0"/>
          <w:numId w:val="46"/>
        </w:numPr>
        <w:spacing w:after="0" w:line="240" w:lineRule="auto"/>
        <w:contextualSpacing w:val="0"/>
        <w:rPr>
          <w:rFonts w:ascii="Times New Roman" w:hAnsi="Times New Roman"/>
          <w:lang w:val="en-GB"/>
        </w:rPr>
      </w:pPr>
      <w:r>
        <w:rPr>
          <w:rFonts w:ascii="Times New Roman" w:hAnsi="Times New Roman"/>
          <w:lang w:val="en-GB"/>
        </w:rPr>
        <w:lastRenderedPageBreak/>
        <w:t>Collect</w:t>
      </w:r>
      <w:r w:rsidR="00C907B1" w:rsidRPr="00244EF9">
        <w:rPr>
          <w:rFonts w:ascii="Times New Roman" w:hAnsi="Times New Roman"/>
          <w:lang w:val="en-GB"/>
        </w:rPr>
        <w:t xml:space="preserve">: </w:t>
      </w:r>
    </w:p>
    <w:p w14:paraId="3C1632E9" w14:textId="6FCCE542" w:rsidR="00E845E7" w:rsidRDefault="00E845E7" w:rsidP="00E845E7">
      <w:pPr>
        <w:pStyle w:val="ListParagraph"/>
        <w:numPr>
          <w:ilvl w:val="1"/>
          <w:numId w:val="46"/>
        </w:numPr>
        <w:spacing w:after="0" w:line="240" w:lineRule="auto"/>
        <w:contextualSpacing w:val="0"/>
        <w:rPr>
          <w:rFonts w:ascii="Times New Roman" w:hAnsi="Times New Roman"/>
          <w:lang w:val="en-GB"/>
        </w:rPr>
      </w:pPr>
      <w:r w:rsidRPr="00396245">
        <w:rPr>
          <w:rFonts w:ascii="Times New Roman" w:hAnsi="Times New Roman"/>
          <w:lang w:val="en-GB"/>
        </w:rPr>
        <w:t>B</w:t>
      </w:r>
      <w:r>
        <w:rPr>
          <w:rFonts w:ascii="Times New Roman" w:hAnsi="Times New Roman"/>
          <w:lang w:val="en-GB"/>
        </w:rPr>
        <w:t xml:space="preserve">rief </w:t>
      </w:r>
      <w:r w:rsidRPr="00396245">
        <w:rPr>
          <w:rFonts w:ascii="Times New Roman" w:hAnsi="Times New Roman"/>
          <w:lang w:val="en-GB"/>
        </w:rPr>
        <w:t>P</w:t>
      </w:r>
      <w:r>
        <w:rPr>
          <w:rFonts w:ascii="Times New Roman" w:hAnsi="Times New Roman"/>
          <w:lang w:val="en-GB"/>
        </w:rPr>
        <w:t xml:space="preserve">ain </w:t>
      </w:r>
      <w:r w:rsidRPr="00396245">
        <w:rPr>
          <w:rFonts w:ascii="Times New Roman" w:hAnsi="Times New Roman"/>
          <w:lang w:val="en-GB"/>
        </w:rPr>
        <w:t>I</w:t>
      </w:r>
      <w:r>
        <w:rPr>
          <w:rFonts w:ascii="Times New Roman" w:hAnsi="Times New Roman"/>
          <w:lang w:val="en-GB"/>
        </w:rPr>
        <w:t>nventory -</w:t>
      </w:r>
      <w:r w:rsidRPr="00244EF9">
        <w:rPr>
          <w:rFonts w:ascii="Times New Roman" w:hAnsi="Times New Roman"/>
          <w:lang w:val="en-GB"/>
        </w:rPr>
        <w:t xml:space="preserve"> </w:t>
      </w:r>
      <w:r>
        <w:rPr>
          <w:rFonts w:ascii="Times New Roman" w:hAnsi="Times New Roman"/>
          <w:lang w:val="en-GB"/>
        </w:rPr>
        <w:t>Severity and Interference scales [BPI]</w:t>
      </w:r>
    </w:p>
    <w:p w14:paraId="3AABDDB4" w14:textId="77777777" w:rsidR="00E845E7" w:rsidRDefault="00E845E7" w:rsidP="00E845E7">
      <w:pPr>
        <w:pStyle w:val="ListParagraph"/>
        <w:numPr>
          <w:ilvl w:val="1"/>
          <w:numId w:val="46"/>
        </w:numPr>
        <w:spacing w:after="0" w:line="240" w:lineRule="auto"/>
        <w:contextualSpacing w:val="0"/>
        <w:rPr>
          <w:rFonts w:ascii="Times New Roman" w:hAnsi="Times New Roman"/>
          <w:lang w:val="en-GB"/>
        </w:rPr>
      </w:pPr>
      <w:r w:rsidRPr="00244EF9">
        <w:rPr>
          <w:rFonts w:ascii="Times New Roman" w:hAnsi="Times New Roman"/>
          <w:lang w:val="en-GB"/>
        </w:rPr>
        <w:t>FM Survey Questionnaire</w:t>
      </w:r>
      <w:r>
        <w:rPr>
          <w:rFonts w:ascii="Times New Roman" w:hAnsi="Times New Roman"/>
          <w:lang w:val="en-GB"/>
        </w:rPr>
        <w:t xml:space="preserve"> [FSQ]</w:t>
      </w:r>
    </w:p>
    <w:p w14:paraId="12E0F5F0" w14:textId="5A06B1B3" w:rsidR="008000CF" w:rsidRPr="00B34B37" w:rsidRDefault="001D7B6C" w:rsidP="008000CF">
      <w:pPr>
        <w:pStyle w:val="ListParagraph"/>
        <w:numPr>
          <w:ilvl w:val="1"/>
          <w:numId w:val="46"/>
        </w:numPr>
        <w:rPr>
          <w:rFonts w:ascii="Times New Roman" w:hAnsi="Times New Roman"/>
          <w:lang w:val="en-GB"/>
        </w:rPr>
      </w:pPr>
      <w:r w:rsidRPr="001D7B6C">
        <w:rPr>
          <w:rFonts w:ascii="Times New Roman" w:hAnsi="Times New Roman"/>
          <w:lang w:val="en-GB"/>
        </w:rPr>
        <w:t xml:space="preserve">Fibromyalgia Impact Questionnaire [FIQ-R] </w:t>
      </w:r>
      <w:r w:rsidRPr="00EA1CE2">
        <w:rPr>
          <w:rFonts w:ascii="Times New Roman" w:hAnsi="Times New Roman"/>
          <w:i/>
          <w:lang w:val="en-GB"/>
        </w:rPr>
        <w:t>(FM cohort only)</w:t>
      </w:r>
    </w:p>
    <w:p w14:paraId="4DDBF898" w14:textId="2238F67B" w:rsidR="008000CF" w:rsidRPr="00B34B37" w:rsidRDefault="008000CF" w:rsidP="00B34B37">
      <w:pPr>
        <w:pStyle w:val="ListParagraph"/>
        <w:numPr>
          <w:ilvl w:val="0"/>
          <w:numId w:val="46"/>
        </w:numPr>
        <w:rPr>
          <w:rFonts w:ascii="Times New Roman" w:hAnsi="Times New Roman"/>
          <w:lang w:val="en-GB"/>
        </w:rPr>
      </w:pPr>
      <w:r>
        <w:rPr>
          <w:rFonts w:ascii="Times New Roman" w:hAnsi="Times New Roman"/>
          <w:lang w:val="en-GB"/>
        </w:rPr>
        <w:t xml:space="preserve">The Screening visit and Baseline Behavioural visit may occur on the same day. </w:t>
      </w:r>
    </w:p>
    <w:p w14:paraId="1A277182" w14:textId="77777777" w:rsidR="00C907B1" w:rsidRPr="00244EF9" w:rsidRDefault="00C907B1" w:rsidP="00F63657">
      <w:pPr>
        <w:rPr>
          <w:rFonts w:ascii="Times New Roman" w:hAnsi="Times New Roman"/>
          <w:sz w:val="22"/>
          <w:lang w:val="en-GB"/>
        </w:rPr>
      </w:pPr>
    </w:p>
    <w:p w14:paraId="70620525" w14:textId="6ECF8A4F" w:rsidR="00F63657" w:rsidRDefault="00A77363" w:rsidP="00B43472">
      <w:pPr>
        <w:pStyle w:val="Heading3"/>
        <w:rPr>
          <w:lang w:val="en-GB"/>
        </w:rPr>
      </w:pPr>
      <w:bookmarkStart w:id="121" w:name="_Toc367801545"/>
      <w:bookmarkStart w:id="122" w:name="_Toc388361445"/>
      <w:bookmarkStart w:id="123" w:name="_Toc372806323"/>
      <w:r w:rsidRPr="00244EF9">
        <w:rPr>
          <w:lang w:val="en-GB"/>
        </w:rPr>
        <w:t xml:space="preserve">9.4.2. </w:t>
      </w:r>
      <w:r w:rsidR="00F63657" w:rsidRPr="00244EF9">
        <w:rPr>
          <w:lang w:val="en-GB"/>
        </w:rPr>
        <w:t>Baseline</w:t>
      </w:r>
      <w:r w:rsidR="00C907B1">
        <w:rPr>
          <w:lang w:val="en-GB"/>
        </w:rPr>
        <w:t xml:space="preserve"> </w:t>
      </w:r>
      <w:r w:rsidR="00E845E7">
        <w:rPr>
          <w:lang w:val="en-GB"/>
        </w:rPr>
        <w:t>Behavioural</w:t>
      </w:r>
      <w:r w:rsidR="00C907B1">
        <w:rPr>
          <w:lang w:val="en-GB"/>
        </w:rPr>
        <w:t xml:space="preserve"> Session</w:t>
      </w:r>
      <w:r w:rsidR="00A51DF4">
        <w:rPr>
          <w:lang w:val="en-GB"/>
        </w:rPr>
        <w:t xml:space="preserve"> – V1</w:t>
      </w:r>
      <w:bookmarkEnd w:id="121"/>
      <w:bookmarkEnd w:id="122"/>
      <w:bookmarkEnd w:id="123"/>
    </w:p>
    <w:p w14:paraId="5DA6FD40" w14:textId="19CF9BA7" w:rsidR="00A51DF4" w:rsidRDefault="00A51DF4" w:rsidP="00244EF9">
      <w:pPr>
        <w:pStyle w:val="ListParagraph"/>
        <w:numPr>
          <w:ilvl w:val="0"/>
          <w:numId w:val="47"/>
        </w:numPr>
        <w:spacing w:after="0" w:line="240" w:lineRule="auto"/>
        <w:contextualSpacing w:val="0"/>
        <w:rPr>
          <w:rFonts w:ascii="Times New Roman" w:hAnsi="Times New Roman"/>
          <w:lang w:val="en-GB"/>
        </w:rPr>
      </w:pPr>
      <w:r w:rsidRPr="00A51DF4">
        <w:rPr>
          <w:rFonts w:ascii="Times New Roman" w:hAnsi="Times New Roman"/>
          <w:lang w:val="en-GB"/>
        </w:rPr>
        <w:t xml:space="preserve">Review inclusion/exclusion criteria to assess patient’s continued eligibility for </w:t>
      </w:r>
      <w:r w:rsidR="005D5E2C" w:rsidRPr="00A51DF4">
        <w:rPr>
          <w:rFonts w:ascii="Times New Roman" w:hAnsi="Times New Roman"/>
          <w:lang w:val="en-GB"/>
        </w:rPr>
        <w:t>enrolment</w:t>
      </w:r>
    </w:p>
    <w:p w14:paraId="65E97411" w14:textId="3ACF3A24" w:rsidR="00106DD5" w:rsidRDefault="00106DD5" w:rsidP="00244EF9">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Urine pregnancy</w:t>
      </w:r>
      <w:r w:rsidR="00620CE3">
        <w:rPr>
          <w:rFonts w:ascii="Times New Roman" w:hAnsi="Times New Roman"/>
          <w:lang w:val="en-GB"/>
        </w:rPr>
        <w:t xml:space="preserve"> test</w:t>
      </w:r>
      <w:r w:rsidR="00E350BF">
        <w:rPr>
          <w:rFonts w:ascii="Times New Roman" w:hAnsi="Times New Roman"/>
          <w:lang w:val="en-GB"/>
        </w:rPr>
        <w:t xml:space="preserve"> for women of childbearing </w:t>
      </w:r>
      <w:r w:rsidR="00230CA7">
        <w:rPr>
          <w:rFonts w:ascii="Times New Roman" w:hAnsi="Times New Roman"/>
          <w:lang w:val="en-GB"/>
        </w:rPr>
        <w:t>potential</w:t>
      </w:r>
    </w:p>
    <w:p w14:paraId="3DC9DCA8" w14:textId="41A047D6" w:rsidR="00337C9E" w:rsidRPr="00EA1CE2" w:rsidRDefault="00337C9E">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Administer Neuroimaging Safety Screen</w:t>
      </w:r>
    </w:p>
    <w:p w14:paraId="179C3422" w14:textId="7EAD30EC" w:rsidR="00A51DF4" w:rsidRPr="00A51DF4" w:rsidRDefault="00723508" w:rsidP="00A51DF4">
      <w:pPr>
        <w:pStyle w:val="ListParagraph"/>
        <w:numPr>
          <w:ilvl w:val="0"/>
          <w:numId w:val="47"/>
        </w:numPr>
        <w:rPr>
          <w:rFonts w:ascii="Times New Roman" w:hAnsi="Times New Roman"/>
          <w:lang w:val="en-GB"/>
        </w:rPr>
      </w:pPr>
      <w:r>
        <w:rPr>
          <w:rFonts w:ascii="Times New Roman" w:hAnsi="Times New Roman"/>
          <w:lang w:val="en-GB"/>
        </w:rPr>
        <w:t>E</w:t>
      </w:r>
      <w:r w:rsidR="00A51DF4" w:rsidRPr="00A51DF4">
        <w:rPr>
          <w:rFonts w:ascii="Times New Roman" w:hAnsi="Times New Roman"/>
          <w:lang w:val="en-GB"/>
        </w:rPr>
        <w:t>valuate and record any changes in concomitant medications</w:t>
      </w:r>
    </w:p>
    <w:p w14:paraId="5A4F2FB4" w14:textId="5CA90E69" w:rsidR="00106DD5" w:rsidRDefault="00661ADA" w:rsidP="00244EF9">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Collect</w:t>
      </w:r>
      <w:r w:rsidR="00C907B1" w:rsidRPr="00244EF9">
        <w:rPr>
          <w:rFonts w:ascii="Times New Roman" w:hAnsi="Times New Roman"/>
          <w:lang w:val="en-GB"/>
        </w:rPr>
        <w:t xml:space="preserve">: </w:t>
      </w:r>
    </w:p>
    <w:p w14:paraId="209F307E" w14:textId="133E34F2" w:rsidR="00106DD5" w:rsidRDefault="00E845E7" w:rsidP="00244EF9">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BPI</w:t>
      </w:r>
    </w:p>
    <w:p w14:paraId="0D08560A" w14:textId="69B07F5E" w:rsidR="00106DD5" w:rsidRPr="00B34B37" w:rsidRDefault="00E845E7" w:rsidP="00763A60">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FSQ</w:t>
      </w:r>
    </w:p>
    <w:p w14:paraId="450BD8D3" w14:textId="00F1EFEA" w:rsidR="00C907B1" w:rsidRDefault="00C907B1" w:rsidP="00244EF9">
      <w:pPr>
        <w:pStyle w:val="ListParagraph"/>
        <w:numPr>
          <w:ilvl w:val="1"/>
          <w:numId w:val="47"/>
        </w:numPr>
        <w:spacing w:after="0" w:line="240" w:lineRule="auto"/>
        <w:contextualSpacing w:val="0"/>
        <w:rPr>
          <w:rFonts w:ascii="Times New Roman" w:hAnsi="Times New Roman"/>
          <w:lang w:val="en-GB"/>
        </w:rPr>
      </w:pPr>
      <w:r w:rsidRPr="00244EF9">
        <w:rPr>
          <w:rFonts w:ascii="Times New Roman" w:hAnsi="Times New Roman"/>
          <w:lang w:val="en-GB"/>
        </w:rPr>
        <w:t>P</w:t>
      </w:r>
      <w:r w:rsidR="00106DD5">
        <w:rPr>
          <w:rFonts w:ascii="Times New Roman" w:hAnsi="Times New Roman"/>
          <w:lang w:val="en-GB"/>
        </w:rPr>
        <w:t>ROMIS</w:t>
      </w:r>
      <w:r w:rsidR="00641391">
        <w:rPr>
          <w:rFonts w:ascii="Times New Roman" w:hAnsi="Times New Roman"/>
          <w:lang w:val="en-GB"/>
        </w:rPr>
        <w:t xml:space="preserve">-29 </w:t>
      </w:r>
    </w:p>
    <w:p w14:paraId="7DDACFD7" w14:textId="74F95F52" w:rsidR="00CD458D" w:rsidRDefault="00CD458D" w:rsidP="00244EF9">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Perceptions of Bodily Sensations [PBS]</w:t>
      </w:r>
    </w:p>
    <w:p w14:paraId="5A5BEDBB" w14:textId="4E6462EA" w:rsidR="00AA24AF" w:rsidRDefault="00AA24AF" w:rsidP="00244EF9">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Pain Catastrophizing Scale</w:t>
      </w:r>
      <w:r w:rsidR="00E845E7">
        <w:rPr>
          <w:rFonts w:ascii="Times New Roman" w:hAnsi="Times New Roman"/>
          <w:lang w:val="en-GB"/>
        </w:rPr>
        <w:t xml:space="preserve"> [PCS]</w:t>
      </w:r>
    </w:p>
    <w:p w14:paraId="779F0CAC" w14:textId="77777777" w:rsidR="00CD458D" w:rsidRPr="00244EF9" w:rsidRDefault="00CD458D" w:rsidP="00CD458D">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PainDETECT</w:t>
      </w:r>
    </w:p>
    <w:p w14:paraId="41C247FA" w14:textId="1821285E" w:rsidR="00661ADA" w:rsidRDefault="00661ADA" w:rsidP="00244EF9">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 xml:space="preserve">Fibromyalgia Impact Questionnaire </w:t>
      </w:r>
      <w:r w:rsidR="00E845E7">
        <w:rPr>
          <w:rFonts w:ascii="Times New Roman" w:hAnsi="Times New Roman"/>
          <w:lang w:val="en-GB"/>
        </w:rPr>
        <w:t>[</w:t>
      </w:r>
      <w:r>
        <w:rPr>
          <w:rFonts w:ascii="Times New Roman" w:hAnsi="Times New Roman"/>
          <w:lang w:val="en-GB"/>
        </w:rPr>
        <w:t>FIQ-R</w:t>
      </w:r>
      <w:r w:rsidR="00E845E7">
        <w:rPr>
          <w:rFonts w:ascii="Times New Roman" w:hAnsi="Times New Roman"/>
          <w:lang w:val="en-GB"/>
        </w:rPr>
        <w:t>]</w:t>
      </w:r>
      <w:r w:rsidR="00FB1B19">
        <w:rPr>
          <w:rFonts w:ascii="Times New Roman" w:hAnsi="Times New Roman"/>
          <w:lang w:val="en-GB"/>
        </w:rPr>
        <w:t xml:space="preserve"> </w:t>
      </w:r>
      <w:r w:rsidR="00FB1B19" w:rsidRPr="009C2A58">
        <w:rPr>
          <w:rFonts w:ascii="Times New Roman" w:hAnsi="Times New Roman"/>
          <w:i/>
          <w:lang w:val="en-GB"/>
        </w:rPr>
        <w:t>(FM cohort only)</w:t>
      </w:r>
    </w:p>
    <w:p w14:paraId="13BC05D0" w14:textId="6740D7E4" w:rsidR="00AA24AF" w:rsidRPr="009C2A58" w:rsidRDefault="00641391" w:rsidP="00244EF9">
      <w:pPr>
        <w:pStyle w:val="ListParagraph"/>
        <w:numPr>
          <w:ilvl w:val="1"/>
          <w:numId w:val="47"/>
        </w:numPr>
        <w:spacing w:after="0" w:line="240" w:lineRule="auto"/>
        <w:contextualSpacing w:val="0"/>
        <w:rPr>
          <w:rFonts w:ascii="Times New Roman" w:hAnsi="Times New Roman"/>
          <w:i/>
          <w:lang w:val="en-GB"/>
        </w:rPr>
      </w:pPr>
      <w:r>
        <w:rPr>
          <w:rFonts w:ascii="Times New Roman" w:hAnsi="Times New Roman"/>
          <w:lang w:val="en-GB"/>
        </w:rPr>
        <w:t>Desire of Relief S</w:t>
      </w:r>
      <w:r w:rsidR="00AA24AF">
        <w:rPr>
          <w:rFonts w:ascii="Times New Roman" w:hAnsi="Times New Roman"/>
          <w:lang w:val="en-GB"/>
        </w:rPr>
        <w:t>cale</w:t>
      </w:r>
      <w:r>
        <w:rPr>
          <w:rFonts w:ascii="Times New Roman" w:hAnsi="Times New Roman"/>
          <w:lang w:val="en-GB"/>
        </w:rPr>
        <w:t xml:space="preserve"> </w:t>
      </w:r>
      <w:r w:rsidR="00E845E7">
        <w:rPr>
          <w:rFonts w:ascii="Times New Roman" w:hAnsi="Times New Roman"/>
          <w:lang w:val="en-GB"/>
        </w:rPr>
        <w:t xml:space="preserve">[DRS] </w:t>
      </w:r>
      <w:r w:rsidRPr="009C2A58">
        <w:rPr>
          <w:rFonts w:ascii="Times New Roman" w:hAnsi="Times New Roman"/>
          <w:i/>
          <w:lang w:val="en-GB"/>
        </w:rPr>
        <w:t>(FM cohort only)</w:t>
      </w:r>
    </w:p>
    <w:p w14:paraId="08AB0750" w14:textId="3DA72A88" w:rsidR="00AA24AF" w:rsidRPr="009C2A58" w:rsidRDefault="00AA24AF" w:rsidP="00641391">
      <w:pPr>
        <w:pStyle w:val="ListParagraph"/>
        <w:numPr>
          <w:ilvl w:val="1"/>
          <w:numId w:val="47"/>
        </w:numPr>
        <w:spacing w:after="0" w:line="240" w:lineRule="auto"/>
        <w:contextualSpacing w:val="0"/>
        <w:rPr>
          <w:rFonts w:ascii="Times New Roman" w:hAnsi="Times New Roman"/>
          <w:i/>
          <w:lang w:val="en-GB"/>
        </w:rPr>
      </w:pPr>
      <w:r>
        <w:rPr>
          <w:rFonts w:ascii="Times New Roman" w:hAnsi="Times New Roman"/>
          <w:lang w:val="en-GB"/>
        </w:rPr>
        <w:t>Expected Relief Scale</w:t>
      </w:r>
      <w:r w:rsidR="00641391">
        <w:rPr>
          <w:rFonts w:ascii="Times New Roman" w:hAnsi="Times New Roman"/>
          <w:lang w:val="en-GB"/>
        </w:rPr>
        <w:t xml:space="preserve"> </w:t>
      </w:r>
      <w:r w:rsidR="00E845E7">
        <w:rPr>
          <w:rFonts w:ascii="Times New Roman" w:hAnsi="Times New Roman"/>
          <w:lang w:val="en-GB"/>
        </w:rPr>
        <w:t>[ERS]</w:t>
      </w:r>
      <w:r w:rsidR="00641391" w:rsidRPr="007C2209">
        <w:rPr>
          <w:rFonts w:ascii="Times New Roman" w:hAnsi="Times New Roman"/>
          <w:i/>
          <w:lang w:val="en-GB"/>
        </w:rPr>
        <w:t>(FM cohort only)</w:t>
      </w:r>
    </w:p>
    <w:p w14:paraId="2BB612CE" w14:textId="7352146B" w:rsidR="00CD458D" w:rsidRDefault="00CD458D" w:rsidP="00641391">
      <w:pPr>
        <w:pStyle w:val="ListParagraph"/>
        <w:numPr>
          <w:ilvl w:val="1"/>
          <w:numId w:val="47"/>
        </w:numPr>
        <w:spacing w:after="0" w:line="240" w:lineRule="auto"/>
        <w:contextualSpacing w:val="0"/>
        <w:rPr>
          <w:rFonts w:ascii="Times New Roman" w:hAnsi="Times New Roman"/>
          <w:lang w:val="en-GB"/>
        </w:rPr>
      </w:pPr>
      <w:r w:rsidRPr="00306D3F">
        <w:rPr>
          <w:rFonts w:ascii="Times New Roman" w:hAnsi="Times New Roman"/>
          <w:lang w:val="en-GB"/>
        </w:rPr>
        <w:t>Multiple Ability Self Report Questionnaire [MASQ]</w:t>
      </w:r>
    </w:p>
    <w:p w14:paraId="2A369056" w14:textId="0DFDEB22" w:rsidR="00763A60" w:rsidRPr="00B34B37" w:rsidRDefault="00763A60" w:rsidP="00B34B37">
      <w:pPr>
        <w:pStyle w:val="ListParagraph"/>
        <w:numPr>
          <w:ilvl w:val="1"/>
          <w:numId w:val="47"/>
        </w:numPr>
        <w:rPr>
          <w:rFonts w:ascii="Times New Roman" w:hAnsi="Times New Roman"/>
          <w:lang w:val="en-GB"/>
        </w:rPr>
      </w:pPr>
      <w:r w:rsidRPr="00763A60">
        <w:rPr>
          <w:rFonts w:ascii="Times New Roman" w:hAnsi="Times New Roman"/>
          <w:lang w:val="en-GB"/>
        </w:rPr>
        <w:t>Pittsburgh Sleep Quality Index [PSQI]</w:t>
      </w:r>
    </w:p>
    <w:p w14:paraId="7BBA1F4B" w14:textId="2FD34F58" w:rsidR="00CD458D" w:rsidRDefault="00CD458D" w:rsidP="00641391">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 xml:space="preserve">VAS </w:t>
      </w:r>
      <w:r w:rsidR="00A45934">
        <w:rPr>
          <w:rFonts w:ascii="Times New Roman" w:hAnsi="Times New Roman"/>
          <w:lang w:val="en-GB"/>
        </w:rPr>
        <w:t>-</w:t>
      </w:r>
      <w:r>
        <w:rPr>
          <w:rFonts w:ascii="Times New Roman" w:hAnsi="Times New Roman"/>
          <w:lang w:val="en-GB"/>
        </w:rPr>
        <w:t>Present Pain</w:t>
      </w:r>
    </w:p>
    <w:p w14:paraId="1B2B78D3" w14:textId="5897B59D" w:rsidR="00CD458D" w:rsidRDefault="00A45934" w:rsidP="00641391">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Menstrual</w:t>
      </w:r>
      <w:r w:rsidR="00CD458D">
        <w:rPr>
          <w:rFonts w:ascii="Times New Roman" w:hAnsi="Times New Roman"/>
          <w:lang w:val="en-GB"/>
        </w:rPr>
        <w:t xml:space="preserve"> Questionnaire</w:t>
      </w:r>
    </w:p>
    <w:p w14:paraId="0A04099B" w14:textId="683440B3" w:rsidR="00337C9E" w:rsidRPr="00DE7732" w:rsidRDefault="00337C9E" w:rsidP="00641391">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 xml:space="preserve">After-Cuff Questionnaire </w:t>
      </w:r>
      <w:r w:rsidRPr="00EA1CE2">
        <w:rPr>
          <w:rFonts w:ascii="Times New Roman" w:hAnsi="Times New Roman"/>
          <w:i/>
          <w:lang w:val="en-GB"/>
        </w:rPr>
        <w:t>(post QST assessments)</w:t>
      </w:r>
    </w:p>
    <w:p w14:paraId="37A2FD34" w14:textId="263F6CA5" w:rsidR="009C5C11" w:rsidRPr="00306D3F" w:rsidRDefault="009C5C11" w:rsidP="00641391">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i/>
          <w:lang w:val="en-GB"/>
        </w:rPr>
        <w:t>Harvard Food Diary (FFQ)</w:t>
      </w:r>
    </w:p>
    <w:p w14:paraId="66985D8D" w14:textId="057AFA7D" w:rsidR="00EE4E40" w:rsidRPr="00A51DF4" w:rsidRDefault="00A51DF4" w:rsidP="00244EF9">
      <w:pPr>
        <w:pStyle w:val="ListParagraph"/>
        <w:numPr>
          <w:ilvl w:val="0"/>
          <w:numId w:val="47"/>
        </w:numPr>
        <w:spacing w:after="0" w:line="240" w:lineRule="auto"/>
        <w:contextualSpacing w:val="0"/>
        <w:rPr>
          <w:rFonts w:ascii="Times New Roman" w:hAnsi="Times New Roman"/>
          <w:lang w:val="en-GB"/>
        </w:rPr>
      </w:pPr>
      <w:r w:rsidRPr="00A51DF4">
        <w:rPr>
          <w:rFonts w:ascii="Times New Roman" w:hAnsi="Times New Roman"/>
          <w:lang w:val="en-GB"/>
        </w:rPr>
        <w:t>Quantitative Sensory Testing (QST) – Assessment of ascending pressure pain thresholds and conditioned pain modulation (CPM) u</w:t>
      </w:r>
      <w:r w:rsidR="005F7A59" w:rsidRPr="00A51DF4">
        <w:rPr>
          <w:rFonts w:ascii="Times New Roman" w:hAnsi="Times New Roman"/>
          <w:lang w:val="en-GB"/>
        </w:rPr>
        <w:t>sing MAST</w:t>
      </w:r>
      <w:r w:rsidRPr="00A51DF4">
        <w:rPr>
          <w:rFonts w:ascii="Times New Roman" w:hAnsi="Times New Roman"/>
          <w:lang w:val="en-GB"/>
        </w:rPr>
        <w:t xml:space="preserve"> and </w:t>
      </w:r>
      <w:r w:rsidR="00106DD5" w:rsidRPr="00A51DF4">
        <w:rPr>
          <w:rFonts w:ascii="Times New Roman" w:hAnsi="Times New Roman"/>
          <w:lang w:val="en-GB"/>
        </w:rPr>
        <w:t>cuff</w:t>
      </w:r>
      <w:r w:rsidR="000D64EF">
        <w:rPr>
          <w:rFonts w:ascii="Times New Roman" w:hAnsi="Times New Roman"/>
          <w:lang w:val="en-GB"/>
        </w:rPr>
        <w:t>, and visual stimulation assessment.</w:t>
      </w:r>
    </w:p>
    <w:p w14:paraId="786DFE93" w14:textId="04834051" w:rsidR="00B025A6" w:rsidRDefault="00A51DF4" w:rsidP="00B025A6">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Collect and record pre-treatment a</w:t>
      </w:r>
      <w:r w:rsidR="00B025A6" w:rsidRPr="00CA7120">
        <w:rPr>
          <w:rFonts w:ascii="Times New Roman" w:hAnsi="Times New Roman"/>
          <w:lang w:val="en-GB"/>
        </w:rPr>
        <w:t xml:space="preserve">dverse </w:t>
      </w:r>
      <w:r>
        <w:rPr>
          <w:rFonts w:ascii="Times New Roman" w:hAnsi="Times New Roman"/>
          <w:lang w:val="en-GB"/>
        </w:rPr>
        <w:t>e</w:t>
      </w:r>
      <w:r w:rsidR="00B025A6" w:rsidRPr="00CA7120">
        <w:rPr>
          <w:rFonts w:ascii="Times New Roman" w:hAnsi="Times New Roman"/>
          <w:lang w:val="en-GB"/>
        </w:rPr>
        <w:t>vents</w:t>
      </w:r>
    </w:p>
    <w:p w14:paraId="6848FACD" w14:textId="77777777" w:rsidR="00726676" w:rsidRDefault="00726676" w:rsidP="00726676">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Patients will be reminded to refrain from taking any OTC pain medication on the day of the scan (NSAIDs, etc.)</w:t>
      </w:r>
    </w:p>
    <w:p w14:paraId="377E4555" w14:textId="46442A73" w:rsidR="00726676" w:rsidRPr="00B34B37" w:rsidRDefault="00726676" w:rsidP="00726676">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Patients will be reminded to refrain from taking any PRN narcotic pain medication 48 hours prior to the MRI scan.</w:t>
      </w:r>
    </w:p>
    <w:p w14:paraId="6C90C6FD" w14:textId="77777777" w:rsidR="00C907B1" w:rsidRDefault="00C907B1" w:rsidP="00C907B1">
      <w:pPr>
        <w:rPr>
          <w:rFonts w:ascii="Times New Roman" w:hAnsi="Times New Roman"/>
          <w:sz w:val="22"/>
          <w:lang w:val="en-GB"/>
        </w:rPr>
      </w:pPr>
    </w:p>
    <w:p w14:paraId="0573D47D" w14:textId="5AF0AAB2" w:rsidR="00C907B1" w:rsidRDefault="00C907B1" w:rsidP="00244EF9">
      <w:pPr>
        <w:pStyle w:val="Heading3"/>
        <w:rPr>
          <w:lang w:val="en-GB"/>
        </w:rPr>
      </w:pPr>
      <w:bookmarkStart w:id="124" w:name="_Toc367801546"/>
      <w:bookmarkStart w:id="125" w:name="_Toc388361446"/>
      <w:bookmarkStart w:id="126" w:name="_Toc372806324"/>
      <w:r>
        <w:rPr>
          <w:lang w:val="en-GB"/>
        </w:rPr>
        <w:t xml:space="preserve">9.4.3. </w:t>
      </w:r>
      <w:r w:rsidRPr="00B43472">
        <w:rPr>
          <w:lang w:val="en-GB"/>
        </w:rPr>
        <w:t>Baseline MRI</w:t>
      </w:r>
      <w:r w:rsidR="00723508">
        <w:rPr>
          <w:lang w:val="en-GB"/>
        </w:rPr>
        <w:t xml:space="preserve"> – V2</w:t>
      </w:r>
      <w:bookmarkEnd w:id="124"/>
      <w:bookmarkEnd w:id="125"/>
      <w:bookmarkEnd w:id="126"/>
    </w:p>
    <w:p w14:paraId="0C7CEBB0" w14:textId="33132D70" w:rsidR="00A415D7" w:rsidRPr="00B34B37" w:rsidRDefault="00E845E7" w:rsidP="00B34B37">
      <w:pPr>
        <w:pStyle w:val="ListParagraph"/>
        <w:numPr>
          <w:ilvl w:val="0"/>
          <w:numId w:val="48"/>
        </w:numPr>
        <w:spacing w:after="0" w:line="240" w:lineRule="auto"/>
        <w:contextualSpacing w:val="0"/>
        <w:rPr>
          <w:rFonts w:ascii="Times New Roman" w:hAnsi="Times New Roman"/>
          <w:lang w:val="en-GB"/>
        </w:rPr>
      </w:pPr>
      <w:r w:rsidRPr="00B4517D">
        <w:rPr>
          <w:rFonts w:ascii="Times New Roman" w:hAnsi="Times New Roman"/>
          <w:lang w:val="en-GB"/>
        </w:rPr>
        <w:t xml:space="preserve">The baseline MRI is to occur within </w:t>
      </w:r>
      <w:r w:rsidR="00726676">
        <w:rPr>
          <w:rFonts w:ascii="Times New Roman" w:hAnsi="Times New Roman"/>
          <w:lang w:val="en-GB"/>
        </w:rPr>
        <w:t>3</w:t>
      </w:r>
      <w:r w:rsidRPr="00B4517D">
        <w:rPr>
          <w:rFonts w:ascii="Times New Roman" w:hAnsi="Times New Roman"/>
          <w:lang w:val="en-GB"/>
        </w:rPr>
        <w:t xml:space="preserve"> days of the baseline behavioural session</w:t>
      </w:r>
      <w:r w:rsidR="00A45934">
        <w:rPr>
          <w:rFonts w:ascii="Times New Roman" w:hAnsi="Times New Roman"/>
          <w:lang w:val="en-GB"/>
        </w:rPr>
        <w:t>, but not be completed on the same day as the behavioural session.</w:t>
      </w:r>
    </w:p>
    <w:p w14:paraId="52D592EC" w14:textId="68055A9E" w:rsidR="00723508" w:rsidRDefault="00723508" w:rsidP="00244EF9">
      <w:pPr>
        <w:pStyle w:val="ListParagraph"/>
        <w:numPr>
          <w:ilvl w:val="0"/>
          <w:numId w:val="48"/>
        </w:numPr>
        <w:spacing w:after="0" w:line="240" w:lineRule="auto"/>
        <w:contextualSpacing w:val="0"/>
        <w:rPr>
          <w:rFonts w:ascii="Times New Roman" w:hAnsi="Times New Roman"/>
          <w:lang w:val="en-GB"/>
        </w:rPr>
      </w:pPr>
      <w:r w:rsidRPr="00A51DF4">
        <w:rPr>
          <w:rFonts w:ascii="Times New Roman" w:hAnsi="Times New Roman"/>
          <w:lang w:val="en-GB"/>
        </w:rPr>
        <w:t xml:space="preserve">Review inclusion/exclusion criteria to assess patient’s continued eligibility for </w:t>
      </w:r>
      <w:r w:rsidR="005D5E2C" w:rsidRPr="00A51DF4">
        <w:rPr>
          <w:rFonts w:ascii="Times New Roman" w:hAnsi="Times New Roman"/>
          <w:lang w:val="en-GB"/>
        </w:rPr>
        <w:t>enrolment</w:t>
      </w:r>
      <w:r w:rsidRPr="00723508">
        <w:rPr>
          <w:rFonts w:ascii="Times New Roman" w:hAnsi="Times New Roman"/>
          <w:lang w:val="en-GB"/>
        </w:rPr>
        <w:t xml:space="preserve"> </w:t>
      </w:r>
    </w:p>
    <w:p w14:paraId="3FFA4103" w14:textId="62E0C671" w:rsidR="00723508" w:rsidRDefault="00723508" w:rsidP="00723508">
      <w:pPr>
        <w:pStyle w:val="ListParagraph"/>
        <w:numPr>
          <w:ilvl w:val="0"/>
          <w:numId w:val="48"/>
        </w:numPr>
        <w:rPr>
          <w:rFonts w:ascii="Times New Roman" w:hAnsi="Times New Roman"/>
          <w:lang w:val="en-GB"/>
        </w:rPr>
      </w:pPr>
      <w:r>
        <w:rPr>
          <w:rFonts w:ascii="Times New Roman" w:hAnsi="Times New Roman"/>
          <w:lang w:val="en-GB"/>
        </w:rPr>
        <w:t>E</w:t>
      </w:r>
      <w:r w:rsidRPr="00A51DF4">
        <w:rPr>
          <w:rFonts w:ascii="Times New Roman" w:hAnsi="Times New Roman"/>
          <w:lang w:val="en-GB"/>
        </w:rPr>
        <w:t>valuate and record any changes in concomitant medications</w:t>
      </w:r>
    </w:p>
    <w:p w14:paraId="7055D214" w14:textId="148CB638" w:rsidR="00E31DEE" w:rsidRPr="00A51DF4" w:rsidRDefault="00E31DEE" w:rsidP="00723508">
      <w:pPr>
        <w:pStyle w:val="ListParagraph"/>
        <w:numPr>
          <w:ilvl w:val="0"/>
          <w:numId w:val="48"/>
        </w:numPr>
        <w:rPr>
          <w:rFonts w:ascii="Times New Roman" w:hAnsi="Times New Roman"/>
          <w:lang w:val="en-GB"/>
        </w:rPr>
      </w:pPr>
      <w:r>
        <w:rPr>
          <w:rFonts w:ascii="Times New Roman" w:hAnsi="Times New Roman"/>
          <w:lang w:val="en-GB"/>
        </w:rPr>
        <w:t>Urine pregnancy test</w:t>
      </w:r>
      <w:r w:rsidR="00620CE3">
        <w:rPr>
          <w:rFonts w:ascii="Times New Roman" w:hAnsi="Times New Roman"/>
          <w:lang w:val="en-GB"/>
        </w:rPr>
        <w:t xml:space="preserve"> </w:t>
      </w:r>
      <w:r w:rsidR="00620CE3" w:rsidRPr="00EB5B86">
        <w:rPr>
          <w:rFonts w:ascii="Times New Roman" w:hAnsi="Times New Roman"/>
          <w:i/>
          <w:lang w:val="en-GB"/>
        </w:rPr>
        <w:t>(</w:t>
      </w:r>
      <w:r w:rsidR="00754269" w:rsidRPr="00EB5B86">
        <w:rPr>
          <w:rFonts w:ascii="Times New Roman" w:hAnsi="Times New Roman"/>
          <w:i/>
          <w:lang w:val="en-GB"/>
        </w:rPr>
        <w:t xml:space="preserve">if </w:t>
      </w:r>
      <w:r w:rsidR="00620CE3" w:rsidRPr="00EB5B86">
        <w:rPr>
          <w:rFonts w:ascii="Times New Roman" w:hAnsi="Times New Roman"/>
          <w:i/>
          <w:lang w:val="en-GB"/>
        </w:rPr>
        <w:t>not performed at the behavioural session)</w:t>
      </w:r>
      <w:r w:rsidR="00E350BF" w:rsidRPr="00E350BF">
        <w:rPr>
          <w:rFonts w:ascii="Times New Roman" w:hAnsi="Times New Roman"/>
          <w:lang w:val="en-GB"/>
        </w:rPr>
        <w:t xml:space="preserve"> </w:t>
      </w:r>
      <w:r w:rsidR="00E350BF">
        <w:rPr>
          <w:rFonts w:ascii="Times New Roman" w:hAnsi="Times New Roman"/>
          <w:lang w:val="en-GB"/>
        </w:rPr>
        <w:t xml:space="preserve">for women of childbearing </w:t>
      </w:r>
      <w:r w:rsidR="00230CA7">
        <w:rPr>
          <w:rFonts w:ascii="Times New Roman" w:hAnsi="Times New Roman"/>
          <w:lang w:val="en-GB"/>
        </w:rPr>
        <w:t>potential</w:t>
      </w:r>
    </w:p>
    <w:p w14:paraId="1F791055" w14:textId="2EE64834" w:rsidR="00396245" w:rsidRPr="005D5E2C" w:rsidRDefault="00CD458D" w:rsidP="00244EF9">
      <w:pPr>
        <w:pStyle w:val="ListParagraph"/>
        <w:numPr>
          <w:ilvl w:val="0"/>
          <w:numId w:val="48"/>
        </w:numPr>
        <w:spacing w:after="0" w:line="240" w:lineRule="auto"/>
        <w:contextualSpacing w:val="0"/>
        <w:rPr>
          <w:rFonts w:ascii="Times New Roman" w:hAnsi="Times New Roman"/>
          <w:lang w:val="en-GB"/>
        </w:rPr>
      </w:pPr>
      <w:r>
        <w:rPr>
          <w:rFonts w:ascii="Times New Roman" w:hAnsi="Times New Roman"/>
          <w:lang w:val="en-GB"/>
        </w:rPr>
        <w:t>Collect</w:t>
      </w:r>
      <w:r w:rsidR="00C907B1" w:rsidRPr="00244EF9">
        <w:rPr>
          <w:rFonts w:ascii="Times New Roman" w:hAnsi="Times New Roman"/>
          <w:lang w:val="en-GB"/>
        </w:rPr>
        <w:t xml:space="preserve">: </w:t>
      </w:r>
    </w:p>
    <w:p w14:paraId="45F479C2" w14:textId="4A5FF56A" w:rsidR="00396245" w:rsidRPr="005D5E2C" w:rsidRDefault="00E845E7" w:rsidP="00244EF9">
      <w:pPr>
        <w:pStyle w:val="ListParagraph"/>
        <w:numPr>
          <w:ilvl w:val="1"/>
          <w:numId w:val="48"/>
        </w:numPr>
        <w:spacing w:after="0" w:line="240" w:lineRule="auto"/>
        <w:contextualSpacing w:val="0"/>
        <w:rPr>
          <w:rFonts w:ascii="Times New Roman" w:hAnsi="Times New Roman"/>
          <w:lang w:val="en-GB"/>
        </w:rPr>
      </w:pPr>
      <w:r>
        <w:rPr>
          <w:rFonts w:ascii="Times New Roman" w:hAnsi="Times New Roman"/>
          <w:lang w:val="en-GB"/>
        </w:rPr>
        <w:t>BPI</w:t>
      </w:r>
    </w:p>
    <w:p w14:paraId="63265C77" w14:textId="6E60ED25" w:rsidR="00C907B1" w:rsidRDefault="00A45934" w:rsidP="00244EF9">
      <w:pPr>
        <w:pStyle w:val="ListParagraph"/>
        <w:numPr>
          <w:ilvl w:val="1"/>
          <w:numId w:val="48"/>
        </w:numPr>
        <w:spacing w:after="0" w:line="240" w:lineRule="auto"/>
        <w:contextualSpacing w:val="0"/>
        <w:rPr>
          <w:rFonts w:ascii="Times New Roman" w:hAnsi="Times New Roman"/>
          <w:lang w:val="en-GB"/>
        </w:rPr>
      </w:pPr>
      <w:r>
        <w:rPr>
          <w:rFonts w:ascii="Times New Roman" w:hAnsi="Times New Roman"/>
          <w:lang w:val="en-GB"/>
        </w:rPr>
        <w:t>VAS-</w:t>
      </w:r>
      <w:r w:rsidR="00DF450C">
        <w:rPr>
          <w:rFonts w:ascii="Times New Roman" w:hAnsi="Times New Roman"/>
          <w:lang w:val="en-GB"/>
        </w:rPr>
        <w:t>Present pain</w:t>
      </w:r>
      <w:r w:rsidR="009A7ADF">
        <w:rPr>
          <w:rFonts w:ascii="Times New Roman" w:hAnsi="Times New Roman"/>
          <w:lang w:val="en-GB"/>
        </w:rPr>
        <w:t xml:space="preserve"> (pre and post MRI)</w:t>
      </w:r>
    </w:p>
    <w:p w14:paraId="255BCE38" w14:textId="06400867" w:rsidR="00BE5BB1" w:rsidRPr="00306D3F" w:rsidRDefault="00BE5BB1" w:rsidP="00BE5BB1">
      <w:pPr>
        <w:pStyle w:val="ListParagraph"/>
        <w:numPr>
          <w:ilvl w:val="1"/>
          <w:numId w:val="48"/>
        </w:numPr>
        <w:spacing w:after="0" w:line="240" w:lineRule="auto"/>
        <w:contextualSpacing w:val="0"/>
        <w:rPr>
          <w:rFonts w:ascii="Times New Roman" w:hAnsi="Times New Roman"/>
          <w:lang w:val="en-GB"/>
        </w:rPr>
      </w:pPr>
      <w:r>
        <w:rPr>
          <w:rFonts w:ascii="Times New Roman" w:hAnsi="Times New Roman"/>
          <w:lang w:val="en-GB"/>
        </w:rPr>
        <w:t xml:space="preserve">After-Cuff Questionnaire </w:t>
      </w:r>
      <w:r w:rsidR="00026227">
        <w:rPr>
          <w:rFonts w:ascii="Times New Roman" w:hAnsi="Times New Roman"/>
          <w:i/>
          <w:lang w:val="en-GB"/>
        </w:rPr>
        <w:t>(post  MRI</w:t>
      </w:r>
      <w:r w:rsidRPr="00EA1CE2">
        <w:rPr>
          <w:rFonts w:ascii="Times New Roman" w:hAnsi="Times New Roman"/>
          <w:i/>
          <w:lang w:val="en-GB"/>
        </w:rPr>
        <w:t>)</w:t>
      </w:r>
    </w:p>
    <w:p w14:paraId="28AD3C5B" w14:textId="77777777" w:rsidR="00BE5BB1" w:rsidRDefault="00BE5BB1" w:rsidP="00BE5BB1">
      <w:pPr>
        <w:pStyle w:val="ListParagraph"/>
        <w:spacing w:after="0" w:line="240" w:lineRule="auto"/>
        <w:ind w:left="1440"/>
        <w:contextualSpacing w:val="0"/>
        <w:rPr>
          <w:rFonts w:ascii="Times New Roman" w:hAnsi="Times New Roman"/>
          <w:lang w:val="en-GB"/>
        </w:rPr>
      </w:pPr>
    </w:p>
    <w:p w14:paraId="280806DD" w14:textId="56B6251D" w:rsidR="00C907B1" w:rsidRPr="00244EF9" w:rsidRDefault="00723508" w:rsidP="00805BF1">
      <w:pPr>
        <w:pStyle w:val="Bullet1"/>
        <w:numPr>
          <w:ilvl w:val="0"/>
          <w:numId w:val="48"/>
        </w:numPr>
        <w:spacing w:after="0"/>
        <w:rPr>
          <w:sz w:val="22"/>
          <w:szCs w:val="22"/>
          <w:lang w:val="en-GB"/>
        </w:rPr>
      </w:pPr>
      <w:r w:rsidRPr="00244EF9">
        <w:rPr>
          <w:color w:val="000000"/>
          <w:sz w:val="22"/>
          <w:szCs w:val="22"/>
        </w:rPr>
        <w:t>Baseline Neuroimaging (</w:t>
      </w:r>
      <w:r w:rsidR="009462CE">
        <w:rPr>
          <w:color w:val="000000"/>
          <w:sz w:val="22"/>
          <w:szCs w:val="22"/>
        </w:rPr>
        <w:t xml:space="preserve">fcMIR, </w:t>
      </w:r>
      <w:r w:rsidRPr="00244EF9">
        <w:rPr>
          <w:color w:val="000000"/>
          <w:sz w:val="22"/>
          <w:szCs w:val="22"/>
        </w:rPr>
        <w:t>fMRI</w:t>
      </w:r>
      <w:r w:rsidR="009462CE">
        <w:rPr>
          <w:color w:val="000000"/>
          <w:sz w:val="22"/>
          <w:szCs w:val="22"/>
        </w:rPr>
        <w:t>,</w:t>
      </w:r>
      <w:r w:rsidRPr="00244EF9">
        <w:rPr>
          <w:color w:val="000000"/>
          <w:sz w:val="22"/>
          <w:szCs w:val="22"/>
        </w:rPr>
        <w:t xml:space="preserve"> and </w:t>
      </w:r>
      <w:r w:rsidRPr="00244EF9">
        <w:rPr>
          <w:color w:val="000000"/>
          <w:sz w:val="22"/>
          <w:szCs w:val="22"/>
          <w:vertAlign w:val="superscript"/>
        </w:rPr>
        <w:t>1</w:t>
      </w:r>
      <w:r w:rsidRPr="00244EF9">
        <w:rPr>
          <w:color w:val="000000"/>
          <w:sz w:val="22"/>
          <w:szCs w:val="22"/>
        </w:rPr>
        <w:t>H-MRS) with conditioned pain modulation</w:t>
      </w:r>
      <w:r w:rsidR="000D64EF">
        <w:rPr>
          <w:color w:val="000000"/>
          <w:sz w:val="22"/>
          <w:szCs w:val="22"/>
        </w:rPr>
        <w:t xml:space="preserve"> and visual stimulation assessement</w:t>
      </w:r>
    </w:p>
    <w:p w14:paraId="7983FD8C" w14:textId="74768F55" w:rsidR="00723508" w:rsidRPr="005D5E2C" w:rsidRDefault="00723508" w:rsidP="00723508">
      <w:pPr>
        <w:pStyle w:val="ListParagraph"/>
        <w:numPr>
          <w:ilvl w:val="0"/>
          <w:numId w:val="48"/>
        </w:numPr>
        <w:spacing w:after="0" w:line="240" w:lineRule="auto"/>
        <w:contextualSpacing w:val="0"/>
        <w:rPr>
          <w:rFonts w:ascii="Times New Roman" w:hAnsi="Times New Roman"/>
          <w:lang w:val="en-GB"/>
        </w:rPr>
      </w:pPr>
      <w:r w:rsidRPr="005D5E2C">
        <w:rPr>
          <w:rFonts w:ascii="Times New Roman" w:hAnsi="Times New Roman"/>
          <w:lang w:val="en-GB"/>
        </w:rPr>
        <w:t>Collect and record any MRI-related adverse events</w:t>
      </w:r>
    </w:p>
    <w:p w14:paraId="7B6C45DD" w14:textId="77777777" w:rsidR="00F63657" w:rsidRPr="00244EF9" w:rsidRDefault="00F63657" w:rsidP="00F63657">
      <w:pPr>
        <w:rPr>
          <w:rFonts w:ascii="Times New Roman" w:hAnsi="Times New Roman"/>
          <w:sz w:val="22"/>
          <w:szCs w:val="22"/>
          <w:lang w:val="en-GB"/>
        </w:rPr>
      </w:pPr>
    </w:p>
    <w:p w14:paraId="03C11F02" w14:textId="662B9944" w:rsidR="00F63657" w:rsidRDefault="00A77363" w:rsidP="00B43472">
      <w:pPr>
        <w:pStyle w:val="Heading3"/>
        <w:rPr>
          <w:szCs w:val="22"/>
          <w:lang w:val="en-GB"/>
        </w:rPr>
      </w:pPr>
      <w:bookmarkStart w:id="127" w:name="_Toc367801547"/>
      <w:bookmarkStart w:id="128" w:name="_Toc388361447"/>
      <w:bookmarkStart w:id="129" w:name="_Toc372806325"/>
      <w:r w:rsidRPr="00244EF9">
        <w:rPr>
          <w:szCs w:val="22"/>
          <w:lang w:val="en-GB"/>
        </w:rPr>
        <w:t>9.4.</w:t>
      </w:r>
      <w:r w:rsidR="00C907B1" w:rsidRPr="00B43472">
        <w:rPr>
          <w:szCs w:val="22"/>
          <w:lang w:val="en-GB"/>
        </w:rPr>
        <w:t>4</w:t>
      </w:r>
      <w:r w:rsidRPr="00244EF9">
        <w:rPr>
          <w:szCs w:val="22"/>
          <w:lang w:val="en-GB"/>
        </w:rPr>
        <w:t xml:space="preserve">. </w:t>
      </w:r>
      <w:r w:rsidR="00F63657" w:rsidRPr="00244EF9">
        <w:rPr>
          <w:szCs w:val="22"/>
          <w:lang w:val="en-GB"/>
        </w:rPr>
        <w:t>Treatment</w:t>
      </w:r>
      <w:r w:rsidR="00723508">
        <w:rPr>
          <w:szCs w:val="22"/>
          <w:lang w:val="en-GB"/>
        </w:rPr>
        <w:t xml:space="preserve"> – V3-</w:t>
      </w:r>
      <w:r w:rsidR="00AB74A9">
        <w:rPr>
          <w:szCs w:val="22"/>
          <w:lang w:val="en-GB"/>
        </w:rPr>
        <w:t>10</w:t>
      </w:r>
      <w:bookmarkEnd w:id="127"/>
      <w:bookmarkEnd w:id="128"/>
      <w:bookmarkEnd w:id="129"/>
    </w:p>
    <w:p w14:paraId="463F45DE" w14:textId="0468400D" w:rsidR="00EC3CE1" w:rsidRPr="00B4517D" w:rsidRDefault="00340613" w:rsidP="00244EF9">
      <w:pPr>
        <w:rPr>
          <w:lang w:val="en-GB"/>
        </w:rPr>
      </w:pPr>
      <w:r w:rsidRPr="00B4517D">
        <w:rPr>
          <w:color w:val="000000"/>
        </w:rPr>
        <w:t xml:space="preserve">After baseline, patients will return to the clinic twice a week for acupuncture treatments. </w:t>
      </w:r>
      <w:r w:rsidR="00723508" w:rsidRPr="00B4517D">
        <w:rPr>
          <w:lang w:val="en-GB"/>
        </w:rPr>
        <w:t>At the first treatment session, the acupuncturist will open a sealed envelope containing the treatment to administer.</w:t>
      </w:r>
      <w:r w:rsidRPr="00B4517D">
        <w:rPr>
          <w:lang w:val="en-GB"/>
        </w:rPr>
        <w:t xml:space="preserve"> </w:t>
      </w:r>
      <w:r w:rsidR="00AB74A9" w:rsidRPr="00805BF1">
        <w:rPr>
          <w:sz w:val="22"/>
          <w:lang w:val="en-GB"/>
        </w:rPr>
        <w:t xml:space="preserve">Every effort </w:t>
      </w:r>
      <w:r w:rsidR="00EC3CE1">
        <w:rPr>
          <w:sz w:val="22"/>
          <w:lang w:val="en-GB"/>
        </w:rPr>
        <w:t xml:space="preserve">will </w:t>
      </w:r>
      <w:r w:rsidR="00AB74A9" w:rsidRPr="00805BF1">
        <w:rPr>
          <w:sz w:val="22"/>
          <w:lang w:val="en-GB"/>
        </w:rPr>
        <w:t>be made to have two treatments per week (o</w:t>
      </w:r>
      <w:r w:rsidRPr="00805BF1">
        <w:rPr>
          <w:sz w:val="22"/>
          <w:lang w:val="en-GB"/>
        </w:rPr>
        <w:t>nly one acupuncture treatment per day may be conducted</w:t>
      </w:r>
      <w:r w:rsidR="00AB74A9" w:rsidRPr="00805BF1">
        <w:rPr>
          <w:sz w:val="22"/>
          <w:lang w:val="en-GB"/>
        </w:rPr>
        <w:t>)</w:t>
      </w:r>
      <w:r w:rsidRPr="00805BF1">
        <w:rPr>
          <w:sz w:val="22"/>
          <w:lang w:val="en-GB"/>
        </w:rPr>
        <w:t>.  Visits not completed within the acupuncture visit window will be considered “missed”, and not reported as a protocol deviation.</w:t>
      </w:r>
      <w:r w:rsidRPr="00B4517D">
        <w:rPr>
          <w:lang w:val="en-GB"/>
        </w:rPr>
        <w:t xml:space="preserve">  </w:t>
      </w:r>
    </w:p>
    <w:p w14:paraId="2E6DE381" w14:textId="77777777" w:rsidR="00EC3CE1" w:rsidRDefault="00EC3CE1" w:rsidP="00EC3CE1">
      <w:pPr>
        <w:pStyle w:val="ListParagraph"/>
        <w:numPr>
          <w:ilvl w:val="0"/>
          <w:numId w:val="50"/>
        </w:numPr>
        <w:spacing w:after="0" w:line="240" w:lineRule="auto"/>
        <w:contextualSpacing w:val="0"/>
        <w:rPr>
          <w:rFonts w:ascii="Times New Roman" w:hAnsi="Times New Roman"/>
          <w:lang w:val="en-GB"/>
        </w:rPr>
      </w:pPr>
      <w:r>
        <w:rPr>
          <w:rFonts w:ascii="Times New Roman" w:hAnsi="Times New Roman"/>
          <w:lang w:val="en-GB"/>
        </w:rPr>
        <w:t>Randomization to Acupuncture group (EA or ML)</w:t>
      </w:r>
    </w:p>
    <w:p w14:paraId="325643A0" w14:textId="77C1D902" w:rsidR="00723508" w:rsidRDefault="00805BF1" w:rsidP="00244EF9">
      <w:pPr>
        <w:pStyle w:val="ListParagraph"/>
        <w:numPr>
          <w:ilvl w:val="0"/>
          <w:numId w:val="50"/>
        </w:numPr>
        <w:spacing w:after="0" w:line="240" w:lineRule="auto"/>
        <w:contextualSpacing w:val="0"/>
        <w:rPr>
          <w:rFonts w:ascii="Times New Roman" w:hAnsi="Times New Roman"/>
          <w:lang w:val="en-GB"/>
        </w:rPr>
      </w:pPr>
      <w:r>
        <w:rPr>
          <w:rFonts w:ascii="Times New Roman" w:hAnsi="Times New Roman"/>
          <w:lang w:val="en-GB"/>
        </w:rPr>
        <w:t>The study</w:t>
      </w:r>
      <w:r w:rsidR="00FE26A7">
        <w:rPr>
          <w:rFonts w:ascii="Times New Roman" w:hAnsi="Times New Roman"/>
          <w:lang w:val="en-GB"/>
        </w:rPr>
        <w:t xml:space="preserve"> coordinator</w:t>
      </w:r>
      <w:r>
        <w:rPr>
          <w:rFonts w:ascii="Times New Roman" w:hAnsi="Times New Roman"/>
          <w:lang w:val="en-GB"/>
        </w:rPr>
        <w:t xml:space="preserve"> will e</w:t>
      </w:r>
      <w:r w:rsidR="00723508" w:rsidRPr="00A51DF4">
        <w:rPr>
          <w:rFonts w:ascii="Times New Roman" w:hAnsi="Times New Roman"/>
          <w:lang w:val="en-GB"/>
        </w:rPr>
        <w:t>valuate and record any changes in concomitant medications</w:t>
      </w:r>
      <w:r w:rsidR="00723508" w:rsidRPr="00723508">
        <w:rPr>
          <w:rFonts w:ascii="Times New Roman" w:hAnsi="Times New Roman"/>
          <w:lang w:val="en-GB"/>
        </w:rPr>
        <w:t xml:space="preserve"> </w:t>
      </w:r>
    </w:p>
    <w:p w14:paraId="03299500" w14:textId="0D8D4CC9" w:rsidR="00E845E7" w:rsidRPr="00306D3F" w:rsidRDefault="00E845E7" w:rsidP="00244EF9">
      <w:pPr>
        <w:pStyle w:val="ListParagraph"/>
        <w:numPr>
          <w:ilvl w:val="0"/>
          <w:numId w:val="50"/>
        </w:numPr>
        <w:spacing w:after="0" w:line="240" w:lineRule="auto"/>
        <w:contextualSpacing w:val="0"/>
        <w:rPr>
          <w:rFonts w:ascii="Times New Roman" w:hAnsi="Times New Roman"/>
          <w:i/>
          <w:lang w:val="en-GB"/>
        </w:rPr>
      </w:pPr>
      <w:r>
        <w:rPr>
          <w:rFonts w:ascii="Times New Roman" w:hAnsi="Times New Roman"/>
          <w:lang w:val="en-GB"/>
        </w:rPr>
        <w:t xml:space="preserve">Patient complete the FIQ-R </w:t>
      </w:r>
      <w:r w:rsidRPr="00306D3F">
        <w:rPr>
          <w:rFonts w:ascii="Times New Roman" w:hAnsi="Times New Roman"/>
          <w:i/>
          <w:lang w:val="en-GB"/>
        </w:rPr>
        <w:t>(once a week at visits 4, 6, 8 and 10)</w:t>
      </w:r>
    </w:p>
    <w:p w14:paraId="62B2DF33" w14:textId="77777777" w:rsidR="00E845E7" w:rsidRDefault="00E845E7" w:rsidP="00E845E7">
      <w:pPr>
        <w:pStyle w:val="ListParagraph"/>
        <w:numPr>
          <w:ilvl w:val="0"/>
          <w:numId w:val="50"/>
        </w:numPr>
        <w:spacing w:after="0" w:line="240" w:lineRule="auto"/>
        <w:contextualSpacing w:val="0"/>
        <w:rPr>
          <w:rFonts w:ascii="Times New Roman" w:hAnsi="Times New Roman"/>
          <w:lang w:val="en-GB"/>
        </w:rPr>
      </w:pPr>
      <w:r>
        <w:rPr>
          <w:rFonts w:ascii="Times New Roman" w:hAnsi="Times New Roman"/>
          <w:lang w:val="en-GB"/>
        </w:rPr>
        <w:t>Administer a</w:t>
      </w:r>
      <w:r w:rsidRPr="00244EF9">
        <w:rPr>
          <w:rFonts w:ascii="Times New Roman" w:hAnsi="Times New Roman"/>
          <w:lang w:val="en-GB"/>
        </w:rPr>
        <w:t xml:space="preserve">cupuncture </w:t>
      </w:r>
      <w:r>
        <w:rPr>
          <w:rFonts w:ascii="Times New Roman" w:hAnsi="Times New Roman"/>
          <w:lang w:val="en-GB"/>
        </w:rPr>
        <w:t>procedure</w:t>
      </w:r>
    </w:p>
    <w:p w14:paraId="6D70E17F" w14:textId="5E56BADF" w:rsidR="00EC3CE1" w:rsidRPr="00EC3CE1" w:rsidRDefault="00C42997" w:rsidP="00EC3CE1">
      <w:pPr>
        <w:pStyle w:val="ListParagraph"/>
        <w:numPr>
          <w:ilvl w:val="0"/>
          <w:numId w:val="50"/>
        </w:numPr>
        <w:spacing w:after="0" w:line="240" w:lineRule="auto"/>
        <w:contextualSpacing w:val="0"/>
        <w:rPr>
          <w:rFonts w:ascii="Times New Roman" w:hAnsi="Times New Roman"/>
          <w:lang w:val="en-GB"/>
        </w:rPr>
      </w:pPr>
      <w:r w:rsidRPr="009E508F">
        <w:rPr>
          <w:rFonts w:ascii="Times New Roman" w:hAnsi="Times New Roman"/>
          <w:lang w:val="en-GB"/>
        </w:rPr>
        <w:t>Evaluate and record patient recall of needling sensations</w:t>
      </w:r>
      <w:r w:rsidR="009E508F" w:rsidRPr="009E508F">
        <w:rPr>
          <w:rFonts w:ascii="Times New Roman" w:hAnsi="Times New Roman"/>
          <w:lang w:val="en-GB"/>
        </w:rPr>
        <w:t xml:space="preserve"> </w:t>
      </w:r>
      <w:r w:rsidRPr="009E508F" w:rsidDel="00C42997">
        <w:rPr>
          <w:rFonts w:ascii="Times New Roman" w:hAnsi="Times New Roman"/>
          <w:lang w:val="en-GB"/>
        </w:rPr>
        <w:t xml:space="preserve"> </w:t>
      </w:r>
      <w:r w:rsidR="00AA24AF" w:rsidRPr="009E508F">
        <w:rPr>
          <w:rFonts w:ascii="Times New Roman" w:hAnsi="Times New Roman"/>
          <w:lang w:val="en-GB"/>
        </w:rPr>
        <w:t>(u</w:t>
      </w:r>
      <w:r w:rsidR="009C2A58">
        <w:rPr>
          <w:rFonts w:ascii="Times New Roman" w:hAnsi="Times New Roman"/>
          <w:lang w:val="en-GB"/>
        </w:rPr>
        <w:t xml:space="preserve">sing MASS questionnaire) </w:t>
      </w:r>
      <w:r w:rsidR="009C2A58" w:rsidRPr="00306D3F">
        <w:rPr>
          <w:rFonts w:ascii="Times New Roman" w:hAnsi="Times New Roman"/>
          <w:i/>
          <w:lang w:val="en-GB"/>
        </w:rPr>
        <w:t>*every</w:t>
      </w:r>
      <w:r w:rsidR="00AA24AF" w:rsidRPr="00306D3F">
        <w:rPr>
          <w:rFonts w:ascii="Times New Roman" w:hAnsi="Times New Roman"/>
          <w:i/>
          <w:lang w:val="en-GB"/>
        </w:rPr>
        <w:t xml:space="preserve"> treatment</w:t>
      </w:r>
      <w:r w:rsidR="00AA24AF" w:rsidRPr="009E508F">
        <w:rPr>
          <w:rFonts w:ascii="Times New Roman" w:hAnsi="Times New Roman"/>
          <w:lang w:val="en-GB"/>
        </w:rPr>
        <w:t xml:space="preserve"> </w:t>
      </w:r>
      <w:r w:rsidR="00EC3CE1" w:rsidRPr="00EC3CE1">
        <w:rPr>
          <w:rFonts w:ascii="Times New Roman" w:hAnsi="Times New Roman"/>
          <w:lang w:val="en-GB"/>
        </w:rPr>
        <w:t xml:space="preserve">Credibility Scale </w:t>
      </w:r>
      <w:r w:rsidR="00EC3CE1" w:rsidRPr="00EC3CE1">
        <w:rPr>
          <w:rFonts w:ascii="Times New Roman" w:hAnsi="Times New Roman"/>
          <w:i/>
          <w:lang w:val="en-GB"/>
        </w:rPr>
        <w:t>(FM cohort only visit 3 and 10 only)</w:t>
      </w:r>
    </w:p>
    <w:p w14:paraId="5C767231" w14:textId="0727ED1F" w:rsidR="00B025A6" w:rsidRDefault="00B025A6" w:rsidP="00EC3CE1">
      <w:pPr>
        <w:pStyle w:val="ListParagraph"/>
        <w:numPr>
          <w:ilvl w:val="0"/>
          <w:numId w:val="50"/>
        </w:numPr>
        <w:spacing w:after="0" w:line="240" w:lineRule="auto"/>
        <w:contextualSpacing w:val="0"/>
        <w:rPr>
          <w:rFonts w:ascii="Times New Roman" w:hAnsi="Times New Roman"/>
          <w:lang w:val="en-GB"/>
        </w:rPr>
      </w:pPr>
      <w:r w:rsidRPr="00EC3CE1">
        <w:rPr>
          <w:rFonts w:ascii="Times New Roman" w:hAnsi="Times New Roman"/>
          <w:lang w:val="en-GB"/>
        </w:rPr>
        <w:t>Adverse Events</w:t>
      </w:r>
    </w:p>
    <w:p w14:paraId="170DF7DC" w14:textId="77777777" w:rsidR="00B025A6" w:rsidRPr="00244EF9" w:rsidRDefault="00B025A6" w:rsidP="00F63657">
      <w:pPr>
        <w:rPr>
          <w:rFonts w:ascii="Times New Roman" w:hAnsi="Times New Roman"/>
          <w:sz w:val="22"/>
          <w:szCs w:val="22"/>
          <w:lang w:val="en-GB"/>
        </w:rPr>
      </w:pPr>
    </w:p>
    <w:p w14:paraId="0354FEF2" w14:textId="0FA56D6C" w:rsidR="00F63657" w:rsidRDefault="00A77363" w:rsidP="00B43472">
      <w:pPr>
        <w:pStyle w:val="Heading3"/>
        <w:rPr>
          <w:szCs w:val="22"/>
        </w:rPr>
      </w:pPr>
      <w:bookmarkStart w:id="130" w:name="_Toc367801548"/>
      <w:bookmarkStart w:id="131" w:name="_Toc388361448"/>
      <w:bookmarkStart w:id="132" w:name="_Toc372806326"/>
      <w:r w:rsidRPr="00244EF9">
        <w:rPr>
          <w:szCs w:val="22"/>
        </w:rPr>
        <w:t>9.4.</w:t>
      </w:r>
      <w:r w:rsidR="00C907B1" w:rsidRPr="00805BF1">
        <w:rPr>
          <w:szCs w:val="22"/>
        </w:rPr>
        <w:t>5</w:t>
      </w:r>
      <w:r w:rsidRPr="00244EF9">
        <w:rPr>
          <w:szCs w:val="22"/>
        </w:rPr>
        <w:t xml:space="preserve">. </w:t>
      </w:r>
      <w:r w:rsidR="00F63657" w:rsidRPr="00244EF9">
        <w:rPr>
          <w:szCs w:val="22"/>
        </w:rPr>
        <w:t>Follow Up</w:t>
      </w:r>
      <w:r w:rsidR="00C907B1" w:rsidRPr="00244EF9">
        <w:rPr>
          <w:szCs w:val="22"/>
        </w:rPr>
        <w:t xml:space="preserve"> </w:t>
      </w:r>
      <w:r w:rsidR="00C907B1" w:rsidRPr="00B43472">
        <w:rPr>
          <w:szCs w:val="22"/>
        </w:rPr>
        <w:t>Behavioral</w:t>
      </w:r>
      <w:r w:rsidR="00C907B1" w:rsidRPr="00244EF9">
        <w:rPr>
          <w:szCs w:val="22"/>
        </w:rPr>
        <w:t xml:space="preserve"> Session</w:t>
      </w:r>
      <w:r w:rsidR="00723508">
        <w:rPr>
          <w:szCs w:val="22"/>
        </w:rPr>
        <w:t xml:space="preserve"> – V</w:t>
      </w:r>
      <w:r w:rsidR="004E0081">
        <w:rPr>
          <w:szCs w:val="22"/>
        </w:rPr>
        <w:t>11</w:t>
      </w:r>
      <w:bookmarkEnd w:id="130"/>
      <w:bookmarkEnd w:id="131"/>
      <w:bookmarkEnd w:id="132"/>
    </w:p>
    <w:p w14:paraId="0417249D" w14:textId="07A6DF3E" w:rsidR="00723508" w:rsidRDefault="00723508" w:rsidP="00723508">
      <w:pPr>
        <w:pStyle w:val="ListParagraph"/>
        <w:numPr>
          <w:ilvl w:val="0"/>
          <w:numId w:val="47"/>
        </w:numPr>
        <w:spacing w:after="0" w:line="240" w:lineRule="auto"/>
        <w:contextualSpacing w:val="0"/>
        <w:rPr>
          <w:rFonts w:ascii="Times New Roman" w:hAnsi="Times New Roman"/>
          <w:lang w:val="en-GB"/>
        </w:rPr>
      </w:pPr>
      <w:r w:rsidRPr="00A51DF4">
        <w:rPr>
          <w:rFonts w:ascii="Times New Roman" w:hAnsi="Times New Roman"/>
          <w:lang w:val="en-GB"/>
        </w:rPr>
        <w:t xml:space="preserve">Review inclusion/exclusion criteria to assess patient’s continued eligibility for </w:t>
      </w:r>
      <w:r w:rsidR="005D5E2C" w:rsidRPr="00A51DF4">
        <w:rPr>
          <w:rFonts w:ascii="Times New Roman" w:hAnsi="Times New Roman"/>
          <w:lang w:val="en-GB"/>
        </w:rPr>
        <w:t>enrolment</w:t>
      </w:r>
    </w:p>
    <w:p w14:paraId="43958CE6" w14:textId="77777777" w:rsidR="00EC3CE1" w:rsidRDefault="00723508" w:rsidP="00723508">
      <w:pPr>
        <w:pStyle w:val="ListParagraph"/>
        <w:numPr>
          <w:ilvl w:val="0"/>
          <w:numId w:val="47"/>
        </w:numPr>
        <w:spacing w:after="0" w:line="240" w:lineRule="auto"/>
        <w:contextualSpacing w:val="0"/>
        <w:rPr>
          <w:rFonts w:ascii="Times New Roman" w:hAnsi="Times New Roman"/>
          <w:lang w:val="en-GB"/>
        </w:rPr>
      </w:pPr>
      <w:r w:rsidRPr="00EC3CE1">
        <w:rPr>
          <w:rFonts w:ascii="Times New Roman" w:hAnsi="Times New Roman"/>
          <w:lang w:val="en-GB"/>
        </w:rPr>
        <w:t xml:space="preserve">Conduct psychological screening interviews </w:t>
      </w:r>
    </w:p>
    <w:p w14:paraId="014B5641" w14:textId="48902C0E" w:rsidR="00723508" w:rsidRDefault="00723508" w:rsidP="00723508">
      <w:pPr>
        <w:pStyle w:val="ListParagraph"/>
        <w:numPr>
          <w:ilvl w:val="0"/>
          <w:numId w:val="47"/>
        </w:numPr>
        <w:spacing w:after="0" w:line="240" w:lineRule="auto"/>
        <w:contextualSpacing w:val="0"/>
        <w:rPr>
          <w:rFonts w:ascii="Times New Roman" w:hAnsi="Times New Roman"/>
          <w:lang w:val="en-GB"/>
        </w:rPr>
      </w:pPr>
      <w:r w:rsidRPr="00EC3CE1">
        <w:rPr>
          <w:rFonts w:ascii="Times New Roman" w:hAnsi="Times New Roman"/>
          <w:lang w:val="en-GB"/>
        </w:rPr>
        <w:t>Urine pregnancy</w:t>
      </w:r>
      <w:r w:rsidR="009462CE">
        <w:rPr>
          <w:rFonts w:ascii="Times New Roman" w:hAnsi="Times New Roman"/>
          <w:lang w:val="en-GB"/>
        </w:rPr>
        <w:t xml:space="preserve"> test</w:t>
      </w:r>
      <w:r w:rsidR="00E350BF">
        <w:rPr>
          <w:rFonts w:ascii="Times New Roman" w:hAnsi="Times New Roman"/>
          <w:lang w:val="en-GB"/>
        </w:rPr>
        <w:t xml:space="preserve"> for women of childbearing </w:t>
      </w:r>
      <w:r w:rsidR="00230CA7">
        <w:rPr>
          <w:rFonts w:ascii="Times New Roman" w:hAnsi="Times New Roman"/>
          <w:lang w:val="en-GB"/>
        </w:rPr>
        <w:t>potential</w:t>
      </w:r>
    </w:p>
    <w:p w14:paraId="0A4FC759" w14:textId="210BB277" w:rsidR="00337C9E" w:rsidRPr="00EA1CE2" w:rsidRDefault="00337C9E">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Administer Neuroimaging Safety Screen</w:t>
      </w:r>
    </w:p>
    <w:p w14:paraId="4238B6A8" w14:textId="77777777" w:rsidR="00723508" w:rsidRPr="00A51DF4" w:rsidRDefault="00723508" w:rsidP="00723508">
      <w:pPr>
        <w:pStyle w:val="ListParagraph"/>
        <w:numPr>
          <w:ilvl w:val="0"/>
          <w:numId w:val="47"/>
        </w:numPr>
        <w:rPr>
          <w:rFonts w:ascii="Times New Roman" w:hAnsi="Times New Roman"/>
          <w:lang w:val="en-GB"/>
        </w:rPr>
      </w:pPr>
      <w:r>
        <w:rPr>
          <w:rFonts w:ascii="Times New Roman" w:hAnsi="Times New Roman"/>
          <w:lang w:val="en-GB"/>
        </w:rPr>
        <w:t>E</w:t>
      </w:r>
      <w:r w:rsidRPr="00A51DF4">
        <w:rPr>
          <w:rFonts w:ascii="Times New Roman" w:hAnsi="Times New Roman"/>
          <w:lang w:val="en-GB"/>
        </w:rPr>
        <w:t>valuate and record any changes in concomitant medications</w:t>
      </w:r>
    </w:p>
    <w:p w14:paraId="14C429F8" w14:textId="77777777" w:rsidR="00723508" w:rsidRDefault="00723508" w:rsidP="00723508">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Administer</w:t>
      </w:r>
      <w:r w:rsidRPr="00CA7120">
        <w:rPr>
          <w:rFonts w:ascii="Times New Roman" w:hAnsi="Times New Roman"/>
          <w:lang w:val="en-GB"/>
        </w:rPr>
        <w:t xml:space="preserve">: </w:t>
      </w:r>
    </w:p>
    <w:p w14:paraId="5E2E2851" w14:textId="77777777" w:rsidR="00E845E7" w:rsidRDefault="00E845E7" w:rsidP="00E845E7">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BPI</w:t>
      </w:r>
    </w:p>
    <w:p w14:paraId="2BCD9EF7" w14:textId="77777777" w:rsidR="00E845E7" w:rsidRDefault="00E845E7" w:rsidP="00E845E7">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FSQ</w:t>
      </w:r>
    </w:p>
    <w:p w14:paraId="0DB09177" w14:textId="275B75D1" w:rsidR="00816D90" w:rsidRDefault="00816D90" w:rsidP="00E845E7">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FIQ-R</w:t>
      </w:r>
    </w:p>
    <w:p w14:paraId="6136AB7A" w14:textId="622BF623" w:rsidR="00AA24AF" w:rsidRDefault="00AA24AF" w:rsidP="00AA24AF">
      <w:pPr>
        <w:pStyle w:val="ListParagraph"/>
        <w:numPr>
          <w:ilvl w:val="1"/>
          <w:numId w:val="47"/>
        </w:numPr>
        <w:spacing w:after="0" w:line="240" w:lineRule="auto"/>
        <w:contextualSpacing w:val="0"/>
        <w:rPr>
          <w:rFonts w:ascii="Times New Roman" w:hAnsi="Times New Roman"/>
          <w:lang w:val="en-GB"/>
        </w:rPr>
      </w:pPr>
      <w:r w:rsidRPr="00244EF9">
        <w:rPr>
          <w:rFonts w:ascii="Times New Roman" w:hAnsi="Times New Roman"/>
          <w:lang w:val="en-GB"/>
        </w:rPr>
        <w:t>P</w:t>
      </w:r>
      <w:r>
        <w:rPr>
          <w:rFonts w:ascii="Times New Roman" w:hAnsi="Times New Roman"/>
          <w:lang w:val="en-GB"/>
        </w:rPr>
        <w:t xml:space="preserve">ROMIS </w:t>
      </w:r>
      <w:r w:rsidR="00E845E7">
        <w:rPr>
          <w:rFonts w:ascii="Times New Roman" w:hAnsi="Times New Roman"/>
          <w:lang w:val="en-GB"/>
        </w:rPr>
        <w:t>-29</w:t>
      </w:r>
    </w:p>
    <w:p w14:paraId="1E7CC933" w14:textId="343F5F1A" w:rsidR="00E845E7" w:rsidRDefault="00E845E7"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PBS</w:t>
      </w:r>
    </w:p>
    <w:p w14:paraId="095D5757" w14:textId="4B8E80BE" w:rsidR="00AA24AF" w:rsidRDefault="00E845E7"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PCS</w:t>
      </w:r>
    </w:p>
    <w:p w14:paraId="06470566" w14:textId="77777777" w:rsidR="00AA24AF" w:rsidRDefault="00AA24AF"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Credibility Scale</w:t>
      </w:r>
    </w:p>
    <w:p w14:paraId="6DA6C044" w14:textId="77777777" w:rsidR="00AA24AF" w:rsidRDefault="00AA24AF"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PainDETECT</w:t>
      </w:r>
    </w:p>
    <w:p w14:paraId="7E303D69" w14:textId="6C3E9A5F" w:rsidR="00E845E7" w:rsidRDefault="00E845E7"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DRS</w:t>
      </w:r>
    </w:p>
    <w:p w14:paraId="1BB0E49A" w14:textId="15758634" w:rsidR="00E845E7" w:rsidRDefault="00E845E7"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MASQ</w:t>
      </w:r>
    </w:p>
    <w:p w14:paraId="61321F5D" w14:textId="5AEA0C79" w:rsidR="00763A60" w:rsidRDefault="00763A60"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PSQI</w:t>
      </w:r>
    </w:p>
    <w:p w14:paraId="38B511B8" w14:textId="58AA41DF" w:rsidR="00E845E7" w:rsidRDefault="00E845E7"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VAS-Present Pain</w:t>
      </w:r>
    </w:p>
    <w:p w14:paraId="16ADDEB5" w14:textId="3EE7FE04" w:rsidR="00E845E7" w:rsidRDefault="00A45934" w:rsidP="00AA24AF">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Menstrual</w:t>
      </w:r>
      <w:r w:rsidR="00E845E7">
        <w:rPr>
          <w:rFonts w:ascii="Times New Roman" w:hAnsi="Times New Roman"/>
          <w:lang w:val="en-GB"/>
        </w:rPr>
        <w:t xml:space="preserve"> </w:t>
      </w:r>
      <w:r w:rsidR="00CD458D">
        <w:rPr>
          <w:rFonts w:ascii="Times New Roman" w:hAnsi="Times New Roman"/>
          <w:lang w:val="en-GB"/>
        </w:rPr>
        <w:t>Questionnaire</w:t>
      </w:r>
    </w:p>
    <w:p w14:paraId="526B66D7" w14:textId="624275E9" w:rsidR="00337C9E" w:rsidRPr="00EA1CE2" w:rsidRDefault="00337C9E">
      <w:pPr>
        <w:pStyle w:val="ListParagraph"/>
        <w:numPr>
          <w:ilvl w:val="1"/>
          <w:numId w:val="47"/>
        </w:numPr>
        <w:spacing w:after="0" w:line="240" w:lineRule="auto"/>
        <w:contextualSpacing w:val="0"/>
        <w:rPr>
          <w:rFonts w:ascii="Times New Roman" w:hAnsi="Times New Roman"/>
          <w:lang w:val="en-GB"/>
        </w:rPr>
      </w:pPr>
      <w:r>
        <w:rPr>
          <w:rFonts w:ascii="Times New Roman" w:hAnsi="Times New Roman"/>
          <w:lang w:val="en-GB"/>
        </w:rPr>
        <w:t xml:space="preserve">After-Cuff Questionnaire </w:t>
      </w:r>
      <w:r w:rsidRPr="005F7987">
        <w:rPr>
          <w:rFonts w:ascii="Times New Roman" w:hAnsi="Times New Roman"/>
          <w:i/>
          <w:lang w:val="en-GB"/>
        </w:rPr>
        <w:t>(post QST assessments)</w:t>
      </w:r>
    </w:p>
    <w:p w14:paraId="01E2588D" w14:textId="59E82F80" w:rsidR="00723508" w:rsidRPr="00A51DF4" w:rsidRDefault="00723508" w:rsidP="00723508">
      <w:pPr>
        <w:pStyle w:val="ListParagraph"/>
        <w:numPr>
          <w:ilvl w:val="0"/>
          <w:numId w:val="47"/>
        </w:numPr>
        <w:spacing w:after="0" w:line="240" w:lineRule="auto"/>
        <w:contextualSpacing w:val="0"/>
        <w:rPr>
          <w:rFonts w:ascii="Times New Roman" w:hAnsi="Times New Roman"/>
          <w:lang w:val="en-GB"/>
        </w:rPr>
      </w:pPr>
      <w:r w:rsidRPr="00A51DF4">
        <w:rPr>
          <w:rFonts w:ascii="Times New Roman" w:hAnsi="Times New Roman"/>
          <w:lang w:val="en-GB"/>
        </w:rPr>
        <w:t>Quantitative Sensory Testing (QST) – Assessment of ascending pressure pain thresholds and conditioned pain modulation (CPM) using MAST and cuff</w:t>
      </w:r>
      <w:r w:rsidR="000D64EF">
        <w:rPr>
          <w:rFonts w:ascii="Times New Roman" w:hAnsi="Times New Roman"/>
          <w:lang w:val="en-GB"/>
        </w:rPr>
        <w:t>, and visual stimulation assessement.</w:t>
      </w:r>
    </w:p>
    <w:p w14:paraId="636BD936" w14:textId="34963961" w:rsidR="00723508" w:rsidRDefault="00723508" w:rsidP="00723508">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Collect and record post-treatment a</w:t>
      </w:r>
      <w:r w:rsidRPr="00CA7120">
        <w:rPr>
          <w:rFonts w:ascii="Times New Roman" w:hAnsi="Times New Roman"/>
          <w:lang w:val="en-GB"/>
        </w:rPr>
        <w:t xml:space="preserve">dverse </w:t>
      </w:r>
      <w:r>
        <w:rPr>
          <w:rFonts w:ascii="Times New Roman" w:hAnsi="Times New Roman"/>
          <w:lang w:val="en-GB"/>
        </w:rPr>
        <w:t>e</w:t>
      </w:r>
      <w:r w:rsidRPr="00CA7120">
        <w:rPr>
          <w:rFonts w:ascii="Times New Roman" w:hAnsi="Times New Roman"/>
          <w:lang w:val="en-GB"/>
        </w:rPr>
        <w:t>vents</w:t>
      </w:r>
    </w:p>
    <w:p w14:paraId="5BFEEB4E" w14:textId="77777777" w:rsidR="00726676" w:rsidRDefault="00726676" w:rsidP="00726676">
      <w:pPr>
        <w:pStyle w:val="ListParagraph"/>
        <w:numPr>
          <w:ilvl w:val="0"/>
          <w:numId w:val="47"/>
        </w:numPr>
        <w:spacing w:after="0" w:line="240" w:lineRule="auto"/>
        <w:contextualSpacing w:val="0"/>
        <w:rPr>
          <w:rFonts w:ascii="Times New Roman" w:hAnsi="Times New Roman"/>
          <w:lang w:val="en-GB"/>
        </w:rPr>
      </w:pPr>
      <w:r>
        <w:rPr>
          <w:rFonts w:ascii="Times New Roman" w:hAnsi="Times New Roman"/>
          <w:lang w:val="en-GB"/>
        </w:rPr>
        <w:t>Patients will be reminded to refrain from taking any OTC pain medication on the day of the scan (NSAIDs, etc.)</w:t>
      </w:r>
    </w:p>
    <w:p w14:paraId="205F0197" w14:textId="33DBEFD4" w:rsidR="00726676" w:rsidRPr="00B34B37" w:rsidRDefault="00726676" w:rsidP="00726676">
      <w:pPr>
        <w:pStyle w:val="ListParagraph"/>
        <w:numPr>
          <w:ilvl w:val="0"/>
          <w:numId w:val="47"/>
        </w:numPr>
        <w:spacing w:after="0" w:line="240" w:lineRule="auto"/>
        <w:contextualSpacing w:val="0"/>
        <w:rPr>
          <w:lang w:val="en-GB"/>
        </w:rPr>
      </w:pPr>
      <w:r>
        <w:rPr>
          <w:rFonts w:ascii="Times New Roman" w:hAnsi="Times New Roman"/>
          <w:lang w:val="en-GB"/>
        </w:rPr>
        <w:t>Patients will be reminded to refrain from taking any PRN narcotic pain medication 48 hours prior to the MRI scan.</w:t>
      </w:r>
    </w:p>
    <w:p w14:paraId="6EC54E52" w14:textId="77777777" w:rsidR="00F63657" w:rsidRPr="00244EF9" w:rsidRDefault="00F63657" w:rsidP="00F63657">
      <w:pPr>
        <w:rPr>
          <w:rFonts w:ascii="Times New Roman" w:hAnsi="Times New Roman"/>
          <w:sz w:val="22"/>
          <w:szCs w:val="22"/>
          <w:lang w:val="en-GB"/>
        </w:rPr>
      </w:pPr>
    </w:p>
    <w:p w14:paraId="7F623E78" w14:textId="58638440" w:rsidR="00C907B1" w:rsidRDefault="00C907B1" w:rsidP="00244EF9">
      <w:pPr>
        <w:pStyle w:val="Heading3"/>
        <w:rPr>
          <w:szCs w:val="22"/>
          <w:lang w:val="en-GB"/>
        </w:rPr>
      </w:pPr>
      <w:bookmarkStart w:id="133" w:name="_Toc367801549"/>
      <w:bookmarkStart w:id="134" w:name="_Toc388361449"/>
      <w:bookmarkStart w:id="135" w:name="_Toc372806327"/>
      <w:r w:rsidRPr="00B43472">
        <w:rPr>
          <w:szCs w:val="22"/>
          <w:lang w:val="en-GB"/>
        </w:rPr>
        <w:t>9.4.6. Follow Up MRI</w:t>
      </w:r>
      <w:r w:rsidR="00723508">
        <w:rPr>
          <w:szCs w:val="22"/>
          <w:lang w:val="en-GB"/>
        </w:rPr>
        <w:t xml:space="preserve"> – V</w:t>
      </w:r>
      <w:r w:rsidR="004E0081">
        <w:rPr>
          <w:szCs w:val="22"/>
          <w:lang w:val="en-GB"/>
        </w:rPr>
        <w:t>12</w:t>
      </w:r>
      <w:bookmarkEnd w:id="133"/>
      <w:bookmarkEnd w:id="134"/>
      <w:bookmarkEnd w:id="135"/>
    </w:p>
    <w:p w14:paraId="6707730E" w14:textId="3DEF5F16" w:rsidR="00723508" w:rsidRDefault="00723508" w:rsidP="00723508">
      <w:pPr>
        <w:pStyle w:val="ListParagraph"/>
        <w:numPr>
          <w:ilvl w:val="0"/>
          <w:numId w:val="48"/>
        </w:numPr>
        <w:spacing w:after="0" w:line="240" w:lineRule="auto"/>
        <w:contextualSpacing w:val="0"/>
        <w:rPr>
          <w:rFonts w:ascii="Times New Roman" w:hAnsi="Times New Roman"/>
          <w:lang w:val="en-GB"/>
        </w:rPr>
      </w:pPr>
      <w:r w:rsidRPr="00A51DF4">
        <w:rPr>
          <w:rFonts w:ascii="Times New Roman" w:hAnsi="Times New Roman"/>
          <w:lang w:val="en-GB"/>
        </w:rPr>
        <w:t xml:space="preserve">Review inclusion/exclusion criteria to assess patient’s continued eligibility for </w:t>
      </w:r>
      <w:r w:rsidR="005D5E2C" w:rsidRPr="00A51DF4">
        <w:rPr>
          <w:rFonts w:ascii="Times New Roman" w:hAnsi="Times New Roman"/>
          <w:lang w:val="en-GB"/>
        </w:rPr>
        <w:t>enrolment</w:t>
      </w:r>
      <w:r w:rsidRPr="00723508">
        <w:rPr>
          <w:rFonts w:ascii="Times New Roman" w:hAnsi="Times New Roman"/>
          <w:lang w:val="en-GB"/>
        </w:rPr>
        <w:t xml:space="preserve"> </w:t>
      </w:r>
    </w:p>
    <w:p w14:paraId="23D5C52B" w14:textId="77777777" w:rsidR="00723508" w:rsidRDefault="00723508" w:rsidP="00723508">
      <w:pPr>
        <w:pStyle w:val="ListParagraph"/>
        <w:numPr>
          <w:ilvl w:val="0"/>
          <w:numId w:val="48"/>
        </w:numPr>
        <w:rPr>
          <w:rFonts w:ascii="Times New Roman" w:hAnsi="Times New Roman"/>
          <w:lang w:val="en-GB"/>
        </w:rPr>
      </w:pPr>
      <w:r>
        <w:rPr>
          <w:rFonts w:ascii="Times New Roman" w:hAnsi="Times New Roman"/>
          <w:lang w:val="en-GB"/>
        </w:rPr>
        <w:t>E</w:t>
      </w:r>
      <w:r w:rsidRPr="00A51DF4">
        <w:rPr>
          <w:rFonts w:ascii="Times New Roman" w:hAnsi="Times New Roman"/>
          <w:lang w:val="en-GB"/>
        </w:rPr>
        <w:t>valuate and record any changes in concomitant medications</w:t>
      </w:r>
    </w:p>
    <w:p w14:paraId="6DE86F8F" w14:textId="7E48B5B0" w:rsidR="00EC3CE1" w:rsidRPr="00A51DF4" w:rsidRDefault="00EC3CE1" w:rsidP="00723508">
      <w:pPr>
        <w:pStyle w:val="ListParagraph"/>
        <w:numPr>
          <w:ilvl w:val="0"/>
          <w:numId w:val="48"/>
        </w:numPr>
        <w:rPr>
          <w:rFonts w:ascii="Times New Roman" w:hAnsi="Times New Roman"/>
          <w:lang w:val="en-GB"/>
        </w:rPr>
      </w:pPr>
      <w:r>
        <w:rPr>
          <w:rFonts w:ascii="Times New Roman" w:hAnsi="Times New Roman"/>
          <w:lang w:val="en-GB"/>
        </w:rPr>
        <w:t>Urine pregnancy test</w:t>
      </w:r>
      <w:r w:rsidR="00620CE3">
        <w:rPr>
          <w:rFonts w:ascii="Times New Roman" w:hAnsi="Times New Roman"/>
          <w:lang w:val="en-GB"/>
        </w:rPr>
        <w:t xml:space="preserve"> </w:t>
      </w:r>
      <w:r w:rsidR="00620CE3" w:rsidRPr="00113A45">
        <w:rPr>
          <w:rFonts w:ascii="Times New Roman" w:hAnsi="Times New Roman"/>
          <w:i/>
          <w:lang w:val="en-GB"/>
        </w:rPr>
        <w:t>(if not performed at the behavioural session)</w:t>
      </w:r>
      <w:r w:rsidR="00E350BF" w:rsidRPr="00E350BF">
        <w:rPr>
          <w:rFonts w:ascii="Times New Roman" w:hAnsi="Times New Roman"/>
          <w:lang w:val="en-GB"/>
        </w:rPr>
        <w:t xml:space="preserve"> </w:t>
      </w:r>
      <w:r w:rsidR="00E350BF">
        <w:rPr>
          <w:rFonts w:ascii="Times New Roman" w:hAnsi="Times New Roman"/>
          <w:lang w:val="en-GB"/>
        </w:rPr>
        <w:t xml:space="preserve">for women of childbearing </w:t>
      </w:r>
      <w:r w:rsidR="00230CA7">
        <w:rPr>
          <w:rFonts w:ascii="Times New Roman" w:hAnsi="Times New Roman"/>
          <w:lang w:val="en-GB"/>
        </w:rPr>
        <w:t>potential</w:t>
      </w:r>
    </w:p>
    <w:p w14:paraId="5AF9B75F" w14:textId="77777777" w:rsidR="00723508" w:rsidRDefault="00723508" w:rsidP="00723508">
      <w:pPr>
        <w:pStyle w:val="ListParagraph"/>
        <w:numPr>
          <w:ilvl w:val="0"/>
          <w:numId w:val="48"/>
        </w:numPr>
        <w:spacing w:after="0" w:line="240" w:lineRule="auto"/>
        <w:contextualSpacing w:val="0"/>
        <w:rPr>
          <w:rFonts w:ascii="Times New Roman" w:hAnsi="Times New Roman"/>
          <w:lang w:val="en-GB"/>
        </w:rPr>
      </w:pPr>
      <w:r>
        <w:rPr>
          <w:rFonts w:ascii="Times New Roman" w:hAnsi="Times New Roman"/>
          <w:lang w:val="en-GB"/>
        </w:rPr>
        <w:t>Administer</w:t>
      </w:r>
      <w:r w:rsidRPr="00CA7120">
        <w:rPr>
          <w:rFonts w:ascii="Times New Roman" w:hAnsi="Times New Roman"/>
          <w:lang w:val="en-GB"/>
        </w:rPr>
        <w:t xml:space="preserve">: </w:t>
      </w:r>
    </w:p>
    <w:p w14:paraId="38FC8C8E" w14:textId="3AAA2456" w:rsidR="00723508" w:rsidRDefault="00723508" w:rsidP="00723508">
      <w:pPr>
        <w:pStyle w:val="ListParagraph"/>
        <w:numPr>
          <w:ilvl w:val="1"/>
          <w:numId w:val="48"/>
        </w:numPr>
        <w:spacing w:after="0" w:line="240" w:lineRule="auto"/>
        <w:contextualSpacing w:val="0"/>
        <w:rPr>
          <w:rFonts w:ascii="Times New Roman" w:hAnsi="Times New Roman"/>
          <w:lang w:val="en-GB"/>
        </w:rPr>
      </w:pPr>
      <w:r w:rsidRPr="00396245">
        <w:rPr>
          <w:rFonts w:ascii="Times New Roman" w:hAnsi="Times New Roman"/>
          <w:lang w:val="en-GB"/>
        </w:rPr>
        <w:t>BPI</w:t>
      </w:r>
      <w:r w:rsidRPr="00CA7120">
        <w:rPr>
          <w:rFonts w:ascii="Times New Roman" w:hAnsi="Times New Roman"/>
          <w:lang w:val="en-GB"/>
        </w:rPr>
        <w:t xml:space="preserve"> </w:t>
      </w:r>
      <w:r>
        <w:rPr>
          <w:rFonts w:ascii="Times New Roman" w:hAnsi="Times New Roman"/>
          <w:lang w:val="en-GB"/>
        </w:rPr>
        <w:t xml:space="preserve">(Severity and </w:t>
      </w:r>
      <w:r w:rsidR="00641391">
        <w:rPr>
          <w:rFonts w:ascii="Times New Roman" w:hAnsi="Times New Roman"/>
          <w:lang w:val="en-GB"/>
        </w:rPr>
        <w:t>Interference</w:t>
      </w:r>
      <w:r>
        <w:rPr>
          <w:rFonts w:ascii="Times New Roman" w:hAnsi="Times New Roman"/>
          <w:lang w:val="en-GB"/>
        </w:rPr>
        <w:t>)</w:t>
      </w:r>
    </w:p>
    <w:p w14:paraId="4BA903A5" w14:textId="36FD3691" w:rsidR="00723508" w:rsidRDefault="00A45934" w:rsidP="00723508">
      <w:pPr>
        <w:pStyle w:val="ListParagraph"/>
        <w:numPr>
          <w:ilvl w:val="1"/>
          <w:numId w:val="48"/>
        </w:numPr>
        <w:spacing w:after="0" w:line="240" w:lineRule="auto"/>
        <w:contextualSpacing w:val="0"/>
        <w:rPr>
          <w:rFonts w:ascii="Times New Roman" w:hAnsi="Times New Roman"/>
          <w:lang w:val="en-GB"/>
        </w:rPr>
      </w:pPr>
      <w:r>
        <w:rPr>
          <w:rFonts w:ascii="Times New Roman" w:hAnsi="Times New Roman"/>
          <w:lang w:val="en-GB"/>
        </w:rPr>
        <w:lastRenderedPageBreak/>
        <w:t>VAS-</w:t>
      </w:r>
      <w:r w:rsidR="009B5992">
        <w:rPr>
          <w:rFonts w:ascii="Times New Roman" w:hAnsi="Times New Roman"/>
          <w:lang w:val="en-GB"/>
        </w:rPr>
        <w:t>Present pain</w:t>
      </w:r>
      <w:r w:rsidR="00763A60">
        <w:rPr>
          <w:rFonts w:ascii="Times New Roman" w:hAnsi="Times New Roman"/>
          <w:lang w:val="en-GB"/>
        </w:rPr>
        <w:t xml:space="preserve"> (pre and post MRI)</w:t>
      </w:r>
    </w:p>
    <w:p w14:paraId="0AB50550" w14:textId="77777777" w:rsidR="00026227" w:rsidRPr="00306D3F" w:rsidRDefault="00026227" w:rsidP="00026227">
      <w:pPr>
        <w:pStyle w:val="ListParagraph"/>
        <w:numPr>
          <w:ilvl w:val="1"/>
          <w:numId w:val="48"/>
        </w:numPr>
        <w:spacing w:after="0" w:line="240" w:lineRule="auto"/>
        <w:contextualSpacing w:val="0"/>
        <w:rPr>
          <w:rFonts w:ascii="Times New Roman" w:hAnsi="Times New Roman"/>
          <w:lang w:val="en-GB"/>
        </w:rPr>
      </w:pPr>
      <w:r>
        <w:rPr>
          <w:rFonts w:ascii="Times New Roman" w:hAnsi="Times New Roman"/>
          <w:lang w:val="en-GB"/>
        </w:rPr>
        <w:t xml:space="preserve">After-Cuff Questionnaire </w:t>
      </w:r>
      <w:r>
        <w:rPr>
          <w:rFonts w:ascii="Times New Roman" w:hAnsi="Times New Roman"/>
          <w:i/>
          <w:lang w:val="en-GB"/>
        </w:rPr>
        <w:t>(post  MRI</w:t>
      </w:r>
      <w:r w:rsidRPr="00EA1CE2">
        <w:rPr>
          <w:rFonts w:ascii="Times New Roman" w:hAnsi="Times New Roman"/>
          <w:i/>
          <w:lang w:val="en-GB"/>
        </w:rPr>
        <w:t>)</w:t>
      </w:r>
    </w:p>
    <w:p w14:paraId="4606B75B" w14:textId="77777777" w:rsidR="00026227" w:rsidRDefault="00026227" w:rsidP="00026227">
      <w:pPr>
        <w:pStyle w:val="ListParagraph"/>
        <w:spacing w:after="0" w:line="240" w:lineRule="auto"/>
        <w:ind w:left="1440"/>
        <w:contextualSpacing w:val="0"/>
        <w:rPr>
          <w:rFonts w:ascii="Times New Roman" w:hAnsi="Times New Roman"/>
          <w:lang w:val="en-GB"/>
        </w:rPr>
      </w:pPr>
    </w:p>
    <w:p w14:paraId="2DFDA589" w14:textId="7331B945" w:rsidR="00723508" w:rsidRPr="008C56A7" w:rsidRDefault="00723508" w:rsidP="000D64EF">
      <w:pPr>
        <w:pStyle w:val="Bullet1"/>
        <w:numPr>
          <w:ilvl w:val="0"/>
          <w:numId w:val="48"/>
        </w:numPr>
        <w:spacing w:after="0"/>
        <w:rPr>
          <w:sz w:val="22"/>
          <w:szCs w:val="22"/>
          <w:lang w:val="en-GB"/>
        </w:rPr>
      </w:pPr>
      <w:r w:rsidRPr="00B4517D">
        <w:rPr>
          <w:color w:val="000000"/>
        </w:rPr>
        <w:t xml:space="preserve">Baseline Neuroimaging (fMRI and </w:t>
      </w:r>
      <w:r w:rsidRPr="00B4517D">
        <w:rPr>
          <w:color w:val="000000"/>
          <w:vertAlign w:val="superscript"/>
        </w:rPr>
        <w:t>1</w:t>
      </w:r>
      <w:r w:rsidRPr="00B4517D">
        <w:rPr>
          <w:color w:val="000000"/>
        </w:rPr>
        <w:t>H-MRS) with conditioned pain modulation</w:t>
      </w:r>
      <w:r w:rsidR="000D64EF">
        <w:rPr>
          <w:color w:val="000000"/>
        </w:rPr>
        <w:t xml:space="preserve"> </w:t>
      </w:r>
      <w:r w:rsidR="000D64EF">
        <w:rPr>
          <w:color w:val="000000"/>
          <w:sz w:val="22"/>
          <w:szCs w:val="22"/>
        </w:rPr>
        <w:t>and visual stimulation assessement</w:t>
      </w:r>
    </w:p>
    <w:p w14:paraId="76C45561" w14:textId="77777777" w:rsidR="00723508" w:rsidRDefault="00723508" w:rsidP="00723508">
      <w:pPr>
        <w:pStyle w:val="ListParagraph"/>
        <w:numPr>
          <w:ilvl w:val="0"/>
          <w:numId w:val="48"/>
        </w:numPr>
        <w:spacing w:after="0" w:line="240" w:lineRule="auto"/>
        <w:contextualSpacing w:val="0"/>
        <w:rPr>
          <w:rFonts w:ascii="Times New Roman" w:hAnsi="Times New Roman"/>
          <w:lang w:val="en-GB"/>
        </w:rPr>
      </w:pPr>
      <w:r>
        <w:rPr>
          <w:rFonts w:ascii="Times New Roman" w:hAnsi="Times New Roman"/>
          <w:lang w:val="en-GB"/>
        </w:rPr>
        <w:t>Collect and record any MRI-related a</w:t>
      </w:r>
      <w:r w:rsidRPr="00CA7120">
        <w:rPr>
          <w:rFonts w:ascii="Times New Roman" w:hAnsi="Times New Roman"/>
          <w:lang w:val="en-GB"/>
        </w:rPr>
        <w:t xml:space="preserve">dverse </w:t>
      </w:r>
      <w:r>
        <w:rPr>
          <w:rFonts w:ascii="Times New Roman" w:hAnsi="Times New Roman"/>
          <w:lang w:val="en-GB"/>
        </w:rPr>
        <w:t>e</w:t>
      </w:r>
      <w:r w:rsidRPr="00CA7120">
        <w:rPr>
          <w:rFonts w:ascii="Times New Roman" w:hAnsi="Times New Roman"/>
          <w:lang w:val="en-GB"/>
        </w:rPr>
        <w:t>vents</w:t>
      </w:r>
    </w:p>
    <w:p w14:paraId="3C5CF97C" w14:textId="7170D354" w:rsidR="00723508" w:rsidRDefault="00337C9E" w:rsidP="00723508">
      <w:pPr>
        <w:pStyle w:val="ListParagraph"/>
        <w:numPr>
          <w:ilvl w:val="0"/>
          <w:numId w:val="48"/>
        </w:numPr>
        <w:spacing w:after="0" w:line="240" w:lineRule="auto"/>
        <w:contextualSpacing w:val="0"/>
        <w:rPr>
          <w:rFonts w:ascii="Times New Roman" w:hAnsi="Times New Roman"/>
          <w:lang w:val="en-GB"/>
        </w:rPr>
      </w:pPr>
      <w:r>
        <w:rPr>
          <w:rFonts w:ascii="Times New Roman" w:hAnsi="Times New Roman"/>
          <w:lang w:val="en-GB"/>
        </w:rPr>
        <w:t>C</w:t>
      </w:r>
      <w:r w:rsidR="00723508">
        <w:rPr>
          <w:rFonts w:ascii="Times New Roman" w:hAnsi="Times New Roman"/>
          <w:lang w:val="en-GB"/>
        </w:rPr>
        <w:t>omplete the study close-out documentation.</w:t>
      </w:r>
    </w:p>
    <w:p w14:paraId="6C15FCC2" w14:textId="0D2B5C46" w:rsidR="00C907B1" w:rsidRPr="00B34B37" w:rsidRDefault="00337C9E" w:rsidP="00B34B37">
      <w:pPr>
        <w:pStyle w:val="ListParagraph"/>
        <w:numPr>
          <w:ilvl w:val="0"/>
          <w:numId w:val="48"/>
        </w:numPr>
        <w:rPr>
          <w:rFonts w:ascii="Times New Roman" w:hAnsi="Times New Roman"/>
          <w:lang w:val="en-GB"/>
        </w:rPr>
      </w:pPr>
      <w:r w:rsidRPr="00B34B37">
        <w:rPr>
          <w:rFonts w:ascii="Times New Roman" w:hAnsi="Times New Roman"/>
          <w:lang w:val="en-GB"/>
        </w:rPr>
        <w:t>Debrief participant to their treatment assignment</w:t>
      </w:r>
    </w:p>
    <w:p w14:paraId="225A99C7" w14:textId="77777777" w:rsidR="00F63657" w:rsidRPr="00244EF9" w:rsidRDefault="00A77363" w:rsidP="00B43472">
      <w:pPr>
        <w:pStyle w:val="Heading2"/>
        <w:rPr>
          <w:szCs w:val="22"/>
        </w:rPr>
      </w:pPr>
      <w:bookmarkStart w:id="136" w:name="_Toc367801550"/>
      <w:bookmarkStart w:id="137" w:name="_Toc388361450"/>
      <w:bookmarkStart w:id="138" w:name="_Toc372806328"/>
      <w:r w:rsidRPr="00244EF9">
        <w:rPr>
          <w:szCs w:val="22"/>
        </w:rPr>
        <w:t xml:space="preserve">9.5. </w:t>
      </w:r>
      <w:r w:rsidR="00F63657" w:rsidRPr="00244EF9">
        <w:rPr>
          <w:szCs w:val="22"/>
        </w:rPr>
        <w:t>Concomitant Interventions</w:t>
      </w:r>
      <w:bookmarkEnd w:id="136"/>
      <w:bookmarkEnd w:id="137"/>
      <w:bookmarkEnd w:id="138"/>
    </w:p>
    <w:p w14:paraId="08CA26C3" w14:textId="77777777" w:rsidR="00F63657" w:rsidRPr="00244EF9" w:rsidRDefault="00A77363" w:rsidP="00396245">
      <w:pPr>
        <w:pStyle w:val="Heading3"/>
        <w:rPr>
          <w:szCs w:val="22"/>
        </w:rPr>
      </w:pPr>
      <w:bookmarkStart w:id="139" w:name="_Toc367801551"/>
      <w:bookmarkStart w:id="140" w:name="_Toc388361451"/>
      <w:bookmarkStart w:id="141" w:name="_Toc372806329"/>
      <w:r w:rsidRPr="00244EF9">
        <w:rPr>
          <w:szCs w:val="22"/>
        </w:rPr>
        <w:t xml:space="preserve">9.5.1 </w:t>
      </w:r>
      <w:r w:rsidR="00F63657" w:rsidRPr="00244EF9">
        <w:rPr>
          <w:szCs w:val="22"/>
        </w:rPr>
        <w:t>Allowed</w:t>
      </w:r>
      <w:bookmarkEnd w:id="139"/>
      <w:bookmarkEnd w:id="140"/>
      <w:bookmarkEnd w:id="141"/>
    </w:p>
    <w:p w14:paraId="3DB32AB2" w14:textId="5825F0D3" w:rsidR="00396245" w:rsidRDefault="00396245" w:rsidP="00374CD7">
      <w:pPr>
        <w:rPr>
          <w:rFonts w:ascii="Times New Roman" w:hAnsi="Times New Roman"/>
          <w:sz w:val="22"/>
          <w:szCs w:val="22"/>
        </w:rPr>
      </w:pPr>
      <w:r>
        <w:rPr>
          <w:rFonts w:ascii="Times New Roman" w:hAnsi="Times New Roman"/>
          <w:sz w:val="22"/>
          <w:szCs w:val="22"/>
        </w:rPr>
        <w:t>Allowable medications</w:t>
      </w:r>
      <w:r w:rsidR="00DC7A41">
        <w:rPr>
          <w:rFonts w:ascii="Times New Roman" w:hAnsi="Times New Roman"/>
          <w:sz w:val="22"/>
          <w:szCs w:val="22"/>
        </w:rPr>
        <w:t>/interventions</w:t>
      </w:r>
      <w:r>
        <w:rPr>
          <w:rFonts w:ascii="Times New Roman" w:hAnsi="Times New Roman"/>
          <w:sz w:val="22"/>
          <w:szCs w:val="22"/>
        </w:rPr>
        <w:t xml:space="preserve"> include: </w:t>
      </w:r>
    </w:p>
    <w:p w14:paraId="4E3DB48C" w14:textId="1D79C223" w:rsidR="00374CD7" w:rsidRPr="00244EF9" w:rsidRDefault="00396245" w:rsidP="00244EF9">
      <w:pPr>
        <w:pStyle w:val="ListParagraph"/>
        <w:numPr>
          <w:ilvl w:val="0"/>
          <w:numId w:val="51"/>
        </w:numPr>
        <w:spacing w:after="60" w:line="240" w:lineRule="auto"/>
        <w:contextualSpacing w:val="0"/>
        <w:rPr>
          <w:rFonts w:ascii="Times New Roman" w:hAnsi="Times New Roman"/>
        </w:rPr>
      </w:pPr>
      <w:r w:rsidRPr="00244EF9">
        <w:rPr>
          <w:rFonts w:ascii="Times New Roman" w:hAnsi="Times New Roman"/>
        </w:rPr>
        <w:t xml:space="preserve">FDA Approved medications for Fibromyalgia - Milnacipran (Savella®), duloxetine (Cymbalta®) and pregabalin (Lyrica®).  </w:t>
      </w:r>
    </w:p>
    <w:p w14:paraId="0C5DC6BD" w14:textId="65FE6F43" w:rsidR="00396245" w:rsidRPr="00805BF1" w:rsidRDefault="00396245" w:rsidP="00244EF9">
      <w:pPr>
        <w:pStyle w:val="ListParagraph"/>
        <w:numPr>
          <w:ilvl w:val="0"/>
          <w:numId w:val="51"/>
        </w:numPr>
        <w:spacing w:after="60" w:line="240" w:lineRule="auto"/>
        <w:contextualSpacing w:val="0"/>
        <w:rPr>
          <w:rFonts w:ascii="Times New Roman" w:hAnsi="Times New Roman"/>
        </w:rPr>
      </w:pPr>
      <w:r w:rsidRPr="00805BF1">
        <w:rPr>
          <w:rFonts w:ascii="Times New Roman" w:hAnsi="Times New Roman"/>
        </w:rPr>
        <w:t>Acetaminophen, aspirin, and other nonsteroidal anti-inflammatory agents (NSAIDs) will be allowed</w:t>
      </w:r>
      <w:r w:rsidR="001B4172">
        <w:rPr>
          <w:rFonts w:ascii="Times New Roman" w:hAnsi="Times New Roman"/>
        </w:rPr>
        <w:t xml:space="preserve"> however not the day of MRI scanning</w:t>
      </w:r>
      <w:r w:rsidRPr="00805BF1">
        <w:rPr>
          <w:rFonts w:ascii="Times New Roman" w:hAnsi="Times New Roman"/>
        </w:rPr>
        <w:t xml:space="preserve">  </w:t>
      </w:r>
    </w:p>
    <w:p w14:paraId="3CC52833" w14:textId="0F0DF0F0" w:rsidR="00BE30C2" w:rsidRPr="00805BF1" w:rsidRDefault="00BE30C2" w:rsidP="00244EF9">
      <w:pPr>
        <w:pStyle w:val="ListParagraph"/>
        <w:numPr>
          <w:ilvl w:val="0"/>
          <w:numId w:val="51"/>
        </w:numPr>
        <w:spacing w:after="60" w:line="240" w:lineRule="auto"/>
        <w:contextualSpacing w:val="0"/>
        <w:rPr>
          <w:rFonts w:ascii="Times New Roman" w:hAnsi="Times New Roman"/>
        </w:rPr>
      </w:pPr>
      <w:r w:rsidRPr="00805BF1">
        <w:rPr>
          <w:rFonts w:ascii="Times New Roman" w:hAnsi="Times New Roman"/>
        </w:rPr>
        <w:t xml:space="preserve">Enrolled patients will be allowed to take </w:t>
      </w:r>
      <w:r w:rsidR="00726676">
        <w:rPr>
          <w:rFonts w:ascii="Times New Roman" w:hAnsi="Times New Roman"/>
          <w:color w:val="000000"/>
        </w:rPr>
        <w:t>as needed (PRN</w:t>
      </w:r>
      <w:r w:rsidR="001B4172">
        <w:rPr>
          <w:rFonts w:ascii="Times New Roman" w:hAnsi="Times New Roman"/>
          <w:color w:val="000000"/>
        </w:rPr>
        <w:t>) narcotic pain medications</w:t>
      </w:r>
      <w:r w:rsidR="00805BF1" w:rsidRPr="00805BF1">
        <w:rPr>
          <w:rFonts w:ascii="Times New Roman" w:hAnsi="Times New Roman"/>
          <w:color w:val="000000"/>
        </w:rPr>
        <w:t xml:space="preserve"> during the study however not within 48 hours of scanning</w:t>
      </w:r>
      <w:r w:rsidRPr="00805BF1">
        <w:rPr>
          <w:rFonts w:ascii="Times New Roman" w:hAnsi="Times New Roman"/>
          <w:color w:val="000000"/>
        </w:rPr>
        <w:t>.</w:t>
      </w:r>
    </w:p>
    <w:p w14:paraId="113013D0" w14:textId="4849B320" w:rsidR="00396245" w:rsidRPr="00805BF1" w:rsidRDefault="00396245" w:rsidP="00B4517D">
      <w:pPr>
        <w:spacing w:after="120"/>
      </w:pPr>
      <w:r w:rsidRPr="00805BF1">
        <w:rPr>
          <w:rFonts w:ascii="Times New Roman" w:hAnsi="Times New Roman"/>
          <w:sz w:val="22"/>
        </w:rPr>
        <w:t xml:space="preserve">All remedies, whether prescription or OTC, </w:t>
      </w:r>
      <w:r w:rsidR="00805BF1" w:rsidRPr="00805BF1">
        <w:rPr>
          <w:rFonts w:ascii="Times New Roman" w:hAnsi="Times New Roman"/>
          <w:sz w:val="22"/>
        </w:rPr>
        <w:t xml:space="preserve">will </w:t>
      </w:r>
      <w:r w:rsidRPr="00805BF1">
        <w:rPr>
          <w:rFonts w:ascii="Times New Roman" w:hAnsi="Times New Roman"/>
          <w:sz w:val="22"/>
        </w:rPr>
        <w:t xml:space="preserve">be tracked and recorded on the concomitant medication CRF. </w:t>
      </w:r>
      <w:r w:rsidR="00805BF1" w:rsidRPr="00805BF1">
        <w:rPr>
          <w:rFonts w:ascii="Times New Roman" w:hAnsi="Times New Roman"/>
          <w:sz w:val="22"/>
        </w:rPr>
        <w:t>Participants will be asked to refrain from changing</w:t>
      </w:r>
      <w:r w:rsidR="00805BF1" w:rsidRPr="00805BF1">
        <w:rPr>
          <w:sz w:val="22"/>
        </w:rPr>
        <w:t xml:space="preserve"> their existing ongoing treatments during the course of the trial.</w:t>
      </w:r>
      <w:r w:rsidRPr="00805BF1">
        <w:rPr>
          <w:sz w:val="22"/>
        </w:rPr>
        <w:t xml:space="preserve"> </w:t>
      </w:r>
      <w:r w:rsidR="00EC3CE1">
        <w:rPr>
          <w:sz w:val="22"/>
        </w:rPr>
        <w:t>Participants will be allowed to be on stable doses of antidepressants.</w:t>
      </w:r>
    </w:p>
    <w:p w14:paraId="3044310F" w14:textId="77777777" w:rsidR="00F63657" w:rsidRPr="00B43472" w:rsidRDefault="00A77363" w:rsidP="00B43472">
      <w:pPr>
        <w:pStyle w:val="Heading3"/>
        <w:rPr>
          <w:szCs w:val="22"/>
        </w:rPr>
      </w:pPr>
      <w:bookmarkStart w:id="142" w:name="_Toc367801552"/>
      <w:bookmarkStart w:id="143" w:name="_Toc388361452"/>
      <w:bookmarkStart w:id="144" w:name="_Toc372806330"/>
      <w:r w:rsidRPr="00244EF9">
        <w:rPr>
          <w:szCs w:val="22"/>
        </w:rPr>
        <w:t xml:space="preserve">9.5.2. </w:t>
      </w:r>
      <w:r w:rsidR="00F63657" w:rsidRPr="00244EF9">
        <w:rPr>
          <w:szCs w:val="22"/>
        </w:rPr>
        <w:t>Prohibited</w:t>
      </w:r>
      <w:bookmarkEnd w:id="142"/>
      <w:bookmarkEnd w:id="143"/>
      <w:bookmarkEnd w:id="144"/>
    </w:p>
    <w:p w14:paraId="5C8671F7" w14:textId="54177786" w:rsidR="00396245" w:rsidRPr="00B4517D" w:rsidRDefault="00396245" w:rsidP="00F63657">
      <w:pPr>
        <w:rPr>
          <w:rFonts w:ascii="Times New Roman" w:hAnsi="Times New Roman"/>
        </w:rPr>
      </w:pPr>
      <w:r w:rsidRPr="00B4517D">
        <w:rPr>
          <w:rFonts w:ascii="Times New Roman" w:hAnsi="Times New Roman"/>
        </w:rPr>
        <w:t>Prohibited medications</w:t>
      </w:r>
      <w:r w:rsidR="00DC7A41" w:rsidRPr="00B4517D">
        <w:rPr>
          <w:rFonts w:ascii="Times New Roman" w:hAnsi="Times New Roman"/>
        </w:rPr>
        <w:t>/interventions</w:t>
      </w:r>
      <w:r w:rsidRPr="00B4517D">
        <w:rPr>
          <w:rFonts w:ascii="Times New Roman" w:hAnsi="Times New Roman"/>
        </w:rPr>
        <w:t xml:space="preserve"> include:</w:t>
      </w:r>
    </w:p>
    <w:p w14:paraId="431AC9E4" w14:textId="05561792" w:rsidR="00F63657" w:rsidRPr="00B34B37" w:rsidRDefault="00BD518C" w:rsidP="00244EF9">
      <w:pPr>
        <w:pStyle w:val="ListParagraph"/>
        <w:numPr>
          <w:ilvl w:val="0"/>
          <w:numId w:val="52"/>
        </w:numPr>
        <w:rPr>
          <w:rFonts w:ascii="Times New Roman" w:hAnsi="Times New Roman"/>
          <w:lang w:val="en-GB"/>
        </w:rPr>
      </w:pPr>
      <w:r>
        <w:rPr>
          <w:rFonts w:ascii="Times New Roman" w:hAnsi="Times New Roman"/>
        </w:rPr>
        <w:t>Daily use of n</w:t>
      </w:r>
      <w:r w:rsidR="00106DD5" w:rsidRPr="00244EF9">
        <w:rPr>
          <w:rFonts w:ascii="Times New Roman" w:hAnsi="Times New Roman"/>
        </w:rPr>
        <w:t>arcotic analgesics</w:t>
      </w:r>
      <w:r w:rsidR="00BE30C2">
        <w:rPr>
          <w:rFonts w:ascii="Times New Roman" w:hAnsi="Times New Roman"/>
        </w:rPr>
        <w:t xml:space="preserve"> are not permitted while enrolled in the study.</w:t>
      </w:r>
    </w:p>
    <w:p w14:paraId="5A9E684D" w14:textId="267C9A16" w:rsidR="001B4172" w:rsidRPr="00B34B37" w:rsidRDefault="001B4172" w:rsidP="00B34B37">
      <w:pPr>
        <w:pStyle w:val="ListParagraph"/>
        <w:numPr>
          <w:ilvl w:val="0"/>
          <w:numId w:val="52"/>
        </w:numPr>
        <w:spacing w:after="60" w:line="240" w:lineRule="auto"/>
        <w:contextualSpacing w:val="0"/>
        <w:rPr>
          <w:rFonts w:ascii="Times New Roman" w:hAnsi="Times New Roman"/>
        </w:rPr>
      </w:pPr>
      <w:r w:rsidRPr="00805BF1">
        <w:rPr>
          <w:rFonts w:ascii="Times New Roman" w:hAnsi="Times New Roman"/>
        </w:rPr>
        <w:t xml:space="preserve"> </w:t>
      </w:r>
      <w:r w:rsidR="009A62F6">
        <w:rPr>
          <w:rFonts w:ascii="Times New Roman" w:hAnsi="Times New Roman"/>
        </w:rPr>
        <w:t>A</w:t>
      </w:r>
      <w:r>
        <w:rPr>
          <w:rFonts w:ascii="Times New Roman" w:hAnsi="Times New Roman"/>
        </w:rPr>
        <w:t>s needed</w:t>
      </w:r>
      <w:r w:rsidR="00726676">
        <w:rPr>
          <w:rFonts w:ascii="Times New Roman" w:hAnsi="Times New Roman"/>
        </w:rPr>
        <w:t xml:space="preserve"> (PRN</w:t>
      </w:r>
      <w:r w:rsidR="00AC175C">
        <w:rPr>
          <w:rFonts w:ascii="Times New Roman" w:hAnsi="Times New Roman"/>
        </w:rPr>
        <w:t>)</w:t>
      </w:r>
      <w:r>
        <w:rPr>
          <w:rFonts w:ascii="Times New Roman" w:hAnsi="Times New Roman"/>
        </w:rPr>
        <w:t xml:space="preserve"> narcotic pain medication </w:t>
      </w:r>
      <w:r w:rsidR="009A62F6">
        <w:rPr>
          <w:rFonts w:ascii="Times New Roman" w:hAnsi="Times New Roman"/>
        </w:rPr>
        <w:t xml:space="preserve">are prohibited </w:t>
      </w:r>
      <w:r>
        <w:rPr>
          <w:rFonts w:ascii="Times New Roman" w:hAnsi="Times New Roman"/>
        </w:rPr>
        <w:t xml:space="preserve">48 hours </w:t>
      </w:r>
      <w:r>
        <w:rPr>
          <w:rFonts w:ascii="Times New Roman" w:hAnsi="Times New Roman"/>
          <w:color w:val="000000"/>
        </w:rPr>
        <w:t>prior</w:t>
      </w:r>
      <w:r w:rsidRPr="00805BF1">
        <w:rPr>
          <w:rFonts w:ascii="Times New Roman" w:hAnsi="Times New Roman"/>
          <w:color w:val="000000"/>
        </w:rPr>
        <w:t xml:space="preserve"> of scanning</w:t>
      </w:r>
    </w:p>
    <w:p w14:paraId="7D2ACD7B" w14:textId="507BF6E0" w:rsidR="00BE30C2" w:rsidRDefault="00BE30C2" w:rsidP="005D49AB">
      <w:pPr>
        <w:pStyle w:val="ListParagraph"/>
        <w:numPr>
          <w:ilvl w:val="0"/>
          <w:numId w:val="52"/>
        </w:numPr>
        <w:spacing w:after="0" w:line="240" w:lineRule="auto"/>
        <w:rPr>
          <w:rFonts w:ascii="Times New Roman" w:hAnsi="Times New Roman"/>
          <w:lang w:val="en-GB"/>
        </w:rPr>
      </w:pPr>
      <w:r w:rsidRPr="00BE30C2">
        <w:rPr>
          <w:rFonts w:ascii="Times New Roman" w:hAnsi="Times New Roman"/>
          <w:lang w:val="en-GB"/>
        </w:rPr>
        <w:t xml:space="preserve">Stimulant medications, such as those used to treat ADD/ADHD (e.g., amphetamine/ dextroamphetamine [Adderall®], methylphenidate, dextroamphetamine), or the fatigue associated with sleep apnea or shift work (e.g., modafinil), are excluded.   </w:t>
      </w:r>
    </w:p>
    <w:p w14:paraId="4D7550C1" w14:textId="78087BD6" w:rsidR="009C2A58" w:rsidRDefault="009C2A58" w:rsidP="005D49AB">
      <w:pPr>
        <w:pStyle w:val="ListParagraph"/>
        <w:numPr>
          <w:ilvl w:val="0"/>
          <w:numId w:val="52"/>
        </w:numPr>
        <w:spacing w:after="0" w:line="240" w:lineRule="auto"/>
        <w:rPr>
          <w:rFonts w:ascii="Times New Roman" w:hAnsi="Times New Roman"/>
          <w:lang w:val="en-GB"/>
        </w:rPr>
      </w:pPr>
      <w:r>
        <w:rPr>
          <w:rFonts w:ascii="Times New Roman" w:hAnsi="Times New Roman"/>
          <w:lang w:val="en-GB"/>
        </w:rPr>
        <w:t>Acupuncture treatment is not allowed during the trial however, meditation, Tai Chi, and yoga are permitted.</w:t>
      </w:r>
    </w:p>
    <w:p w14:paraId="4826B619" w14:textId="77777777" w:rsidR="00EC3CE1" w:rsidRPr="00BE30C2" w:rsidRDefault="00EC3CE1" w:rsidP="005D49AB">
      <w:pPr>
        <w:pStyle w:val="ListParagraph"/>
        <w:spacing w:after="0" w:line="240" w:lineRule="auto"/>
        <w:rPr>
          <w:rFonts w:ascii="Times New Roman" w:hAnsi="Times New Roman"/>
          <w:lang w:val="en-GB"/>
        </w:rPr>
      </w:pPr>
    </w:p>
    <w:p w14:paraId="0EA0CE5A" w14:textId="585FF058" w:rsidR="000B469A" w:rsidRPr="00B4517D" w:rsidRDefault="00334B4D" w:rsidP="002F45ED">
      <w:pPr>
        <w:pStyle w:val="Heading1"/>
      </w:pPr>
      <w:bookmarkStart w:id="145" w:name="_Toc358726564"/>
      <w:bookmarkStart w:id="146" w:name="_Toc358720961"/>
      <w:bookmarkStart w:id="147" w:name="_Toc358726565"/>
      <w:bookmarkStart w:id="148" w:name="_Toc367801553"/>
      <w:bookmarkStart w:id="149" w:name="_Toc388361453"/>
      <w:bookmarkStart w:id="150" w:name="_Toc372806331"/>
      <w:bookmarkEnd w:id="145"/>
      <w:bookmarkEnd w:id="146"/>
      <w:bookmarkEnd w:id="147"/>
      <w:r w:rsidRPr="00B4517D">
        <w:t>SAFETY</w:t>
      </w:r>
      <w:r w:rsidR="00C72436" w:rsidRPr="00B4517D">
        <w:t xml:space="preserve"> ASSESSMENTS</w:t>
      </w:r>
      <w:bookmarkEnd w:id="148"/>
      <w:bookmarkEnd w:id="149"/>
      <w:bookmarkEnd w:id="150"/>
    </w:p>
    <w:p w14:paraId="690047F3" w14:textId="3C2917F3" w:rsidR="0051682B" w:rsidRPr="00B4517D" w:rsidRDefault="0051682B" w:rsidP="0051682B">
      <w:pPr>
        <w:pStyle w:val="Default"/>
      </w:pPr>
      <w:r w:rsidRPr="00B4517D">
        <w:t xml:space="preserve">Participant safety will be monitored while individual is enrolled in the study. </w:t>
      </w:r>
      <w:r w:rsidR="005470A9" w:rsidRPr="00B4517D">
        <w:t>T</w:t>
      </w:r>
      <w:r w:rsidR="00C57375" w:rsidRPr="00B4517D">
        <w:t>able</w:t>
      </w:r>
      <w:r w:rsidR="005470A9" w:rsidRPr="00B4517D">
        <w:t xml:space="preserve"> 10.1</w:t>
      </w:r>
      <w:r w:rsidR="005470A9">
        <w:t>.</w:t>
      </w:r>
      <w:r w:rsidR="005470A9" w:rsidRPr="00B4517D">
        <w:t xml:space="preserve"> </w:t>
      </w:r>
      <w:r w:rsidRPr="00B4517D">
        <w:t>lists expected adverse experiences by study intervention</w:t>
      </w:r>
      <w:r w:rsidR="00EE1B56" w:rsidRPr="00B4517D">
        <w:t>/procedure</w:t>
      </w:r>
      <w:r w:rsidRPr="00B4517D">
        <w:t>, as well as criteria for management and modification of the study intervention regimen or participant assessments if an adverse event occurs.</w:t>
      </w:r>
    </w:p>
    <w:p w14:paraId="7ABA68F5" w14:textId="77777777" w:rsidR="005470A9" w:rsidRDefault="005470A9" w:rsidP="0051682B">
      <w:pPr>
        <w:pStyle w:val="Default"/>
      </w:pPr>
    </w:p>
    <w:tbl>
      <w:tblPr>
        <w:tblStyle w:val="TableGrid"/>
        <w:tblW w:w="0" w:type="auto"/>
        <w:tblLook w:val="04A0" w:firstRow="1" w:lastRow="0" w:firstColumn="1" w:lastColumn="0" w:noHBand="0" w:noVBand="1"/>
      </w:tblPr>
      <w:tblGrid>
        <w:gridCol w:w="3528"/>
        <w:gridCol w:w="3330"/>
        <w:gridCol w:w="2970"/>
      </w:tblGrid>
      <w:tr w:rsidR="00EE1B56" w:rsidRPr="005470A9" w14:paraId="1FFD6C14" w14:textId="77777777" w:rsidTr="00EB5B86">
        <w:tc>
          <w:tcPr>
            <w:tcW w:w="3528" w:type="dxa"/>
          </w:tcPr>
          <w:p w14:paraId="2CD23D88" w14:textId="0388ECB5" w:rsidR="00EE1B56" w:rsidRPr="006040C7" w:rsidRDefault="00EE1B56" w:rsidP="0051682B">
            <w:pPr>
              <w:pStyle w:val="Default"/>
              <w:rPr>
                <w:b/>
              </w:rPr>
            </w:pPr>
            <w:r w:rsidRPr="006040C7">
              <w:rPr>
                <w:b/>
              </w:rPr>
              <w:t>Expected A</w:t>
            </w:r>
            <w:r w:rsidR="005470A9" w:rsidRPr="006040C7">
              <w:rPr>
                <w:b/>
              </w:rPr>
              <w:t xml:space="preserve">dverse </w:t>
            </w:r>
            <w:r w:rsidRPr="006040C7">
              <w:rPr>
                <w:b/>
              </w:rPr>
              <w:t>E</w:t>
            </w:r>
            <w:r w:rsidR="005470A9" w:rsidRPr="006040C7">
              <w:rPr>
                <w:b/>
              </w:rPr>
              <w:t xml:space="preserve">vent </w:t>
            </w:r>
          </w:p>
        </w:tc>
        <w:tc>
          <w:tcPr>
            <w:tcW w:w="3330" w:type="dxa"/>
          </w:tcPr>
          <w:p w14:paraId="188F6572" w14:textId="263F98A1" w:rsidR="00EE1B56" w:rsidRPr="006040C7" w:rsidRDefault="00EE1B56" w:rsidP="0051682B">
            <w:pPr>
              <w:pStyle w:val="Default"/>
              <w:rPr>
                <w:b/>
              </w:rPr>
            </w:pPr>
            <w:r w:rsidRPr="006040C7">
              <w:rPr>
                <w:b/>
              </w:rPr>
              <w:t>Criteria for Management</w:t>
            </w:r>
          </w:p>
        </w:tc>
        <w:tc>
          <w:tcPr>
            <w:tcW w:w="2970" w:type="dxa"/>
          </w:tcPr>
          <w:p w14:paraId="5033947D" w14:textId="555F6A0C" w:rsidR="00EE1B56" w:rsidRPr="006040C7" w:rsidRDefault="00EE1B56" w:rsidP="0051682B">
            <w:pPr>
              <w:pStyle w:val="Default"/>
              <w:rPr>
                <w:b/>
              </w:rPr>
            </w:pPr>
            <w:r w:rsidRPr="006040C7">
              <w:rPr>
                <w:b/>
              </w:rPr>
              <w:t>Intervention Modification, if any</w:t>
            </w:r>
          </w:p>
        </w:tc>
      </w:tr>
      <w:tr w:rsidR="00EE1B56" w:rsidRPr="005470A9" w14:paraId="39B6F8DE" w14:textId="77777777" w:rsidTr="00EB5B86">
        <w:tc>
          <w:tcPr>
            <w:tcW w:w="3528" w:type="dxa"/>
          </w:tcPr>
          <w:p w14:paraId="015EBB92" w14:textId="3B762AFD" w:rsidR="00EE1B56" w:rsidRPr="006040C7" w:rsidRDefault="00EE1B56" w:rsidP="0051682B">
            <w:pPr>
              <w:pStyle w:val="Default"/>
              <w:rPr>
                <w:b/>
                <w:u w:val="single"/>
              </w:rPr>
            </w:pPr>
            <w:r w:rsidRPr="006040C7">
              <w:rPr>
                <w:b/>
                <w:u w:val="single"/>
              </w:rPr>
              <w:t>Acupuncture</w:t>
            </w:r>
          </w:p>
        </w:tc>
        <w:tc>
          <w:tcPr>
            <w:tcW w:w="3330" w:type="dxa"/>
          </w:tcPr>
          <w:p w14:paraId="2A4E8FF4" w14:textId="77777777" w:rsidR="00EE1B56" w:rsidRPr="006040C7" w:rsidRDefault="00EE1B56" w:rsidP="0051682B">
            <w:pPr>
              <w:pStyle w:val="Default"/>
              <w:rPr>
                <w:b/>
                <w:u w:val="single"/>
              </w:rPr>
            </w:pPr>
          </w:p>
        </w:tc>
        <w:tc>
          <w:tcPr>
            <w:tcW w:w="2970" w:type="dxa"/>
          </w:tcPr>
          <w:p w14:paraId="22F55B29" w14:textId="77777777" w:rsidR="00EE1B56" w:rsidRPr="006040C7" w:rsidRDefault="00EE1B56" w:rsidP="0051682B">
            <w:pPr>
              <w:pStyle w:val="Default"/>
              <w:rPr>
                <w:b/>
                <w:u w:val="single"/>
              </w:rPr>
            </w:pPr>
          </w:p>
        </w:tc>
      </w:tr>
      <w:tr w:rsidR="00EE1B56" w14:paraId="5D8354CF" w14:textId="77777777" w:rsidTr="00EB5B86">
        <w:tc>
          <w:tcPr>
            <w:tcW w:w="3528" w:type="dxa"/>
          </w:tcPr>
          <w:p w14:paraId="5827F509" w14:textId="1F5AA462" w:rsidR="00EE1B56" w:rsidRPr="006040C7" w:rsidRDefault="00EE1B56" w:rsidP="0051682B">
            <w:pPr>
              <w:pStyle w:val="Default"/>
            </w:pPr>
            <w:r w:rsidRPr="006040C7">
              <w:t xml:space="preserve">   Nausea</w:t>
            </w:r>
            <w:r w:rsidR="00443787" w:rsidRPr="006040C7">
              <w:t>/Vomiting</w:t>
            </w:r>
          </w:p>
        </w:tc>
        <w:tc>
          <w:tcPr>
            <w:tcW w:w="3330" w:type="dxa"/>
          </w:tcPr>
          <w:p w14:paraId="0FF035D6" w14:textId="7361180B" w:rsidR="00EE1B56" w:rsidRPr="006040C7" w:rsidRDefault="00EC3CE1" w:rsidP="0051682B">
            <w:pPr>
              <w:pStyle w:val="Default"/>
            </w:pPr>
            <w:r w:rsidRPr="006040C7">
              <w:t>Participant complains of significant nausea or “stomach upset”.</w:t>
            </w:r>
            <w:r w:rsidR="00443787" w:rsidRPr="006040C7">
              <w:t xml:space="preserve">  Participant vomits.</w:t>
            </w:r>
          </w:p>
        </w:tc>
        <w:tc>
          <w:tcPr>
            <w:tcW w:w="2970" w:type="dxa"/>
          </w:tcPr>
          <w:p w14:paraId="0D4E04DF" w14:textId="3E621FB4" w:rsidR="00EE1B56" w:rsidRPr="006040C7" w:rsidRDefault="00EC3CE1" w:rsidP="009462CE">
            <w:pPr>
              <w:pStyle w:val="Default"/>
            </w:pPr>
            <w:r w:rsidRPr="006040C7">
              <w:t xml:space="preserve">Needles </w:t>
            </w:r>
            <w:r w:rsidR="009462CE" w:rsidRPr="006040C7">
              <w:t xml:space="preserve">(if any) </w:t>
            </w:r>
            <w:r w:rsidRPr="006040C7">
              <w:t>will be removed</w:t>
            </w:r>
            <w:r w:rsidR="00443787" w:rsidRPr="006040C7">
              <w:t xml:space="preserve"> and intervention will be stopped. Intervention modification will include assessment of nausea at next session.</w:t>
            </w:r>
          </w:p>
        </w:tc>
      </w:tr>
      <w:tr w:rsidR="00EE1B56" w14:paraId="5227CF62" w14:textId="77777777" w:rsidTr="00EB5B86">
        <w:tc>
          <w:tcPr>
            <w:tcW w:w="3528" w:type="dxa"/>
          </w:tcPr>
          <w:p w14:paraId="1259770C" w14:textId="44EB8FBD" w:rsidR="00EE1B56" w:rsidRPr="006040C7" w:rsidRDefault="00EE1B56" w:rsidP="0051682B">
            <w:pPr>
              <w:pStyle w:val="Default"/>
            </w:pPr>
            <w:r w:rsidRPr="006040C7">
              <w:t xml:space="preserve">   Fainting</w:t>
            </w:r>
          </w:p>
        </w:tc>
        <w:tc>
          <w:tcPr>
            <w:tcW w:w="3330" w:type="dxa"/>
          </w:tcPr>
          <w:p w14:paraId="0D38C5C7" w14:textId="2BA0E0AD" w:rsidR="00EE1B56" w:rsidRPr="006040C7" w:rsidRDefault="00EC3CE1" w:rsidP="0051682B">
            <w:pPr>
              <w:pStyle w:val="Default"/>
            </w:pPr>
            <w:r w:rsidRPr="006040C7">
              <w:t>Participant loses consciousness during treatment.</w:t>
            </w:r>
          </w:p>
        </w:tc>
        <w:tc>
          <w:tcPr>
            <w:tcW w:w="2970" w:type="dxa"/>
          </w:tcPr>
          <w:p w14:paraId="56082288" w14:textId="2AA44CF9" w:rsidR="00EE1B56" w:rsidRPr="006040C7" w:rsidRDefault="00EC3CE1" w:rsidP="006040C7">
            <w:pPr>
              <w:pStyle w:val="Default"/>
            </w:pPr>
            <w:r w:rsidRPr="006040C7">
              <w:t xml:space="preserve">Needles (if any) will be removed and participant feet will be elevated.  </w:t>
            </w:r>
            <w:r w:rsidR="00296161">
              <w:rPr>
                <w:sz w:val="22"/>
                <w:szCs w:val="22"/>
              </w:rPr>
              <w:lastRenderedPageBreak/>
              <w:t>I</w:t>
            </w:r>
            <w:r w:rsidRPr="002911F6">
              <w:rPr>
                <w:sz w:val="22"/>
                <w:szCs w:val="22"/>
              </w:rPr>
              <w:t>ntervention</w:t>
            </w:r>
            <w:r w:rsidRPr="00B4517D">
              <w:rPr>
                <w:sz w:val="22"/>
              </w:rPr>
              <w:t xml:space="preserve"> modification will </w:t>
            </w:r>
            <w:r w:rsidR="00296161">
              <w:rPr>
                <w:sz w:val="22"/>
                <w:szCs w:val="22"/>
              </w:rPr>
              <w:t>include assessment of lightheadedness at next session</w:t>
            </w:r>
            <w:r w:rsidRPr="002911F6">
              <w:rPr>
                <w:sz w:val="22"/>
                <w:szCs w:val="22"/>
              </w:rPr>
              <w:t>.</w:t>
            </w:r>
          </w:p>
        </w:tc>
      </w:tr>
      <w:tr w:rsidR="00EE1B56" w14:paraId="5FBDE37E" w14:textId="77777777" w:rsidTr="00EB5B86">
        <w:tc>
          <w:tcPr>
            <w:tcW w:w="3528" w:type="dxa"/>
          </w:tcPr>
          <w:p w14:paraId="1CB13C3D" w14:textId="5660A6C8" w:rsidR="0030543A" w:rsidRPr="006040C7" w:rsidRDefault="00EE1B56" w:rsidP="0051682B">
            <w:pPr>
              <w:pStyle w:val="Default"/>
            </w:pPr>
            <w:r w:rsidRPr="006040C7">
              <w:lastRenderedPageBreak/>
              <w:t xml:space="preserve">   Localized skin infection</w:t>
            </w:r>
            <w:r w:rsidR="0030543A" w:rsidRPr="006040C7">
              <w:t xml:space="preserve"> or</w:t>
            </w:r>
          </w:p>
          <w:p w14:paraId="5C4BC548" w14:textId="54EB3074" w:rsidR="00EE1B56" w:rsidRPr="006040C7" w:rsidRDefault="0030543A" w:rsidP="0051682B">
            <w:pPr>
              <w:pStyle w:val="Default"/>
            </w:pPr>
            <w:r w:rsidRPr="006040C7">
              <w:t xml:space="preserve">   bleeding</w:t>
            </w:r>
          </w:p>
        </w:tc>
        <w:tc>
          <w:tcPr>
            <w:tcW w:w="3330" w:type="dxa"/>
          </w:tcPr>
          <w:p w14:paraId="61DC3D76" w14:textId="5CC243D2" w:rsidR="00EE1B56" w:rsidRPr="006040C7" w:rsidRDefault="00EC3CE1" w:rsidP="0051682B">
            <w:pPr>
              <w:pStyle w:val="Default"/>
            </w:pPr>
            <w:r w:rsidRPr="006040C7">
              <w:t>Skin redness and/or pain following 48 hours after last treatment.</w:t>
            </w:r>
          </w:p>
        </w:tc>
        <w:tc>
          <w:tcPr>
            <w:tcW w:w="2970" w:type="dxa"/>
          </w:tcPr>
          <w:p w14:paraId="592EBDB2" w14:textId="6043FF2A" w:rsidR="00EE1B56" w:rsidRPr="006040C7" w:rsidRDefault="00EC3CE1" w:rsidP="0051682B">
            <w:pPr>
              <w:pStyle w:val="Default"/>
            </w:pPr>
            <w:r w:rsidRPr="006040C7">
              <w:t>Participants will be asked to take NSAIDs for pain.  Acupuncture treatments will be given on the opposite side of body.</w:t>
            </w:r>
          </w:p>
        </w:tc>
      </w:tr>
      <w:tr w:rsidR="00EE1B56" w:rsidRPr="005470A9" w14:paraId="0FF05EE8" w14:textId="77777777" w:rsidTr="00EB5B86">
        <w:tc>
          <w:tcPr>
            <w:tcW w:w="3528" w:type="dxa"/>
          </w:tcPr>
          <w:p w14:paraId="26F38AED" w14:textId="48D6D432" w:rsidR="00EE1B56" w:rsidRPr="006040C7" w:rsidRDefault="00EE1B56" w:rsidP="0051682B">
            <w:pPr>
              <w:pStyle w:val="Default"/>
              <w:rPr>
                <w:b/>
                <w:u w:val="single"/>
              </w:rPr>
            </w:pPr>
            <w:r w:rsidRPr="006040C7">
              <w:rPr>
                <w:b/>
                <w:u w:val="single"/>
              </w:rPr>
              <w:t>Quantitative Sensory Testing</w:t>
            </w:r>
          </w:p>
        </w:tc>
        <w:tc>
          <w:tcPr>
            <w:tcW w:w="3330" w:type="dxa"/>
          </w:tcPr>
          <w:p w14:paraId="68257572" w14:textId="77777777" w:rsidR="00EE1B56" w:rsidRPr="006040C7" w:rsidRDefault="00EE1B56" w:rsidP="0051682B">
            <w:pPr>
              <w:pStyle w:val="Default"/>
              <w:rPr>
                <w:b/>
                <w:u w:val="single"/>
              </w:rPr>
            </w:pPr>
          </w:p>
        </w:tc>
        <w:tc>
          <w:tcPr>
            <w:tcW w:w="2970" w:type="dxa"/>
          </w:tcPr>
          <w:p w14:paraId="00177DF8" w14:textId="77777777" w:rsidR="00EE1B56" w:rsidRPr="006040C7" w:rsidRDefault="00EE1B56" w:rsidP="0051682B">
            <w:pPr>
              <w:pStyle w:val="Default"/>
              <w:rPr>
                <w:b/>
                <w:u w:val="single"/>
              </w:rPr>
            </w:pPr>
          </w:p>
        </w:tc>
      </w:tr>
      <w:tr w:rsidR="00EE1B56" w14:paraId="7F8E2BD2" w14:textId="77777777" w:rsidTr="00EB5B86">
        <w:tc>
          <w:tcPr>
            <w:tcW w:w="3528" w:type="dxa"/>
          </w:tcPr>
          <w:p w14:paraId="1375979E" w14:textId="26F09D85" w:rsidR="00EE1B56" w:rsidRPr="006040C7" w:rsidRDefault="00EE1B56" w:rsidP="0051682B">
            <w:pPr>
              <w:pStyle w:val="Default"/>
            </w:pPr>
            <w:r w:rsidRPr="006040C7">
              <w:t xml:space="preserve">   Residual Soreness at testing site</w:t>
            </w:r>
          </w:p>
        </w:tc>
        <w:tc>
          <w:tcPr>
            <w:tcW w:w="3330" w:type="dxa"/>
          </w:tcPr>
          <w:p w14:paraId="214637C1" w14:textId="1024C47C" w:rsidR="00EE1B56" w:rsidRPr="006040C7" w:rsidRDefault="00EC3CE1" w:rsidP="0051682B">
            <w:pPr>
              <w:pStyle w:val="Default"/>
            </w:pPr>
            <w:r w:rsidRPr="006040C7">
              <w:t>Participants displaying sustained pain over 48 hours post testing.</w:t>
            </w:r>
          </w:p>
        </w:tc>
        <w:tc>
          <w:tcPr>
            <w:tcW w:w="2970" w:type="dxa"/>
          </w:tcPr>
          <w:p w14:paraId="1DD5B92A" w14:textId="2B914662" w:rsidR="00EE1B56" w:rsidRPr="006040C7" w:rsidRDefault="00EC3CE1" w:rsidP="0051682B">
            <w:pPr>
              <w:pStyle w:val="Default"/>
            </w:pPr>
            <w:r w:rsidRPr="006040C7">
              <w:t>Participants will be allowed to take NSAIDs.  Stimuli duration and timing may be reduced.</w:t>
            </w:r>
          </w:p>
        </w:tc>
      </w:tr>
    </w:tbl>
    <w:p w14:paraId="20E87BC9" w14:textId="0799FEF5" w:rsidR="00EE1B56" w:rsidRPr="00E55A1F" w:rsidRDefault="00EE1B56" w:rsidP="0051682B">
      <w:pPr>
        <w:pStyle w:val="Default"/>
      </w:pPr>
      <w:r w:rsidRPr="00EE1B56">
        <w:tab/>
      </w:r>
      <w:r w:rsidRPr="00EE1B56">
        <w:tab/>
      </w:r>
      <w:r w:rsidRPr="00EE1B56">
        <w:tab/>
      </w:r>
    </w:p>
    <w:p w14:paraId="21EC73DD" w14:textId="0D61B89B" w:rsidR="00C72436" w:rsidRPr="00EB5B86" w:rsidRDefault="00C72436" w:rsidP="00C72436">
      <w:pPr>
        <w:pStyle w:val="Heading2"/>
      </w:pPr>
      <w:bookmarkStart w:id="151" w:name="_Toc367801554"/>
      <w:bookmarkStart w:id="152" w:name="_Toc388361454"/>
      <w:bookmarkStart w:id="153" w:name="_Toc372806332"/>
      <w:r w:rsidRPr="00EB5B86">
        <w:t>10.1 Safety Parameters</w:t>
      </w:r>
      <w:bookmarkEnd w:id="151"/>
      <w:bookmarkEnd w:id="152"/>
      <w:bookmarkEnd w:id="153"/>
    </w:p>
    <w:p w14:paraId="7C429126" w14:textId="12D7E887" w:rsidR="00785210" w:rsidRDefault="00367B71" w:rsidP="009462CE">
      <w:r>
        <w:t>W</w:t>
      </w:r>
      <w:r w:rsidR="009462CE">
        <w:t xml:space="preserve">e will assess </w:t>
      </w:r>
      <w:r>
        <w:t>changes in</w:t>
      </w:r>
      <w:r w:rsidR="009462CE">
        <w:t xml:space="preserve"> fibromyalgia </w:t>
      </w:r>
      <w:r>
        <w:t xml:space="preserve">symptoms </w:t>
      </w:r>
      <w:r w:rsidR="009462CE">
        <w:t xml:space="preserve">throughout the trial </w:t>
      </w:r>
      <w:r>
        <w:t xml:space="preserve">using </w:t>
      </w:r>
      <w:r w:rsidR="009462CE">
        <w:t>the Fibromyalgia Impact Questionnaire</w:t>
      </w:r>
      <w:r w:rsidR="00337F36">
        <w:t xml:space="preserve">-Revised </w:t>
      </w:r>
      <w:r w:rsidR="001C1605">
        <w:t>(FIQ</w:t>
      </w:r>
      <w:r w:rsidR="00337F36">
        <w:t>-R</w:t>
      </w:r>
      <w:r w:rsidR="001C1605">
        <w:t>)</w:t>
      </w:r>
      <w:r w:rsidR="009462CE">
        <w:t xml:space="preserve">.  </w:t>
      </w:r>
      <w:r w:rsidR="00785210">
        <w:t xml:space="preserve">FIQ-R symptom scores </w:t>
      </w:r>
      <w:r w:rsidR="0080766C">
        <w:t xml:space="preserve">will be logged </w:t>
      </w:r>
      <w:r w:rsidR="00075666">
        <w:t>and reviewed</w:t>
      </w:r>
      <w:r w:rsidR="00785210">
        <w:t xml:space="preserve"> in aggregate</w:t>
      </w:r>
      <w:r w:rsidR="00075666">
        <w:t xml:space="preserve"> by the IMC</w:t>
      </w:r>
      <w:r>
        <w:t xml:space="preserve"> annually</w:t>
      </w:r>
      <w:r w:rsidR="00785210">
        <w:t>. Significant changes in patient FIQ-R symptom scores will be logged and reported in aggregate to the IMC, IRB, and NCCAM annually</w:t>
      </w:r>
      <w:r w:rsidR="00785210" w:rsidRPr="006040C7">
        <w:t xml:space="preserve">. </w:t>
      </w:r>
      <w:r w:rsidR="001C1605" w:rsidRPr="006040C7">
        <w:t>Other safety measures will include verbal contact with the patient throughout the trial.</w:t>
      </w:r>
      <w:r w:rsidR="00785210" w:rsidRPr="006040C7">
        <w:t xml:space="preserve"> </w:t>
      </w:r>
      <w:r w:rsidR="00785210">
        <w:t>This will be in the form of patients</w:t>
      </w:r>
      <w:r w:rsidR="00074B2B">
        <w:t>’</w:t>
      </w:r>
      <w:r w:rsidR="00785210">
        <w:t xml:space="preserve"> response to the questions: </w:t>
      </w:r>
    </w:p>
    <w:p w14:paraId="109E20AC" w14:textId="77777777" w:rsidR="00785210" w:rsidRDefault="00785210"/>
    <w:p w14:paraId="1D582BA5" w14:textId="77777777" w:rsidR="00785210" w:rsidRDefault="00785210" w:rsidP="00785210">
      <w:pPr>
        <w:rPr>
          <w:rStyle w:val="printanswer"/>
        </w:rPr>
      </w:pPr>
    </w:p>
    <w:p w14:paraId="6911E227" w14:textId="079DD963" w:rsidR="00785210" w:rsidRDefault="00785210" w:rsidP="00785210">
      <w:pPr>
        <w:rPr>
          <w:rStyle w:val="printanswer"/>
          <w:i/>
        </w:rPr>
      </w:pPr>
      <w:r>
        <w:rPr>
          <w:rStyle w:val="printanswer"/>
        </w:rPr>
        <w:t>“Since your last acupuncture session, have you experienced</w:t>
      </w:r>
      <w:r w:rsidR="00B54071">
        <w:rPr>
          <w:rStyle w:val="printanswer"/>
        </w:rPr>
        <w:t xml:space="preserve"> a significant worsening change in</w:t>
      </w:r>
      <w:r>
        <w:rPr>
          <w:rStyle w:val="printanswer"/>
        </w:rPr>
        <w:t xml:space="preserve"> any of the following?”</w:t>
      </w:r>
    </w:p>
    <w:p w14:paraId="6E1DE9E7" w14:textId="77777777" w:rsidR="00785210" w:rsidRDefault="00785210" w:rsidP="00785210">
      <w:pPr>
        <w:pStyle w:val="Default"/>
        <w:numPr>
          <w:ilvl w:val="0"/>
          <w:numId w:val="58"/>
        </w:numPr>
        <w:spacing w:after="120"/>
      </w:pPr>
      <w:r>
        <w:t>Nausea/Vomiting</w:t>
      </w:r>
    </w:p>
    <w:p w14:paraId="0CA326CD" w14:textId="77777777" w:rsidR="00785210" w:rsidRDefault="00785210" w:rsidP="00785210">
      <w:pPr>
        <w:pStyle w:val="Default"/>
        <w:numPr>
          <w:ilvl w:val="0"/>
          <w:numId w:val="58"/>
        </w:numPr>
        <w:spacing w:after="120"/>
      </w:pPr>
      <w:r w:rsidRPr="00EE1B56">
        <w:t>Fainting</w:t>
      </w:r>
    </w:p>
    <w:p w14:paraId="6A143EE4" w14:textId="77777777" w:rsidR="00785210" w:rsidRDefault="00785210" w:rsidP="00785210">
      <w:pPr>
        <w:pStyle w:val="Default"/>
        <w:numPr>
          <w:ilvl w:val="0"/>
          <w:numId w:val="58"/>
        </w:numPr>
        <w:spacing w:after="120"/>
      </w:pPr>
      <w:r>
        <w:t>L</w:t>
      </w:r>
      <w:r w:rsidRPr="00EE1B56">
        <w:t>ocalized skin infection</w:t>
      </w:r>
      <w:r>
        <w:t xml:space="preserve"> or bleeding at the site of the treatment</w:t>
      </w:r>
    </w:p>
    <w:p w14:paraId="25BDA86A" w14:textId="2B5F71CF" w:rsidR="00785210" w:rsidRDefault="00785210" w:rsidP="00785210">
      <w:pPr>
        <w:pStyle w:val="Default"/>
        <w:numPr>
          <w:ilvl w:val="0"/>
          <w:numId w:val="58"/>
        </w:numPr>
        <w:spacing w:after="120"/>
      </w:pPr>
      <w:r>
        <w:t>Increased Pain</w:t>
      </w:r>
      <w:r w:rsidR="00B54071">
        <w:t xml:space="preserve"> other than the normal symptoms of fibromyalgia pain</w:t>
      </w:r>
    </w:p>
    <w:p w14:paraId="70EFEBDC" w14:textId="4E478B9C" w:rsidR="007B116F" w:rsidRPr="006040C7" w:rsidRDefault="00367B71" w:rsidP="009462CE">
      <w:r w:rsidRPr="006040C7">
        <w:t>There are no specific laboratory blood tests within this study.  As such there will be no safety measures</w:t>
      </w:r>
      <w:r w:rsidR="00074B2B">
        <w:t xml:space="preserve"> </w:t>
      </w:r>
      <w:r>
        <w:t>in place to monitor blood outcomes.</w:t>
      </w:r>
      <w:r w:rsidRPr="006040C7">
        <w:t xml:space="preserve">  </w:t>
      </w:r>
    </w:p>
    <w:p w14:paraId="1ADC1557" w14:textId="77777777" w:rsidR="00367B71" w:rsidRPr="006040C7" w:rsidRDefault="00367B71" w:rsidP="009462CE"/>
    <w:p w14:paraId="6FD21407" w14:textId="25C0EC59" w:rsidR="007B116F" w:rsidRPr="006040C7" w:rsidRDefault="007B116F" w:rsidP="009462CE">
      <w:r w:rsidRPr="006040C7">
        <w:t>Suicidal ideation will be assessed at screening using the Patient Health Questionnaire (PHQ-9). Depression and Anxiety will be assessed at screening, baseline and follow-up.</w:t>
      </w:r>
      <w:r w:rsidR="00785210" w:rsidRPr="006040C7">
        <w:t xml:space="preserve"> </w:t>
      </w:r>
      <w:r w:rsidRPr="006040C7">
        <w:t>Subjects scoring between 10-14 on the PHQ-9 (“Moderately Depressed”) will be eligible to enroll but will</w:t>
      </w:r>
      <w:r w:rsidR="00501C87">
        <w:t xml:space="preserve"> require additional monitoring and will</w:t>
      </w:r>
      <w:r w:rsidRPr="006040C7">
        <w:t xml:space="preserve"> be asked to</w:t>
      </w:r>
      <w:r>
        <w:t xml:space="preserve"> </w:t>
      </w:r>
      <w:r w:rsidRPr="006040C7">
        <w:t xml:space="preserve">retake the PHQ-9 at </w:t>
      </w:r>
      <w:r w:rsidR="00501C87">
        <w:t xml:space="preserve">the baseline behavioral visit (visit 1) </w:t>
      </w:r>
      <w:r w:rsidR="00501C87" w:rsidRPr="00501C87">
        <w:t>and</w:t>
      </w:r>
      <w:r w:rsidR="00501C87">
        <w:t xml:space="preserve"> the third treatment visit</w:t>
      </w:r>
      <w:r w:rsidR="00501C87" w:rsidRPr="00501C87">
        <w:t xml:space="preserve"> </w:t>
      </w:r>
      <w:r w:rsidR="00501C87">
        <w:t>(v</w:t>
      </w:r>
      <w:r w:rsidR="00501C87" w:rsidRPr="00501C87">
        <w:t>isit 5</w:t>
      </w:r>
      <w:r w:rsidR="00501C87">
        <w:t>)</w:t>
      </w:r>
      <w:r w:rsidR="00501C87" w:rsidRPr="00501C87">
        <w:t>, in addition to the sche</w:t>
      </w:r>
      <w:r w:rsidR="00501C87">
        <w:t>duled survey administration of visit 0 and v</w:t>
      </w:r>
      <w:r w:rsidR="00501C87" w:rsidRPr="00501C87">
        <w:t>isit 11.</w:t>
      </w:r>
      <w:r w:rsidRPr="006040C7">
        <w:t xml:space="preserve"> Subjects scoring between 15-19 (“Moderately Severe” depression) will be referred to the PI</w:t>
      </w:r>
      <w:r w:rsidR="00074B2B">
        <w:t xml:space="preserve"> for a </w:t>
      </w:r>
      <w:r w:rsidR="00A45934">
        <w:t>decision. Should</w:t>
      </w:r>
      <w:r w:rsidR="00074B2B">
        <w:t xml:space="preserve"> they be enrolled in the study</w:t>
      </w:r>
      <w:r w:rsidR="000758EC">
        <w:t>,</w:t>
      </w:r>
      <w:r w:rsidR="00074B2B">
        <w:t xml:space="preserve"> they will also </w:t>
      </w:r>
      <w:r w:rsidR="000758EC">
        <w:t>complete the PHQ-9 at visit 1 and visit 5</w:t>
      </w:r>
      <w:r w:rsidR="00074B2B">
        <w:t>. A</w:t>
      </w:r>
      <w:r w:rsidRPr="006040C7">
        <w:t>ny score above 20 will be considered “Severe” depression, and the subject will not be eligible.</w:t>
      </w:r>
      <w:r w:rsidR="00763A60" w:rsidRPr="00763A60">
        <w:t xml:space="preserve"> Any subject that reports a score of &gt; 0 on question 9 (“Thoughts that you would be better off dead, or of hurting yourself”) of the PHQ-9 will be referred to support services offered by the University of Michigan Hospital System. </w:t>
      </w:r>
      <w:r w:rsidRPr="006040C7">
        <w:t xml:space="preserve"> Any subject deemed ineligible based on their PHQ-9 will be referred to a support services offered by the University of Michigan Hospital System.</w:t>
      </w:r>
    </w:p>
    <w:p w14:paraId="7EDB8C32" w14:textId="77777777" w:rsidR="001C1605" w:rsidRDefault="00C72436" w:rsidP="00C72436">
      <w:pPr>
        <w:pStyle w:val="Heading2"/>
        <w:rPr>
          <w:b w:val="0"/>
          <w:i w:val="0"/>
        </w:rPr>
      </w:pPr>
      <w:bookmarkStart w:id="154" w:name="_Toc42588993"/>
      <w:bookmarkStart w:id="155" w:name="_Toc53202846"/>
      <w:bookmarkStart w:id="156" w:name="_Toc67800588"/>
      <w:bookmarkStart w:id="157" w:name="_Toc182630325"/>
      <w:bookmarkStart w:id="158" w:name="_Toc182630599"/>
      <w:bookmarkStart w:id="159" w:name="_Toc182636505"/>
      <w:bookmarkStart w:id="160" w:name="_Toc182643356"/>
      <w:bookmarkStart w:id="161" w:name="_Toc182646436"/>
      <w:bookmarkStart w:id="162" w:name="_Toc182646910"/>
      <w:bookmarkStart w:id="163" w:name="_Toc323806659"/>
      <w:bookmarkStart w:id="164" w:name="_Toc367801555"/>
      <w:bookmarkStart w:id="165" w:name="_Toc388361455"/>
      <w:bookmarkStart w:id="166" w:name="_Toc372806333"/>
      <w:r w:rsidRPr="00EB5B86">
        <w:lastRenderedPageBreak/>
        <w:t>10.2</w:t>
      </w:r>
      <w:r w:rsidRPr="00EB5B86">
        <w:tab/>
        <w:t>Methods and Timing for Assessing, Recording, and Analyzing Safety Parameters</w:t>
      </w:r>
      <w:bookmarkEnd w:id="154"/>
      <w:bookmarkEnd w:id="155"/>
      <w:bookmarkEnd w:id="156"/>
      <w:bookmarkEnd w:id="157"/>
      <w:bookmarkEnd w:id="158"/>
      <w:bookmarkEnd w:id="159"/>
      <w:bookmarkEnd w:id="160"/>
      <w:bookmarkEnd w:id="161"/>
      <w:bookmarkEnd w:id="162"/>
      <w:bookmarkEnd w:id="163"/>
      <w:bookmarkEnd w:id="164"/>
      <w:bookmarkEnd w:id="165"/>
      <w:bookmarkEnd w:id="166"/>
    </w:p>
    <w:p w14:paraId="4CC62FF2" w14:textId="089F8407" w:rsidR="00C72436" w:rsidRPr="006040C7" w:rsidRDefault="001C1605" w:rsidP="00EB5B86">
      <w:r w:rsidRPr="006040C7">
        <w:t>Acupuncture and electro acupuncture are generally considered safe interventions and as such we do not expect to have many adverse or serious adverse events in our trial.  However to assess if participant fibromyalgia pain worsens significantly over the course of the trial, we will administer the FIQ</w:t>
      </w:r>
      <w:r w:rsidR="00816D90" w:rsidRPr="006040C7">
        <w:t>-R</w:t>
      </w:r>
      <w:r w:rsidRPr="006040C7">
        <w:t xml:space="preserve"> once per week during the treatment phase of the study</w:t>
      </w:r>
      <w:r w:rsidR="00816D90" w:rsidRPr="006040C7">
        <w:t xml:space="preserve"> and at each evaluation</w:t>
      </w:r>
      <w:r w:rsidRPr="006040C7">
        <w:t>.  This measure will be used for safety purposes only and will not be used as a research data gathering tool.</w:t>
      </w:r>
      <w:r w:rsidR="009D088A" w:rsidRPr="006040C7">
        <w:t xml:space="preserve"> </w:t>
      </w:r>
      <w:r w:rsidR="009D088A">
        <w:t>As stated above, if</w:t>
      </w:r>
      <w:r w:rsidR="009D088A" w:rsidRPr="006040C7">
        <w:t xml:space="preserve"> </w:t>
      </w:r>
      <w:r w:rsidRPr="006040C7">
        <w:t>the FIQ</w:t>
      </w:r>
      <w:r w:rsidR="00816D90" w:rsidRPr="006040C7">
        <w:t xml:space="preserve">-R </w:t>
      </w:r>
      <w:r w:rsidRPr="006040C7">
        <w:t xml:space="preserve">score </w:t>
      </w:r>
      <w:r w:rsidR="00B96DD7" w:rsidRPr="006040C7">
        <w:t>display</w:t>
      </w:r>
      <w:r w:rsidR="009D088A" w:rsidRPr="006040C7">
        <w:t>s a clinically significant incr</w:t>
      </w:r>
      <w:r w:rsidR="00B96DD7" w:rsidRPr="006040C7">
        <w:t>ease</w:t>
      </w:r>
      <w:r w:rsidRPr="006040C7">
        <w:t xml:space="preserve"> during the course of the trial, we will advise the research participant to seek care from their primary care physician.  </w:t>
      </w:r>
    </w:p>
    <w:p w14:paraId="6EBADD89" w14:textId="77777777" w:rsidR="007B1529" w:rsidRDefault="007B1529" w:rsidP="00EB5B86"/>
    <w:p w14:paraId="18E26936" w14:textId="0C343B17" w:rsidR="005470A9" w:rsidRPr="006040C7" w:rsidRDefault="005470A9" w:rsidP="00EB5B86">
      <w:r w:rsidRPr="006040C7">
        <w:t xml:space="preserve">The acupuncturist </w:t>
      </w:r>
      <w:r w:rsidR="00B54071">
        <w:t xml:space="preserve">or unblinded team member </w:t>
      </w:r>
      <w:r w:rsidRPr="006040C7">
        <w:t xml:space="preserve">will complete the post-acupuncture safety assessment at the completion of each treatment administration. This case report form will be reviewed with the </w:t>
      </w:r>
      <w:r w:rsidR="00A45934">
        <w:t>unblinded project manager</w:t>
      </w:r>
      <w:r w:rsidRPr="006040C7">
        <w:t xml:space="preserve"> prior to the completion of the treatment visit.</w:t>
      </w:r>
    </w:p>
    <w:p w14:paraId="6F890EB0" w14:textId="480DD2D0" w:rsidR="00C72436" w:rsidRPr="00E55A1F" w:rsidRDefault="00C72436" w:rsidP="00C72436">
      <w:pPr>
        <w:pStyle w:val="Heading2"/>
      </w:pPr>
      <w:bookmarkStart w:id="167" w:name="_Toc53202847"/>
      <w:bookmarkStart w:id="168" w:name="_Toc67800589"/>
      <w:bookmarkStart w:id="169" w:name="_Toc182630326"/>
      <w:bookmarkStart w:id="170" w:name="_Toc182630600"/>
      <w:bookmarkStart w:id="171" w:name="_Toc182636506"/>
      <w:bookmarkStart w:id="172" w:name="_Toc182643357"/>
      <w:bookmarkStart w:id="173" w:name="_Toc182646437"/>
      <w:bookmarkStart w:id="174" w:name="_Toc182646911"/>
      <w:bookmarkStart w:id="175" w:name="_Toc323806660"/>
      <w:bookmarkStart w:id="176" w:name="_Toc367801556"/>
      <w:bookmarkStart w:id="177" w:name="_Toc388361456"/>
      <w:bookmarkStart w:id="178" w:name="_Toc372806334"/>
      <w:r>
        <w:t>10</w:t>
      </w:r>
      <w:r w:rsidRPr="00E55A1F">
        <w:t>.3</w:t>
      </w:r>
      <w:r w:rsidRPr="00E55A1F">
        <w:tab/>
        <w:t>Adverse Events and Serious Adverse Events</w:t>
      </w:r>
      <w:bookmarkEnd w:id="167"/>
      <w:bookmarkEnd w:id="168"/>
      <w:bookmarkEnd w:id="169"/>
      <w:bookmarkEnd w:id="170"/>
      <w:bookmarkEnd w:id="171"/>
      <w:bookmarkEnd w:id="172"/>
      <w:bookmarkEnd w:id="173"/>
      <w:bookmarkEnd w:id="174"/>
      <w:bookmarkEnd w:id="175"/>
      <w:bookmarkEnd w:id="176"/>
      <w:bookmarkEnd w:id="177"/>
      <w:bookmarkEnd w:id="178"/>
      <w:r w:rsidRPr="00E55A1F">
        <w:t xml:space="preserve"> </w:t>
      </w:r>
    </w:p>
    <w:p w14:paraId="3C8DF3F8" w14:textId="34A66074" w:rsidR="0051682B" w:rsidRPr="006040C7" w:rsidRDefault="0051682B" w:rsidP="0051682B">
      <w:pPr>
        <w:pStyle w:val="TxBrp7"/>
        <w:tabs>
          <w:tab w:val="left" w:pos="720"/>
        </w:tabs>
        <w:spacing w:line="240" w:lineRule="auto"/>
        <w:ind w:firstLine="0"/>
        <w:contextualSpacing w:val="0"/>
        <w:jc w:val="left"/>
      </w:pPr>
      <w:r w:rsidRPr="006040C7">
        <w:t xml:space="preserve">An </w:t>
      </w:r>
      <w:r w:rsidRPr="006040C7">
        <w:rPr>
          <w:b/>
        </w:rPr>
        <w:t>adverse event (AE)</w:t>
      </w:r>
      <w:r w:rsidRPr="006040C7">
        <w:t xml:space="preserve"> is defined as</w:t>
      </w:r>
      <w:r w:rsidR="0030543A" w:rsidRPr="006040C7">
        <w:t>:</w:t>
      </w:r>
      <w:r w:rsidRPr="006040C7">
        <w:t xml:space="preserve"> </w:t>
      </w:r>
      <w:r w:rsidR="0030543A" w:rsidRPr="006040C7">
        <w:t>“A</w:t>
      </w:r>
      <w:r w:rsidRPr="006040C7">
        <w:t xml:space="preserve">ny untoward or unfavorable medical occurrence in a human subject, including any abnormal sign (for example, abnormal physical exam or laboratory finding), symptom, or disease, temporarily associated with the subject’s participation in the research, whether or not considered related to the subject’s participation </w:t>
      </w:r>
      <w:r w:rsidR="0030543A" w:rsidRPr="006040C7">
        <w:t xml:space="preserve">in </w:t>
      </w:r>
      <w:r w:rsidRPr="006040C7">
        <w:t xml:space="preserve">the </w:t>
      </w:r>
      <w:r w:rsidR="0030543A" w:rsidRPr="006040C7">
        <w:t>research.”</w:t>
      </w:r>
      <w:r w:rsidRPr="006040C7">
        <w:t xml:space="preserve">  An adverse finding can include a significant change in baseline symptoms, abnormal assessments (such as bruising or minor bleeding with needles), or any combination of these. </w:t>
      </w:r>
    </w:p>
    <w:p w14:paraId="2CD5574C" w14:textId="77777777" w:rsidR="0051682B" w:rsidRPr="006040C7" w:rsidRDefault="0051682B" w:rsidP="0051682B">
      <w:pPr>
        <w:pStyle w:val="TxBrp7"/>
        <w:tabs>
          <w:tab w:val="left" w:pos="720"/>
        </w:tabs>
        <w:spacing w:after="0" w:line="240" w:lineRule="auto"/>
        <w:ind w:firstLine="0"/>
        <w:contextualSpacing w:val="0"/>
        <w:jc w:val="left"/>
      </w:pPr>
      <w:r w:rsidRPr="006040C7">
        <w:t>Examples of AEs are as follows:</w:t>
      </w:r>
    </w:p>
    <w:p w14:paraId="0F82CF29" w14:textId="77777777" w:rsidR="0051682B" w:rsidRPr="006040C7" w:rsidRDefault="0051682B" w:rsidP="0051682B">
      <w:pPr>
        <w:pStyle w:val="TxBrp7"/>
        <w:numPr>
          <w:ilvl w:val="0"/>
          <w:numId w:val="57"/>
        </w:numPr>
        <w:spacing w:after="0" w:line="240" w:lineRule="auto"/>
        <w:contextualSpacing w:val="0"/>
        <w:jc w:val="left"/>
      </w:pPr>
      <w:r w:rsidRPr="006040C7">
        <w:t>Changes in the general condition of the patient</w:t>
      </w:r>
    </w:p>
    <w:p w14:paraId="2852157D" w14:textId="77777777" w:rsidR="0051682B" w:rsidRPr="006040C7" w:rsidRDefault="0051682B" w:rsidP="0051682B">
      <w:pPr>
        <w:pStyle w:val="TxBrp7"/>
        <w:numPr>
          <w:ilvl w:val="0"/>
          <w:numId w:val="57"/>
        </w:numPr>
        <w:spacing w:after="0" w:line="240" w:lineRule="auto"/>
        <w:contextualSpacing w:val="0"/>
        <w:jc w:val="left"/>
      </w:pPr>
      <w:r w:rsidRPr="006040C7">
        <w:t>Subjective symptoms offered by or elicited from the patient</w:t>
      </w:r>
    </w:p>
    <w:p w14:paraId="700F1BB9" w14:textId="77777777" w:rsidR="0051682B" w:rsidRPr="006040C7" w:rsidRDefault="0051682B" w:rsidP="0051682B">
      <w:pPr>
        <w:pStyle w:val="TxBrp7"/>
        <w:numPr>
          <w:ilvl w:val="0"/>
          <w:numId w:val="57"/>
        </w:numPr>
        <w:spacing w:after="0"/>
        <w:jc w:val="left"/>
      </w:pPr>
      <w:r w:rsidRPr="006040C7">
        <w:t>Objective signs observed by the Investigator or other study personnel</w:t>
      </w:r>
    </w:p>
    <w:p w14:paraId="6FA059C6" w14:textId="0FBAA0C5" w:rsidR="006E2CDD" w:rsidRPr="006040C7" w:rsidRDefault="0051682B" w:rsidP="0051682B">
      <w:pPr>
        <w:pStyle w:val="TxBrp7"/>
        <w:numPr>
          <w:ilvl w:val="0"/>
          <w:numId w:val="57"/>
        </w:numPr>
        <w:spacing w:after="0"/>
        <w:jc w:val="left"/>
      </w:pPr>
      <w:r w:rsidRPr="006040C7">
        <w:t>All concurrent diseases that occur after the start of the study, including any change in severity or frequency of preexisting disease</w:t>
      </w:r>
      <w:r w:rsidR="00B96DD7" w:rsidRPr="006040C7">
        <w:t xml:space="preserve"> such as a clinically significant increase in the FIQ</w:t>
      </w:r>
      <w:r w:rsidR="00785210">
        <w:rPr>
          <w:szCs w:val="24"/>
        </w:rPr>
        <w:t>-R</w:t>
      </w:r>
      <w:r w:rsidR="00B96DD7" w:rsidRPr="006040C7">
        <w:t xml:space="preserve"> score</w:t>
      </w:r>
      <w:r w:rsidR="006E2CDD" w:rsidRPr="006040C7">
        <w:t xml:space="preserve">.  </w:t>
      </w:r>
    </w:p>
    <w:p w14:paraId="4934F7D4" w14:textId="75A0E388" w:rsidR="0051682B" w:rsidRPr="006E2CDD" w:rsidRDefault="0051682B" w:rsidP="0051682B">
      <w:pPr>
        <w:pStyle w:val="TxBrp7"/>
        <w:numPr>
          <w:ilvl w:val="0"/>
          <w:numId w:val="57"/>
        </w:numPr>
        <w:spacing w:after="0"/>
        <w:jc w:val="left"/>
        <w:rPr>
          <w:szCs w:val="24"/>
        </w:rPr>
      </w:pPr>
      <w:r w:rsidRPr="006040C7">
        <w:t>Clinically relevant physical findings that occur during the study, this includes the presentation of known side effects from acupuncture treatment (</w:t>
      </w:r>
      <w:r w:rsidR="006E2CDD" w:rsidRPr="006040C7">
        <w:t xml:space="preserve">bleeding, </w:t>
      </w:r>
      <w:r w:rsidRPr="006040C7">
        <w:t xml:space="preserve">fainting, localized skin infection, </w:t>
      </w:r>
      <w:r w:rsidRPr="006E2CDD">
        <w:rPr>
          <w:szCs w:val="24"/>
        </w:rPr>
        <w:t xml:space="preserve"> </w:t>
      </w:r>
      <w:r w:rsidRPr="006040C7">
        <w:t>increased pain, nausea, or vomiting)</w:t>
      </w:r>
    </w:p>
    <w:p w14:paraId="10146313" w14:textId="77777777" w:rsidR="0051682B" w:rsidRPr="006040C7" w:rsidRDefault="0051682B" w:rsidP="0051682B">
      <w:pPr>
        <w:pStyle w:val="TxBrp7"/>
        <w:tabs>
          <w:tab w:val="left" w:pos="720"/>
        </w:tabs>
        <w:spacing w:after="0"/>
        <w:jc w:val="left"/>
      </w:pPr>
    </w:p>
    <w:p w14:paraId="79298852" w14:textId="6690F2C2" w:rsidR="0051682B" w:rsidRPr="006040C7" w:rsidRDefault="0051682B" w:rsidP="0051682B">
      <w:pPr>
        <w:pStyle w:val="TxBrp7"/>
        <w:spacing w:after="0"/>
        <w:ind w:firstLine="0"/>
        <w:jc w:val="left"/>
      </w:pPr>
      <w:r w:rsidRPr="006040C7">
        <w:t>Changes in the pain or occurrence of fibromyalgia symptoms noted in the patient’s baseline self-report questionnaire will be logged as part of the patient</w:t>
      </w:r>
      <w:r w:rsidR="006E2CDD" w:rsidRPr="006040C7">
        <w:t>’</w:t>
      </w:r>
      <w:r w:rsidRPr="006040C7">
        <w:t>s research record</w:t>
      </w:r>
      <w:r w:rsidR="00785210">
        <w:rPr>
          <w:szCs w:val="24"/>
        </w:rPr>
        <w:t xml:space="preserve"> and reported annually</w:t>
      </w:r>
      <w:r>
        <w:rPr>
          <w:szCs w:val="24"/>
        </w:rPr>
        <w:t>.</w:t>
      </w:r>
      <w:r w:rsidRPr="006040C7">
        <w:t xml:space="preserve"> Clinically significant changes, as assessed by the Investigator, will be recorded and assessed for seriousness.</w:t>
      </w:r>
      <w:r>
        <w:rPr>
          <w:szCs w:val="24"/>
        </w:rPr>
        <w:t xml:space="preserve"> This includes the s</w:t>
      </w:r>
      <w:r w:rsidRPr="00D33DF3">
        <w:t>ign</w:t>
      </w:r>
      <w:r>
        <w:t>s and</w:t>
      </w:r>
      <w:r w:rsidRPr="00D33DF3">
        <w:t xml:space="preserve"> </w:t>
      </w:r>
      <w:r>
        <w:t xml:space="preserve">appearance of </w:t>
      </w:r>
      <w:r w:rsidRPr="00D33DF3">
        <w:t>symptom</w:t>
      </w:r>
      <w:r>
        <w:t>s</w:t>
      </w:r>
      <w:r w:rsidRPr="00D33DF3">
        <w:t xml:space="preserve"> of fibromyalgia</w:t>
      </w:r>
      <w:r>
        <w:t>.</w:t>
      </w:r>
    </w:p>
    <w:p w14:paraId="555D4A4E" w14:textId="77777777" w:rsidR="00C72436" w:rsidRPr="006040C7" w:rsidRDefault="00C72436" w:rsidP="00C72436">
      <w:pPr>
        <w:pStyle w:val="Default"/>
      </w:pPr>
    </w:p>
    <w:p w14:paraId="06B911B7" w14:textId="77777777" w:rsidR="0051682B" w:rsidRPr="006040C7" w:rsidRDefault="0051682B" w:rsidP="003B08BD">
      <w:r w:rsidRPr="006040C7">
        <w:t xml:space="preserve">A </w:t>
      </w:r>
      <w:r w:rsidRPr="006040C7">
        <w:rPr>
          <w:b/>
        </w:rPr>
        <w:t>serious adverse event (SAE)</w:t>
      </w:r>
      <w:r w:rsidRPr="006040C7">
        <w:t xml:space="preserve"> is defined as any adverse event that results in one or more of the following outcomes:</w:t>
      </w:r>
    </w:p>
    <w:p w14:paraId="04E95F05" w14:textId="77777777" w:rsidR="0051682B" w:rsidRPr="006040C7" w:rsidRDefault="0051682B" w:rsidP="0051682B">
      <w:pPr>
        <w:pStyle w:val="TxBrp7"/>
        <w:numPr>
          <w:ilvl w:val="0"/>
          <w:numId w:val="49"/>
        </w:numPr>
        <w:tabs>
          <w:tab w:val="left" w:pos="360"/>
          <w:tab w:val="left" w:pos="680"/>
          <w:tab w:val="left" w:pos="720"/>
          <w:tab w:val="left" w:pos="1080"/>
          <w:tab w:val="left" w:pos="1260"/>
        </w:tabs>
        <w:spacing w:before="60" w:after="0" w:line="240" w:lineRule="auto"/>
        <w:ind w:left="360" w:firstLine="0"/>
        <w:contextualSpacing w:val="0"/>
        <w:jc w:val="left"/>
      </w:pPr>
      <w:r w:rsidRPr="006040C7">
        <w:t>Death</w:t>
      </w:r>
    </w:p>
    <w:p w14:paraId="07EEE583" w14:textId="77777777" w:rsidR="0051682B" w:rsidRPr="006040C7" w:rsidRDefault="0051682B" w:rsidP="0051682B">
      <w:pPr>
        <w:pStyle w:val="TxBrp7"/>
        <w:numPr>
          <w:ilvl w:val="0"/>
          <w:numId w:val="49"/>
        </w:numPr>
        <w:tabs>
          <w:tab w:val="left" w:pos="360"/>
          <w:tab w:val="left" w:pos="680"/>
          <w:tab w:val="left" w:pos="720"/>
          <w:tab w:val="left" w:pos="1080"/>
          <w:tab w:val="left" w:pos="1260"/>
        </w:tabs>
        <w:spacing w:before="60" w:after="0" w:line="240" w:lineRule="auto"/>
        <w:ind w:left="360" w:firstLine="0"/>
        <w:contextualSpacing w:val="0"/>
        <w:jc w:val="left"/>
      </w:pPr>
      <w:r w:rsidRPr="006040C7">
        <w:t>A life-threatening event</w:t>
      </w:r>
    </w:p>
    <w:p w14:paraId="72E789E2" w14:textId="77777777" w:rsidR="0051682B" w:rsidRPr="006040C7" w:rsidRDefault="0051682B" w:rsidP="0051682B">
      <w:pPr>
        <w:pStyle w:val="TxBrp7"/>
        <w:numPr>
          <w:ilvl w:val="0"/>
          <w:numId w:val="49"/>
        </w:numPr>
        <w:tabs>
          <w:tab w:val="left" w:pos="360"/>
          <w:tab w:val="left" w:pos="680"/>
          <w:tab w:val="left" w:pos="1080"/>
          <w:tab w:val="left" w:pos="1260"/>
        </w:tabs>
        <w:spacing w:before="60" w:after="0" w:line="240" w:lineRule="auto"/>
        <w:ind w:left="360" w:firstLine="0"/>
        <w:contextualSpacing w:val="0"/>
        <w:jc w:val="left"/>
      </w:pPr>
      <w:r w:rsidRPr="006040C7">
        <w:t>Inpatient hospitalization or prolongation of existing hospitalization relating to study treatment</w:t>
      </w:r>
    </w:p>
    <w:p w14:paraId="37A1A541" w14:textId="77777777" w:rsidR="0051682B" w:rsidRPr="006040C7" w:rsidRDefault="0051682B" w:rsidP="0051682B">
      <w:pPr>
        <w:pStyle w:val="TxBrp7"/>
        <w:numPr>
          <w:ilvl w:val="0"/>
          <w:numId w:val="49"/>
        </w:numPr>
        <w:tabs>
          <w:tab w:val="left" w:pos="360"/>
          <w:tab w:val="left" w:pos="680"/>
          <w:tab w:val="left" w:pos="1080"/>
          <w:tab w:val="left" w:pos="1260"/>
        </w:tabs>
        <w:spacing w:before="60" w:after="0" w:line="240" w:lineRule="auto"/>
        <w:ind w:left="360" w:firstLine="0"/>
        <w:contextualSpacing w:val="0"/>
        <w:jc w:val="left"/>
      </w:pPr>
      <w:r w:rsidRPr="006040C7">
        <w:t>A persistent or significant disability/incapacity hospitalization relating to study treatment</w:t>
      </w:r>
    </w:p>
    <w:p w14:paraId="4F4D75B8" w14:textId="77777777" w:rsidR="0051682B" w:rsidRPr="006040C7" w:rsidRDefault="0051682B" w:rsidP="0051682B">
      <w:pPr>
        <w:pStyle w:val="TxBrp7"/>
        <w:numPr>
          <w:ilvl w:val="0"/>
          <w:numId w:val="49"/>
        </w:numPr>
        <w:tabs>
          <w:tab w:val="left" w:pos="360"/>
          <w:tab w:val="left" w:pos="680"/>
          <w:tab w:val="left" w:pos="1080"/>
          <w:tab w:val="left" w:pos="1260"/>
        </w:tabs>
        <w:spacing w:before="60" w:after="0" w:line="240" w:lineRule="auto"/>
        <w:ind w:left="360" w:firstLine="0"/>
        <w:contextualSpacing w:val="0"/>
        <w:jc w:val="left"/>
      </w:pPr>
      <w:r w:rsidRPr="006040C7">
        <w:t>An important medical event based upon appropriate medical judgment</w:t>
      </w:r>
    </w:p>
    <w:p w14:paraId="759DABBE" w14:textId="35DBCF2E" w:rsidR="00C72436" w:rsidRDefault="00C72436" w:rsidP="00C72436">
      <w:pPr>
        <w:pStyle w:val="Heading2"/>
      </w:pPr>
      <w:bookmarkStart w:id="179" w:name="_Toc53202850"/>
      <w:bookmarkStart w:id="180" w:name="_Toc67800590"/>
      <w:bookmarkStart w:id="181" w:name="_Toc182630327"/>
      <w:bookmarkStart w:id="182" w:name="_Toc182630601"/>
      <w:bookmarkStart w:id="183" w:name="_Toc182636507"/>
      <w:bookmarkStart w:id="184" w:name="_Toc182643358"/>
      <w:bookmarkStart w:id="185" w:name="_Toc323806661"/>
      <w:bookmarkStart w:id="186" w:name="_Toc367801557"/>
      <w:bookmarkStart w:id="187" w:name="_Toc388361457"/>
      <w:bookmarkStart w:id="188" w:name="_Toc372806335"/>
      <w:r>
        <w:t>10</w:t>
      </w:r>
      <w:r w:rsidRPr="00E55A1F">
        <w:t>.4</w:t>
      </w:r>
      <w:r w:rsidRPr="00E55A1F">
        <w:tab/>
      </w:r>
      <w:bookmarkStart w:id="189" w:name="_Toc182646438"/>
      <w:bookmarkStart w:id="190" w:name="_Toc182646912"/>
      <w:r w:rsidRPr="00E55A1F">
        <w:t>Reporting Procedures</w:t>
      </w:r>
      <w:bookmarkEnd w:id="179"/>
      <w:bookmarkEnd w:id="180"/>
      <w:bookmarkEnd w:id="181"/>
      <w:bookmarkEnd w:id="182"/>
      <w:bookmarkEnd w:id="183"/>
      <w:bookmarkEnd w:id="184"/>
      <w:bookmarkEnd w:id="185"/>
      <w:bookmarkEnd w:id="186"/>
      <w:bookmarkEnd w:id="187"/>
      <w:bookmarkEnd w:id="188"/>
      <w:bookmarkEnd w:id="189"/>
      <w:bookmarkEnd w:id="190"/>
    </w:p>
    <w:p w14:paraId="24D63A1A" w14:textId="702C2920" w:rsidR="00E37F92" w:rsidRPr="006040C7" w:rsidRDefault="00BD039E" w:rsidP="00E37F92">
      <w:r w:rsidRPr="006040C7">
        <w:t xml:space="preserve">All adverse events, regardless of attribution, will be recorded by the study coordinator in the patients research file using the AE CRF. </w:t>
      </w:r>
      <w:r w:rsidR="00E37F92" w:rsidRPr="006040C7">
        <w:t xml:space="preserve">In addition, AEs will be tracked in aggregate </w:t>
      </w:r>
      <w:r w:rsidR="006F4B71" w:rsidRPr="006040C7">
        <w:t xml:space="preserve">using </w:t>
      </w:r>
      <w:r w:rsidR="00E37F92" w:rsidRPr="006040C7">
        <w:t xml:space="preserve">the AE tracking log. </w:t>
      </w:r>
      <w:r w:rsidR="00E37F92" w:rsidRPr="006040C7">
        <w:lastRenderedPageBreak/>
        <w:t>This log will also document corrective actions required and attribute severity, relatedness and expectedness.</w:t>
      </w:r>
      <w:r w:rsidR="006F4B71" w:rsidRPr="006040C7">
        <w:t xml:space="preserve"> </w:t>
      </w:r>
    </w:p>
    <w:p w14:paraId="6932A702" w14:textId="77777777" w:rsidR="006F4B71" w:rsidRPr="006040C7" w:rsidRDefault="006F4B71" w:rsidP="00E37F92"/>
    <w:p w14:paraId="0E55E7AB" w14:textId="61BDE869" w:rsidR="00E37F92" w:rsidRPr="006040C7" w:rsidRDefault="00BD039E" w:rsidP="00EB5B86">
      <w:r w:rsidRPr="006040C7">
        <w:t xml:space="preserve">The PI will review and </w:t>
      </w:r>
      <w:r w:rsidR="00E37F92" w:rsidRPr="006040C7">
        <w:t xml:space="preserve">acknowledge (by signing the CRF) all </w:t>
      </w:r>
      <w:r w:rsidR="006F4B71" w:rsidRPr="006040C7">
        <w:t>recorded</w:t>
      </w:r>
      <w:r w:rsidR="00E37F92" w:rsidRPr="006040C7">
        <w:t xml:space="preserve"> adverse events</w:t>
      </w:r>
      <w:r w:rsidRPr="006040C7">
        <w:t xml:space="preserve">. </w:t>
      </w:r>
      <w:r w:rsidR="00E37F92" w:rsidRPr="006040C7">
        <w:t xml:space="preserve">The AE Log will be reviewed by the Independent Monitoring Committee </w:t>
      </w:r>
      <w:r w:rsidR="007B1529">
        <w:t>annually</w:t>
      </w:r>
      <w:r w:rsidR="00E37F92" w:rsidRPr="006040C7">
        <w:t>, or more frequently if requested. The U-M IRB will receive at least an annual summary of all AEs in aggregate.</w:t>
      </w:r>
      <w:r w:rsidR="007B1529">
        <w:t xml:space="preserve"> This log will also be included in the annual report to NCCAM.</w:t>
      </w:r>
    </w:p>
    <w:p w14:paraId="381E10B3" w14:textId="77777777" w:rsidR="004F213C" w:rsidRPr="006040C7" w:rsidRDefault="004F213C" w:rsidP="00EB5B86"/>
    <w:p w14:paraId="1D56D4D5" w14:textId="5A1634AD" w:rsidR="004C6086" w:rsidRPr="006040C7" w:rsidRDefault="00E37F92" w:rsidP="004C6086">
      <w:pPr>
        <w:pStyle w:val="Default"/>
      </w:pPr>
      <w:r w:rsidRPr="006040C7">
        <w:t xml:space="preserve">Serious </w:t>
      </w:r>
      <w:r w:rsidR="00BD039E" w:rsidRPr="006040C7">
        <w:t>AE</w:t>
      </w:r>
      <w:r w:rsidRPr="006040C7">
        <w:t>s</w:t>
      </w:r>
      <w:r w:rsidR="00BD039E" w:rsidRPr="006040C7">
        <w:t xml:space="preserve"> </w:t>
      </w:r>
      <w:r w:rsidRPr="006040C7">
        <w:t>will be reported within 7-days</w:t>
      </w:r>
      <w:r w:rsidR="004F213C" w:rsidRPr="006040C7">
        <w:t xml:space="preserve"> of the occurrence notification</w:t>
      </w:r>
      <w:r w:rsidRPr="006040C7">
        <w:t xml:space="preserve">. </w:t>
      </w:r>
      <w:r w:rsidR="004C6086">
        <w:t xml:space="preserve">Unanticipated problems or privacy violations/breach of confidentiality will be treated as serious and also reported within 7-days of </w:t>
      </w:r>
      <w:r w:rsidR="00DA6EE5">
        <w:t>occurrence</w:t>
      </w:r>
      <w:r w:rsidR="004C6086">
        <w:t xml:space="preserve"> to the appropriate oversight body.</w:t>
      </w:r>
    </w:p>
    <w:p w14:paraId="3A69F9D7" w14:textId="77777777" w:rsidR="00E37F92" w:rsidRPr="006040C7" w:rsidRDefault="00E37F92" w:rsidP="00EB5B86"/>
    <w:p w14:paraId="746C0EBB" w14:textId="5BE3FCF2" w:rsidR="00C72436" w:rsidRDefault="00C72436" w:rsidP="00C72436">
      <w:pPr>
        <w:pStyle w:val="Heading2"/>
        <w:rPr>
          <w:b w:val="0"/>
          <w:i w:val="0"/>
        </w:rPr>
      </w:pPr>
      <w:bookmarkStart w:id="191" w:name="_Toc42588995"/>
      <w:bookmarkStart w:id="192" w:name="_Toc53202853"/>
      <w:bookmarkStart w:id="193" w:name="_Toc67800594"/>
      <w:bookmarkStart w:id="194" w:name="_Toc182646439"/>
      <w:bookmarkStart w:id="195" w:name="_Toc182646913"/>
      <w:bookmarkStart w:id="196" w:name="_Toc323806662"/>
      <w:bookmarkStart w:id="197" w:name="_Toc367801558"/>
      <w:bookmarkStart w:id="198" w:name="_Toc388361458"/>
      <w:bookmarkStart w:id="199" w:name="_Toc372806336"/>
      <w:r>
        <w:t>10</w:t>
      </w:r>
      <w:r w:rsidRPr="00E55A1F">
        <w:t>.5</w:t>
      </w:r>
      <w:r w:rsidRPr="00E55A1F">
        <w:tab/>
        <w:t>Follow</w:t>
      </w:r>
      <w:r w:rsidR="0051682B">
        <w:t xml:space="preserve"> U</w:t>
      </w:r>
      <w:r w:rsidRPr="00E55A1F">
        <w:t>p for Adverse Events</w:t>
      </w:r>
      <w:bookmarkEnd w:id="191"/>
      <w:bookmarkEnd w:id="192"/>
      <w:bookmarkEnd w:id="193"/>
      <w:bookmarkEnd w:id="194"/>
      <w:bookmarkEnd w:id="195"/>
      <w:bookmarkEnd w:id="196"/>
      <w:bookmarkEnd w:id="197"/>
      <w:bookmarkEnd w:id="198"/>
      <w:bookmarkEnd w:id="199"/>
    </w:p>
    <w:p w14:paraId="51D0E204" w14:textId="1E8830CA" w:rsidR="009913D7" w:rsidRPr="009913D7" w:rsidRDefault="009913D7" w:rsidP="009913D7">
      <w:r>
        <w:t xml:space="preserve">Any participant that has an adverse event will be followed weekly until either the event has resolved or the event is considered stable by the participant and the research team.  Adverse events that persist for an extended duration (such as over the duration of the study) will also be followed weekly until either the event is resolved or considered stable by the </w:t>
      </w:r>
      <w:r w:rsidR="00BD039E">
        <w:t xml:space="preserve">PI </w:t>
      </w:r>
      <w:r>
        <w:t xml:space="preserve">and the research participant.  </w:t>
      </w:r>
    </w:p>
    <w:p w14:paraId="2F63AF66" w14:textId="78BFBF00" w:rsidR="00C72436" w:rsidRPr="00E55A1F" w:rsidRDefault="00C72436" w:rsidP="00C72436">
      <w:pPr>
        <w:pStyle w:val="Heading2"/>
      </w:pPr>
      <w:bookmarkStart w:id="200" w:name="_Toc182646440"/>
      <w:bookmarkStart w:id="201" w:name="_Toc182646914"/>
      <w:bookmarkStart w:id="202" w:name="_Toc323806663"/>
      <w:bookmarkStart w:id="203" w:name="_Toc367801559"/>
      <w:bookmarkStart w:id="204" w:name="_Toc388361459"/>
      <w:bookmarkStart w:id="205" w:name="_Toc372806337"/>
      <w:r>
        <w:t>10</w:t>
      </w:r>
      <w:r w:rsidRPr="00E55A1F">
        <w:t>.6</w:t>
      </w:r>
      <w:r w:rsidRPr="00E55A1F">
        <w:tab/>
        <w:t>Safety Monitoring</w:t>
      </w:r>
      <w:bookmarkEnd w:id="200"/>
      <w:bookmarkEnd w:id="201"/>
      <w:bookmarkEnd w:id="202"/>
      <w:bookmarkEnd w:id="203"/>
      <w:bookmarkEnd w:id="204"/>
      <w:bookmarkEnd w:id="205"/>
      <w:r w:rsidRPr="00E55A1F">
        <w:rPr>
          <w:u w:val="single"/>
        </w:rPr>
        <w:t xml:space="preserve"> </w:t>
      </w:r>
    </w:p>
    <w:p w14:paraId="73267CC2" w14:textId="4D296F6A" w:rsidR="009913D7" w:rsidRPr="006040C7" w:rsidRDefault="0051682B" w:rsidP="009913D7">
      <w:pPr>
        <w:pStyle w:val="TxBrp3"/>
        <w:spacing w:after="0"/>
      </w:pPr>
      <w:r w:rsidRPr="006040C7">
        <w:t xml:space="preserve">The PIs have designated an Independent Monitoring Committee (IMC) to perform an independent review of ongoing study progress and safety. The Monitoring Committee for this study is comprised of </w:t>
      </w:r>
      <w:r w:rsidR="000D64EF">
        <w:t>Sawsan As-Sanie</w:t>
      </w:r>
      <w:r w:rsidRPr="006040C7">
        <w:t xml:space="preserve">, MD, </w:t>
      </w:r>
      <w:r w:rsidR="000D64EF">
        <w:t>MPH</w:t>
      </w:r>
      <w:r w:rsidRPr="006040C7">
        <w:t>, Scott Peltier</w:t>
      </w:r>
      <w:r w:rsidRPr="006040C7">
        <w:rPr>
          <w:color w:val="000000"/>
        </w:rPr>
        <w:t xml:space="preserve">, PhD, and </w:t>
      </w:r>
      <w:r w:rsidRPr="006040C7">
        <w:t>Kelley Kidwell</w:t>
      </w:r>
      <w:r w:rsidRPr="006040C7" w:rsidDel="00405914">
        <w:rPr>
          <w:color w:val="000000"/>
        </w:rPr>
        <w:t xml:space="preserve"> </w:t>
      </w:r>
      <w:r w:rsidRPr="006040C7">
        <w:t>PhD. Drs.</w:t>
      </w:r>
      <w:r w:rsidR="000D64EF">
        <w:t xml:space="preserve"> As-Sanie</w:t>
      </w:r>
      <w:r w:rsidRPr="006040C7">
        <w:t xml:space="preserve">, Peltier, and Kidwell are not associated with this research project and thus work independently of the PIs, Drs. Richard Harris and Vitaly Napadow. They are not part of the key personnel involved in this grant and each are qualified to review the patient safety data generated by this study because of their unique areas of expertise. </w:t>
      </w:r>
    </w:p>
    <w:p w14:paraId="079CAA95" w14:textId="6795DA16" w:rsidR="0051682B" w:rsidRPr="006040C7" w:rsidRDefault="009913D7" w:rsidP="009913D7">
      <w:pPr>
        <w:pStyle w:val="TxBrp3"/>
        <w:spacing w:after="0"/>
        <w:ind w:firstLine="720"/>
      </w:pPr>
      <w:r w:rsidRPr="006040C7">
        <w:tab/>
      </w:r>
      <w:r w:rsidR="0051682B" w:rsidRPr="006040C7">
        <w:t xml:space="preserve">Dr. </w:t>
      </w:r>
      <w:r w:rsidR="000D64EF">
        <w:t>As-Sanie</w:t>
      </w:r>
      <w:r w:rsidR="0051682B" w:rsidRPr="006040C7">
        <w:t xml:space="preserve"> is an Assistant Professor (</w:t>
      </w:r>
      <w:r w:rsidR="000D64EF">
        <w:t>Obstetrics and Gynecology</w:t>
      </w:r>
      <w:r w:rsidR="0051682B" w:rsidRPr="006040C7">
        <w:t xml:space="preserve">) at the University of Michigan specializing in </w:t>
      </w:r>
      <w:r w:rsidR="00F00103">
        <w:t>gynecology</w:t>
      </w:r>
      <w:r w:rsidR="0051682B" w:rsidRPr="006040C7">
        <w:t xml:space="preserve">, the medical specialty that focuses on </w:t>
      </w:r>
      <w:r w:rsidR="00F00103">
        <w:t>chronic pelvic pain</w:t>
      </w:r>
      <w:r w:rsidR="0051682B" w:rsidRPr="006040C7">
        <w:t xml:space="preserve">. Dr. Peltier is an Associate Research Scientist and Laboratory Manager, </w:t>
      </w:r>
      <w:r w:rsidR="00294E33" w:rsidRPr="006040C7">
        <w:t xml:space="preserve">at the University of Michigan </w:t>
      </w:r>
      <w:r w:rsidR="0051682B" w:rsidRPr="006040C7">
        <w:t>Functional MRI Laboratory</w:t>
      </w:r>
      <w:r w:rsidR="00294E33" w:rsidRPr="006040C7">
        <w:t xml:space="preserve"> and an </w:t>
      </w:r>
      <w:r w:rsidR="0051682B" w:rsidRPr="006040C7">
        <w:t>Associate Research Scientist, Biomedical Engineering</w:t>
      </w:r>
      <w:r w:rsidR="00294E33" w:rsidRPr="006040C7">
        <w:t>. Dr. Peltier's research deals with functional MRI data acquisition and analysis. Current areas of interest include: 1) resting-state functional connectivity; 2) real-time fMRI; 3) multivariate and data-driven analysis techniques; and 4) multimodal imaging.</w:t>
      </w:r>
      <w:r w:rsidRPr="006040C7">
        <w:t xml:space="preserve">  </w:t>
      </w:r>
      <w:r w:rsidR="0051682B" w:rsidRPr="006040C7">
        <w:t>Dr. Kidwell is a Research Assistant Professor, Department of Biostatistics, University of Michigan specializing in clinical trials, adaptive treatment strategies, and survival analysis</w:t>
      </w:r>
      <w:r w:rsidR="0051682B" w:rsidRPr="006040C7" w:rsidDel="00405914">
        <w:t xml:space="preserve"> </w:t>
      </w:r>
    </w:p>
    <w:p w14:paraId="3900F8AB" w14:textId="77777777" w:rsidR="009913D7" w:rsidRPr="006040C7" w:rsidRDefault="009913D7" w:rsidP="0051682B">
      <w:pPr>
        <w:pStyle w:val="BodyText"/>
        <w:spacing w:after="0"/>
        <w:rPr>
          <w:color w:val="000000"/>
        </w:rPr>
      </w:pPr>
    </w:p>
    <w:p w14:paraId="23C42CF9" w14:textId="77777777" w:rsidR="0051682B" w:rsidRPr="006040C7" w:rsidRDefault="0051682B" w:rsidP="0051682B">
      <w:pPr>
        <w:pStyle w:val="BodyText"/>
        <w:spacing w:after="0"/>
        <w:rPr>
          <w:color w:val="000000"/>
        </w:rPr>
      </w:pPr>
      <w:r w:rsidRPr="006040C7">
        <w:rPr>
          <w:color w:val="000000"/>
        </w:rPr>
        <w:t xml:space="preserve">The sponsor contact for medical emergencies and SAE reporting:  </w:t>
      </w:r>
    </w:p>
    <w:p w14:paraId="37FE192F" w14:textId="0A768BD7" w:rsidR="0051682B" w:rsidRPr="006040C7" w:rsidRDefault="0032695D" w:rsidP="0051682B">
      <w:pPr>
        <w:pStyle w:val="BodyText"/>
        <w:spacing w:after="0"/>
        <w:ind w:left="1080"/>
        <w:rPr>
          <w:color w:val="000000"/>
        </w:rPr>
      </w:pPr>
      <w:r>
        <w:rPr>
          <w:color w:val="000000"/>
        </w:rPr>
        <w:t>Wen G. Chen, Ph.D, at NCCIH, NIH</w:t>
      </w:r>
    </w:p>
    <w:p w14:paraId="2A18F9EA" w14:textId="00DF60FF" w:rsidR="0051682B" w:rsidRPr="006040C7" w:rsidRDefault="0051682B" w:rsidP="0051682B">
      <w:pPr>
        <w:pStyle w:val="BodyText"/>
        <w:spacing w:after="0"/>
        <w:ind w:left="1080"/>
        <w:rPr>
          <w:color w:val="000000"/>
        </w:rPr>
      </w:pPr>
      <w:r w:rsidRPr="006040C7">
        <w:rPr>
          <w:b/>
          <w:color w:val="000000"/>
        </w:rPr>
        <w:t>Email</w:t>
      </w:r>
      <w:r w:rsidRPr="006040C7">
        <w:rPr>
          <w:color w:val="000000"/>
        </w:rPr>
        <w:t xml:space="preserve">: </w:t>
      </w:r>
      <w:r w:rsidR="0032695D">
        <w:rPr>
          <w:color w:val="000000"/>
        </w:rPr>
        <w:t>chenw@mail.nih.gov</w:t>
      </w:r>
    </w:p>
    <w:p w14:paraId="1B3857AF" w14:textId="1498B85C" w:rsidR="0051682B" w:rsidRPr="006040C7" w:rsidRDefault="0051682B" w:rsidP="0051682B">
      <w:pPr>
        <w:pStyle w:val="BodyText"/>
        <w:spacing w:after="0"/>
        <w:ind w:left="1080"/>
        <w:rPr>
          <w:color w:val="000000"/>
        </w:rPr>
      </w:pPr>
      <w:r w:rsidRPr="006040C7">
        <w:rPr>
          <w:b/>
          <w:color w:val="000000"/>
        </w:rPr>
        <w:t>Phone</w:t>
      </w:r>
      <w:r w:rsidRPr="006040C7">
        <w:rPr>
          <w:color w:val="000000"/>
        </w:rPr>
        <w:t>: 301-</w:t>
      </w:r>
      <w:r w:rsidR="0032695D">
        <w:rPr>
          <w:color w:val="000000"/>
        </w:rPr>
        <w:t xml:space="preserve">451-3989 </w:t>
      </w:r>
    </w:p>
    <w:p w14:paraId="5B888799" w14:textId="77777777" w:rsidR="0051682B" w:rsidRPr="006040C7" w:rsidRDefault="0051682B" w:rsidP="0051682B">
      <w:pPr>
        <w:pStyle w:val="BodyText"/>
        <w:spacing w:after="0"/>
        <w:ind w:left="1080"/>
        <w:rPr>
          <w:color w:val="000000"/>
          <w:highlight w:val="yellow"/>
        </w:rPr>
      </w:pPr>
      <w:r w:rsidRPr="006040C7">
        <w:rPr>
          <w:b/>
          <w:color w:val="000000"/>
        </w:rPr>
        <w:t>Fax</w:t>
      </w:r>
      <w:r w:rsidRPr="006040C7">
        <w:rPr>
          <w:color w:val="000000"/>
        </w:rPr>
        <w:t>: 301-480-3621</w:t>
      </w:r>
    </w:p>
    <w:p w14:paraId="7278BC05" w14:textId="77777777" w:rsidR="00CF7E79" w:rsidRDefault="00CF7E79" w:rsidP="00244EF9">
      <w:pPr>
        <w:rPr>
          <w:sz w:val="22"/>
        </w:rPr>
      </w:pPr>
    </w:p>
    <w:p w14:paraId="7AE7BD48" w14:textId="26CFE73F" w:rsidR="006B2406" w:rsidRDefault="00D4104A" w:rsidP="00244EF9">
      <w:pPr>
        <w:rPr>
          <w:sz w:val="22"/>
        </w:rPr>
      </w:pPr>
      <w:r>
        <w:rPr>
          <w:sz w:val="22"/>
        </w:rPr>
        <w:t xml:space="preserve">The Independent Monitoring Committee will meet annually to review safety assessments and study progress. </w:t>
      </w:r>
      <w:r w:rsidR="006B2406">
        <w:rPr>
          <w:sz w:val="22"/>
        </w:rPr>
        <w:t xml:space="preserve">Refer </w:t>
      </w:r>
      <w:r w:rsidR="00483131">
        <w:rPr>
          <w:sz w:val="22"/>
        </w:rPr>
        <w:t xml:space="preserve">to the DSMP in </w:t>
      </w:r>
      <w:r w:rsidR="00CF7E79">
        <w:rPr>
          <w:sz w:val="22"/>
        </w:rPr>
        <w:t xml:space="preserve">Appendix A, </w:t>
      </w:r>
      <w:r w:rsidR="006B2406">
        <w:rPr>
          <w:sz w:val="22"/>
        </w:rPr>
        <w:t xml:space="preserve">for a </w:t>
      </w:r>
      <w:r w:rsidR="00B025A6">
        <w:rPr>
          <w:sz w:val="22"/>
        </w:rPr>
        <w:t>detailed</w:t>
      </w:r>
      <w:r w:rsidR="006B2406">
        <w:rPr>
          <w:sz w:val="22"/>
        </w:rPr>
        <w:t xml:space="preserve"> description of </w:t>
      </w:r>
      <w:r w:rsidR="00B025A6">
        <w:rPr>
          <w:sz w:val="22"/>
        </w:rPr>
        <w:t xml:space="preserve">study </w:t>
      </w:r>
      <w:r w:rsidR="006B2406">
        <w:rPr>
          <w:sz w:val="22"/>
        </w:rPr>
        <w:t>monitoring activities.</w:t>
      </w:r>
    </w:p>
    <w:p w14:paraId="1915A7F0" w14:textId="77777777" w:rsidR="00641391" w:rsidRDefault="00641391" w:rsidP="00244EF9">
      <w:pPr>
        <w:rPr>
          <w:sz w:val="22"/>
        </w:rPr>
      </w:pPr>
    </w:p>
    <w:p w14:paraId="1FE645DE" w14:textId="77777777" w:rsidR="00C72436" w:rsidRPr="00244EF9" w:rsidRDefault="00C72436" w:rsidP="00244EF9">
      <w:pPr>
        <w:rPr>
          <w:sz w:val="22"/>
        </w:rPr>
      </w:pPr>
    </w:p>
    <w:p w14:paraId="235D5BE8" w14:textId="3A7A70D7" w:rsidR="00803FB2" w:rsidRDefault="00334B4D" w:rsidP="00EB5B86">
      <w:pPr>
        <w:pStyle w:val="Heading1"/>
      </w:pPr>
      <w:bookmarkStart w:id="206" w:name="_Toc363497839"/>
      <w:bookmarkStart w:id="207" w:name="_Toc363505387"/>
      <w:bookmarkStart w:id="208" w:name="_Toc363567549"/>
      <w:bookmarkStart w:id="209" w:name="_Toc363497840"/>
      <w:bookmarkStart w:id="210" w:name="_Toc363505388"/>
      <w:bookmarkStart w:id="211" w:name="_Toc363567550"/>
      <w:bookmarkStart w:id="212" w:name="_Toc363497841"/>
      <w:bookmarkStart w:id="213" w:name="_Toc363505389"/>
      <w:bookmarkStart w:id="214" w:name="_Toc363567551"/>
      <w:bookmarkStart w:id="215" w:name="_Toc363497843"/>
      <w:bookmarkStart w:id="216" w:name="_Toc363505391"/>
      <w:bookmarkStart w:id="217" w:name="_Toc363567553"/>
      <w:bookmarkStart w:id="218" w:name="_Toc363497888"/>
      <w:bookmarkStart w:id="219" w:name="_Toc363505436"/>
      <w:bookmarkStart w:id="220" w:name="_Toc363567598"/>
      <w:bookmarkStart w:id="221" w:name="_Toc363497899"/>
      <w:bookmarkStart w:id="222" w:name="_Toc363505447"/>
      <w:bookmarkStart w:id="223" w:name="_Toc363567609"/>
      <w:bookmarkStart w:id="224" w:name="_Toc363497927"/>
      <w:bookmarkStart w:id="225" w:name="_Toc363505475"/>
      <w:bookmarkStart w:id="226" w:name="_Toc363567637"/>
      <w:bookmarkStart w:id="227" w:name="_Toc363497928"/>
      <w:bookmarkStart w:id="228" w:name="_Toc363505476"/>
      <w:bookmarkStart w:id="229" w:name="_Toc363567638"/>
      <w:bookmarkStart w:id="230" w:name="_Toc363497963"/>
      <w:bookmarkStart w:id="231" w:name="_Toc363505511"/>
      <w:bookmarkStart w:id="232" w:name="_Toc363567673"/>
      <w:bookmarkStart w:id="233" w:name="_Toc363497964"/>
      <w:bookmarkStart w:id="234" w:name="_Toc363505512"/>
      <w:bookmarkStart w:id="235" w:name="_Toc363567674"/>
      <w:bookmarkStart w:id="236" w:name="_Toc363497969"/>
      <w:bookmarkStart w:id="237" w:name="_Toc363505517"/>
      <w:bookmarkStart w:id="238" w:name="_Toc363567679"/>
      <w:bookmarkStart w:id="239" w:name="_Toc363497970"/>
      <w:bookmarkStart w:id="240" w:name="_Toc363505518"/>
      <w:bookmarkStart w:id="241" w:name="_Toc363567680"/>
      <w:bookmarkStart w:id="242" w:name="_Toc363497971"/>
      <w:bookmarkStart w:id="243" w:name="_Toc363505519"/>
      <w:bookmarkStart w:id="244" w:name="_Toc363567681"/>
      <w:bookmarkStart w:id="245" w:name="_Toc363497973"/>
      <w:bookmarkStart w:id="246" w:name="_Toc363505521"/>
      <w:bookmarkStart w:id="247" w:name="_Toc363567683"/>
      <w:bookmarkStart w:id="248" w:name="_Toc363497974"/>
      <w:bookmarkStart w:id="249" w:name="_Toc363505522"/>
      <w:bookmarkStart w:id="250" w:name="_Toc363567684"/>
      <w:bookmarkStart w:id="251" w:name="_Toc367801560"/>
      <w:bookmarkStart w:id="252" w:name="_Toc388361460"/>
      <w:bookmarkStart w:id="253" w:name="_Toc372806338"/>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t>STATISTICAL CONSIDERATIONS</w:t>
      </w:r>
      <w:bookmarkEnd w:id="251"/>
      <w:bookmarkEnd w:id="252"/>
      <w:bookmarkEnd w:id="253"/>
    </w:p>
    <w:p w14:paraId="4F9B8E2D" w14:textId="77777777" w:rsidR="00803FB2" w:rsidRPr="008D4145" w:rsidRDefault="00803FB2" w:rsidP="00803FB2">
      <w:pPr>
        <w:adjustRightInd w:val="0"/>
        <w:rPr>
          <w:rFonts w:ascii="Times New Roman" w:hAnsi="Times New Roman"/>
          <w:b/>
          <w:bCs/>
          <w:color w:val="000000"/>
          <w:sz w:val="22"/>
          <w:szCs w:val="22"/>
        </w:rPr>
      </w:pPr>
      <w:bookmarkStart w:id="254" w:name="_Toc364173202"/>
      <w:bookmarkStart w:id="255" w:name="_Toc367801561"/>
      <w:bookmarkStart w:id="256" w:name="_Toc388361461"/>
      <w:bookmarkStart w:id="257" w:name="_Toc372806339"/>
      <w:r w:rsidRPr="00A77363">
        <w:rPr>
          <w:rStyle w:val="Heading3Char"/>
        </w:rPr>
        <w:t>1</w:t>
      </w:r>
      <w:r>
        <w:rPr>
          <w:rStyle w:val="Heading3Char"/>
        </w:rPr>
        <w:t>1</w:t>
      </w:r>
      <w:r w:rsidRPr="00A77363">
        <w:rPr>
          <w:rStyle w:val="Heading3Char"/>
        </w:rPr>
        <w:t>.</w:t>
      </w:r>
      <w:r>
        <w:rPr>
          <w:rStyle w:val="Heading3Char"/>
        </w:rPr>
        <w:t>1</w:t>
      </w:r>
      <w:r w:rsidRPr="00A77363">
        <w:rPr>
          <w:rStyle w:val="Heading3Char"/>
        </w:rPr>
        <w:t>. Aim</w:t>
      </w:r>
      <w:r>
        <w:rPr>
          <w:rStyle w:val="Heading3Char"/>
        </w:rPr>
        <w:t xml:space="preserve"> 1:</w:t>
      </w:r>
      <w:bookmarkEnd w:id="254"/>
      <w:bookmarkEnd w:id="255"/>
      <w:bookmarkEnd w:id="256"/>
      <w:bookmarkEnd w:id="257"/>
      <w:r w:rsidRPr="008D4145">
        <w:rPr>
          <w:rFonts w:ascii="Times New Roman" w:hAnsi="Times New Roman"/>
          <w:b/>
          <w:bCs/>
          <w:color w:val="000000"/>
          <w:sz w:val="22"/>
          <w:szCs w:val="22"/>
        </w:rPr>
        <w:t xml:space="preserve"> At baseline, characterize altered somatosensory neurocircuitry underlying chronic pain </w:t>
      </w:r>
      <w:r w:rsidRPr="008D4145">
        <w:rPr>
          <w:rFonts w:ascii="Times New Roman" w:hAnsi="Times New Roman"/>
          <w:b/>
          <w:bCs/>
          <w:iCs/>
          <w:color w:val="000000"/>
          <w:sz w:val="22"/>
          <w:szCs w:val="22"/>
        </w:rPr>
        <w:t>in FM.</w:t>
      </w:r>
    </w:p>
    <w:p w14:paraId="1DAA2559" w14:textId="77777777" w:rsidR="00803FB2" w:rsidRPr="008D4145" w:rsidRDefault="00803FB2" w:rsidP="00803FB2">
      <w:pPr>
        <w:adjustRightInd w:val="0"/>
        <w:rPr>
          <w:rFonts w:ascii="Times New Roman" w:hAnsi="Times New Roman"/>
          <w:b/>
          <w:i/>
          <w:sz w:val="22"/>
          <w:szCs w:val="22"/>
        </w:rPr>
      </w:pPr>
    </w:p>
    <w:p w14:paraId="2367885F" w14:textId="77777777" w:rsidR="00803FB2" w:rsidRPr="008D4145" w:rsidRDefault="00803FB2" w:rsidP="00803FB2">
      <w:pPr>
        <w:adjustRightInd w:val="0"/>
        <w:ind w:left="360"/>
        <w:rPr>
          <w:rFonts w:ascii="Times New Roman" w:hAnsi="Times New Roman"/>
          <w:b/>
          <w:i/>
          <w:color w:val="000000"/>
          <w:sz w:val="22"/>
          <w:szCs w:val="22"/>
        </w:rPr>
      </w:pPr>
      <w:r w:rsidRPr="008D4145">
        <w:rPr>
          <w:rFonts w:ascii="Times New Roman" w:hAnsi="Times New Roman"/>
          <w:b/>
          <w:i/>
          <w:sz w:val="22"/>
          <w:szCs w:val="22"/>
        </w:rPr>
        <w:t xml:space="preserve">Hypothesis 1: Using resting fcMRI, the insula in </w:t>
      </w:r>
      <w:r w:rsidRPr="008D4145">
        <w:rPr>
          <w:rFonts w:ascii="Times New Roman" w:hAnsi="Times New Roman"/>
          <w:b/>
          <w:i/>
          <w:color w:val="000000"/>
          <w:sz w:val="22"/>
          <w:szCs w:val="22"/>
        </w:rPr>
        <w:t>FM patients will show more correlation with DMN, and more anti-correlation with SMN, compared to HC.</w:t>
      </w:r>
    </w:p>
    <w:p w14:paraId="55E77176" w14:textId="77777777" w:rsidR="00803FB2" w:rsidRDefault="00803FB2" w:rsidP="00803FB2">
      <w:pPr>
        <w:adjustRightInd w:val="0"/>
        <w:ind w:left="360"/>
        <w:rPr>
          <w:rFonts w:ascii="Times New Roman" w:hAnsi="Times New Roman"/>
          <w:color w:val="000000"/>
          <w:sz w:val="22"/>
          <w:szCs w:val="22"/>
        </w:rPr>
      </w:pPr>
    </w:p>
    <w:p w14:paraId="2AF8AA9D" w14:textId="77777777" w:rsidR="00803FB2" w:rsidRPr="008D4145" w:rsidRDefault="00803FB2" w:rsidP="00803FB2">
      <w:pPr>
        <w:adjustRightInd w:val="0"/>
        <w:ind w:left="360"/>
        <w:rPr>
          <w:rFonts w:ascii="Times New Roman" w:hAnsi="Times New Roman"/>
          <w:b/>
          <w:color w:val="000000"/>
          <w:sz w:val="22"/>
          <w:szCs w:val="22"/>
        </w:rPr>
      </w:pPr>
      <w:r w:rsidRPr="008D4145">
        <w:rPr>
          <w:rFonts w:ascii="Times New Roman" w:hAnsi="Times New Roman"/>
          <w:color w:val="000000"/>
          <w:sz w:val="22"/>
          <w:szCs w:val="22"/>
        </w:rPr>
        <w:t>We will use dual-regression independent component analysis (ICA) to evaluate resting connectivity between DMN/SMN and insula. Two-sample t-tests will compare FM vs. HC, cluster-corrected at p=0.05.</w:t>
      </w:r>
    </w:p>
    <w:p w14:paraId="20B60E59" w14:textId="77777777" w:rsidR="00803FB2" w:rsidRDefault="00803FB2" w:rsidP="00803FB2">
      <w:pPr>
        <w:adjustRightInd w:val="0"/>
        <w:ind w:left="360"/>
        <w:rPr>
          <w:rFonts w:ascii="Times New Roman" w:hAnsi="Times New Roman"/>
          <w:color w:val="000000"/>
          <w:sz w:val="22"/>
          <w:szCs w:val="22"/>
        </w:rPr>
      </w:pPr>
    </w:p>
    <w:p w14:paraId="0351207C" w14:textId="77777777" w:rsidR="00803FB2" w:rsidRDefault="00803FB2" w:rsidP="00803FB2">
      <w:pPr>
        <w:adjustRightInd w:val="0"/>
        <w:ind w:left="360"/>
        <w:rPr>
          <w:rFonts w:ascii="Times New Roman" w:hAnsi="Times New Roman"/>
          <w:color w:val="000000"/>
          <w:sz w:val="22"/>
          <w:szCs w:val="22"/>
        </w:rPr>
      </w:pPr>
      <w:r>
        <w:rPr>
          <w:rFonts w:ascii="Times New Roman" w:hAnsi="Times New Roman"/>
          <w:color w:val="000000"/>
          <w:sz w:val="22"/>
          <w:szCs w:val="22"/>
        </w:rPr>
        <w:t xml:space="preserve">Based on out previous studies, assuming DMN connectivity z score (middle insula region) of 1 for a fibromyalgia patient vs. 0.5 for a healthy control with a common standard deviation of 0.5, we will expect a typical relative effect of 1 (mean ICA-derived z score over its standard deviation). Similar effects (negative connectivity values) are expected for SMN-derived biomarkers. With the planned numbers of subjects we will have the power exceeding 97% to detect the effects by a two-sided t-test. </w:t>
      </w:r>
    </w:p>
    <w:p w14:paraId="5A57F8B5" w14:textId="77777777" w:rsidR="00803FB2" w:rsidRPr="00F76E29" w:rsidRDefault="00803FB2" w:rsidP="00803FB2">
      <w:pPr>
        <w:adjustRightInd w:val="0"/>
        <w:ind w:left="360"/>
        <w:rPr>
          <w:rFonts w:ascii="Times New Roman" w:hAnsi="Times New Roman"/>
          <w:color w:val="000000"/>
          <w:sz w:val="22"/>
          <w:szCs w:val="22"/>
        </w:rPr>
      </w:pPr>
    </w:p>
    <w:p w14:paraId="7BED126B" w14:textId="77777777" w:rsidR="00803FB2" w:rsidRPr="008D4145" w:rsidRDefault="00803FB2" w:rsidP="00803FB2">
      <w:pPr>
        <w:adjustRightInd w:val="0"/>
        <w:ind w:left="360"/>
        <w:rPr>
          <w:rFonts w:ascii="Times New Roman" w:hAnsi="Times New Roman"/>
          <w:b/>
          <w:i/>
          <w:color w:val="000000"/>
          <w:sz w:val="22"/>
          <w:szCs w:val="22"/>
        </w:rPr>
      </w:pPr>
      <w:r w:rsidRPr="008D4145">
        <w:rPr>
          <w:rFonts w:ascii="Times New Roman" w:hAnsi="Times New Roman"/>
          <w:b/>
          <w:i/>
          <w:color w:val="000000"/>
          <w:sz w:val="22"/>
          <w:szCs w:val="22"/>
        </w:rPr>
        <w:t xml:space="preserve">Hypothesis 2: Using </w:t>
      </w:r>
      <w:r w:rsidRPr="008D4145">
        <w:rPr>
          <w:rFonts w:ascii="Times New Roman" w:hAnsi="Times New Roman"/>
          <w:b/>
          <w:i/>
          <w:color w:val="000000"/>
          <w:sz w:val="22"/>
          <w:szCs w:val="22"/>
          <w:vertAlign w:val="superscript"/>
        </w:rPr>
        <w:t>1</w:t>
      </w:r>
      <w:r w:rsidRPr="008D4145">
        <w:rPr>
          <w:rFonts w:ascii="Times New Roman" w:hAnsi="Times New Roman"/>
          <w:b/>
          <w:i/>
          <w:color w:val="000000"/>
          <w:sz w:val="22"/>
          <w:szCs w:val="22"/>
        </w:rPr>
        <w:t>H-MRS, FM patients will show pain related increased Glx and reduced levels of GABA within the insula and S2 as compared to HC.</w:t>
      </w:r>
    </w:p>
    <w:p w14:paraId="50E87B78" w14:textId="77777777" w:rsidR="00803FB2" w:rsidRDefault="00803FB2" w:rsidP="00803FB2">
      <w:pPr>
        <w:adjustRightInd w:val="0"/>
        <w:ind w:left="360"/>
        <w:rPr>
          <w:rFonts w:ascii="Times New Roman" w:hAnsi="Times New Roman"/>
          <w:color w:val="000000"/>
          <w:sz w:val="22"/>
          <w:szCs w:val="22"/>
        </w:rPr>
      </w:pPr>
    </w:p>
    <w:p w14:paraId="01D59A51" w14:textId="77777777" w:rsidR="00803FB2" w:rsidRDefault="00803FB2" w:rsidP="00803FB2">
      <w:pPr>
        <w:adjustRightInd w:val="0"/>
        <w:ind w:left="360"/>
        <w:rPr>
          <w:rFonts w:ascii="Times New Roman" w:hAnsi="Times New Roman"/>
          <w:color w:val="000000"/>
          <w:sz w:val="22"/>
          <w:szCs w:val="22"/>
        </w:rPr>
      </w:pPr>
      <w:r w:rsidRPr="008D4145">
        <w:rPr>
          <w:rFonts w:ascii="Times New Roman" w:hAnsi="Times New Roman"/>
          <w:color w:val="000000"/>
          <w:sz w:val="22"/>
          <w:szCs w:val="22"/>
        </w:rPr>
        <w:t xml:space="preserve">Metabolite concentration from regions of interest will be assessed using </w:t>
      </w:r>
      <w:r>
        <w:rPr>
          <w:rFonts w:ascii="Times New Roman" w:hAnsi="Times New Roman"/>
          <w:color w:val="000000"/>
          <w:sz w:val="22"/>
          <w:szCs w:val="22"/>
        </w:rPr>
        <w:t>spectra data input into LCModel</w:t>
      </w:r>
      <w:r w:rsidRPr="008D4145">
        <w:rPr>
          <w:rFonts w:ascii="Times New Roman" w:hAnsi="Times New Roman"/>
          <w:color w:val="000000"/>
          <w:sz w:val="22"/>
          <w:szCs w:val="22"/>
        </w:rPr>
        <w:t>. A two-sample T-test will compare FM vs. HC, significant at p=0.05.</w:t>
      </w:r>
    </w:p>
    <w:p w14:paraId="7A8DC23B" w14:textId="77777777" w:rsidR="00803FB2" w:rsidRDefault="00803FB2" w:rsidP="00803FB2">
      <w:pPr>
        <w:adjustRightInd w:val="0"/>
        <w:ind w:left="360"/>
        <w:rPr>
          <w:rFonts w:ascii="Times New Roman" w:hAnsi="Times New Roman"/>
          <w:color w:val="000000"/>
          <w:sz w:val="22"/>
          <w:szCs w:val="22"/>
        </w:rPr>
      </w:pPr>
    </w:p>
    <w:p w14:paraId="2B61431B" w14:textId="77777777" w:rsidR="00803FB2" w:rsidRPr="009E74DB" w:rsidRDefault="00803FB2" w:rsidP="00803FB2">
      <w:pPr>
        <w:adjustRightInd w:val="0"/>
        <w:ind w:left="360"/>
        <w:rPr>
          <w:rFonts w:ascii="Times New Roman" w:hAnsi="Times New Roman"/>
          <w:color w:val="000000"/>
          <w:sz w:val="22"/>
          <w:szCs w:val="22"/>
        </w:rPr>
      </w:pPr>
      <w:r w:rsidRPr="008D4145">
        <w:rPr>
          <w:rFonts w:ascii="Times New Roman" w:hAnsi="Times New Roman"/>
          <w:sz w:val="22"/>
        </w:rPr>
        <w:t xml:space="preserve">Our sample size calculation for difference between FM and HC assumes (from pilot data) that Glx, a proxy for glutamate concentration, has mean(SD) = 10.5(1.4) in arbitrary institutional units (AIU) and a FM-HC relative difference in excess of 10%. Thus we conservatively hypothesize an average Glx around 11.5 AIU and GABA around 1.3 mmol/kg in the FM group. We conclude that we will have the power of at least 84% for the GABA and 81% for the Glx based on a two-sided t-test with unequal N (80 in FM vs. 20 in HC) at the significance level of 0.05. </w:t>
      </w:r>
    </w:p>
    <w:p w14:paraId="4D581BFA" w14:textId="77777777" w:rsidR="00803FB2" w:rsidRPr="009E74DB" w:rsidRDefault="00803FB2" w:rsidP="00803FB2">
      <w:pPr>
        <w:adjustRightInd w:val="0"/>
        <w:ind w:left="360"/>
        <w:rPr>
          <w:rFonts w:ascii="Times New Roman" w:hAnsi="Times New Roman"/>
          <w:color w:val="000000"/>
          <w:sz w:val="22"/>
          <w:szCs w:val="22"/>
        </w:rPr>
      </w:pPr>
    </w:p>
    <w:p w14:paraId="4836365D" w14:textId="77777777" w:rsidR="00803FB2" w:rsidRPr="008D4145" w:rsidRDefault="00803FB2" w:rsidP="00803FB2">
      <w:pPr>
        <w:adjustRightInd w:val="0"/>
        <w:ind w:left="360"/>
        <w:rPr>
          <w:rFonts w:ascii="Times New Roman" w:hAnsi="Times New Roman"/>
          <w:b/>
          <w:i/>
          <w:color w:val="000000"/>
          <w:sz w:val="22"/>
          <w:szCs w:val="22"/>
        </w:rPr>
      </w:pPr>
      <w:r w:rsidRPr="008D4145">
        <w:rPr>
          <w:rFonts w:ascii="Times New Roman" w:hAnsi="Times New Roman"/>
          <w:b/>
          <w:i/>
          <w:color w:val="000000"/>
          <w:sz w:val="22"/>
          <w:szCs w:val="22"/>
        </w:rPr>
        <w:t xml:space="preserve">Hypothesis 3: Using evoked pain fMRI, FM patients will be more sensitive to evoked pressure pain and demonstrate greater insula activation to pain stimuli, compared to HC.  </w:t>
      </w:r>
    </w:p>
    <w:p w14:paraId="62D060E1" w14:textId="77777777" w:rsidR="00803FB2" w:rsidRDefault="00803FB2" w:rsidP="00803FB2">
      <w:pPr>
        <w:adjustRightInd w:val="0"/>
        <w:ind w:left="360"/>
        <w:rPr>
          <w:rFonts w:ascii="Times New Roman" w:hAnsi="Times New Roman"/>
          <w:color w:val="000000"/>
          <w:sz w:val="22"/>
          <w:szCs w:val="22"/>
        </w:rPr>
      </w:pPr>
    </w:p>
    <w:p w14:paraId="6F21826F" w14:textId="77777777" w:rsidR="00803FB2" w:rsidRDefault="00803FB2" w:rsidP="00803FB2">
      <w:pPr>
        <w:adjustRightInd w:val="0"/>
        <w:ind w:left="360"/>
        <w:rPr>
          <w:rFonts w:ascii="Times New Roman" w:hAnsi="Times New Roman"/>
          <w:color w:val="000000"/>
          <w:sz w:val="22"/>
          <w:szCs w:val="22"/>
        </w:rPr>
      </w:pPr>
      <w:r w:rsidRPr="008D4145">
        <w:rPr>
          <w:rFonts w:ascii="Times New Roman" w:hAnsi="Times New Roman"/>
          <w:color w:val="000000"/>
          <w:sz w:val="22"/>
          <w:szCs w:val="22"/>
        </w:rPr>
        <w:t>A general linear model will assess brain response to experimental pain fr</w:t>
      </w:r>
      <w:r>
        <w:rPr>
          <w:rFonts w:ascii="Times New Roman" w:hAnsi="Times New Roman"/>
          <w:color w:val="000000"/>
          <w:sz w:val="22"/>
          <w:szCs w:val="22"/>
        </w:rPr>
        <w:t>om a block design BOLD fMRI run</w:t>
      </w:r>
      <w:r w:rsidRPr="008D4145">
        <w:rPr>
          <w:rFonts w:ascii="Times New Roman" w:hAnsi="Times New Roman"/>
          <w:color w:val="000000"/>
          <w:sz w:val="22"/>
          <w:szCs w:val="22"/>
        </w:rPr>
        <w:t xml:space="preserve">. A group level FM - HC difference map will use a two sample t-test, cluster corrected at p=0.05. </w:t>
      </w:r>
    </w:p>
    <w:p w14:paraId="7395CF56" w14:textId="77777777" w:rsidR="00803FB2" w:rsidRDefault="00803FB2" w:rsidP="00803FB2">
      <w:pPr>
        <w:adjustRightInd w:val="0"/>
        <w:ind w:left="360"/>
        <w:rPr>
          <w:rFonts w:ascii="Times New Roman" w:hAnsi="Times New Roman"/>
          <w:color w:val="000000"/>
          <w:sz w:val="22"/>
          <w:szCs w:val="22"/>
        </w:rPr>
      </w:pPr>
    </w:p>
    <w:p w14:paraId="55400F8D" w14:textId="77777777" w:rsidR="00803FB2" w:rsidRDefault="00803FB2" w:rsidP="00803FB2">
      <w:pPr>
        <w:adjustRightInd w:val="0"/>
        <w:ind w:left="360"/>
        <w:rPr>
          <w:rFonts w:ascii="Times New Roman" w:hAnsi="Times New Roman"/>
          <w:color w:val="000000"/>
          <w:sz w:val="22"/>
          <w:szCs w:val="22"/>
        </w:rPr>
      </w:pPr>
      <w:r>
        <w:rPr>
          <w:rFonts w:ascii="Times New Roman" w:hAnsi="Times New Roman"/>
          <w:color w:val="000000"/>
          <w:sz w:val="22"/>
          <w:szCs w:val="22"/>
        </w:rPr>
        <w:t xml:space="preserve">Changes in connectivity z-score for a typical connectivity biomarker are expected to follow a different slope in FM vs. HC patients in response to pressure pain. Based on our previous studies we expect the slope of 1.3 vs. 0.8 (FM vs. HC, respectively) with the standard deviation of the pain score of approximately 1 and standard deviation of the connectivity score at a given level of pressure pain of around 0.5. This ensures we will have over 86% power to detect a difference in connectivity responses to evoked pain.  </w:t>
      </w:r>
    </w:p>
    <w:p w14:paraId="15A17110" w14:textId="77777777" w:rsidR="00803FB2" w:rsidRDefault="00803FB2" w:rsidP="00803FB2">
      <w:pPr>
        <w:adjustRightInd w:val="0"/>
        <w:ind w:left="360"/>
        <w:rPr>
          <w:rFonts w:ascii="Times New Roman" w:hAnsi="Times New Roman"/>
          <w:color w:val="000000"/>
          <w:sz w:val="22"/>
          <w:szCs w:val="22"/>
        </w:rPr>
      </w:pPr>
    </w:p>
    <w:p w14:paraId="6D7B284F" w14:textId="77777777" w:rsidR="00803FB2" w:rsidRDefault="00803FB2" w:rsidP="00803FB2">
      <w:pPr>
        <w:adjustRightInd w:val="0"/>
        <w:ind w:left="360"/>
        <w:rPr>
          <w:rFonts w:ascii="Times New Roman" w:hAnsi="Times New Roman"/>
          <w:b/>
          <w:color w:val="000000"/>
          <w:sz w:val="22"/>
          <w:szCs w:val="22"/>
        </w:rPr>
      </w:pPr>
      <w:r w:rsidRPr="00F07E08">
        <w:rPr>
          <w:rFonts w:ascii="Times New Roman" w:hAnsi="Times New Roman"/>
          <w:b/>
          <w:color w:val="000000"/>
          <w:sz w:val="22"/>
          <w:szCs w:val="22"/>
        </w:rPr>
        <w:t>ROC Analysis</w:t>
      </w:r>
    </w:p>
    <w:p w14:paraId="28C65311" w14:textId="77777777" w:rsidR="00803FB2" w:rsidRDefault="00803FB2" w:rsidP="00803FB2">
      <w:pPr>
        <w:adjustRightInd w:val="0"/>
        <w:ind w:left="360"/>
        <w:rPr>
          <w:rFonts w:ascii="Times New Roman" w:hAnsi="Times New Roman"/>
          <w:b/>
          <w:color w:val="000000"/>
          <w:sz w:val="22"/>
          <w:szCs w:val="22"/>
        </w:rPr>
      </w:pPr>
    </w:p>
    <w:p w14:paraId="5B6D6A19" w14:textId="77777777" w:rsidR="00803FB2" w:rsidRDefault="00803FB2" w:rsidP="00803FB2">
      <w:pPr>
        <w:adjustRightInd w:val="0"/>
        <w:ind w:left="360"/>
        <w:rPr>
          <w:rFonts w:ascii="Times New Roman" w:hAnsi="Times New Roman"/>
          <w:sz w:val="22"/>
        </w:rPr>
      </w:pPr>
      <w:r>
        <w:rPr>
          <w:rFonts w:ascii="Times New Roman" w:hAnsi="Times New Roman"/>
          <w:sz w:val="22"/>
        </w:rPr>
        <w:t>In order to characterize the potential of biomarkers to predict the disease,</w:t>
      </w:r>
      <w:r w:rsidRPr="008D4145">
        <w:rPr>
          <w:rFonts w:ascii="Times New Roman" w:hAnsi="Times New Roman"/>
          <w:sz w:val="22"/>
        </w:rPr>
        <w:t xml:space="preserve"> a decision rule predicting </w:t>
      </w:r>
      <w:r>
        <w:rPr>
          <w:rFonts w:ascii="Times New Roman" w:hAnsi="Times New Roman"/>
          <w:sz w:val="22"/>
        </w:rPr>
        <w:t>FM status</w:t>
      </w:r>
      <w:r w:rsidRPr="008D4145">
        <w:rPr>
          <w:rFonts w:ascii="Times New Roman" w:hAnsi="Times New Roman"/>
          <w:sz w:val="22"/>
        </w:rPr>
        <w:t xml:space="preserve">, a binary outcome, based on </w:t>
      </w:r>
      <w:r>
        <w:rPr>
          <w:rFonts w:ascii="Times New Roman" w:hAnsi="Times New Roman"/>
          <w:sz w:val="22"/>
        </w:rPr>
        <w:t>connectivity, Glx/GABA and evoked pain bio</w:t>
      </w:r>
      <w:r w:rsidRPr="008D4145">
        <w:rPr>
          <w:rFonts w:ascii="Times New Roman" w:hAnsi="Times New Roman"/>
          <w:sz w:val="22"/>
        </w:rPr>
        <w:t xml:space="preserve">markers. Our primary method for rule development will be logistic regression. Stepwise variable selection procedures using Likelihood Ratio tests and Akaike Information Criterion (AIC) will be performed to identify the set of significant predictors. A cutpoint on the linear predictor in the logistic model will define the decision rule with values above the cutpoint for a particular subject interpreted as prediction of treatment success for the subject. A set of rules obtained by varying the cutpoint will be summarized by the Receiver-Operating-Characteristic (ROC) curve plotting sensitivity by 1-specificity of the rule. The area under the ROC for the model will characterize the quality of prediction. The area under the ROC will serve as the overall measure of discriminative ability of the model. In order to obtain a realistic estimate of ROC, cross-validation will be used when estimating sensitivity and specificity corresponding to various cutoff values. </w:t>
      </w:r>
    </w:p>
    <w:p w14:paraId="0F8C2065" w14:textId="77777777" w:rsidR="00803FB2" w:rsidRDefault="00803FB2" w:rsidP="00803FB2">
      <w:pPr>
        <w:adjustRightInd w:val="0"/>
        <w:ind w:left="360"/>
        <w:rPr>
          <w:rFonts w:ascii="Times New Roman" w:hAnsi="Times New Roman"/>
          <w:sz w:val="22"/>
        </w:rPr>
      </w:pPr>
    </w:p>
    <w:p w14:paraId="0DC377F8" w14:textId="77777777" w:rsidR="00803FB2" w:rsidRDefault="00803FB2" w:rsidP="00803FB2">
      <w:pPr>
        <w:adjustRightInd w:val="0"/>
        <w:ind w:left="360"/>
        <w:rPr>
          <w:rFonts w:ascii="Times New Roman" w:hAnsi="Times New Roman"/>
          <w:b/>
          <w:color w:val="000000"/>
          <w:sz w:val="22"/>
          <w:szCs w:val="22"/>
        </w:rPr>
      </w:pPr>
      <w:r w:rsidRPr="008D4145">
        <w:rPr>
          <w:rFonts w:ascii="Times New Roman" w:hAnsi="Times New Roman"/>
          <w:sz w:val="22"/>
        </w:rPr>
        <w:t>The assessment of power is based on a test for area under the ROC. We hypothesize that an area of 0.7 can be achieved. A test for area &lt;0.6 vs. &gt;0.6 shows that we will have 8</w:t>
      </w:r>
      <w:r>
        <w:rPr>
          <w:rFonts w:ascii="Times New Roman" w:hAnsi="Times New Roman"/>
          <w:sz w:val="22"/>
        </w:rPr>
        <w:t>3</w:t>
      </w:r>
      <w:r w:rsidRPr="008D4145">
        <w:rPr>
          <w:rFonts w:ascii="Times New Roman" w:hAnsi="Times New Roman"/>
          <w:sz w:val="22"/>
        </w:rPr>
        <w:t xml:space="preserve">% power to discriminate area of 0.7 from 0.6 or less with 80 </w:t>
      </w:r>
      <w:r>
        <w:rPr>
          <w:rFonts w:ascii="Times New Roman" w:hAnsi="Times New Roman"/>
          <w:sz w:val="22"/>
        </w:rPr>
        <w:t xml:space="preserve">FM </w:t>
      </w:r>
      <w:r w:rsidRPr="008D4145">
        <w:rPr>
          <w:rFonts w:ascii="Times New Roman" w:hAnsi="Times New Roman"/>
          <w:sz w:val="22"/>
        </w:rPr>
        <w:t xml:space="preserve">patients and </w:t>
      </w:r>
      <w:r>
        <w:rPr>
          <w:rFonts w:ascii="Times New Roman" w:hAnsi="Times New Roman"/>
          <w:sz w:val="22"/>
        </w:rPr>
        <w:t>20 controls</w:t>
      </w:r>
      <w:r w:rsidRPr="008D4145">
        <w:rPr>
          <w:rFonts w:ascii="Times New Roman" w:hAnsi="Times New Roman"/>
          <w:sz w:val="22"/>
        </w:rPr>
        <w:t>, using a two-sided test at the significance level of 0.05. This indicates that we will have the precision of at least 0.1 on the area under ROC scale.</w:t>
      </w:r>
      <w:r>
        <w:rPr>
          <w:rFonts w:ascii="Times New Roman" w:hAnsi="Times New Roman"/>
          <w:sz w:val="22"/>
        </w:rPr>
        <w:t xml:space="preserve"> </w:t>
      </w:r>
      <w:bookmarkStart w:id="258" w:name="_Toc364173200"/>
    </w:p>
    <w:p w14:paraId="1EDE1E31" w14:textId="77777777" w:rsidR="00803FB2" w:rsidRDefault="00803FB2" w:rsidP="00803FB2">
      <w:pPr>
        <w:adjustRightInd w:val="0"/>
        <w:ind w:left="360"/>
        <w:rPr>
          <w:rFonts w:ascii="Times New Roman" w:hAnsi="Times New Roman"/>
          <w:b/>
          <w:color w:val="000000"/>
          <w:sz w:val="22"/>
          <w:szCs w:val="22"/>
        </w:rPr>
      </w:pPr>
    </w:p>
    <w:p w14:paraId="4A390103" w14:textId="12B59119" w:rsidR="00803FB2" w:rsidRDefault="00803FB2" w:rsidP="00803FB2">
      <w:pPr>
        <w:adjustRightInd w:val="0"/>
        <w:spacing w:before="120"/>
        <w:rPr>
          <w:rFonts w:ascii="Times New Roman" w:hAnsi="Times New Roman"/>
          <w:b/>
          <w:bCs/>
          <w:iCs/>
          <w:color w:val="000000"/>
          <w:sz w:val="22"/>
          <w:szCs w:val="22"/>
        </w:rPr>
      </w:pPr>
      <w:bookmarkStart w:id="259" w:name="_Toc364173203"/>
      <w:bookmarkStart w:id="260" w:name="_Toc367801562"/>
      <w:bookmarkStart w:id="261" w:name="_Toc388361462"/>
      <w:bookmarkStart w:id="262" w:name="_Toc372806340"/>
      <w:r w:rsidRPr="00A77363">
        <w:rPr>
          <w:rStyle w:val="Heading3Char"/>
        </w:rPr>
        <w:t>1</w:t>
      </w:r>
      <w:r>
        <w:rPr>
          <w:rStyle w:val="Heading3Char"/>
        </w:rPr>
        <w:t>1</w:t>
      </w:r>
      <w:r w:rsidRPr="00A77363">
        <w:rPr>
          <w:rStyle w:val="Heading3Char"/>
        </w:rPr>
        <w:t xml:space="preserve">.2. </w:t>
      </w:r>
      <w:r w:rsidRPr="00D9133B">
        <w:rPr>
          <w:rStyle w:val="Heading3Char"/>
        </w:rPr>
        <w:t>Aim 2:</w:t>
      </w:r>
      <w:bookmarkEnd w:id="259"/>
      <w:bookmarkEnd w:id="260"/>
      <w:bookmarkEnd w:id="261"/>
      <w:bookmarkEnd w:id="262"/>
      <w:r w:rsidRPr="008D4145">
        <w:rPr>
          <w:rFonts w:ascii="Times New Roman" w:hAnsi="Times New Roman"/>
          <w:b/>
          <w:bCs/>
          <w:iCs/>
          <w:color w:val="000000"/>
          <w:sz w:val="22"/>
          <w:szCs w:val="22"/>
        </w:rPr>
        <w:t xml:space="preserve"> </w:t>
      </w:r>
      <w:r w:rsidRPr="0056199D">
        <w:rPr>
          <w:rFonts w:ascii="Times New Roman" w:hAnsi="Times New Roman"/>
          <w:b/>
          <w:bCs/>
          <w:iCs/>
          <w:color w:val="000000"/>
          <w:sz w:val="22"/>
          <w:szCs w:val="22"/>
        </w:rPr>
        <w:t>Evaluate longitudinal desensitization effects of electro- and mock laser acupuncture interventions on the neurocircuitry underlying chronic pain in FM, correlate the change in pain with changes in neurocircuitry physiology</w:t>
      </w:r>
      <w:r>
        <w:rPr>
          <w:rFonts w:ascii="Times New Roman" w:hAnsi="Times New Roman"/>
          <w:b/>
          <w:bCs/>
          <w:iCs/>
          <w:color w:val="000000"/>
          <w:sz w:val="22"/>
          <w:szCs w:val="22"/>
        </w:rPr>
        <w:t xml:space="preserve">, study </w:t>
      </w:r>
      <w:r w:rsidRPr="0056199D">
        <w:rPr>
          <w:rFonts w:ascii="Times New Roman" w:hAnsi="Times New Roman"/>
          <w:b/>
          <w:bCs/>
          <w:iCs/>
          <w:color w:val="000000"/>
          <w:sz w:val="22"/>
          <w:szCs w:val="22"/>
        </w:rPr>
        <w:t>neuro</w:t>
      </w:r>
      <w:r>
        <w:rPr>
          <w:rFonts w:ascii="Times New Roman" w:hAnsi="Times New Roman"/>
          <w:b/>
          <w:bCs/>
          <w:iCs/>
          <w:color w:val="000000"/>
          <w:sz w:val="22"/>
          <w:szCs w:val="22"/>
        </w:rPr>
        <w:t>imaging biomarkers as mediators for the treatment effect</w:t>
      </w:r>
      <w:r w:rsidRPr="0056199D">
        <w:rPr>
          <w:rFonts w:ascii="Times New Roman" w:hAnsi="Times New Roman"/>
          <w:b/>
          <w:bCs/>
          <w:iCs/>
          <w:color w:val="000000"/>
          <w:sz w:val="22"/>
          <w:szCs w:val="22"/>
        </w:rPr>
        <w:t>.</w:t>
      </w:r>
    </w:p>
    <w:p w14:paraId="07E8A74F" w14:textId="77777777" w:rsidR="00803FB2" w:rsidRDefault="00803FB2" w:rsidP="00803FB2">
      <w:pPr>
        <w:adjustRightInd w:val="0"/>
        <w:spacing w:before="120"/>
        <w:rPr>
          <w:rFonts w:ascii="Times New Roman" w:hAnsi="Times New Roman"/>
          <w:b/>
          <w:bCs/>
          <w:iCs/>
          <w:color w:val="000000"/>
          <w:sz w:val="22"/>
          <w:szCs w:val="22"/>
        </w:rPr>
      </w:pPr>
    </w:p>
    <w:p w14:paraId="036745AA" w14:textId="77777777" w:rsidR="00803FB2" w:rsidRPr="00D244E2" w:rsidRDefault="00803FB2" w:rsidP="00803FB2">
      <w:pPr>
        <w:adjustRightInd w:val="0"/>
        <w:spacing w:before="120"/>
        <w:rPr>
          <w:rFonts w:ascii="Times New Roman" w:hAnsi="Times New Roman"/>
          <w:bCs/>
          <w:iCs/>
          <w:color w:val="000000"/>
          <w:sz w:val="22"/>
          <w:szCs w:val="22"/>
        </w:rPr>
      </w:pPr>
      <w:r w:rsidRPr="00D244E2">
        <w:rPr>
          <w:rFonts w:ascii="Times New Roman" w:hAnsi="Times New Roman"/>
          <w:bCs/>
          <w:iCs/>
          <w:color w:val="000000"/>
          <w:sz w:val="22"/>
          <w:szCs w:val="22"/>
        </w:rPr>
        <w:t xml:space="preserve">This aim </w:t>
      </w:r>
      <w:r>
        <w:rPr>
          <w:rFonts w:ascii="Times New Roman" w:hAnsi="Times New Roman"/>
          <w:bCs/>
          <w:iCs/>
          <w:color w:val="000000"/>
          <w:sz w:val="22"/>
          <w:szCs w:val="22"/>
        </w:rPr>
        <w:t xml:space="preserve">evaluates a </w:t>
      </w:r>
      <w:r w:rsidRPr="00D244E2">
        <w:rPr>
          <w:rFonts w:ascii="Times New Roman" w:hAnsi="Times New Roman"/>
          <w:b/>
          <w:bCs/>
          <w:i/>
          <w:iCs/>
          <w:color w:val="000000"/>
          <w:sz w:val="22"/>
          <w:szCs w:val="22"/>
        </w:rPr>
        <w:t>mechanistic</w:t>
      </w:r>
      <w:r>
        <w:rPr>
          <w:rFonts w:ascii="Times New Roman" w:hAnsi="Times New Roman"/>
          <w:bCs/>
          <w:iCs/>
          <w:color w:val="000000"/>
          <w:sz w:val="22"/>
          <w:szCs w:val="22"/>
        </w:rPr>
        <w:t xml:space="preserve"> value of the neuroimaging biomarkers by studying their response to treatment and correlation between the change in biomarker measurements and changes in pain induced by treatments, and biomarker mediation effects.</w:t>
      </w:r>
    </w:p>
    <w:p w14:paraId="2BE83492" w14:textId="77777777" w:rsidR="00803FB2" w:rsidRPr="00D244E2" w:rsidRDefault="00803FB2" w:rsidP="00803FB2">
      <w:pPr>
        <w:adjustRightInd w:val="0"/>
        <w:spacing w:before="120"/>
        <w:rPr>
          <w:rFonts w:ascii="Times New Roman" w:hAnsi="Times New Roman"/>
          <w:b/>
          <w:bCs/>
          <w:iCs/>
          <w:color w:val="000000"/>
          <w:sz w:val="22"/>
          <w:szCs w:val="22"/>
        </w:rPr>
      </w:pPr>
    </w:p>
    <w:p w14:paraId="06358628" w14:textId="77777777" w:rsidR="00803FB2" w:rsidRPr="008D4145" w:rsidRDefault="00803FB2" w:rsidP="00803FB2">
      <w:pPr>
        <w:adjustRightInd w:val="0"/>
        <w:ind w:left="360"/>
        <w:rPr>
          <w:rFonts w:ascii="Times New Roman" w:hAnsi="Times New Roman"/>
          <w:b/>
          <w:bCs/>
          <w:i/>
          <w:iCs/>
          <w:color w:val="000000"/>
          <w:sz w:val="22"/>
          <w:szCs w:val="22"/>
        </w:rPr>
      </w:pPr>
      <w:r w:rsidRPr="008D4145">
        <w:rPr>
          <w:rFonts w:ascii="Times New Roman" w:hAnsi="Times New Roman"/>
          <w:b/>
          <w:bCs/>
          <w:i/>
          <w:iCs/>
          <w:color w:val="000000"/>
          <w:sz w:val="22"/>
          <w:szCs w:val="22"/>
        </w:rPr>
        <w:t>Hypothesis 1: EA, which involves greater somatosensory afference, will more readily reduce resting insula connectivity to SMN and DMN compared to ML</w:t>
      </w:r>
      <w:r>
        <w:rPr>
          <w:rFonts w:ascii="Times New Roman" w:hAnsi="Times New Roman"/>
          <w:b/>
          <w:bCs/>
          <w:i/>
          <w:iCs/>
          <w:color w:val="000000"/>
          <w:sz w:val="22"/>
          <w:szCs w:val="22"/>
        </w:rPr>
        <w:t xml:space="preserve">. </w:t>
      </w:r>
      <w:r w:rsidRPr="0056199D">
        <w:rPr>
          <w:rFonts w:ascii="Times New Roman" w:hAnsi="Times New Roman"/>
          <w:b/>
          <w:bCs/>
          <w:i/>
          <w:iCs/>
          <w:color w:val="000000"/>
          <w:sz w:val="22"/>
          <w:szCs w:val="22"/>
        </w:rPr>
        <w:t xml:space="preserve">The change in pain will correlate with change in insula </w:t>
      </w:r>
      <w:r>
        <w:rPr>
          <w:rFonts w:ascii="Times New Roman" w:hAnsi="Times New Roman"/>
          <w:b/>
          <w:bCs/>
          <w:i/>
          <w:iCs/>
          <w:color w:val="000000"/>
          <w:sz w:val="22"/>
          <w:szCs w:val="22"/>
        </w:rPr>
        <w:t>connectivity for EA, but not ML.</w:t>
      </w:r>
      <w:r w:rsidRPr="0097482C">
        <w:rPr>
          <w:rFonts w:ascii="Times New Roman" w:hAnsi="Times New Roman"/>
          <w:b/>
          <w:bCs/>
          <w:i/>
          <w:iCs/>
          <w:color w:val="000000"/>
          <w:sz w:val="22"/>
          <w:szCs w:val="22"/>
        </w:rPr>
        <w:t xml:space="preserve"> </w:t>
      </w:r>
      <w:r>
        <w:rPr>
          <w:rFonts w:ascii="Times New Roman" w:hAnsi="Times New Roman"/>
          <w:b/>
          <w:bCs/>
          <w:i/>
          <w:iCs/>
          <w:color w:val="000000"/>
          <w:sz w:val="22"/>
          <w:szCs w:val="22"/>
        </w:rPr>
        <w:t>I</w:t>
      </w:r>
      <w:r w:rsidRPr="0056199D">
        <w:rPr>
          <w:rFonts w:ascii="Times New Roman" w:hAnsi="Times New Roman"/>
          <w:b/>
          <w:bCs/>
          <w:i/>
          <w:iCs/>
          <w:color w:val="000000"/>
          <w:sz w:val="22"/>
          <w:szCs w:val="22"/>
        </w:rPr>
        <w:t xml:space="preserve">nsula </w:t>
      </w:r>
      <w:r>
        <w:rPr>
          <w:rFonts w:ascii="Times New Roman" w:hAnsi="Times New Roman"/>
          <w:b/>
          <w:bCs/>
          <w:i/>
          <w:iCs/>
          <w:color w:val="000000"/>
          <w:sz w:val="22"/>
          <w:szCs w:val="22"/>
        </w:rPr>
        <w:t xml:space="preserve">connectivity will represent a mediator for the treatment effect. </w:t>
      </w:r>
    </w:p>
    <w:p w14:paraId="4E685A16" w14:textId="77777777" w:rsidR="00803FB2" w:rsidRDefault="00803FB2" w:rsidP="00803FB2">
      <w:pPr>
        <w:adjustRightInd w:val="0"/>
        <w:ind w:left="360"/>
        <w:rPr>
          <w:rFonts w:ascii="Times New Roman" w:hAnsi="Times New Roman"/>
          <w:bCs/>
          <w:iCs/>
          <w:color w:val="000000"/>
          <w:sz w:val="22"/>
          <w:szCs w:val="22"/>
        </w:rPr>
      </w:pPr>
    </w:p>
    <w:p w14:paraId="1454E89E" w14:textId="77777777" w:rsidR="00803FB2" w:rsidRPr="0056199D" w:rsidRDefault="00803FB2" w:rsidP="00803FB2">
      <w:pPr>
        <w:adjustRightInd w:val="0"/>
        <w:ind w:left="360"/>
        <w:rPr>
          <w:rFonts w:ascii="Times New Roman" w:hAnsi="Times New Roman"/>
          <w:b/>
          <w:bCs/>
          <w:iCs/>
          <w:color w:val="000000"/>
          <w:sz w:val="22"/>
          <w:szCs w:val="22"/>
        </w:rPr>
      </w:pPr>
      <w:r w:rsidRPr="0056199D">
        <w:rPr>
          <w:rFonts w:ascii="Times New Roman" w:hAnsi="Times New Roman"/>
          <w:b/>
          <w:bCs/>
          <w:iCs/>
          <w:color w:val="000000"/>
          <w:sz w:val="22"/>
          <w:szCs w:val="22"/>
        </w:rPr>
        <w:t>Treatment effects on connectivity</w:t>
      </w:r>
    </w:p>
    <w:p w14:paraId="186CBB16" w14:textId="77777777" w:rsidR="00803FB2" w:rsidRDefault="00803FB2" w:rsidP="00803FB2">
      <w:pPr>
        <w:adjustRightInd w:val="0"/>
        <w:ind w:left="360"/>
        <w:rPr>
          <w:rFonts w:ascii="Times New Roman" w:hAnsi="Times New Roman"/>
          <w:bCs/>
          <w:iCs/>
          <w:color w:val="000000"/>
          <w:sz w:val="22"/>
          <w:szCs w:val="22"/>
        </w:rPr>
      </w:pPr>
    </w:p>
    <w:p w14:paraId="1E51EB9F" w14:textId="77777777" w:rsidR="00803FB2" w:rsidRDefault="00803FB2" w:rsidP="00803FB2">
      <w:pPr>
        <w:adjustRightInd w:val="0"/>
        <w:ind w:left="360"/>
        <w:rPr>
          <w:rFonts w:ascii="Times New Roman" w:hAnsi="Times New Roman"/>
          <w:bCs/>
          <w:iCs/>
          <w:color w:val="000000"/>
          <w:sz w:val="22"/>
          <w:szCs w:val="22"/>
        </w:rPr>
      </w:pPr>
      <w:r w:rsidRPr="008D4145">
        <w:rPr>
          <w:rFonts w:ascii="Times New Roman" w:hAnsi="Times New Roman"/>
          <w:bCs/>
          <w:iCs/>
          <w:color w:val="000000"/>
          <w:sz w:val="22"/>
          <w:szCs w:val="22"/>
        </w:rPr>
        <w:t xml:space="preserve">We will perform dual-regression ICA with group level estimates for baseline and post-treatment fcMRI data (DMN and SMN) entered into a </w:t>
      </w:r>
      <w:r>
        <w:rPr>
          <w:rFonts w:ascii="Times New Roman" w:hAnsi="Times New Roman"/>
          <w:bCs/>
          <w:iCs/>
          <w:color w:val="000000"/>
          <w:sz w:val="22"/>
          <w:szCs w:val="22"/>
        </w:rPr>
        <w:t>linear mixed model</w:t>
      </w:r>
      <w:r w:rsidRPr="008D4145">
        <w:rPr>
          <w:rFonts w:ascii="Times New Roman" w:hAnsi="Times New Roman"/>
          <w:bCs/>
          <w:iCs/>
          <w:color w:val="000000"/>
          <w:sz w:val="22"/>
          <w:szCs w:val="22"/>
        </w:rPr>
        <w:t xml:space="preserve"> with factors STIM (levels EA, ML) and TIME (levels baseline and post-therapy). </w:t>
      </w:r>
      <w:r>
        <w:rPr>
          <w:rFonts w:ascii="Times New Roman" w:hAnsi="Times New Roman"/>
          <w:bCs/>
          <w:iCs/>
          <w:color w:val="000000"/>
          <w:sz w:val="22"/>
          <w:szCs w:val="22"/>
        </w:rPr>
        <w:t xml:space="preserve">Time by treatment interaction effect will be of main interest in the analysis. </w:t>
      </w:r>
      <w:r w:rsidRPr="008D4145">
        <w:rPr>
          <w:rFonts w:ascii="Times New Roman" w:hAnsi="Times New Roman"/>
          <w:bCs/>
          <w:iCs/>
          <w:color w:val="000000"/>
          <w:sz w:val="22"/>
          <w:szCs w:val="22"/>
        </w:rPr>
        <w:t xml:space="preserve">If a significant main effect or interaction is found, we will perform post-hoc difference map analyses, to evaluate which group produced the greatest change in resting connectivity.  </w:t>
      </w:r>
    </w:p>
    <w:p w14:paraId="47C9082E" w14:textId="77777777" w:rsidR="00803FB2" w:rsidRDefault="00803FB2" w:rsidP="00803FB2">
      <w:pPr>
        <w:adjustRightInd w:val="0"/>
        <w:ind w:left="360"/>
        <w:rPr>
          <w:rFonts w:ascii="Times New Roman" w:hAnsi="Times New Roman"/>
          <w:bCs/>
          <w:iCs/>
          <w:color w:val="000000"/>
          <w:sz w:val="22"/>
          <w:szCs w:val="22"/>
        </w:rPr>
      </w:pPr>
    </w:p>
    <w:p w14:paraId="064BA940" w14:textId="77777777" w:rsidR="00803FB2" w:rsidRPr="0060383F" w:rsidRDefault="00803FB2" w:rsidP="00803FB2">
      <w:pPr>
        <w:adjustRightInd w:val="0"/>
        <w:ind w:left="360"/>
        <w:rPr>
          <w:rFonts w:ascii="Times New Roman" w:hAnsi="Times New Roman"/>
          <w:bCs/>
          <w:iCs/>
          <w:color w:val="000000"/>
          <w:sz w:val="22"/>
          <w:szCs w:val="22"/>
        </w:rPr>
      </w:pPr>
      <w:r w:rsidRPr="008D4145">
        <w:rPr>
          <w:rFonts w:ascii="Times New Roman" w:hAnsi="Times New Roman"/>
          <w:sz w:val="22"/>
        </w:rPr>
        <w:t xml:space="preserve">Power analysis for fcMRI is based on data from the preliminary study on intrinsic connectivity and its short-term response to acupuncture. From preliminary data on 15 subjects, we estimate the SD of the number of voxels activated before and after acupuncture in the default mode independent component to be 2860 and </w:t>
      </w:r>
      <w:r>
        <w:rPr>
          <w:rFonts w:ascii="Times New Roman" w:hAnsi="Times New Roman"/>
          <w:sz w:val="22"/>
        </w:rPr>
        <w:t>4559</w:t>
      </w:r>
      <w:r w:rsidRPr="008D4145">
        <w:rPr>
          <w:rFonts w:ascii="Times New Roman" w:hAnsi="Times New Roman"/>
          <w:sz w:val="22"/>
        </w:rPr>
        <w:t xml:space="preserve">, respectively. The covariance between these before and after counts is 3388878. </w:t>
      </w:r>
      <w:r>
        <w:rPr>
          <w:rFonts w:ascii="Times New Roman" w:hAnsi="Times New Roman"/>
          <w:sz w:val="22"/>
        </w:rPr>
        <w:t>This implies the standard deviation of the within-subject change in connectivity of sqrt(</w:t>
      </w:r>
      <w:r w:rsidRPr="008D4145">
        <w:rPr>
          <w:rFonts w:ascii="Times New Roman" w:hAnsi="Times New Roman"/>
          <w:sz w:val="22"/>
        </w:rPr>
        <w:t>2860</w:t>
      </w:r>
      <w:r w:rsidRPr="005647AE">
        <w:rPr>
          <w:rFonts w:ascii="Times New Roman" w:hAnsi="Times New Roman"/>
          <w:sz w:val="22"/>
          <w:vertAlign w:val="superscript"/>
        </w:rPr>
        <w:t>2</w:t>
      </w:r>
      <w:r>
        <w:rPr>
          <w:rFonts w:ascii="Times New Roman" w:hAnsi="Times New Roman"/>
          <w:sz w:val="22"/>
        </w:rPr>
        <w:t>+</w:t>
      </w:r>
      <w:r w:rsidRPr="008D4145">
        <w:rPr>
          <w:rFonts w:ascii="Times New Roman" w:hAnsi="Times New Roman"/>
          <w:sz w:val="22"/>
        </w:rPr>
        <w:t>4559</w:t>
      </w:r>
      <w:r w:rsidRPr="005647AE">
        <w:rPr>
          <w:rFonts w:ascii="Times New Roman" w:hAnsi="Times New Roman"/>
          <w:sz w:val="22"/>
          <w:vertAlign w:val="superscript"/>
        </w:rPr>
        <w:t>2</w:t>
      </w:r>
      <w:r>
        <w:rPr>
          <w:rFonts w:ascii="Times New Roman" w:hAnsi="Times New Roman"/>
          <w:sz w:val="22"/>
        </w:rPr>
        <w:t>-2*</w:t>
      </w:r>
      <w:r w:rsidRPr="008D4145">
        <w:rPr>
          <w:rFonts w:ascii="Times New Roman" w:hAnsi="Times New Roman"/>
          <w:sz w:val="22"/>
        </w:rPr>
        <w:t>3388878</w:t>
      </w:r>
      <w:r>
        <w:rPr>
          <w:rFonts w:ascii="Times New Roman" w:hAnsi="Times New Roman"/>
          <w:sz w:val="22"/>
        </w:rPr>
        <w:t xml:space="preserve">)=4710. Based on the same data, we find the before and after means to be </w:t>
      </w:r>
      <w:r w:rsidRPr="0060383F">
        <w:rPr>
          <w:rFonts w:ascii="Times New Roman" w:hAnsi="Times New Roman"/>
          <w:sz w:val="22"/>
        </w:rPr>
        <w:t>7078 and 9844</w:t>
      </w:r>
      <w:r>
        <w:rPr>
          <w:rFonts w:ascii="Times New Roman" w:hAnsi="Times New Roman"/>
          <w:sz w:val="22"/>
        </w:rPr>
        <w:t xml:space="preserve">, respectively. Then, a two-sided paired t-test for the presence of change will have the effect size of 0.6 and the power of 95% with 40 patients in the EA group. </w:t>
      </w:r>
    </w:p>
    <w:p w14:paraId="1FA8BC3E" w14:textId="77777777" w:rsidR="00803FB2" w:rsidRDefault="00803FB2" w:rsidP="00803FB2">
      <w:pPr>
        <w:adjustRightInd w:val="0"/>
        <w:ind w:left="360"/>
        <w:rPr>
          <w:rFonts w:ascii="Times New Roman" w:hAnsi="Times New Roman"/>
          <w:b/>
          <w:bCs/>
          <w:i/>
          <w:iCs/>
          <w:color w:val="000000"/>
          <w:sz w:val="22"/>
          <w:szCs w:val="22"/>
        </w:rPr>
      </w:pPr>
    </w:p>
    <w:p w14:paraId="274A4EA6" w14:textId="77777777" w:rsidR="00803FB2" w:rsidRDefault="00803FB2" w:rsidP="00803FB2">
      <w:pPr>
        <w:adjustRightInd w:val="0"/>
        <w:ind w:left="360"/>
        <w:rPr>
          <w:rFonts w:ascii="Times New Roman" w:hAnsi="Times New Roman"/>
          <w:bCs/>
          <w:iCs/>
          <w:color w:val="000000"/>
          <w:sz w:val="22"/>
          <w:szCs w:val="22"/>
        </w:rPr>
      </w:pPr>
      <w:r>
        <w:rPr>
          <w:rFonts w:ascii="Times New Roman" w:hAnsi="Times New Roman"/>
          <w:bCs/>
          <w:iCs/>
          <w:color w:val="000000"/>
          <w:sz w:val="22"/>
          <w:szCs w:val="22"/>
        </w:rPr>
        <w:t xml:space="preserve">Based the similar mean connectivity difference of around 3000 between ML and EA, and the same SD of 4710 we will have 80% power to detect the difference between treatments with respect to the mean within-patient change in connectivity.  </w:t>
      </w:r>
    </w:p>
    <w:p w14:paraId="68B7EBA7" w14:textId="77777777" w:rsidR="00803FB2" w:rsidRDefault="00803FB2" w:rsidP="00803FB2">
      <w:pPr>
        <w:adjustRightInd w:val="0"/>
        <w:ind w:left="360"/>
        <w:rPr>
          <w:rFonts w:ascii="Times New Roman" w:hAnsi="Times New Roman"/>
          <w:bCs/>
          <w:iCs/>
          <w:color w:val="000000"/>
          <w:sz w:val="22"/>
          <w:szCs w:val="22"/>
        </w:rPr>
      </w:pPr>
    </w:p>
    <w:p w14:paraId="72D84C18" w14:textId="77777777" w:rsidR="00803FB2" w:rsidRPr="0056199D" w:rsidRDefault="00803FB2" w:rsidP="00803FB2">
      <w:pPr>
        <w:adjustRightInd w:val="0"/>
        <w:ind w:left="360"/>
        <w:rPr>
          <w:rFonts w:ascii="Times New Roman" w:hAnsi="Times New Roman"/>
          <w:b/>
          <w:bCs/>
          <w:iCs/>
          <w:color w:val="000000"/>
          <w:sz w:val="22"/>
          <w:szCs w:val="22"/>
        </w:rPr>
      </w:pPr>
      <w:r w:rsidRPr="0056199D">
        <w:rPr>
          <w:rFonts w:ascii="Times New Roman" w:hAnsi="Times New Roman"/>
          <w:b/>
          <w:bCs/>
          <w:iCs/>
          <w:color w:val="000000"/>
          <w:sz w:val="22"/>
          <w:szCs w:val="22"/>
        </w:rPr>
        <w:t>Correlation with pain</w:t>
      </w:r>
    </w:p>
    <w:p w14:paraId="6EEC1A2B" w14:textId="77777777" w:rsidR="00803FB2" w:rsidRDefault="00803FB2" w:rsidP="00803FB2">
      <w:pPr>
        <w:adjustRightInd w:val="0"/>
        <w:ind w:left="360"/>
        <w:rPr>
          <w:rFonts w:ascii="Times New Roman" w:hAnsi="Times New Roman"/>
          <w:bCs/>
          <w:iCs/>
          <w:color w:val="000000"/>
          <w:sz w:val="22"/>
          <w:szCs w:val="22"/>
        </w:rPr>
      </w:pPr>
    </w:p>
    <w:p w14:paraId="72B4E1B9" w14:textId="77777777" w:rsidR="00803FB2" w:rsidRDefault="00803FB2" w:rsidP="00803FB2">
      <w:pPr>
        <w:adjustRightInd w:val="0"/>
        <w:ind w:left="360"/>
        <w:rPr>
          <w:rFonts w:ascii="Times New Roman" w:hAnsi="Times New Roman"/>
          <w:bCs/>
          <w:iCs/>
          <w:color w:val="000000"/>
          <w:sz w:val="22"/>
          <w:szCs w:val="22"/>
        </w:rPr>
      </w:pPr>
      <w:r>
        <w:rPr>
          <w:rFonts w:ascii="Times New Roman" w:hAnsi="Times New Roman"/>
          <w:bCs/>
          <w:iCs/>
          <w:color w:val="000000"/>
          <w:sz w:val="22"/>
          <w:szCs w:val="22"/>
        </w:rPr>
        <w:t>A linear mixed model will be used to regress BPI pain measurements on the neuro-imaging biomarkers. Correlation between clinical pain and biomarkers is the primary target.</w:t>
      </w:r>
    </w:p>
    <w:p w14:paraId="20446B06" w14:textId="77777777" w:rsidR="00803FB2" w:rsidRDefault="00803FB2" w:rsidP="00803FB2">
      <w:pPr>
        <w:adjustRightInd w:val="0"/>
        <w:ind w:left="360"/>
        <w:rPr>
          <w:rFonts w:ascii="Times New Roman" w:hAnsi="Times New Roman"/>
          <w:bCs/>
          <w:iCs/>
          <w:color w:val="000000"/>
          <w:sz w:val="22"/>
          <w:szCs w:val="22"/>
        </w:rPr>
      </w:pPr>
    </w:p>
    <w:p w14:paraId="7BCA7F8C" w14:textId="77777777" w:rsidR="00803FB2" w:rsidRDefault="00803FB2" w:rsidP="00803FB2">
      <w:pPr>
        <w:adjustRightInd w:val="0"/>
        <w:ind w:left="360"/>
        <w:rPr>
          <w:rFonts w:ascii="Times New Roman" w:hAnsi="Times New Roman"/>
          <w:bCs/>
          <w:iCs/>
          <w:color w:val="000000"/>
          <w:sz w:val="22"/>
          <w:szCs w:val="22"/>
        </w:rPr>
      </w:pPr>
      <w:r>
        <w:rPr>
          <w:rFonts w:ascii="Times New Roman" w:hAnsi="Times New Roman"/>
          <w:bCs/>
          <w:iCs/>
          <w:color w:val="000000"/>
          <w:sz w:val="22"/>
          <w:szCs w:val="22"/>
        </w:rPr>
        <w:t xml:space="preserve">We hypothesize a correlation coefficient of at least 0.5 between pain and connectivity z score in the EA arm. This will give us 94% power to detect the correlation.  </w:t>
      </w:r>
    </w:p>
    <w:p w14:paraId="228C0ACF" w14:textId="77777777" w:rsidR="00803FB2" w:rsidRDefault="00803FB2" w:rsidP="00803FB2">
      <w:pPr>
        <w:adjustRightInd w:val="0"/>
        <w:ind w:left="360"/>
        <w:rPr>
          <w:rFonts w:ascii="Times New Roman" w:hAnsi="Times New Roman"/>
          <w:b/>
          <w:i/>
          <w:sz w:val="22"/>
        </w:rPr>
      </w:pPr>
    </w:p>
    <w:p w14:paraId="71875EDE" w14:textId="77777777" w:rsidR="00803FB2" w:rsidRPr="0022187E" w:rsidRDefault="00803FB2" w:rsidP="00803FB2">
      <w:pPr>
        <w:adjustRightInd w:val="0"/>
        <w:ind w:left="360"/>
        <w:rPr>
          <w:rFonts w:ascii="Times New Roman" w:hAnsi="Times New Roman"/>
          <w:bCs/>
          <w:iCs/>
          <w:color w:val="000000"/>
          <w:sz w:val="22"/>
          <w:szCs w:val="22"/>
        </w:rPr>
      </w:pPr>
      <w:r w:rsidRPr="00AE1827">
        <w:rPr>
          <w:rFonts w:ascii="Times New Roman" w:hAnsi="Times New Roman"/>
          <w:b/>
          <w:i/>
          <w:sz w:val="22"/>
        </w:rPr>
        <w:t>Interim analysis</w:t>
      </w:r>
      <w:r>
        <w:rPr>
          <w:rFonts w:ascii="Times New Roman" w:hAnsi="Times New Roman"/>
          <w:b/>
          <w:i/>
          <w:sz w:val="22"/>
        </w:rPr>
        <w:t>.</w:t>
      </w:r>
      <w:r>
        <w:rPr>
          <w:rFonts w:ascii="Times New Roman" w:hAnsi="Times New Roman"/>
          <w:bCs/>
          <w:iCs/>
          <w:color w:val="000000"/>
          <w:sz w:val="22"/>
          <w:szCs w:val="22"/>
        </w:rPr>
        <w:t xml:space="preserve"> </w:t>
      </w:r>
      <w:r>
        <w:rPr>
          <w:rFonts w:ascii="Times New Roman" w:hAnsi="Times New Roman"/>
          <w:sz w:val="22"/>
        </w:rPr>
        <w:t xml:space="preserve">After 50% of the subjects have been enrolled and evaluated, we will determine if fcMRI outcome metrics are sensitive enough to continue using for the biomarker for the duration of the study. Screening of biomarkers (brain regions) will be done by computing a post-hoc power based on 20 patients per arm. Biomarkers showing post-hoc power lower than 20% will not be pursued further. This decision corresponds to dropping biomarkers showing correlation coefficients less than 0.18 in the interim analysis. </w:t>
      </w:r>
    </w:p>
    <w:p w14:paraId="714F6946" w14:textId="77777777" w:rsidR="00803FB2" w:rsidRDefault="00803FB2" w:rsidP="00803FB2">
      <w:pPr>
        <w:adjustRightInd w:val="0"/>
        <w:ind w:left="360"/>
        <w:rPr>
          <w:rFonts w:ascii="Times New Roman" w:hAnsi="Times New Roman"/>
          <w:bCs/>
          <w:iCs/>
          <w:color w:val="000000"/>
          <w:sz w:val="22"/>
          <w:szCs w:val="22"/>
        </w:rPr>
      </w:pPr>
    </w:p>
    <w:p w14:paraId="41A5AD84" w14:textId="77777777" w:rsidR="00E91F15" w:rsidRDefault="00E91F15" w:rsidP="00803FB2">
      <w:pPr>
        <w:adjustRightInd w:val="0"/>
        <w:ind w:left="360"/>
        <w:rPr>
          <w:rFonts w:ascii="Times New Roman" w:hAnsi="Times New Roman"/>
          <w:b/>
          <w:bCs/>
          <w:iCs/>
          <w:color w:val="000000"/>
          <w:sz w:val="22"/>
          <w:szCs w:val="22"/>
        </w:rPr>
      </w:pPr>
    </w:p>
    <w:p w14:paraId="7362E2B9" w14:textId="77777777" w:rsidR="00E91F15" w:rsidRDefault="00E91F15" w:rsidP="00803FB2">
      <w:pPr>
        <w:adjustRightInd w:val="0"/>
        <w:ind w:left="360"/>
        <w:rPr>
          <w:rFonts w:ascii="Times New Roman" w:hAnsi="Times New Roman"/>
          <w:b/>
          <w:bCs/>
          <w:iCs/>
          <w:color w:val="000000"/>
          <w:sz w:val="22"/>
          <w:szCs w:val="22"/>
        </w:rPr>
      </w:pPr>
    </w:p>
    <w:p w14:paraId="0E86A1BC" w14:textId="12BCE326" w:rsidR="00803FB2" w:rsidRPr="0056199D" w:rsidRDefault="00803FB2" w:rsidP="00803FB2">
      <w:pPr>
        <w:adjustRightInd w:val="0"/>
        <w:ind w:left="360"/>
        <w:rPr>
          <w:rFonts w:ascii="Times New Roman" w:hAnsi="Times New Roman"/>
          <w:b/>
          <w:bCs/>
          <w:iCs/>
          <w:color w:val="000000"/>
          <w:sz w:val="22"/>
          <w:szCs w:val="22"/>
        </w:rPr>
      </w:pPr>
      <w:r>
        <w:rPr>
          <w:rFonts w:ascii="Times New Roman" w:hAnsi="Times New Roman"/>
          <w:b/>
          <w:bCs/>
          <w:iCs/>
          <w:color w:val="000000"/>
          <w:sz w:val="22"/>
          <w:szCs w:val="22"/>
        </w:rPr>
        <w:lastRenderedPageBreak/>
        <w:t>Mediation Analysis</w:t>
      </w:r>
    </w:p>
    <w:p w14:paraId="5DF77426" w14:textId="77777777" w:rsidR="00803FB2" w:rsidRDefault="00803FB2" w:rsidP="00803FB2">
      <w:pPr>
        <w:adjustRightInd w:val="0"/>
        <w:ind w:left="360"/>
        <w:rPr>
          <w:rFonts w:ascii="Times New Roman" w:hAnsi="Times New Roman"/>
          <w:bCs/>
          <w:iCs/>
          <w:color w:val="000000"/>
          <w:sz w:val="22"/>
          <w:szCs w:val="22"/>
        </w:rPr>
      </w:pPr>
    </w:p>
    <w:p w14:paraId="792FC140" w14:textId="77777777" w:rsidR="00803FB2" w:rsidRDefault="00803FB2" w:rsidP="00803FB2">
      <w:pPr>
        <w:adjustRightInd w:val="0"/>
        <w:ind w:left="360"/>
        <w:rPr>
          <w:rFonts w:ascii="Times New Roman" w:hAnsi="Times New Roman"/>
          <w:bCs/>
          <w:iCs/>
          <w:color w:val="000000"/>
          <w:sz w:val="22"/>
          <w:szCs w:val="22"/>
        </w:rPr>
      </w:pPr>
      <w:r>
        <w:rPr>
          <w:rFonts w:ascii="Times New Roman" w:hAnsi="Times New Roman"/>
          <w:bCs/>
          <w:iCs/>
          <w:color w:val="000000"/>
          <w:sz w:val="22"/>
          <w:szCs w:val="22"/>
        </w:rPr>
        <w:t>In the linear mixed model regressing BPI pain score on treatment and time, the effect of treatment on pain is expressed as a regression coefficient for time specific to treatment group (or a treatment by time interaction). Mediation effect will be measured as the proportion of treatment effect explained by the biomarker (PTE) representing a relative change in the regression coefficient when biomarker is included in the model (relative to the coefficient before biomarker inclusion into the model). Standard error for the PTE will be estimated by bootstrap, and a two-sided 95% interval for the effect will be constructed. Wald test with the statistic of the form (change in regression coefficient)/(bootstrap SE) will be used to test for the mediation effect. Similar analyses will be done using a logistic regression model with clinically relevant reduction in pain (defined as 50% and 30%) as a response.</w:t>
      </w:r>
    </w:p>
    <w:p w14:paraId="3815A039" w14:textId="77777777" w:rsidR="00803FB2" w:rsidRDefault="00803FB2" w:rsidP="00803FB2">
      <w:pPr>
        <w:adjustRightInd w:val="0"/>
        <w:ind w:left="360"/>
        <w:rPr>
          <w:rFonts w:ascii="Times New Roman" w:hAnsi="Times New Roman"/>
          <w:bCs/>
          <w:iCs/>
          <w:color w:val="000000"/>
          <w:sz w:val="22"/>
          <w:szCs w:val="22"/>
        </w:rPr>
      </w:pPr>
    </w:p>
    <w:p w14:paraId="30B07ACE" w14:textId="716862EA" w:rsidR="00803FB2" w:rsidRDefault="00803FB2" w:rsidP="00803FB2">
      <w:pPr>
        <w:adjustRightInd w:val="0"/>
        <w:ind w:left="360"/>
        <w:rPr>
          <w:rFonts w:ascii="Times New Roman" w:hAnsi="Times New Roman"/>
          <w:bCs/>
          <w:iCs/>
          <w:color w:val="000000"/>
          <w:sz w:val="22"/>
          <w:szCs w:val="22"/>
        </w:rPr>
      </w:pPr>
      <w:r w:rsidRPr="003F6216">
        <w:rPr>
          <w:rFonts w:ascii="Times New Roman" w:hAnsi="Times New Roman"/>
          <w:b/>
          <w:bCs/>
          <w:iCs/>
          <w:color w:val="000000"/>
          <w:sz w:val="22"/>
          <w:szCs w:val="22"/>
        </w:rPr>
        <w:t>Power.</w:t>
      </w:r>
      <w:r>
        <w:rPr>
          <w:rFonts w:ascii="Times New Roman" w:hAnsi="Times New Roman"/>
          <w:bCs/>
          <w:iCs/>
          <w:color w:val="000000"/>
          <w:sz w:val="22"/>
          <w:szCs w:val="22"/>
        </w:rPr>
        <w:t xml:space="preserve"> We use Sobel’s test based on linear regression to compute power. Power analysis targets biomarkers with the mediation effect of PTE=0.5. We assume that the regression coefficient in the model for the treatment effect on connectivity is 3000; treatment effect beta in the model of change in pain excluding the biomarker is 2; standard deviation of the randomized treatment variable 0.5; standard deviation of the change in connectivity over time 4500 voxels; </w:t>
      </w:r>
      <w:r w:rsidRPr="00E150C1">
        <w:rPr>
          <w:rFonts w:ascii="Times New Roman" w:hAnsi="Times New Roman"/>
          <w:bCs/>
          <w:iCs/>
          <w:color w:val="000000"/>
          <w:sz w:val="22"/>
          <w:szCs w:val="22"/>
        </w:rPr>
        <w:t>square</w:t>
      </w:r>
      <w:r>
        <w:rPr>
          <w:rFonts w:ascii="Times New Roman" w:hAnsi="Times New Roman"/>
          <w:bCs/>
          <w:iCs/>
          <w:color w:val="000000"/>
          <w:sz w:val="22"/>
          <w:szCs w:val="22"/>
        </w:rPr>
        <w:t>d</w:t>
      </w:r>
      <w:r w:rsidRPr="00E150C1">
        <w:rPr>
          <w:rFonts w:ascii="Times New Roman" w:hAnsi="Times New Roman"/>
          <w:bCs/>
          <w:iCs/>
          <w:color w:val="000000"/>
          <w:sz w:val="22"/>
          <w:szCs w:val="22"/>
        </w:rPr>
        <w:t xml:space="preserve"> the correlation between the </w:t>
      </w:r>
      <w:r>
        <w:rPr>
          <w:rFonts w:ascii="Times New Roman" w:hAnsi="Times New Roman"/>
          <w:bCs/>
          <w:iCs/>
          <w:color w:val="000000"/>
          <w:sz w:val="22"/>
          <w:szCs w:val="22"/>
        </w:rPr>
        <w:t>treatment variable</w:t>
      </w:r>
      <w:r w:rsidRPr="00E150C1">
        <w:rPr>
          <w:rFonts w:ascii="Times New Roman" w:hAnsi="Times New Roman"/>
          <w:bCs/>
          <w:iCs/>
          <w:color w:val="000000"/>
          <w:sz w:val="22"/>
          <w:szCs w:val="22"/>
        </w:rPr>
        <w:t xml:space="preserve"> and the </w:t>
      </w:r>
      <w:r>
        <w:rPr>
          <w:rFonts w:ascii="Times New Roman" w:hAnsi="Times New Roman"/>
          <w:bCs/>
          <w:iCs/>
          <w:color w:val="000000"/>
          <w:sz w:val="22"/>
          <w:szCs w:val="22"/>
        </w:rPr>
        <w:t xml:space="preserve">change in connectivity </w:t>
      </w:r>
      <w:r w:rsidRPr="002277EF">
        <w:rPr>
          <w:rFonts w:ascii="Times New Roman" w:hAnsi="Times New Roman"/>
          <w:bCs/>
          <w:iCs/>
          <w:color w:val="000000"/>
          <w:sz w:val="22"/>
          <w:szCs w:val="22"/>
        </w:rPr>
        <w:t>3.7e-05</w:t>
      </w:r>
      <w:r>
        <w:rPr>
          <w:rFonts w:ascii="Times New Roman" w:hAnsi="Times New Roman"/>
          <w:bCs/>
          <w:iCs/>
          <w:color w:val="000000"/>
          <w:sz w:val="22"/>
          <w:szCs w:val="22"/>
        </w:rPr>
        <w:t>; standard deviation of errors in the full model regressing change in pain on both treatment and the biomarker 1.5. These assumptions are consistent with the ones made previously in the power calculations related to different lags of the mediation analysis, with our preliminary data, and with the acupuncture effects on pain reported in the literature. Under these assumptions we will have the power of 81% to detect the mediation effect by Sobel’s test.[</w:t>
      </w:r>
      <w:r w:rsidRPr="00803FB2">
        <w:rPr>
          <w:rFonts w:ascii="Times New Roman" w:hAnsi="Times New Roman"/>
          <w:bCs/>
          <w:iCs/>
          <w:color w:val="000000"/>
          <w:sz w:val="22"/>
          <w:szCs w:val="22"/>
        </w:rPr>
        <w:t>114</w:t>
      </w:r>
      <w:r>
        <w:rPr>
          <w:rFonts w:ascii="Times New Roman" w:hAnsi="Times New Roman"/>
          <w:bCs/>
          <w:iCs/>
          <w:color w:val="000000"/>
          <w:sz w:val="22"/>
          <w:szCs w:val="22"/>
        </w:rPr>
        <w:t>]</w:t>
      </w:r>
    </w:p>
    <w:p w14:paraId="7D641157" w14:textId="77777777" w:rsidR="00803FB2" w:rsidRPr="00AE1827" w:rsidRDefault="00803FB2" w:rsidP="00803FB2">
      <w:pPr>
        <w:adjustRightInd w:val="0"/>
        <w:ind w:left="360"/>
        <w:rPr>
          <w:rFonts w:ascii="Times New Roman" w:hAnsi="Times New Roman"/>
          <w:bCs/>
          <w:iCs/>
          <w:color w:val="000000"/>
          <w:sz w:val="22"/>
          <w:szCs w:val="22"/>
        </w:rPr>
      </w:pPr>
    </w:p>
    <w:p w14:paraId="02FA3503" w14:textId="77777777" w:rsidR="00803FB2" w:rsidRPr="008D4145" w:rsidRDefault="00803FB2" w:rsidP="00803FB2">
      <w:pPr>
        <w:adjustRightInd w:val="0"/>
        <w:ind w:left="360"/>
        <w:rPr>
          <w:rFonts w:ascii="Times New Roman" w:hAnsi="Times New Roman"/>
          <w:b/>
          <w:bCs/>
          <w:i/>
          <w:iCs/>
          <w:color w:val="000000"/>
          <w:sz w:val="22"/>
          <w:szCs w:val="22"/>
        </w:rPr>
      </w:pPr>
      <w:r w:rsidRPr="008D4145">
        <w:rPr>
          <w:rFonts w:ascii="Times New Roman" w:hAnsi="Times New Roman"/>
          <w:b/>
          <w:bCs/>
          <w:i/>
          <w:iCs/>
          <w:color w:val="000000"/>
          <w:sz w:val="22"/>
          <w:szCs w:val="22"/>
        </w:rPr>
        <w:t>Hypothesis 2</w:t>
      </w:r>
      <w:r w:rsidRPr="00AE1827">
        <w:t xml:space="preserve"> </w:t>
      </w:r>
      <w:r w:rsidRPr="00AE1827">
        <w:rPr>
          <w:rFonts w:ascii="Times New Roman" w:hAnsi="Times New Roman"/>
          <w:b/>
          <w:bCs/>
          <w:i/>
          <w:iCs/>
          <w:color w:val="000000"/>
          <w:sz w:val="22"/>
          <w:szCs w:val="22"/>
        </w:rPr>
        <w:t>: EA will more readily reduce Glx and increase GABA in the insula as compared to ML, which will not reduce Glx and GABA. The change in pain will correlate with change in insula GABA and Glx for EA but not ML.</w:t>
      </w:r>
      <w:r w:rsidRPr="002277EF">
        <w:rPr>
          <w:rFonts w:ascii="Times New Roman" w:hAnsi="Times New Roman"/>
          <w:b/>
          <w:bCs/>
          <w:i/>
          <w:iCs/>
          <w:color w:val="000000"/>
          <w:sz w:val="22"/>
          <w:szCs w:val="22"/>
        </w:rPr>
        <w:t xml:space="preserve"> </w:t>
      </w:r>
      <w:r w:rsidRPr="00AE1827">
        <w:rPr>
          <w:rFonts w:ascii="Times New Roman" w:hAnsi="Times New Roman"/>
          <w:b/>
          <w:bCs/>
          <w:i/>
          <w:iCs/>
          <w:color w:val="000000"/>
          <w:sz w:val="22"/>
          <w:szCs w:val="22"/>
        </w:rPr>
        <w:t>Glx and GABA</w:t>
      </w:r>
      <w:r>
        <w:rPr>
          <w:rFonts w:ascii="Times New Roman" w:hAnsi="Times New Roman"/>
          <w:b/>
          <w:bCs/>
          <w:i/>
          <w:iCs/>
          <w:color w:val="000000"/>
          <w:sz w:val="22"/>
          <w:szCs w:val="22"/>
        </w:rPr>
        <w:t xml:space="preserve"> will represent mediators for the treatment effect on change in pain. </w:t>
      </w:r>
    </w:p>
    <w:p w14:paraId="53D0780D" w14:textId="77777777" w:rsidR="00803FB2" w:rsidRDefault="00803FB2" w:rsidP="00803FB2">
      <w:pPr>
        <w:adjustRightInd w:val="0"/>
        <w:ind w:left="360"/>
        <w:rPr>
          <w:rFonts w:ascii="Times New Roman" w:hAnsi="Times New Roman"/>
          <w:bCs/>
          <w:iCs/>
          <w:color w:val="000000"/>
          <w:sz w:val="22"/>
          <w:szCs w:val="22"/>
        </w:rPr>
      </w:pPr>
    </w:p>
    <w:p w14:paraId="7F9A5AE5" w14:textId="77777777" w:rsidR="00803FB2" w:rsidRDefault="00803FB2" w:rsidP="00803FB2">
      <w:pPr>
        <w:adjustRightInd w:val="0"/>
        <w:ind w:left="360"/>
        <w:rPr>
          <w:rFonts w:ascii="Times New Roman" w:hAnsi="Times New Roman"/>
          <w:bCs/>
          <w:iCs/>
          <w:color w:val="000000"/>
          <w:sz w:val="22"/>
          <w:szCs w:val="22"/>
        </w:rPr>
      </w:pPr>
      <w:r w:rsidRPr="008D4145">
        <w:rPr>
          <w:rFonts w:ascii="Times New Roman" w:hAnsi="Times New Roman"/>
          <w:bCs/>
          <w:iCs/>
          <w:color w:val="000000"/>
          <w:sz w:val="22"/>
          <w:szCs w:val="22"/>
        </w:rPr>
        <w:t xml:space="preserve">Similar to above, </w:t>
      </w:r>
      <w:r>
        <w:rPr>
          <w:rFonts w:ascii="Times New Roman" w:hAnsi="Times New Roman"/>
          <w:bCs/>
          <w:iCs/>
          <w:color w:val="000000"/>
          <w:sz w:val="22"/>
          <w:szCs w:val="22"/>
        </w:rPr>
        <w:t>linear mixed models</w:t>
      </w:r>
      <w:r w:rsidRPr="008D4145">
        <w:rPr>
          <w:rFonts w:ascii="Times New Roman" w:hAnsi="Times New Roman"/>
          <w:bCs/>
          <w:iCs/>
          <w:color w:val="000000"/>
          <w:sz w:val="22"/>
          <w:szCs w:val="22"/>
        </w:rPr>
        <w:t xml:space="preserve"> and paired t-test analyses will evaluate, separately, Glx and GABA concentration levels taken from baseline and post-therapy H-</w:t>
      </w:r>
      <w:r w:rsidRPr="00620170">
        <w:rPr>
          <w:rFonts w:ascii="Times New Roman" w:hAnsi="Times New Roman"/>
          <w:bCs/>
          <w:iCs/>
          <w:color w:val="000000"/>
          <w:sz w:val="22"/>
          <w:szCs w:val="22"/>
          <w:vertAlign w:val="superscript"/>
        </w:rPr>
        <w:t>1</w:t>
      </w:r>
      <w:r w:rsidRPr="008D4145">
        <w:rPr>
          <w:rFonts w:ascii="Times New Roman" w:hAnsi="Times New Roman"/>
          <w:bCs/>
          <w:iCs/>
          <w:color w:val="000000"/>
          <w:sz w:val="22"/>
          <w:szCs w:val="22"/>
        </w:rPr>
        <w:t>MRS scans.</w:t>
      </w:r>
    </w:p>
    <w:p w14:paraId="5F9E01AB" w14:textId="77777777" w:rsidR="00803FB2" w:rsidRDefault="00803FB2" w:rsidP="00803FB2">
      <w:pPr>
        <w:adjustRightInd w:val="0"/>
        <w:ind w:left="360"/>
        <w:rPr>
          <w:rFonts w:ascii="Times New Roman" w:hAnsi="Times New Roman"/>
          <w:bCs/>
          <w:iCs/>
          <w:color w:val="000000"/>
          <w:sz w:val="22"/>
          <w:szCs w:val="22"/>
        </w:rPr>
      </w:pPr>
    </w:p>
    <w:p w14:paraId="4BB2EE56" w14:textId="77777777" w:rsidR="00803FB2" w:rsidRDefault="00803FB2" w:rsidP="00803FB2">
      <w:pPr>
        <w:adjustRightInd w:val="0"/>
        <w:ind w:left="360"/>
        <w:rPr>
          <w:rFonts w:ascii="Times New Roman" w:hAnsi="Times New Roman"/>
          <w:color w:val="000000"/>
          <w:sz w:val="22"/>
          <w:szCs w:val="22"/>
        </w:rPr>
      </w:pPr>
      <w:r>
        <w:rPr>
          <w:rFonts w:ascii="Times New Roman" w:hAnsi="Times New Roman"/>
          <w:sz w:val="22"/>
        </w:rPr>
        <w:t xml:space="preserve">A reduction in the Glx of about 1.5 </w:t>
      </w:r>
      <w:r w:rsidRPr="008D4145">
        <w:rPr>
          <w:rFonts w:ascii="Times New Roman" w:hAnsi="Times New Roman"/>
          <w:sz w:val="22"/>
        </w:rPr>
        <w:t>arbitrary institutional units (AIU)</w:t>
      </w:r>
      <w:r>
        <w:rPr>
          <w:rFonts w:ascii="Times New Roman" w:hAnsi="Times New Roman"/>
          <w:sz w:val="22"/>
        </w:rPr>
        <w:t xml:space="preserve"> with a standard deviation not exceeding 0.6 is expected in the EA group. At the same time in the ML group a much smaller effect is expected (around 1 AIU, same standard deviation). This ensures 95% power when using a two –sided test. A similar analysis for differences in the change in GABA of 0</w:t>
      </w:r>
      <w:r w:rsidRPr="008D4145">
        <w:rPr>
          <w:rFonts w:ascii="Times New Roman" w:hAnsi="Times New Roman"/>
          <w:sz w:val="22"/>
        </w:rPr>
        <w:t>.3</w:t>
      </w:r>
      <w:r>
        <w:rPr>
          <w:rFonts w:ascii="Times New Roman" w:hAnsi="Times New Roman"/>
          <w:sz w:val="22"/>
        </w:rPr>
        <w:t xml:space="preserve"> vs. 0.1 </w:t>
      </w:r>
      <w:r w:rsidRPr="008D4145">
        <w:rPr>
          <w:rFonts w:ascii="Times New Roman" w:hAnsi="Times New Roman"/>
          <w:sz w:val="22"/>
        </w:rPr>
        <w:t xml:space="preserve">mmol/kg </w:t>
      </w:r>
      <w:r>
        <w:rPr>
          <w:rFonts w:ascii="Times New Roman" w:hAnsi="Times New Roman"/>
          <w:sz w:val="22"/>
        </w:rPr>
        <w:t>with a standard deviation of 0.25 gives 94% power to detect a difference</w:t>
      </w:r>
      <w:r w:rsidRPr="008D4145">
        <w:rPr>
          <w:rFonts w:ascii="Times New Roman" w:hAnsi="Times New Roman"/>
          <w:sz w:val="22"/>
        </w:rPr>
        <w:t>.</w:t>
      </w:r>
    </w:p>
    <w:p w14:paraId="2A6E44B1" w14:textId="77777777" w:rsidR="00803FB2" w:rsidRDefault="00803FB2" w:rsidP="00803FB2">
      <w:pPr>
        <w:adjustRightInd w:val="0"/>
        <w:ind w:left="360"/>
        <w:rPr>
          <w:rFonts w:ascii="Times New Roman" w:hAnsi="Times New Roman"/>
          <w:bCs/>
          <w:iCs/>
          <w:color w:val="000000"/>
          <w:sz w:val="22"/>
          <w:szCs w:val="22"/>
        </w:rPr>
      </w:pPr>
    </w:p>
    <w:p w14:paraId="634DFFE8" w14:textId="77777777" w:rsidR="00803FB2" w:rsidRDefault="00803FB2" w:rsidP="00803FB2">
      <w:pPr>
        <w:adjustRightInd w:val="0"/>
        <w:ind w:left="360"/>
        <w:rPr>
          <w:rFonts w:ascii="Times New Roman" w:hAnsi="Times New Roman"/>
          <w:bCs/>
          <w:iCs/>
          <w:color w:val="000000"/>
          <w:sz w:val="22"/>
          <w:szCs w:val="22"/>
        </w:rPr>
      </w:pPr>
      <w:r>
        <w:rPr>
          <w:rFonts w:ascii="Times New Roman" w:hAnsi="Times New Roman"/>
          <w:bCs/>
          <w:iCs/>
          <w:color w:val="000000"/>
          <w:sz w:val="22"/>
          <w:szCs w:val="22"/>
        </w:rPr>
        <w:t>Correlation between Glx/GABA and clinical pain (BPI) will be analyzed similar to the fcMRI biomarkers. The study has 94% power to detect correlations of 0.5 and higher.</w:t>
      </w:r>
    </w:p>
    <w:p w14:paraId="425F5DAB" w14:textId="77777777" w:rsidR="00803FB2" w:rsidRDefault="00803FB2" w:rsidP="00803FB2">
      <w:pPr>
        <w:adjustRightInd w:val="0"/>
        <w:ind w:left="360"/>
        <w:rPr>
          <w:rFonts w:ascii="Times New Roman" w:hAnsi="Times New Roman"/>
          <w:bCs/>
          <w:iCs/>
          <w:color w:val="000000"/>
          <w:sz w:val="22"/>
          <w:szCs w:val="22"/>
        </w:rPr>
      </w:pPr>
    </w:p>
    <w:p w14:paraId="5F9942A9" w14:textId="77777777" w:rsidR="00803FB2" w:rsidRPr="008D4145" w:rsidRDefault="00803FB2" w:rsidP="00803FB2">
      <w:pPr>
        <w:adjustRightInd w:val="0"/>
        <w:ind w:left="360"/>
        <w:rPr>
          <w:rFonts w:ascii="Times New Roman" w:hAnsi="Times New Roman"/>
          <w:bCs/>
          <w:iCs/>
          <w:color w:val="000000"/>
          <w:sz w:val="22"/>
          <w:szCs w:val="22"/>
        </w:rPr>
      </w:pPr>
      <w:r>
        <w:rPr>
          <w:rFonts w:ascii="Times New Roman" w:hAnsi="Times New Roman"/>
          <w:bCs/>
          <w:iCs/>
          <w:color w:val="000000"/>
          <w:sz w:val="22"/>
          <w:szCs w:val="22"/>
        </w:rPr>
        <w:t>Similar to fcMRI biomarkers, if Glx or GABA show less than 20% post-hoc power after half of the patients have been measured (correlation less than 0.18), their longitudinal measurements will be discontinued for the remaining patients.</w:t>
      </w:r>
    </w:p>
    <w:p w14:paraId="159F298F" w14:textId="77777777" w:rsidR="00803FB2" w:rsidRDefault="00803FB2" w:rsidP="00803FB2">
      <w:pPr>
        <w:adjustRightInd w:val="0"/>
        <w:ind w:left="360"/>
        <w:rPr>
          <w:rFonts w:ascii="Times New Roman" w:hAnsi="Times New Roman"/>
          <w:b/>
          <w:bCs/>
          <w:i/>
          <w:iCs/>
          <w:color w:val="000000"/>
          <w:sz w:val="22"/>
          <w:szCs w:val="22"/>
        </w:rPr>
      </w:pPr>
    </w:p>
    <w:p w14:paraId="160A1676" w14:textId="77777777" w:rsidR="00803FB2" w:rsidRPr="002277EF" w:rsidRDefault="00803FB2" w:rsidP="00803FB2">
      <w:pPr>
        <w:adjustRightInd w:val="0"/>
        <w:ind w:left="360"/>
        <w:rPr>
          <w:rFonts w:ascii="Times New Roman" w:hAnsi="Times New Roman"/>
          <w:bCs/>
          <w:iCs/>
          <w:color w:val="000000"/>
          <w:sz w:val="22"/>
          <w:szCs w:val="22"/>
        </w:rPr>
      </w:pPr>
      <w:r>
        <w:rPr>
          <w:rFonts w:ascii="Times New Roman" w:hAnsi="Times New Roman"/>
          <w:b/>
          <w:bCs/>
          <w:iCs/>
          <w:color w:val="000000"/>
          <w:sz w:val="22"/>
          <w:szCs w:val="22"/>
        </w:rPr>
        <w:t xml:space="preserve">Mediation Analysis </w:t>
      </w:r>
      <w:r>
        <w:rPr>
          <w:rFonts w:ascii="Times New Roman" w:hAnsi="Times New Roman"/>
          <w:bCs/>
          <w:iCs/>
          <w:color w:val="000000"/>
          <w:sz w:val="22"/>
          <w:szCs w:val="22"/>
        </w:rPr>
        <w:t>is similar to the one proposed for connectivity.</w:t>
      </w:r>
    </w:p>
    <w:p w14:paraId="1C0C7999" w14:textId="77777777" w:rsidR="00803FB2" w:rsidRPr="008D4145" w:rsidRDefault="00803FB2" w:rsidP="00803FB2">
      <w:pPr>
        <w:adjustRightInd w:val="0"/>
        <w:ind w:left="360"/>
        <w:rPr>
          <w:rFonts w:ascii="Times New Roman" w:hAnsi="Times New Roman"/>
          <w:b/>
          <w:bCs/>
          <w:i/>
          <w:iCs/>
          <w:color w:val="000000"/>
          <w:sz w:val="22"/>
          <w:szCs w:val="22"/>
        </w:rPr>
      </w:pPr>
    </w:p>
    <w:p w14:paraId="25A1960F" w14:textId="77777777" w:rsidR="00803FB2" w:rsidRDefault="00803FB2" w:rsidP="00803FB2">
      <w:pPr>
        <w:adjustRightInd w:val="0"/>
        <w:ind w:left="360"/>
        <w:rPr>
          <w:rFonts w:ascii="Times New Roman" w:hAnsi="Times New Roman"/>
          <w:b/>
          <w:bCs/>
          <w:i/>
          <w:iCs/>
          <w:color w:val="000000"/>
          <w:sz w:val="22"/>
          <w:szCs w:val="22"/>
        </w:rPr>
      </w:pPr>
      <w:r w:rsidRPr="008D4145">
        <w:rPr>
          <w:rFonts w:ascii="Times New Roman" w:hAnsi="Times New Roman"/>
          <w:b/>
          <w:bCs/>
          <w:i/>
          <w:iCs/>
          <w:color w:val="000000"/>
          <w:sz w:val="22"/>
          <w:szCs w:val="22"/>
        </w:rPr>
        <w:t xml:space="preserve">Hypothesis 3: </w:t>
      </w:r>
      <w:r w:rsidRPr="00AE1827">
        <w:rPr>
          <w:rFonts w:ascii="Times New Roman" w:hAnsi="Times New Roman"/>
          <w:b/>
          <w:bCs/>
          <w:i/>
          <w:iCs/>
          <w:color w:val="000000"/>
          <w:sz w:val="22"/>
          <w:szCs w:val="22"/>
        </w:rPr>
        <w:t>EA will more readily reduce pain-evoked fMRI activation in the insula as compared to ML, which will not reduce pain-evoked fMRI activation. The change in pain will correlate with change in insula response to evoked pain for EA but not ML.</w:t>
      </w:r>
      <w:r>
        <w:rPr>
          <w:rFonts w:ascii="Times New Roman" w:hAnsi="Times New Roman"/>
          <w:b/>
          <w:bCs/>
          <w:i/>
          <w:iCs/>
          <w:color w:val="000000"/>
          <w:sz w:val="22"/>
          <w:szCs w:val="22"/>
        </w:rPr>
        <w:t xml:space="preserve"> I</w:t>
      </w:r>
      <w:r w:rsidRPr="00AE1827">
        <w:rPr>
          <w:rFonts w:ascii="Times New Roman" w:hAnsi="Times New Roman"/>
          <w:b/>
          <w:bCs/>
          <w:i/>
          <w:iCs/>
          <w:color w:val="000000"/>
          <w:sz w:val="22"/>
          <w:szCs w:val="22"/>
        </w:rPr>
        <w:t>nsula response to evoked pain</w:t>
      </w:r>
      <w:r>
        <w:rPr>
          <w:rFonts w:ascii="Times New Roman" w:hAnsi="Times New Roman"/>
          <w:b/>
          <w:bCs/>
          <w:i/>
          <w:iCs/>
          <w:color w:val="000000"/>
          <w:sz w:val="22"/>
          <w:szCs w:val="22"/>
        </w:rPr>
        <w:t xml:space="preserve"> will represent a mediator for the treatment effect on change in pain.</w:t>
      </w:r>
    </w:p>
    <w:p w14:paraId="43068F1F" w14:textId="77777777" w:rsidR="00803FB2" w:rsidRDefault="00803FB2" w:rsidP="00803FB2">
      <w:pPr>
        <w:adjustRightInd w:val="0"/>
        <w:ind w:left="360"/>
        <w:rPr>
          <w:rFonts w:ascii="Times New Roman" w:hAnsi="Times New Roman"/>
          <w:bCs/>
          <w:iCs/>
          <w:color w:val="000000"/>
          <w:sz w:val="22"/>
          <w:szCs w:val="22"/>
        </w:rPr>
      </w:pPr>
    </w:p>
    <w:p w14:paraId="6DAD71A6" w14:textId="77777777" w:rsidR="00803FB2" w:rsidRPr="008D4145" w:rsidRDefault="00803FB2" w:rsidP="00803FB2">
      <w:pPr>
        <w:adjustRightInd w:val="0"/>
        <w:ind w:left="360"/>
        <w:rPr>
          <w:rFonts w:ascii="Times New Roman" w:hAnsi="Times New Roman"/>
          <w:b/>
          <w:bCs/>
          <w:iCs/>
          <w:color w:val="000000"/>
          <w:sz w:val="22"/>
          <w:szCs w:val="22"/>
        </w:rPr>
      </w:pPr>
      <w:r w:rsidRPr="008D4145">
        <w:rPr>
          <w:rFonts w:ascii="Times New Roman" w:hAnsi="Times New Roman"/>
          <w:bCs/>
          <w:iCs/>
          <w:color w:val="000000"/>
          <w:sz w:val="22"/>
          <w:szCs w:val="22"/>
        </w:rPr>
        <w:t xml:space="preserve">Parameter estimates from evoked pain block-design fMRI scans will be used in </w:t>
      </w:r>
      <w:r>
        <w:rPr>
          <w:rFonts w:ascii="Times New Roman" w:hAnsi="Times New Roman"/>
          <w:bCs/>
          <w:iCs/>
          <w:color w:val="000000"/>
          <w:sz w:val="22"/>
          <w:szCs w:val="22"/>
        </w:rPr>
        <w:t>a linear mixed model</w:t>
      </w:r>
      <w:r w:rsidRPr="008D4145">
        <w:rPr>
          <w:rFonts w:ascii="Times New Roman" w:hAnsi="Times New Roman"/>
          <w:bCs/>
          <w:iCs/>
          <w:color w:val="000000"/>
          <w:sz w:val="22"/>
          <w:szCs w:val="22"/>
        </w:rPr>
        <w:t xml:space="preserve"> and post-hoc paired t-tests, similar to the approach described above.</w:t>
      </w:r>
    </w:p>
    <w:p w14:paraId="31EDE1E5" w14:textId="77777777" w:rsidR="00803FB2" w:rsidRDefault="00803FB2" w:rsidP="00803FB2">
      <w:pPr>
        <w:adjustRightInd w:val="0"/>
        <w:rPr>
          <w:rFonts w:ascii="Times New Roman" w:hAnsi="Times New Roman"/>
          <w:b/>
          <w:color w:val="000000"/>
          <w:sz w:val="22"/>
          <w:szCs w:val="22"/>
        </w:rPr>
      </w:pPr>
    </w:p>
    <w:p w14:paraId="0DFFD9F3" w14:textId="3A52E9F0" w:rsidR="00803FB2" w:rsidRDefault="00803FB2" w:rsidP="00803FB2">
      <w:pPr>
        <w:adjustRightInd w:val="0"/>
        <w:ind w:left="360"/>
        <w:rPr>
          <w:rFonts w:ascii="Times New Roman" w:hAnsi="Times New Roman"/>
          <w:color w:val="000000"/>
          <w:sz w:val="22"/>
          <w:szCs w:val="22"/>
        </w:rPr>
      </w:pPr>
      <w:r>
        <w:rPr>
          <w:rFonts w:ascii="Times New Roman" w:hAnsi="Times New Roman"/>
          <w:color w:val="000000"/>
          <w:sz w:val="22"/>
          <w:szCs w:val="22"/>
        </w:rPr>
        <w:lastRenderedPageBreak/>
        <w:t xml:space="preserve">Changes in connectivity z-score for a typical connectivity biomarker are expected to follow a different slope in EA vs. ML patients in response to pressure pain. Assuming the slope of 1.3 vs. 0.5 with the standard deviation of the pain score of approximately 1 and standard deviation of the connectivity z score at a given level of pressure pain of around 1. This ensures we will have over 94% power to detect a difference in connectivity by pressure pain slope responses with 40 patients per treatment group.  </w:t>
      </w:r>
    </w:p>
    <w:p w14:paraId="2B58E4E5" w14:textId="77777777" w:rsidR="00803FB2" w:rsidRDefault="00803FB2" w:rsidP="00803FB2">
      <w:pPr>
        <w:adjustRightInd w:val="0"/>
        <w:ind w:left="360"/>
        <w:rPr>
          <w:rFonts w:ascii="Times New Roman" w:hAnsi="Times New Roman"/>
          <w:color w:val="000000"/>
          <w:sz w:val="22"/>
          <w:szCs w:val="22"/>
        </w:rPr>
      </w:pPr>
    </w:p>
    <w:p w14:paraId="0C51DFB7" w14:textId="77777777" w:rsidR="00803FB2" w:rsidRPr="00273EB7" w:rsidRDefault="00803FB2" w:rsidP="00803FB2">
      <w:pPr>
        <w:adjustRightInd w:val="0"/>
        <w:ind w:left="360"/>
        <w:rPr>
          <w:rFonts w:ascii="Times New Roman" w:hAnsi="Times New Roman"/>
          <w:color w:val="000000"/>
          <w:sz w:val="22"/>
          <w:szCs w:val="22"/>
        </w:rPr>
      </w:pPr>
      <w:r>
        <w:rPr>
          <w:rFonts w:ascii="Times New Roman" w:hAnsi="Times New Roman"/>
          <w:color w:val="000000"/>
          <w:sz w:val="22"/>
          <w:szCs w:val="22"/>
        </w:rPr>
        <w:t>Change in pain-evoked fMRI activation will be correlated with the change in clinical pain. To do this evoked pain responses will be added as covariates into the linear mixed model regressing BPI pain on other covariates.</w:t>
      </w:r>
    </w:p>
    <w:p w14:paraId="3C001DA3" w14:textId="77777777" w:rsidR="00803FB2" w:rsidRDefault="00803FB2" w:rsidP="00803FB2">
      <w:pPr>
        <w:adjustRightInd w:val="0"/>
        <w:rPr>
          <w:rFonts w:ascii="Times New Roman" w:hAnsi="Times New Roman"/>
          <w:b/>
          <w:color w:val="000000"/>
          <w:sz w:val="22"/>
          <w:szCs w:val="22"/>
        </w:rPr>
      </w:pPr>
    </w:p>
    <w:p w14:paraId="6B7DCBDB" w14:textId="77777777" w:rsidR="00803FB2" w:rsidRPr="002277EF" w:rsidRDefault="00803FB2" w:rsidP="00803FB2">
      <w:pPr>
        <w:adjustRightInd w:val="0"/>
        <w:ind w:left="360"/>
        <w:rPr>
          <w:rFonts w:ascii="Times New Roman" w:hAnsi="Times New Roman"/>
          <w:bCs/>
          <w:iCs/>
          <w:color w:val="000000"/>
          <w:sz w:val="22"/>
          <w:szCs w:val="22"/>
        </w:rPr>
      </w:pPr>
      <w:r>
        <w:rPr>
          <w:rFonts w:ascii="Times New Roman" w:hAnsi="Times New Roman"/>
          <w:b/>
          <w:bCs/>
          <w:iCs/>
          <w:color w:val="000000"/>
          <w:sz w:val="22"/>
          <w:szCs w:val="22"/>
        </w:rPr>
        <w:t xml:space="preserve">Mediation Analysis </w:t>
      </w:r>
      <w:r>
        <w:rPr>
          <w:rFonts w:ascii="Times New Roman" w:hAnsi="Times New Roman"/>
          <w:bCs/>
          <w:iCs/>
          <w:color w:val="000000"/>
          <w:sz w:val="22"/>
          <w:szCs w:val="22"/>
        </w:rPr>
        <w:t>is similar to the one proposed for connectivity.</w:t>
      </w:r>
    </w:p>
    <w:p w14:paraId="54028200" w14:textId="77777777" w:rsidR="00803FB2" w:rsidRDefault="00803FB2" w:rsidP="00803FB2">
      <w:pPr>
        <w:adjustRightInd w:val="0"/>
        <w:ind w:left="360"/>
        <w:rPr>
          <w:rFonts w:ascii="Times New Roman" w:hAnsi="Times New Roman"/>
          <w:bCs/>
          <w:iCs/>
          <w:color w:val="000000"/>
          <w:sz w:val="22"/>
          <w:szCs w:val="22"/>
        </w:rPr>
      </w:pPr>
    </w:p>
    <w:p w14:paraId="7F421423" w14:textId="77777777" w:rsidR="00803FB2" w:rsidRPr="006040C7" w:rsidRDefault="00803FB2" w:rsidP="006040C7">
      <w:pPr>
        <w:adjustRightInd w:val="0"/>
        <w:rPr>
          <w:rFonts w:ascii="Times New Roman" w:hAnsi="Times New Roman"/>
          <w:b/>
          <w:color w:val="000000"/>
          <w:sz w:val="22"/>
        </w:rPr>
      </w:pPr>
    </w:p>
    <w:p w14:paraId="250B7043" w14:textId="77777777" w:rsidR="00803FB2" w:rsidRDefault="00803FB2" w:rsidP="00803FB2">
      <w:pPr>
        <w:adjustRightInd w:val="0"/>
        <w:spacing w:before="120"/>
        <w:rPr>
          <w:rFonts w:ascii="Times New Roman" w:hAnsi="Times New Roman"/>
          <w:b/>
          <w:bCs/>
          <w:iCs/>
          <w:sz w:val="22"/>
          <w:szCs w:val="22"/>
        </w:rPr>
      </w:pPr>
      <w:bookmarkStart w:id="263" w:name="_Toc364173204"/>
      <w:bookmarkStart w:id="264" w:name="_Toc367801563"/>
      <w:bookmarkStart w:id="265" w:name="_Toc388361463"/>
      <w:bookmarkStart w:id="266" w:name="_Toc372806341"/>
      <w:r w:rsidRPr="009C2A58">
        <w:rPr>
          <w:rStyle w:val="Heading3Char"/>
        </w:rPr>
        <w:t xml:space="preserve">11.3. </w:t>
      </w:r>
      <w:r w:rsidRPr="00610EDF">
        <w:rPr>
          <w:rStyle w:val="Heading3Char"/>
        </w:rPr>
        <w:t>Aim 3</w:t>
      </w:r>
      <w:r w:rsidRPr="00244EF9">
        <w:rPr>
          <w:rStyle w:val="Heading3Char"/>
        </w:rPr>
        <w:t>:</w:t>
      </w:r>
      <w:bookmarkEnd w:id="263"/>
      <w:bookmarkEnd w:id="264"/>
      <w:bookmarkEnd w:id="265"/>
      <w:bookmarkEnd w:id="266"/>
      <w:r w:rsidRPr="008D4145">
        <w:rPr>
          <w:rFonts w:ascii="Times New Roman" w:hAnsi="Times New Roman"/>
          <w:b/>
          <w:bCs/>
          <w:iCs/>
          <w:sz w:val="22"/>
          <w:szCs w:val="22"/>
        </w:rPr>
        <w:t xml:space="preserve"> Evaluate </w:t>
      </w:r>
      <w:r w:rsidRPr="008D4145">
        <w:rPr>
          <w:rFonts w:ascii="Times New Roman" w:hAnsi="Times New Roman"/>
          <w:b/>
          <w:bCs/>
          <w:iCs/>
          <w:color w:val="000000"/>
          <w:sz w:val="22"/>
          <w:szCs w:val="22"/>
        </w:rPr>
        <w:t xml:space="preserve">the </w:t>
      </w:r>
      <w:r w:rsidRPr="008D4145">
        <w:rPr>
          <w:rFonts w:ascii="Times New Roman" w:hAnsi="Times New Roman"/>
          <w:b/>
          <w:bCs/>
          <w:iCs/>
          <w:sz w:val="22"/>
          <w:szCs w:val="22"/>
        </w:rPr>
        <w:t>ability of altered neurocircuitry at baseline to predict clinical response</w:t>
      </w:r>
      <w:r w:rsidRPr="008D4145">
        <w:rPr>
          <w:rFonts w:ascii="Times New Roman" w:hAnsi="Times New Roman"/>
          <w:b/>
          <w:bCs/>
          <w:iCs/>
          <w:color w:val="000000"/>
          <w:sz w:val="22"/>
          <w:szCs w:val="22"/>
        </w:rPr>
        <w:t>.</w:t>
      </w:r>
      <w:r w:rsidRPr="008D4145">
        <w:rPr>
          <w:rFonts w:ascii="Times New Roman" w:hAnsi="Times New Roman"/>
          <w:b/>
          <w:bCs/>
          <w:iCs/>
          <w:sz w:val="22"/>
          <w:szCs w:val="22"/>
        </w:rPr>
        <w:t xml:space="preserve"> </w:t>
      </w:r>
    </w:p>
    <w:p w14:paraId="6D639759" w14:textId="77777777" w:rsidR="00803FB2" w:rsidRPr="00D244E2" w:rsidRDefault="00803FB2" w:rsidP="00803FB2">
      <w:pPr>
        <w:adjustRightInd w:val="0"/>
        <w:spacing w:before="120"/>
        <w:rPr>
          <w:rFonts w:ascii="Times New Roman" w:hAnsi="Times New Roman"/>
          <w:bCs/>
          <w:iCs/>
          <w:color w:val="000000"/>
          <w:sz w:val="22"/>
          <w:szCs w:val="22"/>
        </w:rPr>
      </w:pPr>
      <w:r w:rsidRPr="00D244E2">
        <w:rPr>
          <w:rFonts w:ascii="Times New Roman" w:hAnsi="Times New Roman"/>
          <w:bCs/>
          <w:iCs/>
          <w:color w:val="000000"/>
          <w:sz w:val="22"/>
          <w:szCs w:val="22"/>
        </w:rPr>
        <w:t xml:space="preserve">This aim </w:t>
      </w:r>
      <w:r>
        <w:rPr>
          <w:rFonts w:ascii="Times New Roman" w:hAnsi="Times New Roman"/>
          <w:bCs/>
          <w:iCs/>
          <w:color w:val="000000"/>
          <w:sz w:val="22"/>
          <w:szCs w:val="22"/>
        </w:rPr>
        <w:t xml:space="preserve">evaluates a </w:t>
      </w:r>
      <w:r>
        <w:rPr>
          <w:rFonts w:ascii="Times New Roman" w:hAnsi="Times New Roman"/>
          <w:b/>
          <w:bCs/>
          <w:i/>
          <w:iCs/>
          <w:color w:val="000000"/>
          <w:sz w:val="22"/>
          <w:szCs w:val="22"/>
        </w:rPr>
        <w:t>predictive</w:t>
      </w:r>
      <w:r>
        <w:rPr>
          <w:rFonts w:ascii="Times New Roman" w:hAnsi="Times New Roman"/>
          <w:bCs/>
          <w:iCs/>
          <w:color w:val="000000"/>
          <w:sz w:val="22"/>
          <w:szCs w:val="22"/>
        </w:rPr>
        <w:t xml:space="preserve"> value of the neuroimaging biomarkers by studying whether their measurements at baseline correlate with pain responses to treatments.</w:t>
      </w:r>
    </w:p>
    <w:p w14:paraId="20B2337C" w14:textId="77777777" w:rsidR="00803FB2" w:rsidRPr="00D244E2" w:rsidRDefault="00803FB2" w:rsidP="00803FB2">
      <w:pPr>
        <w:adjustRightInd w:val="0"/>
        <w:spacing w:before="120"/>
        <w:rPr>
          <w:rFonts w:ascii="Times New Roman" w:hAnsi="Times New Roman"/>
          <w:b/>
          <w:bCs/>
          <w:iCs/>
          <w:color w:val="000000"/>
          <w:sz w:val="22"/>
          <w:szCs w:val="22"/>
        </w:rPr>
      </w:pPr>
    </w:p>
    <w:p w14:paraId="6F6DE327" w14:textId="77777777" w:rsidR="00803FB2" w:rsidRPr="008D4145" w:rsidRDefault="00803FB2" w:rsidP="00803FB2">
      <w:pPr>
        <w:adjustRightInd w:val="0"/>
        <w:ind w:left="360"/>
        <w:rPr>
          <w:rFonts w:ascii="Times New Roman" w:hAnsi="Times New Roman"/>
          <w:b/>
          <w:bCs/>
          <w:i/>
          <w:iCs/>
          <w:color w:val="000000"/>
          <w:sz w:val="22"/>
          <w:szCs w:val="22"/>
        </w:rPr>
      </w:pPr>
      <w:r w:rsidRPr="008D4145">
        <w:rPr>
          <w:rFonts w:ascii="Times New Roman" w:hAnsi="Times New Roman"/>
          <w:b/>
          <w:bCs/>
          <w:i/>
          <w:iCs/>
          <w:color w:val="000000"/>
          <w:sz w:val="22"/>
          <w:szCs w:val="22"/>
        </w:rPr>
        <w:t>Hypothesis 1: Greater baseline DMN-insula/S2 connectivity and SMN-insula/S2 anti-correlation, will display greater clinical response to EA vs. ML</w:t>
      </w:r>
    </w:p>
    <w:p w14:paraId="65B03777" w14:textId="77777777" w:rsidR="00803FB2" w:rsidRDefault="00803FB2" w:rsidP="00803FB2">
      <w:pPr>
        <w:adjustRightInd w:val="0"/>
        <w:ind w:left="360"/>
        <w:rPr>
          <w:rFonts w:ascii="Times New Roman" w:hAnsi="Times New Roman"/>
          <w:bCs/>
          <w:iCs/>
          <w:color w:val="000000"/>
          <w:sz w:val="22"/>
          <w:szCs w:val="22"/>
        </w:rPr>
      </w:pPr>
    </w:p>
    <w:p w14:paraId="344CCA71" w14:textId="77777777" w:rsidR="00803FB2" w:rsidRPr="008D4145" w:rsidRDefault="00803FB2" w:rsidP="00803FB2">
      <w:pPr>
        <w:adjustRightInd w:val="0"/>
        <w:ind w:left="360"/>
        <w:rPr>
          <w:rFonts w:ascii="Times New Roman" w:hAnsi="Times New Roman"/>
          <w:b/>
          <w:bCs/>
          <w:iCs/>
          <w:color w:val="000000"/>
          <w:sz w:val="22"/>
          <w:szCs w:val="22"/>
        </w:rPr>
      </w:pPr>
      <w:r w:rsidRPr="008D4145">
        <w:rPr>
          <w:rFonts w:ascii="Times New Roman" w:hAnsi="Times New Roman"/>
          <w:bCs/>
          <w:iCs/>
          <w:color w:val="000000"/>
          <w:sz w:val="22"/>
          <w:szCs w:val="22"/>
        </w:rPr>
        <w:t xml:space="preserve">We will use baseline estimates of DMN and SMN connectivity, taken from the dual regression ICA analysis, as independent variable in a multiple regression model with dependent variable set as the change score (post-therapy – baseline) for clinical pain (Brief Pain Inventory; BPI). Regression slopes will be contrast between different pairs (e.g. EA vs. </w:t>
      </w:r>
      <w:r>
        <w:rPr>
          <w:rFonts w:ascii="Times New Roman" w:hAnsi="Times New Roman"/>
          <w:bCs/>
          <w:iCs/>
          <w:color w:val="000000"/>
          <w:sz w:val="22"/>
          <w:szCs w:val="22"/>
        </w:rPr>
        <w:t>ML</w:t>
      </w:r>
      <w:r w:rsidRPr="008D4145">
        <w:rPr>
          <w:rFonts w:ascii="Times New Roman" w:hAnsi="Times New Roman"/>
          <w:bCs/>
          <w:iCs/>
          <w:color w:val="000000"/>
          <w:sz w:val="22"/>
          <w:szCs w:val="22"/>
        </w:rPr>
        <w:t>) set in the same regression model. We will explore within-group correlations for individual therapies if the difference map for any two therapies is significant, at cluster corrected p=0.05.</w:t>
      </w:r>
    </w:p>
    <w:p w14:paraId="00FF0E59" w14:textId="77777777" w:rsidR="00803FB2" w:rsidRPr="008D4145" w:rsidRDefault="00803FB2" w:rsidP="00803FB2">
      <w:pPr>
        <w:adjustRightInd w:val="0"/>
        <w:ind w:left="360"/>
        <w:rPr>
          <w:rFonts w:ascii="Times New Roman" w:hAnsi="Times New Roman"/>
          <w:b/>
          <w:bCs/>
          <w:i/>
          <w:iCs/>
          <w:color w:val="000000"/>
          <w:sz w:val="22"/>
          <w:szCs w:val="22"/>
        </w:rPr>
      </w:pPr>
    </w:p>
    <w:p w14:paraId="53D60FC6" w14:textId="77777777" w:rsidR="00803FB2" w:rsidRPr="008D4145" w:rsidRDefault="00803FB2" w:rsidP="00803FB2">
      <w:pPr>
        <w:adjustRightInd w:val="0"/>
        <w:ind w:left="360"/>
        <w:rPr>
          <w:rFonts w:ascii="Times New Roman" w:hAnsi="Times New Roman"/>
          <w:b/>
          <w:bCs/>
          <w:i/>
          <w:iCs/>
          <w:color w:val="000000"/>
          <w:sz w:val="22"/>
          <w:szCs w:val="22"/>
        </w:rPr>
      </w:pPr>
      <w:r w:rsidRPr="008D4145">
        <w:rPr>
          <w:rFonts w:ascii="Times New Roman" w:hAnsi="Times New Roman"/>
          <w:b/>
          <w:bCs/>
          <w:i/>
          <w:iCs/>
          <w:color w:val="000000"/>
          <w:sz w:val="22"/>
          <w:szCs w:val="22"/>
        </w:rPr>
        <w:t>Hypothesis 2: FM patients with greater baseline insular and S2 Glx/GABA ratios will display greater clinical response to EA as compared to ML.</w:t>
      </w:r>
    </w:p>
    <w:p w14:paraId="5627F58C" w14:textId="77777777" w:rsidR="00803FB2" w:rsidRDefault="00803FB2" w:rsidP="00803FB2">
      <w:pPr>
        <w:adjustRightInd w:val="0"/>
        <w:ind w:left="360"/>
        <w:rPr>
          <w:rFonts w:ascii="Times New Roman" w:hAnsi="Times New Roman"/>
          <w:bCs/>
          <w:iCs/>
          <w:color w:val="000000"/>
          <w:sz w:val="22"/>
          <w:szCs w:val="22"/>
        </w:rPr>
      </w:pPr>
    </w:p>
    <w:p w14:paraId="5603E043" w14:textId="77777777" w:rsidR="00803FB2" w:rsidRPr="008D4145" w:rsidRDefault="00803FB2" w:rsidP="00803FB2">
      <w:pPr>
        <w:adjustRightInd w:val="0"/>
        <w:ind w:left="360"/>
        <w:rPr>
          <w:rFonts w:ascii="Times New Roman" w:hAnsi="Times New Roman"/>
          <w:bCs/>
          <w:iCs/>
          <w:color w:val="000000"/>
          <w:sz w:val="22"/>
          <w:szCs w:val="22"/>
        </w:rPr>
      </w:pPr>
      <w:r w:rsidRPr="008D4145">
        <w:rPr>
          <w:rFonts w:ascii="Times New Roman" w:hAnsi="Times New Roman"/>
          <w:bCs/>
          <w:iCs/>
          <w:color w:val="000000"/>
          <w:sz w:val="22"/>
          <w:szCs w:val="22"/>
        </w:rPr>
        <w:t>An identical approach will be used as for hypothesis 1 above, but with Glx/GABA ratio as dependent variable.</w:t>
      </w:r>
    </w:p>
    <w:p w14:paraId="6DBF5376" w14:textId="77777777" w:rsidR="00803FB2" w:rsidRPr="008D4145" w:rsidRDefault="00803FB2" w:rsidP="00803FB2">
      <w:pPr>
        <w:adjustRightInd w:val="0"/>
        <w:ind w:left="360"/>
        <w:rPr>
          <w:rFonts w:ascii="Times New Roman" w:hAnsi="Times New Roman"/>
          <w:b/>
          <w:bCs/>
          <w:i/>
          <w:iCs/>
          <w:color w:val="000000"/>
          <w:sz w:val="22"/>
          <w:szCs w:val="22"/>
        </w:rPr>
      </w:pPr>
    </w:p>
    <w:p w14:paraId="5FF1D000" w14:textId="77777777" w:rsidR="00803FB2" w:rsidRPr="008D4145" w:rsidRDefault="00803FB2" w:rsidP="00803FB2">
      <w:pPr>
        <w:adjustRightInd w:val="0"/>
        <w:ind w:left="360"/>
        <w:rPr>
          <w:rFonts w:ascii="Times New Roman" w:hAnsi="Times New Roman"/>
          <w:b/>
          <w:bCs/>
          <w:i/>
          <w:color w:val="000000"/>
        </w:rPr>
      </w:pPr>
      <w:r w:rsidRPr="008D4145">
        <w:rPr>
          <w:rFonts w:ascii="Times New Roman" w:hAnsi="Times New Roman"/>
          <w:b/>
          <w:bCs/>
          <w:i/>
          <w:iCs/>
          <w:color w:val="000000"/>
          <w:sz w:val="22"/>
          <w:szCs w:val="22"/>
        </w:rPr>
        <w:t>Hypothesis 3: FM patients with greater baseline pain-evoked insular activation will display greater clinical response to EA as compared to ML.</w:t>
      </w:r>
    </w:p>
    <w:p w14:paraId="5AC56CD6" w14:textId="77777777" w:rsidR="00803FB2" w:rsidRDefault="00803FB2" w:rsidP="00803FB2">
      <w:pPr>
        <w:adjustRightInd w:val="0"/>
        <w:ind w:left="360"/>
        <w:rPr>
          <w:rFonts w:ascii="Times New Roman" w:hAnsi="Times New Roman"/>
          <w:sz w:val="22"/>
        </w:rPr>
      </w:pPr>
    </w:p>
    <w:p w14:paraId="62ED299A" w14:textId="77777777" w:rsidR="00803FB2" w:rsidRDefault="00803FB2" w:rsidP="00803FB2">
      <w:pPr>
        <w:adjustRightInd w:val="0"/>
        <w:ind w:left="360"/>
        <w:rPr>
          <w:rFonts w:ascii="Times New Roman" w:hAnsi="Times New Roman"/>
          <w:sz w:val="22"/>
        </w:rPr>
      </w:pPr>
      <w:r w:rsidRPr="008D4145">
        <w:rPr>
          <w:rFonts w:ascii="Times New Roman" w:hAnsi="Times New Roman"/>
          <w:sz w:val="22"/>
        </w:rPr>
        <w:t>An ROI analysis will determine baseline insula response to evoked pain. This parameter estimate will then be used as a dependent variable in an identical multiple linear regression approach, as detailed above.</w:t>
      </w:r>
    </w:p>
    <w:p w14:paraId="3F61ED4F" w14:textId="77777777" w:rsidR="00803FB2" w:rsidRDefault="00803FB2" w:rsidP="00803FB2">
      <w:pPr>
        <w:adjustRightInd w:val="0"/>
        <w:ind w:left="360"/>
        <w:rPr>
          <w:rFonts w:ascii="Times New Roman" w:hAnsi="Times New Roman"/>
          <w:sz w:val="22"/>
        </w:rPr>
      </w:pPr>
    </w:p>
    <w:p w14:paraId="2AD9CCE9" w14:textId="77777777" w:rsidR="00803FB2" w:rsidRDefault="00803FB2" w:rsidP="00803FB2">
      <w:pPr>
        <w:adjustRightInd w:val="0"/>
        <w:ind w:left="360"/>
        <w:rPr>
          <w:rFonts w:ascii="Times New Roman" w:hAnsi="Times New Roman"/>
          <w:sz w:val="22"/>
        </w:rPr>
      </w:pPr>
      <w:r w:rsidRPr="00D244E2">
        <w:rPr>
          <w:rFonts w:ascii="Times New Roman" w:hAnsi="Times New Roman"/>
          <w:b/>
          <w:sz w:val="22"/>
        </w:rPr>
        <w:t>Power</w:t>
      </w:r>
      <w:r>
        <w:rPr>
          <w:rFonts w:ascii="Times New Roman" w:hAnsi="Times New Roman"/>
          <w:b/>
          <w:sz w:val="22"/>
        </w:rPr>
        <w:t xml:space="preserve">. </w:t>
      </w:r>
      <w:r>
        <w:rPr>
          <w:rFonts w:ascii="Times New Roman" w:hAnsi="Times New Roman"/>
          <w:sz w:val="22"/>
        </w:rPr>
        <w:t xml:space="preserve">The expectations for correlations between the baseline measurements of biomarkers and clinical pain responses are set similar to the mechanistic setting. We expect to uncover correlations of 0.5 between measurements at baseline and the change in pain in response to treatment (mainly in the EA arm). We will have 94% power to detect such correlations. </w:t>
      </w:r>
    </w:p>
    <w:p w14:paraId="0096DEFD" w14:textId="77777777" w:rsidR="00803FB2" w:rsidRDefault="00803FB2" w:rsidP="00803FB2">
      <w:pPr>
        <w:adjustRightInd w:val="0"/>
        <w:ind w:left="360"/>
        <w:rPr>
          <w:rFonts w:ascii="Times New Roman" w:hAnsi="Times New Roman"/>
          <w:sz w:val="22"/>
        </w:rPr>
      </w:pPr>
    </w:p>
    <w:p w14:paraId="36F5494E" w14:textId="2292A536" w:rsidR="00803FB2" w:rsidRDefault="00803FB2" w:rsidP="00803FB2">
      <w:pPr>
        <w:adjustRightInd w:val="0"/>
        <w:ind w:left="360"/>
        <w:rPr>
          <w:rFonts w:ascii="Times New Roman" w:hAnsi="Times New Roman"/>
          <w:sz w:val="22"/>
        </w:rPr>
      </w:pPr>
      <w:r w:rsidRPr="00AE5391">
        <w:rPr>
          <w:rFonts w:ascii="Times New Roman" w:hAnsi="Times New Roman"/>
          <w:b/>
          <w:sz w:val="22"/>
        </w:rPr>
        <w:t xml:space="preserve">Interim analysis.  </w:t>
      </w:r>
      <w:r w:rsidRPr="00AE5391">
        <w:rPr>
          <w:rFonts w:ascii="Times New Roman" w:hAnsi="Times New Roman"/>
          <w:sz w:val="22"/>
        </w:rPr>
        <w:t xml:space="preserve">Similar </w:t>
      </w:r>
      <w:r>
        <w:rPr>
          <w:rFonts w:ascii="Times New Roman" w:hAnsi="Times New Roman"/>
          <w:sz w:val="22"/>
        </w:rPr>
        <w:t>to the mechanistic study we will conduct an interim analysis after 20 patients in each arm have been measured. Given the focus of this study on mechanistic value of the biomarkers, mechanistic analysis will take priority to the predictive setting, and the results of the predictive interim analysis will be treated informally. A study team decision will be issued on biomarkers that do show mechanistic value yet do not make the cut in the predictive analysis.</w:t>
      </w:r>
    </w:p>
    <w:p w14:paraId="6ED8C48F" w14:textId="77777777" w:rsidR="00B9610A" w:rsidRPr="00AE5391" w:rsidRDefault="00B9610A" w:rsidP="00803FB2">
      <w:pPr>
        <w:adjustRightInd w:val="0"/>
        <w:ind w:left="360"/>
        <w:rPr>
          <w:rFonts w:ascii="Times New Roman" w:hAnsi="Times New Roman"/>
          <w:sz w:val="22"/>
        </w:rPr>
      </w:pPr>
    </w:p>
    <w:p w14:paraId="7B0A146B" w14:textId="41D1AE49" w:rsidR="00803FB2" w:rsidRDefault="00B9610A" w:rsidP="00803FB2">
      <w:pPr>
        <w:adjustRightInd w:val="0"/>
        <w:rPr>
          <w:rFonts w:ascii="Times New Roman" w:hAnsi="Times New Roman"/>
          <w:b/>
          <w:color w:val="000000"/>
          <w:sz w:val="22"/>
          <w:szCs w:val="22"/>
        </w:rPr>
      </w:pPr>
      <w:r w:rsidRPr="00B9610A">
        <w:rPr>
          <w:rFonts w:ascii="Times New Roman" w:hAnsi="Times New Roman"/>
          <w:b/>
          <w:color w:val="000000"/>
          <w:sz w:val="22"/>
          <w:szCs w:val="22"/>
        </w:rPr>
        <w:t xml:space="preserve">11.3.2  Exploratory analysis of </w:t>
      </w:r>
      <w:r>
        <w:rPr>
          <w:rFonts w:ascii="Times New Roman" w:hAnsi="Times New Roman"/>
          <w:b/>
          <w:color w:val="000000"/>
          <w:sz w:val="22"/>
          <w:szCs w:val="22"/>
        </w:rPr>
        <w:t>diet and brain neurochemistry and functional connectivity</w:t>
      </w:r>
    </w:p>
    <w:p w14:paraId="3F7B1E29" w14:textId="50A485E8" w:rsidR="00B9610A" w:rsidRPr="00DE7732" w:rsidRDefault="00B9610A" w:rsidP="00803FB2">
      <w:pPr>
        <w:adjustRightInd w:val="0"/>
        <w:rPr>
          <w:rFonts w:ascii="Times New Roman" w:hAnsi="Times New Roman"/>
          <w:color w:val="000000"/>
          <w:sz w:val="22"/>
          <w:szCs w:val="22"/>
        </w:rPr>
      </w:pPr>
      <w:r>
        <w:rPr>
          <w:rFonts w:ascii="Times New Roman" w:hAnsi="Times New Roman"/>
          <w:color w:val="000000"/>
          <w:sz w:val="22"/>
          <w:szCs w:val="22"/>
        </w:rPr>
        <w:t xml:space="preserve">    Data from the Harvard food diary obtained at baseline for both FM and healthy control participants will be correlated with molecular (glutamate and GABA) and functional connectivity MR data.  A general linear model </w:t>
      </w:r>
      <w:r>
        <w:rPr>
          <w:rFonts w:ascii="Times New Roman" w:hAnsi="Times New Roman"/>
          <w:color w:val="000000"/>
          <w:sz w:val="22"/>
          <w:szCs w:val="22"/>
        </w:rPr>
        <w:lastRenderedPageBreak/>
        <w:t xml:space="preserve">will be constructed within SPM having the neuroimaging data be the dependent variable and diet outcomes and group status be the independent variables.  As this is an exploratory analysis, no </w:t>
      </w:r>
      <w:r w:rsidRPr="00DE7732">
        <w:rPr>
          <w:rFonts w:ascii="Times New Roman" w:hAnsi="Times New Roman"/>
          <w:i/>
          <w:color w:val="000000"/>
          <w:sz w:val="22"/>
          <w:szCs w:val="22"/>
        </w:rPr>
        <w:t>a priori</w:t>
      </w:r>
      <w:r>
        <w:rPr>
          <w:rFonts w:ascii="Times New Roman" w:hAnsi="Times New Roman"/>
          <w:color w:val="000000"/>
          <w:sz w:val="22"/>
          <w:szCs w:val="22"/>
        </w:rPr>
        <w:t xml:space="preserve"> hypotheses are made.</w:t>
      </w:r>
    </w:p>
    <w:p w14:paraId="64AFDA15" w14:textId="77777777" w:rsidR="00B9610A" w:rsidRDefault="00B9610A" w:rsidP="00803FB2">
      <w:pPr>
        <w:adjustRightInd w:val="0"/>
        <w:rPr>
          <w:rFonts w:ascii="Times New Roman" w:hAnsi="Times New Roman"/>
          <w:b/>
          <w:color w:val="000000"/>
          <w:sz w:val="22"/>
          <w:szCs w:val="22"/>
        </w:rPr>
      </w:pPr>
    </w:p>
    <w:p w14:paraId="4CBE456E" w14:textId="19E57248" w:rsidR="00803FB2" w:rsidRPr="00970078" w:rsidRDefault="00803FB2" w:rsidP="00803FB2">
      <w:pPr>
        <w:adjustRightInd w:val="0"/>
        <w:rPr>
          <w:rFonts w:ascii="Times New Roman" w:hAnsi="Times New Roman"/>
          <w:b/>
          <w:color w:val="000000"/>
          <w:sz w:val="22"/>
          <w:szCs w:val="22"/>
        </w:rPr>
      </w:pPr>
      <w:bookmarkStart w:id="267" w:name="_Toc367801564"/>
      <w:bookmarkStart w:id="268" w:name="_Toc388361464"/>
      <w:bookmarkStart w:id="269" w:name="_Toc372806342"/>
      <w:r>
        <w:rPr>
          <w:rStyle w:val="Heading3Char"/>
        </w:rPr>
        <w:t xml:space="preserve">11.4. </w:t>
      </w:r>
      <w:r w:rsidRPr="009C2A58">
        <w:rPr>
          <w:rStyle w:val="Heading3Char"/>
        </w:rPr>
        <w:t>Handling of missing data:</w:t>
      </w:r>
      <w:bookmarkEnd w:id="258"/>
      <w:bookmarkEnd w:id="267"/>
      <w:bookmarkEnd w:id="268"/>
      <w:bookmarkEnd w:id="269"/>
      <w:r w:rsidRPr="00817712">
        <w:rPr>
          <w:rFonts w:ascii="Times New Roman" w:hAnsi="Times New Roman"/>
          <w:sz w:val="22"/>
        </w:rPr>
        <w:t xml:space="preserve">  </w:t>
      </w:r>
      <w:r w:rsidRPr="004A60DA">
        <w:rPr>
          <w:sz w:val="22"/>
          <w:szCs w:val="22"/>
        </w:rPr>
        <w:t xml:space="preserve">Reasons for missingness will be analyzed using multinomial logistic regression with treatment as one of the covariates. The results of formal missing data imputation by predictive-matching algorithms will be compared to the results of missing data exclusion in a sensitivity analysis.  </w:t>
      </w:r>
    </w:p>
    <w:p w14:paraId="2B044744" w14:textId="77777777" w:rsidR="004A5C02" w:rsidRDefault="004A5C02">
      <w:pPr>
        <w:autoSpaceDE/>
        <w:autoSpaceDN/>
        <w:rPr>
          <w:rFonts w:ascii="Times New Roman" w:hAnsi="Times New Roman"/>
          <w:sz w:val="22"/>
        </w:rPr>
      </w:pPr>
    </w:p>
    <w:p w14:paraId="453EB408" w14:textId="77777777" w:rsidR="004A5C02" w:rsidRDefault="004A5C02">
      <w:pPr>
        <w:autoSpaceDE/>
        <w:autoSpaceDN/>
        <w:rPr>
          <w:rFonts w:ascii="Times New Roman" w:hAnsi="Times New Roman"/>
          <w:sz w:val="22"/>
        </w:rPr>
      </w:pPr>
    </w:p>
    <w:p w14:paraId="400B8BB1" w14:textId="77777777" w:rsidR="004A5C02" w:rsidRPr="00E55A1F" w:rsidRDefault="004A5C02" w:rsidP="004A5C02">
      <w:pPr>
        <w:pStyle w:val="Heading1"/>
      </w:pPr>
      <w:bookmarkStart w:id="270" w:name="_Toc367801565"/>
      <w:bookmarkStart w:id="271" w:name="_Toc388361465"/>
      <w:bookmarkStart w:id="272" w:name="_Toc372806343"/>
      <w:r w:rsidRPr="00E55A1F">
        <w:t>DATA COLLECTION AND QUALITY ASSURANCE</w:t>
      </w:r>
      <w:bookmarkEnd w:id="270"/>
      <w:bookmarkEnd w:id="271"/>
      <w:bookmarkEnd w:id="272"/>
    </w:p>
    <w:p w14:paraId="15FAD361" w14:textId="65E01B1E" w:rsidR="004A5C02" w:rsidRPr="00E55A1F" w:rsidRDefault="00AC5C0C" w:rsidP="004A5C02">
      <w:pPr>
        <w:pStyle w:val="Heading2"/>
      </w:pPr>
      <w:bookmarkStart w:id="273" w:name="_Toc182646452"/>
      <w:bookmarkStart w:id="274" w:name="_Toc182646927"/>
      <w:bookmarkStart w:id="275" w:name="_Toc323806676"/>
      <w:bookmarkStart w:id="276" w:name="_Toc367801566"/>
      <w:bookmarkStart w:id="277" w:name="_Toc388361466"/>
      <w:bookmarkStart w:id="278" w:name="_Toc372806344"/>
      <w:r>
        <w:t>12</w:t>
      </w:r>
      <w:r w:rsidR="004A5C02" w:rsidRPr="00E55A1F">
        <w:t>.1</w:t>
      </w:r>
      <w:r w:rsidR="004A5C02" w:rsidRPr="00E55A1F">
        <w:tab/>
        <w:t>Data Collection Forms</w:t>
      </w:r>
      <w:bookmarkEnd w:id="273"/>
      <w:bookmarkEnd w:id="274"/>
      <w:bookmarkEnd w:id="275"/>
      <w:bookmarkEnd w:id="276"/>
      <w:bookmarkEnd w:id="277"/>
      <w:bookmarkEnd w:id="278"/>
      <w:r w:rsidR="004A5C02" w:rsidRPr="00E55A1F">
        <w:rPr>
          <w:u w:val="single"/>
        </w:rPr>
        <w:t xml:space="preserve"> </w:t>
      </w:r>
    </w:p>
    <w:p w14:paraId="1FCEA408" w14:textId="0EB3DE43" w:rsidR="009E508F" w:rsidRPr="006040C7" w:rsidRDefault="002D067F" w:rsidP="00A3650A">
      <w:pPr>
        <w:pStyle w:val="Default"/>
      </w:pPr>
      <w:r w:rsidRPr="006040C7">
        <w:t>All study related</w:t>
      </w:r>
      <w:r w:rsidR="004A5C02" w:rsidRPr="006040C7">
        <w:t xml:space="preserve"> information will be collected </w:t>
      </w:r>
      <w:r w:rsidRPr="006040C7">
        <w:t xml:space="preserve">either via interview with assessments recorded </w:t>
      </w:r>
      <w:r w:rsidR="004F213C" w:rsidRPr="006040C7">
        <w:t xml:space="preserve">directly onto a </w:t>
      </w:r>
      <w:r w:rsidRPr="006040C7">
        <w:t>case r</w:t>
      </w:r>
      <w:r w:rsidR="00A3650A" w:rsidRPr="006040C7">
        <w:t>eport</w:t>
      </w:r>
      <w:r w:rsidR="004F213C" w:rsidRPr="006040C7">
        <w:t xml:space="preserve"> form</w:t>
      </w:r>
      <w:r w:rsidR="00A3650A" w:rsidRPr="006040C7">
        <w:t xml:space="preserve">, or via self-report </w:t>
      </w:r>
      <w:r w:rsidR="004F213C" w:rsidRPr="006040C7">
        <w:t xml:space="preserve">questionnaire </w:t>
      </w:r>
      <w:r w:rsidR="00816D90" w:rsidRPr="006040C7">
        <w:t>as per the table below</w:t>
      </w:r>
      <w:r w:rsidR="00A3650A" w:rsidRPr="006040C7">
        <w:t xml:space="preserve">.  </w:t>
      </w:r>
    </w:p>
    <w:p w14:paraId="125C7D99" w14:textId="77777777" w:rsidR="009E508F" w:rsidRPr="006040C7" w:rsidRDefault="009E508F" w:rsidP="004A5C02">
      <w:pPr>
        <w:pStyle w:val="Default"/>
      </w:pPr>
    </w:p>
    <w:tbl>
      <w:tblPr>
        <w:tblpPr w:leftFromText="180" w:rightFromText="180" w:vertAnchor="text" w:tblpXSpec="center" w:tblpY="1"/>
        <w:tblOverlap w:val="never"/>
        <w:tblW w:w="8190" w:type="dxa"/>
        <w:tblLook w:val="04A0" w:firstRow="1" w:lastRow="0" w:firstColumn="1" w:lastColumn="0" w:noHBand="0" w:noVBand="1"/>
      </w:tblPr>
      <w:tblGrid>
        <w:gridCol w:w="170"/>
        <w:gridCol w:w="5230"/>
        <w:gridCol w:w="2790"/>
      </w:tblGrid>
      <w:tr w:rsidR="00816D90" w:rsidRPr="00075666" w14:paraId="1E5CC670" w14:textId="77777777" w:rsidTr="00EB5B86">
        <w:trPr>
          <w:trHeight w:val="255"/>
        </w:trPr>
        <w:tc>
          <w:tcPr>
            <w:tcW w:w="5400" w:type="dxa"/>
            <w:gridSpan w:val="2"/>
            <w:shd w:val="clear" w:color="auto" w:fill="auto"/>
            <w:noWrap/>
            <w:vAlign w:val="bottom"/>
          </w:tcPr>
          <w:p w14:paraId="44A44B93" w14:textId="77777777" w:rsidR="00816D90" w:rsidRPr="00EB5B86" w:rsidRDefault="00816D90" w:rsidP="00816D90">
            <w:pPr>
              <w:autoSpaceDE/>
              <w:autoSpaceDN/>
              <w:rPr>
                <w:rFonts w:ascii="Times New Roman" w:hAnsi="Times New Roman"/>
                <w:b/>
                <w:bCs/>
                <w:color w:val="000000"/>
                <w:szCs w:val="22"/>
              </w:rPr>
            </w:pPr>
            <w:r w:rsidRPr="00EB5B86">
              <w:rPr>
                <w:rFonts w:ascii="Times New Roman" w:hAnsi="Times New Roman"/>
                <w:b/>
                <w:bCs/>
                <w:color w:val="000000"/>
                <w:szCs w:val="22"/>
              </w:rPr>
              <w:t>FORM NAME</w:t>
            </w:r>
          </w:p>
        </w:tc>
        <w:tc>
          <w:tcPr>
            <w:tcW w:w="2790" w:type="dxa"/>
            <w:shd w:val="clear" w:color="auto" w:fill="auto"/>
            <w:vAlign w:val="bottom"/>
          </w:tcPr>
          <w:p w14:paraId="4C8ED3B6" w14:textId="1AFD2BCD" w:rsidR="00816D90" w:rsidRPr="00EB5B86" w:rsidRDefault="00F34879" w:rsidP="00075666">
            <w:pPr>
              <w:autoSpaceDE/>
              <w:autoSpaceDN/>
              <w:rPr>
                <w:rFonts w:ascii="Times New Roman" w:hAnsi="Times New Roman"/>
                <w:b/>
                <w:bCs/>
                <w:color w:val="000000"/>
                <w:szCs w:val="22"/>
              </w:rPr>
            </w:pPr>
            <w:r w:rsidRPr="00EB5B86">
              <w:rPr>
                <w:rFonts w:ascii="Times New Roman" w:hAnsi="Times New Roman"/>
                <w:b/>
                <w:bCs/>
                <w:color w:val="000000"/>
                <w:szCs w:val="22"/>
              </w:rPr>
              <w:t>Data Collection Method</w:t>
            </w:r>
          </w:p>
        </w:tc>
      </w:tr>
      <w:tr w:rsidR="00816D90" w:rsidRPr="00816D90" w14:paraId="42E00257" w14:textId="77777777" w:rsidTr="00EB5B86">
        <w:trPr>
          <w:trHeight w:val="357"/>
        </w:trPr>
        <w:tc>
          <w:tcPr>
            <w:tcW w:w="8190" w:type="dxa"/>
            <w:gridSpan w:val="3"/>
            <w:shd w:val="clear" w:color="auto" w:fill="auto"/>
            <w:noWrap/>
            <w:vAlign w:val="bottom"/>
            <w:hideMark/>
          </w:tcPr>
          <w:p w14:paraId="63294F9C" w14:textId="2525477B" w:rsidR="00816D90" w:rsidRPr="00EB5B86" w:rsidRDefault="00816D90" w:rsidP="00EB5B86">
            <w:pPr>
              <w:autoSpaceDE/>
              <w:autoSpaceDN/>
              <w:rPr>
                <w:rFonts w:ascii="Times New Roman" w:hAnsi="Times New Roman"/>
                <w:color w:val="000000"/>
                <w:sz w:val="22"/>
                <w:szCs w:val="22"/>
                <w:u w:val="single"/>
              </w:rPr>
            </w:pPr>
            <w:r w:rsidRPr="00EB5B86">
              <w:rPr>
                <w:rFonts w:ascii="Times New Roman" w:hAnsi="Times New Roman"/>
                <w:b/>
                <w:bCs/>
                <w:color w:val="000000"/>
                <w:sz w:val="22"/>
                <w:szCs w:val="22"/>
                <w:u w:val="single"/>
              </w:rPr>
              <w:t>Screening &amp; Demographics</w:t>
            </w:r>
            <w:r w:rsidRPr="00EB5B86">
              <w:rPr>
                <w:rFonts w:ascii="Times New Roman" w:hAnsi="Times New Roman"/>
                <w:color w:val="000000"/>
                <w:sz w:val="22"/>
                <w:szCs w:val="22"/>
                <w:u w:val="single"/>
              </w:rPr>
              <w:t> </w:t>
            </w:r>
          </w:p>
        </w:tc>
      </w:tr>
      <w:tr w:rsidR="00816D90" w:rsidRPr="00075666" w14:paraId="11F34F88" w14:textId="77777777" w:rsidTr="00EB5B86">
        <w:trPr>
          <w:gridBefore w:val="1"/>
          <w:wBefore w:w="170" w:type="dxa"/>
          <w:trHeight w:val="255"/>
        </w:trPr>
        <w:tc>
          <w:tcPr>
            <w:tcW w:w="5230" w:type="dxa"/>
            <w:shd w:val="clear" w:color="auto" w:fill="auto"/>
            <w:noWrap/>
            <w:vAlign w:val="bottom"/>
            <w:hideMark/>
          </w:tcPr>
          <w:p w14:paraId="26C6A850"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Informed Consent</w:t>
            </w:r>
          </w:p>
        </w:tc>
        <w:tc>
          <w:tcPr>
            <w:tcW w:w="2790" w:type="dxa"/>
            <w:shd w:val="clear" w:color="auto" w:fill="auto"/>
            <w:noWrap/>
            <w:vAlign w:val="bottom"/>
            <w:hideMark/>
          </w:tcPr>
          <w:p w14:paraId="2E33BD56" w14:textId="65E12A31"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Study Coordinator</w:t>
            </w:r>
            <w:r w:rsidR="00262941">
              <w:rPr>
                <w:rFonts w:ascii="Times New Roman" w:hAnsi="Times New Roman"/>
                <w:color w:val="000000"/>
                <w:sz w:val="22"/>
                <w:szCs w:val="22"/>
              </w:rPr>
              <w:t>/Team Member</w:t>
            </w:r>
          </w:p>
        </w:tc>
      </w:tr>
      <w:tr w:rsidR="00816D90" w:rsidRPr="00075666" w14:paraId="164354FB" w14:textId="77777777" w:rsidTr="00EB5B86">
        <w:trPr>
          <w:gridBefore w:val="1"/>
          <w:wBefore w:w="170" w:type="dxa"/>
          <w:trHeight w:val="255"/>
        </w:trPr>
        <w:tc>
          <w:tcPr>
            <w:tcW w:w="5230" w:type="dxa"/>
            <w:shd w:val="clear" w:color="auto" w:fill="auto"/>
            <w:noWrap/>
            <w:vAlign w:val="bottom"/>
            <w:hideMark/>
          </w:tcPr>
          <w:p w14:paraId="3E3ECC3A"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Tender Point (1990 ACR FM Criteria)</w:t>
            </w:r>
          </w:p>
        </w:tc>
        <w:tc>
          <w:tcPr>
            <w:tcW w:w="2790" w:type="dxa"/>
            <w:shd w:val="clear" w:color="auto" w:fill="auto"/>
            <w:noWrap/>
            <w:vAlign w:val="bottom"/>
            <w:hideMark/>
          </w:tcPr>
          <w:p w14:paraId="0A2DB347" w14:textId="0A1C94E9"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Study Coordinator</w:t>
            </w:r>
            <w:r w:rsidR="00262941">
              <w:rPr>
                <w:rFonts w:ascii="Times New Roman" w:hAnsi="Times New Roman"/>
                <w:color w:val="000000"/>
                <w:sz w:val="22"/>
                <w:szCs w:val="22"/>
              </w:rPr>
              <w:t>/Team Member</w:t>
            </w:r>
          </w:p>
        </w:tc>
      </w:tr>
      <w:tr w:rsidR="00816D90" w:rsidRPr="00075666" w14:paraId="3D0C21CE" w14:textId="77777777" w:rsidTr="00EB5B86">
        <w:trPr>
          <w:gridBefore w:val="1"/>
          <w:wBefore w:w="170" w:type="dxa"/>
          <w:trHeight w:val="255"/>
        </w:trPr>
        <w:tc>
          <w:tcPr>
            <w:tcW w:w="5230" w:type="dxa"/>
            <w:shd w:val="clear" w:color="auto" w:fill="auto"/>
            <w:noWrap/>
            <w:vAlign w:val="bottom"/>
            <w:hideMark/>
          </w:tcPr>
          <w:p w14:paraId="301FDEC7" w14:textId="4E7A3FFA" w:rsidR="00816D90" w:rsidRPr="00EB5B86" w:rsidRDefault="00816D90" w:rsidP="00872C64">
            <w:pPr>
              <w:autoSpaceDE/>
              <w:autoSpaceDN/>
              <w:rPr>
                <w:rFonts w:ascii="Times New Roman" w:hAnsi="Times New Roman"/>
                <w:color w:val="000000"/>
                <w:sz w:val="22"/>
                <w:szCs w:val="22"/>
              </w:rPr>
            </w:pPr>
            <w:r w:rsidRPr="00EB5B86">
              <w:rPr>
                <w:rFonts w:ascii="Times New Roman" w:hAnsi="Times New Roman"/>
                <w:color w:val="000000"/>
                <w:sz w:val="22"/>
                <w:szCs w:val="22"/>
              </w:rPr>
              <w:t>FM Survey Quest</w:t>
            </w:r>
            <w:r w:rsidR="00A45934">
              <w:rPr>
                <w:rFonts w:ascii="Times New Roman" w:hAnsi="Times New Roman"/>
                <w:color w:val="000000"/>
                <w:sz w:val="22"/>
                <w:szCs w:val="22"/>
              </w:rPr>
              <w:t>ionnaire (FSQ</w:t>
            </w:r>
            <w:r w:rsidR="00872C64">
              <w:rPr>
                <w:rFonts w:ascii="Times New Roman" w:hAnsi="Times New Roman"/>
                <w:color w:val="000000"/>
                <w:sz w:val="22"/>
                <w:szCs w:val="22"/>
              </w:rPr>
              <w:t xml:space="preserve"> - </w:t>
            </w:r>
            <w:r w:rsidR="00872C64">
              <w:rPr>
                <w:color w:val="000000"/>
                <w:sz w:val="23"/>
                <w:szCs w:val="23"/>
              </w:rPr>
              <w:t>Wolfe et al 2011 criteria for FM</w:t>
            </w:r>
            <w:r w:rsidR="00A45934">
              <w:rPr>
                <w:rFonts w:ascii="Times New Roman" w:hAnsi="Times New Roman"/>
                <w:color w:val="000000"/>
                <w:sz w:val="22"/>
                <w:szCs w:val="22"/>
              </w:rPr>
              <w:t>)</w:t>
            </w:r>
          </w:p>
        </w:tc>
        <w:tc>
          <w:tcPr>
            <w:tcW w:w="2790" w:type="dxa"/>
            <w:shd w:val="clear" w:color="auto" w:fill="auto"/>
            <w:noWrap/>
            <w:vAlign w:val="bottom"/>
            <w:hideMark/>
          </w:tcPr>
          <w:p w14:paraId="51B2379B"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FE26A7" w:rsidRPr="00075666" w14:paraId="21A3A62F" w14:textId="77777777" w:rsidTr="00EB5B86">
        <w:trPr>
          <w:gridBefore w:val="1"/>
          <w:wBefore w:w="170" w:type="dxa"/>
          <w:trHeight w:val="255"/>
        </w:trPr>
        <w:tc>
          <w:tcPr>
            <w:tcW w:w="5230" w:type="dxa"/>
            <w:shd w:val="clear" w:color="auto" w:fill="auto"/>
            <w:noWrap/>
            <w:vAlign w:val="bottom"/>
          </w:tcPr>
          <w:p w14:paraId="5CE98B4C" w14:textId="1E2B0BE1" w:rsidR="00FE26A7" w:rsidRPr="00EB5B86" w:rsidRDefault="00FE26A7">
            <w:pPr>
              <w:autoSpaceDE/>
              <w:autoSpaceDN/>
              <w:rPr>
                <w:rFonts w:ascii="Times New Roman" w:hAnsi="Times New Roman"/>
                <w:color w:val="000000"/>
                <w:sz w:val="22"/>
                <w:szCs w:val="22"/>
              </w:rPr>
            </w:pPr>
            <w:r>
              <w:rPr>
                <w:rFonts w:ascii="Times New Roman" w:hAnsi="Times New Roman"/>
                <w:color w:val="000000"/>
                <w:sz w:val="22"/>
                <w:szCs w:val="22"/>
              </w:rPr>
              <w:t>FM Treatment History</w:t>
            </w:r>
          </w:p>
        </w:tc>
        <w:tc>
          <w:tcPr>
            <w:tcW w:w="2790" w:type="dxa"/>
            <w:shd w:val="clear" w:color="auto" w:fill="auto"/>
            <w:noWrap/>
            <w:vAlign w:val="bottom"/>
          </w:tcPr>
          <w:p w14:paraId="0691C79E" w14:textId="7473700E" w:rsidR="00FE26A7"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075666" w14:paraId="6CCB39D4" w14:textId="77777777" w:rsidTr="00EB5B86">
        <w:trPr>
          <w:gridBefore w:val="1"/>
          <w:wBefore w:w="170" w:type="dxa"/>
          <w:trHeight w:val="255"/>
        </w:trPr>
        <w:tc>
          <w:tcPr>
            <w:tcW w:w="5230" w:type="dxa"/>
            <w:shd w:val="clear" w:color="auto" w:fill="auto"/>
            <w:noWrap/>
            <w:vAlign w:val="bottom"/>
            <w:hideMark/>
          </w:tcPr>
          <w:p w14:paraId="1579B647" w14:textId="4B6CD53B"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 xml:space="preserve">VAS </w:t>
            </w:r>
            <w:r w:rsidR="003230FB">
              <w:rPr>
                <w:rFonts w:ascii="Times New Roman" w:hAnsi="Times New Roman"/>
                <w:color w:val="000000"/>
                <w:sz w:val="22"/>
                <w:szCs w:val="22"/>
              </w:rPr>
              <w:t xml:space="preserve">Recall </w:t>
            </w:r>
            <w:r w:rsidRPr="00EB5B86">
              <w:rPr>
                <w:rFonts w:ascii="Times New Roman" w:hAnsi="Times New Roman"/>
                <w:color w:val="000000"/>
                <w:sz w:val="22"/>
                <w:szCs w:val="22"/>
              </w:rPr>
              <w:t>(inclusion) Pain</w:t>
            </w:r>
          </w:p>
        </w:tc>
        <w:tc>
          <w:tcPr>
            <w:tcW w:w="2790" w:type="dxa"/>
            <w:shd w:val="clear" w:color="auto" w:fill="auto"/>
            <w:noWrap/>
            <w:vAlign w:val="bottom"/>
            <w:hideMark/>
          </w:tcPr>
          <w:p w14:paraId="79527E7B" w14:textId="52D2F489" w:rsidR="00816D90" w:rsidRPr="00EB5B86" w:rsidRDefault="002554F4" w:rsidP="00EB5B86">
            <w:pPr>
              <w:autoSpaceDE/>
              <w:autoSpaceDN/>
              <w:rPr>
                <w:rFonts w:ascii="Times New Roman" w:hAnsi="Times New Roman"/>
                <w:color w:val="000000"/>
                <w:sz w:val="22"/>
                <w:szCs w:val="22"/>
              </w:rPr>
            </w:pPr>
            <w:r>
              <w:rPr>
                <w:rFonts w:ascii="Times New Roman" w:hAnsi="Times New Roman"/>
                <w:color w:val="000000"/>
                <w:sz w:val="22"/>
                <w:szCs w:val="22"/>
              </w:rPr>
              <w:t xml:space="preserve">Patient </w:t>
            </w:r>
          </w:p>
        </w:tc>
      </w:tr>
      <w:tr w:rsidR="00816D90" w:rsidRPr="00075666" w14:paraId="3A85932E" w14:textId="77777777" w:rsidTr="00EB5B86">
        <w:trPr>
          <w:gridBefore w:val="1"/>
          <w:wBefore w:w="170" w:type="dxa"/>
          <w:trHeight w:val="255"/>
        </w:trPr>
        <w:tc>
          <w:tcPr>
            <w:tcW w:w="5230" w:type="dxa"/>
            <w:shd w:val="clear" w:color="auto" w:fill="auto"/>
            <w:noWrap/>
            <w:vAlign w:val="bottom"/>
            <w:hideMark/>
          </w:tcPr>
          <w:p w14:paraId="4B7671AD"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Medical History</w:t>
            </w:r>
          </w:p>
        </w:tc>
        <w:tc>
          <w:tcPr>
            <w:tcW w:w="2790" w:type="dxa"/>
            <w:shd w:val="clear" w:color="auto" w:fill="auto"/>
            <w:noWrap/>
            <w:vAlign w:val="bottom"/>
            <w:hideMark/>
          </w:tcPr>
          <w:p w14:paraId="19F3D6D6" w14:textId="01FC03F7" w:rsidR="00816D90" w:rsidRPr="00EB5B86" w:rsidRDefault="00AC70B0"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075666" w14:paraId="4EF346E2" w14:textId="77777777" w:rsidTr="00EB5B86">
        <w:trPr>
          <w:gridBefore w:val="1"/>
          <w:wBefore w:w="170" w:type="dxa"/>
          <w:trHeight w:val="255"/>
        </w:trPr>
        <w:tc>
          <w:tcPr>
            <w:tcW w:w="5230" w:type="dxa"/>
            <w:shd w:val="clear" w:color="auto" w:fill="auto"/>
            <w:noWrap/>
            <w:vAlign w:val="bottom"/>
            <w:hideMark/>
          </w:tcPr>
          <w:p w14:paraId="316C1178" w14:textId="6A98B3B7" w:rsidR="00816D90" w:rsidRPr="00EB5B86" w:rsidRDefault="007B1529">
            <w:pPr>
              <w:autoSpaceDE/>
              <w:autoSpaceDN/>
              <w:rPr>
                <w:rFonts w:ascii="Times New Roman" w:hAnsi="Times New Roman"/>
                <w:color w:val="000000"/>
                <w:sz w:val="22"/>
                <w:szCs w:val="22"/>
              </w:rPr>
            </w:pPr>
            <w:r>
              <w:rPr>
                <w:rFonts w:ascii="Times New Roman" w:hAnsi="Times New Roman"/>
                <w:color w:val="000000"/>
                <w:sz w:val="22"/>
                <w:szCs w:val="22"/>
              </w:rPr>
              <w:t>Physical Assessment (Height/Weight)</w:t>
            </w:r>
          </w:p>
        </w:tc>
        <w:tc>
          <w:tcPr>
            <w:tcW w:w="2790" w:type="dxa"/>
            <w:shd w:val="clear" w:color="auto" w:fill="auto"/>
            <w:noWrap/>
            <w:vAlign w:val="bottom"/>
            <w:hideMark/>
          </w:tcPr>
          <w:p w14:paraId="19E7068E" w14:textId="058972D5" w:rsidR="00816D90" w:rsidRPr="00EB5B86" w:rsidRDefault="004326C0" w:rsidP="00AC70B0">
            <w:pPr>
              <w:autoSpaceDE/>
              <w:autoSpaceDN/>
              <w:rPr>
                <w:rFonts w:ascii="Times New Roman" w:hAnsi="Times New Roman"/>
                <w:color w:val="000000"/>
                <w:sz w:val="22"/>
                <w:szCs w:val="22"/>
              </w:rPr>
            </w:pPr>
            <w:r w:rsidRPr="00EB5B86">
              <w:rPr>
                <w:rFonts w:ascii="Times New Roman" w:hAnsi="Times New Roman"/>
                <w:color w:val="000000"/>
                <w:sz w:val="22"/>
                <w:szCs w:val="22"/>
              </w:rPr>
              <w:t>Study Coordinator</w:t>
            </w:r>
            <w:r w:rsidR="00262941">
              <w:rPr>
                <w:rFonts w:ascii="Times New Roman" w:hAnsi="Times New Roman"/>
                <w:color w:val="000000"/>
                <w:sz w:val="22"/>
                <w:szCs w:val="22"/>
              </w:rPr>
              <w:t>/Team Member</w:t>
            </w:r>
          </w:p>
        </w:tc>
      </w:tr>
      <w:tr w:rsidR="00816D90" w:rsidRPr="00075666" w14:paraId="11D6399E" w14:textId="77777777" w:rsidTr="00EB5B86">
        <w:trPr>
          <w:gridBefore w:val="1"/>
          <w:wBefore w:w="170" w:type="dxa"/>
          <w:trHeight w:val="255"/>
        </w:trPr>
        <w:tc>
          <w:tcPr>
            <w:tcW w:w="5230" w:type="dxa"/>
            <w:shd w:val="clear" w:color="auto" w:fill="auto"/>
            <w:noWrap/>
            <w:vAlign w:val="bottom"/>
            <w:hideMark/>
          </w:tcPr>
          <w:p w14:paraId="65F32903" w14:textId="24E0EE39"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 xml:space="preserve">Urine Pregnancy </w:t>
            </w:r>
            <w:r w:rsidR="00230CA7">
              <w:rPr>
                <w:rFonts w:ascii="Times New Roman" w:hAnsi="Times New Roman"/>
                <w:color w:val="000000"/>
                <w:sz w:val="22"/>
                <w:szCs w:val="22"/>
              </w:rPr>
              <w:t>T</w:t>
            </w:r>
            <w:r w:rsidRPr="00EB5B86">
              <w:rPr>
                <w:rFonts w:ascii="Times New Roman" w:hAnsi="Times New Roman"/>
                <w:color w:val="000000"/>
                <w:sz w:val="22"/>
                <w:szCs w:val="22"/>
              </w:rPr>
              <w:t>est</w:t>
            </w:r>
          </w:p>
        </w:tc>
        <w:tc>
          <w:tcPr>
            <w:tcW w:w="2790" w:type="dxa"/>
            <w:shd w:val="clear" w:color="auto" w:fill="auto"/>
            <w:noWrap/>
            <w:vAlign w:val="bottom"/>
            <w:hideMark/>
          </w:tcPr>
          <w:p w14:paraId="3C793AEC" w14:textId="05071419" w:rsidR="00816D90" w:rsidRPr="00EB5B86" w:rsidRDefault="004326C0" w:rsidP="00AC70B0">
            <w:pPr>
              <w:autoSpaceDE/>
              <w:autoSpaceDN/>
              <w:rPr>
                <w:rFonts w:ascii="Times New Roman" w:hAnsi="Times New Roman"/>
                <w:color w:val="000000"/>
                <w:sz w:val="22"/>
                <w:szCs w:val="22"/>
              </w:rPr>
            </w:pPr>
            <w:r w:rsidRPr="00EB5B86">
              <w:rPr>
                <w:rFonts w:ascii="Times New Roman" w:hAnsi="Times New Roman"/>
                <w:color w:val="000000"/>
                <w:sz w:val="22"/>
                <w:szCs w:val="22"/>
              </w:rPr>
              <w:t>Study Coordinator</w:t>
            </w:r>
            <w:r w:rsidR="00262941">
              <w:rPr>
                <w:rFonts w:ascii="Times New Roman" w:hAnsi="Times New Roman"/>
                <w:color w:val="000000"/>
                <w:sz w:val="22"/>
                <w:szCs w:val="22"/>
              </w:rPr>
              <w:t>/Team Member</w:t>
            </w:r>
          </w:p>
        </w:tc>
      </w:tr>
      <w:tr w:rsidR="00816D90" w:rsidRPr="00075666" w14:paraId="6281C848" w14:textId="77777777" w:rsidTr="00EB5B86">
        <w:trPr>
          <w:gridBefore w:val="1"/>
          <w:wBefore w:w="170" w:type="dxa"/>
          <w:trHeight w:val="255"/>
        </w:trPr>
        <w:tc>
          <w:tcPr>
            <w:tcW w:w="5230" w:type="dxa"/>
            <w:shd w:val="clear" w:color="auto" w:fill="auto"/>
            <w:noWrap/>
            <w:vAlign w:val="bottom"/>
            <w:hideMark/>
          </w:tcPr>
          <w:p w14:paraId="626D199E"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 xml:space="preserve">HADS </w:t>
            </w:r>
          </w:p>
        </w:tc>
        <w:tc>
          <w:tcPr>
            <w:tcW w:w="2790" w:type="dxa"/>
            <w:shd w:val="clear" w:color="auto" w:fill="auto"/>
            <w:noWrap/>
            <w:vAlign w:val="bottom"/>
            <w:hideMark/>
          </w:tcPr>
          <w:p w14:paraId="0E7CBD95" w14:textId="72272B9A" w:rsidR="00816D90"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075666" w14:paraId="7AA2C6B3" w14:textId="77777777" w:rsidTr="00EB5B86">
        <w:trPr>
          <w:gridBefore w:val="1"/>
          <w:wBefore w:w="170" w:type="dxa"/>
          <w:trHeight w:val="255"/>
        </w:trPr>
        <w:tc>
          <w:tcPr>
            <w:tcW w:w="5230" w:type="dxa"/>
            <w:shd w:val="clear" w:color="auto" w:fill="auto"/>
            <w:noWrap/>
            <w:vAlign w:val="bottom"/>
            <w:hideMark/>
          </w:tcPr>
          <w:p w14:paraId="27ED531E"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PHQ-9 (suicidal ideation)</w:t>
            </w:r>
          </w:p>
        </w:tc>
        <w:tc>
          <w:tcPr>
            <w:tcW w:w="2790" w:type="dxa"/>
            <w:shd w:val="clear" w:color="auto" w:fill="auto"/>
            <w:noWrap/>
            <w:vAlign w:val="bottom"/>
            <w:hideMark/>
          </w:tcPr>
          <w:p w14:paraId="569A5B06" w14:textId="63C0B6BE" w:rsidR="00816D90"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075666" w14:paraId="5C22480F" w14:textId="77777777" w:rsidTr="00EB5B86">
        <w:trPr>
          <w:gridBefore w:val="1"/>
          <w:wBefore w:w="170" w:type="dxa"/>
          <w:trHeight w:val="255"/>
        </w:trPr>
        <w:tc>
          <w:tcPr>
            <w:tcW w:w="5230" w:type="dxa"/>
            <w:shd w:val="clear" w:color="auto" w:fill="auto"/>
            <w:noWrap/>
            <w:vAlign w:val="bottom"/>
            <w:hideMark/>
          </w:tcPr>
          <w:p w14:paraId="51ADB2D8"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Socio-Demographics</w:t>
            </w:r>
          </w:p>
        </w:tc>
        <w:tc>
          <w:tcPr>
            <w:tcW w:w="2790" w:type="dxa"/>
            <w:shd w:val="clear" w:color="auto" w:fill="auto"/>
            <w:noWrap/>
            <w:vAlign w:val="bottom"/>
            <w:hideMark/>
          </w:tcPr>
          <w:p w14:paraId="0FB2DF04"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FE26A7" w:rsidRPr="00075666" w14:paraId="17694EFB" w14:textId="77777777" w:rsidTr="00EB5B86">
        <w:trPr>
          <w:gridBefore w:val="1"/>
          <w:wBefore w:w="170" w:type="dxa"/>
          <w:trHeight w:val="255"/>
        </w:trPr>
        <w:tc>
          <w:tcPr>
            <w:tcW w:w="5230" w:type="dxa"/>
            <w:shd w:val="clear" w:color="auto" w:fill="auto"/>
            <w:noWrap/>
            <w:vAlign w:val="bottom"/>
          </w:tcPr>
          <w:p w14:paraId="0670884A" w14:textId="2F312C40" w:rsidR="00FE26A7" w:rsidRPr="00EB5B86" w:rsidRDefault="00FE26A7">
            <w:pPr>
              <w:autoSpaceDE/>
              <w:autoSpaceDN/>
              <w:rPr>
                <w:rFonts w:ascii="Times New Roman" w:hAnsi="Times New Roman"/>
                <w:color w:val="000000"/>
                <w:sz w:val="22"/>
                <w:szCs w:val="22"/>
              </w:rPr>
            </w:pPr>
            <w:r>
              <w:rPr>
                <w:rFonts w:ascii="Times New Roman" w:hAnsi="Times New Roman"/>
                <w:color w:val="000000"/>
                <w:sz w:val="22"/>
                <w:szCs w:val="22"/>
              </w:rPr>
              <w:t>Demographics</w:t>
            </w:r>
          </w:p>
        </w:tc>
        <w:tc>
          <w:tcPr>
            <w:tcW w:w="2790" w:type="dxa"/>
            <w:shd w:val="clear" w:color="auto" w:fill="auto"/>
            <w:noWrap/>
            <w:vAlign w:val="bottom"/>
          </w:tcPr>
          <w:p w14:paraId="26293F2C" w14:textId="0C7B6394" w:rsidR="00FE26A7"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075666" w14:paraId="2027D5F6" w14:textId="77777777" w:rsidTr="00EB5B86">
        <w:trPr>
          <w:gridBefore w:val="1"/>
          <w:wBefore w:w="170" w:type="dxa"/>
          <w:trHeight w:val="255"/>
        </w:trPr>
        <w:tc>
          <w:tcPr>
            <w:tcW w:w="5230" w:type="dxa"/>
            <w:shd w:val="clear" w:color="auto" w:fill="auto"/>
            <w:noWrap/>
            <w:vAlign w:val="bottom"/>
            <w:hideMark/>
          </w:tcPr>
          <w:p w14:paraId="2A335CB7"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Concomitant Medications</w:t>
            </w:r>
          </w:p>
        </w:tc>
        <w:tc>
          <w:tcPr>
            <w:tcW w:w="2790" w:type="dxa"/>
            <w:shd w:val="clear" w:color="auto" w:fill="auto"/>
            <w:noWrap/>
            <w:vAlign w:val="bottom"/>
            <w:hideMark/>
          </w:tcPr>
          <w:p w14:paraId="0F78963A" w14:textId="66F9CC4B"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816D90" w14:paraId="3F416645" w14:textId="77777777" w:rsidTr="00EB5B86">
        <w:trPr>
          <w:trHeight w:val="438"/>
        </w:trPr>
        <w:tc>
          <w:tcPr>
            <w:tcW w:w="8190" w:type="dxa"/>
            <w:gridSpan w:val="3"/>
            <w:shd w:val="clear" w:color="auto" w:fill="auto"/>
            <w:noWrap/>
            <w:vAlign w:val="bottom"/>
            <w:hideMark/>
          </w:tcPr>
          <w:p w14:paraId="6BA54B29" w14:textId="00BFE385" w:rsidR="00816D90" w:rsidRPr="00EB5B86" w:rsidRDefault="00816D90" w:rsidP="00EB5B86">
            <w:pPr>
              <w:autoSpaceDE/>
              <w:autoSpaceDN/>
              <w:rPr>
                <w:rFonts w:ascii="Times New Roman" w:hAnsi="Times New Roman"/>
                <w:color w:val="000000"/>
                <w:sz w:val="22"/>
                <w:szCs w:val="22"/>
                <w:u w:val="single"/>
              </w:rPr>
            </w:pPr>
            <w:r w:rsidRPr="00EB5B86">
              <w:rPr>
                <w:rFonts w:ascii="Times New Roman" w:hAnsi="Times New Roman"/>
                <w:b/>
                <w:bCs/>
                <w:color w:val="000000"/>
                <w:sz w:val="22"/>
                <w:szCs w:val="22"/>
                <w:u w:val="single"/>
              </w:rPr>
              <w:t>Self-Report</w:t>
            </w:r>
            <w:r w:rsidRPr="00EB5B86">
              <w:rPr>
                <w:rFonts w:ascii="Times New Roman" w:hAnsi="Times New Roman"/>
                <w:color w:val="000000"/>
                <w:sz w:val="22"/>
                <w:szCs w:val="22"/>
                <w:u w:val="single"/>
              </w:rPr>
              <w:t> </w:t>
            </w:r>
          </w:p>
        </w:tc>
      </w:tr>
      <w:tr w:rsidR="00816D90" w:rsidRPr="00075666" w14:paraId="34E7CDF8" w14:textId="77777777" w:rsidTr="00EB5B86">
        <w:trPr>
          <w:gridBefore w:val="1"/>
          <w:wBefore w:w="170" w:type="dxa"/>
          <w:trHeight w:val="255"/>
        </w:trPr>
        <w:tc>
          <w:tcPr>
            <w:tcW w:w="5230" w:type="dxa"/>
            <w:shd w:val="clear" w:color="auto" w:fill="auto"/>
            <w:noWrap/>
            <w:vAlign w:val="bottom"/>
            <w:hideMark/>
          </w:tcPr>
          <w:p w14:paraId="4AFD4101"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BPI – Pain Severity and Interference</w:t>
            </w:r>
          </w:p>
        </w:tc>
        <w:tc>
          <w:tcPr>
            <w:tcW w:w="2790" w:type="dxa"/>
            <w:shd w:val="clear" w:color="auto" w:fill="auto"/>
            <w:noWrap/>
            <w:vAlign w:val="bottom"/>
            <w:hideMark/>
          </w:tcPr>
          <w:p w14:paraId="70B39854"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47274D0F" w14:textId="77777777" w:rsidTr="00EB5B86">
        <w:trPr>
          <w:gridBefore w:val="1"/>
          <w:wBefore w:w="170" w:type="dxa"/>
          <w:trHeight w:val="255"/>
        </w:trPr>
        <w:tc>
          <w:tcPr>
            <w:tcW w:w="5230" w:type="dxa"/>
            <w:shd w:val="clear" w:color="auto" w:fill="auto"/>
            <w:noWrap/>
            <w:vAlign w:val="bottom"/>
            <w:hideMark/>
          </w:tcPr>
          <w:p w14:paraId="3BD57BE2" w14:textId="7DF74431" w:rsidR="00816D90" w:rsidRPr="00EB5B86" w:rsidRDefault="00816D90" w:rsidP="003230FB">
            <w:pPr>
              <w:autoSpaceDE/>
              <w:autoSpaceDN/>
              <w:rPr>
                <w:rFonts w:ascii="Times New Roman" w:hAnsi="Times New Roman"/>
                <w:color w:val="000000"/>
                <w:sz w:val="22"/>
                <w:szCs w:val="22"/>
              </w:rPr>
            </w:pPr>
            <w:r w:rsidRPr="00EB5B86">
              <w:rPr>
                <w:rFonts w:ascii="Times New Roman" w:hAnsi="Times New Roman"/>
                <w:color w:val="000000"/>
                <w:sz w:val="22"/>
                <w:szCs w:val="22"/>
              </w:rPr>
              <w:t>FM Survey Quest</w:t>
            </w:r>
            <w:r w:rsidR="003230FB">
              <w:rPr>
                <w:rFonts w:ascii="Times New Roman" w:hAnsi="Times New Roman"/>
                <w:color w:val="000000"/>
                <w:sz w:val="22"/>
                <w:szCs w:val="22"/>
              </w:rPr>
              <w:t>ionnaire (FSQ)</w:t>
            </w:r>
          </w:p>
        </w:tc>
        <w:tc>
          <w:tcPr>
            <w:tcW w:w="2790" w:type="dxa"/>
            <w:shd w:val="clear" w:color="auto" w:fill="auto"/>
            <w:noWrap/>
            <w:vAlign w:val="bottom"/>
            <w:hideMark/>
          </w:tcPr>
          <w:p w14:paraId="07FE704F"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2D9A7994" w14:textId="77777777" w:rsidTr="00EB5B86">
        <w:trPr>
          <w:gridBefore w:val="1"/>
          <w:wBefore w:w="170" w:type="dxa"/>
          <w:trHeight w:val="255"/>
        </w:trPr>
        <w:tc>
          <w:tcPr>
            <w:tcW w:w="5230" w:type="dxa"/>
            <w:shd w:val="clear" w:color="auto" w:fill="auto"/>
            <w:noWrap/>
            <w:vAlign w:val="bottom"/>
            <w:hideMark/>
          </w:tcPr>
          <w:p w14:paraId="49C4016E"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PROMIS - 29</w:t>
            </w:r>
          </w:p>
        </w:tc>
        <w:tc>
          <w:tcPr>
            <w:tcW w:w="2790" w:type="dxa"/>
            <w:shd w:val="clear" w:color="auto" w:fill="auto"/>
            <w:noWrap/>
            <w:vAlign w:val="bottom"/>
            <w:hideMark/>
          </w:tcPr>
          <w:p w14:paraId="7F77AFA6"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3BBA6D90" w14:textId="77777777" w:rsidTr="00EB5B86">
        <w:trPr>
          <w:gridBefore w:val="1"/>
          <w:wBefore w:w="170" w:type="dxa"/>
          <w:trHeight w:val="255"/>
        </w:trPr>
        <w:tc>
          <w:tcPr>
            <w:tcW w:w="5230" w:type="dxa"/>
            <w:shd w:val="clear" w:color="auto" w:fill="auto"/>
            <w:noWrap/>
            <w:vAlign w:val="bottom"/>
            <w:hideMark/>
          </w:tcPr>
          <w:p w14:paraId="1A36E96D"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Perception of Bodily Sensations</w:t>
            </w:r>
          </w:p>
        </w:tc>
        <w:tc>
          <w:tcPr>
            <w:tcW w:w="2790" w:type="dxa"/>
            <w:shd w:val="clear" w:color="auto" w:fill="auto"/>
            <w:noWrap/>
            <w:vAlign w:val="bottom"/>
            <w:hideMark/>
          </w:tcPr>
          <w:p w14:paraId="47A5B916" w14:textId="6E25DEA8"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29DCBC87" w14:textId="77777777" w:rsidTr="00EB5B86">
        <w:trPr>
          <w:gridBefore w:val="1"/>
          <w:wBefore w:w="170" w:type="dxa"/>
          <w:trHeight w:val="255"/>
        </w:trPr>
        <w:tc>
          <w:tcPr>
            <w:tcW w:w="5230" w:type="dxa"/>
            <w:shd w:val="clear" w:color="auto" w:fill="auto"/>
            <w:noWrap/>
            <w:vAlign w:val="bottom"/>
            <w:hideMark/>
          </w:tcPr>
          <w:p w14:paraId="7A0A0EB7"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Pain Catastrophizing</w:t>
            </w:r>
          </w:p>
        </w:tc>
        <w:tc>
          <w:tcPr>
            <w:tcW w:w="2790" w:type="dxa"/>
            <w:shd w:val="clear" w:color="auto" w:fill="auto"/>
            <w:noWrap/>
            <w:vAlign w:val="bottom"/>
            <w:hideMark/>
          </w:tcPr>
          <w:p w14:paraId="6EE387C6"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7B5257C0" w14:textId="77777777" w:rsidTr="00EB5B86">
        <w:trPr>
          <w:gridBefore w:val="1"/>
          <w:wBefore w:w="170" w:type="dxa"/>
          <w:trHeight w:val="255"/>
        </w:trPr>
        <w:tc>
          <w:tcPr>
            <w:tcW w:w="5230" w:type="dxa"/>
            <w:shd w:val="clear" w:color="auto" w:fill="auto"/>
            <w:noWrap/>
            <w:vAlign w:val="bottom"/>
            <w:hideMark/>
          </w:tcPr>
          <w:p w14:paraId="14395BCA"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Credibility Scale</w:t>
            </w:r>
          </w:p>
        </w:tc>
        <w:tc>
          <w:tcPr>
            <w:tcW w:w="2790" w:type="dxa"/>
            <w:shd w:val="clear" w:color="auto" w:fill="auto"/>
            <w:noWrap/>
            <w:vAlign w:val="bottom"/>
            <w:hideMark/>
          </w:tcPr>
          <w:p w14:paraId="77831891"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285C225B" w14:textId="77777777" w:rsidTr="00EB5B86">
        <w:trPr>
          <w:gridBefore w:val="1"/>
          <w:wBefore w:w="170" w:type="dxa"/>
          <w:trHeight w:val="255"/>
        </w:trPr>
        <w:tc>
          <w:tcPr>
            <w:tcW w:w="5230" w:type="dxa"/>
            <w:shd w:val="clear" w:color="auto" w:fill="auto"/>
            <w:noWrap/>
            <w:vAlign w:val="bottom"/>
            <w:hideMark/>
          </w:tcPr>
          <w:p w14:paraId="20FD624E" w14:textId="77777777" w:rsidR="00816D90" w:rsidRPr="00763A60" w:rsidRDefault="00816D90">
            <w:pPr>
              <w:autoSpaceDE/>
              <w:autoSpaceDN/>
              <w:rPr>
                <w:rFonts w:ascii="Times New Roman" w:hAnsi="Times New Roman"/>
                <w:color w:val="000000"/>
                <w:sz w:val="22"/>
                <w:szCs w:val="22"/>
              </w:rPr>
            </w:pPr>
            <w:r w:rsidRPr="00763A60">
              <w:rPr>
                <w:rFonts w:ascii="Times New Roman" w:hAnsi="Times New Roman"/>
                <w:color w:val="000000"/>
                <w:sz w:val="22"/>
                <w:szCs w:val="22"/>
              </w:rPr>
              <w:t>PainDETECT</w:t>
            </w:r>
          </w:p>
        </w:tc>
        <w:tc>
          <w:tcPr>
            <w:tcW w:w="2790" w:type="dxa"/>
            <w:shd w:val="clear" w:color="auto" w:fill="auto"/>
            <w:noWrap/>
            <w:vAlign w:val="bottom"/>
            <w:hideMark/>
          </w:tcPr>
          <w:p w14:paraId="33B10010" w14:textId="77777777" w:rsidR="00816D90" w:rsidRPr="003D6DD3" w:rsidRDefault="00816D90" w:rsidP="00B34B37">
            <w:pPr>
              <w:autoSpaceDE/>
              <w:autoSpaceDN/>
              <w:spacing w:after="120"/>
              <w:rPr>
                <w:rFonts w:ascii="Times New Roman" w:hAnsi="Times New Roman" w:cs="Times"/>
                <w:noProof/>
                <w:color w:val="000000"/>
                <w:sz w:val="22"/>
                <w:szCs w:val="22"/>
              </w:rPr>
            </w:pPr>
            <w:r w:rsidRPr="00B34B37">
              <w:rPr>
                <w:rFonts w:ascii="Times New Roman" w:hAnsi="Times New Roman"/>
                <w:color w:val="000000"/>
                <w:sz w:val="22"/>
                <w:szCs w:val="22"/>
              </w:rPr>
              <w:t>Patient</w:t>
            </w:r>
          </w:p>
        </w:tc>
      </w:tr>
      <w:tr w:rsidR="00763A60" w:rsidRPr="00075666" w14:paraId="28C9E975" w14:textId="77777777" w:rsidTr="00B34B37">
        <w:trPr>
          <w:gridBefore w:val="1"/>
          <w:wBefore w:w="170" w:type="dxa"/>
          <w:trHeight w:val="255"/>
        </w:trPr>
        <w:tc>
          <w:tcPr>
            <w:tcW w:w="5230" w:type="dxa"/>
            <w:shd w:val="clear" w:color="auto" w:fill="auto"/>
            <w:noWrap/>
          </w:tcPr>
          <w:p w14:paraId="4FE6C390" w14:textId="02348338" w:rsidR="00763A60" w:rsidRPr="00763A60" w:rsidRDefault="00763A60">
            <w:pPr>
              <w:autoSpaceDE/>
              <w:autoSpaceDN/>
              <w:rPr>
                <w:rFonts w:ascii="Times New Roman" w:hAnsi="Times New Roman"/>
                <w:color w:val="000000"/>
                <w:sz w:val="22"/>
                <w:szCs w:val="22"/>
              </w:rPr>
            </w:pPr>
            <w:r w:rsidRPr="00B34B37">
              <w:rPr>
                <w:sz w:val="22"/>
                <w:szCs w:val="22"/>
              </w:rPr>
              <w:t>Pittsburgh Sleep Quality Index (PSQI)</w:t>
            </w:r>
          </w:p>
        </w:tc>
        <w:tc>
          <w:tcPr>
            <w:tcW w:w="2790" w:type="dxa"/>
            <w:shd w:val="clear" w:color="auto" w:fill="auto"/>
            <w:noWrap/>
          </w:tcPr>
          <w:p w14:paraId="62E93CAF" w14:textId="339AB6D7" w:rsidR="00763A60" w:rsidRPr="00763A60" w:rsidRDefault="00763A60" w:rsidP="00EB5B86">
            <w:pPr>
              <w:autoSpaceDE/>
              <w:autoSpaceDN/>
              <w:rPr>
                <w:rFonts w:ascii="Times New Roman" w:hAnsi="Times New Roman"/>
                <w:color w:val="000000"/>
                <w:sz w:val="22"/>
                <w:szCs w:val="22"/>
              </w:rPr>
            </w:pPr>
            <w:r w:rsidRPr="00B34B37">
              <w:rPr>
                <w:sz w:val="22"/>
                <w:szCs w:val="22"/>
              </w:rPr>
              <w:t>Patient</w:t>
            </w:r>
          </w:p>
        </w:tc>
      </w:tr>
      <w:tr w:rsidR="00816D90" w:rsidRPr="00075666" w14:paraId="1A245A0C" w14:textId="77777777" w:rsidTr="00EB5B86">
        <w:trPr>
          <w:gridBefore w:val="1"/>
          <w:wBefore w:w="170" w:type="dxa"/>
          <w:trHeight w:val="255"/>
        </w:trPr>
        <w:tc>
          <w:tcPr>
            <w:tcW w:w="5230" w:type="dxa"/>
            <w:shd w:val="clear" w:color="auto" w:fill="auto"/>
            <w:noWrap/>
            <w:vAlign w:val="bottom"/>
            <w:hideMark/>
          </w:tcPr>
          <w:p w14:paraId="0047A346"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MASQ (cognition)</w:t>
            </w:r>
          </w:p>
        </w:tc>
        <w:tc>
          <w:tcPr>
            <w:tcW w:w="2790" w:type="dxa"/>
            <w:shd w:val="clear" w:color="auto" w:fill="auto"/>
            <w:noWrap/>
            <w:vAlign w:val="bottom"/>
            <w:hideMark/>
          </w:tcPr>
          <w:p w14:paraId="574F595E"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3AE2B087" w14:textId="77777777" w:rsidTr="00EB5B86">
        <w:trPr>
          <w:gridBefore w:val="1"/>
          <w:wBefore w:w="170" w:type="dxa"/>
          <w:trHeight w:val="255"/>
        </w:trPr>
        <w:tc>
          <w:tcPr>
            <w:tcW w:w="5230" w:type="dxa"/>
            <w:shd w:val="clear" w:color="auto" w:fill="auto"/>
            <w:noWrap/>
            <w:vAlign w:val="bottom"/>
            <w:hideMark/>
          </w:tcPr>
          <w:p w14:paraId="7F9F39A0"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VAS-Present pain</w:t>
            </w:r>
          </w:p>
        </w:tc>
        <w:tc>
          <w:tcPr>
            <w:tcW w:w="2790" w:type="dxa"/>
            <w:shd w:val="clear" w:color="auto" w:fill="auto"/>
            <w:noWrap/>
            <w:vAlign w:val="bottom"/>
            <w:hideMark/>
          </w:tcPr>
          <w:p w14:paraId="1A72A2F7"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FE26A7" w:rsidRPr="00075666" w14:paraId="43766356" w14:textId="77777777" w:rsidTr="00EB5B86">
        <w:trPr>
          <w:gridBefore w:val="1"/>
          <w:wBefore w:w="170" w:type="dxa"/>
          <w:trHeight w:val="255"/>
        </w:trPr>
        <w:tc>
          <w:tcPr>
            <w:tcW w:w="5230" w:type="dxa"/>
            <w:shd w:val="clear" w:color="auto" w:fill="auto"/>
            <w:noWrap/>
            <w:vAlign w:val="bottom"/>
          </w:tcPr>
          <w:p w14:paraId="05D99093" w14:textId="3E28191F" w:rsidR="00FE26A7" w:rsidRPr="00EB5B86" w:rsidRDefault="00FE26A7">
            <w:pPr>
              <w:autoSpaceDE/>
              <w:autoSpaceDN/>
              <w:rPr>
                <w:rFonts w:ascii="Times New Roman" w:hAnsi="Times New Roman"/>
                <w:color w:val="000000"/>
                <w:sz w:val="22"/>
                <w:szCs w:val="22"/>
              </w:rPr>
            </w:pPr>
            <w:r>
              <w:rPr>
                <w:rFonts w:ascii="Times New Roman" w:hAnsi="Times New Roman"/>
                <w:color w:val="000000"/>
                <w:sz w:val="22"/>
                <w:szCs w:val="22"/>
              </w:rPr>
              <w:t>Expected Relief Scale (ERS)</w:t>
            </w:r>
          </w:p>
        </w:tc>
        <w:tc>
          <w:tcPr>
            <w:tcW w:w="2790" w:type="dxa"/>
            <w:shd w:val="clear" w:color="auto" w:fill="auto"/>
            <w:noWrap/>
            <w:vAlign w:val="bottom"/>
          </w:tcPr>
          <w:p w14:paraId="068BFD05" w14:textId="3A197BFA" w:rsidR="00FE26A7"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FE26A7" w:rsidRPr="00075666" w14:paraId="193D171C" w14:textId="77777777" w:rsidTr="00EB5B86">
        <w:trPr>
          <w:gridBefore w:val="1"/>
          <w:wBefore w:w="170" w:type="dxa"/>
          <w:trHeight w:val="255"/>
        </w:trPr>
        <w:tc>
          <w:tcPr>
            <w:tcW w:w="5230" w:type="dxa"/>
            <w:shd w:val="clear" w:color="auto" w:fill="auto"/>
            <w:noWrap/>
            <w:vAlign w:val="bottom"/>
          </w:tcPr>
          <w:p w14:paraId="6B6E141F" w14:textId="23589A9F" w:rsidR="00FE26A7" w:rsidRPr="00EB5B86" w:rsidRDefault="00FE26A7">
            <w:pPr>
              <w:autoSpaceDE/>
              <w:autoSpaceDN/>
              <w:rPr>
                <w:rFonts w:ascii="Times New Roman" w:hAnsi="Times New Roman"/>
                <w:color w:val="000000"/>
                <w:sz w:val="22"/>
                <w:szCs w:val="22"/>
              </w:rPr>
            </w:pPr>
            <w:r>
              <w:rPr>
                <w:rFonts w:ascii="Times New Roman" w:hAnsi="Times New Roman"/>
                <w:color w:val="000000"/>
                <w:sz w:val="22"/>
                <w:szCs w:val="22"/>
              </w:rPr>
              <w:t>Desire for Relief Scale (DRS)</w:t>
            </w:r>
          </w:p>
        </w:tc>
        <w:tc>
          <w:tcPr>
            <w:tcW w:w="2790" w:type="dxa"/>
            <w:shd w:val="clear" w:color="auto" w:fill="auto"/>
            <w:noWrap/>
            <w:vAlign w:val="bottom"/>
          </w:tcPr>
          <w:p w14:paraId="7906E99D" w14:textId="7EB5F504" w:rsidR="00FE26A7"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3230FB" w:rsidRPr="00075666" w14:paraId="6EB4D3B4" w14:textId="77777777" w:rsidTr="00EB5B86">
        <w:trPr>
          <w:gridBefore w:val="1"/>
          <w:wBefore w:w="170" w:type="dxa"/>
          <w:trHeight w:val="255"/>
        </w:trPr>
        <w:tc>
          <w:tcPr>
            <w:tcW w:w="5230" w:type="dxa"/>
            <w:shd w:val="clear" w:color="auto" w:fill="auto"/>
            <w:noWrap/>
            <w:vAlign w:val="bottom"/>
          </w:tcPr>
          <w:p w14:paraId="1E8BCE09" w14:textId="2A2AA10B" w:rsidR="003230FB" w:rsidRDefault="003230FB">
            <w:pPr>
              <w:autoSpaceDE/>
              <w:autoSpaceDN/>
              <w:rPr>
                <w:rFonts w:ascii="Times New Roman" w:hAnsi="Times New Roman"/>
                <w:color w:val="000000"/>
                <w:sz w:val="22"/>
                <w:szCs w:val="22"/>
              </w:rPr>
            </w:pPr>
            <w:r>
              <w:rPr>
                <w:rFonts w:ascii="Times New Roman" w:hAnsi="Times New Roman"/>
                <w:color w:val="000000"/>
                <w:sz w:val="22"/>
                <w:szCs w:val="22"/>
              </w:rPr>
              <w:t>Menstrual Questionnaire</w:t>
            </w:r>
          </w:p>
        </w:tc>
        <w:tc>
          <w:tcPr>
            <w:tcW w:w="2790" w:type="dxa"/>
            <w:shd w:val="clear" w:color="auto" w:fill="auto"/>
            <w:noWrap/>
            <w:vAlign w:val="bottom"/>
          </w:tcPr>
          <w:p w14:paraId="746C02D0" w14:textId="4070F831" w:rsidR="003230FB" w:rsidRDefault="003230FB"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816D90" w14:paraId="0B556E65" w14:textId="77777777" w:rsidTr="00EB5B86">
        <w:trPr>
          <w:trHeight w:val="348"/>
        </w:trPr>
        <w:tc>
          <w:tcPr>
            <w:tcW w:w="8190" w:type="dxa"/>
            <w:gridSpan w:val="3"/>
            <w:shd w:val="clear" w:color="auto" w:fill="auto"/>
            <w:noWrap/>
            <w:vAlign w:val="bottom"/>
            <w:hideMark/>
          </w:tcPr>
          <w:p w14:paraId="457096C9" w14:textId="19F299E8" w:rsidR="00816D90" w:rsidRPr="00EB5B86" w:rsidRDefault="00816D90" w:rsidP="00EB5B86">
            <w:pPr>
              <w:autoSpaceDE/>
              <w:autoSpaceDN/>
              <w:rPr>
                <w:rFonts w:ascii="Times New Roman" w:hAnsi="Times New Roman"/>
                <w:color w:val="000000"/>
                <w:sz w:val="22"/>
                <w:szCs w:val="22"/>
                <w:u w:val="single"/>
              </w:rPr>
            </w:pPr>
            <w:r w:rsidRPr="00EB5B86">
              <w:rPr>
                <w:rFonts w:ascii="Times New Roman" w:hAnsi="Times New Roman"/>
                <w:b/>
                <w:bCs/>
                <w:color w:val="000000"/>
                <w:sz w:val="22"/>
                <w:szCs w:val="22"/>
                <w:u w:val="single"/>
              </w:rPr>
              <w:t>Quantitative Sensory Testing</w:t>
            </w:r>
            <w:r w:rsidRPr="00EB5B86">
              <w:rPr>
                <w:rFonts w:ascii="Times New Roman" w:hAnsi="Times New Roman"/>
                <w:b/>
                <w:bCs/>
                <w:color w:val="000000"/>
                <w:sz w:val="22"/>
                <w:szCs w:val="22"/>
              </w:rPr>
              <w:t xml:space="preserve"> </w:t>
            </w:r>
            <w:r w:rsidRPr="00EB5B86">
              <w:rPr>
                <w:rFonts w:ascii="Times New Roman" w:hAnsi="Times New Roman"/>
                <w:color w:val="000000"/>
                <w:sz w:val="22"/>
                <w:szCs w:val="22"/>
              </w:rPr>
              <w:t> </w:t>
            </w:r>
          </w:p>
        </w:tc>
      </w:tr>
      <w:tr w:rsidR="00816D90" w:rsidRPr="00075666" w14:paraId="73E19246" w14:textId="77777777" w:rsidTr="00EB5B86">
        <w:trPr>
          <w:gridBefore w:val="1"/>
          <w:wBefore w:w="170" w:type="dxa"/>
          <w:trHeight w:val="365"/>
        </w:trPr>
        <w:tc>
          <w:tcPr>
            <w:tcW w:w="5230" w:type="dxa"/>
            <w:shd w:val="clear" w:color="auto" w:fill="auto"/>
            <w:vAlign w:val="bottom"/>
            <w:hideMark/>
          </w:tcPr>
          <w:p w14:paraId="406DCB9C" w14:textId="7EAC8FCC"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Pain Assessment</w:t>
            </w:r>
          </w:p>
        </w:tc>
        <w:tc>
          <w:tcPr>
            <w:tcW w:w="2790" w:type="dxa"/>
            <w:shd w:val="clear" w:color="auto" w:fill="auto"/>
            <w:noWrap/>
            <w:vAlign w:val="bottom"/>
            <w:hideMark/>
          </w:tcPr>
          <w:p w14:paraId="4F290640" w14:textId="7B9AB7D4" w:rsidR="00816D90" w:rsidRPr="00EB5B86" w:rsidRDefault="004326C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Study Coordinator</w:t>
            </w:r>
            <w:r w:rsidR="00262941">
              <w:rPr>
                <w:rFonts w:ascii="Times New Roman" w:hAnsi="Times New Roman"/>
                <w:color w:val="000000"/>
                <w:sz w:val="22"/>
                <w:szCs w:val="22"/>
              </w:rPr>
              <w:t>/Team Member</w:t>
            </w:r>
          </w:p>
        </w:tc>
      </w:tr>
      <w:tr w:rsidR="00816D90" w:rsidRPr="00075666" w14:paraId="5DDD9C3F" w14:textId="77777777" w:rsidTr="00EB5B86">
        <w:trPr>
          <w:gridBefore w:val="1"/>
          <w:wBefore w:w="170" w:type="dxa"/>
          <w:trHeight w:val="255"/>
        </w:trPr>
        <w:tc>
          <w:tcPr>
            <w:tcW w:w="5230" w:type="dxa"/>
            <w:shd w:val="clear" w:color="auto" w:fill="auto"/>
            <w:vAlign w:val="bottom"/>
            <w:hideMark/>
          </w:tcPr>
          <w:p w14:paraId="2FB57D25"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lastRenderedPageBreak/>
              <w:t>After Cuff Questionnaire</w:t>
            </w:r>
          </w:p>
        </w:tc>
        <w:tc>
          <w:tcPr>
            <w:tcW w:w="2790" w:type="dxa"/>
            <w:shd w:val="clear" w:color="auto" w:fill="auto"/>
            <w:noWrap/>
            <w:vAlign w:val="bottom"/>
            <w:hideMark/>
          </w:tcPr>
          <w:p w14:paraId="608EB5B4" w14:textId="00F4FE56" w:rsidR="00816D90"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075666" w14:paraId="18D5BE74" w14:textId="77777777" w:rsidTr="00EB5B86">
        <w:trPr>
          <w:gridBefore w:val="1"/>
          <w:wBefore w:w="170" w:type="dxa"/>
          <w:trHeight w:val="255"/>
        </w:trPr>
        <w:tc>
          <w:tcPr>
            <w:tcW w:w="5230" w:type="dxa"/>
            <w:shd w:val="clear" w:color="auto" w:fill="auto"/>
            <w:noWrap/>
            <w:vAlign w:val="bottom"/>
            <w:hideMark/>
          </w:tcPr>
          <w:p w14:paraId="3D9D7E5D" w14:textId="77777777" w:rsidR="00816D90"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CPM</w:t>
            </w:r>
          </w:p>
          <w:p w14:paraId="19BFFF45" w14:textId="7F9621D9" w:rsidR="00CB7498" w:rsidRPr="00EB5B86" w:rsidRDefault="00CB7498">
            <w:pPr>
              <w:autoSpaceDE/>
              <w:autoSpaceDN/>
              <w:rPr>
                <w:rFonts w:ascii="Times New Roman" w:hAnsi="Times New Roman"/>
                <w:color w:val="000000"/>
                <w:sz w:val="22"/>
                <w:szCs w:val="22"/>
              </w:rPr>
            </w:pPr>
          </w:p>
        </w:tc>
        <w:tc>
          <w:tcPr>
            <w:tcW w:w="2790" w:type="dxa"/>
            <w:shd w:val="clear" w:color="auto" w:fill="auto"/>
            <w:noWrap/>
            <w:vAlign w:val="bottom"/>
            <w:hideMark/>
          </w:tcPr>
          <w:p w14:paraId="75B0C07F" w14:textId="798B3B6B" w:rsidR="00816D90" w:rsidRPr="00EB5B86" w:rsidRDefault="004326C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Study Coordinator</w:t>
            </w:r>
            <w:r w:rsidR="00262941">
              <w:rPr>
                <w:rFonts w:ascii="Times New Roman" w:hAnsi="Times New Roman"/>
                <w:color w:val="000000"/>
                <w:sz w:val="22"/>
                <w:szCs w:val="22"/>
              </w:rPr>
              <w:t>/Team Member</w:t>
            </w:r>
          </w:p>
        </w:tc>
      </w:tr>
      <w:tr w:rsidR="00536B6E" w:rsidRPr="00075666" w14:paraId="3FE5DF68" w14:textId="77777777" w:rsidTr="00EB5B86">
        <w:trPr>
          <w:gridBefore w:val="1"/>
          <w:wBefore w:w="170" w:type="dxa"/>
          <w:trHeight w:val="255"/>
        </w:trPr>
        <w:tc>
          <w:tcPr>
            <w:tcW w:w="5230" w:type="dxa"/>
            <w:shd w:val="clear" w:color="auto" w:fill="auto"/>
            <w:noWrap/>
            <w:vAlign w:val="bottom"/>
          </w:tcPr>
          <w:p w14:paraId="5A07D57A" w14:textId="77777777" w:rsidR="00536B6E" w:rsidRDefault="000005A0">
            <w:pPr>
              <w:autoSpaceDE/>
              <w:autoSpaceDN/>
              <w:rPr>
                <w:rFonts w:ascii="Times New Roman" w:hAnsi="Times New Roman"/>
                <w:color w:val="000000"/>
                <w:sz w:val="22"/>
                <w:szCs w:val="22"/>
              </w:rPr>
            </w:pPr>
            <w:r>
              <w:rPr>
                <w:rFonts w:ascii="Times New Roman" w:hAnsi="Times New Roman"/>
                <w:color w:val="000000"/>
                <w:sz w:val="22"/>
                <w:szCs w:val="22"/>
              </w:rPr>
              <w:t xml:space="preserve">Visual Stimulation Assessment </w:t>
            </w:r>
          </w:p>
          <w:p w14:paraId="4306218C" w14:textId="1E9A0F79" w:rsidR="00CA2444" w:rsidRPr="00EB5B86" w:rsidRDefault="00CA2444">
            <w:pPr>
              <w:autoSpaceDE/>
              <w:autoSpaceDN/>
              <w:rPr>
                <w:rFonts w:ascii="Times New Roman" w:hAnsi="Times New Roman"/>
                <w:color w:val="000000"/>
                <w:sz w:val="22"/>
                <w:szCs w:val="22"/>
              </w:rPr>
            </w:pPr>
          </w:p>
        </w:tc>
        <w:tc>
          <w:tcPr>
            <w:tcW w:w="2790" w:type="dxa"/>
            <w:shd w:val="clear" w:color="auto" w:fill="auto"/>
            <w:noWrap/>
            <w:vAlign w:val="bottom"/>
          </w:tcPr>
          <w:p w14:paraId="5D41C9C1" w14:textId="43680EE9" w:rsidR="00536B6E" w:rsidRPr="00EB5B86" w:rsidRDefault="00536B6E" w:rsidP="00EB5B86">
            <w:pPr>
              <w:autoSpaceDE/>
              <w:autoSpaceDN/>
              <w:rPr>
                <w:rFonts w:ascii="Times New Roman" w:hAnsi="Times New Roman"/>
                <w:color w:val="000000"/>
                <w:sz w:val="22"/>
                <w:szCs w:val="22"/>
              </w:rPr>
            </w:pPr>
            <w:r>
              <w:rPr>
                <w:rFonts w:ascii="Times New Roman" w:hAnsi="Times New Roman"/>
                <w:color w:val="000000"/>
                <w:sz w:val="22"/>
                <w:szCs w:val="22"/>
              </w:rPr>
              <w:t>Study Coordinator/Team Member</w:t>
            </w:r>
          </w:p>
        </w:tc>
      </w:tr>
      <w:tr w:rsidR="00816D90" w:rsidRPr="00816D90" w14:paraId="45802C6D" w14:textId="77777777" w:rsidTr="00EB5B86">
        <w:trPr>
          <w:trHeight w:val="393"/>
        </w:trPr>
        <w:tc>
          <w:tcPr>
            <w:tcW w:w="8190" w:type="dxa"/>
            <w:gridSpan w:val="3"/>
            <w:shd w:val="clear" w:color="auto" w:fill="auto"/>
            <w:vAlign w:val="bottom"/>
            <w:hideMark/>
          </w:tcPr>
          <w:p w14:paraId="7A345A7B" w14:textId="308E27EC" w:rsidR="00816D90" w:rsidRPr="00EB5B86" w:rsidRDefault="00816D90" w:rsidP="00EB5B86">
            <w:pPr>
              <w:autoSpaceDE/>
              <w:autoSpaceDN/>
              <w:rPr>
                <w:rFonts w:ascii="Times New Roman" w:hAnsi="Times New Roman"/>
                <w:color w:val="000000"/>
                <w:sz w:val="22"/>
                <w:szCs w:val="22"/>
                <w:u w:val="single"/>
              </w:rPr>
            </w:pPr>
            <w:r w:rsidRPr="00EB5B86">
              <w:rPr>
                <w:rFonts w:ascii="Times New Roman" w:hAnsi="Times New Roman"/>
                <w:b/>
                <w:bCs/>
                <w:color w:val="000000"/>
                <w:sz w:val="22"/>
                <w:szCs w:val="22"/>
                <w:u w:val="single"/>
              </w:rPr>
              <w:t>Imaging</w:t>
            </w:r>
            <w:r w:rsidRPr="00EB5B86">
              <w:rPr>
                <w:rFonts w:ascii="Times New Roman" w:hAnsi="Times New Roman"/>
                <w:b/>
                <w:bCs/>
                <w:color w:val="000000"/>
                <w:sz w:val="22"/>
                <w:szCs w:val="22"/>
              </w:rPr>
              <w:t xml:space="preserve"> </w:t>
            </w:r>
            <w:r w:rsidRPr="00EB5B86">
              <w:rPr>
                <w:rFonts w:ascii="Times New Roman" w:hAnsi="Times New Roman"/>
                <w:color w:val="000000"/>
                <w:sz w:val="22"/>
                <w:szCs w:val="22"/>
              </w:rPr>
              <w:t> </w:t>
            </w:r>
          </w:p>
        </w:tc>
      </w:tr>
      <w:tr w:rsidR="00816D90" w:rsidRPr="00075666" w14:paraId="74A6E126" w14:textId="77777777" w:rsidTr="00EB5B86">
        <w:trPr>
          <w:gridBefore w:val="1"/>
          <w:wBefore w:w="170" w:type="dxa"/>
          <w:trHeight w:val="365"/>
        </w:trPr>
        <w:tc>
          <w:tcPr>
            <w:tcW w:w="5230" w:type="dxa"/>
            <w:shd w:val="clear" w:color="auto" w:fill="auto"/>
            <w:vAlign w:val="bottom"/>
            <w:hideMark/>
          </w:tcPr>
          <w:p w14:paraId="6135224B" w14:textId="7CA28B80"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Neuroimaging</w:t>
            </w:r>
          </w:p>
        </w:tc>
        <w:tc>
          <w:tcPr>
            <w:tcW w:w="2790" w:type="dxa"/>
            <w:shd w:val="clear" w:color="auto" w:fill="auto"/>
            <w:noWrap/>
            <w:vAlign w:val="bottom"/>
            <w:hideMark/>
          </w:tcPr>
          <w:p w14:paraId="4E718923" w14:textId="6D737E5D"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Imaging Technician</w:t>
            </w:r>
            <w:r w:rsidR="00A415D7">
              <w:rPr>
                <w:rFonts w:ascii="Times New Roman" w:hAnsi="Times New Roman"/>
                <w:color w:val="000000"/>
                <w:sz w:val="22"/>
                <w:szCs w:val="22"/>
              </w:rPr>
              <w:t>/Patient/Study Coordinator</w:t>
            </w:r>
            <w:r w:rsidR="00262941">
              <w:rPr>
                <w:rFonts w:ascii="Times New Roman" w:hAnsi="Times New Roman"/>
                <w:color w:val="000000"/>
                <w:sz w:val="22"/>
                <w:szCs w:val="22"/>
              </w:rPr>
              <w:t>/Team Member</w:t>
            </w:r>
          </w:p>
        </w:tc>
      </w:tr>
      <w:tr w:rsidR="00816D90" w:rsidRPr="00816D90" w14:paraId="5CDF891B" w14:textId="77777777" w:rsidTr="00EB5B86">
        <w:trPr>
          <w:trHeight w:val="357"/>
        </w:trPr>
        <w:tc>
          <w:tcPr>
            <w:tcW w:w="8190" w:type="dxa"/>
            <w:gridSpan w:val="3"/>
            <w:shd w:val="clear" w:color="auto" w:fill="auto"/>
            <w:vAlign w:val="bottom"/>
            <w:hideMark/>
          </w:tcPr>
          <w:p w14:paraId="5E90321E" w14:textId="27BA036E" w:rsidR="00816D90" w:rsidRPr="00EB5B86" w:rsidRDefault="00816D90" w:rsidP="00EB5B86">
            <w:pPr>
              <w:autoSpaceDE/>
              <w:autoSpaceDN/>
              <w:rPr>
                <w:rFonts w:ascii="Times New Roman" w:hAnsi="Times New Roman"/>
                <w:color w:val="000000"/>
                <w:sz w:val="22"/>
                <w:szCs w:val="22"/>
                <w:u w:val="single"/>
              </w:rPr>
            </w:pPr>
            <w:r w:rsidRPr="00EB5B86">
              <w:rPr>
                <w:rFonts w:ascii="Times New Roman" w:hAnsi="Times New Roman"/>
                <w:b/>
                <w:bCs/>
                <w:color w:val="000000"/>
                <w:sz w:val="22"/>
                <w:szCs w:val="22"/>
                <w:u w:val="single"/>
              </w:rPr>
              <w:t>Treatment</w:t>
            </w:r>
            <w:r w:rsidRPr="00EB5B86">
              <w:rPr>
                <w:rFonts w:ascii="Times New Roman" w:hAnsi="Times New Roman"/>
                <w:b/>
                <w:bCs/>
                <w:color w:val="000000"/>
                <w:sz w:val="22"/>
                <w:szCs w:val="22"/>
              </w:rPr>
              <w:t xml:space="preserve"> </w:t>
            </w:r>
            <w:r w:rsidRPr="00EB5B86">
              <w:rPr>
                <w:rFonts w:ascii="Times New Roman" w:hAnsi="Times New Roman"/>
                <w:color w:val="000000"/>
                <w:sz w:val="22"/>
                <w:szCs w:val="22"/>
              </w:rPr>
              <w:t> </w:t>
            </w:r>
          </w:p>
        </w:tc>
      </w:tr>
      <w:tr w:rsidR="00816D90" w:rsidRPr="00075666" w14:paraId="7ACC1286" w14:textId="77777777" w:rsidTr="00EB5B86">
        <w:trPr>
          <w:gridBefore w:val="1"/>
          <w:wBefore w:w="170" w:type="dxa"/>
          <w:trHeight w:val="255"/>
        </w:trPr>
        <w:tc>
          <w:tcPr>
            <w:tcW w:w="5230" w:type="dxa"/>
            <w:shd w:val="clear" w:color="auto" w:fill="auto"/>
            <w:vAlign w:val="bottom"/>
            <w:hideMark/>
          </w:tcPr>
          <w:p w14:paraId="069BB358"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Randomization</w:t>
            </w:r>
          </w:p>
        </w:tc>
        <w:tc>
          <w:tcPr>
            <w:tcW w:w="2790" w:type="dxa"/>
            <w:shd w:val="clear" w:color="auto" w:fill="auto"/>
            <w:noWrap/>
            <w:vAlign w:val="bottom"/>
            <w:hideMark/>
          </w:tcPr>
          <w:p w14:paraId="1E3BE4FA" w14:textId="61EF8CA3" w:rsidR="00816D90" w:rsidRPr="00EB5B86" w:rsidRDefault="004326C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Acupuncturist</w:t>
            </w:r>
          </w:p>
        </w:tc>
      </w:tr>
      <w:tr w:rsidR="00816D90" w:rsidRPr="00075666" w14:paraId="3DF529D6" w14:textId="77777777" w:rsidTr="00EB5B86">
        <w:trPr>
          <w:gridBefore w:val="1"/>
          <w:wBefore w:w="170" w:type="dxa"/>
          <w:trHeight w:val="255"/>
        </w:trPr>
        <w:tc>
          <w:tcPr>
            <w:tcW w:w="5230" w:type="dxa"/>
            <w:shd w:val="clear" w:color="auto" w:fill="auto"/>
            <w:vAlign w:val="bottom"/>
            <w:hideMark/>
          </w:tcPr>
          <w:p w14:paraId="01EF985E" w14:textId="75D169AC"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Assessment of Needling Sensation</w:t>
            </w:r>
            <w:r w:rsidR="003230FB">
              <w:rPr>
                <w:rFonts w:ascii="Times New Roman" w:hAnsi="Times New Roman"/>
                <w:color w:val="000000"/>
                <w:sz w:val="22"/>
                <w:szCs w:val="22"/>
              </w:rPr>
              <w:t xml:space="preserve"> (MASS)</w:t>
            </w:r>
          </w:p>
        </w:tc>
        <w:tc>
          <w:tcPr>
            <w:tcW w:w="2790" w:type="dxa"/>
            <w:shd w:val="clear" w:color="auto" w:fill="auto"/>
            <w:noWrap/>
            <w:vAlign w:val="bottom"/>
            <w:hideMark/>
          </w:tcPr>
          <w:p w14:paraId="5FB50106" w14:textId="3DF32587" w:rsidR="00816D90" w:rsidRPr="00EB5B86" w:rsidRDefault="00FE26A7" w:rsidP="00EB5B86">
            <w:pPr>
              <w:autoSpaceDE/>
              <w:autoSpaceDN/>
              <w:rPr>
                <w:rFonts w:ascii="Times New Roman" w:hAnsi="Times New Roman"/>
                <w:color w:val="000000"/>
                <w:sz w:val="22"/>
                <w:szCs w:val="22"/>
              </w:rPr>
            </w:pPr>
            <w:r>
              <w:rPr>
                <w:rFonts w:ascii="Times New Roman" w:hAnsi="Times New Roman"/>
                <w:color w:val="000000"/>
                <w:sz w:val="22"/>
                <w:szCs w:val="22"/>
              </w:rPr>
              <w:t>Patient</w:t>
            </w:r>
          </w:p>
        </w:tc>
      </w:tr>
      <w:tr w:rsidR="00816D90" w:rsidRPr="00075666" w14:paraId="242C43CF" w14:textId="77777777" w:rsidTr="00EB5B86">
        <w:trPr>
          <w:gridBefore w:val="1"/>
          <w:wBefore w:w="170" w:type="dxa"/>
          <w:trHeight w:val="255"/>
        </w:trPr>
        <w:tc>
          <w:tcPr>
            <w:tcW w:w="5230" w:type="dxa"/>
            <w:shd w:val="clear" w:color="auto" w:fill="auto"/>
            <w:vAlign w:val="bottom"/>
            <w:hideMark/>
          </w:tcPr>
          <w:p w14:paraId="0152BB61" w14:textId="77777777"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Acupuncture Procedure</w:t>
            </w:r>
          </w:p>
        </w:tc>
        <w:tc>
          <w:tcPr>
            <w:tcW w:w="2790" w:type="dxa"/>
            <w:shd w:val="clear" w:color="auto" w:fill="auto"/>
            <w:noWrap/>
            <w:vAlign w:val="bottom"/>
            <w:hideMark/>
          </w:tcPr>
          <w:p w14:paraId="5DEB3A66"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Acupuncturist</w:t>
            </w:r>
          </w:p>
        </w:tc>
      </w:tr>
      <w:tr w:rsidR="00816D90" w:rsidRPr="00816D90" w14:paraId="6183CDB1" w14:textId="77777777" w:rsidTr="00EB5B86">
        <w:trPr>
          <w:trHeight w:val="312"/>
        </w:trPr>
        <w:tc>
          <w:tcPr>
            <w:tcW w:w="8190" w:type="dxa"/>
            <w:gridSpan w:val="3"/>
            <w:shd w:val="clear" w:color="auto" w:fill="auto"/>
            <w:vAlign w:val="bottom"/>
            <w:hideMark/>
          </w:tcPr>
          <w:p w14:paraId="09E64222" w14:textId="11D74499" w:rsidR="00816D90" w:rsidRPr="00EB5B86" w:rsidRDefault="00816D90" w:rsidP="00EB5B86">
            <w:pPr>
              <w:autoSpaceDE/>
              <w:autoSpaceDN/>
              <w:rPr>
                <w:rFonts w:ascii="Times New Roman" w:hAnsi="Times New Roman"/>
                <w:color w:val="000000"/>
                <w:sz w:val="22"/>
                <w:szCs w:val="22"/>
                <w:u w:val="single"/>
              </w:rPr>
            </w:pPr>
            <w:r w:rsidRPr="00EB5B86">
              <w:rPr>
                <w:rFonts w:ascii="Times New Roman" w:hAnsi="Times New Roman"/>
                <w:b/>
                <w:bCs/>
                <w:color w:val="000000"/>
                <w:sz w:val="22"/>
                <w:szCs w:val="22"/>
                <w:u w:val="single"/>
              </w:rPr>
              <w:t>Safety</w:t>
            </w:r>
            <w:r w:rsidRPr="00EB5B86">
              <w:rPr>
                <w:rFonts w:ascii="Times New Roman" w:hAnsi="Times New Roman"/>
                <w:b/>
                <w:bCs/>
                <w:color w:val="000000"/>
                <w:sz w:val="22"/>
                <w:szCs w:val="22"/>
              </w:rPr>
              <w:t xml:space="preserve"> </w:t>
            </w:r>
            <w:r w:rsidRPr="00EB5B86">
              <w:rPr>
                <w:rFonts w:ascii="Times New Roman" w:hAnsi="Times New Roman"/>
                <w:color w:val="000000"/>
                <w:sz w:val="22"/>
                <w:szCs w:val="22"/>
              </w:rPr>
              <w:t> </w:t>
            </w:r>
          </w:p>
        </w:tc>
      </w:tr>
      <w:tr w:rsidR="00816D90" w:rsidRPr="00075666" w14:paraId="08569E09" w14:textId="77777777" w:rsidTr="00EB5B86">
        <w:trPr>
          <w:gridBefore w:val="1"/>
          <w:wBefore w:w="170" w:type="dxa"/>
          <w:trHeight w:val="255"/>
        </w:trPr>
        <w:tc>
          <w:tcPr>
            <w:tcW w:w="5230" w:type="dxa"/>
            <w:shd w:val="clear" w:color="auto" w:fill="auto"/>
            <w:noWrap/>
            <w:vAlign w:val="bottom"/>
            <w:hideMark/>
          </w:tcPr>
          <w:p w14:paraId="1876FA1C" w14:textId="5D945249" w:rsidR="00816D90" w:rsidRPr="00EB5B86" w:rsidRDefault="004F213C">
            <w:pPr>
              <w:autoSpaceDE/>
              <w:autoSpaceDN/>
              <w:rPr>
                <w:rFonts w:ascii="Times New Roman" w:hAnsi="Times New Roman"/>
                <w:color w:val="000000"/>
                <w:sz w:val="22"/>
                <w:szCs w:val="22"/>
              </w:rPr>
            </w:pPr>
            <w:r w:rsidRPr="00075666">
              <w:rPr>
                <w:rFonts w:ascii="Times New Roman" w:hAnsi="Times New Roman"/>
                <w:color w:val="000000"/>
                <w:sz w:val="22"/>
                <w:szCs w:val="22"/>
              </w:rPr>
              <w:t>Adverse Event</w:t>
            </w:r>
            <w:r>
              <w:rPr>
                <w:rFonts w:ascii="Times New Roman" w:hAnsi="Times New Roman"/>
                <w:color w:val="000000"/>
                <w:sz w:val="22"/>
                <w:szCs w:val="22"/>
              </w:rPr>
              <w:t xml:space="preserve"> form</w:t>
            </w:r>
          </w:p>
        </w:tc>
        <w:tc>
          <w:tcPr>
            <w:tcW w:w="2790" w:type="dxa"/>
            <w:shd w:val="clear" w:color="auto" w:fill="auto"/>
            <w:noWrap/>
            <w:vAlign w:val="bottom"/>
            <w:hideMark/>
          </w:tcPr>
          <w:p w14:paraId="2765D2D9" w14:textId="02C3B7CA" w:rsidR="00816D90" w:rsidRPr="00EB5B86" w:rsidRDefault="004326C0" w:rsidP="0047691C">
            <w:pPr>
              <w:autoSpaceDE/>
              <w:autoSpaceDN/>
              <w:rPr>
                <w:rFonts w:ascii="Times New Roman" w:hAnsi="Times New Roman"/>
                <w:color w:val="000000"/>
                <w:sz w:val="22"/>
                <w:szCs w:val="22"/>
              </w:rPr>
            </w:pPr>
            <w:r w:rsidRPr="00EB5B86">
              <w:rPr>
                <w:rFonts w:ascii="Times New Roman" w:hAnsi="Times New Roman"/>
                <w:color w:val="000000"/>
                <w:sz w:val="22"/>
                <w:szCs w:val="22"/>
              </w:rPr>
              <w:t>Acupuncturist</w:t>
            </w:r>
            <w:r w:rsidR="00FE26A7">
              <w:rPr>
                <w:rFonts w:ascii="Times New Roman" w:hAnsi="Times New Roman"/>
                <w:color w:val="000000"/>
                <w:sz w:val="22"/>
                <w:szCs w:val="22"/>
              </w:rPr>
              <w:t>/</w:t>
            </w:r>
            <w:r w:rsidR="00C3439C">
              <w:rPr>
                <w:rFonts w:ascii="Times New Roman" w:hAnsi="Times New Roman"/>
                <w:color w:val="000000"/>
                <w:sz w:val="22"/>
                <w:szCs w:val="22"/>
              </w:rPr>
              <w:t>Project Manager</w:t>
            </w:r>
            <w:r w:rsidR="00FE26A7">
              <w:rPr>
                <w:rFonts w:ascii="Times New Roman" w:hAnsi="Times New Roman"/>
                <w:color w:val="000000"/>
                <w:sz w:val="22"/>
                <w:szCs w:val="22"/>
              </w:rPr>
              <w:t>/Study Coordinator</w:t>
            </w:r>
            <w:r w:rsidR="00262941">
              <w:rPr>
                <w:rFonts w:ascii="Times New Roman" w:hAnsi="Times New Roman"/>
                <w:color w:val="000000"/>
                <w:sz w:val="22"/>
                <w:szCs w:val="22"/>
              </w:rPr>
              <w:t>/Team Member</w:t>
            </w:r>
          </w:p>
        </w:tc>
      </w:tr>
      <w:tr w:rsidR="00816D90" w:rsidRPr="00075666" w14:paraId="75146A3D" w14:textId="77777777" w:rsidTr="00EB5B86">
        <w:trPr>
          <w:gridBefore w:val="1"/>
          <w:wBefore w:w="170" w:type="dxa"/>
          <w:trHeight w:val="255"/>
        </w:trPr>
        <w:tc>
          <w:tcPr>
            <w:tcW w:w="5230" w:type="dxa"/>
            <w:shd w:val="clear" w:color="auto" w:fill="auto"/>
            <w:noWrap/>
            <w:vAlign w:val="bottom"/>
            <w:hideMark/>
          </w:tcPr>
          <w:p w14:paraId="7DF97284" w14:textId="12000590"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 xml:space="preserve">Fibromyalgia Impact Questionnaire </w:t>
            </w:r>
            <w:r w:rsidR="003230FB">
              <w:rPr>
                <w:rFonts w:ascii="Times New Roman" w:hAnsi="Times New Roman"/>
                <w:color w:val="000000"/>
                <w:sz w:val="22"/>
                <w:szCs w:val="22"/>
              </w:rPr>
              <w:t>–</w:t>
            </w:r>
            <w:r w:rsidRPr="00EB5B86">
              <w:rPr>
                <w:rFonts w:ascii="Times New Roman" w:hAnsi="Times New Roman"/>
                <w:color w:val="000000"/>
                <w:sz w:val="22"/>
                <w:szCs w:val="22"/>
              </w:rPr>
              <w:t xml:space="preserve"> Revised</w:t>
            </w:r>
            <w:r w:rsidR="003230FB">
              <w:rPr>
                <w:rFonts w:ascii="Times New Roman" w:hAnsi="Times New Roman"/>
                <w:color w:val="000000"/>
                <w:sz w:val="22"/>
                <w:szCs w:val="22"/>
              </w:rPr>
              <w:t xml:space="preserve"> (FIQ-R)</w:t>
            </w:r>
          </w:p>
        </w:tc>
        <w:tc>
          <w:tcPr>
            <w:tcW w:w="2790" w:type="dxa"/>
            <w:shd w:val="clear" w:color="auto" w:fill="auto"/>
            <w:noWrap/>
            <w:vAlign w:val="bottom"/>
            <w:hideMark/>
          </w:tcPr>
          <w:p w14:paraId="65AB3B72" w14:textId="77777777" w:rsidR="00816D90" w:rsidRPr="00EB5B86" w:rsidRDefault="00816D90" w:rsidP="00EB5B86">
            <w:pPr>
              <w:autoSpaceDE/>
              <w:autoSpaceDN/>
              <w:rPr>
                <w:rFonts w:ascii="Times New Roman" w:hAnsi="Times New Roman"/>
                <w:color w:val="000000"/>
                <w:sz w:val="22"/>
                <w:szCs w:val="22"/>
              </w:rPr>
            </w:pPr>
            <w:r w:rsidRPr="00EB5B86">
              <w:rPr>
                <w:rFonts w:ascii="Times New Roman" w:hAnsi="Times New Roman"/>
                <w:color w:val="000000"/>
                <w:sz w:val="22"/>
                <w:szCs w:val="22"/>
              </w:rPr>
              <w:t>Patient</w:t>
            </w:r>
          </w:p>
        </w:tc>
      </w:tr>
      <w:tr w:rsidR="00816D90" w:rsidRPr="00075666" w14:paraId="547AFB50" w14:textId="77777777" w:rsidTr="00EB5B86">
        <w:trPr>
          <w:gridBefore w:val="1"/>
          <w:wBefore w:w="170" w:type="dxa"/>
          <w:trHeight w:val="255"/>
        </w:trPr>
        <w:tc>
          <w:tcPr>
            <w:tcW w:w="5230" w:type="dxa"/>
            <w:shd w:val="clear" w:color="auto" w:fill="auto"/>
            <w:vAlign w:val="bottom"/>
            <w:hideMark/>
          </w:tcPr>
          <w:p w14:paraId="2B3CA098" w14:textId="1E25909D" w:rsidR="00816D90" w:rsidRPr="00EB5B86" w:rsidRDefault="00816D90">
            <w:pPr>
              <w:autoSpaceDE/>
              <w:autoSpaceDN/>
              <w:rPr>
                <w:rFonts w:ascii="Times New Roman" w:hAnsi="Times New Roman"/>
                <w:color w:val="000000"/>
                <w:sz w:val="22"/>
                <w:szCs w:val="22"/>
              </w:rPr>
            </w:pPr>
            <w:r w:rsidRPr="00EB5B86">
              <w:rPr>
                <w:rFonts w:ascii="Times New Roman" w:hAnsi="Times New Roman"/>
                <w:color w:val="000000"/>
                <w:sz w:val="22"/>
                <w:szCs w:val="22"/>
              </w:rPr>
              <w:t>Debriefing</w:t>
            </w:r>
            <w:r w:rsidR="004F213C">
              <w:rPr>
                <w:rFonts w:ascii="Times New Roman" w:hAnsi="Times New Roman"/>
                <w:color w:val="000000"/>
                <w:sz w:val="22"/>
                <w:szCs w:val="22"/>
              </w:rPr>
              <w:t xml:space="preserve"> / Study Exit Form</w:t>
            </w:r>
          </w:p>
        </w:tc>
        <w:tc>
          <w:tcPr>
            <w:tcW w:w="2790" w:type="dxa"/>
            <w:shd w:val="clear" w:color="auto" w:fill="auto"/>
            <w:noWrap/>
            <w:vAlign w:val="bottom"/>
            <w:hideMark/>
          </w:tcPr>
          <w:p w14:paraId="4FE9B96A" w14:textId="62EA795A" w:rsidR="00816D90" w:rsidRPr="00EB5B86" w:rsidRDefault="00C3439C" w:rsidP="00EB5B86">
            <w:pPr>
              <w:autoSpaceDE/>
              <w:autoSpaceDN/>
              <w:rPr>
                <w:rFonts w:ascii="Times New Roman" w:hAnsi="Times New Roman"/>
                <w:color w:val="000000"/>
                <w:sz w:val="22"/>
                <w:szCs w:val="22"/>
              </w:rPr>
            </w:pPr>
            <w:r>
              <w:rPr>
                <w:rFonts w:ascii="Times New Roman" w:hAnsi="Times New Roman"/>
                <w:sz w:val="22"/>
              </w:rPr>
              <w:t>Project Manager</w:t>
            </w:r>
            <w:r w:rsidR="00BE5BB1">
              <w:rPr>
                <w:rFonts w:ascii="Times New Roman" w:hAnsi="Times New Roman"/>
                <w:sz w:val="22"/>
              </w:rPr>
              <w:t xml:space="preserve">/Study </w:t>
            </w:r>
            <w:r w:rsidR="00026227">
              <w:rPr>
                <w:rFonts w:ascii="Times New Roman" w:hAnsi="Times New Roman"/>
                <w:sz w:val="22"/>
              </w:rPr>
              <w:t>Team Member</w:t>
            </w:r>
          </w:p>
        </w:tc>
      </w:tr>
    </w:tbl>
    <w:p w14:paraId="3D7399B9" w14:textId="2FFB4BE2" w:rsidR="00816D90" w:rsidRDefault="00816D90" w:rsidP="004A5C02">
      <w:pPr>
        <w:pStyle w:val="Default"/>
      </w:pPr>
      <w:r>
        <w:br w:type="textWrapping" w:clear="all"/>
      </w:r>
    </w:p>
    <w:p w14:paraId="49D579E1" w14:textId="52E9859E" w:rsidR="00816D90" w:rsidRPr="006040C7" w:rsidRDefault="00816D90" w:rsidP="004A5C02">
      <w:pPr>
        <w:pStyle w:val="Default"/>
      </w:pPr>
      <w:r w:rsidRPr="006040C7">
        <w:t>All subjects will be assigned a unique, study-specific identification code. Only the subject ID will be used to associate the subject with source data</w:t>
      </w:r>
      <w:r w:rsidR="004F213C" w:rsidRPr="006040C7">
        <w:t xml:space="preserve"> listed above</w:t>
      </w:r>
      <w:r w:rsidRPr="006040C7">
        <w:t xml:space="preserve">. Any personal identifiers required to manage the subject while they are participating in the study will be stored separately from the research data files.  </w:t>
      </w:r>
      <w:r>
        <w:rPr>
          <w:sz w:val="22"/>
          <w:szCs w:val="22"/>
        </w:rPr>
        <w:t>Those volunteers who do not meet the eligibility criteria or who choose not to participate in the study at either the telephone Pre-Screen or the Screening Visit will be logged. Personal identifiers will be kept until the study has been closed to recruitment, at which time they will be destroyed. This will prevent repeat screenings of potential volunteers.</w:t>
      </w:r>
    </w:p>
    <w:p w14:paraId="5D38634E" w14:textId="716E86A1" w:rsidR="004A5C02" w:rsidRPr="00E55A1F" w:rsidRDefault="00AC5C0C" w:rsidP="004A5C02">
      <w:pPr>
        <w:pStyle w:val="Heading2"/>
      </w:pPr>
      <w:bookmarkStart w:id="279" w:name="_Toc182646453"/>
      <w:bookmarkStart w:id="280" w:name="_Toc182646928"/>
      <w:bookmarkStart w:id="281" w:name="_Toc323806677"/>
      <w:bookmarkStart w:id="282" w:name="_Toc367801567"/>
      <w:bookmarkStart w:id="283" w:name="_Toc388361467"/>
      <w:bookmarkStart w:id="284" w:name="_Toc372806345"/>
      <w:r>
        <w:t>12</w:t>
      </w:r>
      <w:r w:rsidR="004A5C02" w:rsidRPr="00E55A1F">
        <w:t>.2</w:t>
      </w:r>
      <w:r w:rsidR="004A5C02" w:rsidRPr="00E55A1F">
        <w:tab/>
        <w:t>Data Management</w:t>
      </w:r>
      <w:bookmarkEnd w:id="279"/>
      <w:bookmarkEnd w:id="280"/>
      <w:bookmarkEnd w:id="281"/>
      <w:bookmarkEnd w:id="282"/>
      <w:bookmarkEnd w:id="283"/>
      <w:bookmarkEnd w:id="284"/>
      <w:r w:rsidR="004A5C02" w:rsidRPr="00E55A1F">
        <w:rPr>
          <w:u w:val="single"/>
        </w:rPr>
        <w:t xml:space="preserve"> </w:t>
      </w:r>
    </w:p>
    <w:p w14:paraId="5A3BF105" w14:textId="0AC2C8F7" w:rsidR="004A5C02" w:rsidRPr="006040C7" w:rsidRDefault="004A5C02" w:rsidP="004A5C02">
      <w:pPr>
        <w:pStyle w:val="Default"/>
      </w:pPr>
      <w:r w:rsidRPr="006040C7">
        <w:t>The University of Michigan Chronic Pain and Fatigue Research Center will be responsible for the collection of all source information. All Case Report Forms will be approved by the University of Michigan IRB.</w:t>
      </w:r>
    </w:p>
    <w:p w14:paraId="20B24091" w14:textId="77777777" w:rsidR="00B52CF1" w:rsidRPr="006040C7" w:rsidRDefault="00B52CF1" w:rsidP="004A5C02"/>
    <w:p w14:paraId="09704E5D" w14:textId="67A79CCC" w:rsidR="00C418EB" w:rsidRPr="006040C7" w:rsidRDefault="00A5670F" w:rsidP="004A5C02">
      <w:r>
        <w:t xml:space="preserve">Participants will complete </w:t>
      </w:r>
      <w:r w:rsidRPr="00A5670F">
        <w:t xml:space="preserve">paper-based questionnaires; no electronic survey completion will occur. </w:t>
      </w:r>
      <w:r w:rsidR="004A5C02" w:rsidRPr="006040C7">
        <w:t>Data will be verified and checked for completeness</w:t>
      </w:r>
      <w:r w:rsidR="0088708C">
        <w:t xml:space="preserve"> and initialed</w:t>
      </w:r>
      <w:r w:rsidR="004A5C02" w:rsidRPr="006040C7">
        <w:t xml:space="preserve"> by the </w:t>
      </w:r>
      <w:r>
        <w:t xml:space="preserve">study coordinator or </w:t>
      </w:r>
      <w:r w:rsidR="00C4632F">
        <w:t>other team member</w:t>
      </w:r>
      <w:r w:rsidR="004A5C02" w:rsidRPr="006040C7">
        <w:t xml:space="preserve"> prior to the completion of the visit.</w:t>
      </w:r>
      <w:r w:rsidR="00B52CF1" w:rsidRPr="006040C7">
        <w:t xml:space="preserve"> </w:t>
      </w:r>
      <w:r w:rsidR="004A5C02" w:rsidRPr="006040C7">
        <w:t>All data will be entered into a research database (</w:t>
      </w:r>
      <w:r w:rsidR="00EC2157">
        <w:rPr>
          <w:rFonts w:cs="Times"/>
          <w:sz w:val="22"/>
          <w:szCs w:val="22"/>
        </w:rPr>
        <w:t>RED</w:t>
      </w:r>
      <w:r w:rsidR="004A5C02" w:rsidRPr="00EC2157">
        <w:rPr>
          <w:rFonts w:cs="Times"/>
          <w:sz w:val="22"/>
          <w:szCs w:val="22"/>
        </w:rPr>
        <w:t>Cap</w:t>
      </w:r>
      <w:r w:rsidR="004A5C02" w:rsidRPr="006040C7">
        <w:t xml:space="preserve">) </w:t>
      </w:r>
      <w:r w:rsidR="00C418EB" w:rsidRPr="006040C7">
        <w:t xml:space="preserve">by </w:t>
      </w:r>
      <w:r w:rsidR="004A5C02" w:rsidRPr="006040C7">
        <w:t xml:space="preserve">the study team </w:t>
      </w:r>
      <w:r w:rsidR="00C418EB" w:rsidRPr="006040C7">
        <w:t>using double data entry</w:t>
      </w:r>
      <w:r w:rsidR="004A5C02" w:rsidRPr="006040C7">
        <w:t>.</w:t>
      </w:r>
      <w:r w:rsidR="00C4632F">
        <w:t xml:space="preserve"> </w:t>
      </w:r>
      <w:r w:rsidR="00691032">
        <w:t>A blinded team member</w:t>
      </w:r>
      <w:r w:rsidR="00C4632F">
        <w:t xml:space="preserve"> will enter data into database one, while another study team member will enter the data into the second database</w:t>
      </w:r>
      <w:r w:rsidR="0088708C">
        <w:t xml:space="preserve">. In extenuating circumstances </w:t>
      </w:r>
      <w:r w:rsidR="00691032">
        <w:t>an unblinded</w:t>
      </w:r>
      <w:r w:rsidR="0088708C">
        <w:t xml:space="preserve"> study team member may enter data into database </w:t>
      </w:r>
      <w:r w:rsidR="00691032">
        <w:t>two</w:t>
      </w:r>
      <w:r w:rsidR="006F2B0C">
        <w:t xml:space="preserve"> </w:t>
      </w:r>
      <w:r w:rsidR="00691032">
        <w:t>if needed</w:t>
      </w:r>
      <w:r w:rsidR="0088708C">
        <w:t>. Each participant’s data will be entered only after the participant has exited the study.</w:t>
      </w:r>
      <w:r w:rsidR="00C4632F">
        <w:t xml:space="preserve"> </w:t>
      </w:r>
      <w:r w:rsidR="004A5C02" w:rsidRPr="006040C7">
        <w:t xml:space="preserve"> </w:t>
      </w:r>
      <w:r w:rsidRPr="00A5670F">
        <w:t>Cross-referencing the two databases for disparities will occur annually. Discrepancies will be corrected in REDCap via source document verification.</w:t>
      </w:r>
    </w:p>
    <w:p w14:paraId="21374282" w14:textId="77777777" w:rsidR="0018668F" w:rsidRDefault="0018668F" w:rsidP="004A5C02">
      <w:pPr>
        <w:rPr>
          <w:rFonts w:cs="Times"/>
        </w:rPr>
      </w:pPr>
    </w:p>
    <w:p w14:paraId="3C071DE4" w14:textId="424D8F7D" w:rsidR="00C418EB" w:rsidRPr="006040C7" w:rsidRDefault="00C418EB" w:rsidP="00C418EB">
      <w:r w:rsidRPr="006040C7">
        <w:t xml:space="preserve">Study data will be collected and managed using REDCap electronic data capture tools hosted at University of Michigan. REDCap (Research Electronic Data Capture) is a secure, web-based application designed to support data capture for research studies, providing: 1) an intuitive interface for validated data entry; 2) audit trails for tracking data manipulation and export procedures; 3) automated export procedures for seamless data downloads to common statistical packages; and 4) procedures for importing data from external sources. </w:t>
      </w:r>
    </w:p>
    <w:p w14:paraId="401A8A51" w14:textId="77777777" w:rsidR="00C418EB" w:rsidRDefault="00C418EB" w:rsidP="004A5C02">
      <w:pPr>
        <w:rPr>
          <w:rFonts w:cs="Times"/>
        </w:rPr>
      </w:pPr>
    </w:p>
    <w:p w14:paraId="3643B94A" w14:textId="5A1251B3" w:rsidR="004A5C02" w:rsidRPr="009A4460" w:rsidRDefault="00AC5C0C" w:rsidP="00B379AD">
      <w:pPr>
        <w:pStyle w:val="Heading2"/>
      </w:pPr>
      <w:bookmarkStart w:id="285" w:name="_Toc388361468"/>
      <w:bookmarkStart w:id="286" w:name="_Toc182646454"/>
      <w:bookmarkStart w:id="287" w:name="_Toc182646929"/>
      <w:bookmarkStart w:id="288" w:name="_Toc323806678"/>
      <w:bookmarkStart w:id="289" w:name="_Toc367801568"/>
      <w:bookmarkStart w:id="290" w:name="_Toc372806346"/>
      <w:r w:rsidRPr="00B379AD">
        <w:t>12</w:t>
      </w:r>
      <w:r w:rsidR="004A5C02" w:rsidRPr="00B379AD">
        <w:t>.3</w:t>
      </w:r>
      <w:r w:rsidR="004A5C02" w:rsidRPr="00B379AD">
        <w:tab/>
      </w:r>
      <w:r w:rsidR="00111BA4" w:rsidRPr="00B379AD">
        <w:t>Imaging Repository</w:t>
      </w:r>
      <w:bookmarkEnd w:id="285"/>
      <w:bookmarkEnd w:id="286"/>
      <w:bookmarkEnd w:id="287"/>
      <w:bookmarkEnd w:id="288"/>
      <w:bookmarkEnd w:id="289"/>
    </w:p>
    <w:p w14:paraId="5FC38A6E" w14:textId="17DEF9E2" w:rsidR="004A5C02" w:rsidRPr="00E55A1F" w:rsidRDefault="00AC5C0C" w:rsidP="00B379AD">
      <w:pPr>
        <w:pStyle w:val="Heading3"/>
        <w:spacing w:before="120"/>
      </w:pPr>
      <w:bookmarkStart w:id="291" w:name="_Toc388361469"/>
      <w:bookmarkStart w:id="292" w:name="_Toc182646455"/>
      <w:bookmarkStart w:id="293" w:name="_Toc182646930"/>
      <w:bookmarkStart w:id="294" w:name="_Toc323806679"/>
      <w:bookmarkStart w:id="295" w:name="_Toc367801569"/>
      <w:r>
        <w:t>12</w:t>
      </w:r>
      <w:r w:rsidR="004A5C02" w:rsidRPr="00E55A1F">
        <w:t>.3.1</w:t>
      </w:r>
      <w:r w:rsidR="004A5C02" w:rsidRPr="00E55A1F">
        <w:tab/>
      </w:r>
      <w:r w:rsidR="00111BA4" w:rsidRPr="00111BA4">
        <w:t>Pain and Interoception Imaging Network (PAIN)</w:t>
      </w:r>
      <w:bookmarkEnd w:id="291"/>
      <w:bookmarkEnd w:id="292"/>
      <w:bookmarkEnd w:id="293"/>
      <w:bookmarkEnd w:id="294"/>
      <w:bookmarkEnd w:id="295"/>
    </w:p>
    <w:p w14:paraId="0674E5ED" w14:textId="77777777" w:rsidR="00111BA4" w:rsidRPr="009B2562" w:rsidRDefault="00111BA4" w:rsidP="00B379AD">
      <w:pPr>
        <w:rPr>
          <w:rFonts w:ascii="Times New Roman" w:hAnsi="Times New Roman"/>
          <w:bCs/>
        </w:rPr>
      </w:pPr>
      <w:r w:rsidRPr="009B2562">
        <w:rPr>
          <w:rFonts w:ascii="Times New Roman" w:hAnsi="Times New Roman"/>
        </w:rPr>
        <w:t xml:space="preserve">This trial has a data-sharing agreement with the </w:t>
      </w:r>
      <w:r w:rsidRPr="009B2562">
        <w:rPr>
          <w:rFonts w:ascii="Times New Roman" w:hAnsi="Times New Roman"/>
          <w:bCs/>
        </w:rPr>
        <w:t>Pain and Interoception Imaging Network (PAIN), an NCCAM-funded imaging repository at University of California Los Angeles (UCLA). The PAIN initiative is aimed at the characterization of brain signatures associated with chronic pain disorders.</w:t>
      </w:r>
      <w:r w:rsidRPr="009B2562">
        <w:rPr>
          <w:rFonts w:ascii="Times New Roman" w:hAnsi="Times New Roman"/>
        </w:rPr>
        <w:t xml:space="preserve"> </w:t>
      </w:r>
      <w:r w:rsidRPr="009B2562">
        <w:rPr>
          <w:rFonts w:ascii="Times New Roman" w:hAnsi="Times New Roman"/>
          <w:bCs/>
        </w:rPr>
        <w:t>The PAIN repository is specifically targeted towards using neuroimaging for discovery of mechanisms and biomarkers related to chronic pain and chronic pain treatment.  (</w:t>
      </w:r>
      <w:hyperlink r:id="rId25" w:history="1">
        <w:r w:rsidRPr="009B2562">
          <w:rPr>
            <w:rFonts w:ascii="Times New Roman" w:hAnsi="Times New Roman"/>
            <w:color w:val="0000FF"/>
            <w:u w:val="single"/>
          </w:rPr>
          <w:t>http://pain.med.ucla.edu/</w:t>
        </w:r>
      </w:hyperlink>
      <w:r w:rsidRPr="009B2562">
        <w:rPr>
          <w:rFonts w:ascii="Times New Roman" w:hAnsi="Times New Roman"/>
          <w:color w:val="0000FF"/>
          <w:u w:val="single"/>
        </w:rPr>
        <w:t>)</w:t>
      </w:r>
    </w:p>
    <w:p w14:paraId="55DA429D" w14:textId="63142BBE" w:rsidR="004A5C02" w:rsidRPr="00E55A1F" w:rsidRDefault="00AC5C0C" w:rsidP="00B379AD">
      <w:pPr>
        <w:pStyle w:val="Heading3"/>
        <w:spacing w:before="120"/>
      </w:pPr>
      <w:bookmarkStart w:id="296" w:name="_Toc182646456"/>
      <w:bookmarkStart w:id="297" w:name="_Toc182646931"/>
      <w:bookmarkStart w:id="298" w:name="_Toc182648232"/>
      <w:bookmarkStart w:id="299" w:name="_Toc182649420"/>
      <w:bookmarkStart w:id="300" w:name="_Toc388361470"/>
      <w:bookmarkStart w:id="301" w:name="_Toc182646457"/>
      <w:bookmarkStart w:id="302" w:name="_Toc182646932"/>
      <w:bookmarkStart w:id="303" w:name="_Toc323806680"/>
      <w:bookmarkStart w:id="304" w:name="_Toc367801570"/>
      <w:bookmarkEnd w:id="296"/>
      <w:bookmarkEnd w:id="297"/>
      <w:bookmarkEnd w:id="298"/>
      <w:bookmarkEnd w:id="299"/>
      <w:r>
        <w:t>12</w:t>
      </w:r>
      <w:r w:rsidR="004A5C02" w:rsidRPr="00E55A1F">
        <w:t>.3.2</w:t>
      </w:r>
      <w:r w:rsidR="004A5C02" w:rsidRPr="00E55A1F">
        <w:tab/>
      </w:r>
      <w:r w:rsidR="00111BA4" w:rsidRPr="00111BA4">
        <w:t>Shared Data</w:t>
      </w:r>
      <w:bookmarkEnd w:id="300"/>
      <w:bookmarkEnd w:id="301"/>
      <w:bookmarkEnd w:id="302"/>
      <w:bookmarkEnd w:id="303"/>
      <w:bookmarkEnd w:id="304"/>
    </w:p>
    <w:p w14:paraId="5BEF8C64" w14:textId="77777777" w:rsidR="00111BA4" w:rsidRPr="009B2562" w:rsidRDefault="00111BA4" w:rsidP="00B379AD">
      <w:pPr>
        <w:rPr>
          <w:rFonts w:ascii="Times New Roman" w:hAnsi="Times New Roman"/>
        </w:rPr>
      </w:pPr>
      <w:r w:rsidRPr="009B2562">
        <w:rPr>
          <w:rFonts w:ascii="Times New Roman" w:hAnsi="Times New Roman"/>
        </w:rPr>
        <w:t>High quality structural and resting state functional images taken from the baseline and follow-up imaging sessions (visit 2 and 12) for fibromyalgia participants and from healthy control’s sole baseline imaging session (visit 2). In addition to these image files, we will also submit relevant metadata (sex, age, diagnosis). A list of subject IDs and acquisition dates will be provided to UCLA each time data is transmitted.</w:t>
      </w:r>
    </w:p>
    <w:p w14:paraId="2883409D" w14:textId="6A01983D" w:rsidR="004A5C02" w:rsidRPr="00E55A1F" w:rsidRDefault="004A5C02" w:rsidP="00B379AD">
      <w:pPr>
        <w:pStyle w:val="Heading3"/>
        <w:spacing w:before="120"/>
      </w:pPr>
      <w:r w:rsidRPr="006040C7">
        <w:t xml:space="preserve"> </w:t>
      </w:r>
      <w:bookmarkStart w:id="305" w:name="_Toc388361471"/>
      <w:bookmarkStart w:id="306" w:name="_Toc182646458"/>
      <w:bookmarkStart w:id="307" w:name="_Toc182646933"/>
      <w:bookmarkStart w:id="308" w:name="_Toc323806681"/>
      <w:bookmarkStart w:id="309" w:name="_Toc367801571"/>
      <w:r w:rsidR="00AC5C0C">
        <w:t>12</w:t>
      </w:r>
      <w:r w:rsidRPr="00E55A1F">
        <w:t>.3.3</w:t>
      </w:r>
      <w:r w:rsidRPr="00E55A1F">
        <w:tab/>
      </w:r>
      <w:r w:rsidR="00111BA4" w:rsidRPr="009B2562">
        <w:t>Confidentiality</w:t>
      </w:r>
      <w:bookmarkEnd w:id="305"/>
      <w:bookmarkEnd w:id="306"/>
      <w:bookmarkEnd w:id="307"/>
      <w:bookmarkEnd w:id="308"/>
      <w:bookmarkEnd w:id="309"/>
    </w:p>
    <w:p w14:paraId="1D3C646B" w14:textId="0345AE8C" w:rsidR="004A5C02" w:rsidRPr="006040C7" w:rsidRDefault="00111BA4" w:rsidP="00B379AD">
      <w:r w:rsidRPr="009B2562">
        <w:t>All transferred data will be stripped of identifiable information and will be transferred to the PAIN Repository using the SFTP Interface for Archived and Standardized Data. Data are separated from personal identifiers through the use of a code. The code key will be held by the contributor only, and the PAIN Repository will never retain this linking file or have access to the code. The code will be kept in a secure location, which can only be accessed by the research team at the University of Michigan.</w:t>
      </w:r>
    </w:p>
    <w:p w14:paraId="53098203" w14:textId="2345D68D" w:rsidR="004A5C02" w:rsidRPr="009A4460" w:rsidRDefault="00AC5C0C" w:rsidP="00B379AD">
      <w:pPr>
        <w:pStyle w:val="Heading3"/>
        <w:spacing w:before="120"/>
      </w:pPr>
      <w:bookmarkStart w:id="310" w:name="_Toc388361472"/>
      <w:bookmarkStart w:id="311" w:name="_Toc182646459"/>
      <w:bookmarkStart w:id="312" w:name="_Toc182646934"/>
      <w:bookmarkStart w:id="313" w:name="_Toc323806682"/>
      <w:bookmarkStart w:id="314" w:name="_Toc367801572"/>
      <w:r w:rsidRPr="009A4460">
        <w:t>12</w:t>
      </w:r>
      <w:r w:rsidR="004A5C02" w:rsidRPr="008030B2">
        <w:t>.3.4</w:t>
      </w:r>
      <w:r w:rsidR="004A5C02" w:rsidRPr="008030B2">
        <w:tab/>
      </w:r>
      <w:r w:rsidR="00111BA4" w:rsidRPr="00B379AD">
        <w:t>Transmission and Storage of Repository Data</w:t>
      </w:r>
      <w:bookmarkEnd w:id="310"/>
      <w:bookmarkEnd w:id="311"/>
      <w:bookmarkEnd w:id="312"/>
      <w:bookmarkEnd w:id="313"/>
      <w:bookmarkEnd w:id="314"/>
    </w:p>
    <w:p w14:paraId="74F2D895" w14:textId="77777777" w:rsidR="00111BA4" w:rsidRPr="009B2562" w:rsidRDefault="00111BA4" w:rsidP="00B379AD">
      <w:pPr>
        <w:spacing w:after="120"/>
        <w:rPr>
          <w:rFonts w:ascii="Times New Roman" w:hAnsi="Times New Roman"/>
        </w:rPr>
      </w:pPr>
      <w:r w:rsidRPr="009B2562">
        <w:rPr>
          <w:rFonts w:ascii="Times New Roman" w:hAnsi="Times New Roman"/>
        </w:rPr>
        <w:t>The PAIN Repository transfers all data via secure network protocols (https and sftp). Member permissions and provenance are maintained via user and group accounts and a relational database management system. Images are parsed and scanned to both extract scan specifications and ensure long-term file integrity. Algorithmic fingerprint “checksums” protect against digital deterioration (bitrot) by mathematically matching the stored image to the original. Data are stored on a dedicated system separate from user application servers. Only administrators and automated system processes (eg. backup) can access data outside of collaboratively-defined repository datasets. Servers run on NIST Common Criteria compliant Red Hat Enterprise Linux with NSA-developed role-based security (SELinux) enabled. Network security includes firewalls and private local area networks (LANs) with perimeter network (DMZ) access to web servers.</w:t>
      </w:r>
    </w:p>
    <w:p w14:paraId="236BC0A5" w14:textId="77777777" w:rsidR="00111BA4" w:rsidRPr="009B2562" w:rsidRDefault="00111BA4" w:rsidP="00B379AD">
      <w:pPr>
        <w:rPr>
          <w:rFonts w:ascii="Times New Roman" w:hAnsi="Times New Roman"/>
        </w:rPr>
      </w:pPr>
      <w:r w:rsidRPr="009B2562">
        <w:rPr>
          <w:rFonts w:ascii="Times New Roman" w:hAnsi="Times New Roman"/>
        </w:rPr>
        <w:t>PAIN data are stored in a scalable, secure, fault-tolerant, high availability location at the Oppenheimer Center for Neurobiology of Stress at the University of California, Los Angeles. Data submitted to PAIN will be stored indefinitely.</w:t>
      </w:r>
    </w:p>
    <w:p w14:paraId="1E7BE19A" w14:textId="33F5606D" w:rsidR="004A5C02" w:rsidRPr="009A4460" w:rsidRDefault="00AC5C0C" w:rsidP="00B379AD">
      <w:pPr>
        <w:pStyle w:val="Heading3"/>
        <w:spacing w:before="120"/>
      </w:pPr>
      <w:bookmarkStart w:id="315" w:name="_Toc388361473"/>
      <w:bookmarkStart w:id="316" w:name="_Toc182646460"/>
      <w:bookmarkStart w:id="317" w:name="_Toc182646935"/>
      <w:bookmarkStart w:id="318" w:name="_Toc323806683"/>
      <w:bookmarkStart w:id="319" w:name="_Toc367801573"/>
      <w:r w:rsidRPr="009A4460">
        <w:t>12</w:t>
      </w:r>
      <w:r w:rsidR="004A5C02" w:rsidRPr="0018522C">
        <w:t>.3.5</w:t>
      </w:r>
      <w:r w:rsidR="004A5C02" w:rsidRPr="0018522C">
        <w:tab/>
      </w:r>
      <w:r w:rsidR="00111BA4" w:rsidRPr="0018522C">
        <w:t>Accessibility</w:t>
      </w:r>
      <w:bookmarkEnd w:id="315"/>
      <w:bookmarkEnd w:id="316"/>
      <w:bookmarkEnd w:id="317"/>
      <w:bookmarkEnd w:id="318"/>
      <w:bookmarkEnd w:id="319"/>
    </w:p>
    <w:p w14:paraId="5E8E090C" w14:textId="32370C1D" w:rsidR="00111BA4" w:rsidRPr="00B379AD" w:rsidRDefault="00111BA4">
      <w:pPr>
        <w:jc w:val="both"/>
        <w:rPr>
          <w:rFonts w:ascii="Times New Roman" w:hAnsi="Times New Roman"/>
          <w:b/>
        </w:rPr>
      </w:pPr>
      <w:r w:rsidRPr="009B2562">
        <w:rPr>
          <w:rFonts w:ascii="Times New Roman" w:hAnsi="Times New Roman"/>
        </w:rPr>
        <w:t>PAIN data will be used for the purposes of research and analysis, and is accessible by PAIN network authorized investigators only, who have an accepted data sharing agreement and pre-approval from the PAIN Executive Committee (EC).</w:t>
      </w:r>
    </w:p>
    <w:p w14:paraId="5DBF9706" w14:textId="73B93548" w:rsidR="0018522C" w:rsidRPr="0018522C" w:rsidRDefault="0018522C" w:rsidP="00B379AD">
      <w:pPr>
        <w:pStyle w:val="Heading3"/>
        <w:spacing w:before="120"/>
      </w:pPr>
      <w:bookmarkStart w:id="320" w:name="_Toc388361474"/>
      <w:r w:rsidRPr="0018522C">
        <w:t>12.3.</w:t>
      </w:r>
      <w:r>
        <w:t>6</w:t>
      </w:r>
      <w:r w:rsidRPr="0018522C">
        <w:tab/>
        <w:t>Participant Authorization</w:t>
      </w:r>
      <w:bookmarkEnd w:id="320"/>
    </w:p>
    <w:p w14:paraId="7D9A3F51" w14:textId="77777777" w:rsidR="0018522C" w:rsidRPr="009B2562" w:rsidRDefault="0018522C" w:rsidP="0018522C">
      <w:pPr>
        <w:jc w:val="both"/>
        <w:rPr>
          <w:rFonts w:ascii="Times New Roman" w:hAnsi="Times New Roman"/>
        </w:rPr>
      </w:pPr>
      <w:r w:rsidRPr="009B2562">
        <w:rPr>
          <w:rFonts w:ascii="Times New Roman" w:hAnsi="Times New Roman"/>
        </w:rPr>
        <w:t>Participants will have the option to decline participation in the PAIN repository portion of the study. A separate section of the informed consent form (ICF) will be reserved for participants to choose whether they agree to participate in the repository by checking “Yes” or “No” and initial. Participants may withdraw their consent to future donation of data to the repository, however any data already submitted to PAIN will not be retractable but will remain coded.</w:t>
      </w:r>
    </w:p>
    <w:p w14:paraId="516707DB" w14:textId="77777777" w:rsidR="00111BA4" w:rsidRDefault="00111BA4" w:rsidP="004A5C02">
      <w:pPr>
        <w:pStyle w:val="Default"/>
      </w:pPr>
    </w:p>
    <w:p w14:paraId="65CAE51E" w14:textId="2437200B" w:rsidR="00111BA4" w:rsidRPr="009A4460" w:rsidRDefault="00111BA4" w:rsidP="009A4460">
      <w:pPr>
        <w:pStyle w:val="Heading2"/>
      </w:pPr>
      <w:bookmarkStart w:id="321" w:name="_Toc388359358"/>
      <w:bookmarkStart w:id="322" w:name="_Toc388361475"/>
      <w:r w:rsidRPr="009A4460">
        <w:lastRenderedPageBreak/>
        <w:t>12.4</w:t>
      </w:r>
      <w:r w:rsidRPr="009A4460">
        <w:tab/>
        <w:t>Quality Assurance</w:t>
      </w:r>
      <w:bookmarkEnd w:id="290"/>
      <w:bookmarkEnd w:id="321"/>
      <w:bookmarkEnd w:id="322"/>
    </w:p>
    <w:p w14:paraId="2303036A" w14:textId="71D51471" w:rsidR="00111BA4" w:rsidRPr="009A4460" w:rsidRDefault="00111BA4" w:rsidP="00BE15C2">
      <w:pPr>
        <w:pStyle w:val="Heading3"/>
        <w:spacing w:before="120"/>
      </w:pPr>
      <w:bookmarkStart w:id="323" w:name="_Toc388359359"/>
      <w:bookmarkStart w:id="324" w:name="_Toc388361476"/>
      <w:bookmarkStart w:id="325" w:name="_Toc372806347"/>
      <w:r w:rsidRPr="009A4460">
        <w:t>12.4.1</w:t>
      </w:r>
      <w:r w:rsidRPr="009A4460">
        <w:tab/>
        <w:t>Training</w:t>
      </w:r>
      <w:bookmarkEnd w:id="323"/>
      <w:bookmarkEnd w:id="324"/>
      <w:bookmarkEnd w:id="325"/>
    </w:p>
    <w:p w14:paraId="27389D5C" w14:textId="2EDE7C6B" w:rsidR="00111BA4" w:rsidRPr="00BE15C2" w:rsidRDefault="00111BA4" w:rsidP="00BE15C2">
      <w:pPr>
        <w:adjustRightInd w:val="0"/>
        <w:spacing w:after="120"/>
      </w:pPr>
      <w:r w:rsidRPr="00BE15C2">
        <w:rPr>
          <w:rFonts w:ascii="Times New Roman" w:eastAsia="Calibri" w:hAnsi="Times New Roman"/>
          <w:color w:val="000000"/>
        </w:rPr>
        <w:t>All study team members are required to be certified by the University of Michigan Program for Education and Evaluation in Responsible Research and Scholarship (PEERRS). In addition, research staff are required to follow study specific operating procedures as documented in the Manual of Operations and approved by the study PI.</w:t>
      </w:r>
    </w:p>
    <w:p w14:paraId="20C2C9FD" w14:textId="2857DD07" w:rsidR="00111BA4" w:rsidRPr="00BE15C2" w:rsidRDefault="00111BA4" w:rsidP="00BE15C2">
      <w:pPr>
        <w:adjustRightInd w:val="0"/>
        <w:spacing w:after="120"/>
      </w:pPr>
      <w:r w:rsidRPr="00BE15C2">
        <w:rPr>
          <w:rFonts w:ascii="Times New Roman" w:eastAsia="Calibri" w:hAnsi="Times New Roman"/>
          <w:color w:val="000000"/>
        </w:rPr>
        <w:t xml:space="preserve">Dr. Harte will be responsible for training the study team in testing procedures, and together with Ms. Scott, will ensure study is conducted in accordance with GCP. </w:t>
      </w:r>
    </w:p>
    <w:p w14:paraId="11E1D3A0" w14:textId="65E179A8" w:rsidR="008030B2" w:rsidRPr="00BE15C2" w:rsidRDefault="00111BA4" w:rsidP="00BE15C2">
      <w:pPr>
        <w:adjustRightInd w:val="0"/>
        <w:spacing w:after="120"/>
      </w:pPr>
      <w:r w:rsidRPr="00BE15C2">
        <w:rPr>
          <w:rFonts w:ascii="Times New Roman" w:eastAsia="Calibri" w:hAnsi="Times New Roman"/>
          <w:color w:val="000000"/>
        </w:rPr>
        <w:t>Acupuncturists will be trained in the treatment techniques by Dr. Richard Harris, study PI. Acupuncturists will be instructed to follow a script throughout their interactions and will be required to attend re-training sessions.</w:t>
      </w:r>
      <w:bookmarkStart w:id="326" w:name="_Toc388359360"/>
      <w:bookmarkStart w:id="327" w:name="_Toc388361477"/>
    </w:p>
    <w:p w14:paraId="4A03F62E" w14:textId="167E3A13" w:rsidR="00111BA4" w:rsidRPr="009A4460" w:rsidRDefault="00111BA4" w:rsidP="00BE15C2">
      <w:pPr>
        <w:pStyle w:val="Heading3"/>
        <w:spacing w:before="120"/>
      </w:pPr>
      <w:bookmarkStart w:id="328" w:name="_Toc372806348"/>
      <w:r w:rsidRPr="009A4460">
        <w:t>12.4.2</w:t>
      </w:r>
      <w:r w:rsidRPr="009A4460">
        <w:tab/>
        <w:t>Quality Control Committee</w:t>
      </w:r>
      <w:bookmarkEnd w:id="326"/>
      <w:bookmarkEnd w:id="327"/>
      <w:bookmarkEnd w:id="328"/>
      <w:r w:rsidRPr="009A4460">
        <w:t xml:space="preserve"> </w:t>
      </w:r>
    </w:p>
    <w:p w14:paraId="75FC5F35" w14:textId="60DFA261" w:rsidR="00111BA4" w:rsidRPr="00BE15C2" w:rsidRDefault="00111BA4" w:rsidP="00BE15C2">
      <w:pPr>
        <w:adjustRightInd w:val="0"/>
      </w:pPr>
      <w:r w:rsidRPr="00BE15C2">
        <w:rPr>
          <w:rFonts w:ascii="Times New Roman" w:eastAsia="Calibri" w:hAnsi="Times New Roman"/>
          <w:color w:val="000000"/>
        </w:rPr>
        <w:t>There is no quality control committee for this trial.</w:t>
      </w:r>
    </w:p>
    <w:p w14:paraId="6DDD67CA" w14:textId="60486BF5" w:rsidR="00111BA4" w:rsidRPr="009A4460" w:rsidRDefault="00111BA4" w:rsidP="00BE15C2">
      <w:pPr>
        <w:pStyle w:val="Heading3"/>
        <w:spacing w:before="120"/>
      </w:pPr>
      <w:bookmarkStart w:id="329" w:name="_Toc388359361"/>
      <w:bookmarkStart w:id="330" w:name="_Toc388361478"/>
      <w:bookmarkStart w:id="331" w:name="_Toc372806349"/>
      <w:r w:rsidRPr="009A4460">
        <w:t>12.4.3</w:t>
      </w:r>
      <w:r w:rsidRPr="009A4460">
        <w:tab/>
        <w:t>Metrics</w:t>
      </w:r>
      <w:bookmarkEnd w:id="329"/>
      <w:bookmarkEnd w:id="330"/>
      <w:bookmarkEnd w:id="331"/>
    </w:p>
    <w:p w14:paraId="777E7649" w14:textId="7E6554D3" w:rsidR="00111BA4" w:rsidRPr="00BE15C2" w:rsidRDefault="00111BA4" w:rsidP="00BE15C2">
      <w:pPr>
        <w:adjustRightInd w:val="0"/>
      </w:pPr>
      <w:r w:rsidRPr="00BE15C2">
        <w:rPr>
          <w:rFonts w:ascii="Times New Roman" w:eastAsia="Calibri" w:hAnsi="Times New Roman"/>
          <w:color w:val="000000"/>
        </w:rPr>
        <w:t>All outcome measures will be assessed for quality.  If an outcomes value is above or below the possible range for that outcome, the data will be flagged for review.</w:t>
      </w:r>
    </w:p>
    <w:p w14:paraId="498CD77D" w14:textId="55628652" w:rsidR="00111BA4" w:rsidRPr="009A4460" w:rsidRDefault="00111BA4" w:rsidP="00BE15C2">
      <w:pPr>
        <w:pStyle w:val="Heading3"/>
        <w:spacing w:before="120"/>
      </w:pPr>
      <w:bookmarkStart w:id="332" w:name="_Toc388359362"/>
      <w:bookmarkStart w:id="333" w:name="_Toc388361479"/>
      <w:bookmarkStart w:id="334" w:name="_Toc372806350"/>
      <w:r w:rsidRPr="009A4460">
        <w:t>12.4.4</w:t>
      </w:r>
      <w:r w:rsidRPr="009A4460">
        <w:tab/>
        <w:t>Protocol Deviations</w:t>
      </w:r>
      <w:bookmarkEnd w:id="332"/>
      <w:bookmarkEnd w:id="333"/>
      <w:bookmarkEnd w:id="334"/>
    </w:p>
    <w:p w14:paraId="4936D656" w14:textId="107430F2" w:rsidR="00111BA4" w:rsidRPr="00BE15C2" w:rsidRDefault="00111BA4" w:rsidP="00BE15C2">
      <w:pPr>
        <w:adjustRightInd w:val="0"/>
      </w:pPr>
      <w:r w:rsidRPr="00BE15C2">
        <w:rPr>
          <w:rFonts w:ascii="Times New Roman" w:eastAsia="Calibri" w:hAnsi="Times New Roman"/>
          <w:color w:val="000000"/>
        </w:rPr>
        <w:t xml:space="preserve">Protocol deviations will be documented on the visit checklist at each visit by the study team member responsible for that visit. The study coordinator will review the deviation and report to the study team via the Deviations Tracking Log. Corrective Actions, if required, will be noted in the subject file and study documentation. </w:t>
      </w:r>
    </w:p>
    <w:p w14:paraId="57C974F0" w14:textId="3FC7DC58" w:rsidR="00111BA4" w:rsidRPr="009A4460" w:rsidRDefault="00111BA4" w:rsidP="00BE15C2">
      <w:pPr>
        <w:pStyle w:val="Heading3"/>
        <w:spacing w:before="120"/>
      </w:pPr>
      <w:bookmarkStart w:id="335" w:name="_Toc388359363"/>
      <w:bookmarkStart w:id="336" w:name="_Toc388361480"/>
      <w:bookmarkStart w:id="337" w:name="_Toc372806351"/>
      <w:r w:rsidRPr="009A4460">
        <w:t>12.4.5</w:t>
      </w:r>
      <w:r w:rsidRPr="009A4460">
        <w:tab/>
        <w:t>Monitoring</w:t>
      </w:r>
      <w:bookmarkEnd w:id="335"/>
      <w:bookmarkEnd w:id="336"/>
      <w:bookmarkEnd w:id="337"/>
    </w:p>
    <w:p w14:paraId="6697F0E7" w14:textId="77777777" w:rsidR="00111BA4" w:rsidRPr="00BE15C2" w:rsidRDefault="00111BA4" w:rsidP="00BE15C2">
      <w:pPr>
        <w:adjustRightInd w:val="0"/>
        <w:spacing w:after="120"/>
      </w:pPr>
      <w:r w:rsidRPr="00BE15C2">
        <w:rPr>
          <w:rFonts w:ascii="Times New Roman" w:eastAsia="Calibri" w:hAnsi="Times New Roman"/>
          <w:color w:val="000000"/>
        </w:rPr>
        <w:t>NCCAM Clinical Monitoring Service will conduct periodic on-site reviews of the study, including study initiation visit, periodic site visit and a study closeout visit.</w:t>
      </w:r>
    </w:p>
    <w:p w14:paraId="6E01C653" w14:textId="77777777" w:rsidR="00111BA4" w:rsidRPr="00BE15C2" w:rsidRDefault="00111BA4" w:rsidP="00BE15C2">
      <w:pPr>
        <w:adjustRightInd w:val="0"/>
        <w:spacing w:after="120"/>
      </w:pPr>
      <w:r w:rsidRPr="00BE15C2">
        <w:rPr>
          <w:rFonts w:ascii="Times New Roman" w:eastAsia="Calibri" w:hAnsi="Times New Roman"/>
          <w:color w:val="000000"/>
        </w:rPr>
        <w:t xml:space="preserve">The study team will meet at least quarterly to review and calibrate testing procedures. </w:t>
      </w:r>
    </w:p>
    <w:p w14:paraId="55225A62" w14:textId="77777777" w:rsidR="00111BA4" w:rsidRPr="00BE15C2" w:rsidRDefault="00111BA4" w:rsidP="00BE15C2">
      <w:pPr>
        <w:adjustRightInd w:val="0"/>
        <w:spacing w:after="120"/>
      </w:pPr>
      <w:r w:rsidRPr="00BE15C2">
        <w:rPr>
          <w:rFonts w:ascii="Times New Roman" w:eastAsia="Calibri" w:hAnsi="Times New Roman"/>
          <w:color w:val="000000"/>
        </w:rPr>
        <w:t>Internal quality assurance reviews performed by the study team will occur annually. This process will entail the review of 10% of randomly selected cases.</w:t>
      </w:r>
    </w:p>
    <w:p w14:paraId="78A54D79" w14:textId="7ADC7D38" w:rsidR="00111BA4" w:rsidRDefault="00111BA4" w:rsidP="008C56A7">
      <w:pPr>
        <w:adjustRightInd w:val="0"/>
        <w:spacing w:after="120"/>
      </w:pPr>
      <w:r w:rsidRPr="00BE15C2">
        <w:rPr>
          <w:rFonts w:ascii="Times New Roman" w:eastAsia="Calibri" w:hAnsi="Times New Roman"/>
          <w:color w:val="000000"/>
        </w:rPr>
        <w:t xml:space="preserve">The acupuncturist(s) performing the treatment will meet with Dr. Harris at least annually to review and calibrate treatment procedures. </w:t>
      </w:r>
    </w:p>
    <w:p w14:paraId="5F7FCE08" w14:textId="77777777" w:rsidR="00AF33EE" w:rsidRPr="006040C7" w:rsidRDefault="00AF33EE" w:rsidP="004A5C02">
      <w:pPr>
        <w:pStyle w:val="Default"/>
      </w:pPr>
    </w:p>
    <w:p w14:paraId="09717BA3" w14:textId="4F4E69BD" w:rsidR="004A5C02" w:rsidRPr="006040C7" w:rsidRDefault="004A5C02" w:rsidP="004A5C02">
      <w:pPr>
        <w:pStyle w:val="Heading1"/>
      </w:pPr>
      <w:bookmarkStart w:id="338" w:name="_Toc182646461"/>
      <w:bookmarkStart w:id="339" w:name="_Toc182646936"/>
      <w:bookmarkStart w:id="340" w:name="_Toc323806684"/>
      <w:bookmarkStart w:id="341" w:name="_Toc367801574"/>
      <w:bookmarkStart w:id="342" w:name="_Toc388361481"/>
      <w:bookmarkStart w:id="343" w:name="_Toc372806352"/>
      <w:r w:rsidRPr="006040C7">
        <w:t>PARTICIPANT RIGHTS AND CONFIDENTIALITY</w:t>
      </w:r>
      <w:bookmarkEnd w:id="338"/>
      <w:bookmarkEnd w:id="339"/>
      <w:bookmarkEnd w:id="340"/>
      <w:bookmarkEnd w:id="341"/>
      <w:bookmarkEnd w:id="342"/>
      <w:bookmarkEnd w:id="343"/>
      <w:r w:rsidRPr="006040C7">
        <w:t xml:space="preserve"> </w:t>
      </w:r>
    </w:p>
    <w:p w14:paraId="6ED9E72A" w14:textId="7C31087A" w:rsidR="004A5C02" w:rsidRPr="00E55A1F" w:rsidRDefault="00AC5C0C" w:rsidP="004A5C02">
      <w:pPr>
        <w:pStyle w:val="Heading2"/>
      </w:pPr>
      <w:bookmarkStart w:id="344" w:name="_Toc182646462"/>
      <w:bookmarkStart w:id="345" w:name="_Toc182646937"/>
      <w:bookmarkStart w:id="346" w:name="_Toc323806685"/>
      <w:bookmarkStart w:id="347" w:name="_Toc367801575"/>
      <w:bookmarkStart w:id="348" w:name="_Toc388361482"/>
      <w:bookmarkStart w:id="349" w:name="_Toc372806353"/>
      <w:r>
        <w:t>13</w:t>
      </w:r>
      <w:r w:rsidR="004A5C02" w:rsidRPr="00E55A1F">
        <w:t>.1</w:t>
      </w:r>
      <w:r w:rsidR="004A5C02" w:rsidRPr="00E55A1F">
        <w:tab/>
        <w:t>Institutional Review Board (IRB) Review</w:t>
      </w:r>
      <w:bookmarkEnd w:id="344"/>
      <w:bookmarkEnd w:id="345"/>
      <w:bookmarkEnd w:id="346"/>
      <w:bookmarkEnd w:id="347"/>
      <w:bookmarkEnd w:id="348"/>
      <w:bookmarkEnd w:id="349"/>
      <w:r w:rsidR="004A5C02" w:rsidRPr="00E55A1F">
        <w:rPr>
          <w:u w:val="single"/>
        </w:rPr>
        <w:t xml:space="preserve"> </w:t>
      </w:r>
    </w:p>
    <w:p w14:paraId="38861FAF" w14:textId="140B5811" w:rsidR="004A5C02" w:rsidRPr="006040C7" w:rsidRDefault="004A5C02" w:rsidP="004A5C02">
      <w:pPr>
        <w:pStyle w:val="Default"/>
      </w:pPr>
      <w:r w:rsidRPr="006040C7">
        <w:t xml:space="preserve">This protocol and the informed consent document and any subsequent modifications will be reviewed and approved by the </w:t>
      </w:r>
      <w:r w:rsidR="00851A56">
        <w:t>U-M</w:t>
      </w:r>
      <w:r w:rsidR="00851A56" w:rsidRPr="006040C7">
        <w:t xml:space="preserve"> </w:t>
      </w:r>
      <w:r w:rsidRPr="006040C7">
        <w:t xml:space="preserve">IRB. </w:t>
      </w:r>
    </w:p>
    <w:p w14:paraId="0C7A45EF" w14:textId="64E82CB3" w:rsidR="004A5C02" w:rsidRPr="00E55A1F" w:rsidRDefault="00AC5C0C" w:rsidP="004A5C02">
      <w:pPr>
        <w:pStyle w:val="Heading2"/>
      </w:pPr>
      <w:bookmarkStart w:id="350" w:name="_Toc182646463"/>
      <w:bookmarkStart w:id="351" w:name="_Toc182646938"/>
      <w:bookmarkStart w:id="352" w:name="_Toc323806686"/>
      <w:bookmarkStart w:id="353" w:name="_Toc367801576"/>
      <w:bookmarkStart w:id="354" w:name="_Toc388361483"/>
      <w:bookmarkStart w:id="355" w:name="_Toc372806354"/>
      <w:r>
        <w:t>13</w:t>
      </w:r>
      <w:r w:rsidR="004A5C02" w:rsidRPr="00E55A1F">
        <w:t>.2</w:t>
      </w:r>
      <w:r w:rsidR="004A5C02" w:rsidRPr="00E55A1F">
        <w:tab/>
        <w:t>Informed Consent Forms</w:t>
      </w:r>
      <w:bookmarkEnd w:id="350"/>
      <w:bookmarkEnd w:id="351"/>
      <w:bookmarkEnd w:id="352"/>
      <w:bookmarkEnd w:id="353"/>
      <w:bookmarkEnd w:id="354"/>
      <w:bookmarkEnd w:id="355"/>
    </w:p>
    <w:p w14:paraId="3A41A828" w14:textId="6C2C8B48" w:rsidR="004A5C02" w:rsidRPr="006040C7" w:rsidRDefault="00851A56" w:rsidP="004A5C02">
      <w:pPr>
        <w:pStyle w:val="Default"/>
      </w:pPr>
      <w:r w:rsidRPr="006040C7">
        <w:t xml:space="preserve">Written Informed Consent will be obtained from all participants at the screening visit and prior to undergoing any research related activity. </w:t>
      </w:r>
      <w:r w:rsidR="004A5C02" w:rsidRPr="006040C7">
        <w:t xml:space="preserve">The consent form will describe the purpose of the study, the procedures to be followed, and the risks and benefits of participation. </w:t>
      </w:r>
      <w:r w:rsidRPr="006040C7">
        <w:t xml:space="preserve">A signed consent form will be obtained from each participant. </w:t>
      </w:r>
      <w:r w:rsidR="004A5C02" w:rsidRPr="006040C7">
        <w:t xml:space="preserve">A copy will be given to each participant or legal guardian and this fact will be documented in the participant’s record. </w:t>
      </w:r>
    </w:p>
    <w:p w14:paraId="03DCCF11" w14:textId="095F0DAE" w:rsidR="004A5C02" w:rsidRPr="00E55A1F" w:rsidRDefault="00AC5C0C" w:rsidP="004A5C02">
      <w:pPr>
        <w:pStyle w:val="Heading2"/>
        <w:rPr>
          <w:u w:val="single"/>
        </w:rPr>
      </w:pPr>
      <w:bookmarkStart w:id="356" w:name="_Toc182646464"/>
      <w:bookmarkStart w:id="357" w:name="_Toc182646939"/>
      <w:bookmarkStart w:id="358" w:name="_Toc323806687"/>
      <w:bookmarkStart w:id="359" w:name="_Toc367801577"/>
      <w:bookmarkStart w:id="360" w:name="_Toc388361484"/>
      <w:bookmarkStart w:id="361" w:name="_Toc372806355"/>
      <w:r>
        <w:lastRenderedPageBreak/>
        <w:t>13</w:t>
      </w:r>
      <w:r w:rsidR="004A5C02" w:rsidRPr="00E55A1F">
        <w:t>.3</w:t>
      </w:r>
      <w:r w:rsidR="004A5C02" w:rsidRPr="00E55A1F">
        <w:tab/>
        <w:t>Participant Confidentiality</w:t>
      </w:r>
      <w:bookmarkEnd w:id="356"/>
      <w:bookmarkEnd w:id="357"/>
      <w:bookmarkEnd w:id="358"/>
      <w:bookmarkEnd w:id="359"/>
      <w:bookmarkEnd w:id="360"/>
      <w:bookmarkEnd w:id="361"/>
      <w:r w:rsidR="004A5C02" w:rsidRPr="00E55A1F">
        <w:rPr>
          <w:u w:val="single"/>
        </w:rPr>
        <w:t xml:space="preserve"> </w:t>
      </w:r>
    </w:p>
    <w:p w14:paraId="303E4DB9" w14:textId="77777777" w:rsidR="004A5C02" w:rsidRPr="006040C7" w:rsidRDefault="004A5C02" w:rsidP="004A5C02">
      <w:pPr>
        <w:pStyle w:val="Default"/>
      </w:pPr>
      <w:r w:rsidRPr="006040C7">
        <w:t>Any data, specimens, forms, reports, video recordings, and other records that leave the site will be identified only by a participant identification number (Participant ID, PID) to maintain confidentiality. All records will be kept in a locked file cabinet. All computer entry and networking programs will be done using PIDs only. Information will not be released without written permission of the participant, except as necessary for monitoring by IRB, the FDA, the NCCAM, and the OHRP.</w:t>
      </w:r>
    </w:p>
    <w:p w14:paraId="6138769D" w14:textId="4E4AA8B9" w:rsidR="004A5C02" w:rsidRPr="00E55A1F" w:rsidRDefault="00AC5C0C" w:rsidP="004A5C02">
      <w:pPr>
        <w:pStyle w:val="Heading2"/>
      </w:pPr>
      <w:bookmarkStart w:id="362" w:name="_Toc182646465"/>
      <w:bookmarkStart w:id="363" w:name="_Toc182646940"/>
      <w:bookmarkStart w:id="364" w:name="_Toc323806688"/>
      <w:bookmarkStart w:id="365" w:name="_Toc367801578"/>
      <w:bookmarkStart w:id="366" w:name="_Toc388361485"/>
      <w:bookmarkStart w:id="367" w:name="_Toc372806356"/>
      <w:r>
        <w:t>13</w:t>
      </w:r>
      <w:r w:rsidR="004A5C02" w:rsidRPr="00E55A1F">
        <w:t>.4</w:t>
      </w:r>
      <w:r w:rsidR="004A5C02" w:rsidRPr="00E55A1F">
        <w:tab/>
        <w:t>Study Discontinuation</w:t>
      </w:r>
      <w:bookmarkEnd w:id="362"/>
      <w:bookmarkEnd w:id="363"/>
      <w:bookmarkEnd w:id="364"/>
      <w:bookmarkEnd w:id="365"/>
      <w:bookmarkEnd w:id="366"/>
      <w:bookmarkEnd w:id="367"/>
      <w:r w:rsidR="004A5C02" w:rsidRPr="00E55A1F">
        <w:t xml:space="preserve"> </w:t>
      </w:r>
    </w:p>
    <w:p w14:paraId="4E2B5F05" w14:textId="77777777" w:rsidR="004A5C02" w:rsidRPr="006040C7" w:rsidRDefault="004A5C02" w:rsidP="004A5C02">
      <w:pPr>
        <w:pStyle w:val="Default"/>
      </w:pPr>
      <w:r w:rsidRPr="006040C7">
        <w:t xml:space="preserve">The study may be discontinued at any time by the IRB, the NCCAM, the OHRP, the FDA, or other government agencies as part of their duties to ensure that research participants are protected. </w:t>
      </w:r>
    </w:p>
    <w:p w14:paraId="67201B4C" w14:textId="77777777" w:rsidR="00AF33EE" w:rsidRDefault="00AF33EE" w:rsidP="004A5C02">
      <w:pPr>
        <w:pStyle w:val="Default"/>
        <w:rPr>
          <w:color w:val="auto"/>
        </w:rPr>
      </w:pPr>
    </w:p>
    <w:p w14:paraId="61704D7B" w14:textId="54FD396E" w:rsidR="00A3650A" w:rsidRPr="006040C7" w:rsidRDefault="00A3650A" w:rsidP="00A3650A">
      <w:pPr>
        <w:pStyle w:val="Heading1"/>
      </w:pPr>
      <w:bookmarkStart w:id="368" w:name="_Toc367801579"/>
      <w:bookmarkStart w:id="369" w:name="_Toc388361486"/>
      <w:bookmarkStart w:id="370" w:name="_Toc372806357"/>
      <w:r w:rsidRPr="006040C7">
        <w:t>COMMITTEES</w:t>
      </w:r>
      <w:bookmarkEnd w:id="368"/>
      <w:bookmarkEnd w:id="369"/>
      <w:bookmarkEnd w:id="370"/>
    </w:p>
    <w:p w14:paraId="50B89A1D" w14:textId="035B3787" w:rsidR="00A3650A" w:rsidRPr="006040C7" w:rsidRDefault="00A3650A" w:rsidP="00A3650A">
      <w:r w:rsidRPr="006040C7">
        <w:t>There are no additional committees beyond the DSM committee associated with this study.</w:t>
      </w:r>
    </w:p>
    <w:p w14:paraId="5C7029AD" w14:textId="77777777" w:rsidR="00C07FD8" w:rsidRDefault="00C07FD8" w:rsidP="004A5C02">
      <w:pPr>
        <w:pStyle w:val="Default"/>
        <w:rPr>
          <w:color w:val="auto"/>
        </w:rPr>
      </w:pPr>
    </w:p>
    <w:p w14:paraId="5D6DFA73" w14:textId="6F383FF3" w:rsidR="00A3650A" w:rsidRPr="006040C7" w:rsidRDefault="00A3650A" w:rsidP="00A3650A">
      <w:pPr>
        <w:pStyle w:val="Heading1"/>
      </w:pPr>
      <w:bookmarkStart w:id="371" w:name="_Toc367801580"/>
      <w:bookmarkStart w:id="372" w:name="_Toc388361487"/>
      <w:bookmarkStart w:id="373" w:name="_Toc372806358"/>
      <w:r w:rsidRPr="006040C7">
        <w:t>PUBLICATION OF RESEARCH FINDINGS</w:t>
      </w:r>
      <w:bookmarkEnd w:id="371"/>
      <w:bookmarkEnd w:id="372"/>
      <w:bookmarkEnd w:id="373"/>
    </w:p>
    <w:p w14:paraId="684BECA4" w14:textId="139E16C1" w:rsidR="004A5C02" w:rsidRPr="006040C7" w:rsidRDefault="00A3650A" w:rsidP="00A3650A">
      <w:pPr>
        <w:rPr>
          <w:rFonts w:ascii="Times New Roman" w:hAnsi="Times New Roman"/>
          <w:b/>
        </w:rPr>
      </w:pPr>
      <w:r w:rsidRPr="006040C7">
        <w:t>The study governance does not include a Steering Committee.</w:t>
      </w:r>
    </w:p>
    <w:p w14:paraId="32DB9BA4" w14:textId="77777777" w:rsidR="00A3650A" w:rsidRPr="006040C7" w:rsidRDefault="00A3650A" w:rsidP="00A3650A">
      <w:pPr>
        <w:rPr>
          <w:rFonts w:ascii="Times New Roman" w:hAnsi="Times New Roman"/>
          <w:b/>
        </w:rPr>
      </w:pPr>
    </w:p>
    <w:p w14:paraId="2DEEBEE4" w14:textId="35B1AD8D" w:rsidR="00AF33EE" w:rsidRDefault="00AF33EE">
      <w:pPr>
        <w:autoSpaceDE/>
        <w:autoSpaceDN/>
        <w:rPr>
          <w:rFonts w:ascii="Times New Roman" w:hAnsi="Times New Roman"/>
          <w:b/>
          <w:bCs/>
          <w:szCs w:val="22"/>
        </w:rPr>
      </w:pPr>
      <w:r>
        <w:rPr>
          <w:rFonts w:ascii="Times New Roman" w:hAnsi="Times New Roman"/>
          <w:b/>
          <w:bCs/>
          <w:szCs w:val="22"/>
        </w:rPr>
        <w:br w:type="page"/>
      </w:r>
    </w:p>
    <w:p w14:paraId="014E21F6" w14:textId="77777777" w:rsidR="00EC6075" w:rsidRPr="008D4145" w:rsidRDefault="00EC6075" w:rsidP="009F3F98">
      <w:pPr>
        <w:tabs>
          <w:tab w:val="left" w:pos="3390"/>
          <w:tab w:val="left" w:pos="7354"/>
        </w:tabs>
        <w:ind w:firstLine="360"/>
        <w:rPr>
          <w:rFonts w:ascii="Times New Roman" w:hAnsi="Times New Roman"/>
          <w:sz w:val="22"/>
        </w:rPr>
      </w:pPr>
    </w:p>
    <w:p w14:paraId="2D79800F" w14:textId="77777777" w:rsidR="0000770E" w:rsidRPr="002F45ED" w:rsidRDefault="00334B4D" w:rsidP="002F45ED">
      <w:pPr>
        <w:pStyle w:val="Heading1"/>
      </w:pPr>
      <w:bookmarkStart w:id="374" w:name="_Toc367801581"/>
      <w:bookmarkStart w:id="375" w:name="_Toc388361488"/>
      <w:bookmarkStart w:id="376" w:name="_Toc372806359"/>
      <w:r w:rsidRPr="002F45ED">
        <w:t>REFERENCES</w:t>
      </w:r>
      <w:bookmarkEnd w:id="374"/>
      <w:bookmarkEnd w:id="375"/>
      <w:bookmarkEnd w:id="376"/>
    </w:p>
    <w:p w14:paraId="293280F0" w14:textId="77777777" w:rsidR="0000770E" w:rsidRPr="008D4145" w:rsidRDefault="0000770E" w:rsidP="0000770E">
      <w:pPr>
        <w:rPr>
          <w:rFonts w:ascii="Times New Roman" w:hAnsi="Times New Roman"/>
          <w:sz w:val="22"/>
          <w:szCs w:val="22"/>
        </w:rPr>
      </w:pPr>
    </w:p>
    <w:p w14:paraId="40BF88D4" w14:textId="77777777" w:rsidR="00221074" w:rsidRPr="00221074" w:rsidRDefault="0000770E" w:rsidP="00221074">
      <w:pPr>
        <w:pStyle w:val="EndNoteBibliography"/>
        <w:ind w:left="720" w:hanging="720"/>
      </w:pPr>
      <w:r w:rsidRPr="008D4145">
        <w:rPr>
          <w:rFonts w:ascii="Times New Roman" w:hAnsi="Times New Roman"/>
          <w:sz w:val="22"/>
          <w:szCs w:val="22"/>
        </w:rPr>
        <w:fldChar w:fldCharType="begin"/>
      </w:r>
      <w:r w:rsidRPr="008D4145">
        <w:rPr>
          <w:rFonts w:ascii="Times New Roman" w:hAnsi="Times New Roman"/>
          <w:sz w:val="22"/>
          <w:szCs w:val="22"/>
        </w:rPr>
        <w:instrText xml:space="preserve"> ADDIN EN.REFLIST </w:instrText>
      </w:r>
      <w:r w:rsidRPr="008D4145">
        <w:rPr>
          <w:rFonts w:ascii="Times New Roman" w:hAnsi="Times New Roman"/>
          <w:sz w:val="22"/>
          <w:szCs w:val="22"/>
        </w:rPr>
        <w:fldChar w:fldCharType="separate"/>
      </w:r>
      <w:bookmarkStart w:id="377" w:name="_Toc364173222"/>
      <w:bookmarkStart w:id="378" w:name="_Toc364158440"/>
      <w:bookmarkStart w:id="379" w:name="_Toc364154265"/>
      <w:bookmarkStart w:id="380" w:name="_Toc363567709"/>
      <w:bookmarkStart w:id="381" w:name="_Toc363505547"/>
      <w:bookmarkStart w:id="382" w:name="_Toc363497983"/>
      <w:bookmarkStart w:id="383" w:name="_ENREF_1"/>
      <w:bookmarkEnd w:id="377"/>
      <w:bookmarkEnd w:id="378"/>
      <w:bookmarkEnd w:id="379"/>
      <w:bookmarkEnd w:id="380"/>
      <w:bookmarkEnd w:id="381"/>
      <w:bookmarkEnd w:id="382"/>
      <w:r w:rsidR="00221074" w:rsidRPr="00221074">
        <w:t>1.</w:t>
      </w:r>
      <w:r w:rsidR="00221074" w:rsidRPr="00221074">
        <w:tab/>
        <w:t xml:space="preserve">Langhorst, J., et al., </w:t>
      </w:r>
      <w:r w:rsidR="00221074" w:rsidRPr="00221074">
        <w:rPr>
          <w:i/>
        </w:rPr>
        <w:t>Efficacy of acupuncture in fibromyalgia syndrome--a systematic review with a meta-analysis of controlled clinical trials.</w:t>
      </w:r>
      <w:r w:rsidR="00221074" w:rsidRPr="00221074">
        <w:t xml:space="preserve"> Rheumatology (Oxford), 2010. </w:t>
      </w:r>
      <w:r w:rsidR="00221074" w:rsidRPr="00221074">
        <w:rPr>
          <w:b/>
        </w:rPr>
        <w:t>49</w:t>
      </w:r>
      <w:r w:rsidR="00221074" w:rsidRPr="00221074">
        <w:t>(4): p. 778-88.</w:t>
      </w:r>
      <w:bookmarkEnd w:id="383"/>
    </w:p>
    <w:p w14:paraId="505795BC" w14:textId="77777777" w:rsidR="00221074" w:rsidRPr="00221074" w:rsidRDefault="00221074" w:rsidP="00221074">
      <w:pPr>
        <w:pStyle w:val="EndNoteBibliography"/>
        <w:ind w:left="720" w:hanging="720"/>
      </w:pPr>
      <w:bookmarkStart w:id="384" w:name="_ENREF_2"/>
      <w:r w:rsidRPr="00221074">
        <w:t>2.</w:t>
      </w:r>
      <w:r w:rsidRPr="00221074">
        <w:tab/>
        <w:t xml:space="preserve">Madsen, M.V., P.C. Gotzsche, and A. Hrobjartsson, </w:t>
      </w:r>
      <w:r w:rsidRPr="00221074">
        <w:rPr>
          <w:i/>
        </w:rPr>
        <w:t>Acupuncture treatment for pain: systematic review of randomised clinical trials with acupuncture, placebo acupuncture, and no acupuncture groups.</w:t>
      </w:r>
      <w:r w:rsidRPr="00221074">
        <w:t xml:space="preserve"> BMJ, 2009. </w:t>
      </w:r>
      <w:r w:rsidRPr="00221074">
        <w:rPr>
          <w:b/>
        </w:rPr>
        <w:t>338</w:t>
      </w:r>
      <w:r w:rsidRPr="00221074">
        <w:t>: p. a3115.</w:t>
      </w:r>
      <w:bookmarkEnd w:id="384"/>
    </w:p>
    <w:p w14:paraId="70B630EC" w14:textId="77777777" w:rsidR="00221074" w:rsidRPr="00221074" w:rsidRDefault="00221074" w:rsidP="00221074">
      <w:pPr>
        <w:pStyle w:val="EndNoteBibliography"/>
        <w:ind w:left="720" w:hanging="720"/>
      </w:pPr>
      <w:bookmarkStart w:id="385" w:name="_ENREF_3"/>
      <w:r w:rsidRPr="00221074">
        <w:t>3.</w:t>
      </w:r>
      <w:r w:rsidRPr="00221074">
        <w:tab/>
        <w:t xml:space="preserve">Kong, J., et al., </w:t>
      </w:r>
      <w:r w:rsidRPr="00221074">
        <w:rPr>
          <w:i/>
        </w:rPr>
        <w:t>A pilot study of functional Magnetic Resonance Imaging of the brain during manual and electroacupuncture stimulation of acupuncture point (LI-4 Hegu) in normal subjects reveals differential brain activation between methods.</w:t>
      </w:r>
      <w:r w:rsidRPr="00221074">
        <w:t xml:space="preserve"> J Altern Complement Med, 2002. </w:t>
      </w:r>
      <w:r w:rsidRPr="00221074">
        <w:rPr>
          <w:b/>
        </w:rPr>
        <w:t>8</w:t>
      </w:r>
      <w:r w:rsidRPr="00221074">
        <w:t>(4): p. 411-9.</w:t>
      </w:r>
      <w:bookmarkEnd w:id="385"/>
    </w:p>
    <w:p w14:paraId="78D467D4" w14:textId="77777777" w:rsidR="00221074" w:rsidRPr="00221074" w:rsidRDefault="00221074" w:rsidP="00221074">
      <w:pPr>
        <w:pStyle w:val="EndNoteBibliography"/>
        <w:ind w:left="720" w:hanging="720"/>
      </w:pPr>
      <w:bookmarkStart w:id="386" w:name="_ENREF_4"/>
      <w:r w:rsidRPr="00221074">
        <w:t>4.</w:t>
      </w:r>
      <w:r w:rsidRPr="00221074">
        <w:tab/>
        <w:t xml:space="preserve">Napadow, V., et al., </w:t>
      </w:r>
      <w:r w:rsidRPr="00221074">
        <w:rPr>
          <w:i/>
        </w:rPr>
        <w:t>Effects of electroacupuncture versus manual acupuncture on the human brain as measured by fMRI.</w:t>
      </w:r>
      <w:r w:rsidRPr="00221074">
        <w:t xml:space="preserve"> Hum Brain Mapp, 2005. </w:t>
      </w:r>
      <w:r w:rsidRPr="00221074">
        <w:rPr>
          <w:b/>
        </w:rPr>
        <w:t>24</w:t>
      </w:r>
      <w:r w:rsidRPr="00221074">
        <w:t>(3): p. 193-205.</w:t>
      </w:r>
      <w:bookmarkEnd w:id="386"/>
    </w:p>
    <w:p w14:paraId="256CBCDB" w14:textId="77777777" w:rsidR="00221074" w:rsidRPr="00221074" w:rsidRDefault="00221074" w:rsidP="00221074">
      <w:pPr>
        <w:pStyle w:val="EndNoteBibliography"/>
        <w:ind w:left="720" w:hanging="720"/>
      </w:pPr>
      <w:bookmarkStart w:id="387" w:name="_ENREF_5"/>
      <w:r w:rsidRPr="00221074">
        <w:t>5.</w:t>
      </w:r>
      <w:r w:rsidRPr="00221074">
        <w:tab/>
        <w:t xml:space="preserve">Streitberger, K. and J. Kleinhenz, </w:t>
      </w:r>
      <w:r w:rsidRPr="00221074">
        <w:rPr>
          <w:i/>
        </w:rPr>
        <w:t>Introducing a placebo needle into acupuncture research.</w:t>
      </w:r>
      <w:r w:rsidRPr="00221074">
        <w:t xml:space="preserve"> Lancet, 1998. </w:t>
      </w:r>
      <w:r w:rsidRPr="00221074">
        <w:rPr>
          <w:b/>
        </w:rPr>
        <w:t>352</w:t>
      </w:r>
      <w:r w:rsidRPr="00221074">
        <w:t>(9125): p. 364-5.</w:t>
      </w:r>
      <w:bookmarkEnd w:id="387"/>
    </w:p>
    <w:p w14:paraId="253A73AE" w14:textId="77777777" w:rsidR="00221074" w:rsidRPr="00221074" w:rsidRDefault="00221074" w:rsidP="00221074">
      <w:pPr>
        <w:pStyle w:val="EndNoteBibliography"/>
        <w:ind w:left="720" w:hanging="720"/>
      </w:pPr>
      <w:bookmarkStart w:id="388" w:name="_ENREF_6"/>
      <w:r w:rsidRPr="00221074">
        <w:t>6.</w:t>
      </w:r>
      <w:r w:rsidRPr="00221074">
        <w:tab/>
        <w:t xml:space="preserve">Lundeberg, T., et al., </w:t>
      </w:r>
      <w:r w:rsidRPr="00221074">
        <w:rPr>
          <w:i/>
        </w:rPr>
        <w:t>Is Placebo Acupuncture What It is Intended to Be?</w:t>
      </w:r>
      <w:r w:rsidRPr="00221074">
        <w:t xml:space="preserve"> Evid Based Complement Alternat Med, 2009.</w:t>
      </w:r>
      <w:bookmarkEnd w:id="388"/>
    </w:p>
    <w:p w14:paraId="5D4347B0" w14:textId="77777777" w:rsidR="00221074" w:rsidRPr="00221074" w:rsidRDefault="00221074" w:rsidP="00221074">
      <w:pPr>
        <w:pStyle w:val="EndNoteBibliography"/>
        <w:ind w:left="720" w:hanging="720"/>
      </w:pPr>
      <w:bookmarkStart w:id="389" w:name="_ENREF_7"/>
      <w:r w:rsidRPr="00221074">
        <w:t>7.</w:t>
      </w:r>
      <w:r w:rsidRPr="00221074">
        <w:tab/>
        <w:t xml:space="preserve">Clauw, D. and D. Williams, </w:t>
      </w:r>
      <w:r w:rsidRPr="00221074">
        <w:rPr>
          <w:i/>
        </w:rPr>
        <w:t>Fibromyalgia</w:t>
      </w:r>
      <w:r w:rsidRPr="00221074">
        <w:t xml:space="preserve">, in </w:t>
      </w:r>
      <w:r w:rsidRPr="00221074">
        <w:rPr>
          <w:i/>
        </w:rPr>
        <w:t>Functional Pain Syndromes: Presentation and Pathophysiology</w:t>
      </w:r>
      <w:r w:rsidRPr="00221074">
        <w:t>, E. Mayer and M. Bushnell, Editors. 2009, IASP Press: Seattle. p. 580.</w:t>
      </w:r>
      <w:bookmarkEnd w:id="389"/>
    </w:p>
    <w:p w14:paraId="299F7226" w14:textId="77777777" w:rsidR="00221074" w:rsidRPr="00221074" w:rsidRDefault="00221074" w:rsidP="00221074">
      <w:pPr>
        <w:pStyle w:val="EndNoteBibliography"/>
        <w:ind w:left="720" w:hanging="720"/>
      </w:pPr>
      <w:bookmarkStart w:id="390" w:name="_ENREF_8"/>
      <w:r w:rsidRPr="00221074">
        <w:t>8.</w:t>
      </w:r>
      <w:r w:rsidRPr="00221074">
        <w:tab/>
        <w:t xml:space="preserve">Harris, R.E., et al., </w:t>
      </w:r>
      <w:r w:rsidRPr="00221074">
        <w:rPr>
          <w:i/>
        </w:rPr>
        <w:t>Elevated insular glutamate in fibromyalgia is associated with experimental pain.</w:t>
      </w:r>
      <w:r w:rsidRPr="00221074">
        <w:t xml:space="preserve"> Arthritis Rheum, 2009. </w:t>
      </w:r>
      <w:r w:rsidRPr="00221074">
        <w:rPr>
          <w:b/>
        </w:rPr>
        <w:t>60</w:t>
      </w:r>
      <w:r w:rsidRPr="00221074">
        <w:t>(10): p. 3146-52.</w:t>
      </w:r>
      <w:bookmarkEnd w:id="390"/>
    </w:p>
    <w:p w14:paraId="71F28BA8" w14:textId="77777777" w:rsidR="00221074" w:rsidRPr="00221074" w:rsidRDefault="00221074" w:rsidP="00221074">
      <w:pPr>
        <w:pStyle w:val="EndNoteBibliography"/>
        <w:ind w:left="720" w:hanging="720"/>
      </w:pPr>
      <w:bookmarkStart w:id="391" w:name="_ENREF_9"/>
      <w:r w:rsidRPr="00221074">
        <w:t>9.</w:t>
      </w:r>
      <w:r w:rsidRPr="00221074">
        <w:tab/>
        <w:t xml:space="preserve">Foerster, B.R., et al., </w:t>
      </w:r>
      <w:r w:rsidRPr="00221074">
        <w:rPr>
          <w:i/>
        </w:rPr>
        <w:t>Reduced insular gamma-aminobutyric acid in fibromyalgia.</w:t>
      </w:r>
      <w:r w:rsidRPr="00221074">
        <w:t xml:space="preserve"> Arthritis Rheum, 2011.</w:t>
      </w:r>
      <w:bookmarkEnd w:id="391"/>
    </w:p>
    <w:p w14:paraId="5CB0CDFF" w14:textId="77777777" w:rsidR="00221074" w:rsidRPr="00221074" w:rsidRDefault="00221074" w:rsidP="00221074">
      <w:pPr>
        <w:pStyle w:val="EndNoteBibliography"/>
        <w:ind w:left="720" w:hanging="720"/>
      </w:pPr>
      <w:bookmarkStart w:id="392" w:name="_ENREF_10"/>
      <w:r w:rsidRPr="00221074">
        <w:t>10.</w:t>
      </w:r>
      <w:r w:rsidRPr="00221074">
        <w:tab/>
        <w:t xml:space="preserve">Napadow, V., et al., </w:t>
      </w:r>
      <w:r w:rsidRPr="00221074">
        <w:rPr>
          <w:i/>
        </w:rPr>
        <w:t>Intrinsic brain connectivity in fibromyalgia is associated with chronic pain intensity.</w:t>
      </w:r>
      <w:r w:rsidRPr="00221074">
        <w:t xml:space="preserve"> Arthritis Rheum, 2010. </w:t>
      </w:r>
      <w:r w:rsidRPr="00221074">
        <w:rPr>
          <w:b/>
        </w:rPr>
        <w:t>62</w:t>
      </w:r>
      <w:r w:rsidRPr="00221074">
        <w:t>(8): p. 2545-55.</w:t>
      </w:r>
      <w:bookmarkEnd w:id="392"/>
    </w:p>
    <w:p w14:paraId="39C83C60" w14:textId="77777777" w:rsidR="00221074" w:rsidRPr="00221074" w:rsidRDefault="00221074" w:rsidP="00221074">
      <w:pPr>
        <w:pStyle w:val="EndNoteBibliography"/>
        <w:ind w:left="720" w:hanging="720"/>
      </w:pPr>
      <w:bookmarkStart w:id="393" w:name="_ENREF_11"/>
      <w:r w:rsidRPr="00221074">
        <w:t>11.</w:t>
      </w:r>
      <w:r w:rsidRPr="00221074">
        <w:tab/>
        <w:t xml:space="preserve">Cummings, M., </w:t>
      </w:r>
      <w:r w:rsidRPr="00221074">
        <w:rPr>
          <w:i/>
        </w:rPr>
        <w:t>Modellvorhaben Akupunktur - a summary of the ART, ARC and GERAC trials.</w:t>
      </w:r>
      <w:r w:rsidRPr="00221074">
        <w:t xml:space="preserve"> Acupunct Med, 2009. </w:t>
      </w:r>
      <w:r w:rsidRPr="00221074">
        <w:rPr>
          <w:b/>
        </w:rPr>
        <w:t>27</w:t>
      </w:r>
      <w:r w:rsidRPr="00221074">
        <w:t>(1): p. 26-30.</w:t>
      </w:r>
      <w:bookmarkEnd w:id="393"/>
    </w:p>
    <w:p w14:paraId="733C1FE3" w14:textId="77777777" w:rsidR="00221074" w:rsidRPr="00221074" w:rsidRDefault="00221074" w:rsidP="00221074">
      <w:pPr>
        <w:pStyle w:val="EndNoteBibliography"/>
        <w:ind w:left="720" w:hanging="720"/>
      </w:pPr>
      <w:bookmarkStart w:id="394" w:name="_ENREF_12"/>
      <w:r w:rsidRPr="00221074">
        <w:t>12.</w:t>
      </w:r>
      <w:r w:rsidRPr="00221074">
        <w:tab/>
        <w:t xml:space="preserve">Li, A. and T. Kaptchuk, </w:t>
      </w:r>
      <w:r w:rsidRPr="00221074">
        <w:rPr>
          <w:i/>
        </w:rPr>
        <w:t>The case of acupuncture for chronic low back pain: When efficacy and comparative effectiveness conflict.</w:t>
      </w:r>
      <w:r w:rsidRPr="00221074">
        <w:t xml:space="preserve"> Spine, 2010. </w:t>
      </w:r>
      <w:r w:rsidRPr="00221074">
        <w:rPr>
          <w:b/>
        </w:rPr>
        <w:t>in press</w:t>
      </w:r>
      <w:r w:rsidRPr="00221074">
        <w:t>.</w:t>
      </w:r>
      <w:bookmarkEnd w:id="394"/>
    </w:p>
    <w:p w14:paraId="7CCC6268" w14:textId="77777777" w:rsidR="00221074" w:rsidRPr="00221074" w:rsidRDefault="00221074" w:rsidP="00221074">
      <w:pPr>
        <w:pStyle w:val="EndNoteBibliography"/>
        <w:ind w:left="720" w:hanging="720"/>
      </w:pPr>
      <w:bookmarkStart w:id="395" w:name="_ENREF_13"/>
      <w:r w:rsidRPr="00221074">
        <w:t>13.</w:t>
      </w:r>
      <w:r w:rsidRPr="00221074">
        <w:tab/>
        <w:t xml:space="preserve">Yuan, J., et al., </w:t>
      </w:r>
      <w:r w:rsidRPr="00221074">
        <w:rPr>
          <w:i/>
        </w:rPr>
        <w:t>Effectiveness of acupuncture for low back pain: a systematic review.</w:t>
      </w:r>
      <w:r w:rsidRPr="00221074">
        <w:t xml:space="preserve"> Spine (Phila Pa 1976), 2008. </w:t>
      </w:r>
      <w:r w:rsidRPr="00221074">
        <w:rPr>
          <w:b/>
        </w:rPr>
        <w:t>33</w:t>
      </w:r>
      <w:r w:rsidRPr="00221074">
        <w:t>(23): p. E887-900.</w:t>
      </w:r>
      <w:bookmarkEnd w:id="395"/>
    </w:p>
    <w:p w14:paraId="5B98541C" w14:textId="77777777" w:rsidR="00221074" w:rsidRPr="00221074" w:rsidRDefault="00221074" w:rsidP="00221074">
      <w:pPr>
        <w:pStyle w:val="EndNoteBibliography"/>
        <w:ind w:left="720" w:hanging="720"/>
      </w:pPr>
      <w:bookmarkStart w:id="396" w:name="_ENREF_14"/>
      <w:r w:rsidRPr="00221074">
        <w:t>14.</w:t>
      </w:r>
      <w:r w:rsidRPr="00221074">
        <w:tab/>
        <w:t xml:space="preserve">Harris, R.E., et al., </w:t>
      </w:r>
      <w:r w:rsidRPr="00221074">
        <w:rPr>
          <w:i/>
        </w:rPr>
        <w:t>Treatment of fibromyalgia with formula acupuncture: investigation of needle placement, needle stimulation, and treatment frequency.</w:t>
      </w:r>
      <w:r w:rsidRPr="00221074">
        <w:t xml:space="preserve"> J.Altern.Complement Med., 2005. </w:t>
      </w:r>
      <w:r w:rsidRPr="00221074">
        <w:rPr>
          <w:b/>
        </w:rPr>
        <w:t>11</w:t>
      </w:r>
      <w:r w:rsidRPr="00221074">
        <w:t>(4): p. 663-671.</w:t>
      </w:r>
      <w:bookmarkEnd w:id="396"/>
    </w:p>
    <w:p w14:paraId="0584CAAE" w14:textId="77777777" w:rsidR="00221074" w:rsidRPr="00221074" w:rsidRDefault="00221074" w:rsidP="00221074">
      <w:pPr>
        <w:pStyle w:val="EndNoteBibliography"/>
        <w:ind w:left="720" w:hanging="720"/>
      </w:pPr>
      <w:bookmarkStart w:id="397" w:name="_ENREF_15"/>
      <w:r w:rsidRPr="00221074">
        <w:t>15.</w:t>
      </w:r>
      <w:r w:rsidRPr="00221074">
        <w:tab/>
        <w:t xml:space="preserve">Assefi, N.P., et al., </w:t>
      </w:r>
      <w:r w:rsidRPr="00221074">
        <w:rPr>
          <w:i/>
        </w:rPr>
        <w:t>A randomized clinical trial of acupuncture compared with sham acupuncture in fibromyalgia.</w:t>
      </w:r>
      <w:r w:rsidRPr="00221074">
        <w:t xml:space="preserve"> Ann Intern.Med, 2005. </w:t>
      </w:r>
      <w:r w:rsidRPr="00221074">
        <w:rPr>
          <w:b/>
        </w:rPr>
        <w:t>143</w:t>
      </w:r>
      <w:r w:rsidRPr="00221074">
        <w:t>(1): p. 10-19.</w:t>
      </w:r>
      <w:bookmarkEnd w:id="397"/>
    </w:p>
    <w:p w14:paraId="25ABB4EE" w14:textId="77777777" w:rsidR="00221074" w:rsidRPr="00221074" w:rsidRDefault="00221074" w:rsidP="00221074">
      <w:pPr>
        <w:pStyle w:val="EndNoteBibliography"/>
        <w:ind w:left="720" w:hanging="720"/>
      </w:pPr>
      <w:bookmarkStart w:id="398" w:name="_ENREF_16"/>
      <w:r w:rsidRPr="00221074">
        <w:t>16.</w:t>
      </w:r>
      <w:r w:rsidRPr="00221074">
        <w:tab/>
        <w:t xml:space="preserve">Park, J., et al., </w:t>
      </w:r>
      <w:r w:rsidRPr="00221074">
        <w:rPr>
          <w:i/>
        </w:rPr>
        <w:t>Validating a new non-penetrating sham acupuncture device: two randomised controlled trials.</w:t>
      </w:r>
      <w:r w:rsidRPr="00221074">
        <w:t xml:space="preserve"> Acupunct Med, 2002. </w:t>
      </w:r>
      <w:r w:rsidRPr="00221074">
        <w:rPr>
          <w:b/>
        </w:rPr>
        <w:t>20</w:t>
      </w:r>
      <w:r w:rsidRPr="00221074">
        <w:t>(4): p. 168-74.</w:t>
      </w:r>
      <w:bookmarkEnd w:id="398"/>
    </w:p>
    <w:p w14:paraId="05FE9AA8" w14:textId="77777777" w:rsidR="00221074" w:rsidRPr="00221074" w:rsidRDefault="00221074" w:rsidP="00221074">
      <w:pPr>
        <w:pStyle w:val="EndNoteBibliography"/>
        <w:ind w:left="720" w:hanging="720"/>
      </w:pPr>
      <w:bookmarkStart w:id="399" w:name="_ENREF_17"/>
      <w:r w:rsidRPr="00221074">
        <w:t>17.</w:t>
      </w:r>
      <w:r w:rsidRPr="00221074">
        <w:tab/>
        <w:t xml:space="preserve">Hui, K.K., et al., </w:t>
      </w:r>
      <w:r w:rsidRPr="00221074">
        <w:rPr>
          <w:i/>
        </w:rPr>
        <w:t>Acupuncture mobilizes the brain's default mode and its anti-correlated network in healthy subjects.</w:t>
      </w:r>
      <w:r w:rsidRPr="00221074">
        <w:t xml:space="preserve"> Brain Res, 2009. </w:t>
      </w:r>
      <w:r w:rsidRPr="00221074">
        <w:rPr>
          <w:b/>
        </w:rPr>
        <w:t>1287</w:t>
      </w:r>
      <w:r w:rsidRPr="00221074">
        <w:t>: p. 84-103.</w:t>
      </w:r>
      <w:bookmarkEnd w:id="399"/>
    </w:p>
    <w:p w14:paraId="2C22BB39" w14:textId="77777777" w:rsidR="00221074" w:rsidRPr="00221074" w:rsidRDefault="00221074" w:rsidP="00221074">
      <w:pPr>
        <w:pStyle w:val="EndNoteBibliography"/>
        <w:ind w:left="720" w:hanging="720"/>
      </w:pPr>
      <w:bookmarkStart w:id="400" w:name="_ENREF_18"/>
      <w:r w:rsidRPr="00221074">
        <w:t>18.</w:t>
      </w:r>
      <w:r w:rsidRPr="00221074">
        <w:tab/>
        <w:t xml:space="preserve">Wolfe, F., et al., </w:t>
      </w:r>
      <w:r w:rsidRPr="00221074">
        <w:rPr>
          <w:i/>
        </w:rPr>
        <w:t>The prevalence and characteristics of fibromyalgia in the general population.</w:t>
      </w:r>
      <w:r w:rsidRPr="00221074">
        <w:t xml:space="preserve"> Arthritis Rheum., 1995. </w:t>
      </w:r>
      <w:r w:rsidRPr="00221074">
        <w:rPr>
          <w:b/>
        </w:rPr>
        <w:t>38</w:t>
      </w:r>
      <w:r w:rsidRPr="00221074">
        <w:t>(1): p. 19-28.</w:t>
      </w:r>
      <w:bookmarkEnd w:id="400"/>
    </w:p>
    <w:p w14:paraId="451581CC" w14:textId="77777777" w:rsidR="00221074" w:rsidRPr="00221074" w:rsidRDefault="00221074" w:rsidP="00221074">
      <w:pPr>
        <w:pStyle w:val="EndNoteBibliography"/>
        <w:ind w:left="720" w:hanging="720"/>
      </w:pPr>
      <w:bookmarkStart w:id="401" w:name="_ENREF_19"/>
      <w:r w:rsidRPr="00221074">
        <w:t>19.</w:t>
      </w:r>
      <w:r w:rsidRPr="00221074">
        <w:tab/>
        <w:t xml:space="preserve">Jacobsen, S. and S.R. Bredkjaer, </w:t>
      </w:r>
      <w:r w:rsidRPr="00221074">
        <w:rPr>
          <w:i/>
        </w:rPr>
        <w:t>The prevalence of fibromyalgia and widespread chronic musculoskeletal pain in the general population.</w:t>
      </w:r>
      <w:r w:rsidRPr="00221074">
        <w:t xml:space="preserve"> Scand.J.Rheumatol., 1992. </w:t>
      </w:r>
      <w:r w:rsidRPr="00221074">
        <w:rPr>
          <w:b/>
        </w:rPr>
        <w:t>21</w:t>
      </w:r>
      <w:r w:rsidRPr="00221074">
        <w:t>(5): p. 261-263.</w:t>
      </w:r>
      <w:bookmarkEnd w:id="401"/>
    </w:p>
    <w:p w14:paraId="25C38782" w14:textId="77777777" w:rsidR="00221074" w:rsidRPr="00221074" w:rsidRDefault="00221074" w:rsidP="00221074">
      <w:pPr>
        <w:pStyle w:val="EndNoteBibliography"/>
        <w:ind w:left="720" w:hanging="720"/>
      </w:pPr>
      <w:bookmarkStart w:id="402" w:name="_ENREF_20"/>
      <w:r w:rsidRPr="00221074">
        <w:t>20.</w:t>
      </w:r>
      <w:r w:rsidRPr="00221074">
        <w:tab/>
        <w:t xml:space="preserve">Raspe, H., C. Baumgartner, and F. Wolfe, </w:t>
      </w:r>
      <w:r w:rsidRPr="00221074">
        <w:rPr>
          <w:i/>
        </w:rPr>
        <w:t>The prevalence of fibromyalgia in a rural German community: How much difference do different criteria make?</w:t>
      </w:r>
      <w:r w:rsidRPr="00221074">
        <w:t xml:space="preserve"> Arthritis &amp; Rheumatism, 1993. </w:t>
      </w:r>
      <w:r w:rsidRPr="00221074">
        <w:rPr>
          <w:b/>
        </w:rPr>
        <w:t>36</w:t>
      </w:r>
      <w:r w:rsidRPr="00221074">
        <w:t>(9 (Supplement)): p. S48.</w:t>
      </w:r>
      <w:bookmarkEnd w:id="402"/>
    </w:p>
    <w:p w14:paraId="77F91342" w14:textId="77777777" w:rsidR="00221074" w:rsidRPr="00221074" w:rsidRDefault="00221074" w:rsidP="00221074">
      <w:pPr>
        <w:pStyle w:val="EndNoteBibliography"/>
        <w:ind w:left="720" w:hanging="720"/>
      </w:pPr>
      <w:bookmarkStart w:id="403" w:name="_ENREF_21"/>
      <w:r w:rsidRPr="00221074">
        <w:lastRenderedPageBreak/>
        <w:t>21.</w:t>
      </w:r>
      <w:r w:rsidRPr="00221074">
        <w:tab/>
        <w:t xml:space="preserve">Wolfe, F., et al., </w:t>
      </w:r>
      <w:r w:rsidRPr="00221074">
        <w:rPr>
          <w:i/>
        </w:rPr>
        <w:t>A prospective, longitudinal, multicenter study of service utilization and costs in fibromyalgia.</w:t>
      </w:r>
      <w:r w:rsidRPr="00221074">
        <w:t xml:space="preserve"> Arthritis and rheumatism, 1997. </w:t>
      </w:r>
      <w:r w:rsidRPr="00221074">
        <w:rPr>
          <w:b/>
        </w:rPr>
        <w:t>40</w:t>
      </w:r>
      <w:r w:rsidRPr="00221074">
        <w:t>(9): p. 1560-70.</w:t>
      </w:r>
      <w:bookmarkEnd w:id="403"/>
    </w:p>
    <w:p w14:paraId="2840202F" w14:textId="77777777" w:rsidR="00221074" w:rsidRPr="00221074" w:rsidRDefault="00221074" w:rsidP="00221074">
      <w:pPr>
        <w:pStyle w:val="EndNoteBibliography"/>
        <w:ind w:left="720" w:hanging="720"/>
      </w:pPr>
      <w:bookmarkStart w:id="404" w:name="_ENREF_22"/>
      <w:r w:rsidRPr="00221074">
        <w:t>22.</w:t>
      </w:r>
      <w:r w:rsidRPr="00221074">
        <w:tab/>
        <w:t xml:space="preserve">Gracely, R.H., et al., </w:t>
      </w:r>
      <w:r w:rsidRPr="00221074">
        <w:rPr>
          <w:i/>
        </w:rPr>
        <w:t>Functional magnetic resonance imaging evidence of augmented pain processing in fibromyalgia.</w:t>
      </w:r>
      <w:r w:rsidRPr="00221074">
        <w:t xml:space="preserve"> Arthritis Rheum., 2002. </w:t>
      </w:r>
      <w:r w:rsidRPr="00221074">
        <w:rPr>
          <w:b/>
        </w:rPr>
        <w:t>46</w:t>
      </w:r>
      <w:r w:rsidRPr="00221074">
        <w:t>(5): p. 1333-1343.</w:t>
      </w:r>
      <w:bookmarkEnd w:id="404"/>
    </w:p>
    <w:p w14:paraId="34273A1E" w14:textId="77777777" w:rsidR="00221074" w:rsidRPr="00221074" w:rsidRDefault="00221074" w:rsidP="00221074">
      <w:pPr>
        <w:pStyle w:val="EndNoteBibliography"/>
        <w:ind w:left="720" w:hanging="720"/>
      </w:pPr>
      <w:bookmarkStart w:id="405" w:name="_ENREF_23"/>
      <w:r w:rsidRPr="00221074">
        <w:t>23.</w:t>
      </w:r>
      <w:r w:rsidRPr="00221074">
        <w:tab/>
        <w:t xml:space="preserve">Harris, R.E., et al., </w:t>
      </w:r>
      <w:r w:rsidRPr="00221074">
        <w:rPr>
          <w:i/>
        </w:rPr>
        <w:t>Decreased central mu-opioid receptor availability in fibromyalgia.</w:t>
      </w:r>
      <w:r w:rsidRPr="00221074">
        <w:t xml:space="preserve"> J.Neurosci., 2007. </w:t>
      </w:r>
      <w:r w:rsidRPr="00221074">
        <w:rPr>
          <w:b/>
        </w:rPr>
        <w:t>27</w:t>
      </w:r>
      <w:r w:rsidRPr="00221074">
        <w:t>(37): p. 10000-10006.</w:t>
      </w:r>
      <w:bookmarkEnd w:id="405"/>
    </w:p>
    <w:p w14:paraId="41A374A2" w14:textId="77777777" w:rsidR="00221074" w:rsidRPr="00221074" w:rsidRDefault="00221074" w:rsidP="00221074">
      <w:pPr>
        <w:pStyle w:val="EndNoteBibliography"/>
        <w:ind w:left="720" w:hanging="720"/>
      </w:pPr>
      <w:bookmarkStart w:id="406" w:name="_ENREF_24"/>
      <w:r w:rsidRPr="00221074">
        <w:t>24.</w:t>
      </w:r>
      <w:r w:rsidRPr="00221074">
        <w:tab/>
        <w:t xml:space="preserve">Mountz, J.M., et al., </w:t>
      </w:r>
      <w:r w:rsidRPr="00221074">
        <w:rPr>
          <w:i/>
        </w:rPr>
        <w:t>Fibromyalgia in women. Abnormalities of regional cerebral blood flow in the thalamus and the caudate nucleus are associated with low pain threshold levels.</w:t>
      </w:r>
      <w:r w:rsidRPr="00221074">
        <w:t xml:space="preserve"> Arthritis Rheum., 1995. </w:t>
      </w:r>
      <w:r w:rsidRPr="00221074">
        <w:rPr>
          <w:b/>
        </w:rPr>
        <w:t>38</w:t>
      </w:r>
      <w:r w:rsidRPr="00221074">
        <w:t>(7): p. 926-938.</w:t>
      </w:r>
      <w:bookmarkEnd w:id="406"/>
    </w:p>
    <w:p w14:paraId="59C335AB" w14:textId="77777777" w:rsidR="00221074" w:rsidRPr="00221074" w:rsidRDefault="00221074" w:rsidP="00221074">
      <w:pPr>
        <w:pStyle w:val="EndNoteBibliography"/>
        <w:ind w:left="720" w:hanging="720"/>
      </w:pPr>
      <w:bookmarkStart w:id="407" w:name="_ENREF_25"/>
      <w:r w:rsidRPr="00221074">
        <w:t>25.</w:t>
      </w:r>
      <w:r w:rsidRPr="00221074">
        <w:tab/>
        <w:t xml:space="preserve">Yunus, M.B., </w:t>
      </w:r>
      <w:r w:rsidRPr="00221074">
        <w:rPr>
          <w:i/>
        </w:rPr>
        <w:t>Towards a model of pathophysiology of fibromyalgia: aberrant central pain mechanisms with peripheral modulation.</w:t>
      </w:r>
      <w:r w:rsidRPr="00221074">
        <w:t xml:space="preserve"> J.Rheumatol., 1992. </w:t>
      </w:r>
      <w:r w:rsidRPr="00221074">
        <w:rPr>
          <w:b/>
        </w:rPr>
        <w:t>19</w:t>
      </w:r>
      <w:r w:rsidRPr="00221074">
        <w:t>(6): p. 846-850.</w:t>
      </w:r>
      <w:bookmarkEnd w:id="407"/>
    </w:p>
    <w:p w14:paraId="67B5A921" w14:textId="77777777" w:rsidR="00221074" w:rsidRPr="00221074" w:rsidRDefault="00221074" w:rsidP="00221074">
      <w:pPr>
        <w:pStyle w:val="EndNoteBibliography"/>
        <w:ind w:left="720" w:hanging="720"/>
      </w:pPr>
      <w:bookmarkStart w:id="408" w:name="_ENREF_26"/>
      <w:r w:rsidRPr="00221074">
        <w:t>26.</w:t>
      </w:r>
      <w:r w:rsidRPr="00221074">
        <w:tab/>
        <w:t xml:space="preserve">Clauw, D.J. and G.P. Chrousos, </w:t>
      </w:r>
      <w:r w:rsidRPr="00221074">
        <w:rPr>
          <w:i/>
        </w:rPr>
        <w:t>Chronic pain and fatigue syndromes: Overlapping clinical and neuroendocrine features and potential pathogenic mechanisms.</w:t>
      </w:r>
      <w:r w:rsidRPr="00221074">
        <w:t xml:space="preserve"> Neuroimmunomodulation., 1997. </w:t>
      </w:r>
      <w:r w:rsidRPr="00221074">
        <w:rPr>
          <w:b/>
        </w:rPr>
        <w:t>4</w:t>
      </w:r>
      <w:r w:rsidRPr="00221074">
        <w:t>(3): p. 134-153.</w:t>
      </w:r>
      <w:bookmarkEnd w:id="408"/>
    </w:p>
    <w:p w14:paraId="4A4571C1" w14:textId="77777777" w:rsidR="00221074" w:rsidRPr="00221074" w:rsidRDefault="00221074" w:rsidP="00221074">
      <w:pPr>
        <w:pStyle w:val="EndNoteBibliography"/>
        <w:ind w:left="720" w:hanging="720"/>
      </w:pPr>
      <w:bookmarkStart w:id="409" w:name="_ENREF_27"/>
      <w:r w:rsidRPr="00221074">
        <w:t>27.</w:t>
      </w:r>
      <w:r w:rsidRPr="00221074">
        <w:tab/>
        <w:t xml:space="preserve">Hopton, A. and H. MacPherson, </w:t>
      </w:r>
      <w:r w:rsidRPr="00221074">
        <w:rPr>
          <w:i/>
        </w:rPr>
        <w:t>Acupuncture for chronic pain: is acupuncture more than an effective placebo? A systematic review of pooled data from meta-analyses.</w:t>
      </w:r>
      <w:r w:rsidRPr="00221074">
        <w:t xml:space="preserve"> Pain practice : the official journal of World Institute of Pain, 2010. </w:t>
      </w:r>
      <w:r w:rsidRPr="00221074">
        <w:rPr>
          <w:b/>
        </w:rPr>
        <w:t>10</w:t>
      </w:r>
      <w:r w:rsidRPr="00221074">
        <w:t>(2): p. 94-102.</w:t>
      </w:r>
      <w:bookmarkEnd w:id="409"/>
    </w:p>
    <w:p w14:paraId="131E0ED4" w14:textId="77777777" w:rsidR="00221074" w:rsidRPr="00221074" w:rsidRDefault="00221074" w:rsidP="00221074">
      <w:pPr>
        <w:pStyle w:val="EndNoteBibliography"/>
        <w:ind w:left="720" w:hanging="720"/>
      </w:pPr>
      <w:bookmarkStart w:id="410" w:name="_ENREF_28"/>
      <w:r w:rsidRPr="00221074">
        <w:t>28.</w:t>
      </w:r>
      <w:r w:rsidRPr="00221074">
        <w:tab/>
        <w:t xml:space="preserve">Deluze, C., et al., </w:t>
      </w:r>
      <w:r w:rsidRPr="00221074">
        <w:rPr>
          <w:i/>
        </w:rPr>
        <w:t>Electroacupuncture in fibromyalgia: results of a controlled trial.</w:t>
      </w:r>
      <w:r w:rsidRPr="00221074">
        <w:t xml:space="preserve"> BMJ, 1992. </w:t>
      </w:r>
      <w:r w:rsidRPr="00221074">
        <w:rPr>
          <w:b/>
        </w:rPr>
        <w:t>305</w:t>
      </w:r>
      <w:r w:rsidRPr="00221074">
        <w:t>(6864): p. 1249-1252.</w:t>
      </w:r>
      <w:bookmarkEnd w:id="410"/>
    </w:p>
    <w:p w14:paraId="2B198409" w14:textId="77777777" w:rsidR="00221074" w:rsidRPr="00221074" w:rsidRDefault="00221074" w:rsidP="00221074">
      <w:pPr>
        <w:pStyle w:val="EndNoteBibliography"/>
        <w:ind w:left="720" w:hanging="720"/>
      </w:pPr>
      <w:bookmarkStart w:id="411" w:name="_ENREF_29"/>
      <w:r w:rsidRPr="00221074">
        <w:t>29.</w:t>
      </w:r>
      <w:r w:rsidRPr="00221074">
        <w:tab/>
        <w:t xml:space="preserve">Martin, D.P., et al., </w:t>
      </w:r>
      <w:r w:rsidRPr="00221074">
        <w:rPr>
          <w:i/>
        </w:rPr>
        <w:t>Improvement in fibromyalgia symptoms with acupuncture: results of a randomized controlled trial.</w:t>
      </w:r>
      <w:r w:rsidRPr="00221074">
        <w:t xml:space="preserve"> Mayo Clin.Proc., 2006. </w:t>
      </w:r>
      <w:r w:rsidRPr="00221074">
        <w:rPr>
          <w:b/>
        </w:rPr>
        <w:t>81</w:t>
      </w:r>
      <w:r w:rsidRPr="00221074">
        <w:t>(6): p. 749-757.</w:t>
      </w:r>
      <w:bookmarkEnd w:id="411"/>
    </w:p>
    <w:p w14:paraId="34DEC653" w14:textId="77777777" w:rsidR="00221074" w:rsidRPr="00221074" w:rsidRDefault="00221074" w:rsidP="00221074">
      <w:pPr>
        <w:pStyle w:val="EndNoteBibliography"/>
        <w:ind w:left="720" w:hanging="720"/>
      </w:pPr>
      <w:bookmarkStart w:id="412" w:name="_ENREF_30"/>
      <w:r w:rsidRPr="00221074">
        <w:t>30.</w:t>
      </w:r>
      <w:r w:rsidRPr="00221074">
        <w:tab/>
        <w:t xml:space="preserve">Wu, M.T., et al., </w:t>
      </w:r>
      <w:r w:rsidRPr="00221074">
        <w:rPr>
          <w:i/>
        </w:rPr>
        <w:t>Neuronal specificity of acupuncture response: a fMRI study with electroacupuncture.</w:t>
      </w:r>
      <w:r w:rsidRPr="00221074">
        <w:t xml:space="preserve"> NeuroImage, 2002. </w:t>
      </w:r>
      <w:r w:rsidRPr="00221074">
        <w:rPr>
          <w:b/>
        </w:rPr>
        <w:t>16</w:t>
      </w:r>
      <w:r w:rsidRPr="00221074">
        <w:t>(4): p. 1028-37.</w:t>
      </w:r>
      <w:bookmarkEnd w:id="412"/>
    </w:p>
    <w:p w14:paraId="66EB987D" w14:textId="77777777" w:rsidR="00221074" w:rsidRPr="00221074" w:rsidRDefault="00221074" w:rsidP="00221074">
      <w:pPr>
        <w:pStyle w:val="EndNoteBibliography"/>
        <w:ind w:left="720" w:hanging="720"/>
      </w:pPr>
      <w:bookmarkStart w:id="413" w:name="_ENREF_31"/>
      <w:r w:rsidRPr="00221074">
        <w:t>31.</w:t>
      </w:r>
      <w:r w:rsidRPr="00221074">
        <w:tab/>
        <w:t xml:space="preserve">Brinkhaus, B., et al., </w:t>
      </w:r>
      <w:r w:rsidRPr="00221074">
        <w:rPr>
          <w:i/>
        </w:rPr>
        <w:t>Acupuncture in patients with chronic low back pain: a randomized controlled trial.</w:t>
      </w:r>
      <w:r w:rsidRPr="00221074">
        <w:t xml:space="preserve"> Arch Intern Med, 2006. </w:t>
      </w:r>
      <w:r w:rsidRPr="00221074">
        <w:rPr>
          <w:b/>
        </w:rPr>
        <w:t>166</w:t>
      </w:r>
      <w:r w:rsidRPr="00221074">
        <w:t>(4): p. 450-7.</w:t>
      </w:r>
      <w:bookmarkEnd w:id="413"/>
    </w:p>
    <w:p w14:paraId="1751058C" w14:textId="77777777" w:rsidR="00221074" w:rsidRPr="00221074" w:rsidRDefault="00221074" w:rsidP="00221074">
      <w:pPr>
        <w:pStyle w:val="EndNoteBibliography"/>
        <w:ind w:left="720" w:hanging="720"/>
      </w:pPr>
      <w:bookmarkStart w:id="414" w:name="_ENREF_32"/>
      <w:r w:rsidRPr="00221074">
        <w:t>32.</w:t>
      </w:r>
      <w:r w:rsidRPr="00221074">
        <w:tab/>
        <w:t xml:space="preserve">Haake, M., et al., </w:t>
      </w:r>
      <w:r w:rsidRPr="00221074">
        <w:rPr>
          <w:i/>
        </w:rPr>
        <w:t>German Acupuncture Trials (GERAC) for chronic low back pain: randomized, multicenter, blinded, parallel-group trial with 3 groups.</w:t>
      </w:r>
      <w:r w:rsidRPr="00221074">
        <w:t xml:space="preserve"> Arch Intern Med, 2007. </w:t>
      </w:r>
      <w:r w:rsidRPr="00221074">
        <w:rPr>
          <w:b/>
        </w:rPr>
        <w:t>167</w:t>
      </w:r>
      <w:r w:rsidRPr="00221074">
        <w:t>(17): p. 1892-8.</w:t>
      </w:r>
      <w:bookmarkEnd w:id="414"/>
    </w:p>
    <w:p w14:paraId="2A4496D3" w14:textId="77777777" w:rsidR="00221074" w:rsidRPr="00221074" w:rsidRDefault="00221074" w:rsidP="00221074">
      <w:pPr>
        <w:pStyle w:val="EndNoteBibliography"/>
        <w:ind w:left="720" w:hanging="720"/>
      </w:pPr>
      <w:bookmarkStart w:id="415" w:name="_ENREF_33"/>
      <w:r w:rsidRPr="00221074">
        <w:t>33.</w:t>
      </w:r>
      <w:r w:rsidRPr="00221074">
        <w:tab/>
        <w:t xml:space="preserve">Linde, K., K. Niemann, and K. Meissner, </w:t>
      </w:r>
      <w:r w:rsidRPr="00221074">
        <w:rPr>
          <w:i/>
        </w:rPr>
        <w:t>Are sham acupuncture interventions more effective than (other) placebos? A re-analysis of data from the Cochrane review on placebo effects.</w:t>
      </w:r>
      <w:r w:rsidRPr="00221074">
        <w:t xml:space="preserve"> Forsch Komplementmed, 2010. </w:t>
      </w:r>
      <w:r w:rsidRPr="00221074">
        <w:rPr>
          <w:b/>
        </w:rPr>
        <w:t>17</w:t>
      </w:r>
      <w:r w:rsidRPr="00221074">
        <w:t>(5): p. 259-64.</w:t>
      </w:r>
      <w:bookmarkEnd w:id="415"/>
    </w:p>
    <w:p w14:paraId="4FA69D58" w14:textId="77777777" w:rsidR="00221074" w:rsidRPr="00221074" w:rsidRDefault="00221074" w:rsidP="00221074">
      <w:pPr>
        <w:pStyle w:val="EndNoteBibliography"/>
        <w:ind w:left="720" w:hanging="720"/>
      </w:pPr>
      <w:bookmarkStart w:id="416" w:name="_ENREF_34"/>
      <w:r w:rsidRPr="00221074">
        <w:t>34.</w:t>
      </w:r>
      <w:r w:rsidRPr="00221074">
        <w:tab/>
        <w:t xml:space="preserve">Kaptchuk, T.J., et al., </w:t>
      </w:r>
      <w:r w:rsidRPr="00221074">
        <w:rPr>
          <w:i/>
        </w:rPr>
        <w:t>Sham device v inert pill: randomised controlled trial of two placebo treatments.</w:t>
      </w:r>
      <w:r w:rsidRPr="00221074">
        <w:t xml:space="preserve"> BMJ, 2006. </w:t>
      </w:r>
      <w:r w:rsidRPr="00221074">
        <w:rPr>
          <w:b/>
        </w:rPr>
        <w:t>332</w:t>
      </w:r>
      <w:r w:rsidRPr="00221074">
        <w:t>(7538): p. 391-7.</w:t>
      </w:r>
      <w:bookmarkEnd w:id="416"/>
    </w:p>
    <w:p w14:paraId="64B6D79E" w14:textId="77777777" w:rsidR="00221074" w:rsidRPr="00221074" w:rsidRDefault="00221074" w:rsidP="00221074">
      <w:pPr>
        <w:pStyle w:val="EndNoteBibliography"/>
        <w:ind w:left="720" w:hanging="720"/>
      </w:pPr>
      <w:bookmarkStart w:id="417" w:name="_ENREF_35"/>
      <w:r w:rsidRPr="00221074">
        <w:t>35.</w:t>
      </w:r>
      <w:r w:rsidRPr="00221074">
        <w:tab/>
        <w:t xml:space="preserve">Thomas, M., S.V. Eriksson, and T. Lundeberg, </w:t>
      </w:r>
      <w:r w:rsidRPr="00221074">
        <w:rPr>
          <w:i/>
        </w:rPr>
        <w:t>A comparative study of diazepam and acupuncture in patients with osteoarthritis pain: a placebo controlled study.</w:t>
      </w:r>
      <w:r w:rsidRPr="00221074">
        <w:t xml:space="preserve"> Am J Chin Med, 1991. </w:t>
      </w:r>
      <w:r w:rsidRPr="00221074">
        <w:rPr>
          <w:b/>
        </w:rPr>
        <w:t>19</w:t>
      </w:r>
      <w:r w:rsidRPr="00221074">
        <w:t>(2): p. 95-100.</w:t>
      </w:r>
      <w:bookmarkEnd w:id="417"/>
    </w:p>
    <w:p w14:paraId="491B8CB5" w14:textId="77777777" w:rsidR="00221074" w:rsidRPr="00221074" w:rsidRDefault="00221074" w:rsidP="00221074">
      <w:pPr>
        <w:pStyle w:val="EndNoteBibliography"/>
        <w:ind w:left="720" w:hanging="720"/>
      </w:pPr>
      <w:bookmarkStart w:id="418" w:name="_ENREF_36"/>
      <w:r w:rsidRPr="00221074">
        <w:t>36.</w:t>
      </w:r>
      <w:r w:rsidRPr="00221074">
        <w:tab/>
        <w:t xml:space="preserve">Kaptchuk, T.J., et al., </w:t>
      </w:r>
      <w:r w:rsidRPr="00221074">
        <w:rPr>
          <w:i/>
        </w:rPr>
        <w:t>Do medical devices have enhanced placebo effects?</w:t>
      </w:r>
      <w:r w:rsidRPr="00221074">
        <w:t xml:space="preserve"> J Clin Epidemiol, 2000. </w:t>
      </w:r>
      <w:r w:rsidRPr="00221074">
        <w:rPr>
          <w:b/>
        </w:rPr>
        <w:t>53</w:t>
      </w:r>
      <w:r w:rsidRPr="00221074">
        <w:t>(8): p. 786-92.</w:t>
      </w:r>
      <w:bookmarkEnd w:id="418"/>
    </w:p>
    <w:p w14:paraId="1870DBD5" w14:textId="77777777" w:rsidR="00221074" w:rsidRPr="00221074" w:rsidRDefault="00221074" w:rsidP="00221074">
      <w:pPr>
        <w:pStyle w:val="EndNoteBibliography"/>
        <w:ind w:left="720" w:hanging="720"/>
      </w:pPr>
      <w:bookmarkStart w:id="419" w:name="_ENREF_37"/>
      <w:r w:rsidRPr="00221074">
        <w:t>37.</w:t>
      </w:r>
      <w:r w:rsidRPr="00221074">
        <w:tab/>
        <w:t xml:space="preserve">Clauw, D.J. and L.J. Crofford, </w:t>
      </w:r>
      <w:r w:rsidRPr="00221074">
        <w:rPr>
          <w:i/>
        </w:rPr>
        <w:t>Chronic widespread pain and fibromyalgia: what we know, and what we need to know.</w:t>
      </w:r>
      <w:r w:rsidRPr="00221074">
        <w:t xml:space="preserve"> Best.Pract.Res Clin.Rheumatol., 2003. </w:t>
      </w:r>
      <w:r w:rsidRPr="00221074">
        <w:rPr>
          <w:b/>
        </w:rPr>
        <w:t>17</w:t>
      </w:r>
      <w:r w:rsidRPr="00221074">
        <w:t>(4): p. 685-701.</w:t>
      </w:r>
      <w:bookmarkEnd w:id="419"/>
    </w:p>
    <w:p w14:paraId="4E473942" w14:textId="77777777" w:rsidR="00221074" w:rsidRPr="00221074" w:rsidRDefault="00221074" w:rsidP="00221074">
      <w:pPr>
        <w:pStyle w:val="EndNoteBibliography"/>
        <w:ind w:left="720" w:hanging="720"/>
      </w:pPr>
      <w:bookmarkStart w:id="420" w:name="_ENREF_38"/>
      <w:r w:rsidRPr="00221074">
        <w:t>38.</w:t>
      </w:r>
      <w:r w:rsidRPr="00221074">
        <w:tab/>
        <w:t xml:space="preserve">Gendreau, R.M., et al., </w:t>
      </w:r>
      <w:r w:rsidRPr="00221074">
        <w:rPr>
          <w:i/>
        </w:rPr>
        <w:t>Efficacy of milnacipran in patients with fibromyalgia.</w:t>
      </w:r>
      <w:r w:rsidRPr="00221074">
        <w:t xml:space="preserve"> The Journal of rheumatology, 2005. </w:t>
      </w:r>
      <w:r w:rsidRPr="00221074">
        <w:rPr>
          <w:b/>
        </w:rPr>
        <w:t>32</w:t>
      </w:r>
      <w:r w:rsidRPr="00221074">
        <w:t>(10): p. 1975-85.</w:t>
      </w:r>
      <w:bookmarkEnd w:id="420"/>
    </w:p>
    <w:p w14:paraId="0CC57908" w14:textId="77777777" w:rsidR="00221074" w:rsidRPr="00221074" w:rsidRDefault="00221074" w:rsidP="00221074">
      <w:pPr>
        <w:pStyle w:val="EndNoteBibliography"/>
        <w:ind w:left="720" w:hanging="720"/>
      </w:pPr>
      <w:bookmarkStart w:id="421" w:name="_ENREF_39"/>
      <w:r w:rsidRPr="00221074">
        <w:t>39.</w:t>
      </w:r>
      <w:r w:rsidRPr="00221074">
        <w:tab/>
        <w:t xml:space="preserve">Arnold, L.M., et al., </w:t>
      </w:r>
      <w:r w:rsidRPr="00221074">
        <w:rPr>
          <w:i/>
        </w:rPr>
        <w:t>A double-blind, multicenter trial comparing duloxetine with placebo in the treatment of fibromyalgia patients with or without major depressive disorder.</w:t>
      </w:r>
      <w:r w:rsidRPr="00221074">
        <w:t xml:space="preserve"> Arthritis Rheum., 2004. </w:t>
      </w:r>
      <w:r w:rsidRPr="00221074">
        <w:rPr>
          <w:b/>
        </w:rPr>
        <w:t>50</w:t>
      </w:r>
      <w:r w:rsidRPr="00221074">
        <w:t>(9): p. 2974-2984.</w:t>
      </w:r>
      <w:bookmarkEnd w:id="421"/>
    </w:p>
    <w:p w14:paraId="18ACE4C4" w14:textId="77777777" w:rsidR="00221074" w:rsidRPr="00221074" w:rsidRDefault="00221074" w:rsidP="00221074">
      <w:pPr>
        <w:pStyle w:val="EndNoteBibliography"/>
        <w:ind w:left="720" w:hanging="720"/>
      </w:pPr>
      <w:bookmarkStart w:id="422" w:name="_ENREF_40"/>
      <w:r w:rsidRPr="00221074">
        <w:t>40.</w:t>
      </w:r>
      <w:r w:rsidRPr="00221074">
        <w:tab/>
        <w:t xml:space="preserve">Crofford, L.J., et al., </w:t>
      </w:r>
      <w:r w:rsidRPr="00221074">
        <w:rPr>
          <w:i/>
        </w:rPr>
        <w:t>Pregabalin for the treatment of fibromyalgia syndrome: results of a randomized, double-blind, placebo-controlled trial.</w:t>
      </w:r>
      <w:r w:rsidRPr="00221074">
        <w:t xml:space="preserve"> Arthritis and rheumatism, 2005. </w:t>
      </w:r>
      <w:r w:rsidRPr="00221074">
        <w:rPr>
          <w:b/>
        </w:rPr>
        <w:t>52</w:t>
      </w:r>
      <w:r w:rsidRPr="00221074">
        <w:t>(4): p. 1264-73.</w:t>
      </w:r>
      <w:bookmarkEnd w:id="422"/>
    </w:p>
    <w:p w14:paraId="5F36B78B" w14:textId="77777777" w:rsidR="00221074" w:rsidRPr="00221074" w:rsidRDefault="00221074" w:rsidP="00221074">
      <w:pPr>
        <w:pStyle w:val="EndNoteBibliography"/>
        <w:ind w:left="720" w:hanging="720"/>
      </w:pPr>
      <w:bookmarkStart w:id="423" w:name="_ENREF_41"/>
      <w:r w:rsidRPr="00221074">
        <w:lastRenderedPageBreak/>
        <w:t>41.</w:t>
      </w:r>
      <w:r w:rsidRPr="00221074">
        <w:tab/>
        <w:t xml:space="preserve">Benedetti, F., C. Arduino, and M. Amanzio, </w:t>
      </w:r>
      <w:r w:rsidRPr="00221074">
        <w:rPr>
          <w:i/>
        </w:rPr>
        <w:t>Somatotopic activation of opioid systems by target-directed expectations of analgesia.</w:t>
      </w:r>
      <w:r w:rsidRPr="00221074">
        <w:t xml:space="preserve"> J Neurosci, 1999. </w:t>
      </w:r>
      <w:r w:rsidRPr="00221074">
        <w:rPr>
          <w:b/>
        </w:rPr>
        <w:t>19</w:t>
      </w:r>
      <w:r w:rsidRPr="00221074">
        <w:t>(9): p. 3639-48.</w:t>
      </w:r>
      <w:bookmarkEnd w:id="423"/>
    </w:p>
    <w:p w14:paraId="0EE8889B" w14:textId="77777777" w:rsidR="00221074" w:rsidRPr="00221074" w:rsidRDefault="00221074" w:rsidP="00221074">
      <w:pPr>
        <w:pStyle w:val="EndNoteBibliography"/>
        <w:ind w:left="720" w:hanging="720"/>
      </w:pPr>
      <w:bookmarkStart w:id="424" w:name="_ENREF_42"/>
      <w:r w:rsidRPr="00221074">
        <w:t>42.</w:t>
      </w:r>
      <w:r w:rsidRPr="00221074">
        <w:tab/>
        <w:t xml:space="preserve">Geers, A.L., et al., </w:t>
      </w:r>
      <w:r w:rsidRPr="00221074">
        <w:rPr>
          <w:i/>
        </w:rPr>
        <w:t>Expectations and placebo response: a laboratory investigation into the role of somatic focus.</w:t>
      </w:r>
      <w:r w:rsidRPr="00221074">
        <w:t xml:space="preserve"> J Behav Med, 2006. </w:t>
      </w:r>
      <w:r w:rsidRPr="00221074">
        <w:rPr>
          <w:b/>
        </w:rPr>
        <w:t>29</w:t>
      </w:r>
      <w:r w:rsidRPr="00221074">
        <w:t>(2): p. 171-8.</w:t>
      </w:r>
      <w:bookmarkEnd w:id="424"/>
    </w:p>
    <w:p w14:paraId="24ABB9D7" w14:textId="77777777" w:rsidR="00221074" w:rsidRPr="00221074" w:rsidRDefault="00221074" w:rsidP="00221074">
      <w:pPr>
        <w:pStyle w:val="EndNoteBibliography"/>
        <w:ind w:left="720" w:hanging="720"/>
      </w:pPr>
      <w:bookmarkStart w:id="425" w:name="_ENREF_43"/>
      <w:r w:rsidRPr="00221074">
        <w:t>43.</w:t>
      </w:r>
      <w:r w:rsidRPr="00221074">
        <w:tab/>
        <w:t xml:space="preserve">Liu, T., </w:t>
      </w:r>
      <w:r w:rsidRPr="00221074">
        <w:rPr>
          <w:i/>
        </w:rPr>
        <w:t>Acupuncture: what underlies needle administration?</w:t>
      </w:r>
      <w:r w:rsidRPr="00221074">
        <w:t xml:space="preserve"> Evid Based Complement Alternat Med, 2009. </w:t>
      </w:r>
      <w:r w:rsidRPr="00221074">
        <w:rPr>
          <w:b/>
        </w:rPr>
        <w:t>6</w:t>
      </w:r>
      <w:r w:rsidRPr="00221074">
        <w:t>(2): p. 185-93.</w:t>
      </w:r>
      <w:bookmarkEnd w:id="425"/>
    </w:p>
    <w:p w14:paraId="128636A0" w14:textId="77777777" w:rsidR="00221074" w:rsidRPr="00221074" w:rsidRDefault="00221074" w:rsidP="00221074">
      <w:pPr>
        <w:pStyle w:val="EndNoteBibliography"/>
        <w:ind w:left="720" w:hanging="720"/>
      </w:pPr>
      <w:bookmarkStart w:id="426" w:name="_ENREF_44"/>
      <w:r w:rsidRPr="00221074">
        <w:t>44.</w:t>
      </w:r>
      <w:r w:rsidRPr="00221074">
        <w:tab/>
        <w:t xml:space="preserve">Medina, J. and H.B. Coslett, </w:t>
      </w:r>
      <w:r w:rsidRPr="00221074">
        <w:rPr>
          <w:i/>
        </w:rPr>
        <w:t>From maps to form to space: touch and the body schema.</w:t>
      </w:r>
      <w:r w:rsidRPr="00221074">
        <w:t xml:space="preserve"> Neuropsychologia, 2010. </w:t>
      </w:r>
      <w:r w:rsidRPr="00221074">
        <w:rPr>
          <w:b/>
        </w:rPr>
        <w:t>48</w:t>
      </w:r>
      <w:r w:rsidRPr="00221074">
        <w:t>(3): p. 645-54.</w:t>
      </w:r>
      <w:bookmarkEnd w:id="426"/>
    </w:p>
    <w:p w14:paraId="582BD908" w14:textId="77777777" w:rsidR="00221074" w:rsidRPr="00221074" w:rsidRDefault="00221074" w:rsidP="00221074">
      <w:pPr>
        <w:pStyle w:val="EndNoteBibliography"/>
        <w:ind w:left="720" w:hanging="720"/>
      </w:pPr>
      <w:bookmarkStart w:id="427" w:name="_ENREF_45"/>
      <w:r w:rsidRPr="00221074">
        <w:t>45.</w:t>
      </w:r>
      <w:r w:rsidRPr="00221074">
        <w:tab/>
        <w:t xml:space="preserve">Giesecke, T., et al., </w:t>
      </w:r>
      <w:r w:rsidRPr="00221074">
        <w:rPr>
          <w:i/>
        </w:rPr>
        <w:t>Evidence of augmented central pain processing in idiopathic chronic low back pain.</w:t>
      </w:r>
      <w:r w:rsidRPr="00221074">
        <w:t xml:space="preserve"> Arthritis and rheumatism, 2004. </w:t>
      </w:r>
      <w:r w:rsidRPr="00221074">
        <w:rPr>
          <w:b/>
        </w:rPr>
        <w:t>50</w:t>
      </w:r>
      <w:r w:rsidRPr="00221074">
        <w:t>(2): p. 613-23.</w:t>
      </w:r>
      <w:bookmarkEnd w:id="427"/>
    </w:p>
    <w:p w14:paraId="1F0280C7" w14:textId="77777777" w:rsidR="00221074" w:rsidRPr="00221074" w:rsidRDefault="00221074" w:rsidP="00221074">
      <w:pPr>
        <w:pStyle w:val="EndNoteBibliography"/>
        <w:ind w:left="720" w:hanging="720"/>
      </w:pPr>
      <w:bookmarkStart w:id="428" w:name="_ENREF_46"/>
      <w:r w:rsidRPr="00221074">
        <w:t>46.</w:t>
      </w:r>
      <w:r w:rsidRPr="00221074">
        <w:tab/>
        <w:t xml:space="preserve">Apkarian, A.V., M.N. Baliki, and P.Y. Geha, </w:t>
      </w:r>
      <w:r w:rsidRPr="00221074">
        <w:rPr>
          <w:i/>
        </w:rPr>
        <w:t>Towards a theory of chronic pain.</w:t>
      </w:r>
      <w:r w:rsidRPr="00221074">
        <w:t xml:space="preserve"> Prog Neurobiol, 2009. </w:t>
      </w:r>
      <w:r w:rsidRPr="00221074">
        <w:rPr>
          <w:b/>
        </w:rPr>
        <w:t>87</w:t>
      </w:r>
      <w:r w:rsidRPr="00221074">
        <w:t>(2): p. 81-97.</w:t>
      </w:r>
      <w:bookmarkEnd w:id="428"/>
    </w:p>
    <w:p w14:paraId="7E747E55" w14:textId="77777777" w:rsidR="00221074" w:rsidRPr="00221074" w:rsidRDefault="00221074" w:rsidP="00221074">
      <w:pPr>
        <w:pStyle w:val="EndNoteBibliography"/>
        <w:ind w:left="720" w:hanging="720"/>
      </w:pPr>
      <w:bookmarkStart w:id="429" w:name="_ENREF_47"/>
      <w:r w:rsidRPr="00221074">
        <w:t>47.</w:t>
      </w:r>
      <w:r w:rsidRPr="00221074">
        <w:tab/>
        <w:t xml:space="preserve">Tracey, I., </w:t>
      </w:r>
      <w:r w:rsidRPr="00221074">
        <w:rPr>
          <w:i/>
        </w:rPr>
        <w:t>Imaging pain.</w:t>
      </w:r>
      <w:r w:rsidRPr="00221074">
        <w:t xml:space="preserve"> Br J Anaesth, 2008. </w:t>
      </w:r>
      <w:r w:rsidRPr="00221074">
        <w:rPr>
          <w:b/>
        </w:rPr>
        <w:t>101</w:t>
      </w:r>
      <w:r w:rsidRPr="00221074">
        <w:t>(1): p. 32-9.</w:t>
      </w:r>
      <w:bookmarkEnd w:id="429"/>
    </w:p>
    <w:p w14:paraId="6BE1BAF4" w14:textId="77777777" w:rsidR="00221074" w:rsidRPr="00221074" w:rsidRDefault="00221074" w:rsidP="00221074">
      <w:pPr>
        <w:pStyle w:val="EndNoteBibliography"/>
        <w:ind w:left="720" w:hanging="720"/>
      </w:pPr>
      <w:bookmarkStart w:id="430" w:name="_ENREF_48"/>
      <w:r w:rsidRPr="00221074">
        <w:t>48.</w:t>
      </w:r>
      <w:r w:rsidRPr="00221074">
        <w:tab/>
        <w:t xml:space="preserve">Napadow, V., et al., </w:t>
      </w:r>
      <w:r w:rsidRPr="00221074">
        <w:rPr>
          <w:i/>
        </w:rPr>
        <w:t>Intrinsic brain connectivity in fibromyalgia is associated with chronic pain intensity.</w:t>
      </w:r>
      <w:r w:rsidRPr="00221074">
        <w:t xml:space="preserve"> Arthritis Rheum, 2010. </w:t>
      </w:r>
      <w:r w:rsidRPr="00221074">
        <w:rPr>
          <w:b/>
        </w:rPr>
        <w:t>in press</w:t>
      </w:r>
      <w:r w:rsidRPr="00221074">
        <w:t>.</w:t>
      </w:r>
      <w:bookmarkEnd w:id="430"/>
    </w:p>
    <w:p w14:paraId="75472ACD" w14:textId="77777777" w:rsidR="00221074" w:rsidRPr="00221074" w:rsidRDefault="00221074" w:rsidP="00221074">
      <w:pPr>
        <w:pStyle w:val="EndNoteBibliography"/>
        <w:ind w:left="720" w:hanging="720"/>
      </w:pPr>
      <w:bookmarkStart w:id="431" w:name="_ENREF_49"/>
      <w:r w:rsidRPr="00221074">
        <w:t>49.</w:t>
      </w:r>
      <w:r w:rsidRPr="00221074">
        <w:tab/>
        <w:t xml:space="preserve">van den Heuvel, M.P., et al., </w:t>
      </w:r>
      <w:r w:rsidRPr="00221074">
        <w:rPr>
          <w:i/>
        </w:rPr>
        <w:t>Functionally linked resting-state networks reflect the underlying structural connectivity architecture of the human brain.</w:t>
      </w:r>
      <w:r w:rsidRPr="00221074">
        <w:t xml:space="preserve"> Hum Brain Mapp, 2009. </w:t>
      </w:r>
      <w:r w:rsidRPr="00221074">
        <w:rPr>
          <w:b/>
        </w:rPr>
        <w:t>30</w:t>
      </w:r>
      <w:r w:rsidRPr="00221074">
        <w:t>(10): p. 3127-41.</w:t>
      </w:r>
      <w:bookmarkEnd w:id="431"/>
    </w:p>
    <w:p w14:paraId="19A1B800" w14:textId="77777777" w:rsidR="00221074" w:rsidRPr="00221074" w:rsidRDefault="00221074" w:rsidP="00221074">
      <w:pPr>
        <w:pStyle w:val="EndNoteBibliography"/>
        <w:ind w:left="720" w:hanging="720"/>
      </w:pPr>
      <w:bookmarkStart w:id="432" w:name="_ENREF_50"/>
      <w:r w:rsidRPr="00221074">
        <w:t>50.</w:t>
      </w:r>
      <w:r w:rsidRPr="00221074">
        <w:tab/>
        <w:t xml:space="preserve">Krienen, F.M. and R.L. Buckner, </w:t>
      </w:r>
      <w:r w:rsidRPr="00221074">
        <w:rPr>
          <w:i/>
        </w:rPr>
        <w:t>Segregated fronto-cerebellar circuits revealed by intrinsic functional connectivity.</w:t>
      </w:r>
      <w:r w:rsidRPr="00221074">
        <w:t xml:space="preserve"> Cereb Cortex, 2009. </w:t>
      </w:r>
      <w:r w:rsidRPr="00221074">
        <w:rPr>
          <w:b/>
        </w:rPr>
        <w:t>19</w:t>
      </w:r>
      <w:r w:rsidRPr="00221074">
        <w:t>(10): p. 2485-97.</w:t>
      </w:r>
      <w:bookmarkEnd w:id="432"/>
    </w:p>
    <w:p w14:paraId="5E0EBB53" w14:textId="77777777" w:rsidR="00221074" w:rsidRPr="00221074" w:rsidRDefault="00221074" w:rsidP="00221074">
      <w:pPr>
        <w:pStyle w:val="EndNoteBibliography"/>
        <w:ind w:left="720" w:hanging="720"/>
      </w:pPr>
      <w:bookmarkStart w:id="433" w:name="_ENREF_51"/>
      <w:r w:rsidRPr="00221074">
        <w:t>51.</w:t>
      </w:r>
      <w:r w:rsidRPr="00221074">
        <w:tab/>
        <w:t xml:space="preserve">Raichle, M.E., </w:t>
      </w:r>
      <w:r w:rsidRPr="00221074">
        <w:rPr>
          <w:i/>
        </w:rPr>
        <w:t>A paradigm shift in functional brain imaging.</w:t>
      </w:r>
      <w:r w:rsidRPr="00221074">
        <w:t xml:space="preserve"> J Neurosci, 2009. </w:t>
      </w:r>
      <w:r w:rsidRPr="00221074">
        <w:rPr>
          <w:b/>
        </w:rPr>
        <w:t>29</w:t>
      </w:r>
      <w:r w:rsidRPr="00221074">
        <w:t>(41): p. 12729-34.</w:t>
      </w:r>
      <w:bookmarkEnd w:id="433"/>
    </w:p>
    <w:p w14:paraId="75B538F7" w14:textId="77777777" w:rsidR="00221074" w:rsidRPr="00221074" w:rsidRDefault="00221074" w:rsidP="00221074">
      <w:pPr>
        <w:pStyle w:val="EndNoteBibliography"/>
        <w:ind w:left="720" w:hanging="720"/>
      </w:pPr>
      <w:bookmarkStart w:id="434" w:name="_ENREF_52"/>
      <w:r w:rsidRPr="00221074">
        <w:t>52.</w:t>
      </w:r>
      <w:r w:rsidRPr="00221074">
        <w:tab/>
        <w:t xml:space="preserve">Fox, M.D. and M.E. Raichle, </w:t>
      </w:r>
      <w:r w:rsidRPr="00221074">
        <w:rPr>
          <w:i/>
        </w:rPr>
        <w:t>Spontaneous fluctuations in brain activity observed with functional magnetic resonance imaging.</w:t>
      </w:r>
      <w:r w:rsidRPr="00221074">
        <w:t xml:space="preserve"> Nat Rev Neurosci, 2007. </w:t>
      </w:r>
      <w:r w:rsidRPr="00221074">
        <w:rPr>
          <w:b/>
        </w:rPr>
        <w:t>8</w:t>
      </w:r>
      <w:r w:rsidRPr="00221074">
        <w:t>(9): p. 700-11.</w:t>
      </w:r>
      <w:bookmarkEnd w:id="434"/>
    </w:p>
    <w:p w14:paraId="02F5D8ED" w14:textId="77777777" w:rsidR="00221074" w:rsidRPr="00221074" w:rsidRDefault="00221074" w:rsidP="00221074">
      <w:pPr>
        <w:pStyle w:val="EndNoteBibliography"/>
        <w:ind w:left="720" w:hanging="720"/>
      </w:pPr>
      <w:bookmarkStart w:id="435" w:name="_ENREF_53"/>
      <w:r w:rsidRPr="00221074">
        <w:t>53.</w:t>
      </w:r>
      <w:r w:rsidRPr="00221074">
        <w:tab/>
        <w:t xml:space="preserve">Beckmann, C.F., et al., </w:t>
      </w:r>
      <w:r w:rsidRPr="00221074">
        <w:rPr>
          <w:i/>
        </w:rPr>
        <w:t>Investigations into resting-state connectivity using independent component analysis.</w:t>
      </w:r>
      <w:r w:rsidRPr="00221074">
        <w:t xml:space="preserve"> Philos Trans R Soc Lond B Biol Sci, 2005. </w:t>
      </w:r>
      <w:r w:rsidRPr="00221074">
        <w:rPr>
          <w:b/>
        </w:rPr>
        <w:t>360</w:t>
      </w:r>
      <w:r w:rsidRPr="00221074">
        <w:t>(1457): p. 1001-13.</w:t>
      </w:r>
      <w:bookmarkEnd w:id="435"/>
    </w:p>
    <w:p w14:paraId="3988ACEA" w14:textId="77777777" w:rsidR="00221074" w:rsidRPr="00221074" w:rsidRDefault="00221074" w:rsidP="00221074">
      <w:pPr>
        <w:pStyle w:val="EndNoteBibliography"/>
        <w:ind w:left="720" w:hanging="720"/>
      </w:pPr>
      <w:bookmarkStart w:id="436" w:name="_ENREF_54"/>
      <w:r w:rsidRPr="00221074">
        <w:t>54.</w:t>
      </w:r>
      <w:r w:rsidRPr="00221074">
        <w:tab/>
        <w:t xml:space="preserve">Buckner, R.L. and J.L. Vincent, </w:t>
      </w:r>
      <w:r w:rsidRPr="00221074">
        <w:rPr>
          <w:i/>
        </w:rPr>
        <w:t>Unrest at rest: default activity and spontaneous network correlations.</w:t>
      </w:r>
      <w:r w:rsidRPr="00221074">
        <w:t xml:space="preserve"> NeuroImage, 2007. </w:t>
      </w:r>
      <w:r w:rsidRPr="00221074">
        <w:rPr>
          <w:b/>
        </w:rPr>
        <w:t>37</w:t>
      </w:r>
      <w:r w:rsidRPr="00221074">
        <w:t>(4): p. 1091-6; discussion 1097-9.</w:t>
      </w:r>
      <w:bookmarkEnd w:id="436"/>
    </w:p>
    <w:p w14:paraId="7BE20F70" w14:textId="77777777" w:rsidR="00221074" w:rsidRPr="00221074" w:rsidRDefault="00221074" w:rsidP="00221074">
      <w:pPr>
        <w:pStyle w:val="EndNoteBibliography"/>
        <w:ind w:left="720" w:hanging="720"/>
      </w:pPr>
      <w:bookmarkStart w:id="437" w:name="_ENREF_55"/>
      <w:r w:rsidRPr="00221074">
        <w:t>55.</w:t>
      </w:r>
      <w:r w:rsidRPr="00221074">
        <w:tab/>
        <w:t xml:space="preserve">Buckner, R.L., J.R. Andrews-Hanna, and D.L. Schacter, </w:t>
      </w:r>
      <w:r w:rsidRPr="00221074">
        <w:rPr>
          <w:i/>
        </w:rPr>
        <w:t>The brain's default network: anatomy, function, and relevance to disease.</w:t>
      </w:r>
      <w:r w:rsidRPr="00221074">
        <w:t xml:space="preserve"> Ann N Y Acad Sci, 2008. </w:t>
      </w:r>
      <w:r w:rsidRPr="00221074">
        <w:rPr>
          <w:b/>
        </w:rPr>
        <w:t>1124</w:t>
      </w:r>
      <w:r w:rsidRPr="00221074">
        <w:t>: p. 1-38.</w:t>
      </w:r>
      <w:bookmarkEnd w:id="437"/>
    </w:p>
    <w:p w14:paraId="2AD32639" w14:textId="77777777" w:rsidR="00221074" w:rsidRPr="00221074" w:rsidRDefault="00221074" w:rsidP="00221074">
      <w:pPr>
        <w:pStyle w:val="EndNoteBibliography"/>
        <w:ind w:left="720" w:hanging="720"/>
      </w:pPr>
      <w:bookmarkStart w:id="438" w:name="_ENREF_56"/>
      <w:r w:rsidRPr="00221074">
        <w:t>56.</w:t>
      </w:r>
      <w:r w:rsidRPr="00221074">
        <w:tab/>
        <w:t xml:space="preserve">Seminowicz, D.A. and K.D. Davis, </w:t>
      </w:r>
      <w:r w:rsidRPr="00221074">
        <w:rPr>
          <w:i/>
        </w:rPr>
        <w:t>Interactions of pain intensity and cognitive load: the brain stays on task.</w:t>
      </w:r>
      <w:r w:rsidRPr="00221074">
        <w:t xml:space="preserve"> Cereb Cortex, 2007. </w:t>
      </w:r>
      <w:r w:rsidRPr="00221074">
        <w:rPr>
          <w:b/>
        </w:rPr>
        <w:t>17</w:t>
      </w:r>
      <w:r w:rsidRPr="00221074">
        <w:t>(6): p. 1412-22.</w:t>
      </w:r>
      <w:bookmarkEnd w:id="438"/>
    </w:p>
    <w:p w14:paraId="7ABB805B" w14:textId="77777777" w:rsidR="00221074" w:rsidRPr="00221074" w:rsidRDefault="00221074" w:rsidP="00221074">
      <w:pPr>
        <w:pStyle w:val="EndNoteBibliography"/>
        <w:ind w:left="720" w:hanging="720"/>
      </w:pPr>
      <w:bookmarkStart w:id="439" w:name="_ENREF_57"/>
      <w:r w:rsidRPr="00221074">
        <w:t>57.</w:t>
      </w:r>
      <w:r w:rsidRPr="00221074">
        <w:tab/>
        <w:t xml:space="preserve">Baliki, M., et al. </w:t>
      </w:r>
      <w:r w:rsidRPr="00221074">
        <w:rPr>
          <w:i/>
        </w:rPr>
        <w:t>Impaired brain de-activation in chronic pain</w:t>
      </w:r>
      <w:r w:rsidRPr="00221074">
        <w:t xml:space="preserve">. in </w:t>
      </w:r>
      <w:r w:rsidRPr="00221074">
        <w:rPr>
          <w:i/>
        </w:rPr>
        <w:t>Society for Neuroscience Annual Meeting</w:t>
      </w:r>
      <w:r w:rsidRPr="00221074">
        <w:t>. 2007. San Diego.</w:t>
      </w:r>
      <w:bookmarkEnd w:id="439"/>
    </w:p>
    <w:p w14:paraId="631F82E7" w14:textId="77777777" w:rsidR="00221074" w:rsidRPr="00221074" w:rsidRDefault="00221074" w:rsidP="00221074">
      <w:pPr>
        <w:pStyle w:val="EndNoteBibliography"/>
        <w:ind w:left="720" w:hanging="720"/>
      </w:pPr>
      <w:bookmarkStart w:id="440" w:name="_ENREF_58"/>
      <w:r w:rsidRPr="00221074">
        <w:t>58.</w:t>
      </w:r>
      <w:r w:rsidRPr="00221074">
        <w:tab/>
        <w:t xml:space="preserve">Brooks, J.C. and I. Tracey, </w:t>
      </w:r>
      <w:r w:rsidRPr="00221074">
        <w:rPr>
          <w:i/>
        </w:rPr>
        <w:t>The insula: a multidimensional integration site for pain.</w:t>
      </w:r>
      <w:r w:rsidRPr="00221074">
        <w:t xml:space="preserve"> Pain, 2007. </w:t>
      </w:r>
      <w:r w:rsidRPr="00221074">
        <w:rPr>
          <w:b/>
        </w:rPr>
        <w:t>128</w:t>
      </w:r>
      <w:r w:rsidRPr="00221074">
        <w:t>(1-2): p. 1-2.</w:t>
      </w:r>
      <w:bookmarkEnd w:id="440"/>
    </w:p>
    <w:p w14:paraId="206F3B9C" w14:textId="77777777" w:rsidR="00221074" w:rsidRPr="00221074" w:rsidRDefault="00221074" w:rsidP="00221074">
      <w:pPr>
        <w:pStyle w:val="EndNoteBibliography"/>
        <w:ind w:left="720" w:hanging="720"/>
      </w:pPr>
      <w:bookmarkStart w:id="441" w:name="_ENREF_59"/>
      <w:r w:rsidRPr="00221074">
        <w:t>59.</w:t>
      </w:r>
      <w:r w:rsidRPr="00221074">
        <w:tab/>
        <w:t xml:space="preserve">Napadow, V., et al., </w:t>
      </w:r>
      <w:r w:rsidRPr="00221074">
        <w:rPr>
          <w:i/>
        </w:rPr>
        <w:t>Decreased Intrinsic Brain Connectivity is Associated with Reduced Clinical Pain in Fibromyalgia.</w:t>
      </w:r>
      <w:r w:rsidRPr="00221074">
        <w:t xml:space="preserve"> Arthritis &amp; Rheumatism, 2012: p. in press.</w:t>
      </w:r>
      <w:bookmarkEnd w:id="441"/>
    </w:p>
    <w:p w14:paraId="7043C6D8" w14:textId="77777777" w:rsidR="00221074" w:rsidRPr="00221074" w:rsidRDefault="00221074" w:rsidP="00221074">
      <w:pPr>
        <w:pStyle w:val="EndNoteBibliography"/>
        <w:ind w:left="720" w:hanging="720"/>
      </w:pPr>
      <w:bookmarkStart w:id="442" w:name="_ENREF_60"/>
      <w:r w:rsidRPr="00221074">
        <w:t>60.</w:t>
      </w:r>
      <w:r w:rsidRPr="00221074">
        <w:tab/>
        <w:t xml:space="preserve">Dhond, R.P., et al., </w:t>
      </w:r>
      <w:r w:rsidRPr="00221074">
        <w:rPr>
          <w:i/>
        </w:rPr>
        <w:t>Acupuncture modulates resting state connectivity in default and sensorimotor brain networks.</w:t>
      </w:r>
      <w:r w:rsidRPr="00221074">
        <w:t xml:space="preserve"> Pain, 2008. </w:t>
      </w:r>
      <w:r w:rsidRPr="00221074">
        <w:rPr>
          <w:b/>
        </w:rPr>
        <w:t>136</w:t>
      </w:r>
      <w:r w:rsidRPr="00221074">
        <w:t>(3): p. 407-18.</w:t>
      </w:r>
      <w:bookmarkEnd w:id="442"/>
    </w:p>
    <w:p w14:paraId="1DED9053" w14:textId="77777777" w:rsidR="00221074" w:rsidRPr="00221074" w:rsidRDefault="00221074" w:rsidP="00221074">
      <w:pPr>
        <w:pStyle w:val="EndNoteBibliography"/>
        <w:ind w:left="720" w:hanging="720"/>
      </w:pPr>
      <w:bookmarkStart w:id="443" w:name="_ENREF_61"/>
      <w:r w:rsidRPr="00221074">
        <w:t>61.</w:t>
      </w:r>
      <w:r w:rsidRPr="00221074">
        <w:tab/>
        <w:t xml:space="preserve">Ross, A.J. and P.S. Sachdev, </w:t>
      </w:r>
      <w:r w:rsidRPr="00221074">
        <w:rPr>
          <w:i/>
        </w:rPr>
        <w:t>Magnetic resonance spectroscopy in cognitive research.</w:t>
      </w:r>
      <w:r w:rsidRPr="00221074">
        <w:t xml:space="preserve"> Brain Res Brain Res Rev, 2004. </w:t>
      </w:r>
      <w:r w:rsidRPr="00221074">
        <w:rPr>
          <w:b/>
        </w:rPr>
        <w:t>44</w:t>
      </w:r>
      <w:r w:rsidRPr="00221074">
        <w:t>(2-3): p. 83-102.</w:t>
      </w:r>
      <w:bookmarkEnd w:id="443"/>
    </w:p>
    <w:p w14:paraId="02378EB0" w14:textId="77777777" w:rsidR="00221074" w:rsidRPr="00221074" w:rsidRDefault="00221074" w:rsidP="00221074">
      <w:pPr>
        <w:pStyle w:val="EndNoteBibliography"/>
        <w:ind w:left="720" w:hanging="720"/>
      </w:pPr>
      <w:bookmarkStart w:id="444" w:name="_ENREF_62"/>
      <w:r w:rsidRPr="00221074">
        <w:t>62.</w:t>
      </w:r>
      <w:r w:rsidRPr="00221074">
        <w:tab/>
        <w:t xml:space="preserve">Harris, R.E., et al., </w:t>
      </w:r>
      <w:r w:rsidRPr="00221074">
        <w:rPr>
          <w:i/>
        </w:rPr>
        <w:t>Dynamic levels of glutamate within the insula are associated with improvements in multiple pain domains in fibromyalgia.</w:t>
      </w:r>
      <w:r w:rsidRPr="00221074">
        <w:t xml:space="preserve"> Arthritis Rheum, 2008. </w:t>
      </w:r>
      <w:r w:rsidRPr="00221074">
        <w:rPr>
          <w:b/>
        </w:rPr>
        <w:t>58</w:t>
      </w:r>
      <w:r w:rsidRPr="00221074">
        <w:t>(3): p. 903-907.</w:t>
      </w:r>
      <w:bookmarkEnd w:id="444"/>
    </w:p>
    <w:p w14:paraId="5D62B808" w14:textId="77777777" w:rsidR="00221074" w:rsidRPr="00221074" w:rsidRDefault="00221074" w:rsidP="00221074">
      <w:pPr>
        <w:pStyle w:val="EndNoteBibliography"/>
        <w:ind w:left="720" w:hanging="720"/>
      </w:pPr>
      <w:bookmarkStart w:id="445" w:name="_ENREF_63"/>
      <w:r w:rsidRPr="00221074">
        <w:t>63.</w:t>
      </w:r>
      <w:r w:rsidRPr="00221074">
        <w:tab/>
        <w:t xml:space="preserve">Harris, R.E., et al., </w:t>
      </w:r>
      <w:r w:rsidRPr="00221074">
        <w:rPr>
          <w:i/>
        </w:rPr>
        <w:t>Elevated insular glutamate in fibromyalgia is associated with experimental pain.</w:t>
      </w:r>
      <w:r w:rsidRPr="00221074">
        <w:t xml:space="preserve"> Arthritis Rheum., 2009. </w:t>
      </w:r>
      <w:r w:rsidRPr="00221074">
        <w:rPr>
          <w:b/>
        </w:rPr>
        <w:t>60</w:t>
      </w:r>
      <w:r w:rsidRPr="00221074">
        <w:t>(10): p. 3146-3152.</w:t>
      </w:r>
      <w:bookmarkEnd w:id="445"/>
    </w:p>
    <w:p w14:paraId="6526A786" w14:textId="77777777" w:rsidR="00221074" w:rsidRPr="00221074" w:rsidRDefault="00221074" w:rsidP="00221074">
      <w:pPr>
        <w:pStyle w:val="EndNoteBibliography"/>
        <w:ind w:left="720" w:hanging="720"/>
      </w:pPr>
      <w:bookmarkStart w:id="446" w:name="_ENREF_64"/>
      <w:r w:rsidRPr="00221074">
        <w:lastRenderedPageBreak/>
        <w:t>64.</w:t>
      </w:r>
      <w:r w:rsidRPr="00221074">
        <w:tab/>
        <w:t xml:space="preserve">Valdes, M., et al., </w:t>
      </w:r>
      <w:r w:rsidRPr="00221074">
        <w:rPr>
          <w:i/>
        </w:rPr>
        <w:t>Increased glutamate/glutamine compounds in the brains of patients with fibromyalgia: a magnetic resonance spectroscopy study.</w:t>
      </w:r>
      <w:r w:rsidRPr="00221074">
        <w:t xml:space="preserve"> Arthritis Rheum., 2010. </w:t>
      </w:r>
      <w:r w:rsidRPr="00221074">
        <w:rPr>
          <w:b/>
        </w:rPr>
        <w:t>62</w:t>
      </w:r>
      <w:r w:rsidRPr="00221074">
        <w:t>(6): p. 1829-1836.</w:t>
      </w:r>
      <w:bookmarkEnd w:id="446"/>
    </w:p>
    <w:p w14:paraId="1CA232E9" w14:textId="77777777" w:rsidR="00221074" w:rsidRPr="00221074" w:rsidRDefault="00221074" w:rsidP="00221074">
      <w:pPr>
        <w:pStyle w:val="EndNoteBibliography"/>
        <w:ind w:left="720" w:hanging="720"/>
      </w:pPr>
      <w:bookmarkStart w:id="447" w:name="_ENREF_65"/>
      <w:r w:rsidRPr="00221074">
        <w:t>65.</w:t>
      </w:r>
      <w:r w:rsidRPr="00221074">
        <w:tab/>
        <w:t xml:space="preserve">Fayed, N., et al., </w:t>
      </w:r>
      <w:r w:rsidRPr="00221074">
        <w:rPr>
          <w:i/>
        </w:rPr>
        <w:t>Localized 1H-NMR spectroscopy in patients with fibromyalgia: a controlled study of changes in cerebral glutamate/glutamine, inositol, choline, and N-acetylaspartate.</w:t>
      </w:r>
      <w:r w:rsidRPr="00221074">
        <w:t xml:space="preserve"> Arthritis Res.Ther., 2010. </w:t>
      </w:r>
      <w:r w:rsidRPr="00221074">
        <w:rPr>
          <w:b/>
        </w:rPr>
        <w:t>12</w:t>
      </w:r>
      <w:r w:rsidRPr="00221074">
        <w:t>(4): p. R134.</w:t>
      </w:r>
      <w:bookmarkEnd w:id="447"/>
    </w:p>
    <w:p w14:paraId="1648B119" w14:textId="77777777" w:rsidR="00221074" w:rsidRPr="00221074" w:rsidRDefault="00221074" w:rsidP="00221074">
      <w:pPr>
        <w:pStyle w:val="EndNoteBibliography"/>
        <w:ind w:left="720" w:hanging="720"/>
      </w:pPr>
      <w:bookmarkStart w:id="448" w:name="_ENREF_66"/>
      <w:r w:rsidRPr="00221074">
        <w:t>66.</w:t>
      </w:r>
      <w:r w:rsidRPr="00221074">
        <w:tab/>
        <w:t xml:space="preserve">Feraco, P., et al., </w:t>
      </w:r>
      <w:r w:rsidRPr="00221074">
        <w:rPr>
          <w:i/>
        </w:rPr>
        <w:t>Metabolic Abnormalities in Pain-Processing Regions of Patients with Fibromyalgia: A 3T MR Spectroscopy Study.</w:t>
      </w:r>
      <w:r w:rsidRPr="00221074">
        <w:t xml:space="preserve"> AJNR Am J Neuroradiol, 2011.</w:t>
      </w:r>
      <w:bookmarkEnd w:id="448"/>
    </w:p>
    <w:p w14:paraId="164D2D91" w14:textId="77777777" w:rsidR="00221074" w:rsidRPr="00221074" w:rsidRDefault="00221074" w:rsidP="00221074">
      <w:pPr>
        <w:pStyle w:val="EndNoteBibliography"/>
        <w:ind w:left="720" w:hanging="720"/>
      </w:pPr>
      <w:bookmarkStart w:id="449" w:name="_ENREF_67"/>
      <w:r w:rsidRPr="00221074">
        <w:t>67.</w:t>
      </w:r>
      <w:r w:rsidRPr="00221074">
        <w:tab/>
        <w:t xml:space="preserve">Goudet, C., et al., </w:t>
      </w:r>
      <w:r w:rsidRPr="00221074">
        <w:rPr>
          <w:i/>
        </w:rPr>
        <w:t>Metabotropic receptors for glutamate and GABA in pain.</w:t>
      </w:r>
      <w:r w:rsidRPr="00221074">
        <w:t xml:space="preserve"> Brain research reviews, 2009. </w:t>
      </w:r>
      <w:r w:rsidRPr="00221074">
        <w:rPr>
          <w:b/>
        </w:rPr>
        <w:t>60</w:t>
      </w:r>
      <w:r w:rsidRPr="00221074">
        <w:t>(1): p. 43-56.</w:t>
      </w:r>
      <w:bookmarkEnd w:id="449"/>
    </w:p>
    <w:p w14:paraId="24BC7DB1" w14:textId="77777777" w:rsidR="00221074" w:rsidRPr="00221074" w:rsidRDefault="00221074" w:rsidP="00221074">
      <w:pPr>
        <w:pStyle w:val="EndNoteBibliography"/>
        <w:ind w:left="720" w:hanging="720"/>
      </w:pPr>
      <w:bookmarkStart w:id="450" w:name="_ENREF_68"/>
      <w:r w:rsidRPr="00221074">
        <w:t>68.</w:t>
      </w:r>
      <w:r w:rsidRPr="00221074">
        <w:tab/>
        <w:t xml:space="preserve">Malcangio, M., et al., </w:t>
      </w:r>
      <w:r w:rsidRPr="00221074">
        <w:rPr>
          <w:i/>
        </w:rPr>
        <w:t>CGP 35348, a new GABAB antagonist, prevents antinociception and muscle-relaxant effect induced by baclofen.</w:t>
      </w:r>
      <w:r w:rsidRPr="00221074">
        <w:t xml:space="preserve"> British journal of pharmacology, 1991. </w:t>
      </w:r>
      <w:r w:rsidRPr="00221074">
        <w:rPr>
          <w:b/>
        </w:rPr>
        <w:t>103</w:t>
      </w:r>
      <w:r w:rsidRPr="00221074">
        <w:t>(2): p. 1303-8.</w:t>
      </w:r>
      <w:bookmarkEnd w:id="450"/>
    </w:p>
    <w:p w14:paraId="6D3FA03B" w14:textId="77777777" w:rsidR="00221074" w:rsidRPr="00221074" w:rsidRDefault="00221074" w:rsidP="00221074">
      <w:pPr>
        <w:pStyle w:val="EndNoteBibliography"/>
        <w:ind w:left="720" w:hanging="720"/>
      </w:pPr>
      <w:bookmarkStart w:id="451" w:name="_ENREF_69"/>
      <w:r w:rsidRPr="00221074">
        <w:t>69.</w:t>
      </w:r>
      <w:r w:rsidRPr="00221074">
        <w:tab/>
        <w:t xml:space="preserve">Potes, C.S., F.L. Neto, and J.M. Castro-Lopes, </w:t>
      </w:r>
      <w:r w:rsidRPr="00221074">
        <w:rPr>
          <w:i/>
        </w:rPr>
        <w:t>Administration of baclofen, a gamma-aminobutyric acid type B agonist in the thalamic ventrobasal complex, attenuates allodynia in monoarthritic rats subjected to the ankle-bend test.</w:t>
      </w:r>
      <w:r w:rsidRPr="00221074">
        <w:t xml:space="preserve"> Journal of neuroscience research, 2006. </w:t>
      </w:r>
      <w:r w:rsidRPr="00221074">
        <w:rPr>
          <w:b/>
        </w:rPr>
        <w:t>83</w:t>
      </w:r>
      <w:r w:rsidRPr="00221074">
        <w:t>(3): p. 515-23.</w:t>
      </w:r>
      <w:bookmarkEnd w:id="451"/>
    </w:p>
    <w:p w14:paraId="4F04C61E" w14:textId="77777777" w:rsidR="00221074" w:rsidRPr="00221074" w:rsidRDefault="00221074" w:rsidP="00221074">
      <w:pPr>
        <w:pStyle w:val="EndNoteBibliography"/>
        <w:ind w:left="720" w:hanging="720"/>
      </w:pPr>
      <w:bookmarkStart w:id="452" w:name="_ENREF_70"/>
      <w:r w:rsidRPr="00221074">
        <w:t>70.</w:t>
      </w:r>
      <w:r w:rsidRPr="00221074">
        <w:tab/>
        <w:t xml:space="preserve">Jasmin, L., et al., </w:t>
      </w:r>
      <w:r w:rsidRPr="00221074">
        <w:rPr>
          <w:i/>
        </w:rPr>
        <w:t>Analgesia and hyperalgesia from GABA-mediated modulation of the cerebral cortex.</w:t>
      </w:r>
      <w:r w:rsidRPr="00221074">
        <w:t xml:space="preserve"> Nature, 2003. </w:t>
      </w:r>
      <w:r w:rsidRPr="00221074">
        <w:rPr>
          <w:b/>
        </w:rPr>
        <w:t>424</w:t>
      </w:r>
      <w:r w:rsidRPr="00221074">
        <w:t>(6946): p. 316-20.</w:t>
      </w:r>
      <w:bookmarkEnd w:id="452"/>
    </w:p>
    <w:p w14:paraId="46704B4A" w14:textId="77777777" w:rsidR="00221074" w:rsidRPr="00221074" w:rsidRDefault="00221074" w:rsidP="00221074">
      <w:pPr>
        <w:pStyle w:val="EndNoteBibliography"/>
        <w:ind w:left="720" w:hanging="720"/>
      </w:pPr>
      <w:bookmarkStart w:id="453" w:name="_ENREF_71"/>
      <w:r w:rsidRPr="00221074">
        <w:t>71.</w:t>
      </w:r>
      <w:r w:rsidRPr="00221074">
        <w:tab/>
        <w:t xml:space="preserve">Foerster, B.R., et al., </w:t>
      </w:r>
      <w:r w:rsidRPr="00221074">
        <w:rPr>
          <w:i/>
        </w:rPr>
        <w:t>Reduced insular gamma-aminobutyric acid in fibromyalgia.</w:t>
      </w:r>
      <w:r w:rsidRPr="00221074">
        <w:t xml:space="preserve"> Arthritis and rheumatism, 2011.</w:t>
      </w:r>
      <w:bookmarkEnd w:id="453"/>
    </w:p>
    <w:p w14:paraId="2B385B8D" w14:textId="77777777" w:rsidR="00221074" w:rsidRPr="00221074" w:rsidRDefault="00221074" w:rsidP="00221074">
      <w:pPr>
        <w:pStyle w:val="EndNoteBibliography"/>
        <w:ind w:left="720" w:hanging="720"/>
      </w:pPr>
      <w:bookmarkStart w:id="454" w:name="_ENREF_72"/>
      <w:r w:rsidRPr="00221074">
        <w:t>72.</w:t>
      </w:r>
      <w:r w:rsidRPr="00221074">
        <w:tab/>
        <w:t xml:space="preserve">Tracey, I. and M.C. Bushnell, </w:t>
      </w:r>
      <w:r w:rsidRPr="00221074">
        <w:rPr>
          <w:i/>
        </w:rPr>
        <w:t>How neuroimaging studies have challenged us to rethink: is chronic pain a disease?</w:t>
      </w:r>
      <w:r w:rsidRPr="00221074">
        <w:t xml:space="preserve"> The journal of pain : official journal of the American Pain Society, 2009. </w:t>
      </w:r>
      <w:r w:rsidRPr="00221074">
        <w:rPr>
          <w:b/>
        </w:rPr>
        <w:t>10</w:t>
      </w:r>
      <w:r w:rsidRPr="00221074">
        <w:t>(11): p. 1113-20.</w:t>
      </w:r>
      <w:bookmarkEnd w:id="454"/>
    </w:p>
    <w:p w14:paraId="4AB2D860" w14:textId="77777777" w:rsidR="00221074" w:rsidRPr="00221074" w:rsidRDefault="00221074" w:rsidP="00221074">
      <w:pPr>
        <w:pStyle w:val="EndNoteBibliography"/>
        <w:ind w:left="720" w:hanging="720"/>
      </w:pPr>
      <w:bookmarkStart w:id="455" w:name="_ENREF_73"/>
      <w:r w:rsidRPr="00221074">
        <w:t>73.</w:t>
      </w:r>
      <w:r w:rsidRPr="00221074">
        <w:tab/>
        <w:t xml:space="preserve">Hubscher, M., et al., </w:t>
      </w:r>
      <w:r w:rsidRPr="00221074">
        <w:rPr>
          <w:i/>
        </w:rPr>
        <w:t>Immediate effects of acupuncture on strength performance: a randomized, controlled crossover trial.</w:t>
      </w:r>
      <w:r w:rsidRPr="00221074">
        <w:t xml:space="preserve"> Eur J Appl Physiol, 2010.</w:t>
      </w:r>
      <w:bookmarkEnd w:id="455"/>
    </w:p>
    <w:p w14:paraId="47F7C117" w14:textId="77777777" w:rsidR="00221074" w:rsidRPr="00221074" w:rsidRDefault="00221074" w:rsidP="00221074">
      <w:pPr>
        <w:pStyle w:val="EndNoteBibliography"/>
        <w:ind w:left="720" w:hanging="720"/>
      </w:pPr>
      <w:bookmarkStart w:id="456" w:name="_ENREF_74"/>
      <w:r w:rsidRPr="00221074">
        <w:t>74.</w:t>
      </w:r>
      <w:r w:rsidRPr="00221074">
        <w:tab/>
        <w:t xml:space="preserve">Irnich, D., et al., </w:t>
      </w:r>
      <w:r w:rsidRPr="00221074">
        <w:rPr>
          <w:i/>
        </w:rPr>
        <w:t>Immediate effects of dry needling and acupuncture at distant points in chronic neck pain: results of a randomized, double-blind, sham-controlled crossover trial.</w:t>
      </w:r>
      <w:r w:rsidRPr="00221074">
        <w:t xml:space="preserve"> Pain, 2002. </w:t>
      </w:r>
      <w:r w:rsidRPr="00221074">
        <w:rPr>
          <w:b/>
        </w:rPr>
        <w:t>99</w:t>
      </w:r>
      <w:r w:rsidRPr="00221074">
        <w:t>(1-2): p. 83-9.</w:t>
      </w:r>
      <w:bookmarkEnd w:id="456"/>
    </w:p>
    <w:p w14:paraId="0EEAFDBC" w14:textId="77777777" w:rsidR="00221074" w:rsidRPr="00221074" w:rsidRDefault="00221074" w:rsidP="00221074">
      <w:pPr>
        <w:pStyle w:val="EndNoteBibliography"/>
        <w:ind w:left="720" w:hanging="720"/>
      </w:pPr>
      <w:bookmarkStart w:id="457" w:name="_ENREF_75"/>
      <w:r w:rsidRPr="00221074">
        <w:t>75.</w:t>
      </w:r>
      <w:r w:rsidRPr="00221074">
        <w:tab/>
        <w:t xml:space="preserve">Irnich, D., et al., </w:t>
      </w:r>
      <w:r w:rsidRPr="00221074">
        <w:rPr>
          <w:i/>
        </w:rPr>
        <w:t>Randomised trial of acupuncture compared with conventional massage and "sham" laser acupuncture for treatment of chronic neck pain.</w:t>
      </w:r>
      <w:r w:rsidRPr="00221074">
        <w:t xml:space="preserve"> BMJ, 2001. </w:t>
      </w:r>
      <w:r w:rsidRPr="00221074">
        <w:rPr>
          <w:b/>
        </w:rPr>
        <w:t>322</w:t>
      </w:r>
      <w:r w:rsidRPr="00221074">
        <w:t>(7302): p. 1574-8.</w:t>
      </w:r>
      <w:bookmarkEnd w:id="457"/>
    </w:p>
    <w:p w14:paraId="03470480" w14:textId="77777777" w:rsidR="00221074" w:rsidRPr="00221074" w:rsidRDefault="00221074" w:rsidP="00221074">
      <w:pPr>
        <w:pStyle w:val="EndNoteBibliography"/>
        <w:ind w:left="720" w:hanging="720"/>
      </w:pPr>
      <w:bookmarkStart w:id="458" w:name="_ENREF_76"/>
      <w:r w:rsidRPr="00221074">
        <w:t>76.</w:t>
      </w:r>
      <w:r w:rsidRPr="00221074">
        <w:tab/>
        <w:t xml:space="preserve">Whittaker, P., </w:t>
      </w:r>
      <w:r w:rsidRPr="00221074">
        <w:rPr>
          <w:i/>
        </w:rPr>
        <w:t>Laser acupuncture: past, present, and future.</w:t>
      </w:r>
      <w:r w:rsidRPr="00221074">
        <w:t xml:space="preserve"> Lasers Med Sci, 2004. </w:t>
      </w:r>
      <w:r w:rsidRPr="00221074">
        <w:rPr>
          <w:b/>
        </w:rPr>
        <w:t>19</w:t>
      </w:r>
      <w:r w:rsidRPr="00221074">
        <w:t>(2): p. 69-80.</w:t>
      </w:r>
      <w:bookmarkEnd w:id="458"/>
    </w:p>
    <w:p w14:paraId="2AF20B61" w14:textId="77777777" w:rsidR="00221074" w:rsidRPr="00221074" w:rsidRDefault="00221074" w:rsidP="00221074">
      <w:pPr>
        <w:pStyle w:val="EndNoteBibliography"/>
        <w:ind w:left="720" w:hanging="720"/>
      </w:pPr>
      <w:bookmarkStart w:id="459" w:name="_ENREF_77"/>
      <w:r w:rsidRPr="00221074">
        <w:t>77.</w:t>
      </w:r>
      <w:r w:rsidRPr="00221074">
        <w:tab/>
        <w:t xml:space="preserve">Irnich, D., et al., </w:t>
      </w:r>
      <w:r w:rsidRPr="00221074">
        <w:rPr>
          <w:i/>
        </w:rPr>
        <w:t>Is Sham Laser a Valid Control for Acupuncture Trials?</w:t>
      </w:r>
      <w:r w:rsidRPr="00221074">
        <w:t xml:space="preserve"> eCAM, 2010. </w:t>
      </w:r>
      <w:r w:rsidRPr="00221074">
        <w:rPr>
          <w:b/>
        </w:rPr>
        <w:t>in press</w:t>
      </w:r>
      <w:r w:rsidRPr="00221074">
        <w:t>.</w:t>
      </w:r>
      <w:bookmarkEnd w:id="459"/>
    </w:p>
    <w:p w14:paraId="230AA78F" w14:textId="77777777" w:rsidR="00221074" w:rsidRPr="00221074" w:rsidRDefault="00221074" w:rsidP="00221074">
      <w:pPr>
        <w:pStyle w:val="EndNoteBibliography"/>
        <w:ind w:left="720" w:hanging="720"/>
      </w:pPr>
      <w:bookmarkStart w:id="460" w:name="_ENREF_78"/>
      <w:r w:rsidRPr="00221074">
        <w:t>78.</w:t>
      </w:r>
      <w:r w:rsidRPr="00221074">
        <w:tab/>
        <w:t xml:space="preserve">Vincent, C.A. and P.H. Richardson, </w:t>
      </w:r>
      <w:r w:rsidRPr="00221074">
        <w:rPr>
          <w:i/>
        </w:rPr>
        <w:t>The evaluation of therapeutic acupuncture: concepts and methods.</w:t>
      </w:r>
      <w:r w:rsidRPr="00221074">
        <w:t xml:space="preserve"> Pain, 1986. </w:t>
      </w:r>
      <w:r w:rsidRPr="00221074">
        <w:rPr>
          <w:b/>
        </w:rPr>
        <w:t>24</w:t>
      </w:r>
      <w:r w:rsidRPr="00221074">
        <w:t>(1): p. 1-13.</w:t>
      </w:r>
      <w:bookmarkEnd w:id="460"/>
    </w:p>
    <w:p w14:paraId="03222B7A" w14:textId="77777777" w:rsidR="00221074" w:rsidRPr="00221074" w:rsidRDefault="00221074" w:rsidP="00221074">
      <w:pPr>
        <w:pStyle w:val="EndNoteBibliography"/>
        <w:ind w:left="720" w:hanging="720"/>
      </w:pPr>
      <w:bookmarkStart w:id="461" w:name="_ENREF_79"/>
      <w:r w:rsidRPr="00221074">
        <w:t>79.</w:t>
      </w:r>
      <w:r w:rsidRPr="00221074">
        <w:tab/>
        <w:t xml:space="preserve">Dworkin, R.H., et al., </w:t>
      </w:r>
      <w:r w:rsidRPr="00221074">
        <w:rPr>
          <w:i/>
        </w:rPr>
        <w:t>Core outcome measures for chronic pain clinical trials: IMMPACT recommendations.</w:t>
      </w:r>
      <w:r w:rsidRPr="00221074">
        <w:t xml:space="preserve"> Pain, 2005. </w:t>
      </w:r>
      <w:r w:rsidRPr="00221074">
        <w:rPr>
          <w:b/>
        </w:rPr>
        <w:t>113</w:t>
      </w:r>
      <w:r w:rsidRPr="00221074">
        <w:t>(1-2): p. 9-19.</w:t>
      </w:r>
      <w:bookmarkEnd w:id="461"/>
    </w:p>
    <w:p w14:paraId="046CC55F" w14:textId="77777777" w:rsidR="00221074" w:rsidRPr="00221074" w:rsidRDefault="00221074" w:rsidP="00221074">
      <w:pPr>
        <w:pStyle w:val="EndNoteBibliography"/>
        <w:ind w:left="720" w:hanging="720"/>
      </w:pPr>
      <w:bookmarkStart w:id="462" w:name="_ENREF_80"/>
      <w:r w:rsidRPr="00221074">
        <w:t>80.</w:t>
      </w:r>
      <w:r w:rsidRPr="00221074">
        <w:tab/>
        <w:t xml:space="preserve">Harte, S.E., et al., </w:t>
      </w:r>
      <w:r w:rsidRPr="00221074">
        <w:rPr>
          <w:i/>
        </w:rPr>
        <w:t>Development and validation of a pressure-type automated quantitative sensory testing system for point-of-care pain assessment.</w:t>
      </w:r>
      <w:r w:rsidRPr="00221074">
        <w:t xml:space="preserve"> Med Biol Eng Comput, 2013. </w:t>
      </w:r>
      <w:r w:rsidRPr="00221074">
        <w:rPr>
          <w:b/>
        </w:rPr>
        <w:t>51</w:t>
      </w:r>
      <w:r w:rsidRPr="00221074">
        <w:t>(6): p. 633-44.</w:t>
      </w:r>
      <w:bookmarkEnd w:id="462"/>
    </w:p>
    <w:p w14:paraId="55BD9342" w14:textId="77777777" w:rsidR="00221074" w:rsidRPr="00221074" w:rsidRDefault="00221074" w:rsidP="00221074">
      <w:pPr>
        <w:pStyle w:val="EndNoteBibliography"/>
        <w:ind w:left="720" w:hanging="720"/>
      </w:pPr>
      <w:bookmarkStart w:id="463" w:name="_ENREF_81"/>
      <w:r w:rsidRPr="00221074">
        <w:t>81.</w:t>
      </w:r>
      <w:r w:rsidRPr="00221074">
        <w:tab/>
        <w:t xml:space="preserve">Geisser, M.E., et al., </w:t>
      </w:r>
      <w:r w:rsidRPr="00221074">
        <w:rPr>
          <w:i/>
        </w:rPr>
        <w:t>A psychophysical study of auditory and pressure sensitivity in patients with fibromyalgia and healthy controls.</w:t>
      </w:r>
      <w:r w:rsidRPr="00221074">
        <w:t xml:space="preserve"> J Pain, 2008. </w:t>
      </w:r>
      <w:r w:rsidRPr="00221074">
        <w:rPr>
          <w:b/>
        </w:rPr>
        <w:t>9</w:t>
      </w:r>
      <w:r w:rsidRPr="00221074">
        <w:t>(5): p. 417-22.</w:t>
      </w:r>
      <w:bookmarkEnd w:id="463"/>
    </w:p>
    <w:p w14:paraId="6D18CEAF" w14:textId="77777777" w:rsidR="00221074" w:rsidRPr="00221074" w:rsidRDefault="00221074" w:rsidP="00221074">
      <w:pPr>
        <w:pStyle w:val="EndNoteBibliography"/>
        <w:ind w:left="720" w:hanging="720"/>
      </w:pPr>
      <w:bookmarkStart w:id="464" w:name="_ENREF_82"/>
      <w:r w:rsidRPr="00221074">
        <w:t>82.</w:t>
      </w:r>
      <w:r w:rsidRPr="00221074">
        <w:tab/>
        <w:t xml:space="preserve">Geisser, M.E., et al., </w:t>
      </w:r>
      <w:r w:rsidRPr="00221074">
        <w:rPr>
          <w:i/>
        </w:rPr>
        <w:t>The association between experimental and clinical pain measures among persons with fibromyalgia and chronic fatigue syndrome.</w:t>
      </w:r>
      <w:r w:rsidRPr="00221074">
        <w:t xml:space="preserve"> Eur J Pain, 2007. </w:t>
      </w:r>
      <w:r w:rsidRPr="00221074">
        <w:rPr>
          <w:b/>
        </w:rPr>
        <w:t>11</w:t>
      </w:r>
      <w:r w:rsidRPr="00221074">
        <w:t>(2): p. 202-7.</w:t>
      </w:r>
      <w:bookmarkEnd w:id="464"/>
    </w:p>
    <w:p w14:paraId="700A8588" w14:textId="77777777" w:rsidR="00221074" w:rsidRPr="00221074" w:rsidRDefault="00221074" w:rsidP="00221074">
      <w:pPr>
        <w:pStyle w:val="EndNoteBibliography"/>
        <w:ind w:left="720" w:hanging="720"/>
      </w:pPr>
      <w:bookmarkStart w:id="465" w:name="_ENREF_83"/>
      <w:r w:rsidRPr="00221074">
        <w:t>83.</w:t>
      </w:r>
      <w:r w:rsidRPr="00221074">
        <w:tab/>
        <w:t xml:space="preserve">Geisser, M.E., et al., </w:t>
      </w:r>
      <w:r w:rsidRPr="00221074">
        <w:rPr>
          <w:i/>
        </w:rPr>
        <w:t>Comorbid somatic symptoms and functional status in patients with fibromyalgia and chronic fatigue syndrome: sensory amplification as a common mechanism.</w:t>
      </w:r>
      <w:r w:rsidRPr="00221074">
        <w:t xml:space="preserve"> Psychosomatics, 2008. </w:t>
      </w:r>
      <w:r w:rsidRPr="00221074">
        <w:rPr>
          <w:b/>
        </w:rPr>
        <w:t>49</w:t>
      </w:r>
      <w:r w:rsidRPr="00221074">
        <w:t>(3): p. 235-42.</w:t>
      </w:r>
      <w:bookmarkEnd w:id="465"/>
    </w:p>
    <w:p w14:paraId="6199A25E" w14:textId="77777777" w:rsidR="00221074" w:rsidRPr="00221074" w:rsidRDefault="00221074" w:rsidP="00221074">
      <w:pPr>
        <w:pStyle w:val="EndNoteBibliography"/>
        <w:ind w:left="720" w:hanging="720"/>
      </w:pPr>
      <w:bookmarkStart w:id="466" w:name="_ENREF_84"/>
      <w:r w:rsidRPr="00221074">
        <w:t>84.</w:t>
      </w:r>
      <w:r w:rsidRPr="00221074">
        <w:tab/>
        <w:t xml:space="preserve">Giesecke, J., et al., </w:t>
      </w:r>
      <w:r w:rsidRPr="00221074">
        <w:rPr>
          <w:i/>
        </w:rPr>
        <w:t>Quantitative sensory testing in vulvodynia patients and increased peripheral pressure pain sensitivity.</w:t>
      </w:r>
      <w:r w:rsidRPr="00221074">
        <w:t xml:space="preserve"> Obstetrics and gynecology, 2004. </w:t>
      </w:r>
      <w:r w:rsidRPr="00221074">
        <w:rPr>
          <w:b/>
        </w:rPr>
        <w:t>104</w:t>
      </w:r>
      <w:r w:rsidRPr="00221074">
        <w:t>(1): p. 126-33.</w:t>
      </w:r>
      <w:bookmarkEnd w:id="466"/>
    </w:p>
    <w:p w14:paraId="0229814A" w14:textId="77777777" w:rsidR="00221074" w:rsidRPr="00221074" w:rsidRDefault="00221074" w:rsidP="00221074">
      <w:pPr>
        <w:pStyle w:val="EndNoteBibliography"/>
        <w:ind w:left="720" w:hanging="720"/>
      </w:pPr>
      <w:bookmarkStart w:id="467" w:name="_ENREF_85"/>
      <w:r w:rsidRPr="00221074">
        <w:lastRenderedPageBreak/>
        <w:t>85.</w:t>
      </w:r>
      <w:r w:rsidRPr="00221074">
        <w:tab/>
        <w:t xml:space="preserve">Giesecke, T., et al., </w:t>
      </w:r>
      <w:r w:rsidRPr="00221074">
        <w:rPr>
          <w:i/>
        </w:rPr>
        <w:t>Subgrouping of fibromyalgia patients on the basis of pressure-pain thresholds and psychological factors.</w:t>
      </w:r>
      <w:r w:rsidRPr="00221074">
        <w:t xml:space="preserve"> Arthritis Rheum., 2003. </w:t>
      </w:r>
      <w:r w:rsidRPr="00221074">
        <w:rPr>
          <w:b/>
        </w:rPr>
        <w:t>48</w:t>
      </w:r>
      <w:r w:rsidRPr="00221074">
        <w:t>(10): p. 2916-2922.</w:t>
      </w:r>
      <w:bookmarkEnd w:id="467"/>
    </w:p>
    <w:p w14:paraId="3CE5BCE3" w14:textId="77777777" w:rsidR="00221074" w:rsidRPr="00221074" w:rsidRDefault="00221074" w:rsidP="00221074">
      <w:pPr>
        <w:pStyle w:val="EndNoteBibliography"/>
        <w:ind w:left="720" w:hanging="720"/>
      </w:pPr>
      <w:bookmarkStart w:id="468" w:name="_ENREF_86"/>
      <w:r w:rsidRPr="00221074">
        <w:t>86.</w:t>
      </w:r>
      <w:r w:rsidRPr="00221074">
        <w:tab/>
        <w:t xml:space="preserve">Petzke, F., et al., </w:t>
      </w:r>
      <w:r w:rsidRPr="00221074">
        <w:rPr>
          <w:i/>
        </w:rPr>
        <w:t>Increased pain sensitivity in fibromyalgia: effects of stimulus type and mode of presentation.</w:t>
      </w:r>
      <w:r w:rsidRPr="00221074">
        <w:t xml:space="preserve"> Pain, 2003. </w:t>
      </w:r>
      <w:r w:rsidRPr="00221074">
        <w:rPr>
          <w:b/>
        </w:rPr>
        <w:t>105</w:t>
      </w:r>
      <w:r w:rsidRPr="00221074">
        <w:t>(3): p. 403-13.</w:t>
      </w:r>
      <w:bookmarkEnd w:id="468"/>
    </w:p>
    <w:p w14:paraId="2229DDEC" w14:textId="77777777" w:rsidR="00221074" w:rsidRPr="00221074" w:rsidRDefault="00221074" w:rsidP="00221074">
      <w:pPr>
        <w:pStyle w:val="EndNoteBibliography"/>
        <w:ind w:left="720" w:hanging="720"/>
      </w:pPr>
      <w:bookmarkStart w:id="469" w:name="_ENREF_87"/>
      <w:r w:rsidRPr="00221074">
        <w:t>87.</w:t>
      </w:r>
      <w:r w:rsidRPr="00221074">
        <w:tab/>
        <w:t xml:space="preserve">Petzke, F., et al., </w:t>
      </w:r>
      <w:r w:rsidRPr="00221074">
        <w:rPr>
          <w:i/>
        </w:rPr>
        <w:t>Differences in unpleasantness induced by experimental pressure pain between patients with fibromyalgia and healthy controls.</w:t>
      </w:r>
      <w:r w:rsidRPr="00221074">
        <w:t xml:space="preserve"> Eur J Pain, 2005. </w:t>
      </w:r>
      <w:r w:rsidRPr="00221074">
        <w:rPr>
          <w:b/>
        </w:rPr>
        <w:t>9</w:t>
      </w:r>
      <w:r w:rsidRPr="00221074">
        <w:t>(3): p. 325-35.</w:t>
      </w:r>
      <w:bookmarkEnd w:id="469"/>
    </w:p>
    <w:p w14:paraId="750182B0" w14:textId="77777777" w:rsidR="00221074" w:rsidRPr="00221074" w:rsidRDefault="00221074" w:rsidP="00221074">
      <w:pPr>
        <w:pStyle w:val="EndNoteBibliography"/>
        <w:ind w:left="720" w:hanging="720"/>
      </w:pPr>
      <w:bookmarkStart w:id="470" w:name="_ENREF_88"/>
      <w:r w:rsidRPr="00221074">
        <w:t>88.</w:t>
      </w:r>
      <w:r w:rsidRPr="00221074">
        <w:tab/>
        <w:t xml:space="preserve">Petzke, F., et al., </w:t>
      </w:r>
      <w:r w:rsidRPr="00221074">
        <w:rPr>
          <w:i/>
        </w:rPr>
        <w:t>Dolorimetry performed at 3 paired tender points highly predicts overall tenderness.</w:t>
      </w:r>
      <w:r w:rsidRPr="00221074">
        <w:t xml:space="preserve"> J Rheumatol, 2001. </w:t>
      </w:r>
      <w:r w:rsidRPr="00221074">
        <w:rPr>
          <w:b/>
        </w:rPr>
        <w:t>28</w:t>
      </w:r>
      <w:r w:rsidRPr="00221074">
        <w:t>(11): p. 2568-9.</w:t>
      </w:r>
      <w:bookmarkEnd w:id="470"/>
    </w:p>
    <w:p w14:paraId="2FE9C2DC" w14:textId="77777777" w:rsidR="00221074" w:rsidRPr="00221074" w:rsidRDefault="00221074" w:rsidP="00221074">
      <w:pPr>
        <w:pStyle w:val="EndNoteBibliography"/>
        <w:ind w:left="720" w:hanging="720"/>
      </w:pPr>
      <w:bookmarkStart w:id="471" w:name="_ENREF_89"/>
      <w:r w:rsidRPr="00221074">
        <w:t>89.</w:t>
      </w:r>
      <w:r w:rsidRPr="00221074">
        <w:tab/>
        <w:t xml:space="preserve">Wilbarger, J.L. and D.B. Cook, </w:t>
      </w:r>
      <w:r w:rsidRPr="00221074">
        <w:rPr>
          <w:i/>
        </w:rPr>
        <w:t>Multisensory hypersensitivity in women with fibromyalgia: implications for well being and intervention.</w:t>
      </w:r>
      <w:r w:rsidRPr="00221074">
        <w:t xml:space="preserve"> Arch Phys Med Rehabil, 2011. </w:t>
      </w:r>
      <w:r w:rsidRPr="00221074">
        <w:rPr>
          <w:b/>
        </w:rPr>
        <w:t>92</w:t>
      </w:r>
      <w:r w:rsidRPr="00221074">
        <w:t>(4): p. 653-6.</w:t>
      </w:r>
      <w:bookmarkEnd w:id="471"/>
    </w:p>
    <w:p w14:paraId="35D52954" w14:textId="77777777" w:rsidR="00221074" w:rsidRPr="00221074" w:rsidRDefault="00221074" w:rsidP="00221074">
      <w:pPr>
        <w:pStyle w:val="EndNoteBibliography"/>
        <w:ind w:left="720" w:hanging="720"/>
      </w:pPr>
      <w:bookmarkStart w:id="472" w:name="_ENREF_90"/>
      <w:r w:rsidRPr="00221074">
        <w:t>90.</w:t>
      </w:r>
      <w:r w:rsidRPr="00221074">
        <w:tab/>
        <w:t xml:space="preserve">Lopez-Sola, M., et al., </w:t>
      </w:r>
      <w:r w:rsidRPr="00221074">
        <w:rPr>
          <w:i/>
        </w:rPr>
        <w:t>Altered functional magnetic resonance imaging responses to nonpainful sensory stimulation in fibromyalgia patients.</w:t>
      </w:r>
      <w:r w:rsidRPr="00221074">
        <w:t xml:space="preserve"> Arthritis Rheumatol, 2014. </w:t>
      </w:r>
      <w:r w:rsidRPr="00221074">
        <w:rPr>
          <w:b/>
        </w:rPr>
        <w:t>66</w:t>
      </w:r>
      <w:r w:rsidRPr="00221074">
        <w:t>(11): p. 3200-9.</w:t>
      </w:r>
      <w:bookmarkEnd w:id="472"/>
    </w:p>
    <w:p w14:paraId="2553A920" w14:textId="77777777" w:rsidR="00221074" w:rsidRPr="00221074" w:rsidRDefault="00221074" w:rsidP="00221074">
      <w:pPr>
        <w:pStyle w:val="EndNoteBibliography"/>
        <w:ind w:left="720" w:hanging="720"/>
      </w:pPr>
      <w:bookmarkStart w:id="473" w:name="_ENREF_91"/>
      <w:r w:rsidRPr="00221074">
        <w:t>91.</w:t>
      </w:r>
      <w:r w:rsidRPr="00221074">
        <w:tab/>
        <w:t xml:space="preserve">Harte, S.E., et al., </w:t>
      </w:r>
      <w:r w:rsidRPr="00221074">
        <w:rPr>
          <w:i/>
        </w:rPr>
        <w:t>Pharmacologic attenuation of cross-modal sensory augmentation within the chronic pain insula.</w:t>
      </w:r>
      <w:r w:rsidRPr="00221074">
        <w:t xml:space="preserve"> Pain, 2016.</w:t>
      </w:r>
      <w:bookmarkEnd w:id="473"/>
    </w:p>
    <w:p w14:paraId="3727182A" w14:textId="77777777" w:rsidR="00221074" w:rsidRPr="00221074" w:rsidRDefault="00221074" w:rsidP="00221074">
      <w:pPr>
        <w:pStyle w:val="EndNoteBibliography"/>
        <w:ind w:left="720" w:hanging="720"/>
      </w:pPr>
      <w:bookmarkStart w:id="474" w:name="_ENREF_92"/>
      <w:r w:rsidRPr="00221074">
        <w:t>92.</w:t>
      </w:r>
      <w:r w:rsidRPr="00221074">
        <w:tab/>
        <w:t xml:space="preserve">Willett, W.C., et al., </w:t>
      </w:r>
      <w:r w:rsidRPr="00221074">
        <w:rPr>
          <w:i/>
        </w:rPr>
        <w:t>Reproducibility and validity of a semiquantitative food frequency questionnaire.</w:t>
      </w:r>
      <w:r w:rsidRPr="00221074">
        <w:t xml:space="preserve"> Am J Epidemiol, 1985. </w:t>
      </w:r>
      <w:r w:rsidRPr="00221074">
        <w:rPr>
          <w:b/>
        </w:rPr>
        <w:t>122</w:t>
      </w:r>
      <w:r w:rsidRPr="00221074">
        <w:t>(1): p. 51-65.</w:t>
      </w:r>
      <w:bookmarkEnd w:id="474"/>
    </w:p>
    <w:p w14:paraId="341B7576" w14:textId="77777777" w:rsidR="00221074" w:rsidRPr="00221074" w:rsidRDefault="00221074" w:rsidP="00221074">
      <w:pPr>
        <w:pStyle w:val="EndNoteBibliography"/>
        <w:ind w:left="720" w:hanging="720"/>
      </w:pPr>
      <w:bookmarkStart w:id="475" w:name="_ENREF_93"/>
      <w:r w:rsidRPr="00221074">
        <w:t>93.</w:t>
      </w:r>
      <w:r w:rsidRPr="00221074">
        <w:tab/>
        <w:t xml:space="preserve">Willett, W.C., et al., </w:t>
      </w:r>
      <w:r w:rsidRPr="00221074">
        <w:rPr>
          <w:i/>
        </w:rPr>
        <w:t>The use of a self-administered questionnaire to assess diet four years in the past.</w:t>
      </w:r>
      <w:r w:rsidRPr="00221074">
        <w:t xml:space="preserve"> Am J Epidemiol, 1988. </w:t>
      </w:r>
      <w:r w:rsidRPr="00221074">
        <w:rPr>
          <w:b/>
        </w:rPr>
        <w:t>127</w:t>
      </w:r>
      <w:r w:rsidRPr="00221074">
        <w:t>(1): p. 188-99.</w:t>
      </w:r>
      <w:bookmarkEnd w:id="475"/>
    </w:p>
    <w:p w14:paraId="0D86ADA6" w14:textId="77777777" w:rsidR="00221074" w:rsidRPr="00221074" w:rsidRDefault="00221074" w:rsidP="00221074">
      <w:pPr>
        <w:pStyle w:val="EndNoteBibliography"/>
        <w:ind w:left="720" w:hanging="720"/>
      </w:pPr>
      <w:bookmarkStart w:id="476" w:name="_ENREF_94"/>
      <w:r w:rsidRPr="00221074">
        <w:t>94.</w:t>
      </w:r>
      <w:r w:rsidRPr="00221074">
        <w:tab/>
        <w:t xml:space="preserve">Rimm, E.B., et al., </w:t>
      </w:r>
      <w:r w:rsidRPr="00221074">
        <w:rPr>
          <w:i/>
        </w:rPr>
        <w:t>Reproducibility and validity of an expanded self-administered semiquantitative food frequency questionnaire among male health professionals.</w:t>
      </w:r>
      <w:r w:rsidRPr="00221074">
        <w:t xml:space="preserve"> Am J Epidemiol, 1992. </w:t>
      </w:r>
      <w:r w:rsidRPr="00221074">
        <w:rPr>
          <w:b/>
        </w:rPr>
        <w:t>135</w:t>
      </w:r>
      <w:r w:rsidRPr="00221074">
        <w:t>(10): p. 1114-26; discussion 1127-36.</w:t>
      </w:r>
      <w:bookmarkEnd w:id="476"/>
    </w:p>
    <w:p w14:paraId="4D29043B" w14:textId="77777777" w:rsidR="00221074" w:rsidRPr="00221074" w:rsidRDefault="00221074" w:rsidP="00221074">
      <w:pPr>
        <w:pStyle w:val="EndNoteBibliography"/>
        <w:ind w:left="720" w:hanging="720"/>
      </w:pPr>
      <w:bookmarkStart w:id="477" w:name="_ENREF_95"/>
      <w:r w:rsidRPr="00221074">
        <w:t>95.</w:t>
      </w:r>
      <w:r w:rsidRPr="00221074">
        <w:tab/>
        <w:t xml:space="preserve">Birn, R.M., et al., </w:t>
      </w:r>
      <w:r w:rsidRPr="00221074">
        <w:rPr>
          <w:i/>
        </w:rPr>
        <w:t>Separating respiratory-variation-related fluctuations from neuronal-activity-related fluctuations in fMRI.</w:t>
      </w:r>
      <w:r w:rsidRPr="00221074">
        <w:t xml:space="preserve"> Neuroimage, 2006. </w:t>
      </w:r>
      <w:r w:rsidRPr="00221074">
        <w:rPr>
          <w:b/>
        </w:rPr>
        <w:t>31</w:t>
      </w:r>
      <w:r w:rsidRPr="00221074">
        <w:t>(4): p. 1536-48.</w:t>
      </w:r>
      <w:bookmarkEnd w:id="477"/>
    </w:p>
    <w:p w14:paraId="05272BEE" w14:textId="77777777" w:rsidR="00221074" w:rsidRPr="00221074" w:rsidRDefault="00221074" w:rsidP="00221074">
      <w:pPr>
        <w:pStyle w:val="EndNoteBibliography"/>
        <w:ind w:left="720" w:hanging="720"/>
      </w:pPr>
      <w:bookmarkStart w:id="478" w:name="_ENREF_96"/>
      <w:r w:rsidRPr="00221074">
        <w:t>96.</w:t>
      </w:r>
      <w:r w:rsidRPr="00221074">
        <w:tab/>
        <w:t xml:space="preserve">Chang, C., J.P. Cunningham, and G.H. Glover, </w:t>
      </w:r>
      <w:r w:rsidRPr="00221074">
        <w:rPr>
          <w:i/>
        </w:rPr>
        <w:t>Influence of heart rate on the BOLD signal: the cardiac response function.</w:t>
      </w:r>
      <w:r w:rsidRPr="00221074">
        <w:t xml:space="preserve"> Neuroimage, 2009. </w:t>
      </w:r>
      <w:r w:rsidRPr="00221074">
        <w:rPr>
          <w:b/>
        </w:rPr>
        <w:t>44</w:t>
      </w:r>
      <w:r w:rsidRPr="00221074">
        <w:t>(3): p. 857-69.</w:t>
      </w:r>
      <w:bookmarkEnd w:id="478"/>
    </w:p>
    <w:p w14:paraId="23092469" w14:textId="77777777" w:rsidR="00221074" w:rsidRPr="00221074" w:rsidRDefault="00221074" w:rsidP="00221074">
      <w:pPr>
        <w:pStyle w:val="EndNoteBibliography"/>
        <w:ind w:left="720" w:hanging="720"/>
      </w:pPr>
      <w:bookmarkStart w:id="479" w:name="_ENREF_97"/>
      <w:r w:rsidRPr="00221074">
        <w:t>97.</w:t>
      </w:r>
      <w:r w:rsidRPr="00221074">
        <w:tab/>
        <w:t xml:space="preserve">Filippini, N., et al., </w:t>
      </w:r>
      <w:r w:rsidRPr="00221074">
        <w:rPr>
          <w:i/>
        </w:rPr>
        <w:t>Distinct patterns of brain activity in young carriers of the APOE-epsilon4 allele.</w:t>
      </w:r>
      <w:r w:rsidRPr="00221074">
        <w:t xml:space="preserve"> Proc Natl Acad Sci U S A, 2009. </w:t>
      </w:r>
      <w:r w:rsidRPr="00221074">
        <w:rPr>
          <w:b/>
        </w:rPr>
        <w:t>106</w:t>
      </w:r>
      <w:r w:rsidRPr="00221074">
        <w:t>(17): p. 7209-14.</w:t>
      </w:r>
      <w:bookmarkEnd w:id="479"/>
    </w:p>
    <w:p w14:paraId="4F96A42D" w14:textId="77777777" w:rsidR="00221074" w:rsidRPr="00221074" w:rsidRDefault="00221074" w:rsidP="00221074">
      <w:pPr>
        <w:pStyle w:val="EndNoteBibliography"/>
        <w:ind w:left="720" w:hanging="720"/>
      </w:pPr>
      <w:bookmarkStart w:id="480" w:name="_ENREF_98"/>
      <w:r w:rsidRPr="00221074">
        <w:t>98.</w:t>
      </w:r>
      <w:r w:rsidRPr="00221074">
        <w:tab/>
        <w:t xml:space="preserve">Zuo, X.N., et al., </w:t>
      </w:r>
      <w:r w:rsidRPr="00221074">
        <w:rPr>
          <w:i/>
        </w:rPr>
        <w:t>Reliable intrinsic connectivity networks: Test-retest evaluation using ICA and dual regression approach.</w:t>
      </w:r>
      <w:r w:rsidRPr="00221074">
        <w:t xml:space="preserve"> Neuroimage, 2009.</w:t>
      </w:r>
      <w:bookmarkEnd w:id="480"/>
    </w:p>
    <w:p w14:paraId="4008B205" w14:textId="77777777" w:rsidR="00221074" w:rsidRPr="00221074" w:rsidRDefault="00221074" w:rsidP="00221074">
      <w:pPr>
        <w:pStyle w:val="EndNoteBibliography"/>
        <w:ind w:left="720" w:hanging="720"/>
      </w:pPr>
      <w:bookmarkStart w:id="481" w:name="_ENREF_99"/>
      <w:r w:rsidRPr="00221074">
        <w:t>99.</w:t>
      </w:r>
      <w:r w:rsidRPr="00221074">
        <w:tab/>
        <w:t xml:space="preserve">Cole, D.M., S.M. Smith, and C.F. Beckmann, </w:t>
      </w:r>
      <w:r w:rsidRPr="00221074">
        <w:rPr>
          <w:i/>
        </w:rPr>
        <w:t>Advances and pitfalls in the analysis and interpretation of resting-state FMRI data.</w:t>
      </w:r>
      <w:r w:rsidRPr="00221074">
        <w:t xml:space="preserve"> Front Syst Neurosci, 2010. </w:t>
      </w:r>
      <w:r w:rsidRPr="00221074">
        <w:rPr>
          <w:b/>
        </w:rPr>
        <w:t>4</w:t>
      </w:r>
      <w:r w:rsidRPr="00221074">
        <w:t>: p. 8.</w:t>
      </w:r>
      <w:bookmarkEnd w:id="481"/>
    </w:p>
    <w:p w14:paraId="4B86B3C8" w14:textId="77777777" w:rsidR="00221074" w:rsidRPr="00221074" w:rsidRDefault="00221074" w:rsidP="00221074">
      <w:pPr>
        <w:pStyle w:val="EndNoteBibliography"/>
        <w:ind w:left="720" w:hanging="720"/>
      </w:pPr>
      <w:bookmarkStart w:id="482" w:name="_ENREF_100"/>
      <w:r w:rsidRPr="00221074">
        <w:t>100.</w:t>
      </w:r>
      <w:r w:rsidRPr="00221074">
        <w:tab/>
        <w:t xml:space="preserve">Evans, C.J., D.J. McGonigle, and R.A. Edden, </w:t>
      </w:r>
      <w:r w:rsidRPr="00221074">
        <w:rPr>
          <w:i/>
        </w:rPr>
        <w:t>Diurnal stability of gamma-aminobutyric acid concentration in visual and sensorimotor cortex.</w:t>
      </w:r>
      <w:r w:rsidRPr="00221074">
        <w:t xml:space="preserve"> J Magn Reson Imaging, 2010. </w:t>
      </w:r>
      <w:r w:rsidRPr="00221074">
        <w:rPr>
          <w:b/>
        </w:rPr>
        <w:t>31</w:t>
      </w:r>
      <w:r w:rsidRPr="00221074">
        <w:t>(1): p. 204-9.</w:t>
      </w:r>
      <w:bookmarkEnd w:id="482"/>
    </w:p>
    <w:p w14:paraId="1F0902BA" w14:textId="77777777" w:rsidR="00221074" w:rsidRPr="00221074" w:rsidRDefault="00221074" w:rsidP="00221074">
      <w:pPr>
        <w:pStyle w:val="EndNoteBibliography"/>
        <w:ind w:left="720" w:hanging="720"/>
      </w:pPr>
      <w:bookmarkStart w:id="483" w:name="_ENREF_101"/>
      <w:r w:rsidRPr="00221074">
        <w:t>101.</w:t>
      </w:r>
      <w:r w:rsidRPr="00221074">
        <w:tab/>
        <w:t xml:space="preserve">Provencher, S.W., </w:t>
      </w:r>
      <w:r w:rsidRPr="00221074">
        <w:rPr>
          <w:i/>
        </w:rPr>
        <w:t>Automatic quantitation of localized in vivo 1H spectra with LCModel.</w:t>
      </w:r>
      <w:r w:rsidRPr="00221074">
        <w:t xml:space="preserve"> NMR Biomed, 2001. </w:t>
      </w:r>
      <w:r w:rsidRPr="00221074">
        <w:rPr>
          <w:b/>
        </w:rPr>
        <w:t>14</w:t>
      </w:r>
      <w:r w:rsidRPr="00221074">
        <w:t>(4): p. 260-4.</w:t>
      </w:r>
      <w:bookmarkEnd w:id="483"/>
    </w:p>
    <w:p w14:paraId="04C1698F" w14:textId="77777777" w:rsidR="00221074" w:rsidRPr="00221074" w:rsidRDefault="00221074" w:rsidP="00221074">
      <w:pPr>
        <w:pStyle w:val="EndNoteBibliography"/>
        <w:ind w:left="720" w:hanging="720"/>
      </w:pPr>
      <w:bookmarkStart w:id="484" w:name="_ENREF_102"/>
      <w:r w:rsidRPr="00221074">
        <w:t>102.</w:t>
      </w:r>
      <w:r w:rsidRPr="00221074">
        <w:tab/>
        <w:t xml:space="preserve">Stagg, C.J., et al., </w:t>
      </w:r>
      <w:r w:rsidRPr="00221074">
        <w:rPr>
          <w:i/>
        </w:rPr>
        <w:t>Polarity-sensitive modulation of cortical neurotransmitters by transcranial stimulation.</w:t>
      </w:r>
      <w:r w:rsidRPr="00221074">
        <w:t xml:space="preserve"> The Journal of neuroscience : the official journal of the Society for Neuroscience, 2009. </w:t>
      </w:r>
      <w:r w:rsidRPr="00221074">
        <w:rPr>
          <w:b/>
        </w:rPr>
        <w:t>29</w:t>
      </w:r>
      <w:r w:rsidRPr="00221074">
        <w:t>(16): p. 5202-6.</w:t>
      </w:r>
      <w:bookmarkEnd w:id="484"/>
    </w:p>
    <w:p w14:paraId="1C392FAB" w14:textId="77777777" w:rsidR="00221074" w:rsidRPr="00221074" w:rsidRDefault="00221074" w:rsidP="00221074">
      <w:pPr>
        <w:pStyle w:val="EndNoteBibliography"/>
        <w:ind w:left="720" w:hanging="720"/>
      </w:pPr>
      <w:bookmarkStart w:id="485" w:name="_ENREF_103"/>
      <w:r w:rsidRPr="00221074">
        <w:t>103.</w:t>
      </w:r>
      <w:r w:rsidRPr="00221074">
        <w:tab/>
        <w:t xml:space="preserve">Harris, R.E., et al., </w:t>
      </w:r>
      <w:r w:rsidRPr="00221074">
        <w:rPr>
          <w:i/>
        </w:rPr>
        <w:t>Elevated insular glutamate in fibromyalgia is associated with experimental pain.</w:t>
      </w:r>
      <w:r w:rsidRPr="00221074">
        <w:t xml:space="preserve"> Arthritis and rheumatism, 2009. </w:t>
      </w:r>
      <w:r w:rsidRPr="00221074">
        <w:rPr>
          <w:b/>
        </w:rPr>
        <w:t>60</w:t>
      </w:r>
      <w:r w:rsidRPr="00221074">
        <w:t>(10): p. 3146-52.</w:t>
      </w:r>
      <w:bookmarkEnd w:id="485"/>
    </w:p>
    <w:p w14:paraId="4B1781FB" w14:textId="77777777" w:rsidR="00221074" w:rsidRPr="00221074" w:rsidRDefault="00221074" w:rsidP="00221074">
      <w:pPr>
        <w:pStyle w:val="EndNoteBibliography"/>
        <w:ind w:left="720" w:hanging="720"/>
      </w:pPr>
      <w:bookmarkStart w:id="486" w:name="_ENREF_104"/>
      <w:r w:rsidRPr="00221074">
        <w:t>104.</w:t>
      </w:r>
      <w:r w:rsidRPr="00221074">
        <w:tab/>
        <w:t xml:space="preserve">Harris, R.E., et al., </w:t>
      </w:r>
      <w:r w:rsidRPr="00221074">
        <w:rPr>
          <w:i/>
        </w:rPr>
        <w:t>Dynamic levels of glutamate within the insula are associated with improvements in multiple pain domains in fibromyalgia.</w:t>
      </w:r>
      <w:r w:rsidRPr="00221074">
        <w:t xml:space="preserve"> Arthritis Rheum., 2008. </w:t>
      </w:r>
      <w:r w:rsidRPr="00221074">
        <w:rPr>
          <w:b/>
        </w:rPr>
        <w:t>58</w:t>
      </w:r>
      <w:r w:rsidRPr="00221074">
        <w:t>(3): p. 903-907.</w:t>
      </w:r>
      <w:bookmarkEnd w:id="486"/>
    </w:p>
    <w:p w14:paraId="08DDDA6F" w14:textId="77777777" w:rsidR="00221074" w:rsidRPr="00221074" w:rsidRDefault="00221074" w:rsidP="00221074">
      <w:pPr>
        <w:pStyle w:val="EndNoteBibliography"/>
        <w:ind w:left="720" w:hanging="720"/>
      </w:pPr>
      <w:bookmarkStart w:id="487" w:name="_ENREF_105"/>
      <w:r w:rsidRPr="00221074">
        <w:t>105.</w:t>
      </w:r>
      <w:r w:rsidRPr="00221074">
        <w:tab/>
        <w:t xml:space="preserve">Giesecke, T., et al., </w:t>
      </w:r>
      <w:r w:rsidRPr="00221074">
        <w:rPr>
          <w:i/>
        </w:rPr>
        <w:t>The effect of depression and depressive symptomotology on functional MRI (fMRI) of pain processing in patients with fibromyalgia (FM).</w:t>
      </w:r>
      <w:r w:rsidRPr="00221074">
        <w:t xml:space="preserve"> Arthritis and Rheumatism, 2003. </w:t>
      </w:r>
      <w:r w:rsidRPr="00221074">
        <w:rPr>
          <w:b/>
        </w:rPr>
        <w:t>48</w:t>
      </w:r>
      <w:r w:rsidRPr="00221074">
        <w:t>(9): p. S236.</w:t>
      </w:r>
      <w:bookmarkEnd w:id="487"/>
    </w:p>
    <w:p w14:paraId="549292A7" w14:textId="77777777" w:rsidR="00221074" w:rsidRPr="00221074" w:rsidRDefault="00221074" w:rsidP="00221074">
      <w:pPr>
        <w:pStyle w:val="EndNoteBibliography"/>
        <w:ind w:left="720" w:hanging="720"/>
      </w:pPr>
      <w:bookmarkStart w:id="488" w:name="_ENREF_106"/>
      <w:r w:rsidRPr="00221074">
        <w:t>106.</w:t>
      </w:r>
      <w:r w:rsidRPr="00221074">
        <w:tab/>
        <w:t xml:space="preserve">Giesecke, T., et al., </w:t>
      </w:r>
      <w:r w:rsidRPr="00221074">
        <w:rPr>
          <w:i/>
        </w:rPr>
        <w:t>Evidence of augmented central pain processing in idiopathic chronic low back pain.</w:t>
      </w:r>
      <w:r w:rsidRPr="00221074">
        <w:t xml:space="preserve"> Arthritis Rheum., 2004. </w:t>
      </w:r>
      <w:r w:rsidRPr="00221074">
        <w:rPr>
          <w:b/>
        </w:rPr>
        <w:t>50</w:t>
      </w:r>
      <w:r w:rsidRPr="00221074">
        <w:t>(2): p. 613-623.</w:t>
      </w:r>
      <w:bookmarkEnd w:id="488"/>
    </w:p>
    <w:p w14:paraId="26345E88" w14:textId="77777777" w:rsidR="00221074" w:rsidRPr="00221074" w:rsidRDefault="00221074" w:rsidP="00221074">
      <w:pPr>
        <w:pStyle w:val="EndNoteBibliography"/>
        <w:ind w:left="720" w:hanging="720"/>
      </w:pPr>
      <w:bookmarkStart w:id="489" w:name="_ENREF_107"/>
      <w:r w:rsidRPr="00221074">
        <w:lastRenderedPageBreak/>
        <w:t>107.</w:t>
      </w:r>
      <w:r w:rsidRPr="00221074">
        <w:tab/>
      </w:r>
      <w:r w:rsidRPr="00221074">
        <w:rPr>
          <w:sz w:val="18"/>
        </w:rPr>
        <w:t>Gracely, R.H.</w:t>
      </w:r>
      <w:r w:rsidRPr="00221074">
        <w:t xml:space="preserve">, et al., </w:t>
      </w:r>
      <w:r w:rsidRPr="00221074">
        <w:rPr>
          <w:i/>
          <w:sz w:val="18"/>
        </w:rPr>
        <w:t>Pain catastrophizing and neural responses to pain among persons with fibromyalgia</w:t>
      </w:r>
      <w:r w:rsidRPr="00221074">
        <w:rPr>
          <w:i/>
        </w:rPr>
        <w:t>.</w:t>
      </w:r>
      <w:r w:rsidRPr="00221074">
        <w:t xml:space="preserve"> Brain, </w:t>
      </w:r>
      <w:r w:rsidRPr="00221074">
        <w:rPr>
          <w:sz w:val="18"/>
        </w:rPr>
        <w:t>2004</w:t>
      </w:r>
      <w:r w:rsidRPr="00221074">
        <w:t xml:space="preserve">. </w:t>
      </w:r>
      <w:r w:rsidRPr="00221074">
        <w:rPr>
          <w:b/>
          <w:sz w:val="18"/>
        </w:rPr>
        <w:t>127</w:t>
      </w:r>
      <w:r w:rsidRPr="00221074">
        <w:t>(</w:t>
      </w:r>
      <w:r w:rsidRPr="00221074">
        <w:rPr>
          <w:sz w:val="18"/>
        </w:rPr>
        <w:t>4</w:t>
      </w:r>
      <w:r w:rsidRPr="00221074">
        <w:t xml:space="preserve">): p. </w:t>
      </w:r>
      <w:r w:rsidRPr="00221074">
        <w:rPr>
          <w:sz w:val="18"/>
        </w:rPr>
        <w:t>835-843</w:t>
      </w:r>
      <w:r w:rsidRPr="00221074">
        <w:t>.</w:t>
      </w:r>
      <w:bookmarkEnd w:id="489"/>
    </w:p>
    <w:p w14:paraId="62B8B4D5" w14:textId="77777777" w:rsidR="00221074" w:rsidRPr="00221074" w:rsidRDefault="00221074" w:rsidP="00221074">
      <w:pPr>
        <w:pStyle w:val="EndNoteBibliography"/>
        <w:ind w:left="720" w:hanging="720"/>
      </w:pPr>
      <w:bookmarkStart w:id="490" w:name="_ENREF_108"/>
      <w:r w:rsidRPr="00221074">
        <w:t>108.</w:t>
      </w:r>
      <w:r w:rsidRPr="00221074">
        <w:tab/>
        <w:t xml:space="preserve">Gracely, R.H., et al. </w:t>
      </w:r>
      <w:r w:rsidRPr="00221074">
        <w:rPr>
          <w:i/>
        </w:rPr>
        <w:t>FMRI evaluation of blunt pressure pain in normal subjects</w:t>
      </w:r>
      <w:r w:rsidRPr="00221074">
        <w:t>. Vienna, Austria.</w:t>
      </w:r>
      <w:bookmarkEnd w:id="490"/>
    </w:p>
    <w:p w14:paraId="4FDE48B5" w14:textId="77777777" w:rsidR="00221074" w:rsidRPr="00221074" w:rsidRDefault="00221074" w:rsidP="00221074">
      <w:pPr>
        <w:pStyle w:val="EndNoteBibliography"/>
        <w:ind w:left="720" w:hanging="720"/>
      </w:pPr>
      <w:bookmarkStart w:id="491" w:name="_ENREF_109"/>
      <w:r w:rsidRPr="00221074">
        <w:t>109.</w:t>
      </w:r>
      <w:r w:rsidRPr="00221074">
        <w:tab/>
        <w:t xml:space="preserve">Grant, M.A., et al., </w:t>
      </w:r>
      <w:r w:rsidRPr="00221074">
        <w:rPr>
          <w:i/>
        </w:rPr>
        <w:t>fMRI evaluation of pain intensity coding in fibromyalgia patients and controls.</w:t>
      </w:r>
      <w:r w:rsidRPr="00221074">
        <w:t xml:space="preserve"> Arthritis &amp; Rheumatism, 2001. </w:t>
      </w:r>
      <w:r w:rsidRPr="00221074">
        <w:rPr>
          <w:b/>
        </w:rPr>
        <w:t>44</w:t>
      </w:r>
      <w:r w:rsidRPr="00221074">
        <w:t>(S394).</w:t>
      </w:r>
      <w:bookmarkEnd w:id="491"/>
    </w:p>
    <w:p w14:paraId="49D0BFF5" w14:textId="77777777" w:rsidR="00221074" w:rsidRPr="00221074" w:rsidRDefault="00221074" w:rsidP="00221074">
      <w:pPr>
        <w:pStyle w:val="EndNoteBibliography"/>
        <w:ind w:left="720" w:hanging="720"/>
      </w:pPr>
      <w:bookmarkStart w:id="492" w:name="_ENREF_110"/>
      <w:r w:rsidRPr="00221074">
        <w:t>110.</w:t>
      </w:r>
      <w:r w:rsidRPr="00221074">
        <w:tab/>
        <w:t xml:space="preserve">Grant, M.A.B., et al., </w:t>
      </w:r>
      <w:r w:rsidRPr="00221074">
        <w:rPr>
          <w:i/>
        </w:rPr>
        <w:t>FMRI analysis of pressure pain in Gulf War Illness, fibromyalgia and healthy control subjects.</w:t>
      </w:r>
      <w:r w:rsidRPr="00221074">
        <w:t xml:space="preserve"> Arthritis &amp; Rheumatism, 2003. </w:t>
      </w:r>
      <w:r w:rsidRPr="00221074">
        <w:rPr>
          <w:b/>
        </w:rPr>
        <w:t>48</w:t>
      </w:r>
      <w:r w:rsidRPr="00221074">
        <w:t>(9): p. S238.</w:t>
      </w:r>
      <w:bookmarkEnd w:id="492"/>
    </w:p>
    <w:p w14:paraId="04C2B38A" w14:textId="0D168A78" w:rsidR="00876AA7" w:rsidRPr="00E91F15" w:rsidRDefault="0000770E" w:rsidP="00361E49">
      <w:r w:rsidRPr="008D4145">
        <w:rPr>
          <w:rFonts w:ascii="Times New Roman" w:hAnsi="Times New Roman"/>
          <w:b/>
          <w:bCs/>
          <w:szCs w:val="22"/>
        </w:rPr>
        <w:fldChar w:fldCharType="end"/>
      </w:r>
      <w:bookmarkStart w:id="493" w:name="_Toc367801582"/>
      <w:bookmarkStart w:id="494" w:name="_Toc388361489"/>
      <w:bookmarkStart w:id="495" w:name="_Toc372806360"/>
    </w:p>
    <w:p w14:paraId="5C95E96B" w14:textId="6E734C41" w:rsidR="00876AA7" w:rsidRPr="00876AA7" w:rsidRDefault="00876AA7" w:rsidP="00361E49">
      <w:pPr>
        <w:pStyle w:val="Heading1"/>
        <w:numPr>
          <w:ilvl w:val="0"/>
          <w:numId w:val="0"/>
        </w:numPr>
        <w:ind w:left="360" w:hanging="360"/>
      </w:pPr>
    </w:p>
    <w:p w14:paraId="44AC6580" w14:textId="3FE436E7" w:rsidR="0000770E" w:rsidRDefault="00672F54" w:rsidP="00F2377C">
      <w:pPr>
        <w:pStyle w:val="Heading1"/>
      </w:pPr>
      <w:r>
        <w:t xml:space="preserve">LIST OF </w:t>
      </w:r>
      <w:r w:rsidR="002F45ED">
        <w:t>APPENDICES</w:t>
      </w:r>
      <w:bookmarkEnd w:id="493"/>
      <w:bookmarkEnd w:id="494"/>
      <w:bookmarkEnd w:id="495"/>
    </w:p>
    <w:p w14:paraId="00ECE37F" w14:textId="77777777" w:rsidR="002F45ED" w:rsidRDefault="002F45ED" w:rsidP="0000770E">
      <w:pPr>
        <w:rPr>
          <w:rFonts w:ascii="Times New Roman" w:hAnsi="Times New Roman"/>
          <w:sz w:val="22"/>
          <w:szCs w:val="22"/>
        </w:rPr>
      </w:pPr>
    </w:p>
    <w:p w14:paraId="12F55D8E" w14:textId="6D02A771" w:rsidR="002F45ED" w:rsidRPr="003230FB" w:rsidRDefault="002F45ED" w:rsidP="0000770E">
      <w:pPr>
        <w:rPr>
          <w:rFonts w:ascii="Times New Roman" w:hAnsi="Times New Roman"/>
          <w:sz w:val="22"/>
          <w:szCs w:val="22"/>
        </w:rPr>
      </w:pPr>
      <w:r w:rsidRPr="003230FB">
        <w:rPr>
          <w:rFonts w:ascii="Times New Roman" w:hAnsi="Times New Roman"/>
          <w:sz w:val="22"/>
          <w:szCs w:val="22"/>
        </w:rPr>
        <w:t xml:space="preserve">A.  </w:t>
      </w:r>
      <w:r w:rsidR="00641391" w:rsidRPr="003230FB">
        <w:rPr>
          <w:rFonts w:ascii="Times New Roman" w:hAnsi="Times New Roman"/>
          <w:sz w:val="22"/>
          <w:szCs w:val="22"/>
        </w:rPr>
        <w:t xml:space="preserve">AcuAfference </w:t>
      </w:r>
      <w:r w:rsidR="00483131" w:rsidRPr="003230FB">
        <w:rPr>
          <w:rFonts w:ascii="Times New Roman" w:hAnsi="Times New Roman"/>
          <w:sz w:val="22"/>
          <w:szCs w:val="22"/>
        </w:rPr>
        <w:t>Data Safety Monitoring Plan</w:t>
      </w:r>
    </w:p>
    <w:p w14:paraId="5011BBF5" w14:textId="77777777" w:rsidR="002F45ED" w:rsidRPr="005F7987" w:rsidRDefault="002F45ED" w:rsidP="0000770E">
      <w:pPr>
        <w:rPr>
          <w:rFonts w:ascii="Times New Roman" w:hAnsi="Times New Roman"/>
          <w:sz w:val="22"/>
          <w:szCs w:val="22"/>
        </w:rPr>
      </w:pPr>
    </w:p>
    <w:p w14:paraId="06C3E507" w14:textId="19DE9DED" w:rsidR="002F45ED" w:rsidRPr="005F7987" w:rsidRDefault="002F45ED" w:rsidP="0000770E">
      <w:pPr>
        <w:rPr>
          <w:rFonts w:ascii="Times New Roman" w:hAnsi="Times New Roman"/>
          <w:sz w:val="22"/>
          <w:szCs w:val="22"/>
        </w:rPr>
      </w:pPr>
      <w:r w:rsidRPr="005F7987">
        <w:rPr>
          <w:rFonts w:ascii="Times New Roman" w:hAnsi="Times New Roman"/>
          <w:sz w:val="22"/>
          <w:szCs w:val="22"/>
        </w:rPr>
        <w:t xml:space="preserve">B. </w:t>
      </w:r>
      <w:r w:rsidR="00F0236E" w:rsidRPr="005F7987">
        <w:rPr>
          <w:rFonts w:ascii="Times New Roman" w:hAnsi="Times New Roman"/>
          <w:sz w:val="22"/>
          <w:szCs w:val="22"/>
        </w:rPr>
        <w:t>Outcome Measures</w:t>
      </w:r>
    </w:p>
    <w:p w14:paraId="7C08DE05" w14:textId="1FAFC838" w:rsidR="002F45ED" w:rsidRPr="005F7987" w:rsidRDefault="002F45ED" w:rsidP="00620170">
      <w:pPr>
        <w:pStyle w:val="ListParagraph"/>
        <w:numPr>
          <w:ilvl w:val="0"/>
          <w:numId w:val="53"/>
        </w:numPr>
        <w:rPr>
          <w:rFonts w:ascii="Times New Roman" w:hAnsi="Times New Roman"/>
        </w:rPr>
      </w:pPr>
      <w:r w:rsidRPr="005F7987">
        <w:rPr>
          <w:rFonts w:ascii="Times New Roman" w:hAnsi="Times New Roman"/>
        </w:rPr>
        <w:t>Fibromyalgia Survey Questionnaire (FSQ)</w:t>
      </w:r>
    </w:p>
    <w:p w14:paraId="02DAD1D0" w14:textId="6B8ED303" w:rsidR="002F45ED" w:rsidRPr="005F7987" w:rsidRDefault="002F45ED" w:rsidP="00620170">
      <w:pPr>
        <w:pStyle w:val="ListParagraph"/>
        <w:numPr>
          <w:ilvl w:val="0"/>
          <w:numId w:val="53"/>
        </w:numPr>
        <w:rPr>
          <w:rFonts w:ascii="Times New Roman" w:hAnsi="Times New Roman"/>
        </w:rPr>
      </w:pPr>
      <w:r w:rsidRPr="005F7987">
        <w:rPr>
          <w:rFonts w:ascii="Times New Roman" w:hAnsi="Times New Roman"/>
        </w:rPr>
        <w:t>VAS</w:t>
      </w:r>
      <w:r w:rsidR="00C42468" w:rsidRPr="005F7987">
        <w:rPr>
          <w:rFonts w:ascii="Times New Roman" w:hAnsi="Times New Roman"/>
        </w:rPr>
        <w:t xml:space="preserve"> Pain Scale </w:t>
      </w:r>
      <w:r w:rsidR="00F0236E" w:rsidRPr="005F7987">
        <w:rPr>
          <w:rFonts w:ascii="Times New Roman" w:hAnsi="Times New Roman"/>
        </w:rPr>
        <w:t>(Present Pain)</w:t>
      </w:r>
    </w:p>
    <w:p w14:paraId="29F30836" w14:textId="6141FA4C" w:rsidR="00F0236E" w:rsidRPr="005F7987" w:rsidRDefault="00F0236E" w:rsidP="00620170">
      <w:pPr>
        <w:pStyle w:val="ListParagraph"/>
        <w:numPr>
          <w:ilvl w:val="0"/>
          <w:numId w:val="53"/>
        </w:numPr>
        <w:rPr>
          <w:rFonts w:ascii="Times New Roman" w:hAnsi="Times New Roman"/>
        </w:rPr>
      </w:pPr>
      <w:r w:rsidRPr="005F7987">
        <w:rPr>
          <w:rFonts w:ascii="Times New Roman" w:hAnsi="Times New Roman"/>
        </w:rPr>
        <w:t>VAS Pain Scale (7 day recall)</w:t>
      </w:r>
    </w:p>
    <w:p w14:paraId="04306B39" w14:textId="6A07B648" w:rsidR="002F45ED" w:rsidRPr="005F7987" w:rsidRDefault="002F45ED" w:rsidP="00620170">
      <w:pPr>
        <w:pStyle w:val="ListParagraph"/>
        <w:numPr>
          <w:ilvl w:val="0"/>
          <w:numId w:val="53"/>
        </w:numPr>
        <w:rPr>
          <w:rFonts w:ascii="Times New Roman" w:hAnsi="Times New Roman"/>
        </w:rPr>
      </w:pPr>
      <w:r w:rsidRPr="005F7987">
        <w:rPr>
          <w:rFonts w:ascii="Times New Roman" w:hAnsi="Times New Roman"/>
        </w:rPr>
        <w:t>Hospital Anxiety and Depression Scale (HADS)</w:t>
      </w:r>
    </w:p>
    <w:p w14:paraId="75ADE077" w14:textId="2A8937D5" w:rsidR="00F0236E" w:rsidRPr="005F7987" w:rsidRDefault="00F0236E" w:rsidP="00620170">
      <w:pPr>
        <w:pStyle w:val="ListParagraph"/>
        <w:numPr>
          <w:ilvl w:val="0"/>
          <w:numId w:val="53"/>
        </w:numPr>
        <w:rPr>
          <w:rFonts w:ascii="Times New Roman" w:hAnsi="Times New Roman"/>
        </w:rPr>
      </w:pPr>
      <w:r w:rsidRPr="005F7987">
        <w:rPr>
          <w:rFonts w:ascii="Times New Roman" w:hAnsi="Times New Roman"/>
        </w:rPr>
        <w:t>Patient Health Questionnaire (PHQ-9)</w:t>
      </w:r>
    </w:p>
    <w:p w14:paraId="69CF674F" w14:textId="7476EB8C" w:rsidR="00F0236E" w:rsidRPr="005F7987" w:rsidRDefault="002F45ED" w:rsidP="00620170">
      <w:pPr>
        <w:pStyle w:val="ListParagraph"/>
        <w:numPr>
          <w:ilvl w:val="0"/>
          <w:numId w:val="53"/>
        </w:numPr>
        <w:rPr>
          <w:rFonts w:ascii="Times New Roman" w:hAnsi="Times New Roman"/>
        </w:rPr>
      </w:pPr>
      <w:r w:rsidRPr="005F7987">
        <w:rPr>
          <w:rFonts w:ascii="Times New Roman" w:hAnsi="Times New Roman"/>
        </w:rPr>
        <w:t>Brief Pain Inventory (Severity and Interference scales)</w:t>
      </w:r>
    </w:p>
    <w:p w14:paraId="19E9F98F" w14:textId="7E7C2D77" w:rsidR="00F0236E" w:rsidRPr="005F7987" w:rsidRDefault="002F45ED" w:rsidP="00620170">
      <w:pPr>
        <w:pStyle w:val="ListParagraph"/>
        <w:numPr>
          <w:ilvl w:val="0"/>
          <w:numId w:val="53"/>
        </w:numPr>
        <w:rPr>
          <w:rFonts w:ascii="Times New Roman" w:hAnsi="Times New Roman"/>
        </w:rPr>
      </w:pPr>
      <w:r w:rsidRPr="005F7987">
        <w:rPr>
          <w:rFonts w:ascii="Times New Roman" w:hAnsi="Times New Roman"/>
        </w:rPr>
        <w:t xml:space="preserve">PROMIS – </w:t>
      </w:r>
      <w:r w:rsidR="00641391" w:rsidRPr="005F7987">
        <w:rPr>
          <w:rFonts w:ascii="Times New Roman" w:hAnsi="Times New Roman"/>
        </w:rPr>
        <w:t>29</w:t>
      </w:r>
    </w:p>
    <w:p w14:paraId="7B8E3BEF" w14:textId="59B2EE60" w:rsidR="00FC6146" w:rsidRPr="005F7987" w:rsidRDefault="00FC6146" w:rsidP="00075666">
      <w:pPr>
        <w:pStyle w:val="ListParagraph"/>
        <w:numPr>
          <w:ilvl w:val="0"/>
          <w:numId w:val="53"/>
        </w:numPr>
        <w:rPr>
          <w:rFonts w:ascii="Times New Roman" w:hAnsi="Times New Roman"/>
        </w:rPr>
      </w:pPr>
      <w:r w:rsidRPr="005F7987">
        <w:rPr>
          <w:rFonts w:ascii="Times New Roman" w:hAnsi="Times New Roman"/>
        </w:rPr>
        <w:t>Pain Catastrophizing Scale (PCS)</w:t>
      </w:r>
    </w:p>
    <w:p w14:paraId="1A9E38D6" w14:textId="505958E8" w:rsidR="00FC6146" w:rsidRPr="003230FB" w:rsidRDefault="00FC6146" w:rsidP="00FC6146">
      <w:pPr>
        <w:pStyle w:val="ListParagraph"/>
        <w:numPr>
          <w:ilvl w:val="0"/>
          <w:numId w:val="53"/>
        </w:numPr>
        <w:rPr>
          <w:rFonts w:ascii="Times New Roman" w:hAnsi="Times New Roman"/>
        </w:rPr>
      </w:pPr>
      <w:r w:rsidRPr="003230FB">
        <w:rPr>
          <w:rFonts w:ascii="Times New Roman" w:hAnsi="Times New Roman"/>
        </w:rPr>
        <w:t xml:space="preserve">Credibility </w:t>
      </w:r>
      <w:r w:rsidR="0060753E" w:rsidRPr="003230FB">
        <w:rPr>
          <w:rFonts w:ascii="Times New Roman" w:hAnsi="Times New Roman"/>
        </w:rPr>
        <w:t>Questionnaire</w:t>
      </w:r>
    </w:p>
    <w:p w14:paraId="42F72AB5" w14:textId="77777777" w:rsidR="00FC6146" w:rsidRPr="005F7987" w:rsidRDefault="00FC6146" w:rsidP="00FC6146">
      <w:pPr>
        <w:pStyle w:val="ListParagraph"/>
        <w:numPr>
          <w:ilvl w:val="0"/>
          <w:numId w:val="53"/>
        </w:numPr>
        <w:rPr>
          <w:rFonts w:ascii="Times New Roman" w:hAnsi="Times New Roman"/>
        </w:rPr>
      </w:pPr>
      <w:r w:rsidRPr="005F7987">
        <w:rPr>
          <w:rFonts w:ascii="Times New Roman" w:hAnsi="Times New Roman"/>
        </w:rPr>
        <w:t>PainDETECT</w:t>
      </w:r>
    </w:p>
    <w:p w14:paraId="1A223303" w14:textId="3916790F" w:rsidR="00F0236E" w:rsidRPr="005F7987" w:rsidRDefault="003230FB" w:rsidP="00F0236E">
      <w:pPr>
        <w:pStyle w:val="ListParagraph"/>
        <w:numPr>
          <w:ilvl w:val="0"/>
          <w:numId w:val="53"/>
        </w:numPr>
        <w:rPr>
          <w:rFonts w:ascii="Times New Roman" w:hAnsi="Times New Roman"/>
        </w:rPr>
      </w:pPr>
      <w:r>
        <w:rPr>
          <w:rFonts w:ascii="Times New Roman" w:hAnsi="Times New Roman"/>
        </w:rPr>
        <w:t>Menstrual Questionnaire</w:t>
      </w:r>
    </w:p>
    <w:p w14:paraId="393F8902" w14:textId="181BB574" w:rsidR="00CD789F" w:rsidRPr="003230FB" w:rsidRDefault="00CD789F" w:rsidP="00CD789F">
      <w:pPr>
        <w:pStyle w:val="ListParagraph"/>
        <w:numPr>
          <w:ilvl w:val="0"/>
          <w:numId w:val="53"/>
        </w:numPr>
        <w:rPr>
          <w:rFonts w:ascii="Times New Roman" w:hAnsi="Times New Roman"/>
        </w:rPr>
      </w:pPr>
      <w:r w:rsidRPr="003230FB">
        <w:rPr>
          <w:rFonts w:ascii="Times New Roman" w:hAnsi="Times New Roman"/>
        </w:rPr>
        <w:t>After Cuff Questionnaire</w:t>
      </w:r>
    </w:p>
    <w:p w14:paraId="1F2E27BD" w14:textId="77777777" w:rsidR="00FC6146" w:rsidRPr="005F7987" w:rsidRDefault="00FC6146" w:rsidP="00FC6146">
      <w:pPr>
        <w:pStyle w:val="ListParagraph"/>
        <w:numPr>
          <w:ilvl w:val="0"/>
          <w:numId w:val="53"/>
        </w:numPr>
        <w:rPr>
          <w:rFonts w:ascii="Times New Roman" w:hAnsi="Times New Roman"/>
        </w:rPr>
      </w:pPr>
      <w:r w:rsidRPr="005F7987">
        <w:rPr>
          <w:rFonts w:ascii="Times New Roman" w:hAnsi="Times New Roman"/>
        </w:rPr>
        <w:t>Desire of Relief (DRF)</w:t>
      </w:r>
    </w:p>
    <w:p w14:paraId="298366DB" w14:textId="1D45591F" w:rsidR="00F0236E" w:rsidRPr="005F7987" w:rsidRDefault="00FC6146" w:rsidP="00075666">
      <w:pPr>
        <w:pStyle w:val="ListParagraph"/>
        <w:numPr>
          <w:ilvl w:val="0"/>
          <w:numId w:val="53"/>
        </w:numPr>
        <w:rPr>
          <w:rFonts w:ascii="Times New Roman" w:hAnsi="Times New Roman"/>
        </w:rPr>
      </w:pPr>
      <w:r w:rsidRPr="005F7987">
        <w:rPr>
          <w:rFonts w:ascii="Times New Roman" w:hAnsi="Times New Roman"/>
        </w:rPr>
        <w:t>Expected Relief Scale (ERS)</w:t>
      </w:r>
    </w:p>
    <w:p w14:paraId="0878C4E5" w14:textId="1089907D" w:rsidR="00F0236E" w:rsidRPr="005F7987" w:rsidRDefault="00F0236E" w:rsidP="00075666">
      <w:pPr>
        <w:pStyle w:val="ListParagraph"/>
        <w:numPr>
          <w:ilvl w:val="0"/>
          <w:numId w:val="53"/>
        </w:numPr>
        <w:rPr>
          <w:rFonts w:ascii="Times New Roman" w:hAnsi="Times New Roman"/>
        </w:rPr>
      </w:pPr>
      <w:r w:rsidRPr="005F7987">
        <w:rPr>
          <w:rFonts w:ascii="Times New Roman" w:hAnsi="Times New Roman"/>
        </w:rPr>
        <w:t>MGH Assessment of Needling Sensations (MASS)</w:t>
      </w:r>
    </w:p>
    <w:p w14:paraId="1C26355F" w14:textId="522816F2" w:rsidR="00F0236E" w:rsidRPr="005F7987" w:rsidRDefault="00F0236E" w:rsidP="00075666">
      <w:pPr>
        <w:pStyle w:val="ListParagraph"/>
        <w:numPr>
          <w:ilvl w:val="0"/>
          <w:numId w:val="53"/>
        </w:numPr>
        <w:rPr>
          <w:rFonts w:ascii="Times New Roman" w:hAnsi="Times New Roman"/>
        </w:rPr>
      </w:pPr>
      <w:r w:rsidRPr="005F7987">
        <w:rPr>
          <w:rFonts w:ascii="Times New Roman" w:hAnsi="Times New Roman"/>
        </w:rPr>
        <w:t>MASQ</w:t>
      </w:r>
    </w:p>
    <w:p w14:paraId="471CC6E6" w14:textId="2E2F0B4B" w:rsidR="003B0A06" w:rsidRDefault="00F0236E" w:rsidP="005F7987">
      <w:pPr>
        <w:pStyle w:val="ListParagraph"/>
        <w:numPr>
          <w:ilvl w:val="0"/>
          <w:numId w:val="53"/>
        </w:numPr>
        <w:rPr>
          <w:rFonts w:ascii="Times New Roman" w:hAnsi="Times New Roman"/>
        </w:rPr>
      </w:pPr>
      <w:r w:rsidRPr="005F7987">
        <w:rPr>
          <w:rFonts w:ascii="Times New Roman" w:hAnsi="Times New Roman"/>
        </w:rPr>
        <w:t>Perceptions of Bodily Sensation (PBS)</w:t>
      </w:r>
    </w:p>
    <w:p w14:paraId="6019133D" w14:textId="66A71DB8" w:rsidR="00CA2444" w:rsidRPr="005F7987" w:rsidRDefault="00FC7B38" w:rsidP="005F7987">
      <w:pPr>
        <w:pStyle w:val="ListParagraph"/>
        <w:numPr>
          <w:ilvl w:val="0"/>
          <w:numId w:val="53"/>
        </w:numPr>
        <w:rPr>
          <w:rFonts w:ascii="Times New Roman" w:hAnsi="Times New Roman"/>
        </w:rPr>
      </w:pPr>
      <w:r>
        <w:rPr>
          <w:rFonts w:ascii="Times New Roman" w:hAnsi="Times New Roman"/>
        </w:rPr>
        <w:t>Pittsburg Sleep Quality Inventory (PSQI)</w:t>
      </w:r>
    </w:p>
    <w:p w14:paraId="7ADA7941" w14:textId="66624A4D" w:rsidR="00641391" w:rsidRPr="005F7987" w:rsidRDefault="009B7EE4" w:rsidP="00EB5B86">
      <w:pPr>
        <w:rPr>
          <w:rFonts w:ascii="Times New Roman" w:hAnsi="Times New Roman"/>
          <w:sz w:val="22"/>
          <w:szCs w:val="22"/>
        </w:rPr>
      </w:pPr>
      <w:r w:rsidRPr="005F7987">
        <w:rPr>
          <w:rFonts w:ascii="Times New Roman" w:hAnsi="Times New Roman"/>
          <w:sz w:val="22"/>
          <w:szCs w:val="22"/>
        </w:rPr>
        <w:t>C</w:t>
      </w:r>
      <w:r w:rsidR="00641391" w:rsidRPr="005F7987">
        <w:rPr>
          <w:rFonts w:ascii="Times New Roman" w:hAnsi="Times New Roman"/>
          <w:sz w:val="22"/>
          <w:szCs w:val="22"/>
        </w:rPr>
        <w:t xml:space="preserve">. Case Report Forms / </w:t>
      </w:r>
      <w:r w:rsidR="00F0236E" w:rsidRPr="005F7987">
        <w:rPr>
          <w:rFonts w:ascii="Times New Roman" w:hAnsi="Times New Roman"/>
          <w:sz w:val="22"/>
          <w:szCs w:val="22"/>
        </w:rPr>
        <w:t xml:space="preserve">Safety </w:t>
      </w:r>
      <w:r w:rsidR="004F213C" w:rsidRPr="005F7987">
        <w:rPr>
          <w:rFonts w:ascii="Times New Roman" w:hAnsi="Times New Roman"/>
          <w:sz w:val="22"/>
          <w:szCs w:val="22"/>
        </w:rPr>
        <w:t>Review Forms</w:t>
      </w:r>
    </w:p>
    <w:p w14:paraId="4DC3FA58" w14:textId="77777777"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Pre-Screen Interview</w:t>
      </w:r>
    </w:p>
    <w:p w14:paraId="7267D8CF" w14:textId="060CDAF6"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Enrollment</w:t>
      </w:r>
      <w:r w:rsidR="00DC6FFC" w:rsidRPr="005F7987">
        <w:rPr>
          <w:rFonts w:ascii="Times New Roman" w:hAnsi="Times New Roman"/>
        </w:rPr>
        <w:t xml:space="preserve"> / Registration Form</w:t>
      </w:r>
    </w:p>
    <w:p w14:paraId="14F56B0C" w14:textId="214F5BC6"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Demographics</w:t>
      </w:r>
      <w:r w:rsidR="00DC6FFC" w:rsidRPr="005F7987">
        <w:rPr>
          <w:rFonts w:ascii="Times New Roman" w:hAnsi="Times New Roman"/>
        </w:rPr>
        <w:t xml:space="preserve"> Form</w:t>
      </w:r>
    </w:p>
    <w:p w14:paraId="261869C7" w14:textId="4796938D"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Sociodemographics</w:t>
      </w:r>
      <w:r w:rsidR="00DC6FFC" w:rsidRPr="005F7987">
        <w:rPr>
          <w:rFonts w:ascii="Times New Roman" w:hAnsi="Times New Roman"/>
        </w:rPr>
        <w:t xml:space="preserve"> Form</w:t>
      </w:r>
    </w:p>
    <w:p w14:paraId="119EB689" w14:textId="77777777"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Tenderpoint Count</w:t>
      </w:r>
    </w:p>
    <w:p w14:paraId="10CD64F0" w14:textId="77777777"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Medical History</w:t>
      </w:r>
    </w:p>
    <w:p w14:paraId="32A60363" w14:textId="77777777"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FM and FM treatment history (including acupuncture/alternative therapies)</w:t>
      </w:r>
    </w:p>
    <w:p w14:paraId="25DCA949" w14:textId="58F039AD" w:rsidR="00DD280D" w:rsidRPr="005F7987" w:rsidRDefault="00DC6FFC" w:rsidP="00EB5B86">
      <w:pPr>
        <w:pStyle w:val="ListParagraph"/>
        <w:numPr>
          <w:ilvl w:val="0"/>
          <w:numId w:val="56"/>
        </w:numPr>
        <w:rPr>
          <w:rFonts w:ascii="Times New Roman" w:hAnsi="Times New Roman"/>
        </w:rPr>
      </w:pPr>
      <w:r w:rsidRPr="005F7987">
        <w:rPr>
          <w:rFonts w:ascii="Times New Roman" w:hAnsi="Times New Roman"/>
        </w:rPr>
        <w:t>Health Status (including results of</w:t>
      </w:r>
      <w:r w:rsidR="00DD280D" w:rsidRPr="005F7987">
        <w:rPr>
          <w:rFonts w:ascii="Times New Roman" w:hAnsi="Times New Roman"/>
        </w:rPr>
        <w:t xml:space="preserve"> pregnancy test)</w:t>
      </w:r>
    </w:p>
    <w:p w14:paraId="1D571177" w14:textId="77777777"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Medications</w:t>
      </w:r>
    </w:p>
    <w:p w14:paraId="3045C1B2" w14:textId="34B0A5C2" w:rsidR="00DD280D" w:rsidRPr="005F7987" w:rsidRDefault="00DC6FFC" w:rsidP="00EB5B86">
      <w:pPr>
        <w:pStyle w:val="ListParagraph"/>
        <w:numPr>
          <w:ilvl w:val="0"/>
          <w:numId w:val="56"/>
        </w:numPr>
        <w:rPr>
          <w:rFonts w:ascii="Times New Roman" w:hAnsi="Times New Roman"/>
        </w:rPr>
      </w:pPr>
      <w:r w:rsidRPr="005F7987">
        <w:rPr>
          <w:rFonts w:ascii="Times New Roman" w:hAnsi="Times New Roman"/>
        </w:rPr>
        <w:t>Eligibility</w:t>
      </w:r>
      <w:r w:rsidR="00DD280D" w:rsidRPr="005F7987">
        <w:rPr>
          <w:rFonts w:ascii="Times New Roman" w:hAnsi="Times New Roman"/>
        </w:rPr>
        <w:t xml:space="preserve"> Checklist</w:t>
      </w:r>
    </w:p>
    <w:p w14:paraId="3AC4077E" w14:textId="77777777"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Neuroimaging Safety Screen</w:t>
      </w:r>
    </w:p>
    <w:p w14:paraId="0CC3D371" w14:textId="4E2D01CD" w:rsidR="00DC6FFC" w:rsidRPr="005F7987" w:rsidRDefault="00DC6FFC" w:rsidP="00EB5B86">
      <w:pPr>
        <w:pStyle w:val="ListParagraph"/>
        <w:numPr>
          <w:ilvl w:val="0"/>
          <w:numId w:val="56"/>
        </w:numPr>
        <w:rPr>
          <w:rFonts w:ascii="Times New Roman" w:hAnsi="Times New Roman"/>
        </w:rPr>
      </w:pPr>
      <w:r w:rsidRPr="005F7987">
        <w:rPr>
          <w:rFonts w:ascii="Times New Roman" w:hAnsi="Times New Roman"/>
        </w:rPr>
        <w:t>fMRI form/checklist</w:t>
      </w:r>
    </w:p>
    <w:p w14:paraId="4B674416" w14:textId="75D85730" w:rsidR="00DC6FFC" w:rsidRPr="005F7987" w:rsidRDefault="00DC6FFC" w:rsidP="00EB5B86">
      <w:pPr>
        <w:pStyle w:val="ListParagraph"/>
        <w:numPr>
          <w:ilvl w:val="0"/>
          <w:numId w:val="56"/>
        </w:numPr>
        <w:rPr>
          <w:rFonts w:ascii="Times New Roman" w:hAnsi="Times New Roman"/>
        </w:rPr>
      </w:pPr>
      <w:r w:rsidRPr="005F7987">
        <w:rPr>
          <w:rFonts w:ascii="Times New Roman" w:hAnsi="Times New Roman"/>
        </w:rPr>
        <w:lastRenderedPageBreak/>
        <w:t>Visit checklist / Protocol deviation form</w:t>
      </w:r>
    </w:p>
    <w:p w14:paraId="015EA9C1" w14:textId="689FFD41" w:rsidR="00457A90" w:rsidRPr="005F7987" w:rsidRDefault="00DC6FFC" w:rsidP="00EB5B86">
      <w:pPr>
        <w:pStyle w:val="ListParagraph"/>
        <w:numPr>
          <w:ilvl w:val="0"/>
          <w:numId w:val="56"/>
        </w:numPr>
        <w:rPr>
          <w:rFonts w:ascii="Times New Roman" w:hAnsi="Times New Roman"/>
        </w:rPr>
      </w:pPr>
      <w:r w:rsidRPr="005F7987">
        <w:rPr>
          <w:rFonts w:ascii="Times New Roman" w:hAnsi="Times New Roman"/>
        </w:rPr>
        <w:t xml:space="preserve">Post-Acupuncture AE </w:t>
      </w:r>
      <w:r w:rsidR="00457A90" w:rsidRPr="005F7987">
        <w:rPr>
          <w:rFonts w:ascii="Times New Roman" w:hAnsi="Times New Roman"/>
        </w:rPr>
        <w:t>assessment</w:t>
      </w:r>
    </w:p>
    <w:p w14:paraId="2F0A3D47" w14:textId="358D86D5" w:rsidR="00F0236E" w:rsidRPr="003230FB" w:rsidRDefault="00F0236E" w:rsidP="00F0236E">
      <w:pPr>
        <w:pStyle w:val="ListParagraph"/>
        <w:numPr>
          <w:ilvl w:val="0"/>
          <w:numId w:val="56"/>
        </w:numPr>
        <w:rPr>
          <w:rFonts w:ascii="Times New Roman" w:hAnsi="Times New Roman"/>
        </w:rPr>
      </w:pPr>
      <w:r w:rsidRPr="003230FB">
        <w:rPr>
          <w:rFonts w:ascii="Times New Roman" w:hAnsi="Times New Roman"/>
        </w:rPr>
        <w:t>Fibromyalgia Impact Questionnaire</w:t>
      </w:r>
      <w:r w:rsidR="007B1529" w:rsidRPr="003230FB">
        <w:rPr>
          <w:rFonts w:ascii="Times New Roman" w:hAnsi="Times New Roman"/>
        </w:rPr>
        <w:t xml:space="preserve"> - Revised</w:t>
      </w:r>
    </w:p>
    <w:p w14:paraId="27CEBC03" w14:textId="071B6B21" w:rsidR="00DC2AD0" w:rsidRPr="005F7987" w:rsidRDefault="00DC2AD0" w:rsidP="00EB5B86">
      <w:pPr>
        <w:pStyle w:val="ListParagraph"/>
        <w:numPr>
          <w:ilvl w:val="0"/>
          <w:numId w:val="56"/>
        </w:numPr>
        <w:rPr>
          <w:rFonts w:ascii="Times New Roman" w:hAnsi="Times New Roman"/>
        </w:rPr>
      </w:pPr>
      <w:r w:rsidRPr="005F7987">
        <w:rPr>
          <w:rFonts w:ascii="Times New Roman" w:hAnsi="Times New Roman"/>
        </w:rPr>
        <w:t>AE reporting form</w:t>
      </w:r>
    </w:p>
    <w:p w14:paraId="4302F561" w14:textId="77777777" w:rsidR="00DD280D" w:rsidRPr="005F7987" w:rsidRDefault="00DD280D" w:rsidP="00EB5B86">
      <w:pPr>
        <w:pStyle w:val="ListParagraph"/>
        <w:numPr>
          <w:ilvl w:val="0"/>
          <w:numId w:val="56"/>
        </w:numPr>
        <w:rPr>
          <w:rFonts w:ascii="Times New Roman" w:hAnsi="Times New Roman"/>
        </w:rPr>
      </w:pPr>
      <w:r w:rsidRPr="005F7987">
        <w:rPr>
          <w:rFonts w:ascii="Times New Roman" w:hAnsi="Times New Roman"/>
        </w:rPr>
        <w:t>Early termination / study exit</w:t>
      </w:r>
    </w:p>
    <w:p w14:paraId="65BBDFB6" w14:textId="651904EE" w:rsidR="004F213C" w:rsidRPr="005F7987" w:rsidRDefault="004F213C" w:rsidP="00EB5B86">
      <w:pPr>
        <w:pStyle w:val="ListParagraph"/>
        <w:numPr>
          <w:ilvl w:val="0"/>
          <w:numId w:val="56"/>
        </w:numPr>
        <w:rPr>
          <w:rFonts w:ascii="Times New Roman" w:hAnsi="Times New Roman"/>
        </w:rPr>
      </w:pPr>
      <w:r w:rsidRPr="005F7987">
        <w:rPr>
          <w:rFonts w:ascii="Times New Roman" w:hAnsi="Times New Roman"/>
        </w:rPr>
        <w:t>Adverse Event Tracking Log</w:t>
      </w:r>
    </w:p>
    <w:p w14:paraId="0560646E" w14:textId="5DD103BA" w:rsidR="00641391" w:rsidRPr="003230FB" w:rsidRDefault="004F213C" w:rsidP="005F7987">
      <w:pPr>
        <w:pStyle w:val="ListParagraph"/>
        <w:numPr>
          <w:ilvl w:val="0"/>
          <w:numId w:val="56"/>
        </w:numPr>
        <w:rPr>
          <w:rFonts w:ascii="Times New Roman" w:hAnsi="Times New Roman"/>
        </w:rPr>
      </w:pPr>
      <w:r w:rsidRPr="005F7987">
        <w:rPr>
          <w:rFonts w:ascii="Times New Roman" w:hAnsi="Times New Roman"/>
        </w:rPr>
        <w:t>Minor Deviation Tacking Log</w:t>
      </w:r>
    </w:p>
    <w:p w14:paraId="4E01EA71" w14:textId="2BA71902" w:rsidR="0020598A" w:rsidRPr="005F7987" w:rsidRDefault="009B7EE4" w:rsidP="00EB5B86">
      <w:pPr>
        <w:tabs>
          <w:tab w:val="center" w:pos="5040"/>
        </w:tabs>
        <w:rPr>
          <w:rFonts w:ascii="Times New Roman" w:hAnsi="Times New Roman"/>
          <w:sz w:val="22"/>
          <w:szCs w:val="22"/>
        </w:rPr>
      </w:pPr>
      <w:r w:rsidRPr="005F7987">
        <w:rPr>
          <w:rFonts w:ascii="Times New Roman" w:hAnsi="Times New Roman"/>
          <w:sz w:val="22"/>
          <w:szCs w:val="22"/>
        </w:rPr>
        <w:t xml:space="preserve">D. Spreadsheet of Study Activities </w:t>
      </w:r>
    </w:p>
    <w:sectPr w:rsidR="0020598A" w:rsidRPr="005F7987" w:rsidSect="003146BF">
      <w:headerReference w:type="default" r:id="rId26"/>
      <w:footerReference w:type="default" r:id="rId27"/>
      <w:type w:val="continuous"/>
      <w:pgSz w:w="12240" w:h="15840" w:code="1"/>
      <w:pgMar w:top="1080" w:right="1080" w:bottom="1080" w:left="1080" w:header="720" w:footer="283" w:gutter="0"/>
      <w:pgNumType w:start="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EDBC23A" w14:textId="77777777" w:rsidR="007E2B34" w:rsidRDefault="007E2B34">
      <w:r>
        <w:separator/>
      </w:r>
    </w:p>
  </w:endnote>
  <w:endnote w:type="continuationSeparator" w:id="0">
    <w:p w14:paraId="0D9455AE" w14:textId="77777777" w:rsidR="007E2B34" w:rsidRDefault="007E2B34">
      <w:r>
        <w:continuationSeparator/>
      </w:r>
    </w:p>
  </w:endnote>
  <w:endnote w:type="continuationNotice" w:id="1">
    <w:p w14:paraId="5009E5EC" w14:textId="77777777" w:rsidR="007E2B34" w:rsidRDefault="007E2B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otype Sorts">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Dotum">
    <w:altName w:val="돋움"/>
    <w:panose1 w:val="020B0600000101010101"/>
    <w:charset w:val="81"/>
    <w:family w:val="swiss"/>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imesNewRoman">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2291120"/>
      <w:docPartObj>
        <w:docPartGallery w:val="Page Numbers (Bottom of Page)"/>
        <w:docPartUnique/>
      </w:docPartObj>
    </w:sdtPr>
    <w:sdtEndPr/>
    <w:sdtContent>
      <w:sdt>
        <w:sdtPr>
          <w:id w:val="-1669238322"/>
          <w:docPartObj>
            <w:docPartGallery w:val="Page Numbers (Top of Page)"/>
            <w:docPartUnique/>
          </w:docPartObj>
        </w:sdtPr>
        <w:sdtEndPr/>
        <w:sdtContent>
          <w:p w14:paraId="2FB7E71E" w14:textId="79D2F413" w:rsidR="007E2B34" w:rsidRPr="00B4517D" w:rsidRDefault="007E2B34" w:rsidP="00B4517D">
            <w:pPr>
              <w:pStyle w:val="Footer"/>
              <w:tabs>
                <w:tab w:val="clear" w:pos="8640"/>
                <w:tab w:val="right" w:pos="10080"/>
              </w:tabs>
              <w:jc w:val="center"/>
            </w:pPr>
            <w:r>
              <w:tab/>
            </w:r>
            <w:r w:rsidRPr="003146BF">
              <w:rPr>
                <w:sz w:val="16"/>
                <w:szCs w:val="16"/>
              </w:rPr>
              <w:t xml:space="preserve">Page </w:t>
            </w:r>
            <w:r w:rsidRPr="003146BF">
              <w:rPr>
                <w:b/>
                <w:bCs/>
                <w:sz w:val="16"/>
                <w:szCs w:val="16"/>
              </w:rPr>
              <w:fldChar w:fldCharType="begin"/>
            </w:r>
            <w:r w:rsidRPr="003146BF">
              <w:rPr>
                <w:b/>
                <w:bCs/>
                <w:sz w:val="16"/>
                <w:szCs w:val="16"/>
              </w:rPr>
              <w:instrText xml:space="preserve"> PAGE </w:instrText>
            </w:r>
            <w:r w:rsidRPr="003146BF">
              <w:rPr>
                <w:b/>
                <w:bCs/>
                <w:sz w:val="16"/>
                <w:szCs w:val="16"/>
              </w:rPr>
              <w:fldChar w:fldCharType="separate"/>
            </w:r>
            <w:r w:rsidR="00361E49">
              <w:rPr>
                <w:b/>
                <w:bCs/>
                <w:noProof/>
                <w:sz w:val="16"/>
                <w:szCs w:val="16"/>
              </w:rPr>
              <w:t>1</w:t>
            </w:r>
            <w:r w:rsidRPr="003146BF">
              <w:rPr>
                <w:b/>
                <w:bCs/>
                <w:sz w:val="16"/>
                <w:szCs w:val="16"/>
              </w:rPr>
              <w:fldChar w:fldCharType="end"/>
            </w:r>
            <w:r w:rsidRPr="003146BF">
              <w:rPr>
                <w:sz w:val="16"/>
                <w:szCs w:val="16"/>
              </w:rPr>
              <w:t xml:space="preserve"> of </w:t>
            </w:r>
            <w:r w:rsidRPr="003146BF">
              <w:rPr>
                <w:b/>
                <w:bCs/>
                <w:sz w:val="16"/>
                <w:szCs w:val="16"/>
              </w:rPr>
              <w:fldChar w:fldCharType="begin"/>
            </w:r>
            <w:r w:rsidRPr="003146BF">
              <w:rPr>
                <w:b/>
                <w:bCs/>
                <w:sz w:val="16"/>
                <w:szCs w:val="16"/>
              </w:rPr>
              <w:instrText xml:space="preserve"> NUMPAGES  </w:instrText>
            </w:r>
            <w:r w:rsidRPr="003146BF">
              <w:rPr>
                <w:b/>
                <w:bCs/>
                <w:sz w:val="16"/>
                <w:szCs w:val="16"/>
              </w:rPr>
              <w:fldChar w:fldCharType="separate"/>
            </w:r>
            <w:r w:rsidR="00361E49">
              <w:rPr>
                <w:b/>
                <w:bCs/>
                <w:noProof/>
                <w:sz w:val="16"/>
                <w:szCs w:val="16"/>
              </w:rPr>
              <w:t>49</w:t>
            </w:r>
            <w:r w:rsidRPr="003146BF">
              <w:rPr>
                <w:b/>
                <w:bCs/>
                <w:sz w:val="16"/>
                <w:szCs w:val="16"/>
              </w:rPr>
              <w:fldChar w:fldCharType="end"/>
            </w:r>
            <w:r>
              <w:rPr>
                <w:b/>
                <w:bCs/>
                <w:sz w:val="16"/>
                <w:szCs w:val="16"/>
              </w:rPr>
              <w:tab/>
            </w:r>
            <w:r w:rsidR="00876AA7">
              <w:rPr>
                <w:b/>
                <w:bCs/>
                <w:sz w:val="16"/>
                <w:szCs w:val="16"/>
              </w:rPr>
              <w:t>July</w:t>
            </w:r>
            <w:r>
              <w:rPr>
                <w:b/>
                <w:bCs/>
                <w:sz w:val="16"/>
                <w:szCs w:val="16"/>
              </w:rPr>
              <w:t xml:space="preserve"> </w:t>
            </w:r>
            <w:r w:rsidR="00876AA7">
              <w:rPr>
                <w:b/>
                <w:bCs/>
                <w:sz w:val="16"/>
                <w:szCs w:val="16"/>
              </w:rPr>
              <w:t>13</w:t>
            </w:r>
            <w:r>
              <w:rPr>
                <w:b/>
                <w:bCs/>
                <w:sz w:val="16"/>
                <w:szCs w:val="16"/>
              </w:rPr>
              <w:t>, 201</w:t>
            </w:r>
            <w:r w:rsidR="00876AA7">
              <w:rPr>
                <w:b/>
                <w:bCs/>
                <w:sz w:val="16"/>
                <w:szCs w:val="16"/>
              </w:rPr>
              <w:t>8</w:t>
            </w:r>
          </w:p>
        </w:sdtContent>
      </w:sdt>
    </w:sdtContent>
  </w:sdt>
  <w:p w14:paraId="3D2A3B59" w14:textId="77777777" w:rsidR="007E2B34" w:rsidRPr="003146BF" w:rsidRDefault="007E2B34" w:rsidP="003146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82F308" w14:textId="77777777" w:rsidR="007E2B34" w:rsidRDefault="007E2B34">
      <w:r>
        <w:separator/>
      </w:r>
    </w:p>
  </w:footnote>
  <w:footnote w:type="continuationSeparator" w:id="0">
    <w:p w14:paraId="5D55DC57" w14:textId="77777777" w:rsidR="007E2B34" w:rsidRDefault="007E2B34">
      <w:r>
        <w:continuationSeparator/>
      </w:r>
    </w:p>
  </w:footnote>
  <w:footnote w:type="continuationNotice" w:id="1">
    <w:p w14:paraId="1F1DAB46" w14:textId="77777777" w:rsidR="007E2B34" w:rsidRDefault="007E2B3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AB922B" w14:textId="28E95CBD" w:rsidR="007E2B34" w:rsidRDefault="007E2B34" w:rsidP="003146BF">
    <w:pPr>
      <w:pStyle w:val="Header"/>
      <w:tabs>
        <w:tab w:val="clear" w:pos="8640"/>
        <w:tab w:val="right" w:pos="10080"/>
      </w:tabs>
      <w:rPr>
        <w:sz w:val="16"/>
        <w:szCs w:val="16"/>
      </w:rPr>
    </w:pPr>
    <w:r w:rsidRPr="000B5491">
      <w:rPr>
        <w:sz w:val="16"/>
        <w:szCs w:val="16"/>
      </w:rPr>
      <w:t>NCCAM R01 AT007550-01</w:t>
    </w:r>
    <w:r>
      <w:rPr>
        <w:sz w:val="16"/>
        <w:szCs w:val="16"/>
      </w:rPr>
      <w:tab/>
    </w:r>
    <w:r>
      <w:rPr>
        <w:sz w:val="16"/>
        <w:szCs w:val="16"/>
      </w:rPr>
      <w:tab/>
      <w:t>PI: Harris, R.E and Napadow, V.</w:t>
    </w:r>
  </w:p>
  <w:p w14:paraId="00067835" w14:textId="34CAC66E" w:rsidR="007E2B34" w:rsidRDefault="007E2B34" w:rsidP="003146BF">
    <w:pPr>
      <w:pStyle w:val="Header"/>
      <w:tabs>
        <w:tab w:val="clear" w:pos="8640"/>
        <w:tab w:val="right" w:pos="10080"/>
      </w:tabs>
      <w:rPr>
        <w:sz w:val="16"/>
        <w:szCs w:val="16"/>
      </w:rPr>
    </w:pPr>
    <w:r>
      <w:rPr>
        <w:sz w:val="16"/>
        <w:szCs w:val="16"/>
      </w:rPr>
      <w:t>PROTOCOL V.11.0</w:t>
    </w:r>
  </w:p>
  <w:p w14:paraId="38C1EC99" w14:textId="77777777" w:rsidR="007E2B34" w:rsidRPr="000C2485" w:rsidRDefault="007E2B34" w:rsidP="003146BF">
    <w:pPr>
      <w:pStyle w:val="Header"/>
      <w:tabs>
        <w:tab w:val="clear" w:pos="8640"/>
        <w:tab w:val="right" w:pos="10080"/>
      </w:tabs>
      <w:rPr>
        <w:sz w:val="8"/>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92EF8B8"/>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0554DFE0"/>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9A6219B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13AE7C9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3C487B2"/>
    <w:lvl w:ilvl="0">
      <w:start w:val="1"/>
      <w:numFmt w:val="bullet"/>
      <w:lvlText w:val=""/>
      <w:lvlJc w:val="left"/>
      <w:pPr>
        <w:tabs>
          <w:tab w:val="num" w:pos="1800"/>
        </w:tabs>
        <w:ind w:left="1800" w:hanging="360"/>
      </w:pPr>
      <w:rPr>
        <w:rFonts w:ascii="Symbol" w:hAnsi="Symbol" w:cs="Times New Roman" w:hint="default"/>
      </w:rPr>
    </w:lvl>
  </w:abstractNum>
  <w:abstractNum w:abstractNumId="5" w15:restartNumberingAfterBreak="0">
    <w:nsid w:val="FFFFFF81"/>
    <w:multiLevelType w:val="singleLevel"/>
    <w:tmpl w:val="DF80D2FA"/>
    <w:lvl w:ilvl="0">
      <w:start w:val="1"/>
      <w:numFmt w:val="bullet"/>
      <w:lvlText w:val=""/>
      <w:lvlJc w:val="left"/>
      <w:pPr>
        <w:tabs>
          <w:tab w:val="num" w:pos="1440"/>
        </w:tabs>
        <w:ind w:left="1440" w:hanging="360"/>
      </w:pPr>
      <w:rPr>
        <w:rFonts w:ascii="Symbol" w:hAnsi="Symbol" w:cs="Times New Roman" w:hint="default"/>
      </w:rPr>
    </w:lvl>
  </w:abstractNum>
  <w:abstractNum w:abstractNumId="6" w15:restartNumberingAfterBreak="0">
    <w:nsid w:val="FFFFFF82"/>
    <w:multiLevelType w:val="singleLevel"/>
    <w:tmpl w:val="3012708C"/>
    <w:lvl w:ilvl="0">
      <w:start w:val="1"/>
      <w:numFmt w:val="bullet"/>
      <w:lvlText w:val=""/>
      <w:lvlJc w:val="left"/>
      <w:pPr>
        <w:tabs>
          <w:tab w:val="num" w:pos="1080"/>
        </w:tabs>
        <w:ind w:left="1080" w:hanging="360"/>
      </w:pPr>
      <w:rPr>
        <w:rFonts w:ascii="Symbol" w:hAnsi="Symbol" w:cs="Times New Roman" w:hint="default"/>
      </w:rPr>
    </w:lvl>
  </w:abstractNum>
  <w:abstractNum w:abstractNumId="7" w15:restartNumberingAfterBreak="0">
    <w:nsid w:val="FFFFFF83"/>
    <w:multiLevelType w:val="singleLevel"/>
    <w:tmpl w:val="D96A7106"/>
    <w:lvl w:ilvl="0">
      <w:start w:val="1"/>
      <w:numFmt w:val="bullet"/>
      <w:lvlText w:val=""/>
      <w:lvlJc w:val="left"/>
      <w:pPr>
        <w:tabs>
          <w:tab w:val="num" w:pos="720"/>
        </w:tabs>
        <w:ind w:left="720" w:hanging="360"/>
      </w:pPr>
      <w:rPr>
        <w:rFonts w:ascii="Symbol" w:hAnsi="Symbol" w:cs="Times New Roman" w:hint="default"/>
      </w:rPr>
    </w:lvl>
  </w:abstractNum>
  <w:abstractNum w:abstractNumId="8" w15:restartNumberingAfterBreak="0">
    <w:nsid w:val="FFFFFF88"/>
    <w:multiLevelType w:val="singleLevel"/>
    <w:tmpl w:val="421A67F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34E4AA"/>
    <w:lvl w:ilvl="0">
      <w:start w:val="1"/>
      <w:numFmt w:val="bullet"/>
      <w:lvlText w:val=""/>
      <w:lvlJc w:val="left"/>
      <w:pPr>
        <w:tabs>
          <w:tab w:val="num" w:pos="360"/>
        </w:tabs>
        <w:ind w:left="360" w:hanging="360"/>
      </w:pPr>
      <w:rPr>
        <w:rFonts w:ascii="Symbol" w:hAnsi="Symbol" w:cs="Times New Roman" w:hint="default"/>
      </w:rPr>
    </w:lvl>
  </w:abstractNum>
  <w:abstractNum w:abstractNumId="10" w15:restartNumberingAfterBreak="0">
    <w:nsid w:val="01C10079"/>
    <w:multiLevelType w:val="singleLevel"/>
    <w:tmpl w:val="60E0C97C"/>
    <w:lvl w:ilvl="0">
      <w:start w:val="1"/>
      <w:numFmt w:val="bullet"/>
      <w:lvlText w:val=""/>
      <w:lvlJc w:val="left"/>
      <w:pPr>
        <w:tabs>
          <w:tab w:val="num" w:pos="360"/>
        </w:tabs>
        <w:ind w:left="360" w:hanging="360"/>
      </w:pPr>
      <w:rPr>
        <w:rFonts w:ascii="Symbol" w:hAnsi="Symbol" w:cs="Times New Roman" w:hint="default"/>
      </w:rPr>
    </w:lvl>
  </w:abstractNum>
  <w:abstractNum w:abstractNumId="11" w15:restartNumberingAfterBreak="0">
    <w:nsid w:val="01F71915"/>
    <w:multiLevelType w:val="singleLevel"/>
    <w:tmpl w:val="6E4E2A06"/>
    <w:lvl w:ilvl="0">
      <w:start w:val="1"/>
      <w:numFmt w:val="bullet"/>
      <w:lvlText w:val=""/>
      <w:lvlJc w:val="left"/>
      <w:pPr>
        <w:tabs>
          <w:tab w:val="num" w:pos="360"/>
        </w:tabs>
        <w:ind w:left="360" w:hanging="360"/>
      </w:pPr>
      <w:rPr>
        <w:rFonts w:ascii="Symbol" w:hAnsi="Symbol" w:cs="Times New Roman" w:hint="default"/>
        <w:color w:val="auto"/>
      </w:rPr>
    </w:lvl>
  </w:abstractNum>
  <w:abstractNum w:abstractNumId="12" w15:restartNumberingAfterBreak="0">
    <w:nsid w:val="025E7168"/>
    <w:multiLevelType w:val="singleLevel"/>
    <w:tmpl w:val="C930F3BA"/>
    <w:lvl w:ilvl="0">
      <w:start w:val="1"/>
      <w:numFmt w:val="lowerLetter"/>
      <w:lvlText w:val="(%1)"/>
      <w:lvlJc w:val="left"/>
      <w:pPr>
        <w:tabs>
          <w:tab w:val="num" w:pos="360"/>
        </w:tabs>
        <w:ind w:left="360" w:hanging="360"/>
      </w:pPr>
      <w:rPr>
        <w:rFonts w:hint="default"/>
      </w:rPr>
    </w:lvl>
  </w:abstractNum>
  <w:abstractNum w:abstractNumId="13" w15:restartNumberingAfterBreak="0">
    <w:nsid w:val="07F45C0E"/>
    <w:multiLevelType w:val="hybridMultilevel"/>
    <w:tmpl w:val="F070A6B4"/>
    <w:lvl w:ilvl="0" w:tplc="4EB4E64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8AC5687"/>
    <w:multiLevelType w:val="hybridMultilevel"/>
    <w:tmpl w:val="0B484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EA15703"/>
    <w:multiLevelType w:val="hybridMultilevel"/>
    <w:tmpl w:val="CEE0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D531DA"/>
    <w:multiLevelType w:val="hybridMultilevel"/>
    <w:tmpl w:val="63589462"/>
    <w:lvl w:ilvl="0" w:tplc="0C542E60">
      <w:start w:val="3"/>
      <w:numFmt w:val="bullet"/>
      <w:lvlText w:val="-"/>
      <w:lvlJc w:val="left"/>
      <w:pPr>
        <w:tabs>
          <w:tab w:val="num" w:pos="720"/>
        </w:tabs>
        <w:ind w:left="720" w:hanging="360"/>
      </w:pPr>
      <w:rPr>
        <w:rFonts w:ascii="Arial" w:eastAsia="Times New Roman" w:hAnsi="Arial" w:cs="Monotype Sorts" w:hint="default"/>
      </w:rPr>
    </w:lvl>
    <w:lvl w:ilvl="1" w:tplc="04090003" w:tentative="1">
      <w:start w:val="1"/>
      <w:numFmt w:val="bullet"/>
      <w:lvlText w:val="o"/>
      <w:lvlJc w:val="left"/>
      <w:pPr>
        <w:tabs>
          <w:tab w:val="num" w:pos="1440"/>
        </w:tabs>
        <w:ind w:left="1440" w:hanging="360"/>
      </w:pPr>
      <w:rPr>
        <w:rFonts w:ascii="Courier New" w:hAnsi="Courier New" w:cs="Monotype Sor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onotype Sor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onotype Sor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1B304243"/>
    <w:multiLevelType w:val="hybridMultilevel"/>
    <w:tmpl w:val="9A2A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C40756C"/>
    <w:multiLevelType w:val="hybridMultilevel"/>
    <w:tmpl w:val="67DCD5D8"/>
    <w:lvl w:ilvl="0" w:tplc="479EFB2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E711222"/>
    <w:multiLevelType w:val="hybridMultilevel"/>
    <w:tmpl w:val="8EA85C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FBE70B6"/>
    <w:multiLevelType w:val="hybridMultilevel"/>
    <w:tmpl w:val="02E8C21E"/>
    <w:lvl w:ilvl="0" w:tplc="233E8334">
      <w:numFmt w:val="bullet"/>
      <w:lvlText w:val="-"/>
      <w:lvlJc w:val="left"/>
      <w:pPr>
        <w:tabs>
          <w:tab w:val="num" w:pos="720"/>
        </w:tabs>
        <w:ind w:left="720" w:hanging="360"/>
      </w:pPr>
      <w:rPr>
        <w:rFonts w:ascii="Arial" w:eastAsia="Times New Roman" w:hAnsi="Arial" w:cs="Monotype Sorts" w:hint="default"/>
      </w:rPr>
    </w:lvl>
    <w:lvl w:ilvl="1" w:tplc="04090003" w:tentative="1">
      <w:start w:val="1"/>
      <w:numFmt w:val="bullet"/>
      <w:lvlText w:val="o"/>
      <w:lvlJc w:val="left"/>
      <w:pPr>
        <w:tabs>
          <w:tab w:val="num" w:pos="1440"/>
        </w:tabs>
        <w:ind w:left="1440" w:hanging="360"/>
      </w:pPr>
      <w:rPr>
        <w:rFonts w:ascii="Courier New" w:hAnsi="Courier New" w:cs="Monotype Sor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onotype Sor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onotype Sor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4BC0154"/>
    <w:multiLevelType w:val="hybridMultilevel"/>
    <w:tmpl w:val="274AA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8493B"/>
    <w:multiLevelType w:val="hybridMultilevel"/>
    <w:tmpl w:val="63287196"/>
    <w:lvl w:ilvl="0" w:tplc="CE0654D6">
      <w:start w:val="1"/>
      <w:numFmt w:val="bullet"/>
      <w:lvlText w:val="o"/>
      <w:lvlJc w:val="left"/>
      <w:pPr>
        <w:tabs>
          <w:tab w:val="num" w:pos="780"/>
        </w:tabs>
        <w:ind w:left="780" w:hanging="360"/>
      </w:pPr>
      <w:rPr>
        <w:rFonts w:ascii="Courier New" w:hAnsi="Courier New" w:hint="default"/>
      </w:rPr>
    </w:lvl>
    <w:lvl w:ilvl="1" w:tplc="04090003" w:tentative="1">
      <w:start w:val="1"/>
      <w:numFmt w:val="bullet"/>
      <w:lvlText w:val="o"/>
      <w:lvlJc w:val="left"/>
      <w:pPr>
        <w:tabs>
          <w:tab w:val="num" w:pos="1860"/>
        </w:tabs>
        <w:ind w:left="1860" w:hanging="360"/>
      </w:pPr>
      <w:rPr>
        <w:rFonts w:ascii="Courier New" w:hAnsi="Courier New" w:cs="Monotype Sorts" w:hint="default"/>
      </w:rPr>
    </w:lvl>
    <w:lvl w:ilvl="2" w:tplc="04090005" w:tentative="1">
      <w:start w:val="1"/>
      <w:numFmt w:val="bullet"/>
      <w:lvlText w:val=""/>
      <w:lvlJc w:val="left"/>
      <w:pPr>
        <w:tabs>
          <w:tab w:val="num" w:pos="2580"/>
        </w:tabs>
        <w:ind w:left="2580" w:hanging="360"/>
      </w:pPr>
      <w:rPr>
        <w:rFonts w:ascii="Wingdings" w:hAnsi="Wingdings" w:hint="default"/>
      </w:rPr>
    </w:lvl>
    <w:lvl w:ilvl="3" w:tplc="04090001" w:tentative="1">
      <w:start w:val="1"/>
      <w:numFmt w:val="bullet"/>
      <w:lvlText w:val=""/>
      <w:lvlJc w:val="left"/>
      <w:pPr>
        <w:tabs>
          <w:tab w:val="num" w:pos="3300"/>
        </w:tabs>
        <w:ind w:left="3300" w:hanging="360"/>
      </w:pPr>
      <w:rPr>
        <w:rFonts w:ascii="Symbol" w:hAnsi="Symbol" w:hint="default"/>
      </w:rPr>
    </w:lvl>
    <w:lvl w:ilvl="4" w:tplc="04090003" w:tentative="1">
      <w:start w:val="1"/>
      <w:numFmt w:val="bullet"/>
      <w:lvlText w:val="o"/>
      <w:lvlJc w:val="left"/>
      <w:pPr>
        <w:tabs>
          <w:tab w:val="num" w:pos="4020"/>
        </w:tabs>
        <w:ind w:left="4020" w:hanging="360"/>
      </w:pPr>
      <w:rPr>
        <w:rFonts w:ascii="Courier New" w:hAnsi="Courier New" w:cs="Monotype Sorts" w:hint="default"/>
      </w:rPr>
    </w:lvl>
    <w:lvl w:ilvl="5" w:tplc="04090005" w:tentative="1">
      <w:start w:val="1"/>
      <w:numFmt w:val="bullet"/>
      <w:lvlText w:val=""/>
      <w:lvlJc w:val="left"/>
      <w:pPr>
        <w:tabs>
          <w:tab w:val="num" w:pos="4740"/>
        </w:tabs>
        <w:ind w:left="4740" w:hanging="360"/>
      </w:pPr>
      <w:rPr>
        <w:rFonts w:ascii="Wingdings" w:hAnsi="Wingdings" w:hint="default"/>
      </w:rPr>
    </w:lvl>
    <w:lvl w:ilvl="6" w:tplc="04090001" w:tentative="1">
      <w:start w:val="1"/>
      <w:numFmt w:val="bullet"/>
      <w:lvlText w:val=""/>
      <w:lvlJc w:val="left"/>
      <w:pPr>
        <w:tabs>
          <w:tab w:val="num" w:pos="5460"/>
        </w:tabs>
        <w:ind w:left="5460" w:hanging="360"/>
      </w:pPr>
      <w:rPr>
        <w:rFonts w:ascii="Symbol" w:hAnsi="Symbol" w:hint="default"/>
      </w:rPr>
    </w:lvl>
    <w:lvl w:ilvl="7" w:tplc="04090003" w:tentative="1">
      <w:start w:val="1"/>
      <w:numFmt w:val="bullet"/>
      <w:lvlText w:val="o"/>
      <w:lvlJc w:val="left"/>
      <w:pPr>
        <w:tabs>
          <w:tab w:val="num" w:pos="6180"/>
        </w:tabs>
        <w:ind w:left="6180" w:hanging="360"/>
      </w:pPr>
      <w:rPr>
        <w:rFonts w:ascii="Courier New" w:hAnsi="Courier New" w:cs="Monotype Sorts" w:hint="default"/>
      </w:rPr>
    </w:lvl>
    <w:lvl w:ilvl="8" w:tplc="04090005" w:tentative="1">
      <w:start w:val="1"/>
      <w:numFmt w:val="bullet"/>
      <w:lvlText w:val=""/>
      <w:lvlJc w:val="left"/>
      <w:pPr>
        <w:tabs>
          <w:tab w:val="num" w:pos="6900"/>
        </w:tabs>
        <w:ind w:left="6900" w:hanging="360"/>
      </w:pPr>
      <w:rPr>
        <w:rFonts w:ascii="Wingdings" w:hAnsi="Wingdings" w:hint="default"/>
      </w:rPr>
    </w:lvl>
  </w:abstractNum>
  <w:abstractNum w:abstractNumId="23" w15:restartNumberingAfterBreak="0">
    <w:nsid w:val="27761CA0"/>
    <w:multiLevelType w:val="hybridMultilevel"/>
    <w:tmpl w:val="A83A6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7772AB5"/>
    <w:multiLevelType w:val="hybridMultilevel"/>
    <w:tmpl w:val="3A925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8B43361"/>
    <w:multiLevelType w:val="singleLevel"/>
    <w:tmpl w:val="CBC4AECA"/>
    <w:lvl w:ilvl="0">
      <w:start w:val="1"/>
      <w:numFmt w:val="bullet"/>
      <w:lvlText w:val=""/>
      <w:lvlJc w:val="left"/>
      <w:pPr>
        <w:tabs>
          <w:tab w:val="num" w:pos="360"/>
        </w:tabs>
        <w:ind w:left="360" w:hanging="360"/>
      </w:pPr>
      <w:rPr>
        <w:rFonts w:ascii="Monotype Sorts" w:hAnsi="Monotype Sorts" w:cs="Times New Roman" w:hint="default"/>
      </w:rPr>
    </w:lvl>
  </w:abstractNum>
  <w:abstractNum w:abstractNumId="26" w15:restartNumberingAfterBreak="0">
    <w:nsid w:val="2A2B70E8"/>
    <w:multiLevelType w:val="hybridMultilevel"/>
    <w:tmpl w:val="8A9859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AD97F37"/>
    <w:multiLevelType w:val="hybridMultilevel"/>
    <w:tmpl w:val="7BF6FD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2FFE6099"/>
    <w:multiLevelType w:val="hybridMultilevel"/>
    <w:tmpl w:val="B3AE90AE"/>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31FE1EC8"/>
    <w:multiLevelType w:val="hybridMultilevel"/>
    <w:tmpl w:val="38AC84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2F94A52"/>
    <w:multiLevelType w:val="hybridMultilevel"/>
    <w:tmpl w:val="EDDA754E"/>
    <w:lvl w:ilvl="0" w:tplc="370AEC3A">
      <w:start w:val="1"/>
      <w:numFmt w:val="decimal"/>
      <w:lvlText w:val="%1."/>
      <w:lvlJc w:val="left"/>
      <w:pPr>
        <w:tabs>
          <w:tab w:val="num" w:pos="760"/>
        </w:tabs>
        <w:ind w:left="760" w:hanging="360"/>
      </w:pPr>
      <w:rPr>
        <w:rFonts w:hint="default"/>
      </w:rPr>
    </w:lvl>
    <w:lvl w:ilvl="1" w:tplc="04090019" w:tentative="1">
      <w:start w:val="1"/>
      <w:numFmt w:val="upperLetter"/>
      <w:lvlText w:val="%2."/>
      <w:lvlJc w:val="left"/>
      <w:pPr>
        <w:tabs>
          <w:tab w:val="num" w:pos="1200"/>
        </w:tabs>
        <w:ind w:left="1200" w:hanging="400"/>
      </w:pPr>
    </w:lvl>
    <w:lvl w:ilvl="2" w:tplc="0409001B" w:tentative="1">
      <w:start w:val="1"/>
      <w:numFmt w:val="lowerRoman"/>
      <w:lvlText w:val="%3."/>
      <w:lvlJc w:val="right"/>
      <w:pPr>
        <w:tabs>
          <w:tab w:val="num" w:pos="1600"/>
        </w:tabs>
        <w:ind w:left="1600" w:hanging="400"/>
      </w:pPr>
    </w:lvl>
    <w:lvl w:ilvl="3" w:tplc="0409000F" w:tentative="1">
      <w:start w:val="1"/>
      <w:numFmt w:val="decimal"/>
      <w:lvlText w:val="%4."/>
      <w:lvlJc w:val="left"/>
      <w:pPr>
        <w:tabs>
          <w:tab w:val="num" w:pos="2000"/>
        </w:tabs>
        <w:ind w:left="2000" w:hanging="400"/>
      </w:pPr>
    </w:lvl>
    <w:lvl w:ilvl="4" w:tplc="04090019" w:tentative="1">
      <w:start w:val="1"/>
      <w:numFmt w:val="upperLetter"/>
      <w:lvlText w:val="%5."/>
      <w:lvlJc w:val="left"/>
      <w:pPr>
        <w:tabs>
          <w:tab w:val="num" w:pos="2400"/>
        </w:tabs>
        <w:ind w:left="2400" w:hanging="400"/>
      </w:pPr>
    </w:lvl>
    <w:lvl w:ilvl="5" w:tplc="0409001B" w:tentative="1">
      <w:start w:val="1"/>
      <w:numFmt w:val="lowerRoman"/>
      <w:lvlText w:val="%6."/>
      <w:lvlJc w:val="right"/>
      <w:pPr>
        <w:tabs>
          <w:tab w:val="num" w:pos="2800"/>
        </w:tabs>
        <w:ind w:left="2800" w:hanging="400"/>
      </w:pPr>
    </w:lvl>
    <w:lvl w:ilvl="6" w:tplc="0409000F" w:tentative="1">
      <w:start w:val="1"/>
      <w:numFmt w:val="decimal"/>
      <w:lvlText w:val="%7."/>
      <w:lvlJc w:val="left"/>
      <w:pPr>
        <w:tabs>
          <w:tab w:val="num" w:pos="3200"/>
        </w:tabs>
        <w:ind w:left="3200" w:hanging="400"/>
      </w:pPr>
    </w:lvl>
    <w:lvl w:ilvl="7" w:tplc="04090019" w:tentative="1">
      <w:start w:val="1"/>
      <w:numFmt w:val="upperLetter"/>
      <w:lvlText w:val="%8."/>
      <w:lvlJc w:val="left"/>
      <w:pPr>
        <w:tabs>
          <w:tab w:val="num" w:pos="3600"/>
        </w:tabs>
        <w:ind w:left="3600" w:hanging="400"/>
      </w:pPr>
    </w:lvl>
    <w:lvl w:ilvl="8" w:tplc="0409001B" w:tentative="1">
      <w:start w:val="1"/>
      <w:numFmt w:val="lowerRoman"/>
      <w:lvlText w:val="%9."/>
      <w:lvlJc w:val="right"/>
      <w:pPr>
        <w:tabs>
          <w:tab w:val="num" w:pos="4000"/>
        </w:tabs>
        <w:ind w:left="4000" w:hanging="400"/>
      </w:pPr>
    </w:lvl>
  </w:abstractNum>
  <w:abstractNum w:abstractNumId="31" w15:restartNumberingAfterBreak="0">
    <w:nsid w:val="33FE53D5"/>
    <w:multiLevelType w:val="hybridMultilevel"/>
    <w:tmpl w:val="F0BE4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79C1A51"/>
    <w:multiLevelType w:val="singleLevel"/>
    <w:tmpl w:val="AB321A1A"/>
    <w:lvl w:ilvl="0">
      <w:start w:val="2"/>
      <w:numFmt w:val="upperLetter"/>
      <w:lvlText w:val="%1."/>
      <w:lvlJc w:val="left"/>
      <w:pPr>
        <w:tabs>
          <w:tab w:val="num" w:pos="435"/>
        </w:tabs>
        <w:ind w:left="435" w:hanging="435"/>
      </w:pPr>
      <w:rPr>
        <w:rFonts w:hint="default"/>
      </w:rPr>
    </w:lvl>
  </w:abstractNum>
  <w:abstractNum w:abstractNumId="33" w15:restartNumberingAfterBreak="0">
    <w:nsid w:val="3B3409F8"/>
    <w:multiLevelType w:val="hybridMultilevel"/>
    <w:tmpl w:val="50C29B04"/>
    <w:lvl w:ilvl="0" w:tplc="25AEF61E">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B4A5250"/>
    <w:multiLevelType w:val="hybridMultilevel"/>
    <w:tmpl w:val="1CD8F4F0"/>
    <w:lvl w:ilvl="0" w:tplc="CF5CB4FA">
      <w:start w:val="1"/>
      <w:numFmt w:val="lowerLetter"/>
      <w:lvlText w:val="%1.)"/>
      <w:lvlJc w:val="left"/>
      <w:pPr>
        <w:tabs>
          <w:tab w:val="num" w:pos="720"/>
        </w:tabs>
        <w:ind w:left="720" w:hanging="360"/>
      </w:pPr>
      <w:rPr>
        <w:rFonts w:hint="default"/>
      </w:rPr>
    </w:lvl>
    <w:lvl w:ilvl="1" w:tplc="C830854C">
      <w:start w:val="3"/>
      <w:numFmt w:val="decimal"/>
      <w:lvlText w:val="%2.)"/>
      <w:lvlJc w:val="left"/>
      <w:pPr>
        <w:tabs>
          <w:tab w:val="num" w:pos="1440"/>
        </w:tabs>
        <w:ind w:left="1440" w:hanging="360"/>
      </w:pPr>
      <w:rPr>
        <w:rFonts w:hint="default"/>
      </w:rPr>
    </w:lvl>
    <w:lvl w:ilvl="2" w:tplc="1BEC864C">
      <w:start w:val="3"/>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3D7C7194"/>
    <w:multiLevelType w:val="hybridMultilevel"/>
    <w:tmpl w:val="FA0091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D995F7B"/>
    <w:multiLevelType w:val="hybridMultilevel"/>
    <w:tmpl w:val="16A4EB48"/>
    <w:lvl w:ilvl="0" w:tplc="50B83916">
      <w:start w:val="1"/>
      <w:numFmt w:val="bullet"/>
      <w:pStyle w:val="Bullet1"/>
      <w:lvlText w:val=""/>
      <w:lvlJc w:val="left"/>
      <w:pPr>
        <w:tabs>
          <w:tab w:val="num" w:pos="360"/>
        </w:tabs>
        <w:ind w:left="360" w:hanging="360"/>
      </w:pPr>
      <w:rPr>
        <w:rFonts w:ascii="Symbol" w:hAnsi="Symbol" w:hint="default"/>
      </w:rPr>
    </w:lvl>
    <w:lvl w:ilvl="1" w:tplc="6FB281CC">
      <w:start w:val="1"/>
      <w:numFmt w:val="bullet"/>
      <w:lvlText w:val="o"/>
      <w:lvlJc w:val="left"/>
      <w:pPr>
        <w:tabs>
          <w:tab w:val="num" w:pos="1080"/>
        </w:tabs>
        <w:ind w:left="1080" w:hanging="360"/>
      </w:pPr>
      <w:rPr>
        <w:rFonts w:ascii="Courier New" w:hAnsi="Courier New" w:cs="Courier New" w:hint="default"/>
      </w:rPr>
    </w:lvl>
    <w:lvl w:ilvl="2" w:tplc="13CA74D0" w:tentative="1">
      <w:start w:val="1"/>
      <w:numFmt w:val="bullet"/>
      <w:lvlText w:val=""/>
      <w:lvlJc w:val="left"/>
      <w:pPr>
        <w:tabs>
          <w:tab w:val="num" w:pos="1800"/>
        </w:tabs>
        <w:ind w:left="1800" w:hanging="360"/>
      </w:pPr>
      <w:rPr>
        <w:rFonts w:ascii="Wingdings" w:hAnsi="Wingdings" w:hint="default"/>
      </w:rPr>
    </w:lvl>
    <w:lvl w:ilvl="3" w:tplc="B2C02578" w:tentative="1">
      <w:start w:val="1"/>
      <w:numFmt w:val="bullet"/>
      <w:lvlText w:val=""/>
      <w:lvlJc w:val="left"/>
      <w:pPr>
        <w:tabs>
          <w:tab w:val="num" w:pos="2520"/>
        </w:tabs>
        <w:ind w:left="2520" w:hanging="360"/>
      </w:pPr>
      <w:rPr>
        <w:rFonts w:ascii="Symbol" w:hAnsi="Symbol" w:hint="default"/>
      </w:rPr>
    </w:lvl>
    <w:lvl w:ilvl="4" w:tplc="E796E2E6" w:tentative="1">
      <w:start w:val="1"/>
      <w:numFmt w:val="bullet"/>
      <w:lvlText w:val="o"/>
      <w:lvlJc w:val="left"/>
      <w:pPr>
        <w:tabs>
          <w:tab w:val="num" w:pos="3240"/>
        </w:tabs>
        <w:ind w:left="3240" w:hanging="360"/>
      </w:pPr>
      <w:rPr>
        <w:rFonts w:ascii="Courier New" w:hAnsi="Courier New" w:cs="Courier New" w:hint="default"/>
      </w:rPr>
    </w:lvl>
    <w:lvl w:ilvl="5" w:tplc="52481D86" w:tentative="1">
      <w:start w:val="1"/>
      <w:numFmt w:val="bullet"/>
      <w:lvlText w:val=""/>
      <w:lvlJc w:val="left"/>
      <w:pPr>
        <w:tabs>
          <w:tab w:val="num" w:pos="3960"/>
        </w:tabs>
        <w:ind w:left="3960" w:hanging="360"/>
      </w:pPr>
      <w:rPr>
        <w:rFonts w:ascii="Wingdings" w:hAnsi="Wingdings" w:hint="default"/>
      </w:rPr>
    </w:lvl>
    <w:lvl w:ilvl="6" w:tplc="1B0E72AE" w:tentative="1">
      <w:start w:val="1"/>
      <w:numFmt w:val="bullet"/>
      <w:lvlText w:val=""/>
      <w:lvlJc w:val="left"/>
      <w:pPr>
        <w:tabs>
          <w:tab w:val="num" w:pos="4680"/>
        </w:tabs>
        <w:ind w:left="4680" w:hanging="360"/>
      </w:pPr>
      <w:rPr>
        <w:rFonts w:ascii="Symbol" w:hAnsi="Symbol" w:hint="default"/>
      </w:rPr>
    </w:lvl>
    <w:lvl w:ilvl="7" w:tplc="F320985A" w:tentative="1">
      <w:start w:val="1"/>
      <w:numFmt w:val="bullet"/>
      <w:lvlText w:val="o"/>
      <w:lvlJc w:val="left"/>
      <w:pPr>
        <w:tabs>
          <w:tab w:val="num" w:pos="5400"/>
        </w:tabs>
        <w:ind w:left="5400" w:hanging="360"/>
      </w:pPr>
      <w:rPr>
        <w:rFonts w:ascii="Courier New" w:hAnsi="Courier New" w:cs="Courier New" w:hint="default"/>
      </w:rPr>
    </w:lvl>
    <w:lvl w:ilvl="8" w:tplc="38CEA78C" w:tentative="1">
      <w:start w:val="1"/>
      <w:numFmt w:val="bullet"/>
      <w:lvlText w:val=""/>
      <w:lvlJc w:val="left"/>
      <w:pPr>
        <w:tabs>
          <w:tab w:val="num" w:pos="6120"/>
        </w:tabs>
        <w:ind w:left="6120" w:hanging="360"/>
      </w:pPr>
      <w:rPr>
        <w:rFonts w:ascii="Wingdings" w:hAnsi="Wingdings" w:hint="default"/>
      </w:rPr>
    </w:lvl>
  </w:abstractNum>
  <w:abstractNum w:abstractNumId="37" w15:restartNumberingAfterBreak="0">
    <w:nsid w:val="48BE69E4"/>
    <w:multiLevelType w:val="hybridMultilevel"/>
    <w:tmpl w:val="A2460A3A"/>
    <w:lvl w:ilvl="0" w:tplc="279E27E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4C8C656E"/>
    <w:multiLevelType w:val="hybridMultilevel"/>
    <w:tmpl w:val="D4462E76"/>
    <w:lvl w:ilvl="0" w:tplc="D704696A">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3E24175"/>
    <w:multiLevelType w:val="hybridMultilevel"/>
    <w:tmpl w:val="0F7C7022"/>
    <w:lvl w:ilvl="0" w:tplc="3042C03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428591D"/>
    <w:multiLevelType w:val="hybridMultilevel"/>
    <w:tmpl w:val="0062113C"/>
    <w:lvl w:ilvl="0" w:tplc="8278CFB8">
      <w:start w:val="1"/>
      <w:numFmt w:val="bullet"/>
      <w:lvlText w:val="£"/>
      <w:lvlJc w:val="left"/>
      <w:pPr>
        <w:ind w:left="1080" w:hanging="360"/>
      </w:pPr>
      <w:rPr>
        <w:rFonts w:ascii="Wingdings 2" w:hAnsi="Wingdings 2"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54463C9A"/>
    <w:multiLevelType w:val="hybridMultilevel"/>
    <w:tmpl w:val="519092F6"/>
    <w:lvl w:ilvl="0" w:tplc="04090001">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
      <w:lvlJc w:val="left"/>
      <w:pPr>
        <w:tabs>
          <w:tab w:val="num" w:pos="1200"/>
        </w:tabs>
        <w:ind w:left="1200" w:hanging="400"/>
      </w:pPr>
      <w:rPr>
        <w:rFonts w:ascii="Wingdings" w:hAnsi="Wingdings" w:hint="default"/>
      </w:rPr>
    </w:lvl>
    <w:lvl w:ilvl="2" w:tplc="04090005" w:tentative="1">
      <w:start w:val="1"/>
      <w:numFmt w:val="bullet"/>
      <w:lvlText w:val=""/>
      <w:lvlJc w:val="left"/>
      <w:pPr>
        <w:tabs>
          <w:tab w:val="num" w:pos="1600"/>
        </w:tabs>
        <w:ind w:left="1600" w:hanging="400"/>
      </w:pPr>
      <w:rPr>
        <w:rFonts w:ascii="Wingdings" w:hAnsi="Wingdings" w:hint="default"/>
      </w:rPr>
    </w:lvl>
    <w:lvl w:ilvl="3" w:tplc="04090001" w:tentative="1">
      <w:start w:val="1"/>
      <w:numFmt w:val="bullet"/>
      <w:lvlText w:val=""/>
      <w:lvlJc w:val="left"/>
      <w:pPr>
        <w:tabs>
          <w:tab w:val="num" w:pos="2000"/>
        </w:tabs>
        <w:ind w:left="2000" w:hanging="400"/>
      </w:pPr>
      <w:rPr>
        <w:rFonts w:ascii="Wingdings" w:hAnsi="Wingdings" w:hint="default"/>
      </w:rPr>
    </w:lvl>
    <w:lvl w:ilvl="4" w:tplc="04090003" w:tentative="1">
      <w:start w:val="1"/>
      <w:numFmt w:val="bullet"/>
      <w:lvlText w:val=""/>
      <w:lvlJc w:val="left"/>
      <w:pPr>
        <w:tabs>
          <w:tab w:val="num" w:pos="2400"/>
        </w:tabs>
        <w:ind w:left="2400" w:hanging="400"/>
      </w:pPr>
      <w:rPr>
        <w:rFonts w:ascii="Wingdings" w:hAnsi="Wingdings" w:hint="default"/>
      </w:rPr>
    </w:lvl>
    <w:lvl w:ilvl="5" w:tplc="04090005" w:tentative="1">
      <w:start w:val="1"/>
      <w:numFmt w:val="bullet"/>
      <w:lvlText w:val=""/>
      <w:lvlJc w:val="left"/>
      <w:pPr>
        <w:tabs>
          <w:tab w:val="num" w:pos="2800"/>
        </w:tabs>
        <w:ind w:left="2800" w:hanging="400"/>
      </w:pPr>
      <w:rPr>
        <w:rFonts w:ascii="Wingdings" w:hAnsi="Wingdings" w:hint="default"/>
      </w:rPr>
    </w:lvl>
    <w:lvl w:ilvl="6" w:tplc="04090001" w:tentative="1">
      <w:start w:val="1"/>
      <w:numFmt w:val="bullet"/>
      <w:lvlText w:val=""/>
      <w:lvlJc w:val="left"/>
      <w:pPr>
        <w:tabs>
          <w:tab w:val="num" w:pos="3200"/>
        </w:tabs>
        <w:ind w:left="3200" w:hanging="400"/>
      </w:pPr>
      <w:rPr>
        <w:rFonts w:ascii="Wingdings" w:hAnsi="Wingdings" w:hint="default"/>
      </w:rPr>
    </w:lvl>
    <w:lvl w:ilvl="7" w:tplc="04090003" w:tentative="1">
      <w:start w:val="1"/>
      <w:numFmt w:val="bullet"/>
      <w:lvlText w:val=""/>
      <w:lvlJc w:val="left"/>
      <w:pPr>
        <w:tabs>
          <w:tab w:val="num" w:pos="3600"/>
        </w:tabs>
        <w:ind w:left="3600" w:hanging="400"/>
      </w:pPr>
      <w:rPr>
        <w:rFonts w:ascii="Wingdings" w:hAnsi="Wingdings" w:hint="default"/>
      </w:rPr>
    </w:lvl>
    <w:lvl w:ilvl="8" w:tplc="04090005" w:tentative="1">
      <w:start w:val="1"/>
      <w:numFmt w:val="bullet"/>
      <w:lvlText w:val=""/>
      <w:lvlJc w:val="left"/>
      <w:pPr>
        <w:tabs>
          <w:tab w:val="num" w:pos="4000"/>
        </w:tabs>
        <w:ind w:left="4000" w:hanging="400"/>
      </w:pPr>
      <w:rPr>
        <w:rFonts w:ascii="Wingdings" w:hAnsi="Wingdings" w:hint="default"/>
      </w:rPr>
    </w:lvl>
  </w:abstractNum>
  <w:abstractNum w:abstractNumId="42" w15:restartNumberingAfterBreak="0">
    <w:nsid w:val="545F1454"/>
    <w:multiLevelType w:val="singleLevel"/>
    <w:tmpl w:val="E5069808"/>
    <w:lvl w:ilvl="0">
      <w:start w:val="5"/>
      <w:numFmt w:val="upperRoman"/>
      <w:lvlText w:val="%1."/>
      <w:legacy w:legacy="1" w:legacySpace="0" w:legacyIndent="720"/>
      <w:lvlJc w:val="left"/>
      <w:pPr>
        <w:ind w:left="720" w:hanging="720"/>
      </w:pPr>
    </w:lvl>
  </w:abstractNum>
  <w:abstractNum w:abstractNumId="43" w15:restartNumberingAfterBreak="0">
    <w:nsid w:val="56DB5AC5"/>
    <w:multiLevelType w:val="hybridMultilevel"/>
    <w:tmpl w:val="FC3E8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BBB5E89"/>
    <w:multiLevelType w:val="multilevel"/>
    <w:tmpl w:val="6420B24E"/>
    <w:lvl w:ilvl="0">
      <w:start w:val="1"/>
      <w:numFmt w:val="decimal"/>
      <w:pStyle w:val="Heading1"/>
      <w:lvlText w:val="%1."/>
      <w:lvlJc w:val="left"/>
      <w:pPr>
        <w:ind w:left="360" w:hanging="360"/>
      </w:pPr>
    </w:lvl>
    <w:lvl w:ilvl="1">
      <w:start w:val="1"/>
      <w:numFmt w:val="decimal"/>
      <w:isLgl/>
      <w:lvlText w:val="%1.%2."/>
      <w:lvlJc w:val="left"/>
      <w:pPr>
        <w:ind w:left="380" w:hanging="38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5" w15:restartNumberingAfterBreak="0">
    <w:nsid w:val="5D315FB5"/>
    <w:multiLevelType w:val="hybridMultilevel"/>
    <w:tmpl w:val="BDF03F70"/>
    <w:lvl w:ilvl="0" w:tplc="E5DA90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DE14E04"/>
    <w:multiLevelType w:val="hybridMultilevel"/>
    <w:tmpl w:val="FCBED2F6"/>
    <w:lvl w:ilvl="0" w:tplc="04090001">
      <w:start w:val="1"/>
      <w:numFmt w:val="bullet"/>
      <w:lvlText w:val=""/>
      <w:lvlJc w:val="left"/>
      <w:pPr>
        <w:ind w:left="720" w:hanging="360"/>
      </w:pPr>
      <w:rPr>
        <w:rFonts w:ascii="Symbol" w:hAnsi="Symbol" w:hint="default"/>
      </w:rPr>
    </w:lvl>
    <w:lvl w:ilvl="1" w:tplc="37B2236E">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F046794"/>
    <w:multiLevelType w:val="hybridMultilevel"/>
    <w:tmpl w:val="C0B6BB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F371277"/>
    <w:multiLevelType w:val="hybridMultilevel"/>
    <w:tmpl w:val="176E39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FCC50E0"/>
    <w:multiLevelType w:val="hybridMultilevel"/>
    <w:tmpl w:val="FAE494DA"/>
    <w:lvl w:ilvl="0" w:tplc="4EB4E64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00154A7"/>
    <w:multiLevelType w:val="singleLevel"/>
    <w:tmpl w:val="CA7233C6"/>
    <w:lvl w:ilvl="0">
      <w:start w:val="1"/>
      <w:numFmt w:val="bullet"/>
      <w:lvlText w:val=""/>
      <w:lvlJc w:val="left"/>
      <w:pPr>
        <w:tabs>
          <w:tab w:val="num" w:pos="360"/>
        </w:tabs>
        <w:ind w:left="360" w:hanging="360"/>
      </w:pPr>
      <w:rPr>
        <w:rFonts w:ascii="Symbol" w:hAnsi="Symbol" w:cs="Times New Roman" w:hint="default"/>
        <w:color w:val="auto"/>
      </w:rPr>
    </w:lvl>
  </w:abstractNum>
  <w:abstractNum w:abstractNumId="51" w15:restartNumberingAfterBreak="0">
    <w:nsid w:val="626D332D"/>
    <w:multiLevelType w:val="hybridMultilevel"/>
    <w:tmpl w:val="62D4C364"/>
    <w:lvl w:ilvl="0" w:tplc="BECE83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63B568CA"/>
    <w:multiLevelType w:val="hybridMultilevel"/>
    <w:tmpl w:val="9836C100"/>
    <w:lvl w:ilvl="0" w:tplc="04090001">
      <w:start w:val="1"/>
      <w:numFmt w:val="bullet"/>
      <w:lvlText w:val=""/>
      <w:lvlJc w:val="left"/>
      <w:pPr>
        <w:tabs>
          <w:tab w:val="num" w:pos="1400"/>
        </w:tabs>
        <w:ind w:left="1400" w:hanging="400"/>
      </w:pPr>
      <w:rPr>
        <w:rFonts w:ascii="Wingdings" w:hAnsi="Wingdings" w:hint="default"/>
      </w:rPr>
    </w:lvl>
    <w:lvl w:ilvl="1" w:tplc="04090003" w:tentative="1">
      <w:start w:val="1"/>
      <w:numFmt w:val="bullet"/>
      <w:lvlText w:val=""/>
      <w:lvlJc w:val="left"/>
      <w:pPr>
        <w:tabs>
          <w:tab w:val="num" w:pos="1800"/>
        </w:tabs>
        <w:ind w:left="1800" w:hanging="400"/>
      </w:pPr>
      <w:rPr>
        <w:rFonts w:ascii="Wingdings" w:hAnsi="Wingdings" w:hint="default"/>
      </w:rPr>
    </w:lvl>
    <w:lvl w:ilvl="2" w:tplc="04090005" w:tentative="1">
      <w:start w:val="1"/>
      <w:numFmt w:val="bullet"/>
      <w:lvlText w:val=""/>
      <w:lvlJc w:val="left"/>
      <w:pPr>
        <w:tabs>
          <w:tab w:val="num" w:pos="2200"/>
        </w:tabs>
        <w:ind w:left="2200" w:hanging="400"/>
      </w:pPr>
      <w:rPr>
        <w:rFonts w:ascii="Wingdings" w:hAnsi="Wingdings" w:hint="default"/>
      </w:rPr>
    </w:lvl>
    <w:lvl w:ilvl="3" w:tplc="04090001" w:tentative="1">
      <w:start w:val="1"/>
      <w:numFmt w:val="bullet"/>
      <w:lvlText w:val=""/>
      <w:lvlJc w:val="left"/>
      <w:pPr>
        <w:tabs>
          <w:tab w:val="num" w:pos="2600"/>
        </w:tabs>
        <w:ind w:left="2600" w:hanging="400"/>
      </w:pPr>
      <w:rPr>
        <w:rFonts w:ascii="Wingdings" w:hAnsi="Wingdings" w:hint="default"/>
      </w:rPr>
    </w:lvl>
    <w:lvl w:ilvl="4" w:tplc="04090003" w:tentative="1">
      <w:start w:val="1"/>
      <w:numFmt w:val="bullet"/>
      <w:lvlText w:val=""/>
      <w:lvlJc w:val="left"/>
      <w:pPr>
        <w:tabs>
          <w:tab w:val="num" w:pos="3000"/>
        </w:tabs>
        <w:ind w:left="3000" w:hanging="400"/>
      </w:pPr>
      <w:rPr>
        <w:rFonts w:ascii="Wingdings" w:hAnsi="Wingdings" w:hint="default"/>
      </w:rPr>
    </w:lvl>
    <w:lvl w:ilvl="5" w:tplc="04090005" w:tentative="1">
      <w:start w:val="1"/>
      <w:numFmt w:val="bullet"/>
      <w:lvlText w:val=""/>
      <w:lvlJc w:val="left"/>
      <w:pPr>
        <w:tabs>
          <w:tab w:val="num" w:pos="3400"/>
        </w:tabs>
        <w:ind w:left="3400" w:hanging="400"/>
      </w:pPr>
      <w:rPr>
        <w:rFonts w:ascii="Wingdings" w:hAnsi="Wingdings" w:hint="default"/>
      </w:rPr>
    </w:lvl>
    <w:lvl w:ilvl="6" w:tplc="04090001" w:tentative="1">
      <w:start w:val="1"/>
      <w:numFmt w:val="bullet"/>
      <w:lvlText w:val=""/>
      <w:lvlJc w:val="left"/>
      <w:pPr>
        <w:tabs>
          <w:tab w:val="num" w:pos="3800"/>
        </w:tabs>
        <w:ind w:left="3800" w:hanging="400"/>
      </w:pPr>
      <w:rPr>
        <w:rFonts w:ascii="Wingdings" w:hAnsi="Wingdings" w:hint="default"/>
      </w:rPr>
    </w:lvl>
    <w:lvl w:ilvl="7" w:tplc="04090003" w:tentative="1">
      <w:start w:val="1"/>
      <w:numFmt w:val="bullet"/>
      <w:lvlText w:val=""/>
      <w:lvlJc w:val="left"/>
      <w:pPr>
        <w:tabs>
          <w:tab w:val="num" w:pos="4200"/>
        </w:tabs>
        <w:ind w:left="4200" w:hanging="400"/>
      </w:pPr>
      <w:rPr>
        <w:rFonts w:ascii="Wingdings" w:hAnsi="Wingdings" w:hint="default"/>
      </w:rPr>
    </w:lvl>
    <w:lvl w:ilvl="8" w:tplc="04090005" w:tentative="1">
      <w:start w:val="1"/>
      <w:numFmt w:val="bullet"/>
      <w:lvlText w:val=""/>
      <w:lvlJc w:val="left"/>
      <w:pPr>
        <w:tabs>
          <w:tab w:val="num" w:pos="4600"/>
        </w:tabs>
        <w:ind w:left="4600" w:hanging="400"/>
      </w:pPr>
      <w:rPr>
        <w:rFonts w:ascii="Wingdings" w:hAnsi="Wingdings" w:hint="default"/>
      </w:rPr>
    </w:lvl>
  </w:abstractNum>
  <w:abstractNum w:abstractNumId="53" w15:restartNumberingAfterBreak="0">
    <w:nsid w:val="66F57F5A"/>
    <w:multiLevelType w:val="hybridMultilevel"/>
    <w:tmpl w:val="C5CC9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DCE52FA"/>
    <w:multiLevelType w:val="hybridMultilevel"/>
    <w:tmpl w:val="118456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0E727C8"/>
    <w:multiLevelType w:val="multilevel"/>
    <w:tmpl w:val="EAAC784E"/>
    <w:lvl w:ilvl="0">
      <w:start w:val="10"/>
      <w:numFmt w:val="upperLetter"/>
      <w:lvlText w:val="%1."/>
      <w:legacy w:legacy="1" w:legacySpace="0" w:legacyIndent="720"/>
      <w:lvlJc w:val="left"/>
      <w:pPr>
        <w:ind w:left="720" w:hanging="720"/>
      </w:pPr>
    </w:lvl>
    <w:lvl w:ilvl="1">
      <w:start w:val="3"/>
      <w:numFmt w:val="upperLetter"/>
      <w:lvlText w:val="%2."/>
      <w:legacy w:legacy="1" w:legacySpace="0" w:legacyIndent="720"/>
      <w:lvlJc w:val="left"/>
      <w:pPr>
        <w:ind w:left="1440" w:hanging="720"/>
      </w:pPr>
    </w:lvl>
    <w:lvl w:ilvl="2">
      <w:start w:val="1"/>
      <w:numFmt w:val="upperLetter"/>
      <w:lvlText w:val="%3."/>
      <w:legacy w:legacy="1" w:legacySpace="0" w:legacyIndent="720"/>
      <w:lvlJc w:val="left"/>
      <w:pPr>
        <w:ind w:left="2160" w:hanging="720"/>
      </w:pPr>
    </w:lvl>
    <w:lvl w:ilvl="3">
      <w:start w:val="2"/>
      <w:numFmt w:val="upperLetter"/>
      <w:lvlText w:val="%4."/>
      <w:legacy w:legacy="1" w:legacySpace="0" w:legacyIndent="720"/>
      <w:lvlJc w:val="left"/>
      <w:pPr>
        <w:ind w:left="2880" w:hanging="720"/>
      </w:pPr>
    </w:lvl>
    <w:lvl w:ilvl="4">
      <w:start w:val="1"/>
      <w:numFmt w:val="upperLetter"/>
      <w:lvlText w:val="%5."/>
      <w:legacy w:legacy="1" w:legacySpace="0" w:legacyIndent="720"/>
      <w:lvlJc w:val="left"/>
      <w:pPr>
        <w:ind w:left="3600" w:hanging="720"/>
      </w:pPr>
    </w:lvl>
    <w:lvl w:ilvl="5">
      <w:start w:val="1"/>
      <w:numFmt w:val="upperLetter"/>
      <w:lvlText w:val="%6."/>
      <w:legacy w:legacy="1" w:legacySpace="0" w:legacyIndent="720"/>
      <w:lvlJc w:val="left"/>
      <w:pPr>
        <w:ind w:left="4320" w:hanging="720"/>
      </w:pPr>
    </w:lvl>
    <w:lvl w:ilvl="6">
      <w:start w:val="1"/>
      <w:numFmt w:val="upperLetter"/>
      <w:lvlText w:val="%7."/>
      <w:legacy w:legacy="1" w:legacySpace="0" w:legacyIndent="720"/>
      <w:lvlJc w:val="left"/>
      <w:pPr>
        <w:ind w:left="5040" w:hanging="720"/>
      </w:pPr>
    </w:lvl>
    <w:lvl w:ilvl="7">
      <w:start w:val="1"/>
      <w:numFmt w:val="upperLetter"/>
      <w:lvlText w:val="%8."/>
      <w:legacy w:legacy="1" w:legacySpace="0" w:legacyIndent="720"/>
      <w:lvlJc w:val="left"/>
      <w:pPr>
        <w:ind w:left="5760" w:hanging="720"/>
      </w:pPr>
    </w:lvl>
    <w:lvl w:ilvl="8">
      <w:start w:val="1"/>
      <w:numFmt w:val="lowerRoman"/>
      <w:lvlText w:val="%9"/>
      <w:legacy w:legacy="1" w:legacySpace="0" w:legacyIndent="720"/>
      <w:lvlJc w:val="left"/>
      <w:pPr>
        <w:ind w:left="6480" w:hanging="720"/>
      </w:pPr>
    </w:lvl>
  </w:abstractNum>
  <w:abstractNum w:abstractNumId="56" w15:restartNumberingAfterBreak="0">
    <w:nsid w:val="76BC6789"/>
    <w:multiLevelType w:val="hybridMultilevel"/>
    <w:tmpl w:val="05443E5E"/>
    <w:lvl w:ilvl="0" w:tplc="C4EE8B5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77C80467"/>
    <w:multiLevelType w:val="hybridMultilevel"/>
    <w:tmpl w:val="4C641DD6"/>
    <w:lvl w:ilvl="0" w:tplc="594400B4">
      <w:start w:val="5"/>
      <w:numFmt w:val="bullet"/>
      <w:lvlText w:val="-"/>
      <w:lvlJc w:val="left"/>
      <w:pPr>
        <w:tabs>
          <w:tab w:val="num" w:pos="720"/>
        </w:tabs>
        <w:ind w:left="720" w:hanging="360"/>
      </w:pPr>
      <w:rPr>
        <w:rFonts w:ascii="Arial" w:eastAsia="Times New Roman" w:hAnsi="Arial" w:cs="Monotype Sorts" w:hint="default"/>
      </w:rPr>
    </w:lvl>
    <w:lvl w:ilvl="1" w:tplc="04090003" w:tentative="1">
      <w:start w:val="1"/>
      <w:numFmt w:val="bullet"/>
      <w:lvlText w:val="o"/>
      <w:lvlJc w:val="left"/>
      <w:pPr>
        <w:tabs>
          <w:tab w:val="num" w:pos="1440"/>
        </w:tabs>
        <w:ind w:left="1440" w:hanging="360"/>
      </w:pPr>
      <w:rPr>
        <w:rFonts w:ascii="Courier New" w:hAnsi="Courier New" w:cs="Monotype Sor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onotype Sor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onotype Sorts"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881701118">
    <w:abstractNumId w:val="9"/>
  </w:num>
  <w:num w:numId="2" w16cid:durableId="113403991">
    <w:abstractNumId w:val="7"/>
  </w:num>
  <w:num w:numId="3" w16cid:durableId="1077022596">
    <w:abstractNumId w:val="6"/>
  </w:num>
  <w:num w:numId="4" w16cid:durableId="1128165606">
    <w:abstractNumId w:val="5"/>
  </w:num>
  <w:num w:numId="5" w16cid:durableId="1967812705">
    <w:abstractNumId w:val="4"/>
  </w:num>
  <w:num w:numId="6" w16cid:durableId="783384089">
    <w:abstractNumId w:val="8"/>
  </w:num>
  <w:num w:numId="7" w16cid:durableId="1484813085">
    <w:abstractNumId w:val="3"/>
  </w:num>
  <w:num w:numId="8" w16cid:durableId="907766259">
    <w:abstractNumId w:val="2"/>
  </w:num>
  <w:num w:numId="9" w16cid:durableId="419369293">
    <w:abstractNumId w:val="1"/>
  </w:num>
  <w:num w:numId="10" w16cid:durableId="194461730">
    <w:abstractNumId w:val="0"/>
  </w:num>
  <w:num w:numId="11" w16cid:durableId="1666057230">
    <w:abstractNumId w:val="4"/>
  </w:num>
  <w:num w:numId="12" w16cid:durableId="1913809569">
    <w:abstractNumId w:val="10"/>
  </w:num>
  <w:num w:numId="13" w16cid:durableId="363212926">
    <w:abstractNumId w:val="25"/>
  </w:num>
  <w:num w:numId="14" w16cid:durableId="2076124398">
    <w:abstractNumId w:val="50"/>
  </w:num>
  <w:num w:numId="15" w16cid:durableId="1633753000">
    <w:abstractNumId w:val="55"/>
  </w:num>
  <w:num w:numId="16" w16cid:durableId="1627618112">
    <w:abstractNumId w:val="41"/>
  </w:num>
  <w:num w:numId="17" w16cid:durableId="1377660056">
    <w:abstractNumId w:val="52"/>
  </w:num>
  <w:num w:numId="18" w16cid:durableId="531236046">
    <w:abstractNumId w:val="27"/>
  </w:num>
  <w:num w:numId="19" w16cid:durableId="720862203">
    <w:abstractNumId w:val="30"/>
  </w:num>
  <w:num w:numId="20" w16cid:durableId="2135904409">
    <w:abstractNumId w:val="57"/>
  </w:num>
  <w:num w:numId="21" w16cid:durableId="590890776">
    <w:abstractNumId w:val="34"/>
  </w:num>
  <w:num w:numId="22" w16cid:durableId="1674070638">
    <w:abstractNumId w:val="56"/>
  </w:num>
  <w:num w:numId="23" w16cid:durableId="2130124185">
    <w:abstractNumId w:val="22"/>
  </w:num>
  <w:num w:numId="24" w16cid:durableId="358236597">
    <w:abstractNumId w:val="16"/>
  </w:num>
  <w:num w:numId="25" w16cid:durableId="1727071049">
    <w:abstractNumId w:val="20"/>
  </w:num>
  <w:num w:numId="26" w16cid:durableId="877162553">
    <w:abstractNumId w:val="28"/>
  </w:num>
  <w:num w:numId="27" w16cid:durableId="1366367343">
    <w:abstractNumId w:val="42"/>
  </w:num>
  <w:num w:numId="28" w16cid:durableId="561214724">
    <w:abstractNumId w:val="32"/>
  </w:num>
  <w:num w:numId="29" w16cid:durableId="1593709244">
    <w:abstractNumId w:val="11"/>
  </w:num>
  <w:num w:numId="30" w16cid:durableId="1834487265">
    <w:abstractNumId w:val="12"/>
  </w:num>
  <w:num w:numId="31" w16cid:durableId="2098209393">
    <w:abstractNumId w:val="44"/>
  </w:num>
  <w:num w:numId="32" w16cid:durableId="789515311">
    <w:abstractNumId w:val="38"/>
  </w:num>
  <w:num w:numId="33" w16cid:durableId="166025230">
    <w:abstractNumId w:val="33"/>
  </w:num>
  <w:num w:numId="34" w16cid:durableId="870000009">
    <w:abstractNumId w:val="17"/>
  </w:num>
  <w:num w:numId="35" w16cid:durableId="1511872288">
    <w:abstractNumId w:val="51"/>
  </w:num>
  <w:num w:numId="36" w16cid:durableId="1620137480">
    <w:abstractNumId w:val="19"/>
  </w:num>
  <w:num w:numId="37" w16cid:durableId="885292439">
    <w:abstractNumId w:val="18"/>
  </w:num>
  <w:num w:numId="38" w16cid:durableId="582181741">
    <w:abstractNumId w:val="29"/>
  </w:num>
  <w:num w:numId="39" w16cid:durableId="1910454119">
    <w:abstractNumId w:val="45"/>
  </w:num>
  <w:num w:numId="40" w16cid:durableId="1703281251">
    <w:abstractNumId w:val="53"/>
  </w:num>
  <w:num w:numId="41" w16cid:durableId="1301425921">
    <w:abstractNumId w:val="37"/>
  </w:num>
  <w:num w:numId="42" w16cid:durableId="2033148515">
    <w:abstractNumId w:val="54"/>
  </w:num>
  <w:num w:numId="43" w16cid:durableId="1758212916">
    <w:abstractNumId w:val="13"/>
  </w:num>
  <w:num w:numId="44" w16cid:durableId="1166475664">
    <w:abstractNumId w:val="49"/>
  </w:num>
  <w:num w:numId="45" w16cid:durableId="1783764134">
    <w:abstractNumId w:val="36"/>
  </w:num>
  <w:num w:numId="46" w16cid:durableId="909116002">
    <w:abstractNumId w:val="35"/>
  </w:num>
  <w:num w:numId="47" w16cid:durableId="1022903782">
    <w:abstractNumId w:val="48"/>
  </w:num>
  <w:num w:numId="48" w16cid:durableId="1463159865">
    <w:abstractNumId w:val="26"/>
  </w:num>
  <w:num w:numId="49" w16cid:durableId="1714424682">
    <w:abstractNumId w:val="31"/>
  </w:num>
  <w:num w:numId="50" w16cid:durableId="14969312">
    <w:abstractNumId w:val="24"/>
  </w:num>
  <w:num w:numId="51" w16cid:durableId="854804742">
    <w:abstractNumId w:val="23"/>
  </w:num>
  <w:num w:numId="52" w16cid:durableId="1107429510">
    <w:abstractNumId w:val="47"/>
  </w:num>
  <w:num w:numId="53" w16cid:durableId="1981107830">
    <w:abstractNumId w:val="14"/>
  </w:num>
  <w:num w:numId="54" w16cid:durableId="1613784363">
    <w:abstractNumId w:val="21"/>
  </w:num>
  <w:num w:numId="55" w16cid:durableId="963313724">
    <w:abstractNumId w:val="15"/>
  </w:num>
  <w:num w:numId="56" w16cid:durableId="1462504228">
    <w:abstractNumId w:val="43"/>
  </w:num>
  <w:num w:numId="57" w16cid:durableId="1736196636">
    <w:abstractNumId w:val="46"/>
  </w:num>
  <w:num w:numId="58" w16cid:durableId="184565911">
    <w:abstractNumId w:val="39"/>
  </w:num>
  <w:num w:numId="59" w16cid:durableId="1157528993">
    <w:abstractNumId w:val="4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360"/>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3686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Numbered&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fp5xa0vtl5rf9aervs4p0td800wxs5z22sfs&quot;&gt;ACUAfference Endnote&lt;record-ids&gt;&lt;item&gt;1&lt;/item&gt;&lt;item&gt;2&lt;/item&gt;&lt;item&gt;3&lt;/item&gt;&lt;item&gt;4&lt;/item&gt;&lt;item&gt;5&lt;/item&gt;&lt;item&gt;6&lt;/item&gt;&lt;item&gt;7&lt;/item&gt;&lt;item&gt;8&lt;/item&gt;&lt;item&gt;9&lt;/item&gt;&lt;item&gt;10&lt;/item&gt;&lt;item&gt;11&lt;/item&gt;&lt;item&gt;12&lt;/item&gt;&lt;item&gt;13&lt;/item&gt;&lt;item&gt;14&lt;/item&gt;&lt;item&gt;15&lt;/item&gt;&lt;item&gt;16&lt;/item&gt;&lt;item&gt;17&lt;/item&gt;&lt;item&gt;18&lt;/item&gt;&lt;item&gt;19&lt;/item&gt;&lt;item&gt;20&lt;/item&gt;&lt;item&gt;21&lt;/item&gt;&lt;item&gt;22&lt;/item&gt;&lt;item&gt;23&lt;/item&gt;&lt;item&gt;24&lt;/item&gt;&lt;item&gt;25&lt;/item&gt;&lt;item&gt;26&lt;/item&gt;&lt;item&gt;27&lt;/item&gt;&lt;item&gt;28&lt;/item&gt;&lt;item&gt;29&lt;/item&gt;&lt;item&gt;30&lt;/item&gt;&lt;item&gt;31&lt;/item&gt;&lt;item&gt;32&lt;/item&gt;&lt;item&gt;33&lt;/item&gt;&lt;item&gt;34&lt;/item&gt;&lt;item&gt;35&lt;/item&gt;&lt;item&gt;36&lt;/item&gt;&lt;item&gt;37&lt;/item&gt;&lt;item&gt;38&lt;/item&gt;&lt;item&gt;39&lt;/item&gt;&lt;item&gt;40&lt;/item&gt;&lt;item&gt;41&lt;/item&gt;&lt;item&gt;42&lt;/item&gt;&lt;item&gt;43&lt;/item&gt;&lt;item&gt;44&lt;/item&gt;&lt;item&gt;45&lt;/item&gt;&lt;item&gt;46&lt;/item&gt;&lt;item&gt;47&lt;/item&gt;&lt;item&gt;48&lt;/item&gt;&lt;item&gt;49&lt;/item&gt;&lt;item&gt;50&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92&lt;/item&gt;&lt;item&gt;93&lt;/item&gt;&lt;item&gt;94&lt;/item&gt;&lt;item&gt;95&lt;/item&gt;&lt;item&gt;96&lt;/item&gt;&lt;item&gt;97&lt;/item&gt;&lt;item&gt;98&lt;/item&gt;&lt;item&gt;99&lt;/item&gt;&lt;item&gt;119&lt;/item&gt;&lt;item&gt;120&lt;/item&gt;&lt;item&gt;121&lt;/item&gt;&lt;item&gt;122&lt;/item&gt;&lt;item&gt;123&lt;/item&gt;&lt;/record-ids&gt;&lt;/item&gt;&lt;/Libraries&gt;"/>
  </w:docVars>
  <w:rsids>
    <w:rsidRoot w:val="00A37C93"/>
    <w:rsid w:val="000005A0"/>
    <w:rsid w:val="000013A0"/>
    <w:rsid w:val="0000194F"/>
    <w:rsid w:val="000056FC"/>
    <w:rsid w:val="0000770E"/>
    <w:rsid w:val="000103F6"/>
    <w:rsid w:val="0001337F"/>
    <w:rsid w:val="00013F49"/>
    <w:rsid w:val="00014E57"/>
    <w:rsid w:val="00015216"/>
    <w:rsid w:val="0001611F"/>
    <w:rsid w:val="000168D9"/>
    <w:rsid w:val="000223AF"/>
    <w:rsid w:val="00026227"/>
    <w:rsid w:val="0003097B"/>
    <w:rsid w:val="000319A0"/>
    <w:rsid w:val="00031B06"/>
    <w:rsid w:val="00040BDE"/>
    <w:rsid w:val="000437B6"/>
    <w:rsid w:val="00047056"/>
    <w:rsid w:val="000519F3"/>
    <w:rsid w:val="00056963"/>
    <w:rsid w:val="00061209"/>
    <w:rsid w:val="00062469"/>
    <w:rsid w:val="000624C2"/>
    <w:rsid w:val="0006347B"/>
    <w:rsid w:val="0007108E"/>
    <w:rsid w:val="00071F54"/>
    <w:rsid w:val="000720BE"/>
    <w:rsid w:val="000743B4"/>
    <w:rsid w:val="00074B22"/>
    <w:rsid w:val="00074B2B"/>
    <w:rsid w:val="00075666"/>
    <w:rsid w:val="000758EC"/>
    <w:rsid w:val="00076605"/>
    <w:rsid w:val="00080DF2"/>
    <w:rsid w:val="00081A29"/>
    <w:rsid w:val="0008323E"/>
    <w:rsid w:val="00084242"/>
    <w:rsid w:val="00087B39"/>
    <w:rsid w:val="000930CC"/>
    <w:rsid w:val="0009524B"/>
    <w:rsid w:val="00095B55"/>
    <w:rsid w:val="000A00FD"/>
    <w:rsid w:val="000A179C"/>
    <w:rsid w:val="000A3071"/>
    <w:rsid w:val="000A4299"/>
    <w:rsid w:val="000B2D8A"/>
    <w:rsid w:val="000B30DB"/>
    <w:rsid w:val="000B3A7D"/>
    <w:rsid w:val="000B469A"/>
    <w:rsid w:val="000B5491"/>
    <w:rsid w:val="000C2485"/>
    <w:rsid w:val="000C2BF2"/>
    <w:rsid w:val="000D64EF"/>
    <w:rsid w:val="000E06E9"/>
    <w:rsid w:val="000E6757"/>
    <w:rsid w:val="000E7A97"/>
    <w:rsid w:val="000F40DD"/>
    <w:rsid w:val="00100764"/>
    <w:rsid w:val="00101E15"/>
    <w:rsid w:val="00106DD5"/>
    <w:rsid w:val="00107D65"/>
    <w:rsid w:val="00111BA4"/>
    <w:rsid w:val="00112ADA"/>
    <w:rsid w:val="0011712A"/>
    <w:rsid w:val="001173BB"/>
    <w:rsid w:val="0012188C"/>
    <w:rsid w:val="00122BD7"/>
    <w:rsid w:val="00127E57"/>
    <w:rsid w:val="0013037B"/>
    <w:rsid w:val="00131AB4"/>
    <w:rsid w:val="001325D3"/>
    <w:rsid w:val="001378F7"/>
    <w:rsid w:val="00141246"/>
    <w:rsid w:val="00151AD5"/>
    <w:rsid w:val="00153C1C"/>
    <w:rsid w:val="0015556C"/>
    <w:rsid w:val="00156D38"/>
    <w:rsid w:val="00161C21"/>
    <w:rsid w:val="00162861"/>
    <w:rsid w:val="00163191"/>
    <w:rsid w:val="001636B6"/>
    <w:rsid w:val="00164A6D"/>
    <w:rsid w:val="00171AFB"/>
    <w:rsid w:val="0017283C"/>
    <w:rsid w:val="00172C2F"/>
    <w:rsid w:val="00176882"/>
    <w:rsid w:val="0018111E"/>
    <w:rsid w:val="001818BA"/>
    <w:rsid w:val="00183511"/>
    <w:rsid w:val="0018522C"/>
    <w:rsid w:val="0018668F"/>
    <w:rsid w:val="0018675D"/>
    <w:rsid w:val="00190D85"/>
    <w:rsid w:val="00191742"/>
    <w:rsid w:val="00191750"/>
    <w:rsid w:val="00193ED7"/>
    <w:rsid w:val="00195B1C"/>
    <w:rsid w:val="001A0E32"/>
    <w:rsid w:val="001A2436"/>
    <w:rsid w:val="001B194D"/>
    <w:rsid w:val="001B3AE3"/>
    <w:rsid w:val="001B4172"/>
    <w:rsid w:val="001C1605"/>
    <w:rsid w:val="001C3B18"/>
    <w:rsid w:val="001D10C5"/>
    <w:rsid w:val="001D1592"/>
    <w:rsid w:val="001D216D"/>
    <w:rsid w:val="001D2384"/>
    <w:rsid w:val="001D23FC"/>
    <w:rsid w:val="001D4E02"/>
    <w:rsid w:val="001D6057"/>
    <w:rsid w:val="001D7716"/>
    <w:rsid w:val="001D7B6C"/>
    <w:rsid w:val="001E3214"/>
    <w:rsid w:val="001E4CDF"/>
    <w:rsid w:val="001E5DA3"/>
    <w:rsid w:val="001E651B"/>
    <w:rsid w:val="001E6C23"/>
    <w:rsid w:val="001F1F1F"/>
    <w:rsid w:val="001F263C"/>
    <w:rsid w:val="001F7AD9"/>
    <w:rsid w:val="0020391D"/>
    <w:rsid w:val="00203C96"/>
    <w:rsid w:val="002048D8"/>
    <w:rsid w:val="0020598A"/>
    <w:rsid w:val="00207D11"/>
    <w:rsid w:val="00207F1F"/>
    <w:rsid w:val="002104BF"/>
    <w:rsid w:val="002132D3"/>
    <w:rsid w:val="00220EA6"/>
    <w:rsid w:val="00221074"/>
    <w:rsid w:val="002218E1"/>
    <w:rsid w:val="00227EA7"/>
    <w:rsid w:val="00230872"/>
    <w:rsid w:val="00230CA7"/>
    <w:rsid w:val="002327E2"/>
    <w:rsid w:val="00241D1E"/>
    <w:rsid w:val="00244EF9"/>
    <w:rsid w:val="0024544D"/>
    <w:rsid w:val="0024657C"/>
    <w:rsid w:val="00252BCE"/>
    <w:rsid w:val="00253145"/>
    <w:rsid w:val="0025436E"/>
    <w:rsid w:val="002547B7"/>
    <w:rsid w:val="002554F4"/>
    <w:rsid w:val="002559EB"/>
    <w:rsid w:val="00256A09"/>
    <w:rsid w:val="00262941"/>
    <w:rsid w:val="00262A57"/>
    <w:rsid w:val="00266E0A"/>
    <w:rsid w:val="00270BBF"/>
    <w:rsid w:val="00276FDA"/>
    <w:rsid w:val="00277390"/>
    <w:rsid w:val="002824A9"/>
    <w:rsid w:val="00284DE3"/>
    <w:rsid w:val="0028649E"/>
    <w:rsid w:val="002873B2"/>
    <w:rsid w:val="00290226"/>
    <w:rsid w:val="00290707"/>
    <w:rsid w:val="002911A9"/>
    <w:rsid w:val="002911F6"/>
    <w:rsid w:val="00294DC2"/>
    <w:rsid w:val="00294E33"/>
    <w:rsid w:val="00296161"/>
    <w:rsid w:val="002A4E08"/>
    <w:rsid w:val="002A5747"/>
    <w:rsid w:val="002A6797"/>
    <w:rsid w:val="002A67F3"/>
    <w:rsid w:val="002A6D1B"/>
    <w:rsid w:val="002B0A99"/>
    <w:rsid w:val="002C2200"/>
    <w:rsid w:val="002C30BB"/>
    <w:rsid w:val="002C3E52"/>
    <w:rsid w:val="002C44C2"/>
    <w:rsid w:val="002C62FE"/>
    <w:rsid w:val="002C663B"/>
    <w:rsid w:val="002C72D5"/>
    <w:rsid w:val="002D067F"/>
    <w:rsid w:val="002D25A5"/>
    <w:rsid w:val="002D42DA"/>
    <w:rsid w:val="002E04CA"/>
    <w:rsid w:val="002E1479"/>
    <w:rsid w:val="002E4245"/>
    <w:rsid w:val="002E43CB"/>
    <w:rsid w:val="002E6879"/>
    <w:rsid w:val="002F2935"/>
    <w:rsid w:val="002F45ED"/>
    <w:rsid w:val="002F58BD"/>
    <w:rsid w:val="002F7B94"/>
    <w:rsid w:val="0030477A"/>
    <w:rsid w:val="0030543A"/>
    <w:rsid w:val="00306D3F"/>
    <w:rsid w:val="003079E8"/>
    <w:rsid w:val="00310AC1"/>
    <w:rsid w:val="00312C62"/>
    <w:rsid w:val="0031447D"/>
    <w:rsid w:val="003146BF"/>
    <w:rsid w:val="00320C22"/>
    <w:rsid w:val="003230FB"/>
    <w:rsid w:val="0032345E"/>
    <w:rsid w:val="00323AA6"/>
    <w:rsid w:val="00324E63"/>
    <w:rsid w:val="00325C11"/>
    <w:rsid w:val="00325DE0"/>
    <w:rsid w:val="0032695D"/>
    <w:rsid w:val="0033155D"/>
    <w:rsid w:val="00332FD6"/>
    <w:rsid w:val="00334B4D"/>
    <w:rsid w:val="003373D7"/>
    <w:rsid w:val="003379F2"/>
    <w:rsid w:val="00337C9E"/>
    <w:rsid w:val="00337F36"/>
    <w:rsid w:val="00340613"/>
    <w:rsid w:val="0034217F"/>
    <w:rsid w:val="00343597"/>
    <w:rsid w:val="00352C00"/>
    <w:rsid w:val="00356A11"/>
    <w:rsid w:val="003613E8"/>
    <w:rsid w:val="00361E49"/>
    <w:rsid w:val="0036445C"/>
    <w:rsid w:val="00366A08"/>
    <w:rsid w:val="00367B71"/>
    <w:rsid w:val="00371121"/>
    <w:rsid w:val="00374CD7"/>
    <w:rsid w:val="003750FE"/>
    <w:rsid w:val="0038097D"/>
    <w:rsid w:val="0038155D"/>
    <w:rsid w:val="003823B6"/>
    <w:rsid w:val="00387E35"/>
    <w:rsid w:val="003924AC"/>
    <w:rsid w:val="003936E1"/>
    <w:rsid w:val="00393D15"/>
    <w:rsid w:val="00396245"/>
    <w:rsid w:val="003A0BB3"/>
    <w:rsid w:val="003A2F12"/>
    <w:rsid w:val="003A3DDD"/>
    <w:rsid w:val="003A4CCE"/>
    <w:rsid w:val="003A64D0"/>
    <w:rsid w:val="003B08BD"/>
    <w:rsid w:val="003B0A06"/>
    <w:rsid w:val="003B149A"/>
    <w:rsid w:val="003B36E7"/>
    <w:rsid w:val="003B5502"/>
    <w:rsid w:val="003B7738"/>
    <w:rsid w:val="003C4A03"/>
    <w:rsid w:val="003D2EC8"/>
    <w:rsid w:val="003D5105"/>
    <w:rsid w:val="003D51EB"/>
    <w:rsid w:val="003D6DD3"/>
    <w:rsid w:val="003E2245"/>
    <w:rsid w:val="003E265F"/>
    <w:rsid w:val="003E780A"/>
    <w:rsid w:val="003E79BB"/>
    <w:rsid w:val="003F3EBF"/>
    <w:rsid w:val="003F4999"/>
    <w:rsid w:val="003F5028"/>
    <w:rsid w:val="003F7A0D"/>
    <w:rsid w:val="00401416"/>
    <w:rsid w:val="004021B7"/>
    <w:rsid w:val="00402938"/>
    <w:rsid w:val="00404F95"/>
    <w:rsid w:val="004057C7"/>
    <w:rsid w:val="004115BC"/>
    <w:rsid w:val="00415846"/>
    <w:rsid w:val="0042574C"/>
    <w:rsid w:val="00425D80"/>
    <w:rsid w:val="00427F35"/>
    <w:rsid w:val="0043030E"/>
    <w:rsid w:val="00430B81"/>
    <w:rsid w:val="004323AD"/>
    <w:rsid w:val="004326C0"/>
    <w:rsid w:val="004334D3"/>
    <w:rsid w:val="004336A8"/>
    <w:rsid w:val="00443787"/>
    <w:rsid w:val="0044471C"/>
    <w:rsid w:val="004457AC"/>
    <w:rsid w:val="00445DB8"/>
    <w:rsid w:val="00457A90"/>
    <w:rsid w:val="0046119F"/>
    <w:rsid w:val="00465672"/>
    <w:rsid w:val="00465A10"/>
    <w:rsid w:val="00467944"/>
    <w:rsid w:val="004727F4"/>
    <w:rsid w:val="0047691C"/>
    <w:rsid w:val="004776DA"/>
    <w:rsid w:val="00483131"/>
    <w:rsid w:val="00484627"/>
    <w:rsid w:val="004922B4"/>
    <w:rsid w:val="00493386"/>
    <w:rsid w:val="00494746"/>
    <w:rsid w:val="00495956"/>
    <w:rsid w:val="00497B71"/>
    <w:rsid w:val="004A0969"/>
    <w:rsid w:val="004A0A52"/>
    <w:rsid w:val="004A2D8A"/>
    <w:rsid w:val="004A5C02"/>
    <w:rsid w:val="004A5C9D"/>
    <w:rsid w:val="004A60DA"/>
    <w:rsid w:val="004B3381"/>
    <w:rsid w:val="004B3CD6"/>
    <w:rsid w:val="004B5E3A"/>
    <w:rsid w:val="004C002A"/>
    <w:rsid w:val="004C0841"/>
    <w:rsid w:val="004C17F0"/>
    <w:rsid w:val="004C3AC0"/>
    <w:rsid w:val="004C6086"/>
    <w:rsid w:val="004C700E"/>
    <w:rsid w:val="004D0752"/>
    <w:rsid w:val="004D37EC"/>
    <w:rsid w:val="004D772D"/>
    <w:rsid w:val="004D7C41"/>
    <w:rsid w:val="004E0081"/>
    <w:rsid w:val="004E5D0B"/>
    <w:rsid w:val="004E63DF"/>
    <w:rsid w:val="004E7AC9"/>
    <w:rsid w:val="004F1BB6"/>
    <w:rsid w:val="004F213C"/>
    <w:rsid w:val="004F35EC"/>
    <w:rsid w:val="00501929"/>
    <w:rsid w:val="00501C87"/>
    <w:rsid w:val="0050630D"/>
    <w:rsid w:val="00506464"/>
    <w:rsid w:val="0050678C"/>
    <w:rsid w:val="005079F3"/>
    <w:rsid w:val="00511351"/>
    <w:rsid w:val="0051682B"/>
    <w:rsid w:val="0052100D"/>
    <w:rsid w:val="00521557"/>
    <w:rsid w:val="0052165D"/>
    <w:rsid w:val="00530D71"/>
    <w:rsid w:val="0053220A"/>
    <w:rsid w:val="00532256"/>
    <w:rsid w:val="00532958"/>
    <w:rsid w:val="00534853"/>
    <w:rsid w:val="00536B6E"/>
    <w:rsid w:val="0054064E"/>
    <w:rsid w:val="00543033"/>
    <w:rsid w:val="00543F5B"/>
    <w:rsid w:val="005470A9"/>
    <w:rsid w:val="00563979"/>
    <w:rsid w:val="00563B46"/>
    <w:rsid w:val="00563BD2"/>
    <w:rsid w:val="00572120"/>
    <w:rsid w:val="00583BE4"/>
    <w:rsid w:val="005878C1"/>
    <w:rsid w:val="00591116"/>
    <w:rsid w:val="00597D74"/>
    <w:rsid w:val="005A29F2"/>
    <w:rsid w:val="005A469E"/>
    <w:rsid w:val="005A6A44"/>
    <w:rsid w:val="005C5BB3"/>
    <w:rsid w:val="005D450A"/>
    <w:rsid w:val="005D49AB"/>
    <w:rsid w:val="005D58B2"/>
    <w:rsid w:val="005D5E2C"/>
    <w:rsid w:val="005D61A2"/>
    <w:rsid w:val="005E2099"/>
    <w:rsid w:val="005E2370"/>
    <w:rsid w:val="005E40E7"/>
    <w:rsid w:val="005E6908"/>
    <w:rsid w:val="005E6AC2"/>
    <w:rsid w:val="005F3691"/>
    <w:rsid w:val="005F4807"/>
    <w:rsid w:val="005F6A53"/>
    <w:rsid w:val="005F7987"/>
    <w:rsid w:val="005F7A59"/>
    <w:rsid w:val="00600687"/>
    <w:rsid w:val="00601950"/>
    <w:rsid w:val="00602575"/>
    <w:rsid w:val="00602AED"/>
    <w:rsid w:val="006040C7"/>
    <w:rsid w:val="0060753E"/>
    <w:rsid w:val="00610EDF"/>
    <w:rsid w:val="00613B76"/>
    <w:rsid w:val="00614500"/>
    <w:rsid w:val="00616843"/>
    <w:rsid w:val="00620170"/>
    <w:rsid w:val="00620CE3"/>
    <w:rsid w:val="00630B2D"/>
    <w:rsid w:val="00633D7F"/>
    <w:rsid w:val="0063400B"/>
    <w:rsid w:val="00634719"/>
    <w:rsid w:val="00635245"/>
    <w:rsid w:val="0063567A"/>
    <w:rsid w:val="00641391"/>
    <w:rsid w:val="006420E8"/>
    <w:rsid w:val="00643730"/>
    <w:rsid w:val="00643BD2"/>
    <w:rsid w:val="00647822"/>
    <w:rsid w:val="0065063D"/>
    <w:rsid w:val="006529FE"/>
    <w:rsid w:val="00653F6E"/>
    <w:rsid w:val="00661ADA"/>
    <w:rsid w:val="00666985"/>
    <w:rsid w:val="00672981"/>
    <w:rsid w:val="00672F54"/>
    <w:rsid w:val="0067372A"/>
    <w:rsid w:val="006756AE"/>
    <w:rsid w:val="0067784B"/>
    <w:rsid w:val="00680B0C"/>
    <w:rsid w:val="00681EF3"/>
    <w:rsid w:val="00684680"/>
    <w:rsid w:val="00691032"/>
    <w:rsid w:val="006948E9"/>
    <w:rsid w:val="00696FE2"/>
    <w:rsid w:val="006975F1"/>
    <w:rsid w:val="006A1D41"/>
    <w:rsid w:val="006A2A8B"/>
    <w:rsid w:val="006A5914"/>
    <w:rsid w:val="006A63ED"/>
    <w:rsid w:val="006B0807"/>
    <w:rsid w:val="006B21D8"/>
    <w:rsid w:val="006B2406"/>
    <w:rsid w:val="006B55C9"/>
    <w:rsid w:val="006C1675"/>
    <w:rsid w:val="006C2C77"/>
    <w:rsid w:val="006C3A8F"/>
    <w:rsid w:val="006C706F"/>
    <w:rsid w:val="006D072D"/>
    <w:rsid w:val="006D21E2"/>
    <w:rsid w:val="006D4CB6"/>
    <w:rsid w:val="006D62EA"/>
    <w:rsid w:val="006D70C1"/>
    <w:rsid w:val="006D7E04"/>
    <w:rsid w:val="006E1DEB"/>
    <w:rsid w:val="006E2CDD"/>
    <w:rsid w:val="006E563F"/>
    <w:rsid w:val="006F13ED"/>
    <w:rsid w:val="006F2B0C"/>
    <w:rsid w:val="006F480D"/>
    <w:rsid w:val="006F4AFC"/>
    <w:rsid w:val="006F4B71"/>
    <w:rsid w:val="006F6AEC"/>
    <w:rsid w:val="0070022C"/>
    <w:rsid w:val="00700A45"/>
    <w:rsid w:val="007052BA"/>
    <w:rsid w:val="00717EAE"/>
    <w:rsid w:val="0072035C"/>
    <w:rsid w:val="00721C62"/>
    <w:rsid w:val="00721CDB"/>
    <w:rsid w:val="00723508"/>
    <w:rsid w:val="0072375C"/>
    <w:rsid w:val="00726676"/>
    <w:rsid w:val="00726720"/>
    <w:rsid w:val="007267CB"/>
    <w:rsid w:val="0072768A"/>
    <w:rsid w:val="0073357A"/>
    <w:rsid w:val="00736DC3"/>
    <w:rsid w:val="0073705A"/>
    <w:rsid w:val="007414AF"/>
    <w:rsid w:val="007421DB"/>
    <w:rsid w:val="00744996"/>
    <w:rsid w:val="00744BA8"/>
    <w:rsid w:val="00745974"/>
    <w:rsid w:val="00750243"/>
    <w:rsid w:val="00752395"/>
    <w:rsid w:val="00754269"/>
    <w:rsid w:val="007545AE"/>
    <w:rsid w:val="00757573"/>
    <w:rsid w:val="007617F3"/>
    <w:rsid w:val="00761B9C"/>
    <w:rsid w:val="00761DE5"/>
    <w:rsid w:val="00762969"/>
    <w:rsid w:val="00763A60"/>
    <w:rsid w:val="00785210"/>
    <w:rsid w:val="00786129"/>
    <w:rsid w:val="007907CD"/>
    <w:rsid w:val="00792689"/>
    <w:rsid w:val="00794DE5"/>
    <w:rsid w:val="00797347"/>
    <w:rsid w:val="007A1257"/>
    <w:rsid w:val="007A1A67"/>
    <w:rsid w:val="007A41F3"/>
    <w:rsid w:val="007A7E2E"/>
    <w:rsid w:val="007B116F"/>
    <w:rsid w:val="007B1529"/>
    <w:rsid w:val="007C0DF3"/>
    <w:rsid w:val="007C2B4B"/>
    <w:rsid w:val="007C7497"/>
    <w:rsid w:val="007D03DE"/>
    <w:rsid w:val="007D4229"/>
    <w:rsid w:val="007E000C"/>
    <w:rsid w:val="007E1718"/>
    <w:rsid w:val="007E27FC"/>
    <w:rsid w:val="007E2B34"/>
    <w:rsid w:val="007E7B10"/>
    <w:rsid w:val="007F3375"/>
    <w:rsid w:val="007F5029"/>
    <w:rsid w:val="007F6644"/>
    <w:rsid w:val="008000CF"/>
    <w:rsid w:val="008004C2"/>
    <w:rsid w:val="008030B2"/>
    <w:rsid w:val="008036EB"/>
    <w:rsid w:val="00803FB2"/>
    <w:rsid w:val="00805BF1"/>
    <w:rsid w:val="0080600D"/>
    <w:rsid w:val="0080766C"/>
    <w:rsid w:val="00812340"/>
    <w:rsid w:val="00812B55"/>
    <w:rsid w:val="00816872"/>
    <w:rsid w:val="00816CD9"/>
    <w:rsid w:val="00816D90"/>
    <w:rsid w:val="00817712"/>
    <w:rsid w:val="008203FA"/>
    <w:rsid w:val="0082759B"/>
    <w:rsid w:val="00827CEE"/>
    <w:rsid w:val="00831C7D"/>
    <w:rsid w:val="008320E9"/>
    <w:rsid w:val="00833264"/>
    <w:rsid w:val="008332AA"/>
    <w:rsid w:val="00833A3C"/>
    <w:rsid w:val="00834FB9"/>
    <w:rsid w:val="00835E55"/>
    <w:rsid w:val="00836C27"/>
    <w:rsid w:val="008431F7"/>
    <w:rsid w:val="00844092"/>
    <w:rsid w:val="00846749"/>
    <w:rsid w:val="008503B5"/>
    <w:rsid w:val="00850481"/>
    <w:rsid w:val="00851A56"/>
    <w:rsid w:val="008542DC"/>
    <w:rsid w:val="00863E21"/>
    <w:rsid w:val="00866B18"/>
    <w:rsid w:val="0087016F"/>
    <w:rsid w:val="00872C64"/>
    <w:rsid w:val="00874701"/>
    <w:rsid w:val="00876AA7"/>
    <w:rsid w:val="00881B76"/>
    <w:rsid w:val="008844D0"/>
    <w:rsid w:val="0088708C"/>
    <w:rsid w:val="00887566"/>
    <w:rsid w:val="008931E9"/>
    <w:rsid w:val="00893B2A"/>
    <w:rsid w:val="008A0297"/>
    <w:rsid w:val="008A252C"/>
    <w:rsid w:val="008A2802"/>
    <w:rsid w:val="008A47BD"/>
    <w:rsid w:val="008A6D45"/>
    <w:rsid w:val="008B3113"/>
    <w:rsid w:val="008B377D"/>
    <w:rsid w:val="008B461C"/>
    <w:rsid w:val="008B51B4"/>
    <w:rsid w:val="008C5699"/>
    <w:rsid w:val="008C56A7"/>
    <w:rsid w:val="008C691A"/>
    <w:rsid w:val="008D4145"/>
    <w:rsid w:val="008D4522"/>
    <w:rsid w:val="008D4FE7"/>
    <w:rsid w:val="008E5ECE"/>
    <w:rsid w:val="008E6517"/>
    <w:rsid w:val="008E6FE1"/>
    <w:rsid w:val="008F430D"/>
    <w:rsid w:val="008F6296"/>
    <w:rsid w:val="009019C6"/>
    <w:rsid w:val="00904E15"/>
    <w:rsid w:val="00906DC5"/>
    <w:rsid w:val="00906F97"/>
    <w:rsid w:val="00915F36"/>
    <w:rsid w:val="00921C7C"/>
    <w:rsid w:val="00922450"/>
    <w:rsid w:val="0092261B"/>
    <w:rsid w:val="00922F94"/>
    <w:rsid w:val="009235A6"/>
    <w:rsid w:val="00926F9D"/>
    <w:rsid w:val="00931B14"/>
    <w:rsid w:val="00932525"/>
    <w:rsid w:val="00933ECB"/>
    <w:rsid w:val="00940EEE"/>
    <w:rsid w:val="009462CE"/>
    <w:rsid w:val="00955FAA"/>
    <w:rsid w:val="00956077"/>
    <w:rsid w:val="00960860"/>
    <w:rsid w:val="0096148B"/>
    <w:rsid w:val="00961CE9"/>
    <w:rsid w:val="009647A2"/>
    <w:rsid w:val="00970921"/>
    <w:rsid w:val="00972BB0"/>
    <w:rsid w:val="00974E30"/>
    <w:rsid w:val="009762BD"/>
    <w:rsid w:val="00977ECD"/>
    <w:rsid w:val="00980EC2"/>
    <w:rsid w:val="009913D7"/>
    <w:rsid w:val="0099585D"/>
    <w:rsid w:val="00996D21"/>
    <w:rsid w:val="009A1737"/>
    <w:rsid w:val="009A4460"/>
    <w:rsid w:val="009A6159"/>
    <w:rsid w:val="009A62F6"/>
    <w:rsid w:val="009A7ADF"/>
    <w:rsid w:val="009B469C"/>
    <w:rsid w:val="009B4C15"/>
    <w:rsid w:val="009B5992"/>
    <w:rsid w:val="009B7621"/>
    <w:rsid w:val="009B7EE4"/>
    <w:rsid w:val="009C2A58"/>
    <w:rsid w:val="009C350A"/>
    <w:rsid w:val="009C5C11"/>
    <w:rsid w:val="009C62F2"/>
    <w:rsid w:val="009C7990"/>
    <w:rsid w:val="009D088A"/>
    <w:rsid w:val="009D2030"/>
    <w:rsid w:val="009D4B62"/>
    <w:rsid w:val="009D7FB7"/>
    <w:rsid w:val="009E508F"/>
    <w:rsid w:val="009F02E0"/>
    <w:rsid w:val="009F13C4"/>
    <w:rsid w:val="009F3448"/>
    <w:rsid w:val="009F3F98"/>
    <w:rsid w:val="009F5237"/>
    <w:rsid w:val="009F5351"/>
    <w:rsid w:val="009F5C98"/>
    <w:rsid w:val="009F7B62"/>
    <w:rsid w:val="00A00C07"/>
    <w:rsid w:val="00A0244E"/>
    <w:rsid w:val="00A067AA"/>
    <w:rsid w:val="00A0752B"/>
    <w:rsid w:val="00A1684C"/>
    <w:rsid w:val="00A21D8D"/>
    <w:rsid w:val="00A26383"/>
    <w:rsid w:val="00A268FF"/>
    <w:rsid w:val="00A27B22"/>
    <w:rsid w:val="00A32D72"/>
    <w:rsid w:val="00A33E1A"/>
    <w:rsid w:val="00A3650A"/>
    <w:rsid w:val="00A365CA"/>
    <w:rsid w:val="00A37C93"/>
    <w:rsid w:val="00A40C0A"/>
    <w:rsid w:val="00A415D7"/>
    <w:rsid w:val="00A43DBA"/>
    <w:rsid w:val="00A45934"/>
    <w:rsid w:val="00A45CD5"/>
    <w:rsid w:val="00A45F66"/>
    <w:rsid w:val="00A464D0"/>
    <w:rsid w:val="00A50C8C"/>
    <w:rsid w:val="00A51DF4"/>
    <w:rsid w:val="00A54349"/>
    <w:rsid w:val="00A54E81"/>
    <w:rsid w:val="00A55001"/>
    <w:rsid w:val="00A5670F"/>
    <w:rsid w:val="00A56AA1"/>
    <w:rsid w:val="00A572B8"/>
    <w:rsid w:val="00A635BF"/>
    <w:rsid w:val="00A768F3"/>
    <w:rsid w:val="00A77363"/>
    <w:rsid w:val="00A77483"/>
    <w:rsid w:val="00A80434"/>
    <w:rsid w:val="00A81B46"/>
    <w:rsid w:val="00A85E63"/>
    <w:rsid w:val="00A8670A"/>
    <w:rsid w:val="00A95917"/>
    <w:rsid w:val="00A96D2D"/>
    <w:rsid w:val="00A97A9B"/>
    <w:rsid w:val="00AA24AF"/>
    <w:rsid w:val="00AB2E38"/>
    <w:rsid w:val="00AB4848"/>
    <w:rsid w:val="00AB74A9"/>
    <w:rsid w:val="00AC175C"/>
    <w:rsid w:val="00AC370E"/>
    <w:rsid w:val="00AC5C0C"/>
    <w:rsid w:val="00AC70B0"/>
    <w:rsid w:val="00AC7E3A"/>
    <w:rsid w:val="00AD0F1C"/>
    <w:rsid w:val="00AD1A1A"/>
    <w:rsid w:val="00AD3C41"/>
    <w:rsid w:val="00AD6054"/>
    <w:rsid w:val="00AE3171"/>
    <w:rsid w:val="00AF33EE"/>
    <w:rsid w:val="00AF4902"/>
    <w:rsid w:val="00AF5B23"/>
    <w:rsid w:val="00AF5E0B"/>
    <w:rsid w:val="00B009A2"/>
    <w:rsid w:val="00B01252"/>
    <w:rsid w:val="00B025A6"/>
    <w:rsid w:val="00B07035"/>
    <w:rsid w:val="00B12B75"/>
    <w:rsid w:val="00B13311"/>
    <w:rsid w:val="00B1794D"/>
    <w:rsid w:val="00B236E0"/>
    <w:rsid w:val="00B24A99"/>
    <w:rsid w:val="00B273B5"/>
    <w:rsid w:val="00B31878"/>
    <w:rsid w:val="00B33ABD"/>
    <w:rsid w:val="00B34536"/>
    <w:rsid w:val="00B34B37"/>
    <w:rsid w:val="00B364C6"/>
    <w:rsid w:val="00B379AD"/>
    <w:rsid w:val="00B413BA"/>
    <w:rsid w:val="00B41C0F"/>
    <w:rsid w:val="00B42456"/>
    <w:rsid w:val="00B43472"/>
    <w:rsid w:val="00B4517D"/>
    <w:rsid w:val="00B520BF"/>
    <w:rsid w:val="00B52136"/>
    <w:rsid w:val="00B52CF1"/>
    <w:rsid w:val="00B54071"/>
    <w:rsid w:val="00B55156"/>
    <w:rsid w:val="00B55C63"/>
    <w:rsid w:val="00B55D0A"/>
    <w:rsid w:val="00B56B5D"/>
    <w:rsid w:val="00B62A9B"/>
    <w:rsid w:val="00B64243"/>
    <w:rsid w:val="00B7042C"/>
    <w:rsid w:val="00B71B4C"/>
    <w:rsid w:val="00B71F56"/>
    <w:rsid w:val="00B720AC"/>
    <w:rsid w:val="00B72345"/>
    <w:rsid w:val="00B919A0"/>
    <w:rsid w:val="00B923F4"/>
    <w:rsid w:val="00B950A4"/>
    <w:rsid w:val="00B95356"/>
    <w:rsid w:val="00B9610A"/>
    <w:rsid w:val="00B96DD7"/>
    <w:rsid w:val="00BA27FC"/>
    <w:rsid w:val="00BA4E6A"/>
    <w:rsid w:val="00BA4FEF"/>
    <w:rsid w:val="00BA69F3"/>
    <w:rsid w:val="00BA7D0A"/>
    <w:rsid w:val="00BB290B"/>
    <w:rsid w:val="00BB52C4"/>
    <w:rsid w:val="00BB56D4"/>
    <w:rsid w:val="00BC0231"/>
    <w:rsid w:val="00BC2243"/>
    <w:rsid w:val="00BD0305"/>
    <w:rsid w:val="00BD039E"/>
    <w:rsid w:val="00BD2A44"/>
    <w:rsid w:val="00BD3A77"/>
    <w:rsid w:val="00BD4CE8"/>
    <w:rsid w:val="00BD518C"/>
    <w:rsid w:val="00BD7052"/>
    <w:rsid w:val="00BD7804"/>
    <w:rsid w:val="00BD7DCE"/>
    <w:rsid w:val="00BE15C2"/>
    <w:rsid w:val="00BE30C2"/>
    <w:rsid w:val="00BE41B4"/>
    <w:rsid w:val="00BE5BB1"/>
    <w:rsid w:val="00BF3C31"/>
    <w:rsid w:val="00BF4997"/>
    <w:rsid w:val="00BF69F0"/>
    <w:rsid w:val="00BF73D5"/>
    <w:rsid w:val="00C02979"/>
    <w:rsid w:val="00C02D70"/>
    <w:rsid w:val="00C04D7E"/>
    <w:rsid w:val="00C0580B"/>
    <w:rsid w:val="00C07909"/>
    <w:rsid w:val="00C07C1A"/>
    <w:rsid w:val="00C07DA5"/>
    <w:rsid w:val="00C07FD8"/>
    <w:rsid w:val="00C1174B"/>
    <w:rsid w:val="00C23149"/>
    <w:rsid w:val="00C23DAF"/>
    <w:rsid w:val="00C31C33"/>
    <w:rsid w:val="00C3439C"/>
    <w:rsid w:val="00C36449"/>
    <w:rsid w:val="00C365CF"/>
    <w:rsid w:val="00C36B4A"/>
    <w:rsid w:val="00C418EB"/>
    <w:rsid w:val="00C42468"/>
    <w:rsid w:val="00C42997"/>
    <w:rsid w:val="00C446E4"/>
    <w:rsid w:val="00C4632F"/>
    <w:rsid w:val="00C478D6"/>
    <w:rsid w:val="00C4791E"/>
    <w:rsid w:val="00C5157B"/>
    <w:rsid w:val="00C5305A"/>
    <w:rsid w:val="00C540EA"/>
    <w:rsid w:val="00C5519C"/>
    <w:rsid w:val="00C57375"/>
    <w:rsid w:val="00C7031D"/>
    <w:rsid w:val="00C712FC"/>
    <w:rsid w:val="00C7202E"/>
    <w:rsid w:val="00C72436"/>
    <w:rsid w:val="00C77643"/>
    <w:rsid w:val="00C83EBA"/>
    <w:rsid w:val="00C907B1"/>
    <w:rsid w:val="00C95C77"/>
    <w:rsid w:val="00CA2444"/>
    <w:rsid w:val="00CA273F"/>
    <w:rsid w:val="00CA2E92"/>
    <w:rsid w:val="00CA3671"/>
    <w:rsid w:val="00CA3B85"/>
    <w:rsid w:val="00CA696C"/>
    <w:rsid w:val="00CB4A2F"/>
    <w:rsid w:val="00CB6BF1"/>
    <w:rsid w:val="00CB7498"/>
    <w:rsid w:val="00CC006C"/>
    <w:rsid w:val="00CC4984"/>
    <w:rsid w:val="00CC51AD"/>
    <w:rsid w:val="00CC5D41"/>
    <w:rsid w:val="00CD3AC0"/>
    <w:rsid w:val="00CD3DE2"/>
    <w:rsid w:val="00CD458D"/>
    <w:rsid w:val="00CD6CC1"/>
    <w:rsid w:val="00CD789F"/>
    <w:rsid w:val="00CE1217"/>
    <w:rsid w:val="00CE64D2"/>
    <w:rsid w:val="00CE7738"/>
    <w:rsid w:val="00CE7898"/>
    <w:rsid w:val="00CF261D"/>
    <w:rsid w:val="00CF635A"/>
    <w:rsid w:val="00CF726D"/>
    <w:rsid w:val="00CF7E79"/>
    <w:rsid w:val="00D07386"/>
    <w:rsid w:val="00D07621"/>
    <w:rsid w:val="00D103E4"/>
    <w:rsid w:val="00D127BE"/>
    <w:rsid w:val="00D172B3"/>
    <w:rsid w:val="00D237B2"/>
    <w:rsid w:val="00D319BE"/>
    <w:rsid w:val="00D327F7"/>
    <w:rsid w:val="00D36BC5"/>
    <w:rsid w:val="00D37524"/>
    <w:rsid w:val="00D4104A"/>
    <w:rsid w:val="00D51606"/>
    <w:rsid w:val="00D5191D"/>
    <w:rsid w:val="00D5275E"/>
    <w:rsid w:val="00D564F3"/>
    <w:rsid w:val="00D57A24"/>
    <w:rsid w:val="00D61D98"/>
    <w:rsid w:val="00D63117"/>
    <w:rsid w:val="00D711E4"/>
    <w:rsid w:val="00D73E5D"/>
    <w:rsid w:val="00D7757A"/>
    <w:rsid w:val="00D81718"/>
    <w:rsid w:val="00D836CF"/>
    <w:rsid w:val="00D84A52"/>
    <w:rsid w:val="00D8512B"/>
    <w:rsid w:val="00D9133B"/>
    <w:rsid w:val="00D95DEF"/>
    <w:rsid w:val="00DA18A5"/>
    <w:rsid w:val="00DA30B4"/>
    <w:rsid w:val="00DA554B"/>
    <w:rsid w:val="00DA68D3"/>
    <w:rsid w:val="00DA6EE5"/>
    <w:rsid w:val="00DB343B"/>
    <w:rsid w:val="00DB403C"/>
    <w:rsid w:val="00DB61E3"/>
    <w:rsid w:val="00DB6CC9"/>
    <w:rsid w:val="00DB7F90"/>
    <w:rsid w:val="00DC18A2"/>
    <w:rsid w:val="00DC228B"/>
    <w:rsid w:val="00DC2AD0"/>
    <w:rsid w:val="00DC5D40"/>
    <w:rsid w:val="00DC6327"/>
    <w:rsid w:val="00DC6F19"/>
    <w:rsid w:val="00DC6FFC"/>
    <w:rsid w:val="00DC754B"/>
    <w:rsid w:val="00DC7A41"/>
    <w:rsid w:val="00DD280D"/>
    <w:rsid w:val="00DD4DA2"/>
    <w:rsid w:val="00DD645E"/>
    <w:rsid w:val="00DE36FE"/>
    <w:rsid w:val="00DE5C2B"/>
    <w:rsid w:val="00DE7732"/>
    <w:rsid w:val="00DF09AD"/>
    <w:rsid w:val="00DF1A98"/>
    <w:rsid w:val="00DF450C"/>
    <w:rsid w:val="00E0381E"/>
    <w:rsid w:val="00E041C3"/>
    <w:rsid w:val="00E05723"/>
    <w:rsid w:val="00E06841"/>
    <w:rsid w:val="00E12564"/>
    <w:rsid w:val="00E135CC"/>
    <w:rsid w:val="00E16F83"/>
    <w:rsid w:val="00E20BFD"/>
    <w:rsid w:val="00E2351B"/>
    <w:rsid w:val="00E24777"/>
    <w:rsid w:val="00E27505"/>
    <w:rsid w:val="00E27CF2"/>
    <w:rsid w:val="00E30032"/>
    <w:rsid w:val="00E30A67"/>
    <w:rsid w:val="00E31DEE"/>
    <w:rsid w:val="00E3290E"/>
    <w:rsid w:val="00E32D35"/>
    <w:rsid w:val="00E350BF"/>
    <w:rsid w:val="00E37F92"/>
    <w:rsid w:val="00E4117D"/>
    <w:rsid w:val="00E52D86"/>
    <w:rsid w:val="00E532D3"/>
    <w:rsid w:val="00E55466"/>
    <w:rsid w:val="00E57047"/>
    <w:rsid w:val="00E621C9"/>
    <w:rsid w:val="00E6294F"/>
    <w:rsid w:val="00E66EC3"/>
    <w:rsid w:val="00E72F70"/>
    <w:rsid w:val="00E7556A"/>
    <w:rsid w:val="00E766AD"/>
    <w:rsid w:val="00E8222D"/>
    <w:rsid w:val="00E84529"/>
    <w:rsid w:val="00E845E7"/>
    <w:rsid w:val="00E870A2"/>
    <w:rsid w:val="00E87E7E"/>
    <w:rsid w:val="00E90907"/>
    <w:rsid w:val="00E91F15"/>
    <w:rsid w:val="00E96724"/>
    <w:rsid w:val="00E97869"/>
    <w:rsid w:val="00EA1CE2"/>
    <w:rsid w:val="00EA2630"/>
    <w:rsid w:val="00EA6118"/>
    <w:rsid w:val="00EA7D74"/>
    <w:rsid w:val="00EA7E8D"/>
    <w:rsid w:val="00EB16BC"/>
    <w:rsid w:val="00EB372E"/>
    <w:rsid w:val="00EB4EDB"/>
    <w:rsid w:val="00EB5B86"/>
    <w:rsid w:val="00EB7BF2"/>
    <w:rsid w:val="00EC19A7"/>
    <w:rsid w:val="00EC2157"/>
    <w:rsid w:val="00EC3CE1"/>
    <w:rsid w:val="00EC5C0A"/>
    <w:rsid w:val="00EC6075"/>
    <w:rsid w:val="00EC74C8"/>
    <w:rsid w:val="00ED07D5"/>
    <w:rsid w:val="00ED38B8"/>
    <w:rsid w:val="00ED39D9"/>
    <w:rsid w:val="00ED5919"/>
    <w:rsid w:val="00EE1B56"/>
    <w:rsid w:val="00EE2F53"/>
    <w:rsid w:val="00EE4E31"/>
    <w:rsid w:val="00EE4E40"/>
    <w:rsid w:val="00EE5349"/>
    <w:rsid w:val="00EE69BA"/>
    <w:rsid w:val="00EE7742"/>
    <w:rsid w:val="00EF16F2"/>
    <w:rsid w:val="00EF1DE1"/>
    <w:rsid w:val="00EF3B73"/>
    <w:rsid w:val="00EF69F5"/>
    <w:rsid w:val="00F00103"/>
    <w:rsid w:val="00F0236E"/>
    <w:rsid w:val="00F04AF3"/>
    <w:rsid w:val="00F07504"/>
    <w:rsid w:val="00F07671"/>
    <w:rsid w:val="00F10B78"/>
    <w:rsid w:val="00F11148"/>
    <w:rsid w:val="00F12200"/>
    <w:rsid w:val="00F1238D"/>
    <w:rsid w:val="00F13DAE"/>
    <w:rsid w:val="00F21D09"/>
    <w:rsid w:val="00F2377C"/>
    <w:rsid w:val="00F25D6D"/>
    <w:rsid w:val="00F306BA"/>
    <w:rsid w:val="00F31CB4"/>
    <w:rsid w:val="00F32097"/>
    <w:rsid w:val="00F320B8"/>
    <w:rsid w:val="00F34879"/>
    <w:rsid w:val="00F3525E"/>
    <w:rsid w:val="00F36D62"/>
    <w:rsid w:val="00F5182B"/>
    <w:rsid w:val="00F51EB8"/>
    <w:rsid w:val="00F54F02"/>
    <w:rsid w:val="00F55F78"/>
    <w:rsid w:val="00F578FE"/>
    <w:rsid w:val="00F612B8"/>
    <w:rsid w:val="00F63657"/>
    <w:rsid w:val="00F67CA9"/>
    <w:rsid w:val="00F70E0B"/>
    <w:rsid w:val="00F72EE1"/>
    <w:rsid w:val="00F76162"/>
    <w:rsid w:val="00F764DE"/>
    <w:rsid w:val="00F80E12"/>
    <w:rsid w:val="00F924BF"/>
    <w:rsid w:val="00F96B5E"/>
    <w:rsid w:val="00F97D7C"/>
    <w:rsid w:val="00FA1936"/>
    <w:rsid w:val="00FA209D"/>
    <w:rsid w:val="00FA6514"/>
    <w:rsid w:val="00FB0FA7"/>
    <w:rsid w:val="00FB1B19"/>
    <w:rsid w:val="00FB6B99"/>
    <w:rsid w:val="00FC0A01"/>
    <w:rsid w:val="00FC18AD"/>
    <w:rsid w:val="00FC3043"/>
    <w:rsid w:val="00FC3668"/>
    <w:rsid w:val="00FC6146"/>
    <w:rsid w:val="00FC6462"/>
    <w:rsid w:val="00FC7B38"/>
    <w:rsid w:val="00FD09D0"/>
    <w:rsid w:val="00FD3829"/>
    <w:rsid w:val="00FD55FD"/>
    <w:rsid w:val="00FD7A77"/>
    <w:rsid w:val="00FE26A7"/>
    <w:rsid w:val="00FE2992"/>
    <w:rsid w:val="00FE676A"/>
    <w:rsid w:val="00FE76D5"/>
    <w:rsid w:val="00FF0948"/>
    <w:rsid w:val="00FF354F"/>
    <w:rsid w:val="00FF4A40"/>
    <w:rsid w:val="00FF62B9"/>
    <w:rsid w:val="00FF69A0"/>
    <w:rsid w:val="00FF7EEF"/>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6865"/>
    <o:shapelayout v:ext="edit">
      <o:idmap v:ext="edit" data="1"/>
    </o:shapelayout>
  </w:shapeDefaults>
  <w:decimalSymbol w:val="."/>
  <w:listSeparator w:val=","/>
  <w14:docId w14:val="3F11BC6F"/>
  <w14:defaultImageDpi w14:val="300"/>
  <w15:docId w15:val="{5CBD2573-66B0-44DE-8AFD-49EF78BA95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8522C"/>
    <w:pPr>
      <w:autoSpaceDE w:val="0"/>
      <w:autoSpaceDN w:val="0"/>
    </w:pPr>
    <w:rPr>
      <w:rFonts w:ascii="Times" w:hAnsi="Times"/>
    </w:rPr>
  </w:style>
  <w:style w:type="paragraph" w:styleId="Heading1">
    <w:name w:val="heading 1"/>
    <w:basedOn w:val="Normal"/>
    <w:next w:val="Normal"/>
    <w:link w:val="Heading1Char"/>
    <w:qFormat/>
    <w:rsid w:val="002F45ED"/>
    <w:pPr>
      <w:keepNext/>
      <w:numPr>
        <w:numId w:val="31"/>
      </w:numPr>
      <w:outlineLvl w:val="0"/>
    </w:pPr>
    <w:rPr>
      <w:rFonts w:ascii="Times New Roman" w:hAnsi="Times New Roman"/>
      <w:b/>
      <w:bCs/>
      <w:szCs w:val="22"/>
    </w:rPr>
  </w:style>
  <w:style w:type="paragraph" w:styleId="Heading2">
    <w:name w:val="heading 2"/>
    <w:basedOn w:val="Normal"/>
    <w:next w:val="Normal"/>
    <w:link w:val="Heading2Char"/>
    <w:qFormat/>
    <w:rsid w:val="000720BE"/>
    <w:pPr>
      <w:keepNext/>
      <w:spacing w:before="120" w:after="60"/>
      <w:outlineLvl w:val="1"/>
    </w:pPr>
    <w:rPr>
      <w:rFonts w:ascii="Times New Roman" w:hAnsi="Times New Roman"/>
      <w:b/>
      <w:bCs/>
      <w:i/>
      <w:iCs/>
      <w:sz w:val="22"/>
    </w:rPr>
  </w:style>
  <w:style w:type="paragraph" w:styleId="Heading3">
    <w:name w:val="heading 3"/>
    <w:basedOn w:val="Normal"/>
    <w:next w:val="Normal"/>
    <w:link w:val="Heading3Char"/>
    <w:qFormat/>
    <w:rsid w:val="00C1174B"/>
    <w:pPr>
      <w:keepNext/>
      <w:spacing w:before="60" w:after="60"/>
      <w:outlineLvl w:val="2"/>
    </w:pPr>
    <w:rPr>
      <w:rFonts w:ascii="Times New Roman" w:hAnsi="Times New Roman" w:cs="Arial"/>
      <w:b/>
      <w:i/>
      <w:sz w:val="22"/>
    </w:rPr>
  </w:style>
  <w:style w:type="paragraph" w:styleId="Heading4">
    <w:name w:val="heading 4"/>
    <w:basedOn w:val="Normal"/>
    <w:next w:val="Normal"/>
    <w:link w:val="Heading4Char"/>
    <w:qFormat/>
    <w:rsid w:val="00C1174B"/>
    <w:pPr>
      <w:keepNext/>
      <w:spacing w:after="60"/>
      <w:outlineLvl w:val="3"/>
    </w:pPr>
    <w:rPr>
      <w:rFonts w:cs="Arial"/>
      <w:bCs/>
      <w:sz w:val="22"/>
      <w:u w:val="single"/>
    </w:rPr>
  </w:style>
  <w:style w:type="paragraph" w:styleId="Heading5">
    <w:name w:val="heading 5"/>
    <w:basedOn w:val="Normal"/>
    <w:next w:val="Normal"/>
    <w:link w:val="Heading5Char"/>
    <w:qFormat/>
    <w:rsid w:val="00BC69A4"/>
    <w:pPr>
      <w:spacing w:before="240" w:after="60"/>
      <w:outlineLvl w:val="4"/>
    </w:pPr>
    <w:rPr>
      <w:rFonts w:cs="Times"/>
      <w:sz w:val="22"/>
      <w:szCs w:val="22"/>
    </w:rPr>
  </w:style>
  <w:style w:type="paragraph" w:styleId="Heading6">
    <w:name w:val="heading 6"/>
    <w:basedOn w:val="Normal"/>
    <w:next w:val="Normal"/>
    <w:link w:val="Heading6Char"/>
    <w:qFormat/>
    <w:rsid w:val="00BC69A4"/>
    <w:pPr>
      <w:spacing w:before="240" w:after="60"/>
      <w:outlineLvl w:val="5"/>
    </w:pPr>
    <w:rPr>
      <w:rFonts w:cs="Times"/>
      <w:i/>
      <w:iCs/>
      <w:sz w:val="22"/>
      <w:szCs w:val="22"/>
    </w:rPr>
  </w:style>
  <w:style w:type="paragraph" w:styleId="Heading7">
    <w:name w:val="heading 7"/>
    <w:basedOn w:val="Normal"/>
    <w:next w:val="Normal"/>
    <w:link w:val="Heading7Char"/>
    <w:qFormat/>
    <w:rsid w:val="00BC69A4"/>
    <w:pPr>
      <w:spacing w:before="240" w:after="60"/>
      <w:outlineLvl w:val="6"/>
    </w:pPr>
    <w:rPr>
      <w:rFonts w:ascii="Arial" w:hAnsi="Arial" w:cs="Arial"/>
      <w:sz w:val="20"/>
      <w:szCs w:val="20"/>
    </w:rPr>
  </w:style>
  <w:style w:type="paragraph" w:styleId="Heading8">
    <w:name w:val="heading 8"/>
    <w:basedOn w:val="Normal"/>
    <w:next w:val="Normal"/>
    <w:link w:val="Heading8Char"/>
    <w:qFormat/>
    <w:rsid w:val="00BC69A4"/>
    <w:pPr>
      <w:spacing w:before="240" w:after="60"/>
      <w:outlineLvl w:val="7"/>
    </w:pPr>
    <w:rPr>
      <w:rFonts w:ascii="Arial" w:hAnsi="Arial" w:cs="Arial"/>
      <w:i/>
      <w:iCs/>
      <w:sz w:val="20"/>
      <w:szCs w:val="20"/>
    </w:rPr>
  </w:style>
  <w:style w:type="paragraph" w:styleId="Heading9">
    <w:name w:val="heading 9"/>
    <w:basedOn w:val="Normal"/>
    <w:next w:val="Normal"/>
    <w:link w:val="Heading9Char"/>
    <w:qFormat/>
    <w:rsid w:val="00BC69A4"/>
    <w:p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45ED"/>
    <w:rPr>
      <w:b/>
      <w:bCs/>
      <w:szCs w:val="22"/>
    </w:rPr>
  </w:style>
  <w:style w:type="character" w:customStyle="1" w:styleId="Heading2Char">
    <w:name w:val="Heading 2 Char"/>
    <w:basedOn w:val="DefaultParagraphFont"/>
    <w:link w:val="Heading2"/>
    <w:rsid w:val="000720BE"/>
    <w:rPr>
      <w:b/>
      <w:bCs/>
      <w:i/>
      <w:iCs/>
      <w:sz w:val="22"/>
    </w:rPr>
  </w:style>
  <w:style w:type="character" w:customStyle="1" w:styleId="Heading3Char">
    <w:name w:val="Heading 3 Char"/>
    <w:basedOn w:val="DefaultParagraphFont"/>
    <w:link w:val="Heading3"/>
    <w:rsid w:val="00C1174B"/>
    <w:rPr>
      <w:rFonts w:cs="Arial"/>
      <w:b/>
      <w:i/>
      <w:sz w:val="22"/>
    </w:rPr>
  </w:style>
  <w:style w:type="character" w:customStyle="1" w:styleId="Heading4Char">
    <w:name w:val="Heading 4 Char"/>
    <w:basedOn w:val="DefaultParagraphFont"/>
    <w:link w:val="Heading4"/>
    <w:rsid w:val="00C1174B"/>
    <w:rPr>
      <w:rFonts w:ascii="Times" w:hAnsi="Times" w:cs="Arial"/>
      <w:bCs/>
      <w:sz w:val="22"/>
      <w:u w:val="single"/>
    </w:rPr>
  </w:style>
  <w:style w:type="character" w:customStyle="1" w:styleId="Heading5Char">
    <w:name w:val="Heading 5 Char"/>
    <w:basedOn w:val="DefaultParagraphFont"/>
    <w:link w:val="Heading5"/>
    <w:rsid w:val="00610FA3"/>
    <w:rPr>
      <w:rFonts w:ascii="Times" w:hAnsi="Times" w:cs="Times"/>
      <w:sz w:val="22"/>
      <w:szCs w:val="22"/>
    </w:rPr>
  </w:style>
  <w:style w:type="character" w:customStyle="1" w:styleId="Heading6Char">
    <w:name w:val="Heading 6 Char"/>
    <w:basedOn w:val="DefaultParagraphFont"/>
    <w:link w:val="Heading6"/>
    <w:rsid w:val="00610FA3"/>
    <w:rPr>
      <w:rFonts w:ascii="Times" w:hAnsi="Times" w:cs="Times"/>
      <w:i/>
      <w:iCs/>
      <w:sz w:val="22"/>
      <w:szCs w:val="22"/>
    </w:rPr>
  </w:style>
  <w:style w:type="character" w:customStyle="1" w:styleId="Heading7Char">
    <w:name w:val="Heading 7 Char"/>
    <w:basedOn w:val="DefaultParagraphFont"/>
    <w:link w:val="Heading7"/>
    <w:rsid w:val="00610FA3"/>
    <w:rPr>
      <w:rFonts w:ascii="Arial" w:hAnsi="Arial" w:cs="Arial"/>
    </w:rPr>
  </w:style>
  <w:style w:type="character" w:customStyle="1" w:styleId="Heading8Char">
    <w:name w:val="Heading 8 Char"/>
    <w:basedOn w:val="DefaultParagraphFont"/>
    <w:link w:val="Heading8"/>
    <w:rsid w:val="00610FA3"/>
    <w:rPr>
      <w:rFonts w:ascii="Arial" w:hAnsi="Arial" w:cs="Arial"/>
      <w:i/>
      <w:iCs/>
    </w:rPr>
  </w:style>
  <w:style w:type="character" w:customStyle="1" w:styleId="Heading9Char">
    <w:name w:val="Heading 9 Char"/>
    <w:basedOn w:val="DefaultParagraphFont"/>
    <w:link w:val="Heading9"/>
    <w:rsid w:val="00610FA3"/>
    <w:rPr>
      <w:rFonts w:ascii="Arial" w:hAnsi="Arial" w:cs="Arial"/>
      <w:b/>
      <w:bCs/>
      <w:i/>
      <w:iCs/>
      <w:sz w:val="18"/>
      <w:szCs w:val="18"/>
    </w:rPr>
  </w:style>
  <w:style w:type="paragraph" w:customStyle="1" w:styleId="checkbox">
    <w:name w:val="checkbox"/>
    <w:basedOn w:val="Normal"/>
    <w:rsid w:val="00BC69A4"/>
    <w:pPr>
      <w:pBdr>
        <w:top w:val="single" w:sz="6" w:space="0" w:color="auto"/>
        <w:left w:val="single" w:sz="6" w:space="0" w:color="auto"/>
        <w:bottom w:val="single" w:sz="6" w:space="0" w:color="auto"/>
        <w:right w:val="single" w:sz="6" w:space="0" w:color="auto"/>
      </w:pBdr>
      <w:jc w:val="center"/>
    </w:pPr>
    <w:rPr>
      <w:rFonts w:cs="Times"/>
      <w:noProof/>
      <w:color w:val="0000FF"/>
      <w:sz w:val="18"/>
      <w:szCs w:val="18"/>
    </w:rPr>
  </w:style>
  <w:style w:type="paragraph" w:styleId="BlockText">
    <w:name w:val="Block Text"/>
    <w:basedOn w:val="Normal"/>
    <w:rsid w:val="00BC69A4"/>
    <w:pPr>
      <w:spacing w:after="120"/>
      <w:ind w:left="1440" w:right="1440"/>
    </w:pPr>
    <w:rPr>
      <w:rFonts w:cs="Times"/>
    </w:rPr>
  </w:style>
  <w:style w:type="paragraph" w:styleId="BodyText">
    <w:name w:val="Body Text"/>
    <w:basedOn w:val="Normal"/>
    <w:link w:val="BodyTextChar"/>
    <w:rsid w:val="00BC69A4"/>
    <w:pPr>
      <w:spacing w:after="120"/>
    </w:pPr>
    <w:rPr>
      <w:rFonts w:cs="Times"/>
    </w:rPr>
  </w:style>
  <w:style w:type="character" w:customStyle="1" w:styleId="BodyTextChar">
    <w:name w:val="Body Text Char"/>
    <w:basedOn w:val="DefaultParagraphFont"/>
    <w:link w:val="BodyText"/>
    <w:rsid w:val="00610FA3"/>
    <w:rPr>
      <w:rFonts w:ascii="Times" w:hAnsi="Times" w:cs="Times"/>
      <w:sz w:val="24"/>
      <w:szCs w:val="24"/>
    </w:rPr>
  </w:style>
  <w:style w:type="paragraph" w:styleId="BodyTextIndent">
    <w:name w:val="Body Text Indent"/>
    <w:basedOn w:val="Normal"/>
    <w:link w:val="BodyTextIndentChar"/>
    <w:rsid w:val="00BC69A4"/>
    <w:rPr>
      <w:rFonts w:ascii="Arial" w:hAnsi="Arial" w:cs="Arial"/>
      <w:sz w:val="22"/>
      <w:szCs w:val="22"/>
    </w:rPr>
  </w:style>
  <w:style w:type="character" w:customStyle="1" w:styleId="BodyTextIndentChar">
    <w:name w:val="Body Text Indent Char"/>
    <w:basedOn w:val="DefaultParagraphFont"/>
    <w:link w:val="BodyTextIndent"/>
    <w:rsid w:val="00610FA3"/>
    <w:rPr>
      <w:rFonts w:ascii="Arial" w:hAnsi="Arial" w:cs="Arial"/>
      <w:sz w:val="22"/>
      <w:szCs w:val="22"/>
    </w:rPr>
  </w:style>
  <w:style w:type="paragraph" w:styleId="BodyText3">
    <w:name w:val="Body Text 3"/>
    <w:basedOn w:val="Normal"/>
    <w:link w:val="BodyText3Char"/>
    <w:rsid w:val="00BC69A4"/>
    <w:pPr>
      <w:spacing w:after="120"/>
    </w:pPr>
    <w:rPr>
      <w:rFonts w:cs="Times"/>
      <w:sz w:val="16"/>
      <w:szCs w:val="16"/>
    </w:rPr>
  </w:style>
  <w:style w:type="character" w:customStyle="1" w:styleId="BodyText3Char">
    <w:name w:val="Body Text 3 Char"/>
    <w:basedOn w:val="DefaultParagraphFont"/>
    <w:link w:val="BodyText3"/>
    <w:rsid w:val="00610FA3"/>
    <w:rPr>
      <w:rFonts w:ascii="Times" w:hAnsi="Times" w:cs="Times"/>
      <w:sz w:val="16"/>
      <w:szCs w:val="16"/>
    </w:rPr>
  </w:style>
  <w:style w:type="paragraph" w:styleId="BodyTextFirstIndent">
    <w:name w:val="Body Text First Indent"/>
    <w:basedOn w:val="BodyText"/>
    <w:link w:val="BodyTextFirstIndentChar"/>
    <w:rsid w:val="00BC69A4"/>
    <w:pPr>
      <w:ind w:firstLine="210"/>
    </w:pPr>
  </w:style>
  <w:style w:type="character" w:customStyle="1" w:styleId="BodyTextFirstIndentChar">
    <w:name w:val="Body Text First Indent Char"/>
    <w:basedOn w:val="BodyTextChar"/>
    <w:link w:val="BodyTextFirstIndent"/>
    <w:rsid w:val="00610FA3"/>
    <w:rPr>
      <w:rFonts w:ascii="Times" w:hAnsi="Times" w:cs="Times"/>
      <w:sz w:val="24"/>
      <w:szCs w:val="24"/>
    </w:rPr>
  </w:style>
  <w:style w:type="paragraph" w:styleId="BodyTextFirstIndent2">
    <w:name w:val="Body Text First Indent 2"/>
    <w:basedOn w:val="BodyTextIndent"/>
    <w:link w:val="BodyTextFirstIndent2Char"/>
    <w:rsid w:val="00BC69A4"/>
    <w:pPr>
      <w:spacing w:after="120"/>
      <w:ind w:left="360" w:firstLine="210"/>
    </w:pPr>
    <w:rPr>
      <w:rFonts w:ascii="Times" w:hAnsi="Times" w:cs="Times"/>
      <w:sz w:val="24"/>
      <w:szCs w:val="24"/>
    </w:rPr>
  </w:style>
  <w:style w:type="character" w:customStyle="1" w:styleId="BodyTextFirstIndent2Char">
    <w:name w:val="Body Text First Indent 2 Char"/>
    <w:basedOn w:val="BodyTextIndentChar"/>
    <w:link w:val="BodyTextFirstIndent2"/>
    <w:rsid w:val="00610FA3"/>
    <w:rPr>
      <w:rFonts w:ascii="Times" w:hAnsi="Times" w:cs="Times"/>
      <w:sz w:val="24"/>
      <w:szCs w:val="24"/>
    </w:rPr>
  </w:style>
  <w:style w:type="paragraph" w:styleId="BodyTextIndent2">
    <w:name w:val="Body Text Indent 2"/>
    <w:basedOn w:val="Normal"/>
    <w:link w:val="BodyTextIndent2Char"/>
    <w:rsid w:val="00BC69A4"/>
    <w:pPr>
      <w:spacing w:after="120" w:line="480" w:lineRule="auto"/>
      <w:ind w:left="360"/>
    </w:pPr>
    <w:rPr>
      <w:rFonts w:cs="Times"/>
    </w:rPr>
  </w:style>
  <w:style w:type="character" w:customStyle="1" w:styleId="BodyTextIndent2Char">
    <w:name w:val="Body Text Indent 2 Char"/>
    <w:basedOn w:val="DefaultParagraphFont"/>
    <w:link w:val="BodyTextIndent2"/>
    <w:rsid w:val="00610FA3"/>
    <w:rPr>
      <w:rFonts w:ascii="Times" w:hAnsi="Times" w:cs="Times"/>
      <w:sz w:val="24"/>
      <w:szCs w:val="24"/>
    </w:rPr>
  </w:style>
  <w:style w:type="paragraph" w:styleId="BodyTextIndent3">
    <w:name w:val="Body Text Indent 3"/>
    <w:basedOn w:val="Normal"/>
    <w:link w:val="BodyTextIndent3Char"/>
    <w:rsid w:val="00BC69A4"/>
    <w:pPr>
      <w:spacing w:after="120"/>
      <w:ind w:left="360"/>
    </w:pPr>
    <w:rPr>
      <w:rFonts w:cs="Times"/>
      <w:sz w:val="16"/>
      <w:szCs w:val="16"/>
    </w:rPr>
  </w:style>
  <w:style w:type="character" w:customStyle="1" w:styleId="BodyTextIndent3Char">
    <w:name w:val="Body Text Indent 3 Char"/>
    <w:basedOn w:val="DefaultParagraphFont"/>
    <w:link w:val="BodyTextIndent3"/>
    <w:rsid w:val="00610FA3"/>
    <w:rPr>
      <w:rFonts w:ascii="Times" w:hAnsi="Times" w:cs="Times"/>
      <w:sz w:val="16"/>
      <w:szCs w:val="16"/>
    </w:rPr>
  </w:style>
  <w:style w:type="paragraph" w:styleId="Caption">
    <w:name w:val="caption"/>
    <w:basedOn w:val="Normal"/>
    <w:next w:val="Normal"/>
    <w:qFormat/>
    <w:rsid w:val="00BC69A4"/>
    <w:pPr>
      <w:spacing w:before="120" w:after="120"/>
    </w:pPr>
    <w:rPr>
      <w:rFonts w:cs="Times"/>
      <w:b/>
      <w:bCs/>
    </w:rPr>
  </w:style>
  <w:style w:type="paragraph" w:styleId="Closing">
    <w:name w:val="Closing"/>
    <w:basedOn w:val="Normal"/>
    <w:link w:val="ClosingChar"/>
    <w:rsid w:val="00BC69A4"/>
    <w:pPr>
      <w:ind w:left="4320"/>
    </w:pPr>
    <w:rPr>
      <w:rFonts w:cs="Times"/>
    </w:rPr>
  </w:style>
  <w:style w:type="character" w:customStyle="1" w:styleId="ClosingChar">
    <w:name w:val="Closing Char"/>
    <w:basedOn w:val="DefaultParagraphFont"/>
    <w:link w:val="Closing"/>
    <w:rsid w:val="00610FA3"/>
    <w:rPr>
      <w:rFonts w:ascii="Times" w:hAnsi="Times" w:cs="Times"/>
      <w:sz w:val="24"/>
      <w:szCs w:val="24"/>
    </w:rPr>
  </w:style>
  <w:style w:type="paragraph" w:styleId="CommentText">
    <w:name w:val="annotation text"/>
    <w:basedOn w:val="Normal"/>
    <w:link w:val="CommentTextChar"/>
    <w:semiHidden/>
    <w:rsid w:val="00BC69A4"/>
    <w:rPr>
      <w:rFonts w:cs="Times"/>
      <w:sz w:val="20"/>
      <w:szCs w:val="20"/>
    </w:rPr>
  </w:style>
  <w:style w:type="character" w:customStyle="1" w:styleId="CommentTextChar">
    <w:name w:val="Comment Text Char"/>
    <w:basedOn w:val="DefaultParagraphFont"/>
    <w:link w:val="CommentText"/>
    <w:semiHidden/>
    <w:rsid w:val="00610FA3"/>
    <w:rPr>
      <w:rFonts w:ascii="Times" w:hAnsi="Times" w:cs="Times"/>
    </w:rPr>
  </w:style>
  <w:style w:type="paragraph" w:styleId="Date">
    <w:name w:val="Date"/>
    <w:basedOn w:val="Normal"/>
    <w:next w:val="Normal"/>
    <w:link w:val="DateChar"/>
    <w:rsid w:val="00BC69A4"/>
    <w:rPr>
      <w:rFonts w:cs="Times"/>
    </w:rPr>
  </w:style>
  <w:style w:type="character" w:customStyle="1" w:styleId="DateChar">
    <w:name w:val="Date Char"/>
    <w:basedOn w:val="DefaultParagraphFont"/>
    <w:link w:val="Date"/>
    <w:rsid w:val="00610FA3"/>
    <w:rPr>
      <w:rFonts w:ascii="Times" w:hAnsi="Times" w:cs="Times"/>
      <w:sz w:val="24"/>
      <w:szCs w:val="24"/>
    </w:rPr>
  </w:style>
  <w:style w:type="paragraph" w:styleId="DocumentMap">
    <w:name w:val="Document Map"/>
    <w:basedOn w:val="Normal"/>
    <w:link w:val="DocumentMapChar"/>
    <w:semiHidden/>
    <w:rsid w:val="00BC69A4"/>
    <w:pPr>
      <w:shd w:val="clear" w:color="auto" w:fill="000080"/>
    </w:pPr>
    <w:rPr>
      <w:rFonts w:ascii="Tahoma" w:hAnsi="Tahoma" w:cs="Tahoma"/>
    </w:rPr>
  </w:style>
  <w:style w:type="character" w:customStyle="1" w:styleId="DocumentMapChar">
    <w:name w:val="Document Map Char"/>
    <w:basedOn w:val="DefaultParagraphFont"/>
    <w:link w:val="DocumentMap"/>
    <w:semiHidden/>
    <w:rsid w:val="00610FA3"/>
    <w:rPr>
      <w:rFonts w:ascii="Tahoma" w:hAnsi="Tahoma" w:cs="Tahoma"/>
      <w:sz w:val="24"/>
      <w:szCs w:val="24"/>
      <w:shd w:val="clear" w:color="auto" w:fill="000080"/>
    </w:rPr>
  </w:style>
  <w:style w:type="paragraph" w:styleId="EndnoteText">
    <w:name w:val="endnote text"/>
    <w:basedOn w:val="Normal"/>
    <w:link w:val="EndnoteTextChar"/>
    <w:semiHidden/>
    <w:rsid w:val="00BC69A4"/>
    <w:rPr>
      <w:rFonts w:cs="Times"/>
      <w:sz w:val="20"/>
      <w:szCs w:val="20"/>
    </w:rPr>
  </w:style>
  <w:style w:type="character" w:customStyle="1" w:styleId="EndnoteTextChar">
    <w:name w:val="Endnote Text Char"/>
    <w:basedOn w:val="DefaultParagraphFont"/>
    <w:link w:val="EndnoteText"/>
    <w:semiHidden/>
    <w:rsid w:val="00610FA3"/>
    <w:rPr>
      <w:rFonts w:ascii="Times" w:hAnsi="Times" w:cs="Times"/>
    </w:rPr>
  </w:style>
  <w:style w:type="paragraph" w:styleId="EnvelopeAddress">
    <w:name w:val="envelope address"/>
    <w:basedOn w:val="Normal"/>
    <w:rsid w:val="00BC69A4"/>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C69A4"/>
    <w:rPr>
      <w:rFonts w:ascii="Arial" w:hAnsi="Arial" w:cs="Arial"/>
      <w:sz w:val="20"/>
      <w:szCs w:val="20"/>
    </w:rPr>
  </w:style>
  <w:style w:type="paragraph" w:styleId="Footer">
    <w:name w:val="footer"/>
    <w:basedOn w:val="Normal"/>
    <w:link w:val="FooterChar"/>
    <w:uiPriority w:val="99"/>
    <w:rsid w:val="00BC69A4"/>
    <w:pPr>
      <w:tabs>
        <w:tab w:val="center" w:pos="4320"/>
        <w:tab w:val="right" w:pos="8640"/>
      </w:tabs>
    </w:pPr>
    <w:rPr>
      <w:rFonts w:cs="Times"/>
    </w:rPr>
  </w:style>
  <w:style w:type="character" w:customStyle="1" w:styleId="FooterChar">
    <w:name w:val="Footer Char"/>
    <w:basedOn w:val="DefaultParagraphFont"/>
    <w:link w:val="Footer"/>
    <w:uiPriority w:val="99"/>
    <w:rsid w:val="00610FA3"/>
    <w:rPr>
      <w:rFonts w:ascii="Times" w:hAnsi="Times" w:cs="Times"/>
      <w:sz w:val="24"/>
      <w:szCs w:val="24"/>
    </w:rPr>
  </w:style>
  <w:style w:type="paragraph" w:styleId="FootnoteText">
    <w:name w:val="footnote text"/>
    <w:basedOn w:val="Normal"/>
    <w:link w:val="FootnoteTextChar"/>
    <w:semiHidden/>
    <w:rsid w:val="00BC69A4"/>
    <w:rPr>
      <w:rFonts w:cs="Times"/>
      <w:sz w:val="20"/>
      <w:szCs w:val="20"/>
    </w:rPr>
  </w:style>
  <w:style w:type="character" w:customStyle="1" w:styleId="FootnoteTextChar">
    <w:name w:val="Footnote Text Char"/>
    <w:basedOn w:val="DefaultParagraphFont"/>
    <w:link w:val="FootnoteText"/>
    <w:semiHidden/>
    <w:rsid w:val="00610FA3"/>
    <w:rPr>
      <w:rFonts w:ascii="Times" w:hAnsi="Times" w:cs="Times"/>
    </w:rPr>
  </w:style>
  <w:style w:type="paragraph" w:styleId="Header">
    <w:name w:val="header"/>
    <w:basedOn w:val="Normal"/>
    <w:link w:val="HeaderChar"/>
    <w:rsid w:val="00BC69A4"/>
    <w:pPr>
      <w:tabs>
        <w:tab w:val="center" w:pos="4320"/>
        <w:tab w:val="right" w:pos="8640"/>
      </w:tabs>
    </w:pPr>
    <w:rPr>
      <w:rFonts w:cs="Times"/>
    </w:rPr>
  </w:style>
  <w:style w:type="character" w:customStyle="1" w:styleId="HeaderChar">
    <w:name w:val="Header Char"/>
    <w:basedOn w:val="DefaultParagraphFont"/>
    <w:link w:val="Header"/>
    <w:rsid w:val="00610FA3"/>
    <w:rPr>
      <w:rFonts w:ascii="Times" w:hAnsi="Times" w:cs="Times"/>
      <w:sz w:val="24"/>
      <w:szCs w:val="24"/>
    </w:rPr>
  </w:style>
  <w:style w:type="paragraph" w:styleId="Index1">
    <w:name w:val="index 1"/>
    <w:basedOn w:val="Normal"/>
    <w:next w:val="Normal"/>
    <w:autoRedefine/>
    <w:semiHidden/>
    <w:rsid w:val="00BC69A4"/>
    <w:pPr>
      <w:ind w:left="240" w:hanging="240"/>
    </w:pPr>
    <w:rPr>
      <w:rFonts w:cs="Times"/>
    </w:rPr>
  </w:style>
  <w:style w:type="paragraph" w:styleId="Index2">
    <w:name w:val="index 2"/>
    <w:basedOn w:val="Normal"/>
    <w:next w:val="Normal"/>
    <w:autoRedefine/>
    <w:semiHidden/>
    <w:rsid w:val="00BC69A4"/>
    <w:pPr>
      <w:ind w:left="480" w:hanging="240"/>
    </w:pPr>
    <w:rPr>
      <w:rFonts w:cs="Times"/>
    </w:rPr>
  </w:style>
  <w:style w:type="paragraph" w:styleId="Index3">
    <w:name w:val="index 3"/>
    <w:basedOn w:val="Normal"/>
    <w:next w:val="Normal"/>
    <w:autoRedefine/>
    <w:semiHidden/>
    <w:rsid w:val="00BC69A4"/>
    <w:pPr>
      <w:ind w:left="720" w:hanging="240"/>
    </w:pPr>
    <w:rPr>
      <w:rFonts w:cs="Times"/>
    </w:rPr>
  </w:style>
  <w:style w:type="paragraph" w:styleId="Index4">
    <w:name w:val="index 4"/>
    <w:basedOn w:val="Normal"/>
    <w:next w:val="Normal"/>
    <w:autoRedefine/>
    <w:semiHidden/>
    <w:rsid w:val="00BC69A4"/>
    <w:pPr>
      <w:ind w:left="960" w:hanging="240"/>
    </w:pPr>
    <w:rPr>
      <w:rFonts w:cs="Times"/>
    </w:rPr>
  </w:style>
  <w:style w:type="paragraph" w:styleId="Index5">
    <w:name w:val="index 5"/>
    <w:basedOn w:val="Normal"/>
    <w:next w:val="Normal"/>
    <w:autoRedefine/>
    <w:semiHidden/>
    <w:rsid w:val="00BC69A4"/>
    <w:pPr>
      <w:ind w:left="1200" w:hanging="240"/>
    </w:pPr>
    <w:rPr>
      <w:rFonts w:cs="Times"/>
    </w:rPr>
  </w:style>
  <w:style w:type="paragraph" w:styleId="Index6">
    <w:name w:val="index 6"/>
    <w:basedOn w:val="Normal"/>
    <w:next w:val="Normal"/>
    <w:autoRedefine/>
    <w:semiHidden/>
    <w:rsid w:val="00BC69A4"/>
    <w:pPr>
      <w:ind w:left="1440" w:hanging="240"/>
    </w:pPr>
    <w:rPr>
      <w:rFonts w:cs="Times"/>
    </w:rPr>
  </w:style>
  <w:style w:type="paragraph" w:styleId="Index7">
    <w:name w:val="index 7"/>
    <w:basedOn w:val="Normal"/>
    <w:next w:val="Normal"/>
    <w:autoRedefine/>
    <w:semiHidden/>
    <w:rsid w:val="00BC69A4"/>
    <w:pPr>
      <w:ind w:left="1680" w:hanging="240"/>
    </w:pPr>
    <w:rPr>
      <w:rFonts w:cs="Times"/>
    </w:rPr>
  </w:style>
  <w:style w:type="paragraph" w:styleId="Index8">
    <w:name w:val="index 8"/>
    <w:basedOn w:val="Normal"/>
    <w:next w:val="Normal"/>
    <w:autoRedefine/>
    <w:semiHidden/>
    <w:rsid w:val="00BC69A4"/>
    <w:pPr>
      <w:ind w:left="1920" w:hanging="240"/>
    </w:pPr>
    <w:rPr>
      <w:rFonts w:cs="Times"/>
    </w:rPr>
  </w:style>
  <w:style w:type="paragraph" w:styleId="Index9">
    <w:name w:val="index 9"/>
    <w:basedOn w:val="Normal"/>
    <w:next w:val="Normal"/>
    <w:autoRedefine/>
    <w:semiHidden/>
    <w:rsid w:val="00BC69A4"/>
    <w:pPr>
      <w:ind w:left="2160" w:hanging="240"/>
    </w:pPr>
    <w:rPr>
      <w:rFonts w:cs="Times"/>
    </w:rPr>
  </w:style>
  <w:style w:type="paragraph" w:styleId="IndexHeading">
    <w:name w:val="index heading"/>
    <w:basedOn w:val="Normal"/>
    <w:next w:val="Index1"/>
    <w:semiHidden/>
    <w:rsid w:val="00BC69A4"/>
    <w:rPr>
      <w:rFonts w:ascii="Arial" w:hAnsi="Arial" w:cs="Arial"/>
      <w:b/>
      <w:bCs/>
    </w:rPr>
  </w:style>
  <w:style w:type="paragraph" w:styleId="List">
    <w:name w:val="List"/>
    <w:basedOn w:val="Normal"/>
    <w:rsid w:val="00BC69A4"/>
    <w:pPr>
      <w:ind w:left="360" w:hanging="360"/>
    </w:pPr>
    <w:rPr>
      <w:rFonts w:cs="Times"/>
    </w:rPr>
  </w:style>
  <w:style w:type="paragraph" w:styleId="List2">
    <w:name w:val="List 2"/>
    <w:basedOn w:val="Normal"/>
    <w:rsid w:val="00BC69A4"/>
    <w:pPr>
      <w:ind w:left="720" w:hanging="360"/>
    </w:pPr>
    <w:rPr>
      <w:rFonts w:cs="Times"/>
    </w:rPr>
  </w:style>
  <w:style w:type="paragraph" w:styleId="List3">
    <w:name w:val="List 3"/>
    <w:basedOn w:val="Normal"/>
    <w:rsid w:val="00BC69A4"/>
    <w:pPr>
      <w:ind w:left="1080" w:hanging="360"/>
    </w:pPr>
    <w:rPr>
      <w:rFonts w:cs="Times"/>
    </w:rPr>
  </w:style>
  <w:style w:type="paragraph" w:styleId="List4">
    <w:name w:val="List 4"/>
    <w:basedOn w:val="Normal"/>
    <w:rsid w:val="00BC69A4"/>
    <w:pPr>
      <w:ind w:left="1440" w:hanging="360"/>
    </w:pPr>
    <w:rPr>
      <w:rFonts w:cs="Times"/>
    </w:rPr>
  </w:style>
  <w:style w:type="paragraph" w:styleId="List5">
    <w:name w:val="List 5"/>
    <w:basedOn w:val="Normal"/>
    <w:rsid w:val="00BC69A4"/>
    <w:pPr>
      <w:ind w:left="1800" w:hanging="360"/>
    </w:pPr>
    <w:rPr>
      <w:rFonts w:cs="Times"/>
    </w:rPr>
  </w:style>
  <w:style w:type="paragraph" w:styleId="ListBullet">
    <w:name w:val="List Bullet"/>
    <w:basedOn w:val="Normal"/>
    <w:autoRedefine/>
    <w:rsid w:val="00BC69A4"/>
    <w:pPr>
      <w:tabs>
        <w:tab w:val="num" w:pos="360"/>
      </w:tabs>
      <w:ind w:left="360" w:hanging="360"/>
    </w:pPr>
    <w:rPr>
      <w:rFonts w:cs="Times"/>
    </w:rPr>
  </w:style>
  <w:style w:type="paragraph" w:styleId="ListBullet2">
    <w:name w:val="List Bullet 2"/>
    <w:basedOn w:val="Normal"/>
    <w:autoRedefine/>
    <w:rsid w:val="00BC69A4"/>
    <w:pPr>
      <w:tabs>
        <w:tab w:val="num" w:pos="720"/>
      </w:tabs>
      <w:ind w:left="720" w:hanging="360"/>
    </w:pPr>
    <w:rPr>
      <w:rFonts w:cs="Times"/>
    </w:rPr>
  </w:style>
  <w:style w:type="paragraph" w:styleId="ListBullet3">
    <w:name w:val="List Bullet 3"/>
    <w:basedOn w:val="Normal"/>
    <w:autoRedefine/>
    <w:rsid w:val="00BC69A4"/>
    <w:pPr>
      <w:tabs>
        <w:tab w:val="num" w:pos="1080"/>
      </w:tabs>
      <w:ind w:left="1080" w:hanging="360"/>
    </w:pPr>
    <w:rPr>
      <w:rFonts w:cs="Times"/>
    </w:rPr>
  </w:style>
  <w:style w:type="paragraph" w:styleId="ListBullet4">
    <w:name w:val="List Bullet 4"/>
    <w:basedOn w:val="Normal"/>
    <w:autoRedefine/>
    <w:rsid w:val="00BC69A4"/>
    <w:pPr>
      <w:tabs>
        <w:tab w:val="num" w:pos="1440"/>
      </w:tabs>
      <w:ind w:left="1440" w:hanging="360"/>
    </w:pPr>
    <w:rPr>
      <w:rFonts w:cs="Times"/>
    </w:rPr>
  </w:style>
  <w:style w:type="paragraph" w:styleId="ListBullet5">
    <w:name w:val="List Bullet 5"/>
    <w:basedOn w:val="Normal"/>
    <w:autoRedefine/>
    <w:rsid w:val="00BC69A4"/>
    <w:pPr>
      <w:tabs>
        <w:tab w:val="num" w:pos="1800"/>
      </w:tabs>
      <w:ind w:left="1800" w:hanging="360"/>
    </w:pPr>
    <w:rPr>
      <w:rFonts w:cs="Times"/>
    </w:rPr>
  </w:style>
  <w:style w:type="paragraph" w:styleId="ListContinue">
    <w:name w:val="List Continue"/>
    <w:basedOn w:val="Normal"/>
    <w:rsid w:val="00BC69A4"/>
    <w:pPr>
      <w:spacing w:after="120"/>
      <w:ind w:left="360"/>
    </w:pPr>
    <w:rPr>
      <w:rFonts w:cs="Times"/>
    </w:rPr>
  </w:style>
  <w:style w:type="paragraph" w:styleId="ListContinue2">
    <w:name w:val="List Continue 2"/>
    <w:basedOn w:val="Normal"/>
    <w:rsid w:val="00BC69A4"/>
    <w:pPr>
      <w:spacing w:after="120"/>
      <w:ind w:left="720"/>
    </w:pPr>
    <w:rPr>
      <w:rFonts w:cs="Times"/>
    </w:rPr>
  </w:style>
  <w:style w:type="paragraph" w:styleId="ListContinue3">
    <w:name w:val="List Continue 3"/>
    <w:basedOn w:val="Normal"/>
    <w:rsid w:val="00BC69A4"/>
    <w:pPr>
      <w:spacing w:after="120"/>
      <w:ind w:left="1080"/>
    </w:pPr>
    <w:rPr>
      <w:rFonts w:cs="Times"/>
    </w:rPr>
  </w:style>
  <w:style w:type="paragraph" w:styleId="ListContinue4">
    <w:name w:val="List Continue 4"/>
    <w:basedOn w:val="Normal"/>
    <w:rsid w:val="00BC69A4"/>
    <w:pPr>
      <w:spacing w:after="120"/>
      <w:ind w:left="1440"/>
    </w:pPr>
    <w:rPr>
      <w:rFonts w:cs="Times"/>
    </w:rPr>
  </w:style>
  <w:style w:type="paragraph" w:styleId="ListContinue5">
    <w:name w:val="List Continue 5"/>
    <w:basedOn w:val="Normal"/>
    <w:rsid w:val="00BC69A4"/>
    <w:pPr>
      <w:spacing w:after="120"/>
      <w:ind w:left="1800"/>
    </w:pPr>
    <w:rPr>
      <w:rFonts w:cs="Times"/>
    </w:rPr>
  </w:style>
  <w:style w:type="paragraph" w:styleId="ListNumber">
    <w:name w:val="List Number"/>
    <w:basedOn w:val="Normal"/>
    <w:rsid w:val="00BC69A4"/>
    <w:pPr>
      <w:tabs>
        <w:tab w:val="num" w:pos="360"/>
      </w:tabs>
      <w:ind w:left="360" w:hanging="360"/>
    </w:pPr>
    <w:rPr>
      <w:rFonts w:cs="Times"/>
    </w:rPr>
  </w:style>
  <w:style w:type="paragraph" w:styleId="ListNumber2">
    <w:name w:val="List Number 2"/>
    <w:basedOn w:val="Normal"/>
    <w:rsid w:val="00BC69A4"/>
    <w:pPr>
      <w:tabs>
        <w:tab w:val="num" w:pos="720"/>
      </w:tabs>
      <w:ind w:left="720" w:hanging="360"/>
    </w:pPr>
    <w:rPr>
      <w:rFonts w:cs="Times"/>
    </w:rPr>
  </w:style>
  <w:style w:type="paragraph" w:styleId="ListNumber3">
    <w:name w:val="List Number 3"/>
    <w:basedOn w:val="Normal"/>
    <w:rsid w:val="00BC69A4"/>
    <w:pPr>
      <w:tabs>
        <w:tab w:val="num" w:pos="1080"/>
      </w:tabs>
      <w:ind w:left="1080" w:hanging="360"/>
    </w:pPr>
    <w:rPr>
      <w:rFonts w:cs="Times"/>
    </w:rPr>
  </w:style>
  <w:style w:type="paragraph" w:styleId="ListNumber4">
    <w:name w:val="List Number 4"/>
    <w:basedOn w:val="Normal"/>
    <w:rsid w:val="00BC69A4"/>
    <w:pPr>
      <w:tabs>
        <w:tab w:val="num" w:pos="1440"/>
      </w:tabs>
      <w:ind w:left="1440" w:hanging="360"/>
    </w:pPr>
    <w:rPr>
      <w:rFonts w:cs="Times"/>
    </w:rPr>
  </w:style>
  <w:style w:type="paragraph" w:styleId="ListNumber5">
    <w:name w:val="List Number 5"/>
    <w:basedOn w:val="Normal"/>
    <w:rsid w:val="00BC69A4"/>
    <w:pPr>
      <w:tabs>
        <w:tab w:val="num" w:pos="1800"/>
      </w:tabs>
      <w:ind w:left="1800" w:hanging="360"/>
    </w:pPr>
    <w:rPr>
      <w:rFonts w:cs="Times"/>
    </w:rPr>
  </w:style>
  <w:style w:type="paragraph" w:styleId="MacroText">
    <w:name w:val="macro"/>
    <w:link w:val="MacroTextChar"/>
    <w:semiHidden/>
    <w:rsid w:val="00BC69A4"/>
    <w:pPr>
      <w:tabs>
        <w:tab w:val="left" w:pos="480"/>
        <w:tab w:val="left" w:pos="960"/>
        <w:tab w:val="left" w:pos="1440"/>
        <w:tab w:val="left" w:pos="1920"/>
        <w:tab w:val="left" w:pos="2400"/>
        <w:tab w:val="left" w:pos="2880"/>
        <w:tab w:val="left" w:pos="3360"/>
        <w:tab w:val="left" w:pos="3840"/>
        <w:tab w:val="left" w:pos="4320"/>
      </w:tabs>
      <w:autoSpaceDE w:val="0"/>
      <w:autoSpaceDN w:val="0"/>
    </w:pPr>
    <w:rPr>
      <w:rFonts w:ascii="Courier New" w:hAnsi="Courier New" w:cs="Courier New"/>
    </w:rPr>
  </w:style>
  <w:style w:type="character" w:customStyle="1" w:styleId="MacroTextChar">
    <w:name w:val="Macro Text Char"/>
    <w:basedOn w:val="DefaultParagraphFont"/>
    <w:link w:val="MacroText"/>
    <w:semiHidden/>
    <w:rsid w:val="00610FA3"/>
    <w:rPr>
      <w:rFonts w:ascii="Courier New" w:hAnsi="Courier New" w:cs="Courier New"/>
      <w:lang w:val="en-US" w:eastAsia="en-US" w:bidi="ar-SA"/>
    </w:rPr>
  </w:style>
  <w:style w:type="paragraph" w:styleId="MessageHeader">
    <w:name w:val="Message Header"/>
    <w:basedOn w:val="Normal"/>
    <w:link w:val="MessageHeaderChar"/>
    <w:rsid w:val="00BC69A4"/>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character" w:customStyle="1" w:styleId="MessageHeaderChar">
    <w:name w:val="Message Header Char"/>
    <w:basedOn w:val="DefaultParagraphFont"/>
    <w:link w:val="MessageHeader"/>
    <w:rsid w:val="00610FA3"/>
    <w:rPr>
      <w:rFonts w:ascii="Arial" w:hAnsi="Arial" w:cs="Arial"/>
      <w:sz w:val="24"/>
      <w:szCs w:val="24"/>
      <w:shd w:val="pct20" w:color="auto" w:fill="auto"/>
    </w:rPr>
  </w:style>
  <w:style w:type="paragraph" w:styleId="NormalIndent">
    <w:name w:val="Normal Indent"/>
    <w:basedOn w:val="Normal"/>
    <w:rsid w:val="00BC69A4"/>
    <w:pPr>
      <w:ind w:left="720"/>
    </w:pPr>
    <w:rPr>
      <w:rFonts w:cs="Times"/>
    </w:rPr>
  </w:style>
  <w:style w:type="paragraph" w:styleId="NoteHeading">
    <w:name w:val="Note Heading"/>
    <w:basedOn w:val="Normal"/>
    <w:next w:val="Normal"/>
    <w:link w:val="NoteHeadingChar"/>
    <w:rsid w:val="00BC69A4"/>
    <w:rPr>
      <w:rFonts w:cs="Times"/>
    </w:rPr>
  </w:style>
  <w:style w:type="character" w:customStyle="1" w:styleId="NoteHeadingChar">
    <w:name w:val="Note Heading Char"/>
    <w:basedOn w:val="DefaultParagraphFont"/>
    <w:link w:val="NoteHeading"/>
    <w:rsid w:val="00610FA3"/>
    <w:rPr>
      <w:rFonts w:ascii="Times" w:hAnsi="Times" w:cs="Times"/>
      <w:sz w:val="24"/>
      <w:szCs w:val="24"/>
    </w:rPr>
  </w:style>
  <w:style w:type="paragraph" w:styleId="PlainText">
    <w:name w:val="Plain Text"/>
    <w:basedOn w:val="Normal"/>
    <w:link w:val="PlainTextChar"/>
    <w:rsid w:val="00BC69A4"/>
    <w:rPr>
      <w:rFonts w:ascii="Courier New" w:hAnsi="Courier New" w:cs="Courier New"/>
      <w:sz w:val="20"/>
      <w:szCs w:val="20"/>
    </w:rPr>
  </w:style>
  <w:style w:type="character" w:customStyle="1" w:styleId="PlainTextChar">
    <w:name w:val="Plain Text Char"/>
    <w:basedOn w:val="DefaultParagraphFont"/>
    <w:link w:val="PlainText"/>
    <w:rsid w:val="00610FA3"/>
    <w:rPr>
      <w:rFonts w:ascii="Courier New" w:hAnsi="Courier New" w:cs="Courier New"/>
    </w:rPr>
  </w:style>
  <w:style w:type="paragraph" w:styleId="Salutation">
    <w:name w:val="Salutation"/>
    <w:basedOn w:val="Normal"/>
    <w:next w:val="Normal"/>
    <w:link w:val="SalutationChar"/>
    <w:rsid w:val="00BC69A4"/>
    <w:rPr>
      <w:rFonts w:cs="Times"/>
    </w:rPr>
  </w:style>
  <w:style w:type="character" w:customStyle="1" w:styleId="SalutationChar">
    <w:name w:val="Salutation Char"/>
    <w:basedOn w:val="DefaultParagraphFont"/>
    <w:link w:val="Salutation"/>
    <w:rsid w:val="00610FA3"/>
    <w:rPr>
      <w:rFonts w:ascii="Times" w:hAnsi="Times" w:cs="Times"/>
      <w:sz w:val="24"/>
      <w:szCs w:val="24"/>
    </w:rPr>
  </w:style>
  <w:style w:type="paragraph" w:styleId="Signature">
    <w:name w:val="Signature"/>
    <w:basedOn w:val="Normal"/>
    <w:link w:val="SignatureChar"/>
    <w:rsid w:val="00BC69A4"/>
    <w:pPr>
      <w:ind w:left="4320"/>
    </w:pPr>
    <w:rPr>
      <w:rFonts w:cs="Times"/>
    </w:rPr>
  </w:style>
  <w:style w:type="character" w:customStyle="1" w:styleId="SignatureChar">
    <w:name w:val="Signature Char"/>
    <w:basedOn w:val="DefaultParagraphFont"/>
    <w:link w:val="Signature"/>
    <w:rsid w:val="00610FA3"/>
    <w:rPr>
      <w:rFonts w:ascii="Times" w:hAnsi="Times" w:cs="Times"/>
      <w:sz w:val="24"/>
      <w:szCs w:val="24"/>
    </w:rPr>
  </w:style>
  <w:style w:type="paragraph" w:styleId="Subtitle">
    <w:name w:val="Subtitle"/>
    <w:basedOn w:val="Normal"/>
    <w:link w:val="SubtitleChar"/>
    <w:qFormat/>
    <w:rsid w:val="00BC69A4"/>
    <w:pPr>
      <w:spacing w:after="60"/>
      <w:jc w:val="center"/>
      <w:outlineLvl w:val="1"/>
    </w:pPr>
    <w:rPr>
      <w:rFonts w:ascii="Arial" w:hAnsi="Arial" w:cs="Arial"/>
    </w:rPr>
  </w:style>
  <w:style w:type="character" w:customStyle="1" w:styleId="SubtitleChar">
    <w:name w:val="Subtitle Char"/>
    <w:basedOn w:val="DefaultParagraphFont"/>
    <w:link w:val="Subtitle"/>
    <w:rsid w:val="00610FA3"/>
    <w:rPr>
      <w:rFonts w:ascii="Arial" w:hAnsi="Arial" w:cs="Arial"/>
      <w:sz w:val="24"/>
      <w:szCs w:val="24"/>
    </w:rPr>
  </w:style>
  <w:style w:type="paragraph" w:styleId="TableofAuthorities">
    <w:name w:val="table of authorities"/>
    <w:basedOn w:val="Normal"/>
    <w:next w:val="Normal"/>
    <w:semiHidden/>
    <w:rsid w:val="00BC69A4"/>
    <w:pPr>
      <w:ind w:left="240" w:hanging="240"/>
    </w:pPr>
    <w:rPr>
      <w:rFonts w:cs="Times"/>
    </w:rPr>
  </w:style>
  <w:style w:type="paragraph" w:styleId="TableofFigures">
    <w:name w:val="table of figures"/>
    <w:basedOn w:val="Normal"/>
    <w:next w:val="Normal"/>
    <w:semiHidden/>
    <w:rsid w:val="00BC69A4"/>
    <w:pPr>
      <w:ind w:left="480" w:hanging="480"/>
    </w:pPr>
    <w:rPr>
      <w:rFonts w:cs="Times"/>
    </w:rPr>
  </w:style>
  <w:style w:type="paragraph" w:styleId="Title">
    <w:name w:val="Title"/>
    <w:basedOn w:val="Normal"/>
    <w:link w:val="TitleChar"/>
    <w:qFormat/>
    <w:rsid w:val="00BC69A4"/>
    <w:pPr>
      <w:spacing w:before="240" w:after="60"/>
      <w:jc w:val="center"/>
      <w:outlineLvl w:val="0"/>
    </w:pPr>
    <w:rPr>
      <w:rFonts w:ascii="Arial" w:hAnsi="Arial" w:cs="Arial"/>
      <w:b/>
      <w:bCs/>
      <w:kern w:val="28"/>
      <w:sz w:val="32"/>
      <w:szCs w:val="32"/>
    </w:rPr>
  </w:style>
  <w:style w:type="character" w:customStyle="1" w:styleId="TitleChar">
    <w:name w:val="Title Char"/>
    <w:basedOn w:val="DefaultParagraphFont"/>
    <w:link w:val="Title"/>
    <w:rsid w:val="00610FA3"/>
    <w:rPr>
      <w:rFonts w:ascii="Arial" w:hAnsi="Arial" w:cs="Arial"/>
      <w:b/>
      <w:bCs/>
      <w:kern w:val="28"/>
      <w:sz w:val="32"/>
      <w:szCs w:val="32"/>
    </w:rPr>
  </w:style>
  <w:style w:type="paragraph" w:styleId="TOAHeading">
    <w:name w:val="toa heading"/>
    <w:basedOn w:val="Normal"/>
    <w:next w:val="Normal"/>
    <w:semiHidden/>
    <w:rsid w:val="00BC69A4"/>
    <w:pPr>
      <w:spacing w:before="120"/>
    </w:pPr>
    <w:rPr>
      <w:rFonts w:ascii="Arial" w:hAnsi="Arial" w:cs="Arial"/>
      <w:b/>
      <w:bCs/>
    </w:rPr>
  </w:style>
  <w:style w:type="paragraph" w:styleId="TOC1">
    <w:name w:val="toc 1"/>
    <w:basedOn w:val="Normal"/>
    <w:next w:val="Normal"/>
    <w:autoRedefine/>
    <w:uiPriority w:val="39"/>
    <w:qFormat/>
    <w:rsid w:val="00BC69A4"/>
    <w:rPr>
      <w:rFonts w:cs="Times"/>
    </w:rPr>
  </w:style>
  <w:style w:type="paragraph" w:styleId="TOC2">
    <w:name w:val="toc 2"/>
    <w:basedOn w:val="Normal"/>
    <w:next w:val="Normal"/>
    <w:autoRedefine/>
    <w:uiPriority w:val="39"/>
    <w:qFormat/>
    <w:rsid w:val="00BC69A4"/>
    <w:pPr>
      <w:ind w:left="240"/>
    </w:pPr>
    <w:rPr>
      <w:rFonts w:cs="Times"/>
    </w:rPr>
  </w:style>
  <w:style w:type="paragraph" w:styleId="TOC3">
    <w:name w:val="toc 3"/>
    <w:basedOn w:val="Normal"/>
    <w:next w:val="Normal"/>
    <w:autoRedefine/>
    <w:uiPriority w:val="39"/>
    <w:qFormat/>
    <w:rsid w:val="00BC69A4"/>
    <w:pPr>
      <w:ind w:left="480"/>
    </w:pPr>
    <w:rPr>
      <w:rFonts w:cs="Times"/>
    </w:rPr>
  </w:style>
  <w:style w:type="paragraph" w:styleId="TOC4">
    <w:name w:val="toc 4"/>
    <w:basedOn w:val="Normal"/>
    <w:next w:val="Normal"/>
    <w:autoRedefine/>
    <w:semiHidden/>
    <w:rsid w:val="00BC69A4"/>
    <w:pPr>
      <w:ind w:left="720"/>
    </w:pPr>
    <w:rPr>
      <w:rFonts w:cs="Times"/>
    </w:rPr>
  </w:style>
  <w:style w:type="paragraph" w:styleId="TOC5">
    <w:name w:val="toc 5"/>
    <w:basedOn w:val="Normal"/>
    <w:next w:val="Normal"/>
    <w:autoRedefine/>
    <w:semiHidden/>
    <w:rsid w:val="00BC69A4"/>
    <w:pPr>
      <w:ind w:left="960"/>
    </w:pPr>
    <w:rPr>
      <w:rFonts w:cs="Times"/>
    </w:rPr>
  </w:style>
  <w:style w:type="paragraph" w:styleId="TOC6">
    <w:name w:val="toc 6"/>
    <w:basedOn w:val="Normal"/>
    <w:next w:val="Normal"/>
    <w:autoRedefine/>
    <w:semiHidden/>
    <w:rsid w:val="00BC69A4"/>
    <w:pPr>
      <w:ind w:left="1200"/>
    </w:pPr>
    <w:rPr>
      <w:rFonts w:cs="Times"/>
    </w:rPr>
  </w:style>
  <w:style w:type="paragraph" w:styleId="TOC7">
    <w:name w:val="toc 7"/>
    <w:basedOn w:val="Normal"/>
    <w:next w:val="Normal"/>
    <w:autoRedefine/>
    <w:semiHidden/>
    <w:rsid w:val="00BC69A4"/>
    <w:pPr>
      <w:ind w:left="1440"/>
    </w:pPr>
    <w:rPr>
      <w:rFonts w:cs="Times"/>
    </w:rPr>
  </w:style>
  <w:style w:type="paragraph" w:styleId="TOC8">
    <w:name w:val="toc 8"/>
    <w:basedOn w:val="Normal"/>
    <w:next w:val="Normal"/>
    <w:autoRedefine/>
    <w:semiHidden/>
    <w:rsid w:val="00BC69A4"/>
    <w:pPr>
      <w:ind w:left="1680"/>
    </w:pPr>
    <w:rPr>
      <w:rFonts w:cs="Times"/>
    </w:rPr>
  </w:style>
  <w:style w:type="paragraph" w:styleId="TOC9">
    <w:name w:val="toc 9"/>
    <w:basedOn w:val="Normal"/>
    <w:next w:val="Normal"/>
    <w:autoRedefine/>
    <w:semiHidden/>
    <w:rsid w:val="00BC69A4"/>
    <w:pPr>
      <w:ind w:left="1920"/>
    </w:pPr>
    <w:rPr>
      <w:rFonts w:cs="Times"/>
    </w:rPr>
  </w:style>
  <w:style w:type="character" w:customStyle="1" w:styleId="SubheadinParagraph">
    <w:name w:val="Subhead in Paragraph"/>
    <w:basedOn w:val="DefaultParagraphFont"/>
    <w:rsid w:val="00BC69A4"/>
  </w:style>
  <w:style w:type="paragraph" w:styleId="E-mailSignature">
    <w:name w:val="E-mail Signature"/>
    <w:basedOn w:val="Normal"/>
    <w:link w:val="E-mailSignatureChar"/>
    <w:rsid w:val="00BC69A4"/>
    <w:rPr>
      <w:rFonts w:cs="Times"/>
    </w:rPr>
  </w:style>
  <w:style w:type="character" w:customStyle="1" w:styleId="E-mailSignatureChar">
    <w:name w:val="E-mail Signature Char"/>
    <w:basedOn w:val="DefaultParagraphFont"/>
    <w:link w:val="E-mailSignature"/>
    <w:rsid w:val="00610FA3"/>
    <w:rPr>
      <w:rFonts w:ascii="Times" w:hAnsi="Times" w:cs="Times"/>
      <w:sz w:val="24"/>
      <w:szCs w:val="24"/>
    </w:rPr>
  </w:style>
  <w:style w:type="paragraph" w:styleId="HTMLAddress">
    <w:name w:val="HTML Address"/>
    <w:basedOn w:val="Normal"/>
    <w:link w:val="HTMLAddressChar"/>
    <w:rsid w:val="00BC69A4"/>
    <w:rPr>
      <w:rFonts w:cs="Times"/>
      <w:i/>
      <w:iCs/>
    </w:rPr>
  </w:style>
  <w:style w:type="character" w:customStyle="1" w:styleId="HTMLAddressChar">
    <w:name w:val="HTML Address Char"/>
    <w:basedOn w:val="DefaultParagraphFont"/>
    <w:link w:val="HTMLAddress"/>
    <w:rsid w:val="00610FA3"/>
    <w:rPr>
      <w:rFonts w:ascii="Times" w:hAnsi="Times" w:cs="Times"/>
      <w:i/>
      <w:iCs/>
      <w:sz w:val="24"/>
      <w:szCs w:val="24"/>
    </w:rPr>
  </w:style>
  <w:style w:type="paragraph" w:styleId="HTMLPreformatted">
    <w:name w:val="HTML Preformatted"/>
    <w:basedOn w:val="Normal"/>
    <w:link w:val="HTMLPreformattedChar"/>
    <w:rsid w:val="00BC69A4"/>
    <w:rPr>
      <w:rFonts w:ascii="Courier New" w:hAnsi="Courier New" w:cs="Courier New"/>
      <w:sz w:val="20"/>
      <w:szCs w:val="20"/>
    </w:rPr>
  </w:style>
  <w:style w:type="character" w:customStyle="1" w:styleId="HTMLPreformattedChar">
    <w:name w:val="HTML Preformatted Char"/>
    <w:basedOn w:val="DefaultParagraphFont"/>
    <w:link w:val="HTMLPreformatted"/>
    <w:rsid w:val="00610FA3"/>
    <w:rPr>
      <w:rFonts w:ascii="Courier New" w:hAnsi="Courier New" w:cs="Courier New"/>
    </w:rPr>
  </w:style>
  <w:style w:type="paragraph" w:styleId="NormalWeb">
    <w:name w:val="Normal (Web)"/>
    <w:basedOn w:val="Normal"/>
    <w:uiPriority w:val="99"/>
    <w:rsid w:val="00BC69A4"/>
    <w:rPr>
      <w:rFonts w:cs="Times"/>
    </w:rPr>
  </w:style>
  <w:style w:type="paragraph" w:customStyle="1" w:styleId="H6">
    <w:name w:val="H6"/>
    <w:basedOn w:val="Normal"/>
    <w:next w:val="Normal"/>
    <w:rsid w:val="00BC69A4"/>
    <w:pPr>
      <w:widowControl w:val="0"/>
      <w:snapToGrid w:val="0"/>
      <w:spacing w:before="100"/>
      <w:outlineLvl w:val="6"/>
    </w:pPr>
    <w:rPr>
      <w:rFonts w:ascii="Arial" w:hAnsi="Arial" w:cs="Arial"/>
      <w:b/>
      <w:bCs/>
      <w:sz w:val="20"/>
      <w:szCs w:val="20"/>
    </w:rPr>
  </w:style>
  <w:style w:type="paragraph" w:customStyle="1" w:styleId="Title2-Small">
    <w:name w:val="Title 2 - Small"/>
    <w:next w:val="Normal"/>
    <w:rsid w:val="00BC69A4"/>
    <w:pPr>
      <w:autoSpaceDE w:val="0"/>
      <w:autoSpaceDN w:val="0"/>
      <w:jc w:val="center"/>
    </w:pPr>
    <w:rPr>
      <w:rFonts w:ascii="Helvetica" w:hAnsi="Helvetica" w:cs="Helvetica"/>
      <w:b/>
      <w:bCs/>
    </w:rPr>
  </w:style>
  <w:style w:type="character" w:styleId="CommentReference">
    <w:name w:val="annotation reference"/>
    <w:basedOn w:val="DefaultParagraphFont"/>
    <w:semiHidden/>
    <w:rsid w:val="00BC69A4"/>
    <w:rPr>
      <w:sz w:val="16"/>
      <w:szCs w:val="16"/>
    </w:rPr>
  </w:style>
  <w:style w:type="paragraph" w:customStyle="1" w:styleId="QuickA">
    <w:name w:val="Quick A."/>
    <w:basedOn w:val="Normal"/>
    <w:rsid w:val="00BC69A4"/>
    <w:pPr>
      <w:widowControl w:val="0"/>
      <w:ind w:left="720" w:hanging="720"/>
    </w:pPr>
    <w:rPr>
      <w:rFonts w:cs="Times"/>
    </w:rPr>
  </w:style>
  <w:style w:type="paragraph" w:customStyle="1" w:styleId="sbirtop">
    <w:name w:val="sbirtop"/>
    <w:basedOn w:val="Normal"/>
    <w:rsid w:val="00BC69A4"/>
    <w:pPr>
      <w:tabs>
        <w:tab w:val="num" w:pos="1440"/>
        <w:tab w:val="num" w:pos="1800"/>
      </w:tabs>
      <w:spacing w:before="100" w:after="240"/>
      <w:ind w:left="1440" w:hanging="720"/>
    </w:pPr>
    <w:rPr>
      <w:rFonts w:cs="Times"/>
    </w:rPr>
  </w:style>
  <w:style w:type="paragraph" w:customStyle="1" w:styleId="ReminderList1">
    <w:name w:val="Reminder List 1"/>
    <w:basedOn w:val="Normal"/>
    <w:rsid w:val="00BC69A4"/>
    <w:pPr>
      <w:tabs>
        <w:tab w:val="left" w:pos="360"/>
      </w:tabs>
      <w:spacing w:after="120" w:line="260" w:lineRule="atLeast"/>
      <w:ind w:left="360" w:hanging="360"/>
    </w:pPr>
    <w:rPr>
      <w:rFonts w:ascii="Helvetica" w:hAnsi="Helvetica" w:cs="Helvetica"/>
      <w:b/>
      <w:bCs/>
      <w:color w:val="000000"/>
      <w:sz w:val="22"/>
      <w:szCs w:val="22"/>
    </w:rPr>
  </w:style>
  <w:style w:type="paragraph" w:customStyle="1" w:styleId="ReminderList2">
    <w:name w:val="Reminder List 2"/>
    <w:basedOn w:val="Normal"/>
    <w:rsid w:val="00BC69A4"/>
    <w:pPr>
      <w:tabs>
        <w:tab w:val="left" w:pos="720"/>
      </w:tabs>
      <w:spacing w:after="60" w:line="260" w:lineRule="atLeast"/>
      <w:ind w:left="749" w:hanging="360"/>
    </w:pPr>
    <w:rPr>
      <w:rFonts w:ascii="Helvetica" w:hAnsi="Helvetica" w:cs="Helvetica"/>
      <w:color w:val="000000"/>
      <w:sz w:val="22"/>
      <w:szCs w:val="22"/>
    </w:rPr>
  </w:style>
  <w:style w:type="paragraph" w:customStyle="1" w:styleId="ReminderList3">
    <w:name w:val="Reminder List 3"/>
    <w:basedOn w:val="Normal"/>
    <w:rsid w:val="00BC69A4"/>
    <w:pPr>
      <w:tabs>
        <w:tab w:val="left" w:pos="1080"/>
      </w:tabs>
      <w:spacing w:after="60"/>
      <w:ind w:left="1080" w:hanging="360"/>
    </w:pPr>
    <w:rPr>
      <w:rFonts w:ascii="Helvetica" w:hAnsi="Helvetica" w:cs="Helvetica"/>
      <w:sz w:val="22"/>
      <w:szCs w:val="22"/>
    </w:rPr>
  </w:style>
  <w:style w:type="character" w:styleId="Hyperlink">
    <w:name w:val="Hyperlink"/>
    <w:basedOn w:val="DefaultParagraphFont"/>
    <w:uiPriority w:val="99"/>
    <w:rsid w:val="00BC69A4"/>
    <w:rPr>
      <w:color w:val="0000FF"/>
      <w:u w:val="single"/>
    </w:rPr>
  </w:style>
  <w:style w:type="paragraph" w:customStyle="1" w:styleId="DataField10pt">
    <w:name w:val="Data Field 10pt"/>
    <w:basedOn w:val="Normal"/>
    <w:rsid w:val="00BC69A4"/>
    <w:rPr>
      <w:rFonts w:ascii="Arial" w:hAnsi="Arial" w:cs="Arial"/>
      <w:sz w:val="20"/>
      <w:szCs w:val="20"/>
    </w:rPr>
  </w:style>
  <w:style w:type="paragraph" w:customStyle="1" w:styleId="DataField11pt-Single">
    <w:name w:val="Data Field 11pt-Single"/>
    <w:basedOn w:val="Normal"/>
    <w:rsid w:val="00925D28"/>
    <w:rPr>
      <w:rFonts w:ascii="Arial" w:hAnsi="Arial" w:cs="Arial"/>
      <w:sz w:val="22"/>
      <w:szCs w:val="20"/>
    </w:rPr>
  </w:style>
  <w:style w:type="paragraph" w:customStyle="1" w:styleId="FormFooter">
    <w:name w:val="Form Footer"/>
    <w:basedOn w:val="Normal"/>
    <w:rsid w:val="00BC69A4"/>
    <w:pPr>
      <w:tabs>
        <w:tab w:val="center" w:pos="5328"/>
        <w:tab w:val="right" w:pos="10728"/>
      </w:tabs>
      <w:ind w:left="58"/>
    </w:pPr>
    <w:rPr>
      <w:rFonts w:ascii="Arial" w:hAnsi="Arial" w:cs="Arial"/>
      <w:sz w:val="16"/>
      <w:szCs w:val="16"/>
    </w:rPr>
  </w:style>
  <w:style w:type="character" w:styleId="PageNumber">
    <w:name w:val="page number"/>
    <w:basedOn w:val="DefaultParagraphFont"/>
    <w:rsid w:val="00BC69A4"/>
    <w:rPr>
      <w:rFonts w:ascii="Arial" w:hAnsi="Arial"/>
      <w:sz w:val="20"/>
      <w:u w:val="single"/>
    </w:rPr>
  </w:style>
  <w:style w:type="paragraph" w:customStyle="1" w:styleId="PIHeader">
    <w:name w:val="PI Header"/>
    <w:basedOn w:val="Normal"/>
    <w:rsid w:val="00BC69A4"/>
    <w:pPr>
      <w:spacing w:after="40"/>
      <w:ind w:left="864"/>
    </w:pPr>
    <w:rPr>
      <w:rFonts w:ascii="Arial" w:hAnsi="Arial" w:cs="Arial"/>
      <w:noProof/>
      <w:sz w:val="16"/>
      <w:szCs w:val="20"/>
    </w:rPr>
  </w:style>
  <w:style w:type="paragraph" w:customStyle="1" w:styleId="FormFooterBorder">
    <w:name w:val="FormFooter/Border"/>
    <w:basedOn w:val="Footer"/>
    <w:rsid w:val="00BC69A4"/>
    <w:pPr>
      <w:pBdr>
        <w:top w:val="single" w:sz="6" w:space="1" w:color="auto"/>
      </w:pBdr>
      <w:tabs>
        <w:tab w:val="clear" w:pos="4320"/>
        <w:tab w:val="clear" w:pos="8640"/>
        <w:tab w:val="center" w:pos="5400"/>
        <w:tab w:val="right" w:pos="10800"/>
      </w:tabs>
    </w:pPr>
    <w:rPr>
      <w:rFonts w:ascii="Arial" w:hAnsi="Arial" w:cs="Arial"/>
      <w:sz w:val="16"/>
      <w:szCs w:val="16"/>
    </w:rPr>
  </w:style>
  <w:style w:type="paragraph" w:customStyle="1" w:styleId="DefaultText">
    <w:name w:val="Default Text"/>
    <w:basedOn w:val="Normal"/>
    <w:rsid w:val="00610FA3"/>
    <w:pPr>
      <w:overflowPunct w:val="0"/>
      <w:adjustRightInd w:val="0"/>
      <w:ind w:firstLine="360"/>
      <w:jc w:val="both"/>
      <w:textAlignment w:val="baseline"/>
    </w:pPr>
    <w:rPr>
      <w:rFonts w:ascii="Times New Roman" w:hAnsi="Times New Roman"/>
      <w:szCs w:val="20"/>
    </w:rPr>
  </w:style>
  <w:style w:type="paragraph" w:customStyle="1" w:styleId="DataField11pt">
    <w:name w:val="Data Field 11pt"/>
    <w:basedOn w:val="Normal"/>
    <w:rsid w:val="00610FA3"/>
    <w:rPr>
      <w:rFonts w:ascii="Arial" w:eastAsia="Batang" w:hAnsi="Arial" w:cs="Arial"/>
      <w:sz w:val="22"/>
      <w:szCs w:val="20"/>
    </w:rPr>
  </w:style>
  <w:style w:type="paragraph" w:customStyle="1" w:styleId="Abstract">
    <w:name w:val="Abstract"/>
    <w:basedOn w:val="Normal"/>
    <w:next w:val="Normal"/>
    <w:rsid w:val="00610FA3"/>
    <w:pPr>
      <w:spacing w:before="20"/>
      <w:ind w:firstLine="202"/>
      <w:jc w:val="both"/>
    </w:pPr>
    <w:rPr>
      <w:rFonts w:ascii="Times New Roman" w:eastAsia="Batang" w:hAnsi="Arial"/>
      <w:b/>
      <w:bCs/>
      <w:sz w:val="18"/>
      <w:szCs w:val="18"/>
    </w:rPr>
  </w:style>
  <w:style w:type="paragraph" w:customStyle="1" w:styleId="Text">
    <w:name w:val="Text"/>
    <w:basedOn w:val="Normal"/>
    <w:rsid w:val="00610FA3"/>
    <w:pPr>
      <w:widowControl w:val="0"/>
      <w:spacing w:line="252" w:lineRule="auto"/>
      <w:ind w:firstLine="202"/>
      <w:jc w:val="both"/>
    </w:pPr>
    <w:rPr>
      <w:rFonts w:ascii="Times New Roman" w:eastAsia="Batang" w:hAnsi="Arial"/>
      <w:sz w:val="22"/>
      <w:szCs w:val="20"/>
    </w:rPr>
  </w:style>
  <w:style w:type="paragraph" w:customStyle="1" w:styleId="Paperbody">
    <w:name w:val="Paper body"/>
    <w:basedOn w:val="Normal"/>
    <w:rsid w:val="00610FA3"/>
    <w:pPr>
      <w:autoSpaceDE/>
      <w:autoSpaceDN/>
      <w:spacing w:line="480" w:lineRule="atLeast"/>
      <w:jc w:val="both"/>
    </w:pPr>
    <w:rPr>
      <w:sz w:val="22"/>
      <w:szCs w:val="20"/>
    </w:rPr>
  </w:style>
  <w:style w:type="character" w:customStyle="1" w:styleId="BalloonTextChar">
    <w:name w:val="Balloon Text Char"/>
    <w:basedOn w:val="DefaultParagraphFont"/>
    <w:link w:val="BalloonText"/>
    <w:semiHidden/>
    <w:rsid w:val="00610FA3"/>
    <w:rPr>
      <w:rFonts w:ascii="Arial" w:eastAsia="Dotum" w:hAnsi="Arial"/>
      <w:kern w:val="2"/>
      <w:sz w:val="18"/>
      <w:szCs w:val="18"/>
      <w:lang w:eastAsia="ko-KR"/>
    </w:rPr>
  </w:style>
  <w:style w:type="paragraph" w:styleId="BalloonText">
    <w:name w:val="Balloon Text"/>
    <w:basedOn w:val="Normal"/>
    <w:link w:val="BalloonTextChar"/>
    <w:semiHidden/>
    <w:rsid w:val="00610FA3"/>
    <w:pPr>
      <w:widowControl w:val="0"/>
      <w:wordWrap w:val="0"/>
      <w:jc w:val="both"/>
    </w:pPr>
    <w:rPr>
      <w:rFonts w:ascii="Arial" w:eastAsia="Dotum" w:hAnsi="Arial"/>
      <w:kern w:val="2"/>
      <w:sz w:val="18"/>
      <w:szCs w:val="18"/>
      <w:lang w:eastAsia="ko-KR"/>
    </w:rPr>
  </w:style>
  <w:style w:type="paragraph" w:styleId="BodyText2">
    <w:name w:val="Body Text 2"/>
    <w:basedOn w:val="Normal"/>
    <w:link w:val="BodyText2Char"/>
    <w:rsid w:val="00610FA3"/>
    <w:pPr>
      <w:autoSpaceDE/>
      <w:autoSpaceDN/>
      <w:spacing w:after="120" w:line="480" w:lineRule="auto"/>
    </w:pPr>
    <w:rPr>
      <w:rFonts w:ascii="Times New Roman" w:hAnsi="Times New Roman"/>
    </w:rPr>
  </w:style>
  <w:style w:type="character" w:customStyle="1" w:styleId="BodyText2Char">
    <w:name w:val="Body Text 2 Char"/>
    <w:basedOn w:val="DefaultParagraphFont"/>
    <w:link w:val="BodyText2"/>
    <w:rsid w:val="00610FA3"/>
    <w:rPr>
      <w:sz w:val="24"/>
      <w:szCs w:val="24"/>
    </w:rPr>
  </w:style>
  <w:style w:type="character" w:customStyle="1" w:styleId="CommentSubjectChar">
    <w:name w:val="Comment Subject Char"/>
    <w:basedOn w:val="CommentTextChar"/>
    <w:link w:val="CommentSubject"/>
    <w:semiHidden/>
    <w:rsid w:val="00610FA3"/>
    <w:rPr>
      <w:rFonts w:ascii="Times" w:hAnsi="Times" w:cs="Times"/>
      <w:b/>
      <w:bCs/>
    </w:rPr>
  </w:style>
  <w:style w:type="paragraph" w:styleId="CommentSubject">
    <w:name w:val="annotation subject"/>
    <w:basedOn w:val="CommentText"/>
    <w:next w:val="CommentText"/>
    <w:link w:val="CommentSubjectChar"/>
    <w:semiHidden/>
    <w:rsid w:val="00610FA3"/>
    <w:rPr>
      <w:rFonts w:cs="Times New Roman"/>
      <w:b/>
      <w:bCs/>
    </w:rPr>
  </w:style>
  <w:style w:type="character" w:customStyle="1" w:styleId="volume">
    <w:name w:val="volume"/>
    <w:basedOn w:val="DefaultParagraphFont"/>
    <w:rsid w:val="00610FA3"/>
  </w:style>
  <w:style w:type="character" w:customStyle="1" w:styleId="issue">
    <w:name w:val="issue"/>
    <w:basedOn w:val="DefaultParagraphFont"/>
    <w:rsid w:val="00610FA3"/>
  </w:style>
  <w:style w:type="character" w:customStyle="1" w:styleId="pages">
    <w:name w:val="pages"/>
    <w:basedOn w:val="DefaultParagraphFont"/>
    <w:rsid w:val="00610FA3"/>
  </w:style>
  <w:style w:type="paragraph" w:customStyle="1" w:styleId="Default">
    <w:name w:val="Default"/>
    <w:rsid w:val="00610FA3"/>
    <w:pPr>
      <w:autoSpaceDE w:val="0"/>
      <w:autoSpaceDN w:val="0"/>
      <w:adjustRightInd w:val="0"/>
    </w:pPr>
    <w:rPr>
      <w:rFonts w:eastAsia="Calibri"/>
      <w:color w:val="000000"/>
      <w:lang w:bidi="he-IL"/>
    </w:rPr>
  </w:style>
  <w:style w:type="character" w:styleId="HTMLCite">
    <w:name w:val="HTML Cite"/>
    <w:basedOn w:val="DefaultParagraphFont"/>
    <w:rsid w:val="00610FA3"/>
    <w:rPr>
      <w:i/>
    </w:rPr>
  </w:style>
  <w:style w:type="paragraph" w:styleId="ListParagraph">
    <w:name w:val="List Paragraph"/>
    <w:basedOn w:val="Normal"/>
    <w:qFormat/>
    <w:rsid w:val="00610FA3"/>
    <w:pPr>
      <w:autoSpaceDE/>
      <w:autoSpaceDN/>
      <w:spacing w:after="200" w:line="276" w:lineRule="auto"/>
      <w:ind w:left="720"/>
      <w:contextualSpacing/>
    </w:pPr>
    <w:rPr>
      <w:rFonts w:ascii="Cambria" w:eastAsia="Cambria" w:hAnsi="Cambria"/>
      <w:sz w:val="22"/>
      <w:szCs w:val="22"/>
    </w:rPr>
  </w:style>
  <w:style w:type="paragraph" w:customStyle="1" w:styleId="TableLegend">
    <w:name w:val="Table Legend"/>
    <w:basedOn w:val="Normal"/>
    <w:rsid w:val="00AC2576"/>
    <w:pPr>
      <w:spacing w:before="120"/>
      <w:ind w:left="90"/>
    </w:pPr>
    <w:rPr>
      <w:rFonts w:ascii="Arial" w:hAnsi="Arial"/>
      <w:sz w:val="16"/>
    </w:rPr>
  </w:style>
  <w:style w:type="paragraph" w:customStyle="1" w:styleId="DataField">
    <w:name w:val="Data Field"/>
    <w:rsid w:val="00AC2576"/>
    <w:pPr>
      <w:tabs>
        <w:tab w:val="left" w:pos="180"/>
      </w:tabs>
      <w:spacing w:line="240" w:lineRule="exact"/>
    </w:pPr>
    <w:rPr>
      <w:rFonts w:ascii="Arial" w:hAnsi="Arial" w:cs="Arial"/>
      <w:sz w:val="22"/>
      <w:szCs w:val="22"/>
    </w:rPr>
  </w:style>
  <w:style w:type="paragraph" w:customStyle="1" w:styleId="DataField10ptCenter">
    <w:name w:val="Data Field 10pt Center"/>
    <w:rsid w:val="00AC2576"/>
    <w:pPr>
      <w:jc w:val="center"/>
    </w:pPr>
    <w:rPr>
      <w:rFonts w:ascii="Arial" w:hAnsi="Arial" w:cs="Arial"/>
    </w:rPr>
  </w:style>
  <w:style w:type="character" w:customStyle="1" w:styleId="DataFieldChar">
    <w:name w:val="Data Field Char"/>
    <w:basedOn w:val="DefaultParagraphFont"/>
    <w:rsid w:val="00AC2576"/>
    <w:rPr>
      <w:rFonts w:ascii="Arial" w:hAnsi="Arial" w:cs="Arial"/>
      <w:sz w:val="22"/>
      <w:szCs w:val="22"/>
      <w:lang w:val="en-US" w:eastAsia="en-US" w:bidi="ar-SA"/>
    </w:rPr>
  </w:style>
  <w:style w:type="character" w:customStyle="1" w:styleId="DataField11ptCenterChar">
    <w:name w:val="Data Field 11pt Center Char"/>
    <w:basedOn w:val="DataFieldChar"/>
    <w:rsid w:val="00AC2576"/>
    <w:rPr>
      <w:rFonts w:ascii="Arial" w:hAnsi="Arial" w:cs="Arial"/>
      <w:sz w:val="22"/>
      <w:szCs w:val="22"/>
      <w:lang w:val="en-US" w:eastAsia="en-US" w:bidi="ar-SA"/>
    </w:rPr>
  </w:style>
  <w:style w:type="character" w:customStyle="1" w:styleId="DataField10ptCenterChar">
    <w:name w:val="Data Field 10pt Center Char"/>
    <w:basedOn w:val="DataField11ptCenterChar"/>
    <w:rsid w:val="00AC2576"/>
    <w:rPr>
      <w:rFonts w:ascii="Arial" w:hAnsi="Arial" w:cs="Arial"/>
      <w:sz w:val="22"/>
      <w:szCs w:val="22"/>
      <w:lang w:val="en-US" w:eastAsia="en-US" w:bidi="ar-SA"/>
    </w:rPr>
  </w:style>
  <w:style w:type="character" w:customStyle="1" w:styleId="DataField10ptChar">
    <w:name w:val="Data Field 10pt Char"/>
    <w:basedOn w:val="DefaultParagraphFont"/>
    <w:rsid w:val="00AC2576"/>
    <w:rPr>
      <w:rFonts w:ascii="Arial" w:hAnsi="Arial"/>
      <w:lang w:val="en-US" w:eastAsia="en-US" w:bidi="ar-SA"/>
    </w:rPr>
  </w:style>
  <w:style w:type="paragraph" w:customStyle="1" w:styleId="DataField11ptCenter">
    <w:name w:val="Data Field 11pt Center"/>
    <w:rsid w:val="00AC2576"/>
    <w:pPr>
      <w:jc w:val="center"/>
    </w:pPr>
    <w:rPr>
      <w:rFonts w:ascii="Arial" w:hAnsi="Arial" w:cs="Arial"/>
      <w:sz w:val="22"/>
      <w:szCs w:val="22"/>
    </w:rPr>
  </w:style>
  <w:style w:type="paragraph" w:customStyle="1" w:styleId="FacePageHeading1">
    <w:name w:val="Face Page Heading 1"/>
    <w:basedOn w:val="Heading1"/>
    <w:rsid w:val="00AC2576"/>
  </w:style>
  <w:style w:type="paragraph" w:customStyle="1" w:styleId="FormFieldCaption">
    <w:name w:val="Form Field Caption"/>
    <w:basedOn w:val="Normal"/>
    <w:rsid w:val="00AC2576"/>
    <w:pPr>
      <w:tabs>
        <w:tab w:val="left" w:pos="270"/>
      </w:tabs>
    </w:pPr>
    <w:rPr>
      <w:rFonts w:ascii="Arial" w:hAnsi="Arial" w:cs="Arial"/>
      <w:sz w:val="16"/>
      <w:szCs w:val="16"/>
    </w:rPr>
  </w:style>
  <w:style w:type="character" w:customStyle="1" w:styleId="FormFieldInlineCaption">
    <w:name w:val="Form Field Inline Caption"/>
    <w:rsid w:val="00AC2576"/>
    <w:rPr>
      <w:rFonts w:ascii="Arial" w:hAnsi="Arial"/>
      <w:sz w:val="15"/>
      <w:szCs w:val="15"/>
    </w:rPr>
  </w:style>
  <w:style w:type="paragraph" w:customStyle="1" w:styleId="FormHeader">
    <w:name w:val="Form Header"/>
    <w:basedOn w:val="Normal"/>
    <w:rsid w:val="00AC2576"/>
    <w:pPr>
      <w:ind w:left="58"/>
    </w:pPr>
    <w:rPr>
      <w:rFonts w:ascii="Arial" w:hAnsi="Arial" w:cs="Arial"/>
      <w:sz w:val="16"/>
      <w:szCs w:val="16"/>
    </w:rPr>
  </w:style>
  <w:style w:type="paragraph" w:customStyle="1" w:styleId="HeadingNote">
    <w:name w:val="Heading Note"/>
    <w:basedOn w:val="Normal"/>
    <w:rsid w:val="00AC2576"/>
    <w:pPr>
      <w:spacing w:before="40" w:after="40"/>
      <w:jc w:val="center"/>
    </w:pPr>
    <w:rPr>
      <w:rFonts w:ascii="Arial" w:hAnsi="Arial" w:cs="Arial"/>
      <w:i/>
      <w:iCs/>
      <w:sz w:val="16"/>
      <w:szCs w:val="16"/>
    </w:rPr>
  </w:style>
  <w:style w:type="paragraph" w:customStyle="1" w:styleId="lineitem">
    <w:name w:val="lineitem"/>
    <w:basedOn w:val="Normal"/>
    <w:rsid w:val="00AC2576"/>
    <w:pPr>
      <w:tabs>
        <w:tab w:val="left" w:pos="504"/>
        <w:tab w:val="left" w:pos="879"/>
        <w:tab w:val="right" w:leader="dot" w:pos="8298"/>
      </w:tabs>
      <w:ind w:left="234" w:hanging="234"/>
    </w:pPr>
    <w:rPr>
      <w:rFonts w:ascii="Arial" w:hAnsi="Arial" w:cs="Arial"/>
      <w:sz w:val="20"/>
      <w:szCs w:val="20"/>
    </w:rPr>
  </w:style>
  <w:style w:type="paragraph" w:customStyle="1" w:styleId="NameofApplicant">
    <w:name w:val="Name of Applicant"/>
    <w:basedOn w:val="Normal"/>
    <w:rsid w:val="00AC2576"/>
    <w:rPr>
      <w:rFonts w:ascii="Arial" w:hAnsi="Arial" w:cs="Arial"/>
      <w:sz w:val="16"/>
      <w:szCs w:val="15"/>
    </w:rPr>
  </w:style>
  <w:style w:type="paragraph" w:customStyle="1" w:styleId="SectionHead">
    <w:name w:val="Section Head"/>
    <w:basedOn w:val="Normal"/>
    <w:rsid w:val="00AC2576"/>
    <w:pPr>
      <w:tabs>
        <w:tab w:val="left" w:pos="360"/>
      </w:tabs>
      <w:spacing w:before="120" w:after="60"/>
    </w:pPr>
    <w:rPr>
      <w:rFonts w:ascii="Arial" w:hAnsi="Arial" w:cs="Arial"/>
      <w:b/>
      <w:bCs/>
      <w:sz w:val="20"/>
      <w:szCs w:val="20"/>
    </w:rPr>
  </w:style>
  <w:style w:type="paragraph" w:customStyle="1" w:styleId="Arial10BoldText">
    <w:name w:val="Arial10BoldText"/>
    <w:basedOn w:val="Normal"/>
    <w:rsid w:val="00AC2576"/>
    <w:pPr>
      <w:spacing w:before="20" w:after="20"/>
    </w:pPr>
    <w:rPr>
      <w:rFonts w:ascii="Arial" w:hAnsi="Arial" w:cs="Arial"/>
      <w:b/>
      <w:bCs/>
      <w:sz w:val="20"/>
      <w:szCs w:val="20"/>
    </w:rPr>
  </w:style>
  <w:style w:type="paragraph" w:customStyle="1" w:styleId="Arial10ptlineitem">
    <w:name w:val="Arial10ptline item"/>
    <w:basedOn w:val="Normal"/>
    <w:rsid w:val="00AC2576"/>
    <w:rPr>
      <w:rFonts w:ascii="Arial" w:hAnsi="Arial" w:cs="Arial"/>
      <w:sz w:val="20"/>
      <w:szCs w:val="18"/>
    </w:rPr>
  </w:style>
  <w:style w:type="paragraph" w:customStyle="1" w:styleId="Arial9ptlineitem">
    <w:name w:val="Arial9ptlineitem"/>
    <w:basedOn w:val="Arial10ptlineitem"/>
    <w:rsid w:val="00AC2576"/>
    <w:rPr>
      <w:sz w:val="18"/>
    </w:rPr>
  </w:style>
  <w:style w:type="paragraph" w:customStyle="1" w:styleId="FormFieldCaption7pt">
    <w:name w:val="Form Field Caption 7pt"/>
    <w:basedOn w:val="Normal"/>
    <w:rsid w:val="00AC2576"/>
    <w:pPr>
      <w:tabs>
        <w:tab w:val="left" w:pos="252"/>
      </w:tabs>
    </w:pPr>
    <w:rPr>
      <w:rFonts w:ascii="Arial" w:hAnsi="Arial" w:cs="Arial"/>
      <w:sz w:val="14"/>
      <w:szCs w:val="14"/>
    </w:rPr>
  </w:style>
  <w:style w:type="paragraph" w:styleId="Revision">
    <w:name w:val="Revision"/>
    <w:hidden/>
    <w:rsid w:val="00402938"/>
    <w:rPr>
      <w:rFonts w:ascii="Times" w:hAnsi="Times"/>
    </w:rPr>
  </w:style>
  <w:style w:type="paragraph" w:styleId="NoSpacing">
    <w:name w:val="No Spacing"/>
    <w:link w:val="NoSpacingChar"/>
    <w:uiPriority w:val="1"/>
    <w:qFormat/>
    <w:rsid w:val="003146BF"/>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3146BF"/>
    <w:rPr>
      <w:rFonts w:asciiTheme="minorHAnsi" w:eastAsiaTheme="minorEastAsia" w:hAnsiTheme="minorHAnsi" w:cstheme="minorBidi"/>
      <w:sz w:val="22"/>
      <w:szCs w:val="22"/>
      <w:lang w:eastAsia="ja-JP"/>
    </w:rPr>
  </w:style>
  <w:style w:type="paragraph" w:styleId="TOCHeading">
    <w:name w:val="TOC Heading"/>
    <w:basedOn w:val="Heading1"/>
    <w:next w:val="Normal"/>
    <w:uiPriority w:val="39"/>
    <w:unhideWhenUsed/>
    <w:qFormat/>
    <w:rsid w:val="00602575"/>
    <w:pPr>
      <w:keepLines/>
      <w:autoSpaceDE/>
      <w:autoSpaceDN/>
      <w:spacing w:before="480" w:line="276" w:lineRule="auto"/>
      <w:outlineLvl w:val="9"/>
    </w:pPr>
    <w:rPr>
      <w:rFonts w:asciiTheme="majorHAnsi" w:eastAsiaTheme="majorEastAsia" w:hAnsiTheme="majorHAnsi" w:cstheme="majorBidi"/>
      <w:color w:val="365F91" w:themeColor="accent1" w:themeShade="BF"/>
      <w:sz w:val="28"/>
      <w:szCs w:val="28"/>
      <w:lang w:eastAsia="ja-JP"/>
    </w:rPr>
  </w:style>
  <w:style w:type="table" w:styleId="TableGrid">
    <w:name w:val="Table Grid"/>
    <w:basedOn w:val="TableNormal"/>
    <w:rsid w:val="002B0A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 1"/>
    <w:rsid w:val="000B3A7D"/>
    <w:pPr>
      <w:numPr>
        <w:numId w:val="45"/>
      </w:numPr>
      <w:spacing w:after="240"/>
    </w:pPr>
    <w:rPr>
      <w:noProof/>
      <w:szCs w:val="20"/>
    </w:rPr>
  </w:style>
  <w:style w:type="paragraph" w:customStyle="1" w:styleId="TxBrp3">
    <w:name w:val="TxBr_p3"/>
    <w:basedOn w:val="Normal"/>
    <w:rsid w:val="006B2406"/>
    <w:pPr>
      <w:tabs>
        <w:tab w:val="left" w:pos="725"/>
      </w:tabs>
      <w:overflowPunct w:val="0"/>
      <w:adjustRightInd w:val="0"/>
      <w:spacing w:after="240" w:line="277" w:lineRule="atLeast"/>
      <w:jc w:val="both"/>
      <w:textAlignment w:val="baseline"/>
    </w:pPr>
    <w:rPr>
      <w:rFonts w:ascii="Times New Roman" w:hAnsi="Times New Roman"/>
      <w:szCs w:val="20"/>
    </w:rPr>
  </w:style>
  <w:style w:type="paragraph" w:customStyle="1" w:styleId="TableTitle">
    <w:name w:val="TableTitle"/>
    <w:basedOn w:val="Normal"/>
    <w:link w:val="TableTitleChar"/>
    <w:qFormat/>
    <w:rsid w:val="006B2406"/>
    <w:pPr>
      <w:autoSpaceDE/>
      <w:autoSpaceDN/>
      <w:spacing w:before="120" w:after="60"/>
    </w:pPr>
    <w:rPr>
      <w:rFonts w:ascii="Times New Roman" w:hAnsi="Times New Roman"/>
      <w:b/>
      <w:sz w:val="22"/>
      <w:szCs w:val="28"/>
    </w:rPr>
  </w:style>
  <w:style w:type="character" w:customStyle="1" w:styleId="TableTitleChar">
    <w:name w:val="TableTitle Char"/>
    <w:basedOn w:val="DefaultParagraphFont"/>
    <w:link w:val="TableTitle"/>
    <w:rsid w:val="006B2406"/>
    <w:rPr>
      <w:b/>
      <w:sz w:val="22"/>
      <w:szCs w:val="28"/>
    </w:rPr>
  </w:style>
  <w:style w:type="character" w:styleId="FollowedHyperlink">
    <w:name w:val="FollowedHyperlink"/>
    <w:basedOn w:val="DefaultParagraphFont"/>
    <w:rsid w:val="00340613"/>
    <w:rPr>
      <w:color w:val="800080" w:themeColor="followedHyperlink"/>
      <w:u w:val="single"/>
    </w:rPr>
  </w:style>
  <w:style w:type="paragraph" w:customStyle="1" w:styleId="TxBrp7">
    <w:name w:val="TxBr_p7"/>
    <w:basedOn w:val="Normal"/>
    <w:rsid w:val="0051682B"/>
    <w:pPr>
      <w:overflowPunct w:val="0"/>
      <w:adjustRightInd w:val="0"/>
      <w:spacing w:after="240" w:line="277" w:lineRule="atLeast"/>
      <w:ind w:firstLine="677"/>
      <w:contextualSpacing/>
      <w:jc w:val="both"/>
      <w:textAlignment w:val="baseline"/>
    </w:pPr>
    <w:rPr>
      <w:rFonts w:ascii="Times New Roman" w:hAnsi="Times New Roman"/>
      <w:szCs w:val="20"/>
    </w:rPr>
  </w:style>
  <w:style w:type="character" w:customStyle="1" w:styleId="printanswer">
    <w:name w:val="printanswer"/>
    <w:basedOn w:val="DefaultParagraphFont"/>
    <w:rsid w:val="00785210"/>
  </w:style>
  <w:style w:type="paragraph" w:customStyle="1" w:styleId="EndNoteBibliographyTitle">
    <w:name w:val="EndNote Bibliography Title"/>
    <w:basedOn w:val="Normal"/>
    <w:link w:val="EndNoteBibliographyTitleChar"/>
    <w:rsid w:val="00A77483"/>
    <w:pPr>
      <w:jc w:val="center"/>
    </w:pPr>
    <w:rPr>
      <w:rFonts w:cs="Times"/>
      <w:noProof/>
    </w:rPr>
  </w:style>
  <w:style w:type="character" w:customStyle="1" w:styleId="EndNoteBibliographyTitleChar">
    <w:name w:val="EndNote Bibliography Title Char"/>
    <w:basedOn w:val="DefaultParagraphFont"/>
    <w:link w:val="EndNoteBibliographyTitle"/>
    <w:rsid w:val="00A77483"/>
    <w:rPr>
      <w:rFonts w:ascii="Times" w:hAnsi="Times" w:cs="Times"/>
      <w:noProof/>
    </w:rPr>
  </w:style>
  <w:style w:type="paragraph" w:customStyle="1" w:styleId="EndNoteBibliography">
    <w:name w:val="EndNote Bibliography"/>
    <w:basedOn w:val="Normal"/>
    <w:link w:val="EndNoteBibliographyChar"/>
    <w:rsid w:val="00A77483"/>
    <w:rPr>
      <w:rFonts w:cs="Times"/>
      <w:noProof/>
    </w:rPr>
  </w:style>
  <w:style w:type="character" w:customStyle="1" w:styleId="EndNoteBibliographyChar">
    <w:name w:val="EndNote Bibliography Char"/>
    <w:basedOn w:val="DefaultParagraphFont"/>
    <w:link w:val="EndNoteBibliography"/>
    <w:rsid w:val="00A77483"/>
    <w:rPr>
      <w:rFonts w:ascii="Times" w:hAnsi="Times" w:cs="Times"/>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9950122">
      <w:bodyDiv w:val="1"/>
      <w:marLeft w:val="0"/>
      <w:marRight w:val="0"/>
      <w:marTop w:val="0"/>
      <w:marBottom w:val="0"/>
      <w:divBdr>
        <w:top w:val="none" w:sz="0" w:space="0" w:color="auto"/>
        <w:left w:val="none" w:sz="0" w:space="0" w:color="auto"/>
        <w:bottom w:val="none" w:sz="0" w:space="0" w:color="auto"/>
        <w:right w:val="none" w:sz="0" w:space="0" w:color="auto"/>
      </w:divBdr>
      <w:divsChild>
        <w:div w:id="1414548596">
          <w:marLeft w:val="750"/>
          <w:marRight w:val="555"/>
          <w:marTop w:val="0"/>
          <w:marBottom w:val="0"/>
          <w:divBdr>
            <w:top w:val="single" w:sz="12" w:space="0" w:color="D0D0D0"/>
            <w:left w:val="single" w:sz="12" w:space="11" w:color="D0D0D0"/>
            <w:bottom w:val="single" w:sz="12" w:space="11" w:color="D0D0D0"/>
            <w:right w:val="single" w:sz="12" w:space="11" w:color="D0D0D0"/>
          </w:divBdr>
          <w:divsChild>
            <w:div w:id="2074086273">
              <w:marLeft w:val="0"/>
              <w:marRight w:val="0"/>
              <w:marTop w:val="0"/>
              <w:marBottom w:val="225"/>
              <w:divBdr>
                <w:top w:val="none" w:sz="0" w:space="0" w:color="auto"/>
                <w:left w:val="none" w:sz="0" w:space="0" w:color="auto"/>
                <w:bottom w:val="none" w:sz="0" w:space="0" w:color="auto"/>
                <w:right w:val="none" w:sz="0" w:space="0" w:color="auto"/>
              </w:divBdr>
              <w:divsChild>
                <w:div w:id="2037658554">
                  <w:marLeft w:val="0"/>
                  <w:marRight w:val="0"/>
                  <w:marTop w:val="0"/>
                  <w:marBottom w:val="0"/>
                  <w:divBdr>
                    <w:top w:val="single" w:sz="6" w:space="0" w:color="D0D0D0"/>
                    <w:left w:val="single" w:sz="6" w:space="8" w:color="D0D0D0"/>
                    <w:bottom w:val="single" w:sz="6" w:space="0" w:color="D0D0D0"/>
                    <w:right w:val="single" w:sz="6" w:space="8" w:color="D0D0D0"/>
                  </w:divBdr>
                </w:div>
              </w:divsChild>
            </w:div>
          </w:divsChild>
        </w:div>
      </w:divsChild>
    </w:div>
    <w:div w:id="426313725">
      <w:bodyDiv w:val="1"/>
      <w:marLeft w:val="0"/>
      <w:marRight w:val="0"/>
      <w:marTop w:val="0"/>
      <w:marBottom w:val="0"/>
      <w:divBdr>
        <w:top w:val="none" w:sz="0" w:space="0" w:color="auto"/>
        <w:left w:val="none" w:sz="0" w:space="0" w:color="auto"/>
        <w:bottom w:val="none" w:sz="0" w:space="0" w:color="auto"/>
        <w:right w:val="none" w:sz="0" w:space="0" w:color="auto"/>
      </w:divBdr>
    </w:div>
    <w:div w:id="953512495">
      <w:bodyDiv w:val="1"/>
      <w:marLeft w:val="0"/>
      <w:marRight w:val="0"/>
      <w:marTop w:val="0"/>
      <w:marBottom w:val="0"/>
      <w:divBdr>
        <w:top w:val="none" w:sz="0" w:space="0" w:color="auto"/>
        <w:left w:val="none" w:sz="0" w:space="0" w:color="auto"/>
        <w:bottom w:val="none" w:sz="0" w:space="0" w:color="auto"/>
        <w:right w:val="none" w:sz="0" w:space="0" w:color="auto"/>
      </w:divBdr>
    </w:div>
    <w:div w:id="1143043097">
      <w:bodyDiv w:val="1"/>
      <w:marLeft w:val="0"/>
      <w:marRight w:val="0"/>
      <w:marTop w:val="0"/>
      <w:marBottom w:val="0"/>
      <w:divBdr>
        <w:top w:val="none" w:sz="0" w:space="0" w:color="auto"/>
        <w:left w:val="none" w:sz="0" w:space="0" w:color="auto"/>
        <w:bottom w:val="none" w:sz="0" w:space="0" w:color="auto"/>
        <w:right w:val="none" w:sz="0" w:space="0" w:color="auto"/>
      </w:divBdr>
      <w:divsChild>
        <w:div w:id="1400328032">
          <w:marLeft w:val="750"/>
          <w:marRight w:val="555"/>
          <w:marTop w:val="0"/>
          <w:marBottom w:val="0"/>
          <w:divBdr>
            <w:top w:val="single" w:sz="12" w:space="0" w:color="D0D0D0"/>
            <w:left w:val="single" w:sz="12" w:space="11" w:color="D0D0D0"/>
            <w:bottom w:val="single" w:sz="12" w:space="11" w:color="D0D0D0"/>
            <w:right w:val="single" w:sz="12" w:space="11" w:color="D0D0D0"/>
          </w:divBdr>
          <w:divsChild>
            <w:div w:id="2119714496">
              <w:marLeft w:val="0"/>
              <w:marRight w:val="0"/>
              <w:marTop w:val="0"/>
              <w:marBottom w:val="225"/>
              <w:divBdr>
                <w:top w:val="none" w:sz="0" w:space="0" w:color="auto"/>
                <w:left w:val="none" w:sz="0" w:space="0" w:color="auto"/>
                <w:bottom w:val="none" w:sz="0" w:space="0" w:color="auto"/>
                <w:right w:val="none" w:sz="0" w:space="0" w:color="auto"/>
              </w:divBdr>
              <w:divsChild>
                <w:div w:id="25642449">
                  <w:marLeft w:val="0"/>
                  <w:marRight w:val="0"/>
                  <w:marTop w:val="0"/>
                  <w:marBottom w:val="0"/>
                  <w:divBdr>
                    <w:top w:val="single" w:sz="6" w:space="0" w:color="D0D0D0"/>
                    <w:left w:val="single" w:sz="6" w:space="8" w:color="D0D0D0"/>
                    <w:bottom w:val="single" w:sz="6" w:space="0" w:color="D0D0D0"/>
                    <w:right w:val="single" w:sz="6" w:space="8" w:color="D0D0D0"/>
                  </w:divBdr>
                </w:div>
              </w:divsChild>
            </w:div>
          </w:divsChild>
        </w:div>
      </w:divsChild>
    </w:div>
    <w:div w:id="1812360080">
      <w:bodyDiv w:val="1"/>
      <w:marLeft w:val="0"/>
      <w:marRight w:val="0"/>
      <w:marTop w:val="0"/>
      <w:marBottom w:val="0"/>
      <w:divBdr>
        <w:top w:val="none" w:sz="0" w:space="0" w:color="auto"/>
        <w:left w:val="none" w:sz="0" w:space="0" w:color="auto"/>
        <w:bottom w:val="none" w:sz="0" w:space="0" w:color="auto"/>
        <w:right w:val="none" w:sz="0" w:space="0" w:color="auto"/>
      </w:divBdr>
      <w:divsChild>
        <w:div w:id="2099135385">
          <w:marLeft w:val="0"/>
          <w:marRight w:val="0"/>
          <w:marTop w:val="0"/>
          <w:marBottom w:val="0"/>
          <w:divBdr>
            <w:top w:val="none" w:sz="0" w:space="0" w:color="auto"/>
            <w:left w:val="none" w:sz="0" w:space="0" w:color="auto"/>
            <w:bottom w:val="none" w:sz="0" w:space="0" w:color="auto"/>
            <w:right w:val="none" w:sz="0" w:space="0" w:color="auto"/>
          </w:divBdr>
          <w:divsChild>
            <w:div w:id="740566228">
              <w:marLeft w:val="0"/>
              <w:marRight w:val="0"/>
              <w:marTop w:val="0"/>
              <w:marBottom w:val="0"/>
              <w:divBdr>
                <w:top w:val="none" w:sz="0" w:space="0" w:color="auto"/>
                <w:left w:val="none" w:sz="0" w:space="0" w:color="auto"/>
                <w:bottom w:val="none" w:sz="0" w:space="0" w:color="auto"/>
                <w:right w:val="none" w:sz="0" w:space="0" w:color="auto"/>
              </w:divBdr>
              <w:divsChild>
                <w:div w:id="1897928286">
                  <w:marLeft w:val="27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hyperlink" Target="http://www.harmonymedical.co.uk/product/3153-as-super-4-digital-needle-stimulator" TargetMode="External"/><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7.png"/><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yperlink" Target="http://www.UMClinicalStudies.org" TargetMode="External"/><Relationship Id="rId25" Type="http://schemas.openxmlformats.org/officeDocument/2006/relationships/hyperlink" Target="http://pain.med.ucla.edu/"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www.lhasaoms.com/Vita_Laser-47-1300-page.html"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2013-05-16T00:00:00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6E7A4A-6336-4114-B646-0B6B4FE8DBA4}">
  <ds:schemaRefs>
    <ds:schemaRef ds:uri="http://schemas.openxmlformats.org/officeDocument/2006/bibliography"/>
  </ds:schemaRefs>
</ds:datastoreItem>
</file>

<file path=customXml/itemProps3.xml><?xml version="1.0" encoding="utf-8"?>
<ds:datastoreItem xmlns:ds="http://schemas.openxmlformats.org/officeDocument/2006/customXml" ds:itemID="{A87AA49D-CBB6-479F-A100-0B22EEBABCFF}">
  <ds:schemaRefs>
    <ds:schemaRef ds:uri="http://schemas.openxmlformats.org/officeDocument/2006/bibliography"/>
  </ds:schemaRefs>
</ds:datastoreItem>
</file>

<file path=customXml/itemProps4.xml><?xml version="1.0" encoding="utf-8"?>
<ds:datastoreItem xmlns:ds="http://schemas.openxmlformats.org/officeDocument/2006/customXml" ds:itemID="{5EB8018D-6E72-4791-964E-BA2CBFF7FE80}">
  <ds:schemaRefs>
    <ds:schemaRef ds:uri="http://schemas.openxmlformats.org/officeDocument/2006/bibliography"/>
  </ds:schemaRefs>
</ds:datastoreItem>
</file>

<file path=customXml/itemProps5.xml><?xml version="1.0" encoding="utf-8"?>
<ds:datastoreItem xmlns:ds="http://schemas.openxmlformats.org/officeDocument/2006/customXml" ds:itemID="{8868A9CE-959F-4EA4-9421-29B084BA8A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50</Pages>
  <Words>21233</Words>
  <Characters>214845</Characters>
  <Application>Microsoft Office Word</Application>
  <DocSecurity>0</DocSecurity>
  <Lines>1790</Lines>
  <Paragraphs>471</Paragraphs>
  <ScaleCrop>false</ScaleCrop>
  <HeadingPairs>
    <vt:vector size="2" baseType="variant">
      <vt:variant>
        <vt:lpstr>Title</vt:lpstr>
      </vt:variant>
      <vt:variant>
        <vt:i4>1</vt:i4>
      </vt:variant>
    </vt:vector>
  </HeadingPairs>
  <TitlesOfParts>
    <vt:vector size="1" baseType="lpstr">
      <vt:lpstr>Neuroimaging Approaches to Deconstruction Acupuncture for Chronic Pain</vt:lpstr>
    </vt:vector>
  </TitlesOfParts>
  <Company>University of Michigan Hospital and Health Systems</Company>
  <LinksUpToDate>false</LinksUpToDate>
  <CharactersWithSpaces>235607</CharactersWithSpaces>
  <SharedDoc>false</SharedDoc>
  <HLinks>
    <vt:vector size="6" baseType="variant">
      <vt:variant>
        <vt:i4>2883619</vt:i4>
      </vt:variant>
      <vt:variant>
        <vt:i4>137029</vt:i4>
      </vt:variant>
      <vt:variant>
        <vt:i4>1027</vt:i4>
      </vt:variant>
      <vt:variant>
        <vt:i4>1</vt:i4>
      </vt:variant>
      <vt:variant>
        <vt:lpwstr>Neuroimaging Sessions_new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Neuroimaging Approaches to Deconstruction Acupuncture for Chronic Pain</dc:title>
  <dc:subject>Subtitle</dc:subject>
  <dc:creator>PI: Richard E. Harris</dc:creator>
  <cp:keywords>NCCAM</cp:keywords>
  <cp:lastModifiedBy>Scott, Kathy</cp:lastModifiedBy>
  <cp:revision>3</cp:revision>
  <cp:lastPrinted>2016-11-16T18:08:00Z</cp:lastPrinted>
  <dcterms:created xsi:type="dcterms:W3CDTF">2023-03-22T18:58:00Z</dcterms:created>
  <dcterms:modified xsi:type="dcterms:W3CDTF">2023-03-22T18:58:00Z</dcterms:modified>
</cp:coreProperties>
</file>