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58A8A" w14:textId="7ECC9C88" w:rsidR="00315599" w:rsidRPr="00C63122" w:rsidRDefault="49952F0B" w:rsidP="49952F0B">
      <w:pPr>
        <w:pStyle w:val="1izenburua"/>
        <w:spacing w:before="0" w:after="12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GB"/>
        </w:rPr>
      </w:pPr>
      <w:r w:rsidRPr="00C63122">
        <w:rPr>
          <w:rFonts w:asciiTheme="minorHAnsi" w:hAnsiTheme="minorHAnsi" w:cstheme="minorBidi"/>
          <w:b/>
          <w:bCs/>
          <w:color w:val="auto"/>
          <w:sz w:val="22"/>
          <w:szCs w:val="22"/>
          <w:lang w:val="en-GB"/>
        </w:rPr>
        <w:t>S</w:t>
      </w:r>
      <w:r w:rsidRPr="00C6312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GB"/>
        </w:rPr>
        <w:t>upplementary material</w:t>
      </w:r>
    </w:p>
    <w:p w14:paraId="75E74D22" w14:textId="63F1A761" w:rsidR="0098499C" w:rsidRPr="00C63122" w:rsidRDefault="49952F0B" w:rsidP="49952F0B">
      <w:pPr>
        <w:spacing w:after="120"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C63122">
        <w:rPr>
          <w:rFonts w:ascii="Times New Roman" w:eastAsia="Times New Roman" w:hAnsi="Times New Roman" w:cs="Times New Roman"/>
          <w:lang w:val="en-GB"/>
        </w:rPr>
        <w:t>Table S</w:t>
      </w:r>
      <w:r w:rsidR="008F7D7F" w:rsidRPr="00C63122">
        <w:rPr>
          <w:rFonts w:ascii="Times New Roman" w:eastAsia="Times New Roman" w:hAnsi="Times New Roman" w:cs="Times New Roman"/>
          <w:lang w:val="en-GB"/>
        </w:rPr>
        <w:t>1</w:t>
      </w:r>
      <w:r w:rsidRPr="00C63122">
        <w:rPr>
          <w:rFonts w:ascii="Times New Roman" w:eastAsia="Times New Roman" w:hAnsi="Times New Roman" w:cs="Times New Roman"/>
          <w:lang w:val="en-GB"/>
        </w:rPr>
        <w:t xml:space="preserve">: Items used to calculate the subscales of the </w:t>
      </w:r>
      <w:r w:rsidR="000647B8" w:rsidRPr="00C63122">
        <w:rPr>
          <w:rFonts w:ascii="Times New Roman" w:eastAsia="Times New Roman" w:hAnsi="Times New Roman" w:cs="Times New Roman"/>
          <w:lang w:val="en-GB"/>
        </w:rPr>
        <w:t>o</w:t>
      </w:r>
      <w:r w:rsidR="008152D4" w:rsidRPr="00C63122">
        <w:rPr>
          <w:rFonts w:ascii="Times New Roman" w:eastAsia="Times New Roman" w:hAnsi="Times New Roman" w:cs="Times New Roman"/>
          <w:lang w:val="en-GB"/>
        </w:rPr>
        <w:t>pinions and attitudes</w:t>
      </w:r>
      <w:r w:rsidRPr="00C63122">
        <w:rPr>
          <w:rFonts w:ascii="Times New Roman" w:eastAsia="Times New Roman" w:hAnsi="Times New Roman" w:cs="Times New Roman"/>
          <w:lang w:val="en-GB"/>
        </w:rPr>
        <w:t xml:space="preserve"> scale</w:t>
      </w:r>
      <w:r w:rsidR="007C1A79" w:rsidRPr="00C63122">
        <w:rPr>
          <w:rFonts w:ascii="Times New Roman" w:eastAsia="Times New Roman" w:hAnsi="Times New Roman" w:cs="Times New Roman"/>
          <w:lang w:val="en-GB"/>
        </w:rPr>
        <w:t xml:space="preserve"> from the validated Spanish version of the PREMIS survey </w:t>
      </w:r>
      <w:r w:rsidR="007C1A79" w:rsidRPr="00C63122">
        <w:rPr>
          <w:rFonts w:ascii="Times New Roman" w:hAnsi="Times New Roman" w:cs="Times New Roman"/>
        </w:rPr>
        <w:t>(</w:t>
      </w:r>
      <w:proofErr w:type="spellStart"/>
      <w:r w:rsidR="007C1A79" w:rsidRPr="00C63122">
        <w:rPr>
          <w:rFonts w:ascii="Times New Roman" w:hAnsi="Times New Roman" w:cs="Times New Roman"/>
        </w:rPr>
        <w:t>Vives</w:t>
      </w:r>
      <w:proofErr w:type="spellEnd"/>
      <w:r w:rsidR="007C1A79" w:rsidRPr="00C63122">
        <w:rPr>
          <w:rFonts w:ascii="Times New Roman" w:hAnsi="Times New Roman" w:cs="Times New Roman"/>
        </w:rPr>
        <w:t xml:space="preserve"> </w:t>
      </w:r>
      <w:proofErr w:type="spellStart"/>
      <w:r w:rsidR="007C1A79" w:rsidRPr="00C63122">
        <w:rPr>
          <w:rFonts w:ascii="Times New Roman" w:hAnsi="Times New Roman" w:cs="Times New Roman"/>
        </w:rPr>
        <w:t>Cases</w:t>
      </w:r>
      <w:proofErr w:type="spellEnd"/>
      <w:r w:rsidR="007C1A79" w:rsidRPr="00C63122">
        <w:rPr>
          <w:rFonts w:ascii="Times New Roman" w:hAnsi="Times New Roman" w:cs="Times New Roman"/>
        </w:rPr>
        <w:t xml:space="preserve"> et al., 2015)</w:t>
      </w:r>
      <w:r w:rsidR="007C1A79" w:rsidRPr="00C63122">
        <w:rPr>
          <w:rFonts w:ascii="Times New Roman" w:eastAsia="Times New Roman" w:hAnsi="Times New Roman" w:cs="Times New Roman"/>
          <w:lang w:val="en-GB"/>
        </w:rPr>
        <w:t xml:space="preserve">, modified from </w:t>
      </w:r>
      <w:r w:rsidR="007C1A79" w:rsidRPr="00C63122">
        <w:rPr>
          <w:rFonts w:ascii="Times New Roman" w:hAnsi="Times New Roman" w:cs="Times New Roman"/>
        </w:rPr>
        <w:t xml:space="preserve">Sawyer et al. </w:t>
      </w:r>
      <w:r w:rsidR="000647B8" w:rsidRPr="00C63122">
        <w:rPr>
          <w:rFonts w:ascii="Times New Roman" w:hAnsi="Times New Roman" w:cs="Times New Roman"/>
        </w:rPr>
        <w:t>(</w:t>
      </w:r>
      <w:r w:rsidR="007C1A79" w:rsidRPr="00C63122">
        <w:rPr>
          <w:rFonts w:ascii="Times New Roman" w:hAnsi="Times New Roman" w:cs="Times New Roman"/>
        </w:rPr>
        <w:t>2019)</w:t>
      </w:r>
      <w:r w:rsidR="005777E7" w:rsidRPr="00C63122">
        <w:rPr>
          <w:rFonts w:ascii="Times New Roman" w:eastAsia="Times New Roman" w:hAnsi="Times New Roman" w:cs="Times New Roman"/>
          <w:lang w:val="en-GB"/>
        </w:rPr>
        <w:t>.</w:t>
      </w: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4820"/>
      </w:tblGrid>
      <w:tr w:rsidR="0098499C" w:rsidRPr="00C63122" w14:paraId="39018880" w14:textId="77777777" w:rsidTr="49952F0B">
        <w:tc>
          <w:tcPr>
            <w:tcW w:w="1838" w:type="dxa"/>
          </w:tcPr>
          <w:p w14:paraId="4586FA67" w14:textId="77777777" w:rsidR="0098499C" w:rsidRPr="00C63122" w:rsidRDefault="49952F0B" w:rsidP="49952F0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Subscales</w:t>
            </w:r>
          </w:p>
        </w:tc>
        <w:tc>
          <w:tcPr>
            <w:tcW w:w="1701" w:type="dxa"/>
          </w:tcPr>
          <w:p w14:paraId="66410E5E" w14:textId="77777777" w:rsidR="0098499C" w:rsidRPr="00C63122" w:rsidRDefault="49952F0B" w:rsidP="49952F0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Item numbers</w:t>
            </w:r>
          </w:p>
        </w:tc>
        <w:tc>
          <w:tcPr>
            <w:tcW w:w="4820" w:type="dxa"/>
          </w:tcPr>
          <w:p w14:paraId="68D11AE4" w14:textId="77777777" w:rsidR="0098499C" w:rsidRPr="00C63122" w:rsidRDefault="49952F0B" w:rsidP="49952F0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Items</w:t>
            </w:r>
          </w:p>
        </w:tc>
      </w:tr>
      <w:tr w:rsidR="0098499C" w:rsidRPr="00C63122" w14:paraId="0E8C4A58" w14:textId="77777777" w:rsidTr="49952F0B">
        <w:tc>
          <w:tcPr>
            <w:tcW w:w="1838" w:type="dxa"/>
          </w:tcPr>
          <w:p w14:paraId="0ADE7104" w14:textId="7A546BB9" w:rsidR="0098499C" w:rsidRPr="00C63122" w:rsidRDefault="007A290C" w:rsidP="007A290C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Professional a</w:t>
            </w:r>
            <w:r w:rsidR="49952F0B"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ttitudes </w:t>
            </w:r>
          </w:p>
        </w:tc>
        <w:tc>
          <w:tcPr>
            <w:tcW w:w="1701" w:type="dxa"/>
          </w:tcPr>
          <w:p w14:paraId="12A26A1E" w14:textId="77777777" w:rsidR="0098499C" w:rsidRPr="00C63122" w:rsidRDefault="49952F0B" w:rsidP="49952F0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34, 36, 37, 42, 43, 44</w:t>
            </w:r>
          </w:p>
        </w:tc>
        <w:tc>
          <w:tcPr>
            <w:tcW w:w="4820" w:type="dxa"/>
          </w:tcPr>
          <w:p w14:paraId="717D4C7B" w14:textId="768A4CF4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34. If a victim of IPV remains with her partner after repeated episodes of violence, she must </w:t>
            </w:r>
            <w:r w:rsidR="00640DF4"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take</w:t>
            </w: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responsibility for that violence.</w:t>
            </w:r>
          </w:p>
          <w:p w14:paraId="6EEBF754" w14:textId="77777777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36. Health workers do not have time to support their patients in relation to IPV.</w:t>
            </w:r>
          </w:p>
          <w:p w14:paraId="6D7C3A0A" w14:textId="77777777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37. If the patient refuses to talk about the abuse, the only thing health workers can do is treat physical injuries.</w:t>
            </w:r>
          </w:p>
          <w:p w14:paraId="51CB7A75" w14:textId="77777777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39. Health workers have a responsibility to ask all patients about IPV. </w:t>
            </w:r>
          </w:p>
          <w:p w14:paraId="0625B8D8" w14:textId="77777777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42. Screening for IPV is likely to offend the people </w:t>
            </w:r>
            <w:proofErr w:type="gramStart"/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being asked</w:t>
            </w:r>
            <w:proofErr w:type="gramEnd"/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14:paraId="7030DDE1" w14:textId="32B71AC9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43. Healthcare providers do not have the knowledge to help patients about IPV.</w:t>
            </w:r>
          </w:p>
          <w:p w14:paraId="1DBCEF69" w14:textId="2CDA0C29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44. I understand why IPV victims do not always comply with the recommendations of health staff</w:t>
            </w:r>
            <w:r w:rsidR="00640DF4"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14:paraId="6BDCBEB0" w14:textId="15EA7E50" w:rsidR="0098499C" w:rsidRPr="00C63122" w:rsidRDefault="0098499C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499C" w:rsidRPr="00C63122" w14:paraId="23368629" w14:textId="77777777" w:rsidTr="49952F0B">
        <w:tc>
          <w:tcPr>
            <w:tcW w:w="1838" w:type="dxa"/>
          </w:tcPr>
          <w:p w14:paraId="370CD4BB" w14:textId="77777777" w:rsidR="0098499C" w:rsidRPr="00C63122" w:rsidRDefault="49952F0B" w:rsidP="49952F0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Capabilities, skills and training </w:t>
            </w:r>
          </w:p>
        </w:tc>
        <w:tc>
          <w:tcPr>
            <w:tcW w:w="1701" w:type="dxa"/>
          </w:tcPr>
          <w:p w14:paraId="0249DDB5" w14:textId="77777777" w:rsidR="0098499C" w:rsidRPr="00C63122" w:rsidRDefault="49952F0B" w:rsidP="49952F0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Capabilities (29, 35, 46)</w:t>
            </w:r>
          </w:p>
          <w:p w14:paraId="66CB1F13" w14:textId="77777777" w:rsidR="0098499C" w:rsidRPr="00C63122" w:rsidRDefault="49952F0B" w:rsidP="49952F0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Skills and training (30, 33)</w:t>
            </w:r>
          </w:p>
        </w:tc>
        <w:tc>
          <w:tcPr>
            <w:tcW w:w="4820" w:type="dxa"/>
          </w:tcPr>
          <w:p w14:paraId="3B9E2475" w14:textId="77777777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29. I am able to identify IPV without having to ask the patient about it.</w:t>
            </w:r>
          </w:p>
          <w:p w14:paraId="3CE96B1B" w14:textId="77777777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30. I do not have enough skills to help patients cope with IPV situations. </w:t>
            </w:r>
          </w:p>
          <w:p w14:paraId="61BEB30A" w14:textId="441142C2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33. I do not have enough skills to talk to a victim of IPV</w:t>
            </w:r>
            <w:r w:rsidR="00640DF4"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14:paraId="6BE7645E" w14:textId="77777777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35. I am aware of the legal requirements for reporting suspected IPV cases.</w:t>
            </w:r>
          </w:p>
          <w:p w14:paraId="0EEC8853" w14:textId="27024CE8" w:rsidR="0098499C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46. I can </w:t>
            </w:r>
            <w:proofErr w:type="spellStart"/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recognise</w:t>
            </w:r>
            <w:proofErr w:type="spellEnd"/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a victim of IPV by the way they behave.</w:t>
            </w:r>
          </w:p>
        </w:tc>
      </w:tr>
      <w:tr w:rsidR="0098499C" w:rsidRPr="00C63122" w14:paraId="30A3E570" w14:textId="77777777" w:rsidTr="49952F0B">
        <w:tc>
          <w:tcPr>
            <w:tcW w:w="1838" w:type="dxa"/>
          </w:tcPr>
          <w:p w14:paraId="7DC59A99" w14:textId="77777777" w:rsidR="0098499C" w:rsidRPr="00C63122" w:rsidRDefault="49952F0B" w:rsidP="49952F0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Victim autonomy </w:t>
            </w:r>
          </w:p>
        </w:tc>
        <w:tc>
          <w:tcPr>
            <w:tcW w:w="1701" w:type="dxa"/>
          </w:tcPr>
          <w:p w14:paraId="20C8D945" w14:textId="77777777" w:rsidR="0098499C" w:rsidRPr="00C63122" w:rsidRDefault="49952F0B" w:rsidP="49952F0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(28, 32, 38, 41)</w:t>
            </w:r>
          </w:p>
        </w:tc>
        <w:tc>
          <w:tcPr>
            <w:tcW w:w="4820" w:type="dxa"/>
          </w:tcPr>
          <w:p w14:paraId="3CE84D4A" w14:textId="77777777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28. If a victim of IPV does not </w:t>
            </w:r>
            <w:proofErr w:type="spellStart"/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recognise</w:t>
            </w:r>
            <w:proofErr w:type="spellEnd"/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the abuse, there is very little I can do to help.</w:t>
            </w:r>
          </w:p>
          <w:p w14:paraId="36E9DCAF" w14:textId="358B6B75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32. Victims of abuse have the right to make their own decisions about whether or not healthcare providers should intervene.</w:t>
            </w:r>
          </w:p>
          <w:p w14:paraId="44C40662" w14:textId="77777777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38. Victims of abuse could leave the relationship if they wanted to.</w:t>
            </w:r>
          </w:p>
          <w:p w14:paraId="4488013A" w14:textId="2F35AB27" w:rsidR="0098499C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41. Victims of abuse often have valid reasons for remaining in the abusive relationship.</w:t>
            </w:r>
          </w:p>
        </w:tc>
      </w:tr>
      <w:tr w:rsidR="0098499C" w:rsidRPr="00C63122" w14:paraId="60FAA3D6" w14:textId="77777777" w:rsidTr="49952F0B">
        <w:tc>
          <w:tcPr>
            <w:tcW w:w="1838" w:type="dxa"/>
          </w:tcPr>
          <w:p w14:paraId="1AA5CB96" w14:textId="77777777" w:rsidR="0098499C" w:rsidRPr="00C63122" w:rsidRDefault="49952F0B" w:rsidP="49952F0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Alcohol and drugs</w:t>
            </w:r>
          </w:p>
        </w:tc>
        <w:tc>
          <w:tcPr>
            <w:tcW w:w="1701" w:type="dxa"/>
          </w:tcPr>
          <w:p w14:paraId="6580016C" w14:textId="77777777" w:rsidR="0098499C" w:rsidRPr="00C63122" w:rsidRDefault="49952F0B" w:rsidP="49952F0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(31, 40, 45)</w:t>
            </w:r>
          </w:p>
        </w:tc>
        <w:tc>
          <w:tcPr>
            <w:tcW w:w="4820" w:type="dxa"/>
          </w:tcPr>
          <w:p w14:paraId="4B605AB9" w14:textId="77777777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31. Patients who abuse alcohol and other drugs are likely to have a history of IPV.</w:t>
            </w:r>
          </w:p>
          <w:p w14:paraId="4A85590D" w14:textId="77777777" w:rsidR="00506628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40. Alcohol abuse is a major cause of IPV.</w:t>
            </w:r>
          </w:p>
          <w:p w14:paraId="62A7F8A4" w14:textId="78B62C80" w:rsidR="0098499C" w:rsidRPr="00C63122" w:rsidRDefault="00506628" w:rsidP="0050662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45. Alcohol and other drug use </w:t>
            </w:r>
            <w:proofErr w:type="gramStart"/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is related</w:t>
            </w:r>
            <w:proofErr w:type="gramEnd"/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to IPV </w:t>
            </w:r>
            <w:proofErr w:type="spellStart"/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victimis</w:t>
            </w:r>
            <w:bookmarkStart w:id="0" w:name="_GoBack"/>
            <w:bookmarkEnd w:id="0"/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ation</w:t>
            </w:r>
            <w:proofErr w:type="spellEnd"/>
            <w:r w:rsidRPr="00C6312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</w:tbl>
    <w:p w14:paraId="0A6C370A" w14:textId="14F3F176" w:rsidR="0098499C" w:rsidRPr="00C63122" w:rsidRDefault="0098499C" w:rsidP="49952F0B">
      <w:pPr>
        <w:spacing w:after="120"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6D82EE11" w14:textId="55C60A2D" w:rsidR="00C63122" w:rsidRDefault="00C63122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br w:type="page"/>
      </w:r>
    </w:p>
    <w:p w14:paraId="29814D85" w14:textId="77777777" w:rsidR="008F7D7F" w:rsidRPr="00C63122" w:rsidRDefault="008F7D7F" w:rsidP="49952F0B">
      <w:pPr>
        <w:spacing w:after="120"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021CCA3" w14:textId="77777777" w:rsidR="007C1A79" w:rsidRPr="00C63122" w:rsidRDefault="007C1A79" w:rsidP="49952F0B">
      <w:pPr>
        <w:spacing w:after="120"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B466963" w14:textId="71F685E6" w:rsidR="008F7D7F" w:rsidRPr="00C63122" w:rsidRDefault="008F7D7F" w:rsidP="008F7D7F">
      <w:pPr>
        <w:jc w:val="both"/>
        <w:rPr>
          <w:rFonts w:ascii="Times New Roman" w:eastAsia="Times New Roman" w:hAnsi="Times New Roman" w:cs="Times New Roman"/>
          <w:lang w:val="en-GB"/>
        </w:rPr>
      </w:pPr>
      <w:r w:rsidRPr="00C63122">
        <w:rPr>
          <w:rFonts w:ascii="Times New Roman" w:eastAsia="Times New Roman" w:hAnsi="Times New Roman" w:cs="Times New Roman"/>
          <w:lang w:val="en-GB"/>
        </w:rPr>
        <w:t xml:space="preserve">Table S2: </w:t>
      </w:r>
      <w:r w:rsidR="00640DF4" w:rsidRPr="00C63122">
        <w:rPr>
          <w:rFonts w:ascii="Times New Roman" w:eastAsia="Times New Roman" w:hAnsi="Times New Roman" w:cs="Times New Roman"/>
          <w:lang w:val="en-GB"/>
        </w:rPr>
        <w:t>Proposed learning outcomes of the c</w:t>
      </w:r>
      <w:r w:rsidR="007C1A79" w:rsidRPr="00C63122">
        <w:rPr>
          <w:rFonts w:ascii="Times New Roman" w:eastAsia="Times New Roman" w:hAnsi="Times New Roman" w:cs="Times New Roman"/>
          <w:lang w:val="en-GB"/>
        </w:rPr>
        <w:t xml:space="preserve">ase </w:t>
      </w:r>
      <w:r w:rsidR="00640DF4" w:rsidRPr="00C63122">
        <w:rPr>
          <w:rFonts w:ascii="Times New Roman" w:eastAsia="Times New Roman" w:hAnsi="Times New Roman" w:cs="Times New Roman"/>
          <w:lang w:val="en-GB"/>
        </w:rPr>
        <w:t>m</w:t>
      </w:r>
      <w:r w:rsidR="007C1A79" w:rsidRPr="00C63122">
        <w:rPr>
          <w:rFonts w:ascii="Times New Roman" w:eastAsia="Times New Roman" w:hAnsi="Times New Roman" w:cs="Times New Roman"/>
          <w:lang w:val="en-GB"/>
        </w:rPr>
        <w:t xml:space="preserve">ethod </w:t>
      </w:r>
      <w:r w:rsidR="00640DF4" w:rsidRPr="00C63122">
        <w:rPr>
          <w:rFonts w:ascii="Times New Roman" w:eastAsia="Times New Roman" w:hAnsi="Times New Roman" w:cs="Times New Roman"/>
          <w:lang w:val="en-GB"/>
        </w:rPr>
        <w:t>i</w:t>
      </w:r>
      <w:r w:rsidR="007C1A79" w:rsidRPr="00C63122">
        <w:rPr>
          <w:rFonts w:ascii="Times New Roman" w:eastAsia="Times New Roman" w:hAnsi="Times New Roman" w:cs="Times New Roman"/>
          <w:lang w:val="en-GB"/>
        </w:rPr>
        <w:t xml:space="preserve">ntervention activity </w:t>
      </w:r>
      <w:r w:rsidRPr="00C63122">
        <w:rPr>
          <w:rFonts w:ascii="Times New Roman" w:eastAsia="Times New Roman" w:hAnsi="Times New Roman" w:cs="Times New Roman"/>
          <w:lang w:val="en-GB"/>
        </w:rPr>
        <w:t>for the development of compet</w:t>
      </w:r>
      <w:r w:rsidR="004D6B39" w:rsidRPr="00C63122">
        <w:rPr>
          <w:rFonts w:ascii="Times New Roman" w:eastAsia="Times New Roman" w:hAnsi="Times New Roman" w:cs="Times New Roman"/>
          <w:lang w:val="en-GB"/>
        </w:rPr>
        <w:t>enc</w:t>
      </w:r>
      <w:r w:rsidR="00640DF4" w:rsidRPr="00C63122">
        <w:rPr>
          <w:rFonts w:ascii="Times New Roman" w:eastAsia="Times New Roman" w:hAnsi="Times New Roman" w:cs="Times New Roman"/>
          <w:lang w:val="en-GB"/>
        </w:rPr>
        <w:t>e</w:t>
      </w:r>
      <w:r w:rsidR="004D6B39" w:rsidRPr="00C63122">
        <w:rPr>
          <w:rFonts w:ascii="Times New Roman" w:eastAsia="Times New Roman" w:hAnsi="Times New Roman" w:cs="Times New Roman"/>
          <w:lang w:val="en-GB"/>
        </w:rPr>
        <w:t xml:space="preserve"> on</w:t>
      </w:r>
      <w:r w:rsidR="00640DF4" w:rsidRPr="00C63122">
        <w:rPr>
          <w:rFonts w:ascii="Times New Roman" w:eastAsia="Times New Roman" w:hAnsi="Times New Roman" w:cs="Times New Roman"/>
          <w:lang w:val="en-GB"/>
        </w:rPr>
        <w:t xml:space="preserve"> nursing</w:t>
      </w:r>
      <w:r w:rsidR="004D6B39" w:rsidRPr="00C63122">
        <w:rPr>
          <w:rFonts w:ascii="Times New Roman" w:eastAsia="Times New Roman" w:hAnsi="Times New Roman" w:cs="Times New Roman"/>
          <w:lang w:val="en-GB"/>
        </w:rPr>
        <w:t xml:space="preserve"> care in cases of IPV</w:t>
      </w:r>
      <w:r w:rsidR="007C1A79" w:rsidRPr="00C63122">
        <w:rPr>
          <w:rFonts w:ascii="Times New Roman" w:eastAsia="Times New Roman" w:hAnsi="Times New Roman" w:cs="Times New Roman"/>
          <w:lang w:val="en-GB"/>
        </w:rPr>
        <w:t xml:space="preserve"> </w:t>
      </w:r>
      <w:r w:rsidR="00640DF4" w:rsidRPr="00C63122">
        <w:rPr>
          <w:rFonts w:ascii="Times New Roman" w:eastAsia="Times New Roman" w:hAnsi="Times New Roman" w:cs="Times New Roman"/>
          <w:lang w:val="en-GB"/>
        </w:rPr>
        <w:t>i</w:t>
      </w:r>
      <w:r w:rsidR="007C1A79" w:rsidRPr="00C63122">
        <w:rPr>
          <w:rFonts w:ascii="Times New Roman" w:eastAsia="Times New Roman" w:hAnsi="Times New Roman" w:cs="Times New Roman"/>
          <w:lang w:val="en-GB"/>
        </w:rPr>
        <w:t>n</w:t>
      </w:r>
      <w:r w:rsidR="00640DF4" w:rsidRPr="00C63122">
        <w:rPr>
          <w:rFonts w:ascii="Times New Roman" w:eastAsia="Times New Roman" w:hAnsi="Times New Roman" w:cs="Times New Roman"/>
          <w:lang w:val="en-GB"/>
        </w:rPr>
        <w:t xml:space="preserve"> the</w:t>
      </w:r>
      <w:r w:rsidR="007C1A79" w:rsidRPr="00C63122">
        <w:rPr>
          <w:rFonts w:ascii="Times New Roman" w:eastAsia="Times New Roman" w:hAnsi="Times New Roman" w:cs="Times New Roman"/>
          <w:lang w:val="en-GB"/>
        </w:rPr>
        <w:t xml:space="preserve"> ‘Ethics and Legislation’ Subject (Nursing Degree)</w:t>
      </w:r>
      <w:r w:rsidR="00640DF4" w:rsidRPr="00C63122">
        <w:rPr>
          <w:rFonts w:ascii="Times New Roman" w:eastAsia="Times New Roman" w:hAnsi="Times New Roman" w:cs="Times New Roman"/>
          <w:lang w:val="en-GB"/>
        </w:rPr>
        <w:t>.</w:t>
      </w: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8F7D7F" w:rsidRPr="00C63122" w14:paraId="47C06AD3" w14:textId="77777777" w:rsidTr="00AE709B">
        <w:tc>
          <w:tcPr>
            <w:tcW w:w="1980" w:type="dxa"/>
          </w:tcPr>
          <w:p w14:paraId="2745A095" w14:textId="77777777" w:rsidR="008F7D7F" w:rsidRPr="00C63122" w:rsidRDefault="008F7D7F" w:rsidP="00AE709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Competence</w:t>
            </w:r>
          </w:p>
        </w:tc>
        <w:tc>
          <w:tcPr>
            <w:tcW w:w="6514" w:type="dxa"/>
          </w:tcPr>
          <w:p w14:paraId="352E2EA6" w14:textId="3AC663C3" w:rsidR="008F7D7F" w:rsidRPr="00C63122" w:rsidRDefault="00640DF4" w:rsidP="00A1618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D</w:t>
            </w:r>
            <w:r w:rsidR="008F7D7F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ecision-making on nursing care in </w:t>
            </w: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cases of </w:t>
            </w:r>
            <w:r w:rsidR="00A16188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intimate partner</w:t>
            </w:r>
            <w:r w:rsidR="008F7D7F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violence based on evidence and ethical and legal codes</w:t>
            </w:r>
            <w:r w:rsidR="00B67A57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8F7D7F" w:rsidRPr="00C63122" w14:paraId="54E115ED" w14:textId="77777777" w:rsidTr="00AE709B">
        <w:tc>
          <w:tcPr>
            <w:tcW w:w="1980" w:type="dxa"/>
          </w:tcPr>
          <w:p w14:paraId="3BCEF64C" w14:textId="77777777" w:rsidR="008F7D7F" w:rsidRPr="00C63122" w:rsidRDefault="008F7D7F" w:rsidP="00AE709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Learning Outcomes</w:t>
            </w:r>
          </w:p>
        </w:tc>
        <w:tc>
          <w:tcPr>
            <w:tcW w:w="6514" w:type="dxa"/>
          </w:tcPr>
          <w:p w14:paraId="0DCB8CB1" w14:textId="7053E9FB" w:rsidR="008F7D7F" w:rsidRPr="00C63122" w:rsidRDefault="008F7D7F" w:rsidP="00AE709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1) Identify and understand the resources needed to respond to the physical, psychological, and social problems arising from </w:t>
            </w:r>
            <w:r w:rsidR="00A16188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intimate partner </w:t>
            </w: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violence.</w:t>
            </w:r>
          </w:p>
        </w:tc>
      </w:tr>
      <w:tr w:rsidR="008F7D7F" w:rsidRPr="00C63122" w14:paraId="2533C0E5" w14:textId="77777777" w:rsidTr="00AE709B">
        <w:tc>
          <w:tcPr>
            <w:tcW w:w="1980" w:type="dxa"/>
          </w:tcPr>
          <w:p w14:paraId="5A1304B4" w14:textId="77777777" w:rsidR="008F7D7F" w:rsidRPr="00C63122" w:rsidRDefault="008F7D7F" w:rsidP="00AE709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4" w:type="dxa"/>
          </w:tcPr>
          <w:p w14:paraId="26A864E7" w14:textId="5E443798" w:rsidR="008F7D7F" w:rsidRPr="00C63122" w:rsidRDefault="008F7D7F" w:rsidP="00A1618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2) Identify the signs of suspicion related to </w:t>
            </w:r>
            <w:r w:rsidR="00A16188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IPV.</w:t>
            </w:r>
          </w:p>
        </w:tc>
      </w:tr>
      <w:tr w:rsidR="008F7D7F" w:rsidRPr="00C63122" w14:paraId="320C58FD" w14:textId="77777777" w:rsidTr="00AE709B">
        <w:tc>
          <w:tcPr>
            <w:tcW w:w="1980" w:type="dxa"/>
          </w:tcPr>
          <w:p w14:paraId="4D7BD5E6" w14:textId="77777777" w:rsidR="008F7D7F" w:rsidRPr="00C63122" w:rsidRDefault="008F7D7F" w:rsidP="00AE709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4" w:type="dxa"/>
          </w:tcPr>
          <w:p w14:paraId="22C9C80D" w14:textId="7A15B455" w:rsidR="008F7D7F" w:rsidRPr="00C63122" w:rsidRDefault="008F7D7F" w:rsidP="00A1618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3) Identify good and bad practices of healthcare personnel when dealing with a case of </w:t>
            </w:r>
            <w:r w:rsidR="00A16188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IPV</w:t>
            </w: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8F7D7F" w:rsidRPr="00C63122" w14:paraId="2078B7CC" w14:textId="77777777" w:rsidTr="00AE709B">
        <w:tc>
          <w:tcPr>
            <w:tcW w:w="1980" w:type="dxa"/>
          </w:tcPr>
          <w:p w14:paraId="1EBEB994" w14:textId="77777777" w:rsidR="008F7D7F" w:rsidRPr="00C63122" w:rsidRDefault="008F7D7F" w:rsidP="00AE709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4" w:type="dxa"/>
          </w:tcPr>
          <w:p w14:paraId="15E22A2D" w14:textId="2DB41339" w:rsidR="008F7D7F" w:rsidRPr="00C63122" w:rsidRDefault="008F7D7F" w:rsidP="00A1618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4) Identify the signs of risk situations related to </w:t>
            </w:r>
            <w:r w:rsidR="00A16188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IPV</w:t>
            </w: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8F7D7F" w:rsidRPr="00C63122" w14:paraId="0EBB3179" w14:textId="77777777" w:rsidTr="00AE709B">
        <w:tc>
          <w:tcPr>
            <w:tcW w:w="1980" w:type="dxa"/>
          </w:tcPr>
          <w:p w14:paraId="522FD078" w14:textId="77777777" w:rsidR="008F7D7F" w:rsidRPr="00C63122" w:rsidRDefault="008F7D7F" w:rsidP="00AE709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4" w:type="dxa"/>
          </w:tcPr>
          <w:p w14:paraId="0F5D70C0" w14:textId="31D38B0E" w:rsidR="008F7D7F" w:rsidRPr="00C63122" w:rsidRDefault="008F7D7F" w:rsidP="00AE709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5) Apply effective communication</w:t>
            </w:r>
            <w:r w:rsidR="00D065CC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with an IPV victim.</w:t>
            </w:r>
          </w:p>
        </w:tc>
      </w:tr>
      <w:tr w:rsidR="008F7D7F" w:rsidRPr="00C63122" w14:paraId="75A2D009" w14:textId="77777777" w:rsidTr="00AE709B">
        <w:tc>
          <w:tcPr>
            <w:tcW w:w="1980" w:type="dxa"/>
          </w:tcPr>
          <w:p w14:paraId="3E659984" w14:textId="77777777" w:rsidR="008F7D7F" w:rsidRPr="00C63122" w:rsidRDefault="008F7D7F" w:rsidP="00AE709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4" w:type="dxa"/>
          </w:tcPr>
          <w:p w14:paraId="5ABF3D62" w14:textId="67EDFEF6" w:rsidR="008F7D7F" w:rsidRPr="00C63122" w:rsidRDefault="008F7D7F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6) Know the different stages of change that a woman in a situation of </w:t>
            </w:r>
            <w:r w:rsidR="00A16188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intimate partner</w:t>
            </w: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violence may go through</w:t>
            </w:r>
            <w:r w:rsidR="00A16188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, based on</w:t>
            </w:r>
            <w:r w:rsidR="00B67A57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the framework of</w:t>
            </w:r>
            <w:r w:rsidR="00A16188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4A12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Prochaska</w:t>
            </w:r>
            <w:proofErr w:type="spellEnd"/>
            <w:r w:rsidR="00814A12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and Di Clemente</w:t>
            </w:r>
            <w:r w:rsidR="00B67A57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  <w:r w:rsidR="00814A12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  <w:tr w:rsidR="008F7D7F" w:rsidRPr="00A75D26" w14:paraId="33A89FC6" w14:textId="77777777" w:rsidTr="00AE709B">
        <w:tc>
          <w:tcPr>
            <w:tcW w:w="1980" w:type="dxa"/>
          </w:tcPr>
          <w:p w14:paraId="0213D7A5" w14:textId="77777777" w:rsidR="008F7D7F" w:rsidRPr="00C63122" w:rsidRDefault="008F7D7F" w:rsidP="00AE709B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4" w:type="dxa"/>
          </w:tcPr>
          <w:p w14:paraId="4E44777C" w14:textId="2F40276E" w:rsidR="008F7D7F" w:rsidRPr="00A75D26" w:rsidRDefault="008F7D7F" w:rsidP="00A16188">
            <w:pPr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7) Apply the recommendations for decision-making for healthcare professionals in the </w:t>
            </w:r>
            <w:proofErr w:type="spellStart"/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Osakidetza</w:t>
            </w:r>
            <w:proofErr w:type="spellEnd"/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A16188"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IPV </w:t>
            </w:r>
            <w:r w:rsidRPr="00C631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Guide.</w:t>
            </w:r>
          </w:p>
        </w:tc>
      </w:tr>
    </w:tbl>
    <w:p w14:paraId="67064399" w14:textId="77777777" w:rsidR="008F7D7F" w:rsidRPr="00A75D26" w:rsidRDefault="008F7D7F" w:rsidP="008F7D7F">
      <w:pPr>
        <w:jc w:val="both"/>
        <w:rPr>
          <w:rFonts w:ascii="Times New Roman" w:eastAsia="Times New Roman" w:hAnsi="Times New Roman" w:cs="Times New Roman"/>
          <w:lang w:val="en-GB"/>
        </w:rPr>
      </w:pPr>
    </w:p>
    <w:p w14:paraId="765C2829" w14:textId="77777777" w:rsidR="008F7D7F" w:rsidRPr="005530B6" w:rsidRDefault="008F7D7F" w:rsidP="008F7D7F">
      <w:pPr>
        <w:spacing w:after="120" w:line="36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14:paraId="74883C7E" w14:textId="77777777" w:rsidR="00315599" w:rsidRPr="00C83D11" w:rsidRDefault="00315599" w:rsidP="49952F0B">
      <w:pPr>
        <w:spacing w:after="120"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sectPr w:rsidR="00315599" w:rsidRPr="00C83D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F3E80AF" w16cex:dateUtc="2025-05-28T07:57:09.695Z"/>
  <w16cex:commentExtensible w16cex:durableId="1AC19D0E" w16cex:dateUtc="2025-05-25T06:23:54.398Z"/>
  <w16cex:commentExtensible w16cex:durableId="03ECAFF2" w16cex:dateUtc="2025-05-26T04:34:03.33Z"/>
  <w16cex:commentExtensible w16cex:durableId="5A975251" w16cex:dateUtc="2025-05-26T04:34:12.635Z"/>
  <w16cex:commentExtensible w16cex:durableId="14BB3072" w16cex:dateUtc="2025-05-27T11:28:13.973Z"/>
  <w16cex:commentExtensible w16cex:durableId="7AE3998A" w16cex:dateUtc="2025-05-26T04:40:19.952Z"/>
  <w16cex:commentExtensible w16cex:durableId="67EDFF02" w16cex:dateUtc="2025-06-12T15:14:06.539Z"/>
  <w16cex:commentExtensible w16cex:durableId="25D82690" w16cex:dateUtc="2025-06-03T08:10:12.609Z"/>
  <w16cex:commentExtensible w16cex:durableId="55F7C596" w16cex:dateUtc="2025-06-03T08:42:09.711Z"/>
  <w16cex:commentExtensible w16cex:durableId="3C941AB7" w16cex:dateUtc="2025-06-03T08:44:51.883Z"/>
  <w16cex:commentExtensible w16cex:durableId="79F80DA0" w16cex:dateUtc="2025-06-03T07:57:04.811Z"/>
  <w16cex:commentExtensible w16cex:durableId="26887908" w16cex:dateUtc="2025-06-03T08:00:07.393Z"/>
  <w16cex:commentExtensible w16cex:durableId="6E547B55" w16cex:dateUtc="2025-06-03T08:45:11.686Z"/>
  <w16cex:commentExtensible w16cex:durableId="639A7453" w16cex:dateUtc="2025-06-03T07:59:07.975Z"/>
  <w16cex:commentExtensible w16cex:durableId="1AC537BC" w16cex:dateUtc="2025-06-12T15:12:14.733Z"/>
  <w16cex:commentExtensible w16cex:durableId="79A5C9DD" w16cex:dateUtc="2025-06-11T15:24:33.428Z"/>
  <w16cex:commentExtensible w16cex:durableId="1414FF9E" w16cex:dateUtc="2025-06-11T14:24:53.71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B6698B1" w16cid:durableId="21CEAAE4"/>
  <w16cid:commentId w16cid:paraId="633EB4F1" w16cid:durableId="7148259F"/>
  <w16cid:commentId w16cid:paraId="215FF8C8" w16cid:durableId="19670608"/>
  <w16cid:commentId w16cid:paraId="322451AA" w16cid:durableId="78CEA730"/>
  <w16cid:commentId w16cid:paraId="06FA6997" w16cid:durableId="19D01FBE"/>
  <w16cid:commentId w16cid:paraId="17E6B58E" w16cid:durableId="1AC19D0E"/>
  <w16cid:commentId w16cid:paraId="28B8EC86" w16cid:durableId="03ECAFF2"/>
  <w16cid:commentId w16cid:paraId="5C5E7A17" w16cid:durableId="5A975251"/>
  <w16cid:commentId w16cid:paraId="55C68082" w16cid:durableId="7AE3998A"/>
  <w16cid:commentId w16cid:paraId="4E22CF4C" w16cid:durableId="00FCDEA4"/>
  <w16cid:commentId w16cid:paraId="2C4E0B5E" w16cid:durableId="5F3E80AF"/>
  <w16cid:commentId w16cid:paraId="2540E92C" w16cid:durableId="14BB3072"/>
  <w16cid:commentId w16cid:paraId="452F9980" w16cid:durableId="25D82690"/>
  <w16cid:commentId w16cid:paraId="2B7C9A5F" w16cid:durableId="55F7C596"/>
  <w16cid:commentId w16cid:paraId="0E29B18A" w16cid:durableId="3C941AB7"/>
  <w16cid:commentId w16cid:paraId="47B4196B" w16cid:durableId="79F80DA0"/>
  <w16cid:commentId w16cid:paraId="3B8538D1" w16cid:durableId="26887908"/>
  <w16cid:commentId w16cid:paraId="47ACEA42" w16cid:durableId="6E547B55"/>
  <w16cid:commentId w16cid:paraId="2ACA8089" w16cid:durableId="639A7453"/>
  <w16cid:commentId w16cid:paraId="18683D12" w16cid:durableId="1414FF9E"/>
  <w16cid:commentId w16cid:paraId="59CD953E" w16cid:durableId="79A5C9DD"/>
  <w16cid:commentId w16cid:paraId="54C3A036" w16cid:durableId="1AC537BC"/>
  <w16cid:commentId w16cid:paraId="28C0ED24" w16cid:durableId="67EDFF0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FF622"/>
    <w:multiLevelType w:val="hybridMultilevel"/>
    <w:tmpl w:val="8B8E3220"/>
    <w:lvl w:ilvl="0" w:tplc="64241848">
      <w:start w:val="1"/>
      <w:numFmt w:val="decimal"/>
      <w:lvlText w:val="%1."/>
      <w:lvlJc w:val="left"/>
      <w:pPr>
        <w:ind w:left="720" w:hanging="360"/>
      </w:pPr>
    </w:lvl>
    <w:lvl w:ilvl="1" w:tplc="FD60E946">
      <w:start w:val="1"/>
      <w:numFmt w:val="lowerLetter"/>
      <w:lvlText w:val="%2."/>
      <w:lvlJc w:val="left"/>
      <w:pPr>
        <w:ind w:left="1440" w:hanging="360"/>
      </w:pPr>
    </w:lvl>
    <w:lvl w:ilvl="2" w:tplc="E15AB6C4">
      <w:start w:val="1"/>
      <w:numFmt w:val="lowerRoman"/>
      <w:lvlText w:val="%3."/>
      <w:lvlJc w:val="right"/>
      <w:pPr>
        <w:ind w:left="2160" w:hanging="180"/>
      </w:pPr>
    </w:lvl>
    <w:lvl w:ilvl="3" w:tplc="32B470F2">
      <w:start w:val="1"/>
      <w:numFmt w:val="decimal"/>
      <w:lvlText w:val="%4."/>
      <w:lvlJc w:val="left"/>
      <w:pPr>
        <w:ind w:left="2880" w:hanging="360"/>
      </w:pPr>
    </w:lvl>
    <w:lvl w:ilvl="4" w:tplc="8C2E2434">
      <w:start w:val="1"/>
      <w:numFmt w:val="lowerLetter"/>
      <w:lvlText w:val="%5."/>
      <w:lvlJc w:val="left"/>
      <w:pPr>
        <w:ind w:left="3600" w:hanging="360"/>
      </w:pPr>
    </w:lvl>
    <w:lvl w:ilvl="5" w:tplc="2526864A">
      <w:start w:val="1"/>
      <w:numFmt w:val="lowerRoman"/>
      <w:lvlText w:val="%6."/>
      <w:lvlJc w:val="right"/>
      <w:pPr>
        <w:ind w:left="4320" w:hanging="180"/>
      </w:pPr>
    </w:lvl>
    <w:lvl w:ilvl="6" w:tplc="3342FA74">
      <w:start w:val="1"/>
      <w:numFmt w:val="decimal"/>
      <w:lvlText w:val="%7."/>
      <w:lvlJc w:val="left"/>
      <w:pPr>
        <w:ind w:left="5040" w:hanging="360"/>
      </w:pPr>
    </w:lvl>
    <w:lvl w:ilvl="7" w:tplc="DDEC4FD6">
      <w:start w:val="1"/>
      <w:numFmt w:val="lowerLetter"/>
      <w:lvlText w:val="%8."/>
      <w:lvlJc w:val="left"/>
      <w:pPr>
        <w:ind w:left="5760" w:hanging="360"/>
      </w:pPr>
    </w:lvl>
    <w:lvl w:ilvl="8" w:tplc="57F0E4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7000A"/>
    <w:multiLevelType w:val="multilevel"/>
    <w:tmpl w:val="042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C137DA"/>
    <w:multiLevelType w:val="hybridMultilevel"/>
    <w:tmpl w:val="D368CDE2"/>
    <w:lvl w:ilvl="0" w:tplc="1110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CE9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E0C9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B29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603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6B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AD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2E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A68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0364E"/>
    <w:multiLevelType w:val="multilevel"/>
    <w:tmpl w:val="10A6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025A4"/>
    <w:multiLevelType w:val="hybridMultilevel"/>
    <w:tmpl w:val="D1B49CE8"/>
    <w:lvl w:ilvl="0" w:tplc="141A6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48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AA3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AE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26A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2A5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24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00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22E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E136D"/>
    <w:multiLevelType w:val="hybridMultilevel"/>
    <w:tmpl w:val="8BE4567C"/>
    <w:lvl w:ilvl="0" w:tplc="C2FCBFC6">
      <w:start w:val="23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E5C1874"/>
    <w:multiLevelType w:val="multilevel"/>
    <w:tmpl w:val="042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988625A"/>
    <w:multiLevelType w:val="hybridMultilevel"/>
    <w:tmpl w:val="5798EEE4"/>
    <w:lvl w:ilvl="0" w:tplc="490257CC">
      <w:numFmt w:val="none"/>
      <w:lvlText w:val=""/>
      <w:lvlJc w:val="left"/>
      <w:pPr>
        <w:tabs>
          <w:tab w:val="num" w:pos="360"/>
        </w:tabs>
      </w:pPr>
    </w:lvl>
    <w:lvl w:ilvl="1" w:tplc="BFAA98B8">
      <w:start w:val="1"/>
      <w:numFmt w:val="lowerLetter"/>
      <w:lvlText w:val="%2."/>
      <w:lvlJc w:val="left"/>
      <w:pPr>
        <w:ind w:left="1440" w:hanging="360"/>
      </w:pPr>
    </w:lvl>
    <w:lvl w:ilvl="2" w:tplc="6486BEEC">
      <w:start w:val="1"/>
      <w:numFmt w:val="lowerRoman"/>
      <w:lvlText w:val="%3."/>
      <w:lvlJc w:val="right"/>
      <w:pPr>
        <w:ind w:left="2160" w:hanging="180"/>
      </w:pPr>
    </w:lvl>
    <w:lvl w:ilvl="3" w:tplc="F81286C0">
      <w:start w:val="1"/>
      <w:numFmt w:val="decimal"/>
      <w:lvlText w:val="%4."/>
      <w:lvlJc w:val="left"/>
      <w:pPr>
        <w:ind w:left="2880" w:hanging="360"/>
      </w:pPr>
    </w:lvl>
    <w:lvl w:ilvl="4" w:tplc="0AEEBB9C">
      <w:start w:val="1"/>
      <w:numFmt w:val="lowerLetter"/>
      <w:lvlText w:val="%5."/>
      <w:lvlJc w:val="left"/>
      <w:pPr>
        <w:ind w:left="3600" w:hanging="360"/>
      </w:pPr>
    </w:lvl>
    <w:lvl w:ilvl="5" w:tplc="EE3AF07A">
      <w:start w:val="1"/>
      <w:numFmt w:val="lowerRoman"/>
      <w:lvlText w:val="%6."/>
      <w:lvlJc w:val="right"/>
      <w:pPr>
        <w:ind w:left="4320" w:hanging="180"/>
      </w:pPr>
    </w:lvl>
    <w:lvl w:ilvl="6" w:tplc="340AC710">
      <w:start w:val="1"/>
      <w:numFmt w:val="decimal"/>
      <w:lvlText w:val="%7."/>
      <w:lvlJc w:val="left"/>
      <w:pPr>
        <w:ind w:left="5040" w:hanging="360"/>
      </w:pPr>
    </w:lvl>
    <w:lvl w:ilvl="7" w:tplc="51F8185C">
      <w:start w:val="1"/>
      <w:numFmt w:val="lowerLetter"/>
      <w:lvlText w:val="%8."/>
      <w:lvlJc w:val="left"/>
      <w:pPr>
        <w:ind w:left="5760" w:hanging="360"/>
      </w:pPr>
    </w:lvl>
    <w:lvl w:ilvl="8" w:tplc="C96829D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D0C57"/>
    <w:multiLevelType w:val="hybridMultilevel"/>
    <w:tmpl w:val="94D06D30"/>
    <w:lvl w:ilvl="0" w:tplc="690ED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74B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C220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268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237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8A7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0F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04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96D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43"/>
    <w:rsid w:val="00003649"/>
    <w:rsid w:val="000107B2"/>
    <w:rsid w:val="00021F21"/>
    <w:rsid w:val="00023C92"/>
    <w:rsid w:val="00041A77"/>
    <w:rsid w:val="0004CFAD"/>
    <w:rsid w:val="000626F2"/>
    <w:rsid w:val="0006316A"/>
    <w:rsid w:val="000644E2"/>
    <w:rsid w:val="000647B8"/>
    <w:rsid w:val="000679FB"/>
    <w:rsid w:val="00077927"/>
    <w:rsid w:val="00077D09"/>
    <w:rsid w:val="00080A1B"/>
    <w:rsid w:val="00082E1B"/>
    <w:rsid w:val="0009200F"/>
    <w:rsid w:val="00093B81"/>
    <w:rsid w:val="00095BDD"/>
    <w:rsid w:val="00095C00"/>
    <w:rsid w:val="000B0858"/>
    <w:rsid w:val="000B2457"/>
    <w:rsid w:val="000F42F3"/>
    <w:rsid w:val="00106000"/>
    <w:rsid w:val="0011267D"/>
    <w:rsid w:val="00115E1F"/>
    <w:rsid w:val="00122ACB"/>
    <w:rsid w:val="00135B61"/>
    <w:rsid w:val="0013789B"/>
    <w:rsid w:val="00143862"/>
    <w:rsid w:val="00186F22"/>
    <w:rsid w:val="001950F8"/>
    <w:rsid w:val="00195CF4"/>
    <w:rsid w:val="00196D5D"/>
    <w:rsid w:val="001A30DB"/>
    <w:rsid w:val="001B38B9"/>
    <w:rsid w:val="001B6893"/>
    <w:rsid w:val="001C0C31"/>
    <w:rsid w:val="001C2651"/>
    <w:rsid w:val="001C4C0E"/>
    <w:rsid w:val="001C58B4"/>
    <w:rsid w:val="001D14FB"/>
    <w:rsid w:val="001F233B"/>
    <w:rsid w:val="001F6107"/>
    <w:rsid w:val="00204BE1"/>
    <w:rsid w:val="002137CB"/>
    <w:rsid w:val="00214EAE"/>
    <w:rsid w:val="00225511"/>
    <w:rsid w:val="00237563"/>
    <w:rsid w:val="002421A6"/>
    <w:rsid w:val="00244DD0"/>
    <w:rsid w:val="0026230B"/>
    <w:rsid w:val="0026637B"/>
    <w:rsid w:val="002700C7"/>
    <w:rsid w:val="002719A1"/>
    <w:rsid w:val="00275E1A"/>
    <w:rsid w:val="002809C8"/>
    <w:rsid w:val="00284D3E"/>
    <w:rsid w:val="002863C9"/>
    <w:rsid w:val="002915BD"/>
    <w:rsid w:val="002924C8"/>
    <w:rsid w:val="00293643"/>
    <w:rsid w:val="002A11AB"/>
    <w:rsid w:val="002A5155"/>
    <w:rsid w:val="002B4C0E"/>
    <w:rsid w:val="002D2681"/>
    <w:rsid w:val="002E7455"/>
    <w:rsid w:val="002F3A7B"/>
    <w:rsid w:val="003125CD"/>
    <w:rsid w:val="00315599"/>
    <w:rsid w:val="003208C6"/>
    <w:rsid w:val="00327665"/>
    <w:rsid w:val="0033307B"/>
    <w:rsid w:val="00336A09"/>
    <w:rsid w:val="00352352"/>
    <w:rsid w:val="00355F2C"/>
    <w:rsid w:val="00375D95"/>
    <w:rsid w:val="003841C3"/>
    <w:rsid w:val="00395EFC"/>
    <w:rsid w:val="003B28BA"/>
    <w:rsid w:val="003B59E5"/>
    <w:rsid w:val="003C2B38"/>
    <w:rsid w:val="003C5711"/>
    <w:rsid w:val="003E388F"/>
    <w:rsid w:val="00400E7D"/>
    <w:rsid w:val="00404B71"/>
    <w:rsid w:val="00406B97"/>
    <w:rsid w:val="00422BB9"/>
    <w:rsid w:val="00422D84"/>
    <w:rsid w:val="00430A74"/>
    <w:rsid w:val="00430E8F"/>
    <w:rsid w:val="004314ED"/>
    <w:rsid w:val="004327AE"/>
    <w:rsid w:val="00434143"/>
    <w:rsid w:val="00440011"/>
    <w:rsid w:val="00440A20"/>
    <w:rsid w:val="0044509F"/>
    <w:rsid w:val="00447C68"/>
    <w:rsid w:val="00452787"/>
    <w:rsid w:val="00454B56"/>
    <w:rsid w:val="00455E21"/>
    <w:rsid w:val="00463672"/>
    <w:rsid w:val="0047273E"/>
    <w:rsid w:val="004736DA"/>
    <w:rsid w:val="00473DFF"/>
    <w:rsid w:val="004806B6"/>
    <w:rsid w:val="004942AE"/>
    <w:rsid w:val="0049484B"/>
    <w:rsid w:val="00496510"/>
    <w:rsid w:val="004A3866"/>
    <w:rsid w:val="004A4D56"/>
    <w:rsid w:val="004B0D5F"/>
    <w:rsid w:val="004B1243"/>
    <w:rsid w:val="004B12C6"/>
    <w:rsid w:val="004B2448"/>
    <w:rsid w:val="004B2F5A"/>
    <w:rsid w:val="004C17E4"/>
    <w:rsid w:val="004C1BB9"/>
    <w:rsid w:val="004D2F09"/>
    <w:rsid w:val="004D4BA1"/>
    <w:rsid w:val="004D6B39"/>
    <w:rsid w:val="004D7BEE"/>
    <w:rsid w:val="004E0407"/>
    <w:rsid w:val="004E0ADB"/>
    <w:rsid w:val="004E3733"/>
    <w:rsid w:val="004E7976"/>
    <w:rsid w:val="004F4DB7"/>
    <w:rsid w:val="005003F3"/>
    <w:rsid w:val="00506628"/>
    <w:rsid w:val="005178A6"/>
    <w:rsid w:val="005261D8"/>
    <w:rsid w:val="00532BFE"/>
    <w:rsid w:val="0053741D"/>
    <w:rsid w:val="005403F2"/>
    <w:rsid w:val="005413B9"/>
    <w:rsid w:val="00542425"/>
    <w:rsid w:val="00544716"/>
    <w:rsid w:val="00551430"/>
    <w:rsid w:val="005530B6"/>
    <w:rsid w:val="0055323A"/>
    <w:rsid w:val="00567A35"/>
    <w:rsid w:val="005777E7"/>
    <w:rsid w:val="005817C2"/>
    <w:rsid w:val="00585E98"/>
    <w:rsid w:val="005969DE"/>
    <w:rsid w:val="005B1869"/>
    <w:rsid w:val="005B4399"/>
    <w:rsid w:val="005B6FF5"/>
    <w:rsid w:val="005D74DA"/>
    <w:rsid w:val="005E49E2"/>
    <w:rsid w:val="005E51FE"/>
    <w:rsid w:val="005F41C1"/>
    <w:rsid w:val="005F47C6"/>
    <w:rsid w:val="005F6689"/>
    <w:rsid w:val="00607E70"/>
    <w:rsid w:val="00612E25"/>
    <w:rsid w:val="00630512"/>
    <w:rsid w:val="00632751"/>
    <w:rsid w:val="00640DF4"/>
    <w:rsid w:val="00667087"/>
    <w:rsid w:val="006820F9"/>
    <w:rsid w:val="00683085"/>
    <w:rsid w:val="006904B7"/>
    <w:rsid w:val="00696173"/>
    <w:rsid w:val="006A7368"/>
    <w:rsid w:val="006B178D"/>
    <w:rsid w:val="006B6CB1"/>
    <w:rsid w:val="006C794A"/>
    <w:rsid w:val="006D4745"/>
    <w:rsid w:val="006D76C9"/>
    <w:rsid w:val="006E75B1"/>
    <w:rsid w:val="006F3E69"/>
    <w:rsid w:val="006F682E"/>
    <w:rsid w:val="00702EC5"/>
    <w:rsid w:val="00703508"/>
    <w:rsid w:val="00706E7D"/>
    <w:rsid w:val="00707C8F"/>
    <w:rsid w:val="0071336D"/>
    <w:rsid w:val="00724245"/>
    <w:rsid w:val="00726A51"/>
    <w:rsid w:val="00752E09"/>
    <w:rsid w:val="007609CC"/>
    <w:rsid w:val="00760C53"/>
    <w:rsid w:val="00764682"/>
    <w:rsid w:val="00764B4D"/>
    <w:rsid w:val="007763A3"/>
    <w:rsid w:val="0077641D"/>
    <w:rsid w:val="00782831"/>
    <w:rsid w:val="0078768E"/>
    <w:rsid w:val="00792E6B"/>
    <w:rsid w:val="00796635"/>
    <w:rsid w:val="007A1A38"/>
    <w:rsid w:val="007A290C"/>
    <w:rsid w:val="007A76A0"/>
    <w:rsid w:val="007B2825"/>
    <w:rsid w:val="007C1A79"/>
    <w:rsid w:val="007E2095"/>
    <w:rsid w:val="007F3B3C"/>
    <w:rsid w:val="007F52F8"/>
    <w:rsid w:val="007F684C"/>
    <w:rsid w:val="007F712E"/>
    <w:rsid w:val="00814A12"/>
    <w:rsid w:val="008152D4"/>
    <w:rsid w:val="00815949"/>
    <w:rsid w:val="00816878"/>
    <w:rsid w:val="008371F9"/>
    <w:rsid w:val="0083737A"/>
    <w:rsid w:val="00843E78"/>
    <w:rsid w:val="00845E3F"/>
    <w:rsid w:val="008542B1"/>
    <w:rsid w:val="0085531D"/>
    <w:rsid w:val="00882DD3"/>
    <w:rsid w:val="00883735"/>
    <w:rsid w:val="00887CF8"/>
    <w:rsid w:val="008912DE"/>
    <w:rsid w:val="00892C52"/>
    <w:rsid w:val="008965B3"/>
    <w:rsid w:val="008978A7"/>
    <w:rsid w:val="008A3813"/>
    <w:rsid w:val="008A44D5"/>
    <w:rsid w:val="008B64E9"/>
    <w:rsid w:val="008C0A5E"/>
    <w:rsid w:val="008C30F3"/>
    <w:rsid w:val="008D244D"/>
    <w:rsid w:val="008E518C"/>
    <w:rsid w:val="008E55A7"/>
    <w:rsid w:val="008F7D7F"/>
    <w:rsid w:val="00910B19"/>
    <w:rsid w:val="00912785"/>
    <w:rsid w:val="00915A3F"/>
    <w:rsid w:val="00915CD3"/>
    <w:rsid w:val="00916173"/>
    <w:rsid w:val="00922C50"/>
    <w:rsid w:val="0092415E"/>
    <w:rsid w:val="009248CE"/>
    <w:rsid w:val="00932163"/>
    <w:rsid w:val="00976B45"/>
    <w:rsid w:val="0098499C"/>
    <w:rsid w:val="0099192F"/>
    <w:rsid w:val="00994E50"/>
    <w:rsid w:val="0099726C"/>
    <w:rsid w:val="00997BEE"/>
    <w:rsid w:val="009A41A5"/>
    <w:rsid w:val="009B641B"/>
    <w:rsid w:val="009C086F"/>
    <w:rsid w:val="009C0C0F"/>
    <w:rsid w:val="009D208B"/>
    <w:rsid w:val="009F46E5"/>
    <w:rsid w:val="009F570E"/>
    <w:rsid w:val="00A02456"/>
    <w:rsid w:val="00A14045"/>
    <w:rsid w:val="00A16188"/>
    <w:rsid w:val="00A2639B"/>
    <w:rsid w:val="00A37D89"/>
    <w:rsid w:val="00A53B54"/>
    <w:rsid w:val="00A54176"/>
    <w:rsid w:val="00A57A75"/>
    <w:rsid w:val="00A65D99"/>
    <w:rsid w:val="00A73E29"/>
    <w:rsid w:val="00A742FE"/>
    <w:rsid w:val="00A75D26"/>
    <w:rsid w:val="00A949B3"/>
    <w:rsid w:val="00AA0F75"/>
    <w:rsid w:val="00AB6CDD"/>
    <w:rsid w:val="00AC3FBC"/>
    <w:rsid w:val="00AD57FC"/>
    <w:rsid w:val="00AD5F81"/>
    <w:rsid w:val="00AE59F7"/>
    <w:rsid w:val="00AE709B"/>
    <w:rsid w:val="00B05F57"/>
    <w:rsid w:val="00B22DE8"/>
    <w:rsid w:val="00B25535"/>
    <w:rsid w:val="00B25D1F"/>
    <w:rsid w:val="00B314C7"/>
    <w:rsid w:val="00B31C28"/>
    <w:rsid w:val="00B36963"/>
    <w:rsid w:val="00B435C7"/>
    <w:rsid w:val="00B63B90"/>
    <w:rsid w:val="00B67A57"/>
    <w:rsid w:val="00B81CF2"/>
    <w:rsid w:val="00B86D0C"/>
    <w:rsid w:val="00B87708"/>
    <w:rsid w:val="00B97E58"/>
    <w:rsid w:val="00BA6272"/>
    <w:rsid w:val="00BB4123"/>
    <w:rsid w:val="00BB71B7"/>
    <w:rsid w:val="00BC3C53"/>
    <w:rsid w:val="00BC3F9E"/>
    <w:rsid w:val="00BC4053"/>
    <w:rsid w:val="00BC4BC5"/>
    <w:rsid w:val="00BD3B62"/>
    <w:rsid w:val="00BE1A11"/>
    <w:rsid w:val="00BE3185"/>
    <w:rsid w:val="00BE5455"/>
    <w:rsid w:val="00BE7C48"/>
    <w:rsid w:val="00BF1643"/>
    <w:rsid w:val="00BF5D53"/>
    <w:rsid w:val="00C258E0"/>
    <w:rsid w:val="00C259B8"/>
    <w:rsid w:val="00C3672B"/>
    <w:rsid w:val="00C377EC"/>
    <w:rsid w:val="00C565B5"/>
    <w:rsid w:val="00C62DB7"/>
    <w:rsid w:val="00C63122"/>
    <w:rsid w:val="00C66FDF"/>
    <w:rsid w:val="00C714DC"/>
    <w:rsid w:val="00C739A9"/>
    <w:rsid w:val="00C83D11"/>
    <w:rsid w:val="00C90219"/>
    <w:rsid w:val="00C923D8"/>
    <w:rsid w:val="00CA15AA"/>
    <w:rsid w:val="00CB3A05"/>
    <w:rsid w:val="00CC74DE"/>
    <w:rsid w:val="00CD0C98"/>
    <w:rsid w:val="00CD714B"/>
    <w:rsid w:val="00CE0F34"/>
    <w:rsid w:val="00CE1DCD"/>
    <w:rsid w:val="00CE1FBC"/>
    <w:rsid w:val="00CE6A51"/>
    <w:rsid w:val="00D00141"/>
    <w:rsid w:val="00D065CC"/>
    <w:rsid w:val="00D1585C"/>
    <w:rsid w:val="00D16607"/>
    <w:rsid w:val="00D21B23"/>
    <w:rsid w:val="00D22868"/>
    <w:rsid w:val="00D234D4"/>
    <w:rsid w:val="00D26559"/>
    <w:rsid w:val="00D30BDA"/>
    <w:rsid w:val="00D411EF"/>
    <w:rsid w:val="00D4198F"/>
    <w:rsid w:val="00D4544D"/>
    <w:rsid w:val="00D5186C"/>
    <w:rsid w:val="00D66771"/>
    <w:rsid w:val="00D866B8"/>
    <w:rsid w:val="00DB7B37"/>
    <w:rsid w:val="00DB7E26"/>
    <w:rsid w:val="00DC49FA"/>
    <w:rsid w:val="00DD5389"/>
    <w:rsid w:val="00DE68AB"/>
    <w:rsid w:val="00DF4D14"/>
    <w:rsid w:val="00DF5F7F"/>
    <w:rsid w:val="00E00318"/>
    <w:rsid w:val="00E0064D"/>
    <w:rsid w:val="00E01579"/>
    <w:rsid w:val="00E03B1D"/>
    <w:rsid w:val="00E14597"/>
    <w:rsid w:val="00E17A07"/>
    <w:rsid w:val="00E20B5A"/>
    <w:rsid w:val="00E21D09"/>
    <w:rsid w:val="00E22046"/>
    <w:rsid w:val="00E3449E"/>
    <w:rsid w:val="00E5446A"/>
    <w:rsid w:val="00E86194"/>
    <w:rsid w:val="00E97BAB"/>
    <w:rsid w:val="00EA1B69"/>
    <w:rsid w:val="00EA7BE9"/>
    <w:rsid w:val="00EA7E9E"/>
    <w:rsid w:val="00EC2AFA"/>
    <w:rsid w:val="00EC7439"/>
    <w:rsid w:val="00EE5326"/>
    <w:rsid w:val="00EE5EC6"/>
    <w:rsid w:val="00EE6677"/>
    <w:rsid w:val="00EE708F"/>
    <w:rsid w:val="00EE768A"/>
    <w:rsid w:val="00EF14FD"/>
    <w:rsid w:val="00EF4E9A"/>
    <w:rsid w:val="00F020C8"/>
    <w:rsid w:val="00F17F8F"/>
    <w:rsid w:val="00F20891"/>
    <w:rsid w:val="00F21501"/>
    <w:rsid w:val="00F218D1"/>
    <w:rsid w:val="00F22281"/>
    <w:rsid w:val="00F37393"/>
    <w:rsid w:val="00F46507"/>
    <w:rsid w:val="00F501AF"/>
    <w:rsid w:val="00F52876"/>
    <w:rsid w:val="00F55458"/>
    <w:rsid w:val="00F66A23"/>
    <w:rsid w:val="00F71914"/>
    <w:rsid w:val="00F76325"/>
    <w:rsid w:val="00F80191"/>
    <w:rsid w:val="00F807E0"/>
    <w:rsid w:val="00F81801"/>
    <w:rsid w:val="00F86AF6"/>
    <w:rsid w:val="00F87EC5"/>
    <w:rsid w:val="00F90284"/>
    <w:rsid w:val="00F91175"/>
    <w:rsid w:val="00F942D6"/>
    <w:rsid w:val="00F94AD5"/>
    <w:rsid w:val="00F94C1F"/>
    <w:rsid w:val="00F963D5"/>
    <w:rsid w:val="00F96BFB"/>
    <w:rsid w:val="00FA5CC5"/>
    <w:rsid w:val="00FA6FC4"/>
    <w:rsid w:val="00FB1CF7"/>
    <w:rsid w:val="00FD2AB1"/>
    <w:rsid w:val="00FD4236"/>
    <w:rsid w:val="00FE1614"/>
    <w:rsid w:val="00FE16ED"/>
    <w:rsid w:val="00FF20EA"/>
    <w:rsid w:val="00FF6827"/>
    <w:rsid w:val="01078FDF"/>
    <w:rsid w:val="01B48053"/>
    <w:rsid w:val="01EE3BF6"/>
    <w:rsid w:val="02C966CD"/>
    <w:rsid w:val="0361F23D"/>
    <w:rsid w:val="04CDE469"/>
    <w:rsid w:val="056787F9"/>
    <w:rsid w:val="073EA3FB"/>
    <w:rsid w:val="07EBCF3B"/>
    <w:rsid w:val="08C6ABD7"/>
    <w:rsid w:val="09528283"/>
    <w:rsid w:val="098524C2"/>
    <w:rsid w:val="0A40EB6A"/>
    <w:rsid w:val="0A9BFC70"/>
    <w:rsid w:val="0B00F29C"/>
    <w:rsid w:val="0B199670"/>
    <w:rsid w:val="0CC7B5CB"/>
    <w:rsid w:val="0D1E8282"/>
    <w:rsid w:val="0D66BDAD"/>
    <w:rsid w:val="0D92DD4C"/>
    <w:rsid w:val="0DEC28B7"/>
    <w:rsid w:val="0DFFFD6D"/>
    <w:rsid w:val="0F369EF3"/>
    <w:rsid w:val="0FEC7A55"/>
    <w:rsid w:val="1059A396"/>
    <w:rsid w:val="11D30C75"/>
    <w:rsid w:val="122555A5"/>
    <w:rsid w:val="1246044C"/>
    <w:rsid w:val="12E2AC7F"/>
    <w:rsid w:val="12F70823"/>
    <w:rsid w:val="1311EFDF"/>
    <w:rsid w:val="13AC423E"/>
    <w:rsid w:val="1556B281"/>
    <w:rsid w:val="159F8DA1"/>
    <w:rsid w:val="15B2C441"/>
    <w:rsid w:val="16184C28"/>
    <w:rsid w:val="16B53F50"/>
    <w:rsid w:val="17225B01"/>
    <w:rsid w:val="17DC4883"/>
    <w:rsid w:val="185A6980"/>
    <w:rsid w:val="19A10E8A"/>
    <w:rsid w:val="1A3EC064"/>
    <w:rsid w:val="1B777DD5"/>
    <w:rsid w:val="1E240060"/>
    <w:rsid w:val="1E92D132"/>
    <w:rsid w:val="1EDF4259"/>
    <w:rsid w:val="1F103257"/>
    <w:rsid w:val="1F2C2EB8"/>
    <w:rsid w:val="1F2F9B1A"/>
    <w:rsid w:val="2038216B"/>
    <w:rsid w:val="20B2CC66"/>
    <w:rsid w:val="20C08363"/>
    <w:rsid w:val="213C5EE7"/>
    <w:rsid w:val="21FBDC40"/>
    <w:rsid w:val="23334699"/>
    <w:rsid w:val="233F84DC"/>
    <w:rsid w:val="283E720C"/>
    <w:rsid w:val="285321B6"/>
    <w:rsid w:val="289F90CA"/>
    <w:rsid w:val="2974788B"/>
    <w:rsid w:val="29DD1381"/>
    <w:rsid w:val="29F7C9DA"/>
    <w:rsid w:val="2A0891FE"/>
    <w:rsid w:val="2A569A7D"/>
    <w:rsid w:val="2AD57AA9"/>
    <w:rsid w:val="2AFABB6D"/>
    <w:rsid w:val="2B5D5B48"/>
    <w:rsid w:val="2C9D28C2"/>
    <w:rsid w:val="2DA7BE5D"/>
    <w:rsid w:val="2DD67A67"/>
    <w:rsid w:val="2E3B3301"/>
    <w:rsid w:val="2EAE49DD"/>
    <w:rsid w:val="2EC44F20"/>
    <w:rsid w:val="2EF405D0"/>
    <w:rsid w:val="2F05E4B4"/>
    <w:rsid w:val="2F99EA32"/>
    <w:rsid w:val="31F00730"/>
    <w:rsid w:val="31F670C6"/>
    <w:rsid w:val="32099584"/>
    <w:rsid w:val="32680669"/>
    <w:rsid w:val="3379C804"/>
    <w:rsid w:val="33EC4A3F"/>
    <w:rsid w:val="340324A2"/>
    <w:rsid w:val="3459FE86"/>
    <w:rsid w:val="34932628"/>
    <w:rsid w:val="36EBB55B"/>
    <w:rsid w:val="371D9CD1"/>
    <w:rsid w:val="371E0C26"/>
    <w:rsid w:val="3760BED7"/>
    <w:rsid w:val="377DF407"/>
    <w:rsid w:val="3798AA0F"/>
    <w:rsid w:val="382C61FB"/>
    <w:rsid w:val="38425BA4"/>
    <w:rsid w:val="38A947C1"/>
    <w:rsid w:val="3972A091"/>
    <w:rsid w:val="39BD3730"/>
    <w:rsid w:val="39C1434F"/>
    <w:rsid w:val="3AABD7FC"/>
    <w:rsid w:val="3B4D6107"/>
    <w:rsid w:val="3BBB8E03"/>
    <w:rsid w:val="3BCE0545"/>
    <w:rsid w:val="3C27C659"/>
    <w:rsid w:val="3D865546"/>
    <w:rsid w:val="3E964423"/>
    <w:rsid w:val="3F4EEAF2"/>
    <w:rsid w:val="401F3908"/>
    <w:rsid w:val="407C00A0"/>
    <w:rsid w:val="40E5ED0C"/>
    <w:rsid w:val="41A3066A"/>
    <w:rsid w:val="427EB782"/>
    <w:rsid w:val="42E0EC72"/>
    <w:rsid w:val="4316F83F"/>
    <w:rsid w:val="4453F160"/>
    <w:rsid w:val="45108E8A"/>
    <w:rsid w:val="45478548"/>
    <w:rsid w:val="4761ACCC"/>
    <w:rsid w:val="479D1761"/>
    <w:rsid w:val="48366369"/>
    <w:rsid w:val="48BB57F4"/>
    <w:rsid w:val="493B5BF4"/>
    <w:rsid w:val="49952F0B"/>
    <w:rsid w:val="49A34464"/>
    <w:rsid w:val="4A88B649"/>
    <w:rsid w:val="4B3B4B9B"/>
    <w:rsid w:val="4BDBF209"/>
    <w:rsid w:val="4C460C53"/>
    <w:rsid w:val="4C7CF8EE"/>
    <w:rsid w:val="4D338221"/>
    <w:rsid w:val="4F26BBAA"/>
    <w:rsid w:val="50A14928"/>
    <w:rsid w:val="5201F07E"/>
    <w:rsid w:val="523998CB"/>
    <w:rsid w:val="52A92D2F"/>
    <w:rsid w:val="52AB4DBA"/>
    <w:rsid w:val="54A5FE64"/>
    <w:rsid w:val="550AE306"/>
    <w:rsid w:val="5520CF22"/>
    <w:rsid w:val="553BDE65"/>
    <w:rsid w:val="56205F10"/>
    <w:rsid w:val="56633BF2"/>
    <w:rsid w:val="5678B5E4"/>
    <w:rsid w:val="57C72FC8"/>
    <w:rsid w:val="57E17013"/>
    <w:rsid w:val="58711540"/>
    <w:rsid w:val="588F088B"/>
    <w:rsid w:val="58B39ED9"/>
    <w:rsid w:val="59E7CA96"/>
    <w:rsid w:val="5B68C6DD"/>
    <w:rsid w:val="5BF09D38"/>
    <w:rsid w:val="5CE3FD78"/>
    <w:rsid w:val="5D76E68A"/>
    <w:rsid w:val="5DCAED14"/>
    <w:rsid w:val="5DD04B07"/>
    <w:rsid w:val="5E4435D0"/>
    <w:rsid w:val="5E809E6F"/>
    <w:rsid w:val="5EF0B32D"/>
    <w:rsid w:val="5F1B6A9C"/>
    <w:rsid w:val="5F682C43"/>
    <w:rsid w:val="5FCD5E2E"/>
    <w:rsid w:val="6242F7D3"/>
    <w:rsid w:val="624435BB"/>
    <w:rsid w:val="627DECEA"/>
    <w:rsid w:val="6348C976"/>
    <w:rsid w:val="6402959E"/>
    <w:rsid w:val="6417A3EB"/>
    <w:rsid w:val="642CD2CB"/>
    <w:rsid w:val="64582F9A"/>
    <w:rsid w:val="648FBC43"/>
    <w:rsid w:val="64F3CC7A"/>
    <w:rsid w:val="6559B0A8"/>
    <w:rsid w:val="6663F355"/>
    <w:rsid w:val="66C5D9BE"/>
    <w:rsid w:val="679921EC"/>
    <w:rsid w:val="67DCA308"/>
    <w:rsid w:val="681E3315"/>
    <w:rsid w:val="68ED8F9C"/>
    <w:rsid w:val="698863CD"/>
    <w:rsid w:val="69AC3079"/>
    <w:rsid w:val="69D24B9E"/>
    <w:rsid w:val="6A169F55"/>
    <w:rsid w:val="6B3FEB8D"/>
    <w:rsid w:val="6BD4E411"/>
    <w:rsid w:val="6C251509"/>
    <w:rsid w:val="6CB12906"/>
    <w:rsid w:val="6CEA750A"/>
    <w:rsid w:val="6D7BD296"/>
    <w:rsid w:val="6DA0E1DC"/>
    <w:rsid w:val="6FA262E1"/>
    <w:rsid w:val="743156D7"/>
    <w:rsid w:val="74A60735"/>
    <w:rsid w:val="74AC9672"/>
    <w:rsid w:val="74FD2381"/>
    <w:rsid w:val="76769C33"/>
    <w:rsid w:val="769AC6C3"/>
    <w:rsid w:val="788C03E8"/>
    <w:rsid w:val="79031D0C"/>
    <w:rsid w:val="797A73BF"/>
    <w:rsid w:val="7AC8CA99"/>
    <w:rsid w:val="7AE5BB9F"/>
    <w:rsid w:val="7B1DFBE3"/>
    <w:rsid w:val="7B380388"/>
    <w:rsid w:val="7B778CA5"/>
    <w:rsid w:val="7C858362"/>
    <w:rsid w:val="7DB55ADD"/>
    <w:rsid w:val="7F9BD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B7FA"/>
  <w15:chartTrackingRefBased/>
  <w15:docId w15:val="{ED75DA2D-9CEA-4AE7-BAD6-914208F5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</w:style>
  <w:style w:type="paragraph" w:styleId="1izenburua">
    <w:name w:val="heading 1"/>
    <w:basedOn w:val="Normala"/>
    <w:next w:val="Normala"/>
    <w:link w:val="1izenburuaKar"/>
    <w:uiPriority w:val="9"/>
    <w:qFormat/>
    <w:rsid w:val="003155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izenburua">
    <w:name w:val="heading 2"/>
    <w:basedOn w:val="Normala"/>
    <w:next w:val="Normala"/>
    <w:link w:val="2izenburuaKar"/>
    <w:uiPriority w:val="9"/>
    <w:semiHidden/>
    <w:unhideWhenUsed/>
    <w:qFormat/>
    <w:rsid w:val="005777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izenburua">
    <w:name w:val="heading 3"/>
    <w:basedOn w:val="Normala"/>
    <w:next w:val="Normala"/>
    <w:uiPriority w:val="9"/>
    <w:unhideWhenUsed/>
    <w:qFormat/>
    <w:rsid w:val="5CE3FD78"/>
    <w:pPr>
      <w:keepNext/>
      <w:keepLines/>
      <w:spacing w:before="160" w:after="80"/>
      <w:outlineLvl w:val="2"/>
    </w:pPr>
    <w:rPr>
      <w:rFonts w:eastAsiaTheme="minorEastAsia" w:cstheme="majorEastAsia"/>
      <w:color w:val="2E74B5" w:themeColor="accent1" w:themeShade="BF"/>
      <w:sz w:val="28"/>
      <w:szCs w:val="28"/>
    </w:rPr>
  </w:style>
  <w:style w:type="paragraph" w:styleId="4izenburua">
    <w:name w:val="heading 4"/>
    <w:basedOn w:val="Normala"/>
    <w:next w:val="Normala"/>
    <w:link w:val="4izenburuaK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1izenburuaKar">
    <w:name w:val="1. izenburua Kar"/>
    <w:basedOn w:val="Paragrafoarenletra-tipolehenetsia"/>
    <w:link w:val="1izenburua"/>
    <w:uiPriority w:val="9"/>
    <w:rsid w:val="003155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aweb">
    <w:name w:val="Normal (Web)"/>
    <w:basedOn w:val="Normala"/>
    <w:uiPriority w:val="99"/>
    <w:unhideWhenUsed/>
    <w:rsid w:val="0055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Saretaduntaula">
    <w:name w:val="Table Grid"/>
    <w:basedOn w:val="Taulanormala"/>
    <w:uiPriority w:val="39"/>
    <w:rsid w:val="00984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ruzkinarenerreferentzia">
    <w:name w:val="annotation reference"/>
    <w:basedOn w:val="Paragrafoarenletra-tipolehenetsia"/>
    <w:uiPriority w:val="99"/>
    <w:semiHidden/>
    <w:unhideWhenUsed/>
    <w:rsid w:val="00922C50"/>
    <w:rPr>
      <w:sz w:val="16"/>
      <w:szCs w:val="16"/>
    </w:rPr>
  </w:style>
  <w:style w:type="paragraph" w:styleId="Iruzkinarentestua">
    <w:name w:val="annotation text"/>
    <w:basedOn w:val="Normala"/>
    <w:link w:val="IruzkinarentestuaKar"/>
    <w:uiPriority w:val="99"/>
    <w:semiHidden/>
    <w:unhideWhenUsed/>
    <w:rsid w:val="00922C50"/>
    <w:pPr>
      <w:spacing w:line="240" w:lineRule="auto"/>
    </w:pPr>
    <w:rPr>
      <w:sz w:val="20"/>
      <w:szCs w:val="20"/>
    </w:rPr>
  </w:style>
  <w:style w:type="character" w:customStyle="1" w:styleId="IruzkinarentestuaKar">
    <w:name w:val="Iruzkinaren testua Kar"/>
    <w:basedOn w:val="Paragrafoarenletra-tipolehenetsia"/>
    <w:link w:val="Iruzkinarentestua"/>
    <w:uiPriority w:val="99"/>
    <w:semiHidden/>
    <w:rsid w:val="00922C50"/>
    <w:rPr>
      <w:sz w:val="20"/>
      <w:szCs w:val="20"/>
    </w:rPr>
  </w:style>
  <w:style w:type="paragraph" w:styleId="Iruzkinarengaia">
    <w:name w:val="annotation subject"/>
    <w:basedOn w:val="Iruzkinarentestua"/>
    <w:next w:val="Iruzkinarentestua"/>
    <w:link w:val="IruzkinarengaiaKar"/>
    <w:uiPriority w:val="99"/>
    <w:semiHidden/>
    <w:unhideWhenUsed/>
    <w:rsid w:val="00922C50"/>
    <w:rPr>
      <w:b/>
      <w:bCs/>
    </w:rPr>
  </w:style>
  <w:style w:type="character" w:customStyle="1" w:styleId="IruzkinarengaiaKar">
    <w:name w:val="Iruzkinaren gaia Kar"/>
    <w:basedOn w:val="IruzkinarentestuaKar"/>
    <w:link w:val="Iruzkinarengaia"/>
    <w:uiPriority w:val="99"/>
    <w:semiHidden/>
    <w:rsid w:val="00922C50"/>
    <w:rPr>
      <w:b/>
      <w:bCs/>
      <w:sz w:val="20"/>
      <w:szCs w:val="20"/>
    </w:r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922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922C50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a"/>
    <w:next w:val="Normala"/>
    <w:uiPriority w:val="37"/>
    <w:unhideWhenUsed/>
    <w:rsid w:val="00D21B23"/>
    <w:pPr>
      <w:spacing w:after="0" w:line="480" w:lineRule="auto"/>
      <w:ind w:left="720" w:hanging="720"/>
    </w:pPr>
  </w:style>
  <w:style w:type="paragraph" w:styleId="Zerrenda-paragrafoa">
    <w:name w:val="List Paragraph"/>
    <w:basedOn w:val="Normala"/>
    <w:uiPriority w:val="34"/>
    <w:qFormat/>
    <w:rsid w:val="00845E3F"/>
    <w:pPr>
      <w:ind w:left="720"/>
      <w:contextualSpacing/>
    </w:pPr>
  </w:style>
  <w:style w:type="character" w:customStyle="1" w:styleId="rynqvb">
    <w:name w:val="rynqvb"/>
    <w:basedOn w:val="Paragrafoarenletra-tipolehenetsia"/>
    <w:rsid w:val="00DE68AB"/>
  </w:style>
  <w:style w:type="character" w:styleId="Lodia">
    <w:name w:val="Strong"/>
    <w:basedOn w:val="Paragrafoarenletra-tipolehenetsia"/>
    <w:uiPriority w:val="22"/>
    <w:qFormat/>
    <w:rsid w:val="00B87708"/>
    <w:rPr>
      <w:b/>
      <w:bCs/>
    </w:rPr>
  </w:style>
  <w:style w:type="character" w:styleId="Hiperesteka">
    <w:name w:val="Hyperlink"/>
    <w:basedOn w:val="Paragrafoarenletra-tipolehenetsia"/>
    <w:uiPriority w:val="99"/>
    <w:unhideWhenUsed/>
    <w:rsid w:val="5CE3FD78"/>
    <w:rPr>
      <w:color w:val="0563C1"/>
      <w:u w:val="single"/>
    </w:rPr>
  </w:style>
  <w:style w:type="character" w:customStyle="1" w:styleId="4izenburuaKar">
    <w:name w:val="4. izenburua Kar"/>
    <w:basedOn w:val="Paragrafoarenletra-tipolehenetsia"/>
    <w:link w:val="4izenburua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rikuspena">
    <w:name w:val="Revision"/>
    <w:hidden/>
    <w:uiPriority w:val="99"/>
    <w:semiHidden/>
    <w:rsid w:val="008F7D7F"/>
    <w:pPr>
      <w:spacing w:after="0" w:line="240" w:lineRule="auto"/>
    </w:pPr>
  </w:style>
  <w:style w:type="character" w:customStyle="1" w:styleId="normaltextrun">
    <w:name w:val="normaltextrun"/>
    <w:basedOn w:val="Paragrafoarenletra-tipolehenetsia"/>
    <w:rsid w:val="00792E6B"/>
  </w:style>
  <w:style w:type="character" w:customStyle="1" w:styleId="eop">
    <w:name w:val="eop"/>
    <w:basedOn w:val="Paragrafoarenletra-tipolehenetsia"/>
    <w:rsid w:val="00792E6B"/>
  </w:style>
  <w:style w:type="paragraph" w:customStyle="1" w:styleId="paragraph">
    <w:name w:val="paragraph"/>
    <w:basedOn w:val="Normala"/>
    <w:rsid w:val="0079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Enfasia">
    <w:name w:val="Emphasis"/>
    <w:basedOn w:val="Paragrafoarenletra-tipolehenetsia"/>
    <w:uiPriority w:val="20"/>
    <w:qFormat/>
    <w:rsid w:val="00994E50"/>
    <w:rPr>
      <w:i/>
      <w:iCs/>
    </w:rPr>
  </w:style>
  <w:style w:type="character" w:customStyle="1" w:styleId="2izenburuaKar">
    <w:name w:val="2. izenburua Kar"/>
    <w:basedOn w:val="Paragrafoarenletra-tipolehenetsia"/>
    <w:link w:val="2izenburua"/>
    <w:uiPriority w:val="9"/>
    <w:semiHidden/>
    <w:rsid w:val="005777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5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69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7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1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4ccc3dfe4a4a4a15" Type="http://schemas.microsoft.com/office/2018/08/relationships/commentsExtensible" Target="commentsExtensible.xml"/><Relationship Id="rId5" Type="http://schemas.openxmlformats.org/officeDocument/2006/relationships/webSettings" Target="webSettings.xml"/><Relationship Id="Rc641fc8243ec4f53" Type="http://schemas.microsoft.com/office/2016/09/relationships/commentsIds" Target="commentsId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5F58-0BB5-41F5-973D-68EC448E5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ZUBERO</dc:creator>
  <cp:keywords/>
  <dc:description/>
  <cp:lastModifiedBy>JAIME ZUBERO</cp:lastModifiedBy>
  <cp:revision>3</cp:revision>
  <dcterms:created xsi:type="dcterms:W3CDTF">2025-07-02T09:45:00Z</dcterms:created>
  <dcterms:modified xsi:type="dcterms:W3CDTF">2025-07-02T09:46:00Z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id="5Fdhe6XF"/&gt;&lt;style id="http://www.zotero.org/styles/apa" locale="en-GB"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