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  <w:r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  <w:t xml:space="preserve">Supplementary Files 2 </w:t>
      </w:r>
    </w:p>
    <w:p>
      <w:pPr>
        <w:rPr>
          <w:rFonts w:hint="default" w:ascii="Arial Regular" w:hAnsi="Arial Regular" w:eastAsia="宋体" w:cs="Arial Regular"/>
          <w:sz w:val="24"/>
          <w:szCs w:val="24"/>
          <w:lang w:val="en-US" w:eastAsia="zh-CN"/>
        </w:rPr>
      </w:pPr>
    </w:p>
    <w:p>
      <w:pPr>
        <w:jc w:val="both"/>
        <w:rPr>
          <w:rFonts w:hint="default" w:ascii="Arial Regular" w:hAnsi="Arial Regular" w:cs="Arial Regular"/>
          <w:b/>
          <w:bCs/>
          <w:color w:val="auto"/>
          <w:sz w:val="24"/>
          <w:szCs w:val="24"/>
        </w:rPr>
      </w:pPr>
      <w:bookmarkStart w:id="0" w:name="_GoBack"/>
      <w:r>
        <w:rPr>
          <w:rFonts w:hint="default" w:ascii="Arial Regular" w:hAnsi="Arial Regular" w:cs="Arial Regular"/>
          <w:b/>
          <w:bCs/>
          <w:color w:val="auto"/>
          <w:sz w:val="24"/>
          <w:szCs w:val="24"/>
        </w:rPr>
        <w:drawing>
          <wp:inline distT="0" distB="0" distL="114300" distR="114300">
            <wp:extent cx="5290820" cy="2421890"/>
            <wp:effectExtent l="12700" t="12700" r="30480" b="292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24218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2F2F2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default" w:ascii="Arial Regular" w:hAnsi="Arial Regular" w:cs="Arial Regular"/>
          <w:color w:val="auto"/>
          <w:sz w:val="24"/>
          <w:szCs w:val="24"/>
        </w:rPr>
      </w:pPr>
      <w:r>
        <w:rPr>
          <w:rFonts w:hint="default" w:ascii="Arial Regular" w:hAnsi="Arial Regular" w:cs="Arial Regular"/>
          <w:color w:val="auto"/>
          <w:sz w:val="24"/>
          <w:szCs w:val="24"/>
          <w:lang w:val="en-US" w:eastAsia="zh-CN"/>
        </w:rPr>
        <w:t>S</w:t>
      </w:r>
      <w:r>
        <w:rPr>
          <w:rFonts w:hint="default" w:ascii="Arial Regular" w:hAnsi="Arial Regular" w:cs="Arial Regular"/>
          <w:color w:val="auto"/>
          <w:sz w:val="24"/>
          <w:szCs w:val="24"/>
        </w:rPr>
        <w:t>ensitivity analysis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for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the Effect of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>interventions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 on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lower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>limb volume</w:t>
      </w:r>
    </w:p>
    <w:p>
      <w:pPr>
        <w:rPr>
          <w:rFonts w:hint="default" w:ascii="Arial Regular" w:hAnsi="Arial Regular" w:cs="Arial Regular"/>
          <w:color w:val="auto"/>
          <w:sz w:val="24"/>
          <w:szCs w:val="24"/>
        </w:rPr>
      </w:pPr>
    </w:p>
    <w:p>
      <w:pPr>
        <w:rPr>
          <w:rFonts w:hint="default" w:ascii="Arial Regular" w:hAnsi="Arial Regular" w:cs="Arial Regular"/>
          <w:color w:val="auto"/>
          <w:sz w:val="24"/>
          <w:szCs w:val="24"/>
        </w:rPr>
      </w:pPr>
    </w:p>
    <w:p>
      <w:pPr>
        <w:rPr>
          <w:rFonts w:hint="default" w:ascii="Arial Regular" w:hAnsi="Arial Regular" w:cs="Arial Regular"/>
          <w:color w:val="auto"/>
          <w:sz w:val="24"/>
          <w:szCs w:val="24"/>
        </w:rPr>
      </w:pPr>
    </w:p>
    <w:p>
      <w:pPr>
        <w:jc w:val="center"/>
        <w:rPr>
          <w:rFonts w:hint="default" w:ascii="Arial Regular" w:hAnsi="Arial Regular" w:cs="Arial Regular"/>
          <w:b/>
          <w:bCs/>
          <w:color w:val="auto"/>
          <w:sz w:val="24"/>
          <w:szCs w:val="24"/>
        </w:rPr>
      </w:pPr>
      <w:r>
        <w:rPr>
          <w:rFonts w:hint="default" w:ascii="Arial Regular" w:hAnsi="Arial Regular" w:cs="Arial Regular"/>
          <w:b/>
          <w:bCs/>
          <w:color w:val="auto"/>
          <w:sz w:val="24"/>
          <w:szCs w:val="24"/>
        </w:rPr>
        <w:drawing>
          <wp:inline distT="0" distB="0" distL="114300" distR="114300">
            <wp:extent cx="5264150" cy="3829050"/>
            <wp:effectExtent l="0" t="0" r="6350" b="6350"/>
            <wp:docPr id="3" name="图片 3" descr="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漏斗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 Regular" w:hAnsi="Arial Regular" w:cs="Arial Regular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Arial Regular" w:hAnsi="Arial Regular" w:cs="Arial Regular"/>
          <w:color w:val="auto"/>
          <w:sz w:val="24"/>
          <w:szCs w:val="24"/>
        </w:rPr>
        <w:t>A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 funnel plot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 for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the Effect of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>interventions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 on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 xml:space="preserve">lower </w:t>
      </w:r>
      <w:r>
        <w:rPr>
          <w:rFonts w:hint="default" w:ascii="Arial Regular" w:hAnsi="Arial Regular" w:cs="Arial Regular"/>
          <w:color w:val="auto"/>
          <w:sz w:val="24"/>
          <w:szCs w:val="24"/>
        </w:rPr>
        <w:t>limb volume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Hiragino Sans GB W6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苹方-港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1FF" w:csb1="00000000"/>
  </w:font>
  <w:font w:name="Cambria">
    <w:altName w:val="Arial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">
    <w:altName w:val="Arial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22DC"/>
    <w:rsid w:val="179303DC"/>
    <w:rsid w:val="1A883F74"/>
    <w:rsid w:val="4B1D22DC"/>
    <w:rsid w:val="B3C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0" w:afterAutospacing="0" w:line="360" w:lineRule="auto"/>
      <w:jc w:val="center"/>
      <w:outlineLvl w:val="0"/>
    </w:pPr>
    <w:rPr>
      <w:rFonts w:hint="eastAsia" w:ascii="宋体" w:hAnsi="宋体" w:eastAsia="黑体" w:cs="Times New Roman"/>
      <w:bCs/>
      <w:kern w:val="44"/>
      <w:sz w:val="36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2279</Characters>
  <Lines>0</Lines>
  <Paragraphs>0</Paragraphs>
  <TotalTime>0</TotalTime>
  <ScaleCrop>false</ScaleCrop>
  <LinksUpToDate>false</LinksUpToDate>
  <CharactersWithSpaces>2527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2024-12-16T12:56:00Z</dcterms:created>
  <dc:creator>O_o</dc:creator>
  <cp:lastModifiedBy>Administraction</cp:lastModifiedBy>
  <dcterms:modified xsi:type="dcterms:W3CDTF">2025-01-27T13:11:34Z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87DF4DD9502F4B1AB59FB978088F03AF_11</vt:lpwstr>
  </property>
</Properties>
</file>