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36ED" w14:textId="2CDCB518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 w:rsidRPr="00F00E31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Supplementary Information 1</w:t>
      </w:r>
      <w:r w:rsidR="00557B33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: Sample composition</w:t>
      </w:r>
    </w:p>
    <w:p w14:paraId="5BDACAC8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128B5193" w14:textId="5975960F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lang w:val="en-US"/>
        </w:rPr>
      </w:pPr>
      <w:r w:rsidRPr="00F00E31">
        <w:rPr>
          <w:rFonts w:ascii="Times New Roman" w:hAnsi="Times New Roman" w:cs="Times New Roman"/>
          <w:color w:val="231F20"/>
          <w:kern w:val="0"/>
          <w:lang w:val="en-US"/>
        </w:rPr>
        <w:t>The Invisible Evidence of Birth: Evaluating the Relationship Between Pelvic Shape and Parity with a Pelvic Pattern Index, Journal of Archaeological and Anthropological Sciences, Waltenberger, L.</w:t>
      </w:r>
      <w:r w:rsidRPr="00F00E31">
        <w:rPr>
          <w:rFonts w:ascii="Times New Roman" w:hAnsi="Times New Roman" w:cs="Times New Roman"/>
          <w:color w:val="231F20"/>
          <w:kern w:val="0"/>
          <w:vertAlign w:val="superscript"/>
          <w:lang w:val="en-US"/>
        </w:rPr>
        <w:t>1,2,3</w:t>
      </w:r>
      <w:r w:rsidRPr="00F00E31">
        <w:rPr>
          <w:rFonts w:ascii="Times New Roman" w:hAnsi="Times New Roman" w:cs="Times New Roman"/>
          <w:color w:val="231F20"/>
          <w:kern w:val="0"/>
          <w:lang w:val="en-US"/>
        </w:rPr>
        <w:t xml:space="preserve">*, Rebay-Salisbury, K. </w:t>
      </w:r>
      <w:r w:rsidRPr="00F00E31">
        <w:rPr>
          <w:rFonts w:ascii="Times New Roman" w:hAnsi="Times New Roman" w:cs="Times New Roman"/>
          <w:color w:val="231F20"/>
          <w:kern w:val="0"/>
          <w:vertAlign w:val="superscript"/>
          <w:lang w:val="en-US"/>
        </w:rPr>
        <w:t>1,2,3</w:t>
      </w:r>
      <w:r w:rsidRPr="00F00E31">
        <w:rPr>
          <w:rFonts w:ascii="Times New Roman" w:hAnsi="Times New Roman" w:cs="Times New Roman"/>
          <w:color w:val="231F20"/>
          <w:kern w:val="0"/>
          <w:lang w:val="en-US"/>
        </w:rPr>
        <w:t>, Desideri, J.</w:t>
      </w:r>
      <w:r w:rsidRPr="00F00E31">
        <w:rPr>
          <w:rFonts w:ascii="Times New Roman" w:hAnsi="Times New Roman" w:cs="Times New Roman"/>
          <w:color w:val="231F20"/>
          <w:kern w:val="0"/>
          <w:vertAlign w:val="superscript"/>
          <w:lang w:val="en-US"/>
        </w:rPr>
        <w:t>4</w:t>
      </w:r>
      <w:r w:rsidRPr="00F00E31">
        <w:rPr>
          <w:rFonts w:ascii="Times New Roman" w:hAnsi="Times New Roman" w:cs="Times New Roman"/>
          <w:color w:val="231F20"/>
          <w:kern w:val="0"/>
          <w:lang w:val="en-US"/>
        </w:rPr>
        <w:t>, Mitteroecker, P.</w:t>
      </w:r>
      <w:r w:rsidRPr="00F00E31">
        <w:rPr>
          <w:rFonts w:ascii="Times New Roman" w:hAnsi="Times New Roman" w:cs="Times New Roman"/>
          <w:color w:val="231F20"/>
          <w:kern w:val="0"/>
          <w:vertAlign w:val="superscript"/>
          <w:lang w:val="en-US"/>
        </w:rPr>
        <w:t>5,6</w:t>
      </w:r>
      <w:r w:rsidRPr="00F00E31">
        <w:rPr>
          <w:rFonts w:ascii="Times New Roman" w:hAnsi="Times New Roman" w:cs="Times New Roman"/>
          <w:color w:val="231F20"/>
          <w:kern w:val="0"/>
          <w:lang w:val="en-US"/>
        </w:rPr>
        <w:t>, Spannagl-Steiner, M.</w:t>
      </w:r>
      <w:r w:rsidRPr="00F00E31">
        <w:rPr>
          <w:rFonts w:ascii="Times New Roman" w:hAnsi="Times New Roman" w:cs="Times New Roman"/>
          <w:color w:val="231F20"/>
          <w:kern w:val="0"/>
          <w:vertAlign w:val="superscript"/>
          <w:lang w:val="en-US"/>
        </w:rPr>
        <w:t>7</w:t>
      </w:r>
      <w:r w:rsidRPr="00F00E31">
        <w:rPr>
          <w:rFonts w:ascii="Times New Roman" w:hAnsi="Times New Roman" w:cs="Times New Roman"/>
          <w:color w:val="231F20"/>
          <w:kern w:val="0"/>
          <w:lang w:val="en-US"/>
        </w:rPr>
        <w:t>, Pany-Kucera, D.</w:t>
      </w:r>
      <w:r w:rsidRPr="00F00E31">
        <w:rPr>
          <w:rFonts w:ascii="Times New Roman" w:hAnsi="Times New Roman" w:cs="Times New Roman"/>
          <w:color w:val="231F20"/>
          <w:kern w:val="0"/>
          <w:vertAlign w:val="superscript"/>
          <w:lang w:val="en-US"/>
        </w:rPr>
        <w:t>7</w:t>
      </w:r>
    </w:p>
    <w:p w14:paraId="5588B1D1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7294D27E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F00E31">
        <w:rPr>
          <w:rFonts w:ascii="Times New Roman" w:hAnsi="Times New Roman" w:cs="Times New Roman"/>
          <w:sz w:val="18"/>
          <w:szCs w:val="18"/>
          <w:lang w:val="en-US"/>
        </w:rPr>
        <w:t>Department of Prehistory and Historical Archaeology, University of Vienna, Franz-Klein-Gasse 1, 1190 Vienna, Austria</w:t>
      </w:r>
    </w:p>
    <w:p w14:paraId="525C1366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F00E31">
        <w:rPr>
          <w:rFonts w:ascii="Times New Roman" w:hAnsi="Times New Roman" w:cs="Times New Roman"/>
          <w:sz w:val="18"/>
          <w:szCs w:val="18"/>
          <w:lang w:val="en-US"/>
        </w:rPr>
        <w:t>Austrian Archaeological Institute, Austrian Academy of Sciences, Dominikanerbastei 16, 1010 Vienna, Austria</w:t>
      </w:r>
    </w:p>
    <w:p w14:paraId="316111FD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Pr="00F00E31">
        <w:rPr>
          <w:rFonts w:ascii="Times New Roman" w:hAnsi="Times New Roman" w:cs="Times New Roman"/>
          <w:sz w:val="18"/>
          <w:szCs w:val="18"/>
          <w:lang w:val="en-US"/>
        </w:rPr>
        <w:t>Human Evolution and Archaeological Sciences, University of Vienna, Austria</w:t>
      </w:r>
    </w:p>
    <w:p w14:paraId="73FBD9E5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4</w:t>
      </w:r>
      <w:r w:rsidRPr="00F00E31">
        <w:rPr>
          <w:rFonts w:ascii="Times New Roman" w:hAnsi="Times New Roman" w:cs="Times New Roman"/>
          <w:sz w:val="18"/>
          <w:szCs w:val="18"/>
          <w:lang w:val="en-US"/>
        </w:rPr>
        <w:t>Archaeology of Africa and Anthropology (ARCAN), University of Geneva, 30 quai E. Ansermet, 1205 Geneva, Switzerland</w:t>
      </w:r>
      <w:r w:rsidRPr="00F00E31">
        <w:rPr>
          <w:rFonts w:ascii="Times New Roman" w:hAnsi="Times New Roman" w:cs="Times New Roman"/>
          <w:color w:val="231F20"/>
          <w:kern w:val="0"/>
          <w:sz w:val="18"/>
          <w:szCs w:val="18"/>
          <w:lang w:val="en-US"/>
        </w:rPr>
        <w:t xml:space="preserve"> </w:t>
      </w:r>
    </w:p>
    <w:p w14:paraId="1FE30EDE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color w:val="231F20"/>
          <w:kern w:val="0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5</w:t>
      </w:r>
      <w:r w:rsidRPr="00F00E31">
        <w:rPr>
          <w:rFonts w:ascii="Times New Roman" w:hAnsi="Times New Roman" w:cs="Times New Roman"/>
          <w:color w:val="231F20"/>
          <w:kern w:val="0"/>
          <w:sz w:val="18"/>
          <w:szCs w:val="18"/>
          <w:lang w:val="en-US"/>
        </w:rPr>
        <w:t xml:space="preserve"> Department of Evolutionary Biology, University of Vienna, Djerassiplatz 1, 1030 Vienna, Austria</w:t>
      </w:r>
    </w:p>
    <w:p w14:paraId="64BE2B0B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color w:val="231F20"/>
          <w:kern w:val="0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6</w:t>
      </w:r>
      <w:r w:rsidRPr="00F00E31">
        <w:rPr>
          <w:rFonts w:ascii="Times New Roman" w:hAnsi="Times New Roman" w:cs="Times New Roman"/>
          <w:color w:val="231F20"/>
          <w:kern w:val="0"/>
          <w:sz w:val="18"/>
          <w:szCs w:val="18"/>
          <w:lang w:val="en-US"/>
        </w:rPr>
        <w:t xml:space="preserve"> Konrad Lorenz Institute for Evolution and Cognition Research, Martinstraße 12, 3400 Klosterneuburg, Austria</w:t>
      </w:r>
    </w:p>
    <w:p w14:paraId="6E864160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7</w:t>
      </w:r>
      <w:r w:rsidRPr="00F00E31">
        <w:rPr>
          <w:rFonts w:ascii="Times New Roman" w:hAnsi="Times New Roman" w:cs="Times New Roman"/>
          <w:sz w:val="18"/>
          <w:szCs w:val="18"/>
          <w:lang w:val="en-US"/>
        </w:rPr>
        <w:t xml:space="preserve"> Department of Anthropology, Natural History Museum, Burgring 7, 1010 Vienna, Austria</w:t>
      </w:r>
    </w:p>
    <w:p w14:paraId="2F86EDCC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vertAlign w:val="superscript"/>
          <w:lang w:val="en-US"/>
        </w:rPr>
      </w:pPr>
    </w:p>
    <w:p w14:paraId="665D7091" w14:textId="77777777" w:rsidR="00D630FD" w:rsidRPr="00F00E31" w:rsidRDefault="00D630FD" w:rsidP="00D630FD">
      <w:pPr>
        <w:pStyle w:val="KeinLeerraum"/>
        <w:rPr>
          <w:rFonts w:ascii="Times New Roman" w:hAnsi="Times New Roman" w:cs="Times New Roman"/>
          <w:sz w:val="18"/>
          <w:szCs w:val="18"/>
          <w:lang w:val="en-US"/>
        </w:rPr>
      </w:pPr>
      <w:r w:rsidRPr="00F00E31">
        <w:rPr>
          <w:rFonts w:ascii="Times New Roman" w:hAnsi="Times New Roman" w:cs="Times New Roman"/>
          <w:sz w:val="18"/>
          <w:szCs w:val="18"/>
          <w:lang w:val="en-US"/>
        </w:rPr>
        <w:t>*Corresponding author</w:t>
      </w:r>
    </w:p>
    <w:p w14:paraId="2D5DC8EF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35BCA78E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p w14:paraId="73A24CB2" w14:textId="6F0FE740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n-US"/>
        </w:rPr>
      </w:pPr>
      <w:r w:rsidRPr="00F00E31">
        <w:rPr>
          <w:rFonts w:ascii="Times New Roman" w:hAnsi="Times New Roman" w:cs="Times New Roman"/>
          <w:kern w:val="0"/>
          <w:lang w:val="en-US"/>
        </w:rPr>
        <w:t xml:space="preserve">Trait combinations of individuals showing three pelvic features (Tab. </w:t>
      </w:r>
      <w:r w:rsidR="00F00E31">
        <w:rPr>
          <w:rFonts w:ascii="Times New Roman" w:hAnsi="Times New Roman" w:cs="Times New Roman"/>
          <w:kern w:val="0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lang w:val="en-US"/>
        </w:rPr>
        <w:t xml:space="preserve">1) or four or more pelvic features (Tab. </w:t>
      </w:r>
      <w:r w:rsidR="00F00E31">
        <w:rPr>
          <w:rFonts w:ascii="Times New Roman" w:hAnsi="Times New Roman" w:cs="Times New Roman"/>
          <w:kern w:val="0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lang w:val="en-US"/>
        </w:rPr>
        <w:t xml:space="preserve">2). Tab. </w:t>
      </w:r>
      <w:r w:rsidR="00F00E31">
        <w:rPr>
          <w:rFonts w:ascii="Times New Roman" w:hAnsi="Times New Roman" w:cs="Times New Roman"/>
          <w:kern w:val="0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lang w:val="en-US"/>
        </w:rPr>
        <w:t xml:space="preserve">3 and </w:t>
      </w:r>
      <w:r w:rsidR="00F00E31">
        <w:rPr>
          <w:rFonts w:ascii="Times New Roman" w:hAnsi="Times New Roman" w:cs="Times New Roman"/>
          <w:kern w:val="0"/>
          <w:lang w:val="en-US"/>
        </w:rPr>
        <w:t>T</w:t>
      </w:r>
      <w:r w:rsidRPr="00F00E31">
        <w:rPr>
          <w:rFonts w:ascii="Times New Roman" w:hAnsi="Times New Roman" w:cs="Times New Roman"/>
          <w:kern w:val="0"/>
          <w:lang w:val="en-US"/>
        </w:rPr>
        <w:t>ab</w:t>
      </w:r>
      <w:r w:rsidR="00F00E31">
        <w:rPr>
          <w:rFonts w:ascii="Times New Roman" w:hAnsi="Times New Roman" w:cs="Times New Roman"/>
          <w:kern w:val="0"/>
          <w:lang w:val="en-US"/>
        </w:rPr>
        <w:t>.</w:t>
      </w:r>
      <w:r w:rsidRPr="00F00E31">
        <w:rPr>
          <w:rFonts w:ascii="Times New Roman" w:hAnsi="Times New Roman" w:cs="Times New Roman"/>
          <w:kern w:val="0"/>
          <w:lang w:val="en-US"/>
        </w:rPr>
        <w:t xml:space="preserve"> </w:t>
      </w:r>
      <w:r w:rsidR="00F00E31">
        <w:rPr>
          <w:rFonts w:ascii="Times New Roman" w:hAnsi="Times New Roman" w:cs="Times New Roman"/>
          <w:kern w:val="0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lang w:val="en-US"/>
        </w:rPr>
        <w:t>4 present the absolute frequencies of the recorded scores of pelvic features in individuals exhibiting 3 or 4 and more features respectively.</w:t>
      </w:r>
    </w:p>
    <w:p w14:paraId="3465340A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val="en-US"/>
        </w:rPr>
      </w:pPr>
    </w:p>
    <w:p w14:paraId="298A2259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:lang w:val="en-US"/>
        </w:rPr>
      </w:pPr>
    </w:p>
    <w:p w14:paraId="33548B72" w14:textId="7012B11F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 xml:space="preserve">Tab. </w:t>
      </w:r>
      <w:r w:rsid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1: Common trait combinations in individuals exhibiting three traits and its observed frequencies in the samples. Frequently observed combinations are highlighted.</w:t>
      </w:r>
    </w:p>
    <w:p w14:paraId="4D766975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</w:p>
    <w:tbl>
      <w:tblPr>
        <w:tblStyle w:val="Tabellenraster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902"/>
        <w:gridCol w:w="901"/>
        <w:gridCol w:w="902"/>
        <w:gridCol w:w="902"/>
        <w:gridCol w:w="901"/>
        <w:gridCol w:w="902"/>
        <w:gridCol w:w="772"/>
        <w:gridCol w:w="850"/>
        <w:gridCol w:w="993"/>
        <w:gridCol w:w="1134"/>
      </w:tblGrid>
      <w:tr w:rsidR="00D630FD" w:rsidRPr="00F00E31" w14:paraId="781F1DE4" w14:textId="77777777" w:rsidTr="00293E0C">
        <w:trPr>
          <w:jc w:val="center"/>
        </w:trPr>
        <w:tc>
          <w:tcPr>
            <w:tcW w:w="6311" w:type="dxa"/>
            <w:gridSpan w:val="7"/>
            <w:tcBorders>
              <w:right w:val="single" w:sz="12" w:space="0" w:color="auto"/>
            </w:tcBorders>
          </w:tcPr>
          <w:p w14:paraId="52B88D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Pelvic features</w:t>
            </w:r>
          </w:p>
        </w:tc>
        <w:tc>
          <w:tcPr>
            <w:tcW w:w="3749" w:type="dxa"/>
            <w:gridSpan w:val="4"/>
            <w:tcBorders>
              <w:left w:val="single" w:sz="12" w:space="0" w:color="auto"/>
            </w:tcBorders>
          </w:tcPr>
          <w:p w14:paraId="0D1BA1E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Observations</w:t>
            </w:r>
          </w:p>
        </w:tc>
      </w:tr>
      <w:tr w:rsidR="00D630FD" w:rsidRPr="00F00E31" w14:paraId="66D78DC3" w14:textId="77777777" w:rsidTr="00293E0C">
        <w:trPr>
          <w:jc w:val="center"/>
        </w:trPr>
        <w:tc>
          <w:tcPr>
            <w:tcW w:w="901" w:type="dxa"/>
          </w:tcPr>
          <w:p w14:paraId="5CCAA12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Sacral pre-auricular extension or notch</w:t>
            </w:r>
          </w:p>
        </w:tc>
        <w:tc>
          <w:tcPr>
            <w:tcW w:w="902" w:type="dxa"/>
          </w:tcPr>
          <w:p w14:paraId="6495093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margin of the sacro-iliac joint</w:t>
            </w:r>
          </w:p>
        </w:tc>
        <w:tc>
          <w:tcPr>
            <w:tcW w:w="901" w:type="dxa"/>
          </w:tcPr>
          <w:p w14:paraId="449072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ventral pubic surface</w:t>
            </w:r>
          </w:p>
        </w:tc>
        <w:tc>
          <w:tcPr>
            <w:tcW w:w="902" w:type="dxa"/>
          </w:tcPr>
          <w:p w14:paraId="7488768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Lesions at the ventral pubic surface</w:t>
            </w:r>
          </w:p>
        </w:tc>
        <w:tc>
          <w:tcPr>
            <w:tcW w:w="902" w:type="dxa"/>
          </w:tcPr>
          <w:p w14:paraId="3238D07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Pre-auricular sulcus</w:t>
            </w:r>
          </w:p>
        </w:tc>
        <w:tc>
          <w:tcPr>
            <w:tcW w:w="901" w:type="dxa"/>
          </w:tcPr>
          <w:p w14:paraId="48A17B5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Extended pubic tubercle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7606390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Dorsal pubic pitting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67C5F19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NMDID</w:t>
            </w:r>
          </w:p>
        </w:tc>
        <w:tc>
          <w:tcPr>
            <w:tcW w:w="850" w:type="dxa"/>
          </w:tcPr>
          <w:p w14:paraId="2FD2356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Simon collection</w:t>
            </w:r>
          </w:p>
        </w:tc>
        <w:tc>
          <w:tcPr>
            <w:tcW w:w="993" w:type="dxa"/>
          </w:tcPr>
          <w:p w14:paraId="2E577A7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Spitalfields collection</w:t>
            </w:r>
          </w:p>
        </w:tc>
        <w:tc>
          <w:tcPr>
            <w:tcW w:w="1134" w:type="dxa"/>
          </w:tcPr>
          <w:p w14:paraId="6D0152E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 observations</w:t>
            </w:r>
          </w:p>
        </w:tc>
      </w:tr>
      <w:tr w:rsidR="00D630FD" w:rsidRPr="00F00E31" w14:paraId="17C42F97" w14:textId="77777777" w:rsidTr="00293E0C">
        <w:trPr>
          <w:jc w:val="center"/>
        </w:trPr>
        <w:tc>
          <w:tcPr>
            <w:tcW w:w="901" w:type="dxa"/>
          </w:tcPr>
          <w:p w14:paraId="7666644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5120F97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790F1AC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5383283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69ABDEB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018BE68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6F18816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1A29C9A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502AD52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14:paraId="163F20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0EC7884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23906845" w14:textId="77777777" w:rsidTr="00293E0C">
        <w:trPr>
          <w:jc w:val="center"/>
        </w:trPr>
        <w:tc>
          <w:tcPr>
            <w:tcW w:w="901" w:type="dxa"/>
          </w:tcPr>
          <w:p w14:paraId="5C6269E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4684B52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6C267FE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1C054F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12BA78C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16B8AD4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45DB88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12137A2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1042ACC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14:paraId="68E9EF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7188AE3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6371DE9A" w14:textId="77777777" w:rsidTr="00293E0C">
        <w:trPr>
          <w:jc w:val="center"/>
        </w:trPr>
        <w:tc>
          <w:tcPr>
            <w:tcW w:w="901" w:type="dxa"/>
          </w:tcPr>
          <w:p w14:paraId="75FCF54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045BB42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4D1B68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2F820E2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2B654E2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6874D8A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65A97E3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325C49F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198D785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14:paraId="634EA0F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A82B54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0BCF9948" w14:textId="77777777" w:rsidTr="00293E0C">
        <w:trPr>
          <w:jc w:val="center"/>
        </w:trPr>
        <w:tc>
          <w:tcPr>
            <w:tcW w:w="901" w:type="dxa"/>
          </w:tcPr>
          <w:p w14:paraId="2275AA6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171770A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7948E5A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7C9FC3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1825E66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01040FA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13D9292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0D0D5CF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54B46F3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14:paraId="291BA6B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24D7F49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6CCE39D5" w14:textId="77777777" w:rsidTr="00293E0C">
        <w:trPr>
          <w:jc w:val="center"/>
        </w:trPr>
        <w:tc>
          <w:tcPr>
            <w:tcW w:w="901" w:type="dxa"/>
          </w:tcPr>
          <w:p w14:paraId="363810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1FE7C5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199A70C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54E653B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2325AAB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7713A4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4793B63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08C1CF9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0E46BB5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14:paraId="4A8EA5E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D7F042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511713E4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3E8D840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560F173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1BFACA4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shd w:val="clear" w:color="auto" w:fill="E8E8E8" w:themeFill="background2"/>
          </w:tcPr>
          <w:p w14:paraId="7F2E3D0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2BE8742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0FBD265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667451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1771793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E8E8E8" w:themeFill="background2"/>
          </w:tcPr>
          <w:p w14:paraId="7744D30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E8E8E8" w:themeFill="background2"/>
          </w:tcPr>
          <w:p w14:paraId="265FAFE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3FEBB8A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</w:tr>
      <w:tr w:rsidR="00D630FD" w:rsidRPr="00F00E31" w14:paraId="07044C14" w14:textId="77777777" w:rsidTr="00293E0C">
        <w:trPr>
          <w:jc w:val="center"/>
        </w:trPr>
        <w:tc>
          <w:tcPr>
            <w:tcW w:w="901" w:type="dxa"/>
          </w:tcPr>
          <w:p w14:paraId="7D62E1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555FA3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510318A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7ED5F12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70910BE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078299A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384E45F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2DDEA61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519785C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14:paraId="3CF3AB3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6AFD006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10D9FB36" w14:textId="77777777" w:rsidTr="00293E0C">
        <w:trPr>
          <w:jc w:val="center"/>
        </w:trPr>
        <w:tc>
          <w:tcPr>
            <w:tcW w:w="901" w:type="dxa"/>
          </w:tcPr>
          <w:p w14:paraId="4AE74FA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26E71F2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0BA29CB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7863F7B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2E24223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3B4285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0215FA8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2038C9F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3DA8AFB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14:paraId="0B691B8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A51D80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7CA8CC45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1586F89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75FBBEF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55DA5BE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35049A1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shd w:val="clear" w:color="auto" w:fill="E8E8E8" w:themeFill="background2"/>
          </w:tcPr>
          <w:p w14:paraId="0C9830C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45944CF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655A41B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52976E4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E8E8E8" w:themeFill="background2"/>
          </w:tcPr>
          <w:p w14:paraId="166E9C7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E8E8E8" w:themeFill="background2"/>
          </w:tcPr>
          <w:p w14:paraId="2C75790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31B15F7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</w:tr>
      <w:tr w:rsidR="00D630FD" w:rsidRPr="00F00E31" w14:paraId="39E44649" w14:textId="77777777" w:rsidTr="00293E0C">
        <w:trPr>
          <w:jc w:val="center"/>
        </w:trPr>
        <w:tc>
          <w:tcPr>
            <w:tcW w:w="901" w:type="dxa"/>
          </w:tcPr>
          <w:p w14:paraId="72B1640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1A5869F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4CE7075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5610AAA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586FCF0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54659A1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58D4D1F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778910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604E020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14:paraId="2BB01DD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1E7642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50857C7F" w14:textId="77777777" w:rsidTr="00293E0C">
        <w:trPr>
          <w:jc w:val="center"/>
        </w:trPr>
        <w:tc>
          <w:tcPr>
            <w:tcW w:w="901" w:type="dxa"/>
          </w:tcPr>
          <w:p w14:paraId="05692C4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2ED527E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426920B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5618C4C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0F40E36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47609E3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60A3705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791A705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065450D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14:paraId="6BADE13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08A5825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3A0F1A90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2C0605E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7E1C583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  <w:shd w:val="clear" w:color="auto" w:fill="E8E8E8" w:themeFill="background2"/>
          </w:tcPr>
          <w:p w14:paraId="2071EB4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shd w:val="clear" w:color="auto" w:fill="E8E8E8" w:themeFill="background2"/>
          </w:tcPr>
          <w:p w14:paraId="4D5C222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62978C8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6AF63C9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037FD6E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5A65536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E8E8E8" w:themeFill="background2"/>
          </w:tcPr>
          <w:p w14:paraId="7C3CB8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E8E8E8" w:themeFill="background2"/>
          </w:tcPr>
          <w:p w14:paraId="4071C36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67621D6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</w:tr>
      <w:tr w:rsidR="00D630FD" w:rsidRPr="00F00E31" w14:paraId="5C222040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707AE2D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shd w:val="clear" w:color="auto" w:fill="E8E8E8" w:themeFill="background2"/>
          </w:tcPr>
          <w:p w14:paraId="355D852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  <w:shd w:val="clear" w:color="auto" w:fill="E8E8E8" w:themeFill="background2"/>
          </w:tcPr>
          <w:p w14:paraId="5FCB3AB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12981B6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70601C9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3236262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6262505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70B170A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E8E8E8" w:themeFill="background2"/>
          </w:tcPr>
          <w:p w14:paraId="623B75F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E8E8E8" w:themeFill="background2"/>
          </w:tcPr>
          <w:p w14:paraId="1E2A0A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4DEB6F8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</w:tr>
      <w:tr w:rsidR="00D630FD" w:rsidRPr="00F00E31" w14:paraId="3DCDDE34" w14:textId="77777777" w:rsidTr="00293E0C">
        <w:trPr>
          <w:jc w:val="center"/>
        </w:trPr>
        <w:tc>
          <w:tcPr>
            <w:tcW w:w="901" w:type="dxa"/>
          </w:tcPr>
          <w:p w14:paraId="243C166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303487D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</w:tcPr>
          <w:p w14:paraId="6A4C512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</w:tcPr>
          <w:p w14:paraId="0CD2C77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</w:tcPr>
          <w:p w14:paraId="0D3A3EA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</w:tcPr>
          <w:p w14:paraId="0E8339A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tcBorders>
              <w:right w:val="single" w:sz="12" w:space="0" w:color="auto"/>
            </w:tcBorders>
          </w:tcPr>
          <w:p w14:paraId="5B47AE7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dxa"/>
            <w:tcBorders>
              <w:left w:val="single" w:sz="12" w:space="0" w:color="auto"/>
            </w:tcBorders>
          </w:tcPr>
          <w:p w14:paraId="67FCA2D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61FFA78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14:paraId="27CB0AA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3364D1B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11C7B6C2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1DD2356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24567E7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253E65D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65D67F7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70E4CA3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142DFBC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32158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714F608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E8E8E8" w:themeFill="background2"/>
          </w:tcPr>
          <w:p w14:paraId="0D37218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E8E8E8" w:themeFill="background2"/>
          </w:tcPr>
          <w:p w14:paraId="170E86C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2355130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</w:tr>
      <w:tr w:rsidR="00D630FD" w:rsidRPr="00F00E31" w14:paraId="7986C382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35BAE15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5D633DD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  <w:shd w:val="clear" w:color="auto" w:fill="E8E8E8" w:themeFill="background2"/>
          </w:tcPr>
          <w:p w14:paraId="4348314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shd w:val="clear" w:color="auto" w:fill="E8E8E8" w:themeFill="background2"/>
          </w:tcPr>
          <w:p w14:paraId="4397584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202222F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58A5082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E3745A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3978881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E8E8E8" w:themeFill="background2"/>
          </w:tcPr>
          <w:p w14:paraId="600A95F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E8E8E8" w:themeFill="background2"/>
          </w:tcPr>
          <w:p w14:paraId="11278E2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E8E8E8" w:themeFill="background2"/>
          </w:tcPr>
          <w:p w14:paraId="35863AB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</w:tr>
      <w:tr w:rsidR="00D630FD" w:rsidRPr="00F00E31" w14:paraId="6E9698BE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4207544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2E39F46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  <w:shd w:val="clear" w:color="auto" w:fill="E8E8E8" w:themeFill="background2"/>
          </w:tcPr>
          <w:p w14:paraId="0061D28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43D59CD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shd w:val="clear" w:color="auto" w:fill="E8E8E8" w:themeFill="background2"/>
          </w:tcPr>
          <w:p w14:paraId="74EDE4B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656CA3E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13D8201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6554106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E8E8E8" w:themeFill="background2"/>
          </w:tcPr>
          <w:p w14:paraId="65056D5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E8E8E8" w:themeFill="background2"/>
          </w:tcPr>
          <w:p w14:paraId="1C41B35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1F893A8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</w:tr>
      <w:tr w:rsidR="00D630FD" w:rsidRPr="00F00E31" w14:paraId="6F274632" w14:textId="77777777" w:rsidTr="00293E0C">
        <w:trPr>
          <w:jc w:val="center"/>
        </w:trPr>
        <w:tc>
          <w:tcPr>
            <w:tcW w:w="901" w:type="dxa"/>
            <w:shd w:val="clear" w:color="auto" w:fill="E8E8E8" w:themeFill="background2"/>
          </w:tcPr>
          <w:p w14:paraId="226E931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070E43C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1" w:type="dxa"/>
            <w:shd w:val="clear" w:color="auto" w:fill="E8E8E8" w:themeFill="background2"/>
          </w:tcPr>
          <w:p w14:paraId="494C1D3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080A7A1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2" w:type="dxa"/>
            <w:shd w:val="clear" w:color="auto" w:fill="E8E8E8" w:themeFill="background2"/>
          </w:tcPr>
          <w:p w14:paraId="14FB72E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1" w:type="dxa"/>
            <w:shd w:val="clear" w:color="auto" w:fill="E8E8E8" w:themeFill="background2"/>
          </w:tcPr>
          <w:p w14:paraId="0D7466A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593FBB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72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592CD23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E8E8E8" w:themeFill="background2"/>
          </w:tcPr>
          <w:p w14:paraId="2789FC1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E8E8E8" w:themeFill="background2"/>
          </w:tcPr>
          <w:p w14:paraId="73991CA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53EE11A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</w:tr>
    </w:tbl>
    <w:p w14:paraId="50BCDDE8" w14:textId="77777777" w:rsidR="00D630FD" w:rsidRPr="00F00E31" w:rsidRDefault="00D630FD" w:rsidP="00D630FD">
      <w:pPr>
        <w:rPr>
          <w:rFonts w:ascii="Times New Roman" w:hAnsi="Times New Roman" w:cs="Times New Roman"/>
          <w:lang w:val="en-US"/>
        </w:rPr>
      </w:pPr>
    </w:p>
    <w:p w14:paraId="7899DCED" w14:textId="77777777" w:rsidR="00D630FD" w:rsidRPr="00F00E31" w:rsidRDefault="00D630FD" w:rsidP="00D630FD">
      <w:pPr>
        <w:rPr>
          <w:rFonts w:ascii="Times New Roman" w:hAnsi="Times New Roman" w:cs="Times New Roman"/>
          <w:lang w:val="en-US"/>
        </w:rPr>
      </w:pPr>
    </w:p>
    <w:p w14:paraId="05C243C1" w14:textId="77777777" w:rsidR="00F00E31" w:rsidRDefault="00F00E31">
      <w:pPr>
        <w:rPr>
          <w:rFonts w:ascii="Times New Roman" w:hAnsi="Times New Roman" w:cs="Times New Roman"/>
          <w:kern w:val="0"/>
          <w:sz w:val="16"/>
          <w:szCs w:val="16"/>
          <w:lang w:val="en-US"/>
        </w:rPr>
      </w:pPr>
      <w:r>
        <w:rPr>
          <w:rFonts w:ascii="Times New Roman" w:hAnsi="Times New Roman" w:cs="Times New Roman"/>
          <w:kern w:val="0"/>
          <w:sz w:val="16"/>
          <w:szCs w:val="16"/>
          <w:lang w:val="en-US"/>
        </w:rPr>
        <w:br w:type="page"/>
      </w:r>
    </w:p>
    <w:p w14:paraId="41BD7386" w14:textId="3B3545C4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lastRenderedPageBreak/>
        <w:t xml:space="preserve">Tab. </w:t>
      </w:r>
      <w:r w:rsid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2: Common trait combinations in individuals exhibiting three traits and observed frequencies in the samples. Frequently observed combinations are highlighted.</w:t>
      </w:r>
    </w:p>
    <w:p w14:paraId="1C05A63C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</w:p>
    <w:tbl>
      <w:tblPr>
        <w:tblStyle w:val="Tabellenraster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03"/>
        <w:gridCol w:w="904"/>
        <w:gridCol w:w="904"/>
        <w:gridCol w:w="904"/>
        <w:gridCol w:w="904"/>
        <w:gridCol w:w="903"/>
        <w:gridCol w:w="904"/>
        <w:gridCol w:w="763"/>
        <w:gridCol w:w="850"/>
        <w:gridCol w:w="992"/>
        <w:gridCol w:w="1134"/>
      </w:tblGrid>
      <w:tr w:rsidR="00D630FD" w:rsidRPr="00F00E31" w14:paraId="0FE8C5D6" w14:textId="77777777" w:rsidTr="00293E0C">
        <w:tc>
          <w:tcPr>
            <w:tcW w:w="6326" w:type="dxa"/>
            <w:gridSpan w:val="7"/>
            <w:tcBorders>
              <w:right w:val="single" w:sz="12" w:space="0" w:color="auto"/>
            </w:tcBorders>
          </w:tcPr>
          <w:p w14:paraId="1FC71B5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Pelvic features</w:t>
            </w:r>
          </w:p>
        </w:tc>
        <w:tc>
          <w:tcPr>
            <w:tcW w:w="3739" w:type="dxa"/>
            <w:gridSpan w:val="4"/>
            <w:tcBorders>
              <w:left w:val="single" w:sz="12" w:space="0" w:color="auto"/>
            </w:tcBorders>
          </w:tcPr>
          <w:p w14:paraId="3471E19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Observations</w:t>
            </w:r>
          </w:p>
        </w:tc>
      </w:tr>
      <w:tr w:rsidR="00D630FD" w:rsidRPr="00F00E31" w14:paraId="033D32C7" w14:textId="77777777" w:rsidTr="00293E0C">
        <w:tc>
          <w:tcPr>
            <w:tcW w:w="903" w:type="dxa"/>
          </w:tcPr>
          <w:p w14:paraId="6FFA640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Sacral pre-auricular extension or notch</w:t>
            </w:r>
          </w:p>
        </w:tc>
        <w:tc>
          <w:tcPr>
            <w:tcW w:w="904" w:type="dxa"/>
          </w:tcPr>
          <w:p w14:paraId="73DB5C3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Extended pubic tubercle</w:t>
            </w:r>
          </w:p>
        </w:tc>
        <w:tc>
          <w:tcPr>
            <w:tcW w:w="904" w:type="dxa"/>
          </w:tcPr>
          <w:p w14:paraId="416DB2E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margin of the sacro-iliac joint</w:t>
            </w:r>
          </w:p>
        </w:tc>
        <w:tc>
          <w:tcPr>
            <w:tcW w:w="904" w:type="dxa"/>
          </w:tcPr>
          <w:p w14:paraId="28740FD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Dorsal pubic pitting</w:t>
            </w:r>
          </w:p>
        </w:tc>
        <w:tc>
          <w:tcPr>
            <w:tcW w:w="904" w:type="dxa"/>
          </w:tcPr>
          <w:p w14:paraId="078FB9F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Pre-auricular sulcus</w:t>
            </w:r>
          </w:p>
        </w:tc>
        <w:tc>
          <w:tcPr>
            <w:tcW w:w="903" w:type="dxa"/>
          </w:tcPr>
          <w:p w14:paraId="2FDE07E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ventral pubic surface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73E30F1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Lesions at the ventral pubic surface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68C62F0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NMDID</w:t>
            </w:r>
          </w:p>
        </w:tc>
        <w:tc>
          <w:tcPr>
            <w:tcW w:w="850" w:type="dxa"/>
          </w:tcPr>
          <w:p w14:paraId="16072BB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Simon collection</w:t>
            </w:r>
          </w:p>
        </w:tc>
        <w:tc>
          <w:tcPr>
            <w:tcW w:w="992" w:type="dxa"/>
          </w:tcPr>
          <w:p w14:paraId="2C259F5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Spitalfields collection</w:t>
            </w:r>
          </w:p>
        </w:tc>
        <w:tc>
          <w:tcPr>
            <w:tcW w:w="1134" w:type="dxa"/>
          </w:tcPr>
          <w:p w14:paraId="3A5FAB5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 observations</w:t>
            </w:r>
          </w:p>
        </w:tc>
      </w:tr>
      <w:tr w:rsidR="00D630FD" w:rsidRPr="00F00E31" w14:paraId="59931DCC" w14:textId="77777777" w:rsidTr="00293E0C">
        <w:tc>
          <w:tcPr>
            <w:tcW w:w="903" w:type="dxa"/>
          </w:tcPr>
          <w:p w14:paraId="5DD1ADA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50006DD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B83819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F10451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E367FA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</w:tcPr>
          <w:p w14:paraId="3BCB374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7E13848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4DCF95D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2FB53E4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5723722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05DF10C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3CBFE228" w14:textId="77777777" w:rsidTr="00293E0C">
        <w:tc>
          <w:tcPr>
            <w:tcW w:w="903" w:type="dxa"/>
          </w:tcPr>
          <w:p w14:paraId="7BEAF8D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0059593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7EC0C92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4F0E6A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8CCAF7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F734CA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555185C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3850F1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12A08DE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347047E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284691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37162FCB" w14:textId="77777777" w:rsidTr="00293E0C">
        <w:tc>
          <w:tcPr>
            <w:tcW w:w="903" w:type="dxa"/>
          </w:tcPr>
          <w:p w14:paraId="2853F3B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7B9B5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A826E7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28D5D31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2E108BE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4BD3CF4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17C3664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E3888D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19E5828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14CD759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292622E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04DD97CA" w14:textId="77777777" w:rsidTr="00293E0C">
        <w:tc>
          <w:tcPr>
            <w:tcW w:w="903" w:type="dxa"/>
          </w:tcPr>
          <w:p w14:paraId="69344ED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6C194F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B7D12D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28496C2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23C79D3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3BE6260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074DFAD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559BEBB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59AE590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109AD01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1E2ECF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60A7C345" w14:textId="77777777" w:rsidTr="00293E0C">
        <w:tc>
          <w:tcPr>
            <w:tcW w:w="903" w:type="dxa"/>
          </w:tcPr>
          <w:p w14:paraId="4414D70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E892B2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F49B00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8F2677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678FEA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</w:tcPr>
          <w:p w14:paraId="5ACF0BA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53FE4F6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5E39A89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6505983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22ACB33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6644B4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75D1242A" w14:textId="77777777" w:rsidTr="00293E0C">
        <w:tc>
          <w:tcPr>
            <w:tcW w:w="903" w:type="dxa"/>
          </w:tcPr>
          <w:p w14:paraId="1EFB12E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2111ADF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E4AD7F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584BB0F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ACFC65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3FF9120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5135A4A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11FB970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7BDCDB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62DDAB0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6CF7B46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3B3AC316" w14:textId="77777777" w:rsidTr="00293E0C">
        <w:tc>
          <w:tcPr>
            <w:tcW w:w="903" w:type="dxa"/>
            <w:shd w:val="clear" w:color="auto" w:fill="E8E8E8" w:themeFill="background2"/>
          </w:tcPr>
          <w:p w14:paraId="7365618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shd w:val="clear" w:color="auto" w:fill="E8E8E8" w:themeFill="background2"/>
          </w:tcPr>
          <w:p w14:paraId="135C7FF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shd w:val="clear" w:color="auto" w:fill="E8E8E8" w:themeFill="background2"/>
          </w:tcPr>
          <w:p w14:paraId="5EA7136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shd w:val="clear" w:color="auto" w:fill="E8E8E8" w:themeFill="background2"/>
          </w:tcPr>
          <w:p w14:paraId="4AA0585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shd w:val="clear" w:color="auto" w:fill="E8E8E8" w:themeFill="background2"/>
          </w:tcPr>
          <w:p w14:paraId="046A007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  <w:shd w:val="clear" w:color="auto" w:fill="E8E8E8" w:themeFill="background2"/>
          </w:tcPr>
          <w:p w14:paraId="71A0763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3E3595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33E8591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E8E8E8" w:themeFill="background2"/>
          </w:tcPr>
          <w:p w14:paraId="73ADCCE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E8E8E8" w:themeFill="background2"/>
          </w:tcPr>
          <w:p w14:paraId="6D9B5B3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E8E8E8" w:themeFill="background2"/>
          </w:tcPr>
          <w:p w14:paraId="7C0732F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D630FD" w:rsidRPr="00F00E31" w14:paraId="2CA5A1DB" w14:textId="77777777" w:rsidTr="00293E0C">
        <w:tc>
          <w:tcPr>
            <w:tcW w:w="903" w:type="dxa"/>
          </w:tcPr>
          <w:p w14:paraId="585AF3F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44F185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5964820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7FDC9BD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D53260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9E79B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153E16B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09F95AD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3E1EE27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41E1D7F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1026696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31CE5D08" w14:textId="77777777" w:rsidTr="00293E0C">
        <w:tc>
          <w:tcPr>
            <w:tcW w:w="903" w:type="dxa"/>
          </w:tcPr>
          <w:p w14:paraId="693F0C7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2CD72F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0EC049B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01D9D9F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D8B875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CD3C75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3392F79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28317BC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0D65666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</w:tcPr>
          <w:p w14:paraId="0616DF6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368545A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31F45C5F" w14:textId="77777777" w:rsidTr="00293E0C">
        <w:tc>
          <w:tcPr>
            <w:tcW w:w="903" w:type="dxa"/>
          </w:tcPr>
          <w:p w14:paraId="54D3C0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5A85B70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56CC161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E79065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3F50D1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5B045BA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513D4B9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789E0F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3F87EF9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5CFE825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2ADB165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72FFEAC4" w14:textId="77777777" w:rsidTr="00293E0C">
        <w:tc>
          <w:tcPr>
            <w:tcW w:w="903" w:type="dxa"/>
            <w:shd w:val="clear" w:color="auto" w:fill="E8E8E8" w:themeFill="background2"/>
          </w:tcPr>
          <w:p w14:paraId="068889C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shd w:val="clear" w:color="auto" w:fill="E8E8E8" w:themeFill="background2"/>
          </w:tcPr>
          <w:p w14:paraId="3F1A1B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shd w:val="clear" w:color="auto" w:fill="E8E8E8" w:themeFill="background2"/>
          </w:tcPr>
          <w:p w14:paraId="67A04AB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shd w:val="clear" w:color="auto" w:fill="E8E8E8" w:themeFill="background2"/>
          </w:tcPr>
          <w:p w14:paraId="0B5F1B6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shd w:val="clear" w:color="auto" w:fill="E8E8E8" w:themeFill="background2"/>
          </w:tcPr>
          <w:p w14:paraId="5AAC39B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  <w:shd w:val="clear" w:color="auto" w:fill="E8E8E8" w:themeFill="background2"/>
          </w:tcPr>
          <w:p w14:paraId="1C2E9A1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2D9325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216C842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E8E8E8" w:themeFill="background2"/>
          </w:tcPr>
          <w:p w14:paraId="5B178D0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E8E8E8" w:themeFill="background2"/>
          </w:tcPr>
          <w:p w14:paraId="31897DB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E8E8E8" w:themeFill="background2"/>
          </w:tcPr>
          <w:p w14:paraId="02A79B5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D630FD" w:rsidRPr="00F00E31" w14:paraId="1653D54B" w14:textId="77777777" w:rsidTr="00293E0C">
        <w:tc>
          <w:tcPr>
            <w:tcW w:w="903" w:type="dxa"/>
          </w:tcPr>
          <w:p w14:paraId="5EDE52F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220F47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55052C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458551D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26A0CCD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1DF2EF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6A1AACC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1C63145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2010AB2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3A836EB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F3BDB2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27195D13" w14:textId="77777777" w:rsidTr="00293E0C">
        <w:tc>
          <w:tcPr>
            <w:tcW w:w="903" w:type="dxa"/>
          </w:tcPr>
          <w:p w14:paraId="292A5B7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5903A71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7C2D11E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815169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0C0FD3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563F32D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518EBB2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6BAF68F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435BA23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2D6B6FB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0DA8FDB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3BBC6330" w14:textId="77777777" w:rsidTr="00293E0C">
        <w:tc>
          <w:tcPr>
            <w:tcW w:w="903" w:type="dxa"/>
          </w:tcPr>
          <w:p w14:paraId="1314595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0EB4950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40C71F3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206493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634A07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1BFC15D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30DEF6E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74B2EA4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14:paraId="0ED2E1B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4B29F23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233ECFF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7B876A89" w14:textId="77777777" w:rsidTr="00293E0C">
        <w:tc>
          <w:tcPr>
            <w:tcW w:w="903" w:type="dxa"/>
          </w:tcPr>
          <w:p w14:paraId="4535EDF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0F7328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659A94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18BED80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C72BEA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909611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47DE876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EFD17F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0E8C41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35C374B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26613DA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314BF040" w14:textId="77777777" w:rsidTr="00293E0C">
        <w:tc>
          <w:tcPr>
            <w:tcW w:w="903" w:type="dxa"/>
          </w:tcPr>
          <w:p w14:paraId="150F0A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7D0FA6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5C70919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58E409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D4FFE6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20DF755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37A5156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5332A38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58B831B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2D58BBE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402D9F7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5B2A720E" w14:textId="77777777" w:rsidTr="00293E0C">
        <w:tc>
          <w:tcPr>
            <w:tcW w:w="903" w:type="dxa"/>
          </w:tcPr>
          <w:p w14:paraId="494C94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19E6F6E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C9A1B6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F1A66C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2E5E61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8B9D01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5B71996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016554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63D2C80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2851A8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FBC703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53CA08A5" w14:textId="77777777" w:rsidTr="00293E0C">
        <w:tc>
          <w:tcPr>
            <w:tcW w:w="903" w:type="dxa"/>
          </w:tcPr>
          <w:p w14:paraId="06666F2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22C2425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177FF6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438D55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2015F5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05858AA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6F2610E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2264142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74664E6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13DB63C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6290459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6E9556EA" w14:textId="77777777" w:rsidTr="00293E0C">
        <w:tc>
          <w:tcPr>
            <w:tcW w:w="903" w:type="dxa"/>
          </w:tcPr>
          <w:p w14:paraId="08BA7F8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75BB32D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299B137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D4590B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0CDC54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6116E85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46DD76B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91FAA5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0ED6820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5646354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5E75F71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6E397A5C" w14:textId="77777777" w:rsidTr="00293E0C">
        <w:tc>
          <w:tcPr>
            <w:tcW w:w="903" w:type="dxa"/>
          </w:tcPr>
          <w:p w14:paraId="7234513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5C1D38F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81E872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763320C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227D750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3" w:type="dxa"/>
          </w:tcPr>
          <w:p w14:paraId="41FFFF7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14F925B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3529C0D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1DD8CC2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211BF2C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483D2EC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31C3AC2B" w14:textId="77777777" w:rsidTr="00293E0C">
        <w:tc>
          <w:tcPr>
            <w:tcW w:w="903" w:type="dxa"/>
          </w:tcPr>
          <w:p w14:paraId="2E18205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E9DB2C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32E12C5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036F566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1539CB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5FB001C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7E402AD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7EB78EB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62EB910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</w:tcPr>
          <w:p w14:paraId="02284F9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5F82A36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5540157C" w14:textId="77777777" w:rsidTr="00293E0C">
        <w:tc>
          <w:tcPr>
            <w:tcW w:w="903" w:type="dxa"/>
          </w:tcPr>
          <w:p w14:paraId="3AB0C0D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29E3D6E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24B8E02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637BBF0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1D5D979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2A8C457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6252552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0B9A82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419AC7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69E17F7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0AE383B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2A527B15" w14:textId="77777777" w:rsidTr="00293E0C">
        <w:tc>
          <w:tcPr>
            <w:tcW w:w="903" w:type="dxa"/>
          </w:tcPr>
          <w:p w14:paraId="16851D6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0BC4B1D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13E811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48F1478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6B520A7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456769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2B40215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564CDDE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14:paraId="5DEAB19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0FAB44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</w:tcPr>
          <w:p w14:paraId="386F8BC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  <w:tr w:rsidR="00D630FD" w:rsidRPr="00F00E31" w14:paraId="58CEBFC3" w14:textId="77777777" w:rsidTr="00293E0C">
        <w:tc>
          <w:tcPr>
            <w:tcW w:w="903" w:type="dxa"/>
          </w:tcPr>
          <w:p w14:paraId="39489F0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3209DDE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3F92EB9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</w:tcPr>
          <w:p w14:paraId="0265DA2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</w:tcPr>
          <w:p w14:paraId="186FB8A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3" w:type="dxa"/>
          </w:tcPr>
          <w:p w14:paraId="110BC36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904" w:type="dxa"/>
            <w:tcBorders>
              <w:right w:val="single" w:sz="12" w:space="0" w:color="auto"/>
            </w:tcBorders>
          </w:tcPr>
          <w:p w14:paraId="0B53092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present</w:t>
            </w:r>
          </w:p>
        </w:tc>
        <w:tc>
          <w:tcPr>
            <w:tcW w:w="763" w:type="dxa"/>
            <w:tcBorders>
              <w:left w:val="single" w:sz="12" w:space="0" w:color="auto"/>
            </w:tcBorders>
          </w:tcPr>
          <w:p w14:paraId="0B92D76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14:paraId="1B5DCFF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14:paraId="7900699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</w:tcPr>
          <w:p w14:paraId="1FDF691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</w:tr>
    </w:tbl>
    <w:p w14:paraId="0E9F8F15" w14:textId="77777777" w:rsidR="00D630FD" w:rsidRPr="00F00E31" w:rsidRDefault="00D630FD" w:rsidP="00D630FD">
      <w:pPr>
        <w:rPr>
          <w:rFonts w:ascii="Times New Roman" w:hAnsi="Times New Roman" w:cs="Times New Roman"/>
          <w:lang w:val="en-US"/>
        </w:rPr>
      </w:pPr>
    </w:p>
    <w:p w14:paraId="1A40DA0B" w14:textId="21D683AF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 xml:space="preserve">Tab. </w:t>
      </w:r>
      <w:r w:rsid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3: Absolute frequencies of recorded expression scores of single pelvic features in individuals exhibiting three features.</w:t>
      </w:r>
    </w:p>
    <w:p w14:paraId="44F9A16D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en-US"/>
        </w:rPr>
      </w:pPr>
    </w:p>
    <w:tbl>
      <w:tblPr>
        <w:tblStyle w:val="Tabellenraster"/>
        <w:tblW w:w="8509" w:type="dxa"/>
        <w:jc w:val="center"/>
        <w:tblLook w:val="04A0" w:firstRow="1" w:lastRow="0" w:firstColumn="1" w:lastColumn="0" w:noHBand="0" w:noVBand="1"/>
      </w:tblPr>
      <w:tblGrid>
        <w:gridCol w:w="581"/>
        <w:gridCol w:w="998"/>
        <w:gridCol w:w="738"/>
        <w:gridCol w:w="821"/>
        <w:gridCol w:w="1207"/>
        <w:gridCol w:w="1111"/>
        <w:gridCol w:w="1053"/>
        <w:gridCol w:w="998"/>
        <w:gridCol w:w="1002"/>
      </w:tblGrid>
      <w:tr w:rsidR="00D630FD" w:rsidRPr="00F00E31" w14:paraId="399F10A2" w14:textId="77777777" w:rsidTr="00293E0C">
        <w:trPr>
          <w:jc w:val="center"/>
        </w:trPr>
        <w:tc>
          <w:tcPr>
            <w:tcW w:w="581" w:type="dxa"/>
          </w:tcPr>
          <w:p w14:paraId="37B2ACB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Score</w:t>
            </w:r>
          </w:p>
        </w:tc>
        <w:tc>
          <w:tcPr>
            <w:tcW w:w="998" w:type="dxa"/>
          </w:tcPr>
          <w:p w14:paraId="5C9995D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Preauricular sulcus</w:t>
            </w:r>
          </w:p>
        </w:tc>
        <w:tc>
          <w:tcPr>
            <w:tcW w:w="738" w:type="dxa"/>
          </w:tcPr>
          <w:p w14:paraId="0B16486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Dorsal pubic Pitting</w:t>
            </w:r>
          </w:p>
        </w:tc>
        <w:tc>
          <w:tcPr>
            <w:tcW w:w="821" w:type="dxa"/>
          </w:tcPr>
          <w:p w14:paraId="70E35A9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Extended pubic tubercle</w:t>
            </w:r>
          </w:p>
        </w:tc>
        <w:tc>
          <w:tcPr>
            <w:tcW w:w="1207" w:type="dxa"/>
          </w:tcPr>
          <w:p w14:paraId="5D17839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margin of the sacroiliac joint</w:t>
            </w:r>
          </w:p>
        </w:tc>
        <w:tc>
          <w:tcPr>
            <w:tcW w:w="1111" w:type="dxa"/>
          </w:tcPr>
          <w:p w14:paraId="6A20E46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ventral pubic surface</w:t>
            </w:r>
          </w:p>
        </w:tc>
        <w:tc>
          <w:tcPr>
            <w:tcW w:w="1053" w:type="dxa"/>
          </w:tcPr>
          <w:p w14:paraId="0AE6BFA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Lesions at the ventral pubic surface</w:t>
            </w:r>
          </w:p>
        </w:tc>
        <w:tc>
          <w:tcPr>
            <w:tcW w:w="998" w:type="dxa"/>
          </w:tcPr>
          <w:p w14:paraId="5154002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Sacral preauricular extension</w:t>
            </w:r>
          </w:p>
        </w:tc>
        <w:tc>
          <w:tcPr>
            <w:tcW w:w="1002" w:type="dxa"/>
          </w:tcPr>
          <w:p w14:paraId="1E979E4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Sacral preauricular notch</w:t>
            </w:r>
          </w:p>
        </w:tc>
      </w:tr>
      <w:tr w:rsidR="00D630FD" w:rsidRPr="00F00E31" w14:paraId="18BE14F7" w14:textId="77777777" w:rsidTr="00293E0C">
        <w:trPr>
          <w:jc w:val="center"/>
        </w:trPr>
        <w:tc>
          <w:tcPr>
            <w:tcW w:w="8509" w:type="dxa"/>
            <w:gridSpan w:val="9"/>
          </w:tcPr>
          <w:p w14:paraId="264DFBB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630FD" w:rsidRPr="00F00E31" w14:paraId="0C7244DE" w14:textId="77777777" w:rsidTr="00293E0C">
        <w:trPr>
          <w:jc w:val="center"/>
        </w:trPr>
        <w:tc>
          <w:tcPr>
            <w:tcW w:w="8509" w:type="dxa"/>
            <w:gridSpan w:val="9"/>
          </w:tcPr>
          <w:p w14:paraId="4F3702C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NMDID </w:t>
            </w:r>
            <w:r w:rsidRPr="00F00E3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n </w:t>
            </w: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 14</w:t>
            </w:r>
          </w:p>
        </w:tc>
      </w:tr>
      <w:tr w:rsidR="00D630FD" w:rsidRPr="00F00E31" w14:paraId="76855C55" w14:textId="77777777" w:rsidTr="00293E0C">
        <w:trPr>
          <w:jc w:val="center"/>
        </w:trPr>
        <w:tc>
          <w:tcPr>
            <w:tcW w:w="581" w:type="dxa"/>
          </w:tcPr>
          <w:p w14:paraId="16C8B17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2C4C301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01DEB03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571BD69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620570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05A773F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04199AA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654E1E0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00E1EE7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7B93B581" w14:textId="77777777" w:rsidTr="00293E0C">
        <w:trPr>
          <w:jc w:val="center"/>
        </w:trPr>
        <w:tc>
          <w:tcPr>
            <w:tcW w:w="581" w:type="dxa"/>
          </w:tcPr>
          <w:p w14:paraId="75342FA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6E15DC8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738" w:type="dxa"/>
          </w:tcPr>
          <w:p w14:paraId="57BA41C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8</w:t>
            </w:r>
          </w:p>
        </w:tc>
        <w:tc>
          <w:tcPr>
            <w:tcW w:w="821" w:type="dxa"/>
          </w:tcPr>
          <w:p w14:paraId="1F79FF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10</w:t>
            </w:r>
          </w:p>
        </w:tc>
        <w:tc>
          <w:tcPr>
            <w:tcW w:w="1207" w:type="dxa"/>
          </w:tcPr>
          <w:p w14:paraId="26592D8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11</w:t>
            </w:r>
          </w:p>
        </w:tc>
        <w:tc>
          <w:tcPr>
            <w:tcW w:w="1111" w:type="dxa"/>
          </w:tcPr>
          <w:p w14:paraId="463389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10</w:t>
            </w:r>
          </w:p>
        </w:tc>
        <w:tc>
          <w:tcPr>
            <w:tcW w:w="1053" w:type="dxa"/>
          </w:tcPr>
          <w:p w14:paraId="422ED2F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11</w:t>
            </w:r>
          </w:p>
        </w:tc>
        <w:tc>
          <w:tcPr>
            <w:tcW w:w="998" w:type="dxa"/>
          </w:tcPr>
          <w:p w14:paraId="195FEA9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7</w:t>
            </w:r>
          </w:p>
        </w:tc>
        <w:tc>
          <w:tcPr>
            <w:tcW w:w="1002" w:type="dxa"/>
          </w:tcPr>
          <w:p w14:paraId="0FB706F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10</w:t>
            </w:r>
          </w:p>
        </w:tc>
      </w:tr>
      <w:tr w:rsidR="00D630FD" w:rsidRPr="00F00E31" w14:paraId="2350A22C" w14:textId="77777777" w:rsidTr="00293E0C">
        <w:trPr>
          <w:jc w:val="center"/>
        </w:trPr>
        <w:tc>
          <w:tcPr>
            <w:tcW w:w="581" w:type="dxa"/>
          </w:tcPr>
          <w:p w14:paraId="6CA70C6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5F938CA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738" w:type="dxa"/>
          </w:tcPr>
          <w:p w14:paraId="3A88D12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2DCC3B6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1207" w:type="dxa"/>
          </w:tcPr>
          <w:p w14:paraId="0F10AD4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1111" w:type="dxa"/>
          </w:tcPr>
          <w:p w14:paraId="0DD426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53" w:type="dxa"/>
          </w:tcPr>
          <w:p w14:paraId="1EDF892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009DDBF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1002" w:type="dxa"/>
          </w:tcPr>
          <w:p w14:paraId="430B4B3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6D08B035" w14:textId="77777777" w:rsidTr="00293E0C">
        <w:trPr>
          <w:jc w:val="center"/>
        </w:trPr>
        <w:tc>
          <w:tcPr>
            <w:tcW w:w="581" w:type="dxa"/>
          </w:tcPr>
          <w:p w14:paraId="676A2B3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6F0947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738" w:type="dxa"/>
          </w:tcPr>
          <w:p w14:paraId="520BEE1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21" w:type="dxa"/>
          </w:tcPr>
          <w:p w14:paraId="2EBA46A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3B35E53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1DA63ED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0DC4FD1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592D5BE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2" w:type="dxa"/>
          </w:tcPr>
          <w:p w14:paraId="3C2B87E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21E658AC" w14:textId="77777777" w:rsidTr="00293E0C">
        <w:trPr>
          <w:jc w:val="center"/>
        </w:trPr>
        <w:tc>
          <w:tcPr>
            <w:tcW w:w="581" w:type="dxa"/>
          </w:tcPr>
          <w:p w14:paraId="015CC98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5FAD206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738" w:type="dxa"/>
          </w:tcPr>
          <w:p w14:paraId="0FC1FF9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1" w:type="dxa"/>
          </w:tcPr>
          <w:p w14:paraId="207825A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3C49DFB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7918846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3C9D9A6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053A041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2" w:type="dxa"/>
          </w:tcPr>
          <w:p w14:paraId="1DBACA0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F00E31" w14:paraId="07F3E27E" w14:textId="77777777" w:rsidTr="00293E0C">
        <w:trPr>
          <w:jc w:val="center"/>
        </w:trPr>
        <w:tc>
          <w:tcPr>
            <w:tcW w:w="8509" w:type="dxa"/>
            <w:gridSpan w:val="9"/>
          </w:tcPr>
          <w:p w14:paraId="1CE4934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D630FD" w:rsidRPr="00F00E31" w14:paraId="11150FA4" w14:textId="77777777" w:rsidTr="00293E0C">
        <w:trPr>
          <w:jc w:val="center"/>
        </w:trPr>
        <w:tc>
          <w:tcPr>
            <w:tcW w:w="8509" w:type="dxa"/>
            <w:gridSpan w:val="9"/>
          </w:tcPr>
          <w:p w14:paraId="3244B65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 xml:space="preserve">Simon collection </w:t>
            </w:r>
            <w:r w:rsidRPr="00F00E31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  <w:lang w:val="en-US"/>
              </w:rPr>
              <w:t xml:space="preserve">n </w:t>
            </w: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= 2</w:t>
            </w:r>
          </w:p>
        </w:tc>
      </w:tr>
      <w:tr w:rsidR="00D630FD" w:rsidRPr="00F00E31" w14:paraId="2D3E81AA" w14:textId="77777777" w:rsidTr="00293E0C">
        <w:trPr>
          <w:jc w:val="center"/>
        </w:trPr>
        <w:tc>
          <w:tcPr>
            <w:tcW w:w="581" w:type="dxa"/>
          </w:tcPr>
          <w:p w14:paraId="7005B1B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25806B1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4A9A0E1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131AE73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0A25DE1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69C4C98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3D7519D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506D0AF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024BB3D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7A51BBF0" w14:textId="77777777" w:rsidTr="00293E0C">
        <w:trPr>
          <w:jc w:val="center"/>
        </w:trPr>
        <w:tc>
          <w:tcPr>
            <w:tcW w:w="581" w:type="dxa"/>
          </w:tcPr>
          <w:p w14:paraId="520132B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1302C2A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6BF1B73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330F78B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207" w:type="dxa"/>
          </w:tcPr>
          <w:p w14:paraId="7396474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6738C62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53" w:type="dxa"/>
          </w:tcPr>
          <w:p w14:paraId="0817C1D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1273CA2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2" w:type="dxa"/>
          </w:tcPr>
          <w:p w14:paraId="7F1F998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78472ECF" w14:textId="77777777" w:rsidTr="00293E0C">
        <w:trPr>
          <w:jc w:val="center"/>
        </w:trPr>
        <w:tc>
          <w:tcPr>
            <w:tcW w:w="581" w:type="dxa"/>
          </w:tcPr>
          <w:p w14:paraId="2CA3D59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2446790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3E9E7DC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</w:tcPr>
          <w:p w14:paraId="614B18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207" w:type="dxa"/>
          </w:tcPr>
          <w:p w14:paraId="18E57FE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111" w:type="dxa"/>
          </w:tcPr>
          <w:p w14:paraId="3767FBE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2B37E85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1AD860F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7A0DA38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15E4FF55" w14:textId="77777777" w:rsidTr="00293E0C">
        <w:trPr>
          <w:jc w:val="center"/>
        </w:trPr>
        <w:tc>
          <w:tcPr>
            <w:tcW w:w="581" w:type="dxa"/>
          </w:tcPr>
          <w:p w14:paraId="5DDBA1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4DBD5DB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74C0021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</w:tcPr>
          <w:p w14:paraId="051D7F2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57A2ED2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2071CF8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49337BB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571EA14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4D1E13A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7F102B22" w14:textId="77777777" w:rsidTr="00293E0C">
        <w:trPr>
          <w:jc w:val="center"/>
        </w:trPr>
        <w:tc>
          <w:tcPr>
            <w:tcW w:w="581" w:type="dxa"/>
          </w:tcPr>
          <w:p w14:paraId="0D24178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3CA8547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20BE183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1" w:type="dxa"/>
          </w:tcPr>
          <w:p w14:paraId="37B33FB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72A0D5A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1F31570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42E3E4E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3BD26C4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2" w:type="dxa"/>
          </w:tcPr>
          <w:p w14:paraId="1291D11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F00E31" w14:paraId="6A760028" w14:textId="77777777" w:rsidTr="00293E0C">
        <w:trPr>
          <w:jc w:val="center"/>
        </w:trPr>
        <w:tc>
          <w:tcPr>
            <w:tcW w:w="8509" w:type="dxa"/>
            <w:gridSpan w:val="9"/>
          </w:tcPr>
          <w:p w14:paraId="2A53C33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D630FD" w:rsidRPr="00F00E31" w14:paraId="74080AE5" w14:textId="77777777" w:rsidTr="00293E0C">
        <w:trPr>
          <w:jc w:val="center"/>
        </w:trPr>
        <w:tc>
          <w:tcPr>
            <w:tcW w:w="8509" w:type="dxa"/>
            <w:gridSpan w:val="9"/>
          </w:tcPr>
          <w:p w14:paraId="4BF0E82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 xml:space="preserve">Spitalfields collection </w:t>
            </w:r>
            <w:r w:rsidRPr="00F00E31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  <w:lang w:val="en-US"/>
              </w:rPr>
              <w:t xml:space="preserve">n </w:t>
            </w: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= 2</w:t>
            </w:r>
          </w:p>
        </w:tc>
      </w:tr>
      <w:tr w:rsidR="00D630FD" w:rsidRPr="00F00E31" w14:paraId="68A4691A" w14:textId="77777777" w:rsidTr="00293E0C">
        <w:trPr>
          <w:jc w:val="center"/>
        </w:trPr>
        <w:tc>
          <w:tcPr>
            <w:tcW w:w="581" w:type="dxa"/>
          </w:tcPr>
          <w:p w14:paraId="7396D96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7D1EC83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20F4B03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66180E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43E403E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1D757F1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3F988F1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5AB605A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1403962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42E0208A" w14:textId="77777777" w:rsidTr="00293E0C">
        <w:trPr>
          <w:jc w:val="center"/>
        </w:trPr>
        <w:tc>
          <w:tcPr>
            <w:tcW w:w="581" w:type="dxa"/>
          </w:tcPr>
          <w:p w14:paraId="0660EB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4F44E92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21B0762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09B15D8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207" w:type="dxa"/>
          </w:tcPr>
          <w:p w14:paraId="745D059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111" w:type="dxa"/>
          </w:tcPr>
          <w:p w14:paraId="2FAB4E2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3" w:type="dxa"/>
          </w:tcPr>
          <w:p w14:paraId="59E1730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390787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2" w:type="dxa"/>
          </w:tcPr>
          <w:p w14:paraId="70E601C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5C254DF0" w14:textId="77777777" w:rsidTr="00293E0C">
        <w:trPr>
          <w:jc w:val="center"/>
        </w:trPr>
        <w:tc>
          <w:tcPr>
            <w:tcW w:w="581" w:type="dxa"/>
          </w:tcPr>
          <w:p w14:paraId="2B4D2CC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4ABB44D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0D4D3D6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21" w:type="dxa"/>
          </w:tcPr>
          <w:p w14:paraId="6738987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207" w:type="dxa"/>
          </w:tcPr>
          <w:p w14:paraId="013CF79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1AF38C8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3" w:type="dxa"/>
          </w:tcPr>
          <w:p w14:paraId="0C63497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5805926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68CEAF3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62CB6EB5" w14:textId="77777777" w:rsidTr="00293E0C">
        <w:trPr>
          <w:jc w:val="center"/>
        </w:trPr>
        <w:tc>
          <w:tcPr>
            <w:tcW w:w="581" w:type="dxa"/>
          </w:tcPr>
          <w:p w14:paraId="1E2BD26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123431B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7764AB1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6C05BC7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331B48B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38C2671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14F9641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3E81FA4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1B6A946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6414F2E4" w14:textId="77777777" w:rsidTr="00293E0C">
        <w:trPr>
          <w:jc w:val="center"/>
        </w:trPr>
        <w:tc>
          <w:tcPr>
            <w:tcW w:w="581" w:type="dxa"/>
          </w:tcPr>
          <w:p w14:paraId="3163004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3E0F6F0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712420D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1" w:type="dxa"/>
          </w:tcPr>
          <w:p w14:paraId="120C86C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059BAD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404E8CB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2079BA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78F1AEE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2" w:type="dxa"/>
          </w:tcPr>
          <w:p w14:paraId="6AD0B74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F00E31" w14:paraId="6BBC3FD7" w14:textId="77777777" w:rsidTr="00293E0C">
        <w:trPr>
          <w:jc w:val="center"/>
        </w:trPr>
        <w:tc>
          <w:tcPr>
            <w:tcW w:w="581" w:type="dxa"/>
          </w:tcPr>
          <w:p w14:paraId="12B700A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Sum</w:t>
            </w:r>
          </w:p>
        </w:tc>
        <w:tc>
          <w:tcPr>
            <w:tcW w:w="998" w:type="dxa"/>
          </w:tcPr>
          <w:p w14:paraId="11A0C8C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15</w:t>
            </w:r>
          </w:p>
        </w:tc>
        <w:tc>
          <w:tcPr>
            <w:tcW w:w="738" w:type="dxa"/>
          </w:tcPr>
          <w:p w14:paraId="604275E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10</w:t>
            </w:r>
          </w:p>
        </w:tc>
        <w:tc>
          <w:tcPr>
            <w:tcW w:w="821" w:type="dxa"/>
          </w:tcPr>
          <w:p w14:paraId="70B1AD9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8</w:t>
            </w:r>
          </w:p>
        </w:tc>
        <w:tc>
          <w:tcPr>
            <w:tcW w:w="1207" w:type="dxa"/>
          </w:tcPr>
          <w:p w14:paraId="6B5DDDD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111" w:type="dxa"/>
          </w:tcPr>
          <w:p w14:paraId="0B1536F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053" w:type="dxa"/>
          </w:tcPr>
          <w:p w14:paraId="47E94BF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998" w:type="dxa"/>
          </w:tcPr>
          <w:p w14:paraId="5C13EDB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7</w:t>
            </w:r>
          </w:p>
        </w:tc>
        <w:tc>
          <w:tcPr>
            <w:tcW w:w="1002" w:type="dxa"/>
          </w:tcPr>
          <w:p w14:paraId="03944F8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</w:p>
        </w:tc>
      </w:tr>
    </w:tbl>
    <w:p w14:paraId="2FEA0BB9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0D09259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C4DC5B5" w14:textId="77777777" w:rsidR="00F00E31" w:rsidRDefault="00F00E31">
      <w:pPr>
        <w:rPr>
          <w:rFonts w:ascii="Times New Roman" w:hAnsi="Times New Roman" w:cs="Times New Roman"/>
          <w:kern w:val="0"/>
          <w:sz w:val="16"/>
          <w:szCs w:val="16"/>
          <w:lang w:val="en-US"/>
        </w:rPr>
      </w:pPr>
      <w:r>
        <w:rPr>
          <w:rFonts w:ascii="Times New Roman" w:hAnsi="Times New Roman" w:cs="Times New Roman"/>
          <w:kern w:val="0"/>
          <w:sz w:val="16"/>
          <w:szCs w:val="16"/>
          <w:lang w:val="en-US"/>
        </w:rPr>
        <w:br w:type="page"/>
      </w:r>
    </w:p>
    <w:p w14:paraId="1C8B2784" w14:textId="3F8CEC30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lastRenderedPageBreak/>
        <w:t xml:space="preserve">Tab. </w:t>
      </w:r>
      <w:r w:rsid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SI1-</w:t>
      </w:r>
      <w:r w:rsidRPr="00F00E31">
        <w:rPr>
          <w:rFonts w:ascii="Times New Roman" w:hAnsi="Times New Roman" w:cs="Times New Roman"/>
          <w:kern w:val="0"/>
          <w:sz w:val="16"/>
          <w:szCs w:val="16"/>
          <w:lang w:val="en-US"/>
        </w:rPr>
        <w:t>4: Absolute frequencies of recorded expression scores of single pelvic features in individuals exhibiting at least four features.</w:t>
      </w:r>
    </w:p>
    <w:p w14:paraId="2177BBDC" w14:textId="77777777" w:rsidR="00D630FD" w:rsidRPr="00F00E31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</w:rPr>
      </w:pPr>
    </w:p>
    <w:tbl>
      <w:tblPr>
        <w:tblStyle w:val="Tabellenraster"/>
        <w:tblW w:w="8509" w:type="dxa"/>
        <w:jc w:val="center"/>
        <w:tblLook w:val="04A0" w:firstRow="1" w:lastRow="0" w:firstColumn="1" w:lastColumn="0" w:noHBand="0" w:noVBand="1"/>
      </w:tblPr>
      <w:tblGrid>
        <w:gridCol w:w="706"/>
        <w:gridCol w:w="998"/>
        <w:gridCol w:w="727"/>
        <w:gridCol w:w="821"/>
        <w:gridCol w:w="1166"/>
        <w:gridCol w:w="1081"/>
        <w:gridCol w:w="1013"/>
        <w:gridCol w:w="997"/>
        <w:gridCol w:w="1000"/>
      </w:tblGrid>
      <w:tr w:rsidR="00D630FD" w:rsidRPr="00F00E31" w14:paraId="26EE2AED" w14:textId="77777777" w:rsidTr="00293E0C">
        <w:trPr>
          <w:jc w:val="center"/>
        </w:trPr>
        <w:tc>
          <w:tcPr>
            <w:tcW w:w="581" w:type="dxa"/>
          </w:tcPr>
          <w:p w14:paraId="096EB6A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Score</w:t>
            </w:r>
          </w:p>
        </w:tc>
        <w:tc>
          <w:tcPr>
            <w:tcW w:w="998" w:type="dxa"/>
          </w:tcPr>
          <w:p w14:paraId="7761BBF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Preauricular sulcus</w:t>
            </w:r>
          </w:p>
        </w:tc>
        <w:tc>
          <w:tcPr>
            <w:tcW w:w="738" w:type="dxa"/>
          </w:tcPr>
          <w:p w14:paraId="7B7505B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Dorsal pubic Pitting</w:t>
            </w:r>
          </w:p>
        </w:tc>
        <w:tc>
          <w:tcPr>
            <w:tcW w:w="821" w:type="dxa"/>
          </w:tcPr>
          <w:p w14:paraId="536A0C2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Extended pubic tubercle</w:t>
            </w:r>
          </w:p>
        </w:tc>
        <w:tc>
          <w:tcPr>
            <w:tcW w:w="1207" w:type="dxa"/>
          </w:tcPr>
          <w:p w14:paraId="26624FE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margin of the sacroiliac joint</w:t>
            </w:r>
          </w:p>
        </w:tc>
        <w:tc>
          <w:tcPr>
            <w:tcW w:w="1111" w:type="dxa"/>
          </w:tcPr>
          <w:p w14:paraId="24A008D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Exostoses at the ventral pubic surface</w:t>
            </w:r>
          </w:p>
        </w:tc>
        <w:tc>
          <w:tcPr>
            <w:tcW w:w="1053" w:type="dxa"/>
          </w:tcPr>
          <w:p w14:paraId="2A7F00B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Lesions at the ventral pubic surface</w:t>
            </w:r>
          </w:p>
        </w:tc>
        <w:tc>
          <w:tcPr>
            <w:tcW w:w="998" w:type="dxa"/>
          </w:tcPr>
          <w:p w14:paraId="654BF8B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Sacral preauricular extension</w:t>
            </w:r>
          </w:p>
        </w:tc>
        <w:tc>
          <w:tcPr>
            <w:tcW w:w="1002" w:type="dxa"/>
          </w:tcPr>
          <w:p w14:paraId="2E91B58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Sacral preauricular notch</w:t>
            </w:r>
          </w:p>
        </w:tc>
      </w:tr>
      <w:tr w:rsidR="00D630FD" w:rsidRPr="00F00E31" w14:paraId="6546CF38" w14:textId="77777777" w:rsidTr="00293E0C">
        <w:trPr>
          <w:jc w:val="center"/>
        </w:trPr>
        <w:tc>
          <w:tcPr>
            <w:tcW w:w="8509" w:type="dxa"/>
            <w:gridSpan w:val="9"/>
          </w:tcPr>
          <w:p w14:paraId="19F19DF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630FD" w:rsidRPr="00F00E31" w14:paraId="59E8B604" w14:textId="77777777" w:rsidTr="00293E0C">
        <w:trPr>
          <w:jc w:val="center"/>
        </w:trPr>
        <w:tc>
          <w:tcPr>
            <w:tcW w:w="8509" w:type="dxa"/>
            <w:gridSpan w:val="9"/>
          </w:tcPr>
          <w:p w14:paraId="68888F2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NMDID </w:t>
            </w:r>
            <w:r w:rsidRPr="00F00E3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n </w:t>
            </w:r>
            <w:r w:rsidRPr="00F00E3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= 6</w:t>
            </w:r>
          </w:p>
        </w:tc>
      </w:tr>
      <w:tr w:rsidR="00D630FD" w:rsidRPr="00F00E31" w14:paraId="29AE3518" w14:textId="77777777" w:rsidTr="00293E0C">
        <w:trPr>
          <w:jc w:val="center"/>
        </w:trPr>
        <w:tc>
          <w:tcPr>
            <w:tcW w:w="581" w:type="dxa"/>
          </w:tcPr>
          <w:p w14:paraId="4F9B920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1E3E7AA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5DF322A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5385CC1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4EF3839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6F0D28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66D7AA1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7AA5FED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4D2F467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39C4C213" w14:textId="77777777" w:rsidTr="00293E0C">
        <w:trPr>
          <w:jc w:val="center"/>
        </w:trPr>
        <w:tc>
          <w:tcPr>
            <w:tcW w:w="581" w:type="dxa"/>
          </w:tcPr>
          <w:p w14:paraId="1B379D9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3FA60C8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603AE92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</w:tcPr>
          <w:p w14:paraId="4F10A9F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1207" w:type="dxa"/>
          </w:tcPr>
          <w:p w14:paraId="4D55F05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111" w:type="dxa"/>
          </w:tcPr>
          <w:p w14:paraId="74F1A0C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74B2D3F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0B7A1EA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02" w:type="dxa"/>
          </w:tcPr>
          <w:p w14:paraId="66F756A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6</w:t>
            </w:r>
          </w:p>
        </w:tc>
      </w:tr>
      <w:tr w:rsidR="00D630FD" w:rsidRPr="00F00E31" w14:paraId="13025824" w14:textId="77777777" w:rsidTr="00293E0C">
        <w:trPr>
          <w:jc w:val="center"/>
        </w:trPr>
        <w:tc>
          <w:tcPr>
            <w:tcW w:w="581" w:type="dxa"/>
          </w:tcPr>
          <w:p w14:paraId="4C5638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22C5724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738" w:type="dxa"/>
          </w:tcPr>
          <w:p w14:paraId="0BBD4EC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21" w:type="dxa"/>
          </w:tcPr>
          <w:p w14:paraId="78840B5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1207" w:type="dxa"/>
          </w:tcPr>
          <w:p w14:paraId="7CB4341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111" w:type="dxa"/>
          </w:tcPr>
          <w:p w14:paraId="2840343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1053" w:type="dxa"/>
          </w:tcPr>
          <w:p w14:paraId="421F3F2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43C67E9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2" w:type="dxa"/>
          </w:tcPr>
          <w:p w14:paraId="30F3C61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03D46BF9" w14:textId="77777777" w:rsidTr="00293E0C">
        <w:trPr>
          <w:jc w:val="center"/>
        </w:trPr>
        <w:tc>
          <w:tcPr>
            <w:tcW w:w="581" w:type="dxa"/>
          </w:tcPr>
          <w:p w14:paraId="5BFC080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6ECC380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2B8D3AD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821" w:type="dxa"/>
          </w:tcPr>
          <w:p w14:paraId="6416C75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58E9EC6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21202F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6AB8C4B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4D5F313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57EEEBA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2110EFCA" w14:textId="77777777" w:rsidTr="00293E0C">
        <w:trPr>
          <w:jc w:val="center"/>
        </w:trPr>
        <w:tc>
          <w:tcPr>
            <w:tcW w:w="581" w:type="dxa"/>
          </w:tcPr>
          <w:p w14:paraId="073EE94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1389118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738" w:type="dxa"/>
          </w:tcPr>
          <w:p w14:paraId="0C71563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1" w:type="dxa"/>
          </w:tcPr>
          <w:p w14:paraId="7306038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48C13F2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38A1C7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31682EB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04D4F67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2" w:type="dxa"/>
          </w:tcPr>
          <w:p w14:paraId="7900718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F00E31" w14:paraId="21FC8CBC" w14:textId="77777777" w:rsidTr="00293E0C">
        <w:trPr>
          <w:jc w:val="center"/>
        </w:trPr>
        <w:tc>
          <w:tcPr>
            <w:tcW w:w="8509" w:type="dxa"/>
            <w:gridSpan w:val="9"/>
          </w:tcPr>
          <w:p w14:paraId="21CBC97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D630FD" w:rsidRPr="00F00E31" w14:paraId="23361069" w14:textId="77777777" w:rsidTr="00293E0C">
        <w:trPr>
          <w:jc w:val="center"/>
        </w:trPr>
        <w:tc>
          <w:tcPr>
            <w:tcW w:w="8509" w:type="dxa"/>
            <w:gridSpan w:val="9"/>
          </w:tcPr>
          <w:p w14:paraId="70AFCC1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 xml:space="preserve">Simon collection </w:t>
            </w:r>
            <w:r w:rsidRPr="00F00E31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  <w:lang w:val="en-US"/>
              </w:rPr>
              <w:t>n</w:t>
            </w: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 xml:space="preserve"> = 2</w:t>
            </w:r>
          </w:p>
        </w:tc>
      </w:tr>
      <w:tr w:rsidR="00D630FD" w:rsidRPr="00F00E31" w14:paraId="768D61FA" w14:textId="77777777" w:rsidTr="00293E0C">
        <w:trPr>
          <w:jc w:val="center"/>
        </w:trPr>
        <w:tc>
          <w:tcPr>
            <w:tcW w:w="581" w:type="dxa"/>
          </w:tcPr>
          <w:p w14:paraId="6C20557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2F7CE2A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6510ABE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4BA0ECA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77A3B40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5E3E904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21324A9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216539C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43678CB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F00E31" w14:paraId="6AAE9B80" w14:textId="77777777" w:rsidTr="00293E0C">
        <w:trPr>
          <w:jc w:val="center"/>
        </w:trPr>
        <w:tc>
          <w:tcPr>
            <w:tcW w:w="581" w:type="dxa"/>
          </w:tcPr>
          <w:p w14:paraId="28F4A17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4BE23C0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41249E9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</w:tcPr>
          <w:p w14:paraId="34E4275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207" w:type="dxa"/>
          </w:tcPr>
          <w:p w14:paraId="2FC55E4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41BF0D2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3" w:type="dxa"/>
          </w:tcPr>
          <w:p w14:paraId="5967996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7676071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2" w:type="dxa"/>
          </w:tcPr>
          <w:p w14:paraId="28FC1B4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</w:tr>
      <w:tr w:rsidR="00D630FD" w:rsidRPr="00F00E31" w14:paraId="544D94C3" w14:textId="77777777" w:rsidTr="00293E0C">
        <w:trPr>
          <w:jc w:val="center"/>
        </w:trPr>
        <w:tc>
          <w:tcPr>
            <w:tcW w:w="581" w:type="dxa"/>
          </w:tcPr>
          <w:p w14:paraId="4790664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09AF7C8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2C49AB6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214240A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207" w:type="dxa"/>
          </w:tcPr>
          <w:p w14:paraId="05B7082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111" w:type="dxa"/>
          </w:tcPr>
          <w:p w14:paraId="59C0B6E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3" w:type="dxa"/>
          </w:tcPr>
          <w:p w14:paraId="51369E7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376A9C3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2" w:type="dxa"/>
          </w:tcPr>
          <w:p w14:paraId="0FF8BBE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10D6CA46" w14:textId="77777777" w:rsidTr="00293E0C">
        <w:trPr>
          <w:jc w:val="center"/>
        </w:trPr>
        <w:tc>
          <w:tcPr>
            <w:tcW w:w="581" w:type="dxa"/>
          </w:tcPr>
          <w:p w14:paraId="3F50E2B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1D176E1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26E629E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</w:tcPr>
          <w:p w14:paraId="66E1CDA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7F9B072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796E90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2198382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67B01C3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6A38671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5B7886EC" w14:textId="77777777" w:rsidTr="00293E0C">
        <w:trPr>
          <w:jc w:val="center"/>
        </w:trPr>
        <w:tc>
          <w:tcPr>
            <w:tcW w:w="581" w:type="dxa"/>
          </w:tcPr>
          <w:p w14:paraId="1B1AA3C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680962D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4B223E6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1" w:type="dxa"/>
          </w:tcPr>
          <w:p w14:paraId="7BC1D7C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567EE02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5C6923B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488CC3A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8" w:type="dxa"/>
          </w:tcPr>
          <w:p w14:paraId="5B3ACE22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2" w:type="dxa"/>
          </w:tcPr>
          <w:p w14:paraId="7A02E0D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F00E31" w14:paraId="6E1A5F23" w14:textId="77777777" w:rsidTr="00293E0C">
        <w:trPr>
          <w:jc w:val="center"/>
        </w:trPr>
        <w:tc>
          <w:tcPr>
            <w:tcW w:w="8509" w:type="dxa"/>
            <w:gridSpan w:val="9"/>
          </w:tcPr>
          <w:p w14:paraId="39DCFE7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</w:p>
        </w:tc>
      </w:tr>
      <w:tr w:rsidR="00D630FD" w:rsidRPr="00F00E31" w14:paraId="6DF992DD" w14:textId="77777777" w:rsidTr="00293E0C">
        <w:trPr>
          <w:jc w:val="center"/>
        </w:trPr>
        <w:tc>
          <w:tcPr>
            <w:tcW w:w="8509" w:type="dxa"/>
            <w:gridSpan w:val="9"/>
          </w:tcPr>
          <w:p w14:paraId="04C0A7F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 xml:space="preserve">Spitalfields collection </w:t>
            </w:r>
            <w:r w:rsidRPr="00F00E31">
              <w:rPr>
                <w:rFonts w:ascii="Times New Roman" w:hAnsi="Times New Roman" w:cs="Times New Roman"/>
                <w:i/>
                <w:iCs/>
                <w:kern w:val="0"/>
                <w:sz w:val="16"/>
                <w:szCs w:val="16"/>
                <w:lang w:val="en-US"/>
              </w:rPr>
              <w:t>n</w:t>
            </w: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 xml:space="preserve"> = 3</w:t>
            </w:r>
          </w:p>
        </w:tc>
      </w:tr>
      <w:tr w:rsidR="00D630FD" w:rsidRPr="00F00E31" w14:paraId="0CBF8C8D" w14:textId="77777777" w:rsidTr="00293E0C">
        <w:trPr>
          <w:jc w:val="center"/>
        </w:trPr>
        <w:tc>
          <w:tcPr>
            <w:tcW w:w="581" w:type="dxa"/>
          </w:tcPr>
          <w:p w14:paraId="1A840F1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5743A0E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5881671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775C794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31A675A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111" w:type="dxa"/>
          </w:tcPr>
          <w:p w14:paraId="59FCA37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53" w:type="dxa"/>
          </w:tcPr>
          <w:p w14:paraId="4C17181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2D0415B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10C265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75E50400" w14:textId="77777777" w:rsidTr="00293E0C">
        <w:trPr>
          <w:jc w:val="center"/>
        </w:trPr>
        <w:tc>
          <w:tcPr>
            <w:tcW w:w="581" w:type="dxa"/>
          </w:tcPr>
          <w:p w14:paraId="2B7FB00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5C90B5D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738" w:type="dxa"/>
          </w:tcPr>
          <w:p w14:paraId="369DB76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21" w:type="dxa"/>
          </w:tcPr>
          <w:p w14:paraId="5B91B54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207" w:type="dxa"/>
          </w:tcPr>
          <w:p w14:paraId="7FE4038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111" w:type="dxa"/>
          </w:tcPr>
          <w:p w14:paraId="6967A48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53" w:type="dxa"/>
          </w:tcPr>
          <w:p w14:paraId="4820F86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33E6B4A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002" w:type="dxa"/>
          </w:tcPr>
          <w:p w14:paraId="34AD42B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</w:tr>
      <w:tr w:rsidR="00D630FD" w:rsidRPr="00F00E31" w14:paraId="3C72F367" w14:textId="77777777" w:rsidTr="00293E0C">
        <w:trPr>
          <w:jc w:val="center"/>
        </w:trPr>
        <w:tc>
          <w:tcPr>
            <w:tcW w:w="581" w:type="dxa"/>
          </w:tcPr>
          <w:p w14:paraId="6DD7639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998" w:type="dxa"/>
          </w:tcPr>
          <w:p w14:paraId="7B139D5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3A8839E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821" w:type="dxa"/>
          </w:tcPr>
          <w:p w14:paraId="1722DD7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1207" w:type="dxa"/>
          </w:tcPr>
          <w:p w14:paraId="2F95EF3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1111" w:type="dxa"/>
          </w:tcPr>
          <w:p w14:paraId="2606456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53" w:type="dxa"/>
          </w:tcPr>
          <w:p w14:paraId="59A0698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998" w:type="dxa"/>
          </w:tcPr>
          <w:p w14:paraId="79FCA72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1002" w:type="dxa"/>
          </w:tcPr>
          <w:p w14:paraId="6CA621F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6E1D6E36" w14:textId="77777777" w:rsidTr="00293E0C">
        <w:trPr>
          <w:jc w:val="center"/>
        </w:trPr>
        <w:tc>
          <w:tcPr>
            <w:tcW w:w="581" w:type="dxa"/>
          </w:tcPr>
          <w:p w14:paraId="20F0801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998" w:type="dxa"/>
          </w:tcPr>
          <w:p w14:paraId="456E219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1</w:t>
            </w:r>
          </w:p>
        </w:tc>
        <w:tc>
          <w:tcPr>
            <w:tcW w:w="738" w:type="dxa"/>
          </w:tcPr>
          <w:p w14:paraId="2D0B3250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21" w:type="dxa"/>
          </w:tcPr>
          <w:p w14:paraId="2195F118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104EEAE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3E958651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094E9D5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27F6796E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1002" w:type="dxa"/>
          </w:tcPr>
          <w:p w14:paraId="359D499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</w:tr>
      <w:tr w:rsidR="00D630FD" w:rsidRPr="00F00E31" w14:paraId="5D34879F" w14:textId="77777777" w:rsidTr="00293E0C">
        <w:trPr>
          <w:jc w:val="center"/>
        </w:trPr>
        <w:tc>
          <w:tcPr>
            <w:tcW w:w="581" w:type="dxa"/>
          </w:tcPr>
          <w:p w14:paraId="7A1A0294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998" w:type="dxa"/>
          </w:tcPr>
          <w:p w14:paraId="52E1D66F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38" w:type="dxa"/>
          </w:tcPr>
          <w:p w14:paraId="3CEC451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21" w:type="dxa"/>
          </w:tcPr>
          <w:p w14:paraId="4F23DC0C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07" w:type="dxa"/>
          </w:tcPr>
          <w:p w14:paraId="2DBD9DE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11" w:type="dxa"/>
          </w:tcPr>
          <w:p w14:paraId="5E5EEC0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14:paraId="7A9184D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8" w:type="dxa"/>
          </w:tcPr>
          <w:p w14:paraId="3BA2CE3A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2" w:type="dxa"/>
          </w:tcPr>
          <w:p w14:paraId="6FCE6CE5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-</w:t>
            </w:r>
          </w:p>
        </w:tc>
      </w:tr>
      <w:tr w:rsidR="00D630FD" w:rsidRPr="00045AC9" w14:paraId="0BEF4581" w14:textId="77777777" w:rsidTr="00293E0C">
        <w:trPr>
          <w:jc w:val="center"/>
        </w:trPr>
        <w:tc>
          <w:tcPr>
            <w:tcW w:w="581" w:type="dxa"/>
          </w:tcPr>
          <w:p w14:paraId="4343D779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Summe</w:t>
            </w:r>
          </w:p>
        </w:tc>
        <w:tc>
          <w:tcPr>
            <w:tcW w:w="998" w:type="dxa"/>
          </w:tcPr>
          <w:p w14:paraId="1CAE085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738" w:type="dxa"/>
          </w:tcPr>
          <w:p w14:paraId="5B829ABD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821" w:type="dxa"/>
          </w:tcPr>
          <w:p w14:paraId="3C773A26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7</w:t>
            </w:r>
          </w:p>
        </w:tc>
        <w:tc>
          <w:tcPr>
            <w:tcW w:w="1207" w:type="dxa"/>
          </w:tcPr>
          <w:p w14:paraId="44FE9673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1111" w:type="dxa"/>
          </w:tcPr>
          <w:p w14:paraId="75DEA107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9</w:t>
            </w:r>
          </w:p>
        </w:tc>
        <w:tc>
          <w:tcPr>
            <w:tcW w:w="1053" w:type="dxa"/>
          </w:tcPr>
          <w:p w14:paraId="78D46EEB" w14:textId="77777777" w:rsidR="00D630FD" w:rsidRPr="00F00E31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5</w:t>
            </w:r>
          </w:p>
        </w:tc>
        <w:tc>
          <w:tcPr>
            <w:tcW w:w="998" w:type="dxa"/>
          </w:tcPr>
          <w:p w14:paraId="08B02470" w14:textId="77777777" w:rsidR="00D630FD" w:rsidRPr="00E6690F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  <w:r w:rsidRPr="00F00E31"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  <w:t>3</w:t>
            </w:r>
          </w:p>
        </w:tc>
        <w:tc>
          <w:tcPr>
            <w:tcW w:w="1002" w:type="dxa"/>
          </w:tcPr>
          <w:p w14:paraId="687281ED" w14:textId="77777777" w:rsidR="00D630FD" w:rsidRPr="00045AC9" w:rsidRDefault="00D630FD" w:rsidP="0029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lang w:val="en-US"/>
              </w:rPr>
            </w:pPr>
          </w:p>
        </w:tc>
      </w:tr>
    </w:tbl>
    <w:p w14:paraId="754A289F" w14:textId="77777777" w:rsidR="00D630FD" w:rsidRDefault="00D630FD" w:rsidP="00D6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en-US"/>
        </w:rPr>
      </w:pPr>
    </w:p>
    <w:p w14:paraId="390555E5" w14:textId="77777777" w:rsidR="00D630FD" w:rsidRDefault="00D630FD" w:rsidP="00D630FD">
      <w:pPr>
        <w:rPr>
          <w:rFonts w:ascii="Times New Roman" w:hAnsi="Times New Roman" w:cs="Times New Roman"/>
          <w:b/>
          <w:bCs/>
          <w:kern w:val="0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</w:rPr>
        <w:br w:type="page"/>
      </w:r>
    </w:p>
    <w:p w14:paraId="18E4B1CF" w14:textId="77777777" w:rsidR="0020023D" w:rsidRDefault="0020023D"/>
    <w:sectPr w:rsidR="002002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E0F"/>
    <w:multiLevelType w:val="multilevel"/>
    <w:tmpl w:val="0FEA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D4247"/>
    <w:multiLevelType w:val="multilevel"/>
    <w:tmpl w:val="BE68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B43F6"/>
    <w:multiLevelType w:val="multilevel"/>
    <w:tmpl w:val="F7C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0C43E3"/>
    <w:multiLevelType w:val="multilevel"/>
    <w:tmpl w:val="487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71663"/>
    <w:multiLevelType w:val="multilevel"/>
    <w:tmpl w:val="312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F7A06"/>
    <w:multiLevelType w:val="multilevel"/>
    <w:tmpl w:val="069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56760"/>
    <w:multiLevelType w:val="multilevel"/>
    <w:tmpl w:val="3316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27929">
    <w:abstractNumId w:val="1"/>
  </w:num>
  <w:num w:numId="2" w16cid:durableId="1668746836">
    <w:abstractNumId w:val="2"/>
  </w:num>
  <w:num w:numId="3" w16cid:durableId="8260759">
    <w:abstractNumId w:val="5"/>
  </w:num>
  <w:num w:numId="4" w16cid:durableId="474223494">
    <w:abstractNumId w:val="3"/>
  </w:num>
  <w:num w:numId="5" w16cid:durableId="1965194134">
    <w:abstractNumId w:val="0"/>
  </w:num>
  <w:num w:numId="6" w16cid:durableId="1584990525">
    <w:abstractNumId w:val="4"/>
  </w:num>
  <w:num w:numId="7" w16cid:durableId="933586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FD"/>
    <w:rsid w:val="00176B74"/>
    <w:rsid w:val="0020023D"/>
    <w:rsid w:val="0036638E"/>
    <w:rsid w:val="00557B33"/>
    <w:rsid w:val="007A01C8"/>
    <w:rsid w:val="00AD312F"/>
    <w:rsid w:val="00BB6C78"/>
    <w:rsid w:val="00D630FD"/>
    <w:rsid w:val="00D735D0"/>
    <w:rsid w:val="00E833F0"/>
    <w:rsid w:val="00F00E31"/>
    <w:rsid w:val="00F0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C8A6"/>
  <w15:chartTrackingRefBased/>
  <w15:docId w15:val="{5EC13137-0E39-44D5-92B2-FE5F7DAB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30FD"/>
  </w:style>
  <w:style w:type="paragraph" w:styleId="berschrift1">
    <w:name w:val="heading 1"/>
    <w:basedOn w:val="Standard"/>
    <w:next w:val="Standard"/>
    <w:link w:val="berschrift1Zchn"/>
    <w:uiPriority w:val="9"/>
    <w:qFormat/>
    <w:rsid w:val="00D63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3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3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3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3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3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0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30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30F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30F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30FD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0F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0FD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0F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0FD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63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30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3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30F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D63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30FD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D630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30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3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0FD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D630FD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30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0F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30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0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30FD"/>
    <w:rPr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630F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630F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630FD"/>
    <w:rPr>
      <w:vertAlign w:val="superscript"/>
    </w:rPr>
  </w:style>
  <w:style w:type="paragraph" w:customStyle="1" w:styleId="EndNoteBibliographyTitle">
    <w:name w:val="EndNote Bibliography Title"/>
    <w:basedOn w:val="Standard"/>
    <w:link w:val="EndNoteBibliographyTitleZchn"/>
    <w:rsid w:val="00D630FD"/>
    <w:pPr>
      <w:spacing w:after="0"/>
      <w:jc w:val="center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D630FD"/>
    <w:rPr>
      <w:rFonts w:ascii="Times New Roman" w:hAnsi="Times New Roman" w:cs="Times New Roman"/>
      <w:noProof/>
      <w:sz w:val="20"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D630FD"/>
    <w:pPr>
      <w:spacing w:line="240" w:lineRule="auto"/>
    </w:pPr>
    <w:rPr>
      <w:rFonts w:ascii="Times New Roman" w:hAnsi="Times New Roman" w:cs="Times New Roman"/>
      <w:noProof/>
      <w:sz w:val="20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D630FD"/>
    <w:rPr>
      <w:rFonts w:ascii="Times New Roman" w:hAnsi="Times New Roman" w:cs="Times New Roman"/>
      <w:noProof/>
      <w:sz w:val="20"/>
      <w:lang w:val="en-US"/>
    </w:rPr>
  </w:style>
  <w:style w:type="table" w:styleId="Tabellenraster">
    <w:name w:val="Table Grid"/>
    <w:basedOn w:val="NormaleTabelle"/>
    <w:uiPriority w:val="39"/>
    <w:rsid w:val="00D6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630FD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D630F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30F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63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0FD"/>
  </w:style>
  <w:style w:type="paragraph" w:styleId="Fuzeile">
    <w:name w:val="footer"/>
    <w:basedOn w:val="Standard"/>
    <w:link w:val="FuzeileZchn"/>
    <w:uiPriority w:val="99"/>
    <w:unhideWhenUsed/>
    <w:rsid w:val="00D63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0FD"/>
  </w:style>
  <w:style w:type="paragraph" w:styleId="berarbeitung">
    <w:name w:val="Revision"/>
    <w:hidden/>
    <w:uiPriority w:val="99"/>
    <w:semiHidden/>
    <w:rsid w:val="00D630FD"/>
    <w:pPr>
      <w:spacing w:after="0" w:line="240" w:lineRule="auto"/>
    </w:pPr>
  </w:style>
  <w:style w:type="paragraph" w:styleId="KeinLeerraum">
    <w:name w:val="No Spacing"/>
    <w:uiPriority w:val="1"/>
    <w:qFormat/>
    <w:rsid w:val="00D630FD"/>
    <w:pPr>
      <w:spacing w:after="0" w:line="240" w:lineRule="auto"/>
    </w:pPr>
  </w:style>
  <w:style w:type="character" w:styleId="Zeilennummer">
    <w:name w:val="line number"/>
    <w:basedOn w:val="Absatz-Standardschriftart"/>
    <w:uiPriority w:val="99"/>
    <w:semiHidden/>
    <w:unhideWhenUsed/>
    <w:rsid w:val="00D6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Waltenberger</dc:creator>
  <cp:keywords/>
  <dc:description/>
  <cp:lastModifiedBy>Lukas Waltenberger</cp:lastModifiedBy>
  <cp:revision>4</cp:revision>
  <dcterms:created xsi:type="dcterms:W3CDTF">2025-06-12T08:42:00Z</dcterms:created>
  <dcterms:modified xsi:type="dcterms:W3CDTF">2025-06-12T08:49:00Z</dcterms:modified>
</cp:coreProperties>
</file>