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06820" w14:textId="479F5A71" w:rsidR="00866739" w:rsidRDefault="00B0501A" w:rsidP="00B0501A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 w:rsidRPr="00B0501A">
        <w:rPr>
          <w:rFonts w:ascii="Times New Roman" w:hAnsi="Times New Roman" w:cs="Times New Roman"/>
          <w:b/>
          <w:bCs/>
          <w:sz w:val="28"/>
          <w:szCs w:val="32"/>
        </w:rPr>
        <w:t>Graphical Abstract</w:t>
      </w:r>
    </w:p>
    <w:p w14:paraId="41879661" w14:textId="77777777" w:rsidR="00C164C2" w:rsidRDefault="00C164C2" w:rsidP="00C20C5F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A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C164C2">
        <w:rPr>
          <w:rFonts w:ascii="Times New Roman" w:hAnsi="Times New Roman" w:cs="Times New Roman"/>
          <w:sz w:val="24"/>
          <w:szCs w:val="28"/>
        </w:rPr>
        <w:t>FeP</w:t>
      </w:r>
      <w:r w:rsidRPr="00C164C2">
        <w:rPr>
          <w:rFonts w:ascii="Times New Roman" w:hAnsi="Times New Roman" w:cs="Times New Roman"/>
          <w:sz w:val="24"/>
          <w:szCs w:val="28"/>
          <w:vertAlign w:val="subscript"/>
        </w:rPr>
        <w:t>4</w:t>
      </w:r>
      <w:r w:rsidRPr="00C164C2">
        <w:rPr>
          <w:rFonts w:ascii="Times New Roman" w:hAnsi="Times New Roman" w:cs="Times New Roman"/>
          <w:sz w:val="24"/>
          <w:szCs w:val="28"/>
        </w:rPr>
        <w:t xml:space="preserve">/CoP </w:t>
      </w:r>
      <w:r>
        <w:rPr>
          <w:rFonts w:ascii="Times New Roman" w:hAnsi="Times New Roman" w:cs="Times New Roman" w:hint="eastAsia"/>
          <w:sz w:val="24"/>
          <w:szCs w:val="28"/>
        </w:rPr>
        <w:t xml:space="preserve">hollow </w:t>
      </w:r>
      <w:r w:rsidRPr="00C164C2">
        <w:rPr>
          <w:rFonts w:ascii="Times New Roman" w:hAnsi="Times New Roman" w:cs="Times New Roman"/>
          <w:sz w:val="24"/>
          <w:szCs w:val="28"/>
        </w:rPr>
        <w:t>heterostructure</w:t>
      </w:r>
      <w:r>
        <w:rPr>
          <w:rFonts w:ascii="Times New Roman" w:hAnsi="Times New Roman" w:cs="Times New Roman" w:hint="eastAsia"/>
          <w:sz w:val="24"/>
          <w:szCs w:val="28"/>
        </w:rPr>
        <w:t xml:space="preserve"> synthesized</w:t>
      </w:r>
      <w:r w:rsidRPr="00C164C2">
        <w:rPr>
          <w:rFonts w:ascii="Times New Roman" w:hAnsi="Times New Roman" w:cs="Times New Roman"/>
          <w:sz w:val="24"/>
          <w:szCs w:val="28"/>
        </w:rPr>
        <w:t xml:space="preserve"> from </w:t>
      </w:r>
      <w:proofErr w:type="spellStart"/>
      <w:r w:rsidRPr="00C164C2">
        <w:rPr>
          <w:rFonts w:ascii="Times New Roman" w:hAnsi="Times New Roman" w:cs="Times New Roman"/>
          <w:sz w:val="24"/>
          <w:szCs w:val="28"/>
        </w:rPr>
        <w:t>CoFe</w:t>
      </w:r>
      <w:proofErr w:type="spellEnd"/>
      <w:r w:rsidRPr="00C164C2">
        <w:rPr>
          <w:rFonts w:ascii="Times New Roman" w:hAnsi="Times New Roman" w:cs="Times New Roman"/>
          <w:sz w:val="24"/>
          <w:szCs w:val="28"/>
        </w:rPr>
        <w:t xml:space="preserve">-PBA and </w:t>
      </w:r>
      <w:proofErr w:type="spellStart"/>
      <w:r w:rsidRPr="00C164C2">
        <w:rPr>
          <w:rFonts w:ascii="Times New Roman" w:hAnsi="Times New Roman" w:cs="Times New Roman"/>
          <w:sz w:val="24"/>
          <w:szCs w:val="28"/>
        </w:rPr>
        <w:t>FeCo</w:t>
      </w:r>
      <w:proofErr w:type="spellEnd"/>
      <w:r w:rsidRPr="00C164C2">
        <w:rPr>
          <w:rFonts w:ascii="Times New Roman" w:hAnsi="Times New Roman" w:cs="Times New Roman"/>
          <w:sz w:val="24"/>
          <w:szCs w:val="28"/>
        </w:rPr>
        <w:t>-LDH precursors exhibits outstanding OER performance in simulated seawater, requiring only 320 mV overpotential for 10 mA·cm</w:t>
      </w:r>
      <w:r w:rsidRPr="00C164C2">
        <w:rPr>
          <w:rFonts w:ascii="Times New Roman" w:hAnsi="Times New Roman" w:cs="Times New Roman"/>
          <w:sz w:val="24"/>
          <w:szCs w:val="28"/>
          <w:vertAlign w:val="superscript"/>
        </w:rPr>
        <w:t>-2</w:t>
      </w:r>
      <w:r w:rsidRPr="00C164C2">
        <w:rPr>
          <w:rFonts w:ascii="Times New Roman" w:hAnsi="Times New Roman" w:cs="Times New Roman"/>
          <w:sz w:val="24"/>
          <w:szCs w:val="28"/>
        </w:rPr>
        <w:t xml:space="preserve"> with excellent stability.</w:t>
      </w:r>
    </w:p>
    <w:p w14:paraId="6B4E2B52" w14:textId="29149C73" w:rsidR="00B0501A" w:rsidRPr="00C164C2" w:rsidRDefault="00C164C2" w:rsidP="00C164C2">
      <w:pPr>
        <w:spacing w:line="480" w:lineRule="auto"/>
        <w:jc w:val="center"/>
        <w:rPr>
          <w:rFonts w:ascii="Times New Roman" w:hAnsi="Times New Roman" w:cs="Times New Roman" w:hint="eastAsia"/>
          <w:sz w:val="24"/>
          <w:szCs w:val="28"/>
        </w:rPr>
      </w:pPr>
      <w:r>
        <w:rPr>
          <w:rFonts w:hint="eastAsia"/>
          <w:noProof/>
        </w:rPr>
        <w:drawing>
          <wp:inline distT="0" distB="0" distL="0" distR="0" wp14:anchorId="696A1BD2" wp14:editId="16C2BB40">
            <wp:extent cx="3776869" cy="3642273"/>
            <wp:effectExtent l="0" t="0" r="0" b="0"/>
            <wp:docPr id="12621959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195992" name="图片 126219599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620" cy="364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501A" w:rsidRPr="00C164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51F76" w14:textId="77777777" w:rsidR="00C17399" w:rsidRDefault="00C17399" w:rsidP="00B0501A">
      <w:pPr>
        <w:rPr>
          <w:rFonts w:hint="eastAsia"/>
        </w:rPr>
      </w:pPr>
      <w:r>
        <w:separator/>
      </w:r>
    </w:p>
  </w:endnote>
  <w:endnote w:type="continuationSeparator" w:id="0">
    <w:p w14:paraId="0806CC7A" w14:textId="77777777" w:rsidR="00C17399" w:rsidRDefault="00C17399" w:rsidP="00B0501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20D53" w14:textId="77777777" w:rsidR="00C17399" w:rsidRDefault="00C17399" w:rsidP="00B0501A">
      <w:pPr>
        <w:rPr>
          <w:rFonts w:hint="eastAsia"/>
        </w:rPr>
      </w:pPr>
      <w:r>
        <w:separator/>
      </w:r>
    </w:p>
  </w:footnote>
  <w:footnote w:type="continuationSeparator" w:id="0">
    <w:p w14:paraId="1B45D5E3" w14:textId="77777777" w:rsidR="00C17399" w:rsidRDefault="00C17399" w:rsidP="00B0501A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51E"/>
    <w:rsid w:val="00055BCA"/>
    <w:rsid w:val="00122B3A"/>
    <w:rsid w:val="0018157A"/>
    <w:rsid w:val="001B18ED"/>
    <w:rsid w:val="001F784B"/>
    <w:rsid w:val="003755A4"/>
    <w:rsid w:val="003868AF"/>
    <w:rsid w:val="003B7738"/>
    <w:rsid w:val="004968A8"/>
    <w:rsid w:val="004D7DE1"/>
    <w:rsid w:val="00660897"/>
    <w:rsid w:val="006910E2"/>
    <w:rsid w:val="007C1A83"/>
    <w:rsid w:val="007E03F7"/>
    <w:rsid w:val="00866739"/>
    <w:rsid w:val="00896FAF"/>
    <w:rsid w:val="00941C8F"/>
    <w:rsid w:val="0098008B"/>
    <w:rsid w:val="009A3D99"/>
    <w:rsid w:val="009B35BA"/>
    <w:rsid w:val="00A75195"/>
    <w:rsid w:val="00B0501A"/>
    <w:rsid w:val="00B45A26"/>
    <w:rsid w:val="00B47082"/>
    <w:rsid w:val="00C164C2"/>
    <w:rsid w:val="00C17399"/>
    <w:rsid w:val="00C20C5F"/>
    <w:rsid w:val="00C67D6D"/>
    <w:rsid w:val="00DA00A0"/>
    <w:rsid w:val="00DA64E9"/>
    <w:rsid w:val="00E31F73"/>
    <w:rsid w:val="00E470D9"/>
    <w:rsid w:val="00E8341A"/>
    <w:rsid w:val="00F2146F"/>
    <w:rsid w:val="00F6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A589286"/>
  <w15:chartTrackingRefBased/>
  <w15:docId w15:val="{24148EAC-1A49-4910-9BF7-AFFE2FDB8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751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75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751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751E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751E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751E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751E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751E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751E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6751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675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675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6751E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6751E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6751E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6751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6751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6751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6751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675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751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6751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75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6751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751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6751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675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6751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6751E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0501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B0501A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B050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B0501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33</Words>
  <Characters>209</Characters>
  <Application>Microsoft Office Word</Application>
  <DocSecurity>0</DocSecurity>
  <Lines>3</Lines>
  <Paragraphs>1</Paragraphs>
  <ScaleCrop>false</ScaleCrop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10</cp:revision>
  <dcterms:created xsi:type="dcterms:W3CDTF">2025-01-16T08:09:00Z</dcterms:created>
  <dcterms:modified xsi:type="dcterms:W3CDTF">2025-07-08T06:10:00Z</dcterms:modified>
</cp:coreProperties>
</file>