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48" w:rsidRDefault="00BD6D26">
      <w:pPr>
        <w:rPr>
          <w:rFonts w:ascii="Times New Roman" w:hAnsi="Times New Roman" w:cs="Times New Roman"/>
          <w:b/>
          <w:sz w:val="24"/>
          <w:lang w:val="en-CA"/>
        </w:rPr>
      </w:pPr>
      <w:r w:rsidRPr="00BD6D26">
        <w:rPr>
          <w:rFonts w:ascii="Times New Roman" w:hAnsi="Times New Roman" w:cs="Times New Roman"/>
          <w:b/>
          <w:sz w:val="24"/>
          <w:lang w:val="en-CA"/>
        </w:rPr>
        <w:t>Table S 3:</w:t>
      </w:r>
      <w:r w:rsidRPr="00BD6D26">
        <w:rPr>
          <w:rFonts w:ascii="Times New Roman" w:hAnsi="Times New Roman" w:cs="Times New Roman"/>
          <w:b/>
          <w:sz w:val="24"/>
        </w:rPr>
        <w:t xml:space="preserve"> </w:t>
      </w:r>
      <w:r w:rsidRPr="00BD6D26">
        <w:rPr>
          <w:rFonts w:ascii="Times New Roman" w:hAnsi="Times New Roman" w:cs="Times New Roman"/>
          <w:b/>
          <w:sz w:val="24"/>
          <w:lang w:val="en-CA"/>
        </w:rPr>
        <w:t>List of nationally and internationally accredited Pharmacy Programs in</w:t>
      </w:r>
      <w:r w:rsidR="00750505">
        <w:rPr>
          <w:rFonts w:ascii="Times New Roman" w:hAnsi="Times New Roman" w:cs="Times New Roman"/>
          <w:b/>
          <w:sz w:val="24"/>
          <w:lang w:val="en-CA"/>
        </w:rPr>
        <w:t xml:space="preserve"> </w:t>
      </w:r>
      <w:r w:rsidR="00750505" w:rsidRPr="00750505">
        <w:rPr>
          <w:rFonts w:ascii="Times New Roman" w:hAnsi="Times New Roman" w:cs="Times New Roman"/>
          <w:b/>
          <w:sz w:val="24"/>
          <w:lang w:val="en-CA"/>
        </w:rPr>
        <w:t>Lebanese Republic, Sudan</w:t>
      </w:r>
      <w:r w:rsidR="00750505">
        <w:rPr>
          <w:rFonts w:ascii="Times New Roman" w:hAnsi="Times New Roman" w:cs="Times New Roman"/>
          <w:b/>
          <w:sz w:val="24"/>
          <w:lang w:val="en-CA"/>
        </w:rPr>
        <w:t>,</w:t>
      </w:r>
      <w:r w:rsidR="00750505" w:rsidRPr="00750505">
        <w:t xml:space="preserve"> </w:t>
      </w:r>
      <w:r w:rsidR="00750505" w:rsidRPr="00750505">
        <w:rPr>
          <w:rFonts w:ascii="Times New Roman" w:hAnsi="Times New Roman" w:cs="Times New Roman"/>
          <w:b/>
          <w:sz w:val="24"/>
          <w:lang w:val="en-CA"/>
        </w:rPr>
        <w:t>Sultanate of Oman</w:t>
      </w:r>
      <w:r w:rsidR="00750505">
        <w:rPr>
          <w:rFonts w:ascii="Times New Roman" w:hAnsi="Times New Roman" w:cs="Times New Roman"/>
          <w:b/>
          <w:sz w:val="24"/>
          <w:lang w:val="en-CA"/>
        </w:rPr>
        <w:t xml:space="preserve">, and </w:t>
      </w:r>
      <w:r w:rsidR="00750505" w:rsidRPr="00750505">
        <w:rPr>
          <w:rFonts w:ascii="Times New Roman" w:hAnsi="Times New Roman" w:cs="Times New Roman"/>
          <w:b/>
          <w:sz w:val="24"/>
          <w:lang w:val="en-CA"/>
        </w:rPr>
        <w:t>United Arab Emirates</w:t>
      </w:r>
    </w:p>
    <w:tbl>
      <w:tblPr>
        <w:tblStyle w:val="TableGrid"/>
        <w:tblW w:w="15120" w:type="dxa"/>
        <w:tblInd w:w="-9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0"/>
        <w:gridCol w:w="4809"/>
        <w:gridCol w:w="2708"/>
        <w:gridCol w:w="2425"/>
        <w:gridCol w:w="2908"/>
      </w:tblGrid>
      <w:tr w:rsidR="00214ACE" w:rsidTr="00F7401C"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No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University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Type of Pharmacy Program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National accreditation</w:t>
            </w:r>
          </w:p>
        </w:tc>
        <w:tc>
          <w:tcPr>
            <w:tcW w:w="2908" w:type="dxa"/>
            <w:tcBorders>
              <w:top w:val="single" w:sz="4" w:space="0" w:color="auto"/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International accreditation</w:t>
            </w:r>
          </w:p>
        </w:tc>
      </w:tr>
      <w:tr w:rsidR="006957DD" w:rsidTr="00F7401C">
        <w:tc>
          <w:tcPr>
            <w:tcW w:w="15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957DD" w:rsidRPr="006C2A16" w:rsidRDefault="006957DD" w:rsidP="00F029B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6C2A1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  <w:t>Lebanese Republic</w:t>
            </w:r>
          </w:p>
        </w:tc>
      </w:tr>
      <w:tr w:rsidR="00B30832" w:rsidTr="00F7401C">
        <w:tc>
          <w:tcPr>
            <w:tcW w:w="2270" w:type="dxa"/>
            <w:tcBorders>
              <w:top w:val="single" w:sz="4" w:space="0" w:color="auto"/>
            </w:tcBorders>
          </w:tcPr>
          <w:p w:rsidR="006957DD" w:rsidRPr="0060360D" w:rsidRDefault="006957DD" w:rsidP="006C2A16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The Lebanese University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B.S. in Pharmacy</w:t>
            </w:r>
          </w:p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Pharm D</w:t>
            </w: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7401C" w:rsidTr="00F7401C">
        <w:tc>
          <w:tcPr>
            <w:tcW w:w="2270" w:type="dxa"/>
          </w:tcPr>
          <w:p w:rsidR="006957DD" w:rsidRPr="0060360D" w:rsidRDefault="006957DD" w:rsidP="006C2A16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9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Beirut Arab University</w:t>
            </w:r>
          </w:p>
        </w:tc>
        <w:tc>
          <w:tcPr>
            <w:tcW w:w="27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Bachelor of Pharmacy</w:t>
            </w:r>
          </w:p>
        </w:tc>
        <w:tc>
          <w:tcPr>
            <w:tcW w:w="2425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9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CCAPP (Canadian Council for Accreditation of Pharmacy Programs)</w:t>
            </w:r>
          </w:p>
        </w:tc>
      </w:tr>
      <w:tr w:rsidR="00F7401C" w:rsidTr="00F7401C">
        <w:tc>
          <w:tcPr>
            <w:tcW w:w="2270" w:type="dxa"/>
          </w:tcPr>
          <w:p w:rsidR="006957DD" w:rsidRPr="0060360D" w:rsidRDefault="006957DD" w:rsidP="006C2A16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9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The Lebanese American University</w:t>
            </w:r>
          </w:p>
        </w:tc>
        <w:tc>
          <w:tcPr>
            <w:tcW w:w="27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B.S. in Pharmacy</w:t>
            </w:r>
          </w:p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PharmD</w:t>
            </w:r>
          </w:p>
          <w:p w:rsidR="006957DD" w:rsidRPr="0060360D" w:rsidRDefault="006957DD" w:rsidP="006C2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5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9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ACPE???</w:t>
            </w:r>
          </w:p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Institutional accreditation .from New England Commission of Higher Education(NECHE)</w:t>
            </w:r>
          </w:p>
        </w:tc>
      </w:tr>
      <w:tr w:rsidR="00F7401C" w:rsidTr="00F7401C">
        <w:tc>
          <w:tcPr>
            <w:tcW w:w="2270" w:type="dxa"/>
          </w:tcPr>
          <w:p w:rsidR="006957DD" w:rsidRPr="0060360D" w:rsidRDefault="006957DD" w:rsidP="006C2A16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9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The Lebanese International University</w:t>
            </w:r>
          </w:p>
        </w:tc>
        <w:tc>
          <w:tcPr>
            <w:tcW w:w="27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BPharm</w:t>
            </w:r>
          </w:p>
        </w:tc>
        <w:tc>
          <w:tcPr>
            <w:tcW w:w="2425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908" w:type="dxa"/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ACPE</w:t>
            </w:r>
          </w:p>
        </w:tc>
      </w:tr>
      <w:tr w:rsidR="00F7401C" w:rsidTr="00F7401C">
        <w:tc>
          <w:tcPr>
            <w:tcW w:w="2270" w:type="dxa"/>
            <w:tcBorders>
              <w:bottom w:val="single" w:sz="4" w:space="0" w:color="auto"/>
            </w:tcBorders>
          </w:tcPr>
          <w:p w:rsidR="006957DD" w:rsidRPr="0060360D" w:rsidRDefault="006957DD" w:rsidP="006C2A16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Saint Joseph University of Beirut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PharmD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3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NA</w:t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6957DD" w:rsidRPr="0060360D" w:rsidRDefault="006957DD" w:rsidP="006C2A16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14ACE" w:rsidTr="00F7401C">
        <w:tc>
          <w:tcPr>
            <w:tcW w:w="15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14ACE" w:rsidRPr="00214ACE" w:rsidRDefault="00214ACE" w:rsidP="00214ACE">
            <w:pPr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</w:pPr>
            <w:r w:rsidRPr="00214ACE"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  <w:t>Republic of Sudan</w:t>
            </w:r>
          </w:p>
        </w:tc>
      </w:tr>
      <w:tr w:rsidR="00214ACE" w:rsidTr="00F7401C">
        <w:tc>
          <w:tcPr>
            <w:tcW w:w="15120" w:type="dxa"/>
            <w:gridSpan w:val="5"/>
            <w:tcBorders>
              <w:top w:val="single" w:sz="4" w:space="0" w:color="auto"/>
            </w:tcBorders>
          </w:tcPr>
          <w:p w:rsidR="00214ACE" w:rsidRPr="00B30832" w:rsidRDefault="00214ACE" w:rsidP="00214ACE">
            <w:pPr>
              <w:rPr>
                <w:rFonts w:ascii="Calibri" w:eastAsia="Calibri" w:hAnsi="Calibri" w:cs="Arial"/>
                <w:b/>
                <w:bCs/>
                <w:i/>
              </w:rPr>
            </w:pPr>
            <w:r w:rsidRPr="00B30832">
              <w:rPr>
                <w:rFonts w:ascii="Calibri" w:eastAsia="Calibri" w:hAnsi="Calibri" w:cs="Arial"/>
                <w:b/>
                <w:bCs/>
                <w:i/>
              </w:rPr>
              <w:t>Governmental universities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Khartoum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Khartoum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Khartoum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Khartoum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Omdurman Islamic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Omdurman Islamic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Omdurman Islamic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Omdurman Islamic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University of Science and Technology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University of Science and Technology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University of Science and Technology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University of Science and Technology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Gezira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Gezira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Gezira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Gezira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</w:t>
            </w:r>
            <w:proofErr w:type="spellStart"/>
            <w:r w:rsidRPr="00550C2B">
              <w:rPr>
                <w:rFonts w:ascii="Calibri" w:eastAsia="Calibri" w:hAnsi="Calibri" w:cs="Arial"/>
              </w:rPr>
              <w:t>Nilein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</w:t>
            </w:r>
            <w:proofErr w:type="spellStart"/>
            <w:r w:rsidRPr="00550C2B">
              <w:rPr>
                <w:rFonts w:ascii="Calibri" w:eastAsia="Calibri" w:hAnsi="Calibri" w:cs="Arial"/>
              </w:rPr>
              <w:t>Nilein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</w:t>
            </w:r>
            <w:proofErr w:type="spellStart"/>
            <w:r w:rsidRPr="00550C2B">
              <w:rPr>
                <w:rFonts w:ascii="Calibri" w:eastAsia="Calibri" w:hAnsi="Calibri" w:cs="Arial"/>
              </w:rPr>
              <w:t>Nilein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</w:t>
            </w:r>
            <w:proofErr w:type="spellStart"/>
            <w:r w:rsidRPr="00550C2B">
              <w:rPr>
                <w:rFonts w:ascii="Calibri" w:eastAsia="Calibri" w:hAnsi="Calibri" w:cs="Arial"/>
              </w:rPr>
              <w:t>Nilein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University of Al-Zaeem Al-</w:t>
            </w:r>
            <w:proofErr w:type="spellStart"/>
            <w:r w:rsidRPr="00550C2B">
              <w:rPr>
                <w:rFonts w:ascii="Calibri" w:eastAsia="Calibri" w:hAnsi="Calibri" w:cs="Arial"/>
              </w:rPr>
              <w:t>Azhari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University of Al-Zaeem Al-</w:t>
            </w:r>
            <w:proofErr w:type="spellStart"/>
            <w:r w:rsidRPr="00550C2B">
              <w:rPr>
                <w:rFonts w:ascii="Calibri" w:eastAsia="Calibri" w:hAnsi="Calibri" w:cs="Arial"/>
              </w:rPr>
              <w:t>Azhari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University of Al-Zaeem Al-</w:t>
            </w:r>
            <w:proofErr w:type="spellStart"/>
            <w:r w:rsidRPr="00550C2B">
              <w:rPr>
                <w:rFonts w:ascii="Calibri" w:eastAsia="Calibri" w:hAnsi="Calibri" w:cs="Arial"/>
              </w:rPr>
              <w:t>Azhari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University of Al-Zaeem Al-</w:t>
            </w:r>
            <w:proofErr w:type="spellStart"/>
            <w:r w:rsidRPr="00550C2B">
              <w:rPr>
                <w:rFonts w:ascii="Calibri" w:eastAsia="Calibri" w:hAnsi="Calibri" w:cs="Arial"/>
              </w:rPr>
              <w:t>Azhari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Dongola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Dongola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Dongola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Dongola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Red Sea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Red Sea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Red Sea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Red Sea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Gadarif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Gadarif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Gadarif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Gadarif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Sennar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Sennar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Sennar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Sennar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5"/>
              </w:numPr>
              <w:contextualSpacing w:val="0"/>
              <w:jc w:val="center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El </w:t>
            </w:r>
            <w:proofErr w:type="spellStart"/>
            <w:r w:rsidRPr="00550C2B">
              <w:rPr>
                <w:rFonts w:ascii="Calibri" w:eastAsia="Calibri" w:hAnsi="Calibri" w:cs="Arial"/>
              </w:rPr>
              <w:t>Fasher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El </w:t>
            </w:r>
            <w:proofErr w:type="spellStart"/>
            <w:r w:rsidRPr="00550C2B">
              <w:rPr>
                <w:rFonts w:ascii="Calibri" w:eastAsia="Calibri" w:hAnsi="Calibri" w:cs="Arial"/>
              </w:rPr>
              <w:t>Fasher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El </w:t>
            </w:r>
            <w:proofErr w:type="spellStart"/>
            <w:r w:rsidRPr="00550C2B">
              <w:rPr>
                <w:rFonts w:ascii="Calibri" w:eastAsia="Calibri" w:hAnsi="Calibri" w:cs="Arial"/>
              </w:rPr>
              <w:t>Fasher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El </w:t>
            </w:r>
            <w:proofErr w:type="spellStart"/>
            <w:r w:rsidRPr="00550C2B">
              <w:rPr>
                <w:rFonts w:ascii="Calibri" w:eastAsia="Calibri" w:hAnsi="Calibri" w:cs="Arial"/>
              </w:rPr>
              <w:t>Fasher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</w:p>
        </w:tc>
      </w:tr>
      <w:tr w:rsidR="00B30832" w:rsidTr="00F7401C">
        <w:tc>
          <w:tcPr>
            <w:tcW w:w="15120" w:type="dxa"/>
            <w:gridSpan w:val="5"/>
          </w:tcPr>
          <w:p w:rsidR="00B30832" w:rsidRPr="00B30832" w:rsidRDefault="00B30832" w:rsidP="00214ACE">
            <w:pPr>
              <w:rPr>
                <w:rFonts w:ascii="Calibri" w:eastAsia="Calibri" w:hAnsi="Calibri" w:cs="Arial"/>
                <w:i/>
              </w:rPr>
            </w:pPr>
            <w:r w:rsidRPr="00B3083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Private universities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Ribat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Ribat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Ribat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Ribat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International University of Africa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International University of Africa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International University of Africa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International University of Africa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Karary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Karary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Karary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Karary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Ahfad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for Girls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Ahfad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for Girls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Ahfad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for Girls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Ahfad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for Girls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International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International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International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Sudan International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Technology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Technology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Technology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Technology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Medical Sciences and Technology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Medical Sciences and Technology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Medical Sciences and Technology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Medical Sciences and Technology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Expatriates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Expatriates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Expatriates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Expatriates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contextualSpacing w:val="0"/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Wad </w:t>
            </w:r>
            <w:proofErr w:type="spellStart"/>
            <w:r w:rsidRPr="00550C2B">
              <w:rPr>
                <w:rFonts w:ascii="Calibri" w:eastAsia="Calibri" w:hAnsi="Calibri" w:cs="Arial"/>
              </w:rPr>
              <w:t>Madani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550C2B">
              <w:rPr>
                <w:rFonts w:ascii="Calibri" w:eastAsia="Calibri" w:hAnsi="Calibri" w:cs="Arial"/>
              </w:rPr>
              <w:t>Ahlia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Wad </w:t>
            </w:r>
            <w:proofErr w:type="spellStart"/>
            <w:r w:rsidRPr="00550C2B">
              <w:rPr>
                <w:rFonts w:ascii="Calibri" w:eastAsia="Calibri" w:hAnsi="Calibri" w:cs="Arial"/>
              </w:rPr>
              <w:t>Madani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550C2B">
              <w:rPr>
                <w:rFonts w:ascii="Calibri" w:eastAsia="Calibri" w:hAnsi="Calibri" w:cs="Arial"/>
              </w:rPr>
              <w:t>Ahlia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Wad </w:t>
            </w:r>
            <w:proofErr w:type="spellStart"/>
            <w:r w:rsidRPr="00550C2B">
              <w:rPr>
                <w:rFonts w:ascii="Calibri" w:eastAsia="Calibri" w:hAnsi="Calibri" w:cs="Arial"/>
              </w:rPr>
              <w:t>Madani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550C2B">
              <w:rPr>
                <w:rFonts w:ascii="Calibri" w:eastAsia="Calibri" w:hAnsi="Calibri" w:cs="Arial"/>
              </w:rPr>
              <w:t>Ahlia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Wad </w:t>
            </w:r>
            <w:proofErr w:type="spellStart"/>
            <w:r w:rsidRPr="00550C2B">
              <w:rPr>
                <w:rFonts w:ascii="Calibri" w:eastAsia="Calibri" w:hAnsi="Calibri" w:cs="Arial"/>
              </w:rPr>
              <w:t>Madani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550C2B">
              <w:rPr>
                <w:rFonts w:ascii="Calibri" w:eastAsia="Calibri" w:hAnsi="Calibri" w:cs="Arial"/>
              </w:rPr>
              <w:t>Ahlia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National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Ibn </w:t>
            </w:r>
            <w:proofErr w:type="spellStart"/>
            <w:r w:rsidRPr="00550C2B">
              <w:rPr>
                <w:rFonts w:ascii="Calibri" w:eastAsia="Calibri" w:hAnsi="Calibri" w:cs="Arial"/>
              </w:rPr>
              <w:t>Sina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Ibn </w:t>
            </w:r>
            <w:proofErr w:type="spellStart"/>
            <w:r w:rsidRPr="00550C2B">
              <w:rPr>
                <w:rFonts w:ascii="Calibri" w:eastAsia="Calibri" w:hAnsi="Calibri" w:cs="Arial"/>
              </w:rPr>
              <w:t>Sina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Ibn </w:t>
            </w:r>
            <w:proofErr w:type="spellStart"/>
            <w:r w:rsidRPr="00550C2B">
              <w:rPr>
                <w:rFonts w:ascii="Calibri" w:eastAsia="Calibri" w:hAnsi="Calibri" w:cs="Arial"/>
              </w:rPr>
              <w:t>Sina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Ibn </w:t>
            </w:r>
            <w:proofErr w:type="spellStart"/>
            <w:r w:rsidRPr="00550C2B">
              <w:rPr>
                <w:rFonts w:ascii="Calibri" w:eastAsia="Calibri" w:hAnsi="Calibri" w:cs="Arial"/>
              </w:rPr>
              <w:t>Sina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Sheikh Abdullah Al-</w:t>
            </w:r>
            <w:proofErr w:type="spellStart"/>
            <w:r w:rsidRPr="00550C2B">
              <w:rPr>
                <w:rFonts w:ascii="Calibri" w:eastAsia="Calibri" w:hAnsi="Calibri" w:cs="Arial"/>
              </w:rPr>
              <w:t>Badri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Sheikh Abdullah Al-</w:t>
            </w:r>
            <w:proofErr w:type="spellStart"/>
            <w:r w:rsidRPr="00550C2B">
              <w:rPr>
                <w:rFonts w:ascii="Calibri" w:eastAsia="Calibri" w:hAnsi="Calibri" w:cs="Arial"/>
              </w:rPr>
              <w:t>Badri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Sheikh Abdullah Al-</w:t>
            </w:r>
            <w:proofErr w:type="spellStart"/>
            <w:r w:rsidRPr="00550C2B">
              <w:rPr>
                <w:rFonts w:ascii="Calibri" w:eastAsia="Calibri" w:hAnsi="Calibri" w:cs="Arial"/>
              </w:rPr>
              <w:t>Badri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Sheikh Abdullah Al-</w:t>
            </w:r>
            <w:proofErr w:type="spellStart"/>
            <w:r w:rsidRPr="00550C2B">
              <w:rPr>
                <w:rFonts w:ascii="Calibri" w:eastAsia="Calibri" w:hAnsi="Calibri" w:cs="Arial"/>
              </w:rPr>
              <w:t>Badri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Nile University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Nile University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Nile University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Nile University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Applied Studies 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Applied Studies 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Applied Studies 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 xml:space="preserve">University of Science and Applied Studies </w:t>
            </w:r>
          </w:p>
        </w:tc>
      </w:tr>
      <w:tr w:rsidR="00F7401C" w:rsidTr="00F7401C">
        <w:tc>
          <w:tcPr>
            <w:tcW w:w="2270" w:type="dxa"/>
          </w:tcPr>
          <w:p w:rsidR="00214ACE" w:rsidRPr="00B30832" w:rsidRDefault="00214ACE" w:rsidP="00B3083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AlRazi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27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AlRazi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2425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AlRazi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2908" w:type="dxa"/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proofErr w:type="spellStart"/>
            <w:r w:rsidRPr="00550C2B">
              <w:rPr>
                <w:rFonts w:ascii="Calibri" w:eastAsia="Calibri" w:hAnsi="Calibri" w:cs="Arial"/>
              </w:rPr>
              <w:t>AlRazi</w:t>
            </w:r>
            <w:proofErr w:type="spellEnd"/>
            <w:r w:rsidRPr="00550C2B">
              <w:rPr>
                <w:rFonts w:ascii="Calibri" w:eastAsia="Calibri" w:hAnsi="Calibri" w:cs="Arial"/>
              </w:rPr>
              <w:t xml:space="preserve"> University</w:t>
            </w:r>
          </w:p>
        </w:tc>
      </w:tr>
      <w:tr w:rsidR="00B30832" w:rsidTr="00F7401C">
        <w:tc>
          <w:tcPr>
            <w:tcW w:w="15120" w:type="dxa"/>
            <w:gridSpan w:val="5"/>
          </w:tcPr>
          <w:p w:rsidR="00B30832" w:rsidRPr="00B30832" w:rsidRDefault="00B30832" w:rsidP="00214ACE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</w:rPr>
            </w:pPr>
            <w:r w:rsidRPr="00B30832">
              <w:rPr>
                <w:rFonts w:ascii="Times New Roman" w:eastAsia="Calibri" w:hAnsi="Times New Roman" w:cs="Times New Roman"/>
                <w:b/>
                <w:bCs/>
                <w:i/>
                <w:sz w:val="24"/>
              </w:rPr>
              <w:t>Private colleges</w:t>
            </w:r>
          </w:p>
        </w:tc>
      </w:tr>
      <w:tr w:rsidR="00F7401C" w:rsidTr="00F7401C">
        <w:tc>
          <w:tcPr>
            <w:tcW w:w="2270" w:type="dxa"/>
            <w:tcBorders>
              <w:bottom w:val="single" w:sz="4" w:space="0" w:color="auto"/>
            </w:tcBorders>
          </w:tcPr>
          <w:p w:rsidR="00214ACE" w:rsidRPr="006957DD" w:rsidRDefault="00214ACE" w:rsidP="00B308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lang w:val="en-CA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Ibn-Khaldun pharmacy college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Ibn-Khaldun pharmacy college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Ibn-Khaldun pharmacy college</w:t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214ACE" w:rsidRPr="00550C2B" w:rsidRDefault="00214ACE" w:rsidP="00214ACE">
            <w:pPr>
              <w:rPr>
                <w:rFonts w:ascii="Calibri" w:eastAsia="Calibri" w:hAnsi="Calibri" w:cs="Arial"/>
              </w:rPr>
            </w:pPr>
            <w:r w:rsidRPr="00550C2B">
              <w:rPr>
                <w:rFonts w:ascii="Calibri" w:eastAsia="Calibri" w:hAnsi="Calibri" w:cs="Arial"/>
              </w:rPr>
              <w:t>Ibn-Khaldun pharmacy college</w:t>
            </w:r>
          </w:p>
        </w:tc>
      </w:tr>
      <w:tr w:rsidR="00B30832" w:rsidTr="00F7401C">
        <w:tc>
          <w:tcPr>
            <w:tcW w:w="15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30832" w:rsidRPr="00B30832" w:rsidRDefault="00B30832">
            <w:pPr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</w:pPr>
            <w:r w:rsidRPr="00B30832">
              <w:rPr>
                <w:rFonts w:asciiTheme="majorBidi" w:eastAsia="Calibri" w:hAnsiTheme="majorBidi" w:cstheme="majorBidi"/>
                <w:b/>
                <w:bCs/>
                <w:i/>
                <w:color w:val="00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Sultanate of Oman</w:t>
            </w:r>
          </w:p>
        </w:tc>
      </w:tr>
      <w:tr w:rsidR="0005528D" w:rsidTr="00F7401C">
        <w:tc>
          <w:tcPr>
            <w:tcW w:w="2270" w:type="dxa"/>
            <w:tcBorders>
              <w:top w:val="single" w:sz="4" w:space="0" w:color="auto"/>
            </w:tcBorders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 xml:space="preserve">Sultan </w:t>
            </w:r>
            <w:proofErr w:type="spellStart"/>
            <w:r w:rsidRPr="00AD5667">
              <w:rPr>
                <w:rFonts w:ascii="Calibri" w:eastAsia="Calibri" w:hAnsi="Calibri" w:cs="Arial"/>
              </w:rPr>
              <w:t>Qaboos</w:t>
            </w:r>
            <w:proofErr w:type="spellEnd"/>
            <w:r w:rsidRPr="00AD5667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t>B. Pharm</w:t>
            </w: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>Oman Pharmacy  institute</w:t>
            </w:r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>B. Pharm</w:t>
            </w: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</w:rPr>
            </w:pPr>
            <w:r w:rsidRPr="00AD5667">
              <w:rPr>
                <w:rFonts w:ascii="Calibri" w:eastAsia="Calibri" w:hAnsi="Calibri" w:cs="Arial"/>
              </w:rPr>
              <w:t>Oman Medical College</w:t>
            </w:r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</w:rPr>
            </w:pPr>
            <w:r w:rsidRPr="00AD5667">
              <w:rPr>
                <w:rFonts w:ascii="Calibri" w:eastAsia="Calibri" w:hAnsi="Calibri" w:cs="Arial"/>
              </w:rPr>
              <w:t>B. Pharm</w:t>
            </w: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>Oman college of health sciences</w:t>
            </w:r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>BSc pharmacy program</w:t>
            </w: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>Gulf Medical University</w:t>
            </w:r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proofErr w:type="spellStart"/>
            <w:r w:rsidRPr="00AD5667">
              <w:rPr>
                <w:rFonts w:ascii="Calibri" w:eastAsia="Calibri" w:hAnsi="Calibri" w:cs="Arial"/>
              </w:rPr>
              <w:t>Dhofar</w:t>
            </w:r>
            <w:proofErr w:type="spellEnd"/>
            <w:r w:rsidRPr="00AD5667">
              <w:rPr>
                <w:rFonts w:ascii="Calibri" w:eastAsia="Calibri" w:hAnsi="Calibri" w:cs="Arial"/>
              </w:rPr>
              <w:t xml:space="preserve"> University</w:t>
            </w:r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</w:rPr>
              <w:t xml:space="preserve">University of </w:t>
            </w:r>
            <w:proofErr w:type="spellStart"/>
            <w:r w:rsidRPr="00AD5667">
              <w:rPr>
                <w:rFonts w:ascii="Calibri" w:eastAsia="Calibri" w:hAnsi="Calibri" w:cs="Arial"/>
              </w:rPr>
              <w:t>Nizwa</w:t>
            </w:r>
            <w:proofErr w:type="spellEnd"/>
          </w:p>
        </w:tc>
        <w:tc>
          <w:tcPr>
            <w:tcW w:w="27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t>B. Pharm</w:t>
            </w:r>
          </w:p>
        </w:tc>
        <w:tc>
          <w:tcPr>
            <w:tcW w:w="2425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ACPE</w:t>
            </w:r>
          </w:p>
        </w:tc>
      </w:tr>
      <w:tr w:rsidR="00F7401C" w:rsidTr="00F7401C">
        <w:tc>
          <w:tcPr>
            <w:tcW w:w="2270" w:type="dxa"/>
            <w:tcBorders>
              <w:bottom w:val="single" w:sz="4" w:space="0" w:color="auto"/>
            </w:tcBorders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05528D" w:rsidRPr="00AD5667" w:rsidRDefault="0005528D" w:rsidP="0005528D">
            <w:pPr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t>The National University of Science &amp; Technology</w:t>
            </w:r>
          </w:p>
        </w:tc>
        <w:tc>
          <w:tcPr>
            <w:tcW w:w="2708" w:type="dxa"/>
            <w:tcBorders>
              <w:bottom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t>B. Pharm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  <w:r w:rsidRPr="00AD5667">
              <w:rPr>
                <w:rFonts w:ascii="Calibri" w:eastAsia="Calibri" w:hAnsi="Calibri" w:cs="Arial"/>
                <w:color w:val="000000"/>
              </w:rPr>
              <w:sym w:font="Wingdings" w:char="F0FC"/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05528D" w:rsidRPr="00AD5667" w:rsidRDefault="0005528D" w:rsidP="0005528D">
            <w:pPr>
              <w:jc w:val="center"/>
              <w:rPr>
                <w:rFonts w:ascii="Calibri" w:eastAsia="Calibri" w:hAnsi="Calibri" w:cs="Arial"/>
                <w:color w:val="000000"/>
              </w:rPr>
            </w:pPr>
          </w:p>
        </w:tc>
      </w:tr>
      <w:tr w:rsidR="0005528D" w:rsidTr="00F7401C">
        <w:tc>
          <w:tcPr>
            <w:tcW w:w="151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5528D" w:rsidRPr="0005528D" w:rsidRDefault="0005528D">
            <w:pPr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</w:pPr>
            <w:r w:rsidRPr="0005528D"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  <w:t>United Arab Emirat</w:t>
            </w:r>
            <w:bookmarkStart w:id="0" w:name="_GoBack"/>
            <w:bookmarkEnd w:id="0"/>
            <w:r w:rsidRPr="0005528D">
              <w:rPr>
                <w:rFonts w:ascii="Times New Roman" w:hAnsi="Times New Roman" w:cs="Times New Roman"/>
                <w:b/>
                <w:i/>
                <w:sz w:val="24"/>
                <w:lang w:val="en-CA"/>
              </w:rPr>
              <w:t>es</w:t>
            </w:r>
          </w:p>
        </w:tc>
      </w:tr>
      <w:tr w:rsidR="0005528D" w:rsidTr="00F7401C">
        <w:tc>
          <w:tcPr>
            <w:tcW w:w="2270" w:type="dxa"/>
            <w:tcBorders>
              <w:top w:val="single" w:sz="4" w:space="0" w:color="auto"/>
            </w:tcBorders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Ajman university</w:t>
            </w:r>
          </w:p>
        </w:tc>
        <w:tc>
          <w:tcPr>
            <w:tcW w:w="2708" w:type="dxa"/>
            <w:tcBorders>
              <w:top w:val="single" w:sz="4" w:space="0" w:color="auto"/>
            </w:tcBorders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  <w:tcBorders>
              <w:top w:val="single" w:sz="4" w:space="0" w:color="auto"/>
            </w:tcBorders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Ajman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of science in clinical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Al Ain university (previously, Al Ain university of science &amp; technology)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science in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Al Ain university (previously, Al Ain university of science &amp; technology)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of science in clinical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Dubai medical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Dubai medical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</w:rPr>
            </w:pPr>
            <w:r w:rsidRPr="006332D0">
              <w:rPr>
                <w:rFonts w:ascii="Times New Roman" w:eastAsia="Calibri" w:hAnsi="Times New Roman" w:cs="Times New Roman"/>
              </w:rPr>
              <w:t>Dubai Pharmacy College for Girls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32D0">
              <w:rPr>
                <w:rFonts w:ascii="Times New Roman" w:eastAsia="Calibri" w:hAnsi="Times New Roman" w:cs="Times New Roman"/>
              </w:rPr>
              <w:t>B.Pharm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Inactive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</w:rPr>
            </w:pPr>
            <w:r w:rsidRPr="006332D0">
              <w:rPr>
                <w:rFonts w:ascii="Times New Roman" w:eastAsia="Calibri" w:hAnsi="Times New Roman" w:cs="Times New Roman"/>
              </w:rPr>
              <w:t>Dubai Pharmacy College for Girls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32D0">
              <w:rPr>
                <w:rFonts w:ascii="Times New Roman" w:eastAsia="Calibri" w:hAnsi="Times New Roman" w:cs="Times New Roman"/>
              </w:rPr>
              <w:t>MPharm Clinical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Inactive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Fatima college of health sciences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Fatima college of health sciences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Higher diploma in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Gulf medical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Gulf medical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Doctor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Gulf medical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in clinical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Higher colleges of technology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Higher colleges of technology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Diploma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332D0">
              <w:rPr>
                <w:rFonts w:ascii="Times New Roman" w:eastAsia="Calibri" w:hAnsi="Times New Roman" w:cs="Times New Roman"/>
              </w:rPr>
              <w:t>Ras</w:t>
            </w:r>
            <w:proofErr w:type="spellEnd"/>
            <w:r w:rsidRPr="006332D0">
              <w:rPr>
                <w:rFonts w:ascii="Times New Roman" w:eastAsia="Calibri" w:hAnsi="Times New Roman" w:cs="Times New Roman"/>
              </w:rPr>
              <w:t xml:space="preserve"> al </w:t>
            </w:r>
            <w:proofErr w:type="spellStart"/>
            <w:r w:rsidRPr="006332D0">
              <w:rPr>
                <w:rFonts w:ascii="Times New Roman" w:eastAsia="Calibri" w:hAnsi="Times New Roman" w:cs="Times New Roman"/>
              </w:rPr>
              <w:t>khaimah</w:t>
            </w:r>
            <w:proofErr w:type="spellEnd"/>
            <w:r w:rsidRPr="006332D0">
              <w:rPr>
                <w:rFonts w:ascii="Times New Roman" w:eastAsia="Calibri" w:hAnsi="Times New Roman" w:cs="Times New Roman"/>
              </w:rPr>
              <w:t xml:space="preserve"> medical and health sciences university</w:t>
            </w:r>
            <w:r w:rsidRPr="006332D0">
              <w:rPr>
                <w:rFonts w:ascii="Times New Roman" w:eastAsia="Calibri" w:hAnsi="Times New Roman" w:cs="Times New Roman"/>
              </w:rPr>
              <w:cr/>
              <w:t>( RAK)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E3E1B">
              <w:rPr>
                <w:rFonts w:ascii="Times New Roman" w:eastAsia="Calibri" w:hAnsi="Times New Roman" w:cs="Times New Roman"/>
                <w:color w:val="000000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332D0">
              <w:rPr>
                <w:rFonts w:ascii="Times New Roman" w:eastAsia="Calibri" w:hAnsi="Times New Roman" w:cs="Times New Roman"/>
              </w:rPr>
              <w:t>Ras</w:t>
            </w:r>
            <w:proofErr w:type="spellEnd"/>
            <w:r w:rsidRPr="006332D0">
              <w:rPr>
                <w:rFonts w:ascii="Times New Roman" w:eastAsia="Calibri" w:hAnsi="Times New Roman" w:cs="Times New Roman"/>
              </w:rPr>
              <w:t xml:space="preserve"> al </w:t>
            </w:r>
            <w:proofErr w:type="spellStart"/>
            <w:r w:rsidRPr="006332D0">
              <w:rPr>
                <w:rFonts w:ascii="Times New Roman" w:eastAsia="Calibri" w:hAnsi="Times New Roman" w:cs="Times New Roman"/>
              </w:rPr>
              <w:t>khaimah</w:t>
            </w:r>
            <w:proofErr w:type="spellEnd"/>
            <w:r w:rsidRPr="006332D0">
              <w:rPr>
                <w:rFonts w:ascii="Times New Roman" w:eastAsia="Calibri" w:hAnsi="Times New Roman" w:cs="Times New Roman"/>
              </w:rPr>
              <w:t xml:space="preserve"> medical and health sciences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of science in clinical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United Arab emirates university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Doctor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669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University of Sharjah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Bachelor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669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University of Sharjah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Doctor of pharmacy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669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ACPE</w:t>
            </w:r>
          </w:p>
        </w:tc>
      </w:tr>
      <w:tr w:rsidR="00F7401C" w:rsidTr="00F7401C">
        <w:tc>
          <w:tcPr>
            <w:tcW w:w="2270" w:type="dxa"/>
          </w:tcPr>
          <w:p w:rsidR="0005528D" w:rsidRPr="0005528D" w:rsidRDefault="0005528D" w:rsidP="000552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en-CA"/>
              </w:rPr>
            </w:pPr>
          </w:p>
        </w:tc>
        <w:tc>
          <w:tcPr>
            <w:tcW w:w="4809" w:type="dxa"/>
          </w:tcPr>
          <w:p w:rsidR="0005528D" w:rsidRPr="006332D0" w:rsidRDefault="0005528D" w:rsidP="0005528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University of Sharjah</w:t>
            </w:r>
          </w:p>
        </w:tc>
        <w:tc>
          <w:tcPr>
            <w:tcW w:w="27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</w:rPr>
              <w:t>Master of science in pharmacy practice</w:t>
            </w:r>
          </w:p>
        </w:tc>
        <w:tc>
          <w:tcPr>
            <w:tcW w:w="2425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32D0">
              <w:rPr>
                <w:rFonts w:ascii="Times New Roman" w:eastAsia="Calibri" w:hAnsi="Times New Roman" w:cs="Times New Roman"/>
                <w:color w:val="000000"/>
              </w:rPr>
              <w:t>active</w:t>
            </w:r>
          </w:p>
        </w:tc>
        <w:tc>
          <w:tcPr>
            <w:tcW w:w="2908" w:type="dxa"/>
          </w:tcPr>
          <w:p w:rsidR="0005528D" w:rsidRPr="006332D0" w:rsidRDefault="0005528D" w:rsidP="0005528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6957DD" w:rsidRPr="00BD6D26" w:rsidRDefault="006957DD">
      <w:pPr>
        <w:rPr>
          <w:rFonts w:ascii="Times New Roman" w:hAnsi="Times New Roman" w:cs="Times New Roman"/>
          <w:b/>
          <w:sz w:val="24"/>
          <w:lang w:val="en-CA"/>
        </w:rPr>
      </w:pPr>
    </w:p>
    <w:sectPr w:rsidR="006957DD" w:rsidRPr="00BD6D26" w:rsidSect="006957D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53BEB"/>
    <w:multiLevelType w:val="hybridMultilevel"/>
    <w:tmpl w:val="5268C3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1F2"/>
    <w:multiLevelType w:val="hybridMultilevel"/>
    <w:tmpl w:val="5268C3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1FAE"/>
    <w:multiLevelType w:val="hybridMultilevel"/>
    <w:tmpl w:val="1CC29E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E23C5"/>
    <w:multiLevelType w:val="hybridMultilevel"/>
    <w:tmpl w:val="0AAE3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C6AF8"/>
    <w:multiLevelType w:val="hybridMultilevel"/>
    <w:tmpl w:val="D4E4D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112AD"/>
    <w:multiLevelType w:val="hybridMultilevel"/>
    <w:tmpl w:val="5268C3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51491"/>
    <w:multiLevelType w:val="hybridMultilevel"/>
    <w:tmpl w:val="E364FC0C"/>
    <w:lvl w:ilvl="0" w:tplc="208AAE9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A2CCD"/>
    <w:multiLevelType w:val="hybridMultilevel"/>
    <w:tmpl w:val="1CC29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656C7"/>
    <w:multiLevelType w:val="hybridMultilevel"/>
    <w:tmpl w:val="A2A8A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26"/>
    <w:rsid w:val="0005528D"/>
    <w:rsid w:val="00214ACE"/>
    <w:rsid w:val="00427548"/>
    <w:rsid w:val="006957DD"/>
    <w:rsid w:val="006C2A16"/>
    <w:rsid w:val="00750505"/>
    <w:rsid w:val="00B30832"/>
    <w:rsid w:val="00BD6D26"/>
    <w:rsid w:val="00F029B4"/>
    <w:rsid w:val="00F7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8BB7DA-2EF0-4FAD-A482-A0862963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5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2025-06-26T09:43:00Z</dcterms:created>
  <dcterms:modified xsi:type="dcterms:W3CDTF">2025-06-26T10:11:00Z</dcterms:modified>
</cp:coreProperties>
</file>