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45D8C" w14:textId="236B99D8" w:rsidR="00904701" w:rsidRPr="00BF1BF9" w:rsidRDefault="001B0E57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1B0E57">
        <w:rPr>
          <w:rFonts w:ascii="Myriad Pro" w:hAnsi="Myriad Pro"/>
          <w:i/>
          <w:sz w:val="22"/>
          <w:szCs w:val="22"/>
          <w:lang w:eastAsia="zh-CN"/>
        </w:rPr>
        <w:t>Communications Earth &amp; Environment</w:t>
      </w:r>
    </w:p>
    <w:p w14:paraId="3545905D" w14:textId="77777777" w:rsidR="00904701" w:rsidRPr="00F43856" w:rsidRDefault="00904701" w:rsidP="00FF3503">
      <w:pPr>
        <w:spacing w:before="100" w:beforeAutospacing="1" w:after="100" w:afterAutospacing="1"/>
        <w:jc w:val="center"/>
        <w:rPr>
          <w:sz w:val="30"/>
          <w:szCs w:val="30"/>
        </w:rPr>
      </w:pPr>
      <w:r w:rsidRPr="00F43856">
        <w:rPr>
          <w:sz w:val="30"/>
          <w:szCs w:val="30"/>
        </w:rPr>
        <w:t>Supporting Information for</w:t>
      </w:r>
    </w:p>
    <w:p w14:paraId="369A3C9A" w14:textId="0B9EE462" w:rsidR="000F108A" w:rsidRDefault="00C2348C" w:rsidP="001B3B90">
      <w:pPr>
        <w:spacing w:before="100" w:beforeAutospacing="1" w:after="100" w:afterAutospacing="1"/>
        <w:jc w:val="center"/>
        <w:rPr>
          <w:b/>
          <w:sz w:val="30"/>
          <w:szCs w:val="30"/>
        </w:rPr>
      </w:pPr>
      <w:r w:rsidRPr="00C2348C">
        <w:rPr>
          <w:b/>
          <w:sz w:val="30"/>
          <w:szCs w:val="30"/>
        </w:rPr>
        <w:t>Characterizing spatially restricted rupture in Nankai shallow very low-frequency earthquakes</w:t>
      </w:r>
    </w:p>
    <w:p w14:paraId="7FB804A5" w14:textId="77777777" w:rsidR="007F2CAB" w:rsidRPr="00166FF4" w:rsidRDefault="007F2CAB" w:rsidP="007F2CAB">
      <w:pPr>
        <w:pStyle w:val="Authors"/>
        <w:jc w:val="center"/>
        <w:rPr>
          <w:rFonts w:eastAsiaTheme="minorEastAsia"/>
          <w:b w:val="0"/>
          <w:bCs/>
          <w:lang w:eastAsia="zh-CN"/>
        </w:rPr>
      </w:pPr>
      <w:r w:rsidRPr="00323646">
        <w:rPr>
          <w:b w:val="0"/>
          <w:bCs/>
        </w:rPr>
        <w:t>Xueting Wei</w:t>
      </w:r>
      <w:r w:rsidRPr="00323646">
        <w:rPr>
          <w:b w:val="0"/>
          <w:bCs/>
          <w:vertAlign w:val="superscript"/>
        </w:rPr>
        <w:t>1</w:t>
      </w:r>
      <w:r w:rsidRPr="00323646">
        <w:rPr>
          <w:b w:val="0"/>
          <w:bCs/>
        </w:rPr>
        <w:t>, Xiaofei Chen</w:t>
      </w:r>
      <w:r>
        <w:rPr>
          <w:rFonts w:eastAsiaTheme="minorEastAsia" w:hint="eastAsia"/>
          <w:b w:val="0"/>
          <w:bCs/>
          <w:vertAlign w:val="superscript"/>
          <w:lang w:eastAsia="zh-CN"/>
        </w:rPr>
        <w:t>2</w:t>
      </w:r>
      <w:r>
        <w:rPr>
          <w:b w:val="0"/>
          <w:bCs/>
          <w:vertAlign w:val="superscript"/>
        </w:rPr>
        <w:t>,</w:t>
      </w:r>
      <w:r>
        <w:rPr>
          <w:rFonts w:eastAsiaTheme="minorEastAsia" w:hint="eastAsia"/>
          <w:b w:val="0"/>
          <w:bCs/>
          <w:vertAlign w:val="superscript"/>
          <w:lang w:eastAsia="zh-CN"/>
        </w:rPr>
        <w:t>3</w:t>
      </w:r>
      <w:r>
        <w:rPr>
          <w:rFonts w:eastAsiaTheme="minorEastAsia" w:hint="eastAsia"/>
          <w:b w:val="0"/>
          <w:bCs/>
          <w:lang w:eastAsia="zh-CN"/>
        </w:rPr>
        <w:t xml:space="preserve"> </w:t>
      </w:r>
      <w:r w:rsidRPr="00323646">
        <w:rPr>
          <w:b w:val="0"/>
          <w:bCs/>
        </w:rPr>
        <w:t xml:space="preserve">and </w:t>
      </w:r>
      <w:r>
        <w:rPr>
          <w:rFonts w:eastAsiaTheme="minorEastAsia" w:hint="eastAsia"/>
          <w:b w:val="0"/>
          <w:bCs/>
          <w:lang w:eastAsia="zh-CN"/>
        </w:rPr>
        <w:t>Wei Liu</w:t>
      </w:r>
      <w:r>
        <w:rPr>
          <w:rFonts w:eastAsiaTheme="minorEastAsia" w:hint="eastAsia"/>
          <w:b w:val="0"/>
          <w:bCs/>
          <w:vertAlign w:val="superscript"/>
          <w:lang w:eastAsia="zh-CN"/>
        </w:rPr>
        <w:t>2</w:t>
      </w:r>
    </w:p>
    <w:p w14:paraId="51972D95" w14:textId="77777777" w:rsidR="007F2CAB" w:rsidRDefault="007F2CAB" w:rsidP="007F2CAB">
      <w:pPr>
        <w:pStyle w:val="Affiliation"/>
        <w:rPr>
          <w:rFonts w:eastAsiaTheme="minorEastAsia"/>
          <w:i/>
          <w:iCs/>
          <w:lang w:eastAsia="zh-CN"/>
        </w:rPr>
      </w:pPr>
      <w:r>
        <w:rPr>
          <w:i/>
          <w:iCs/>
          <w:vertAlign w:val="superscript"/>
        </w:rPr>
        <w:t>1</w:t>
      </w:r>
      <w:r>
        <w:rPr>
          <w:rFonts w:eastAsiaTheme="minorEastAsia" w:hint="eastAsia"/>
          <w:i/>
          <w:iCs/>
          <w:vertAlign w:val="superscript"/>
          <w:lang w:eastAsia="zh-CN"/>
        </w:rPr>
        <w:t xml:space="preserve"> </w:t>
      </w:r>
      <w:r>
        <w:rPr>
          <w:rFonts w:eastAsiaTheme="minorEastAsia" w:hint="eastAsia"/>
          <w:i/>
          <w:iCs/>
          <w:lang w:eastAsia="zh-CN"/>
        </w:rPr>
        <w:t>S</w:t>
      </w:r>
      <w:r w:rsidRPr="00427463">
        <w:rPr>
          <w:rFonts w:eastAsiaTheme="minorEastAsia"/>
          <w:i/>
          <w:iCs/>
          <w:lang w:eastAsia="zh-CN"/>
        </w:rPr>
        <w:t xml:space="preserve">chool of </w:t>
      </w:r>
      <w:r>
        <w:rPr>
          <w:rFonts w:eastAsiaTheme="minorEastAsia" w:hint="eastAsia"/>
          <w:i/>
          <w:iCs/>
          <w:lang w:eastAsia="zh-CN"/>
        </w:rPr>
        <w:t>E</w:t>
      </w:r>
      <w:r w:rsidRPr="00427463">
        <w:rPr>
          <w:rFonts w:eastAsiaTheme="minorEastAsia"/>
          <w:i/>
          <w:iCs/>
          <w:lang w:eastAsia="zh-CN"/>
        </w:rPr>
        <w:t xml:space="preserve">arth and </w:t>
      </w:r>
      <w:r>
        <w:rPr>
          <w:rFonts w:eastAsiaTheme="minorEastAsia" w:hint="eastAsia"/>
          <w:i/>
          <w:iCs/>
          <w:lang w:eastAsia="zh-CN"/>
        </w:rPr>
        <w:t>S</w:t>
      </w:r>
      <w:r w:rsidRPr="00427463">
        <w:rPr>
          <w:rFonts w:eastAsiaTheme="minorEastAsia"/>
          <w:i/>
          <w:iCs/>
          <w:lang w:eastAsia="zh-CN"/>
        </w:rPr>
        <w:t xml:space="preserve">pace </w:t>
      </w:r>
      <w:r>
        <w:rPr>
          <w:rFonts w:eastAsiaTheme="minorEastAsia" w:hint="eastAsia"/>
          <w:i/>
          <w:iCs/>
          <w:lang w:eastAsia="zh-CN"/>
        </w:rPr>
        <w:t>S</w:t>
      </w:r>
      <w:r w:rsidRPr="00427463">
        <w:rPr>
          <w:rFonts w:eastAsiaTheme="minorEastAsia"/>
          <w:i/>
          <w:iCs/>
          <w:lang w:eastAsia="zh-CN"/>
        </w:rPr>
        <w:t xml:space="preserve">cience and </w:t>
      </w:r>
      <w:r>
        <w:rPr>
          <w:rFonts w:eastAsiaTheme="minorEastAsia" w:hint="eastAsia"/>
          <w:i/>
          <w:iCs/>
          <w:lang w:eastAsia="zh-CN"/>
        </w:rPr>
        <w:t>T</w:t>
      </w:r>
      <w:r w:rsidRPr="00427463">
        <w:rPr>
          <w:rFonts w:eastAsiaTheme="minorEastAsia"/>
          <w:i/>
          <w:iCs/>
          <w:lang w:eastAsia="zh-CN"/>
        </w:rPr>
        <w:t>echnology</w:t>
      </w:r>
      <w:r w:rsidRPr="00427463">
        <w:rPr>
          <w:i/>
          <w:iCs/>
        </w:rPr>
        <w:t xml:space="preserve">, </w:t>
      </w:r>
      <w:r w:rsidRPr="00427463">
        <w:rPr>
          <w:rFonts w:eastAsiaTheme="minorEastAsia"/>
          <w:i/>
          <w:iCs/>
          <w:lang w:eastAsia="zh-CN"/>
        </w:rPr>
        <w:t>Wuhan University</w:t>
      </w:r>
      <w:r w:rsidRPr="00427463">
        <w:rPr>
          <w:i/>
          <w:iCs/>
        </w:rPr>
        <w:t xml:space="preserve">, </w:t>
      </w:r>
      <w:r>
        <w:rPr>
          <w:rFonts w:eastAsiaTheme="minorEastAsia" w:hint="eastAsia"/>
          <w:i/>
          <w:iCs/>
          <w:lang w:eastAsia="zh-CN"/>
        </w:rPr>
        <w:t>Wuhan</w:t>
      </w:r>
      <w:r w:rsidRPr="00427463">
        <w:rPr>
          <w:i/>
          <w:iCs/>
        </w:rPr>
        <w:t xml:space="preserve">, </w:t>
      </w:r>
      <w:r w:rsidRPr="00427463">
        <w:rPr>
          <w:rFonts w:eastAsiaTheme="minorEastAsia"/>
          <w:i/>
          <w:iCs/>
          <w:lang w:eastAsia="zh-CN"/>
        </w:rPr>
        <w:t>430072</w:t>
      </w:r>
      <w:r w:rsidRPr="00427463">
        <w:rPr>
          <w:i/>
          <w:iCs/>
        </w:rPr>
        <w:t>, China.</w:t>
      </w:r>
    </w:p>
    <w:p w14:paraId="2FBC841F" w14:textId="77777777" w:rsidR="007F2CAB" w:rsidRPr="00801E71" w:rsidRDefault="007F2CAB" w:rsidP="007F2CAB">
      <w:pPr>
        <w:pStyle w:val="Affiliation"/>
        <w:rPr>
          <w:rFonts w:eastAsiaTheme="minorEastAsia"/>
          <w:i/>
          <w:iCs/>
          <w:lang w:eastAsia="zh-CN"/>
        </w:rPr>
      </w:pPr>
      <w:r>
        <w:rPr>
          <w:rFonts w:eastAsiaTheme="minorEastAsia" w:hint="eastAsia"/>
          <w:i/>
          <w:iCs/>
          <w:vertAlign w:val="superscript"/>
          <w:lang w:eastAsia="zh-CN"/>
        </w:rPr>
        <w:t>2</w:t>
      </w:r>
      <w:r>
        <w:rPr>
          <w:i/>
          <w:iCs/>
        </w:rPr>
        <w:t xml:space="preserve"> Department of Earth and Space Sciences, Southern University of Science and Technology, Shenzhen, 518055, China.</w:t>
      </w:r>
    </w:p>
    <w:p w14:paraId="6E256EAD" w14:textId="77777777" w:rsidR="007F2CAB" w:rsidRDefault="007F2CAB" w:rsidP="007F2CAB">
      <w:pPr>
        <w:pStyle w:val="Affiliation"/>
        <w:rPr>
          <w:rFonts w:eastAsiaTheme="minorEastAsia"/>
          <w:i/>
          <w:iCs/>
          <w:lang w:eastAsia="zh-CN"/>
        </w:rPr>
      </w:pPr>
      <w:r>
        <w:rPr>
          <w:rFonts w:eastAsia="宋体" w:hint="eastAsia"/>
          <w:i/>
          <w:iCs/>
          <w:vertAlign w:val="superscript"/>
          <w:lang w:eastAsia="zh-CN"/>
        </w:rPr>
        <w:t>3</w:t>
      </w:r>
      <w:r w:rsidRPr="00695EDD">
        <w:rPr>
          <w:rFonts w:eastAsia="宋体"/>
          <w:i/>
          <w:iCs/>
          <w:lang w:eastAsia="zh-CN"/>
        </w:rPr>
        <w:t xml:space="preserve"> </w:t>
      </w:r>
      <w:r>
        <w:rPr>
          <w:rFonts w:eastAsia="宋体"/>
          <w:i/>
          <w:iCs/>
          <w:lang w:eastAsia="zh-CN"/>
        </w:rPr>
        <w:t>Guangdong Provincial Key Laboratory of Geophysical High-resolution Imaging Technology,</w:t>
      </w:r>
      <w:r w:rsidRPr="00695EDD">
        <w:rPr>
          <w:i/>
          <w:iCs/>
        </w:rPr>
        <w:t xml:space="preserve"> Southern University of Science and Technology, Shenzhen, 518055, China.</w:t>
      </w:r>
    </w:p>
    <w:p w14:paraId="184C6959" w14:textId="41ABF22F" w:rsidR="00904701" w:rsidRPr="00CE6EAA" w:rsidRDefault="00904701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46722B10" w14:textId="77777777" w:rsidR="00904701" w:rsidRPr="00CE6EAA" w:rsidRDefault="00904701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24EAD357" w14:textId="3992D983" w:rsidR="00904701" w:rsidRPr="00F43856" w:rsidRDefault="00904701" w:rsidP="00370BBC">
      <w:pPr>
        <w:spacing w:line="480" w:lineRule="auto"/>
        <w:rPr>
          <w:b/>
          <w:szCs w:val="24"/>
        </w:rPr>
      </w:pPr>
      <w:r w:rsidRPr="00F43856">
        <w:rPr>
          <w:b/>
          <w:szCs w:val="24"/>
        </w:rPr>
        <w:t>Contents of this file</w:t>
      </w:r>
    </w:p>
    <w:p w14:paraId="0EAF3382" w14:textId="284B4B50" w:rsidR="00904701" w:rsidRPr="00F43856" w:rsidRDefault="00904701" w:rsidP="00370BBC">
      <w:pPr>
        <w:spacing w:line="480" w:lineRule="auto"/>
        <w:ind w:left="720"/>
        <w:rPr>
          <w:szCs w:val="24"/>
          <w:lang w:eastAsia="zh-CN"/>
        </w:rPr>
      </w:pPr>
      <w:r w:rsidRPr="00F43856">
        <w:rPr>
          <w:szCs w:val="24"/>
        </w:rPr>
        <w:t>Figures S1 to S</w:t>
      </w:r>
      <w:r w:rsidR="00B65933">
        <w:rPr>
          <w:rFonts w:hint="eastAsia"/>
          <w:szCs w:val="24"/>
          <w:lang w:eastAsia="zh-CN"/>
        </w:rPr>
        <w:t>1</w:t>
      </w:r>
      <w:r w:rsidR="007A64DF">
        <w:rPr>
          <w:rFonts w:hint="eastAsia"/>
          <w:szCs w:val="24"/>
          <w:lang w:eastAsia="zh-CN"/>
        </w:rPr>
        <w:t>3</w:t>
      </w:r>
    </w:p>
    <w:p w14:paraId="323F7EFA" w14:textId="05A12E78" w:rsidR="00904701" w:rsidRPr="00607999" w:rsidRDefault="00904701" w:rsidP="00DA20F6">
      <w:pPr>
        <w:spacing w:line="480" w:lineRule="auto"/>
        <w:ind w:left="720"/>
        <w:rPr>
          <w:szCs w:val="24"/>
        </w:rPr>
      </w:pPr>
      <w:r w:rsidRPr="00F43856">
        <w:rPr>
          <w:szCs w:val="24"/>
        </w:rPr>
        <w:t>Tables S1 to S</w:t>
      </w:r>
      <w:r w:rsidR="000B5FAD">
        <w:rPr>
          <w:rFonts w:hint="eastAsia"/>
          <w:szCs w:val="24"/>
          <w:lang w:eastAsia="zh-CN"/>
        </w:rPr>
        <w:t>2</w:t>
      </w:r>
      <w:r>
        <w:rPr>
          <w:b/>
          <w:bCs/>
          <w:szCs w:val="24"/>
        </w:rPr>
        <w:br w:type="page"/>
      </w:r>
    </w:p>
    <w:p w14:paraId="388085E8" w14:textId="79463F70" w:rsidR="00B14CFD" w:rsidRPr="00C17E2C" w:rsidRDefault="00C17DCC" w:rsidP="00B14CFD">
      <w:pPr>
        <w:jc w:val="center"/>
        <w:rPr>
          <w:lang w:eastAsia="zh-CN"/>
        </w:rPr>
      </w:pPr>
      <w:r>
        <w:rPr>
          <w:noProof/>
          <w:lang w:eastAsia="zh-CN"/>
          <w14:ligatures w14:val="standardContextual"/>
        </w:rPr>
        <w:lastRenderedPageBreak/>
        <w:drawing>
          <wp:inline distT="0" distB="0" distL="0" distR="0" wp14:anchorId="16FCAAD8" wp14:editId="3DA0D76E">
            <wp:extent cx="5274310" cy="4644390"/>
            <wp:effectExtent l="0" t="0" r="2540" b="3810"/>
            <wp:docPr id="6240572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57224" name="图片 6240572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C0F6" w14:textId="09C0858E" w:rsidR="00C739C7" w:rsidRDefault="00B14CFD" w:rsidP="00607999">
      <w:pPr>
        <w:tabs>
          <w:tab w:val="center" w:pos="4253"/>
          <w:tab w:val="right" w:pos="8505"/>
        </w:tabs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>
        <w:rPr>
          <w:rFonts w:hint="eastAsia"/>
          <w:b/>
          <w:bCs/>
          <w:szCs w:val="24"/>
          <w:lang w:eastAsia="zh-CN"/>
        </w:rPr>
        <w:t>1</w:t>
      </w:r>
      <w:r w:rsidRPr="00C17E2C">
        <w:rPr>
          <w:b/>
          <w:bCs/>
          <w:szCs w:val="24"/>
          <w:lang w:eastAsia="zh-CN"/>
        </w:rPr>
        <w:t xml:space="preserve"> | </w:t>
      </w:r>
      <w:r w:rsidR="00D96F78" w:rsidRPr="00D96F78">
        <w:rPr>
          <w:b/>
          <w:bCs/>
          <w:szCs w:val="24"/>
          <w:lang w:eastAsia="zh-CN"/>
        </w:rPr>
        <w:t>Slip, slip duration</w:t>
      </w:r>
      <w:r w:rsidR="008B4D86">
        <w:rPr>
          <w:rFonts w:hint="eastAsia"/>
          <w:b/>
          <w:bCs/>
          <w:szCs w:val="24"/>
          <w:lang w:eastAsia="zh-CN"/>
        </w:rPr>
        <w:t xml:space="preserve"> and</w:t>
      </w:r>
      <w:r w:rsidR="00D96F78" w:rsidRPr="00D96F78">
        <w:rPr>
          <w:b/>
          <w:bCs/>
          <w:szCs w:val="24"/>
          <w:lang w:eastAsia="zh-CN"/>
        </w:rPr>
        <w:t xml:space="preserve"> rupture velocity distributions of</w:t>
      </w:r>
      <w:r w:rsidR="004473BF">
        <w:rPr>
          <w:rFonts w:hint="eastAsia"/>
          <w:b/>
          <w:bCs/>
          <w:szCs w:val="24"/>
          <w:lang w:eastAsia="zh-CN"/>
        </w:rPr>
        <w:t xml:space="preserve"> </w:t>
      </w:r>
      <w:r w:rsidR="00D96F78" w:rsidRPr="00D96F78">
        <w:rPr>
          <w:b/>
          <w:bCs/>
          <w:szCs w:val="24"/>
          <w:lang w:eastAsia="zh-CN"/>
        </w:rPr>
        <w:t>VLF1, VLF2, VLF3</w:t>
      </w:r>
      <w:r w:rsidR="00D96F78">
        <w:rPr>
          <w:rFonts w:hint="eastAsia"/>
          <w:b/>
          <w:bCs/>
          <w:szCs w:val="24"/>
          <w:lang w:eastAsia="zh-CN"/>
        </w:rPr>
        <w:t>.</w:t>
      </w:r>
      <w:r w:rsidRPr="00C17E2C">
        <w:rPr>
          <w:b/>
          <w:bCs/>
          <w:szCs w:val="24"/>
          <w:lang w:eastAsia="zh-CN"/>
        </w:rPr>
        <w:t xml:space="preserve"> </w:t>
      </w:r>
      <w:r w:rsidR="007E53DC" w:rsidRPr="007E53DC">
        <w:rPr>
          <w:szCs w:val="24"/>
          <w:lang w:eastAsia="zh-CN"/>
        </w:rPr>
        <w:t>a–c, Slip distribution; d–f, Duration distribution; g–i, Rupture velocity distribution.</w:t>
      </w:r>
    </w:p>
    <w:p w14:paraId="39D049F7" w14:textId="77777777" w:rsidR="00C739C7" w:rsidRDefault="00C739C7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003C4D2E" w14:textId="23AF14BD" w:rsidR="00C739C7" w:rsidRPr="00C17E2C" w:rsidRDefault="00C17DCC" w:rsidP="00C739C7">
      <w:pPr>
        <w:jc w:val="center"/>
        <w:rPr>
          <w:lang w:eastAsia="zh-CN"/>
        </w:rPr>
      </w:pPr>
      <w:r>
        <w:rPr>
          <w:noProof/>
          <w:lang w:eastAsia="zh-CN"/>
          <w14:ligatures w14:val="standardContextual"/>
        </w:rPr>
        <w:lastRenderedPageBreak/>
        <w:drawing>
          <wp:inline distT="0" distB="0" distL="0" distR="0" wp14:anchorId="0EBB506F" wp14:editId="6170C0C9">
            <wp:extent cx="4421789" cy="5854700"/>
            <wp:effectExtent l="0" t="0" r="0" b="0"/>
            <wp:docPr id="7193987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98720" name="图片 7193987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580" cy="58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904A" w14:textId="266E476C" w:rsidR="00C739C7" w:rsidRDefault="00C739C7" w:rsidP="00C739C7">
      <w:pPr>
        <w:tabs>
          <w:tab w:val="center" w:pos="4253"/>
          <w:tab w:val="right" w:pos="8505"/>
        </w:tabs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266111">
        <w:rPr>
          <w:rFonts w:hint="eastAsia"/>
          <w:b/>
          <w:bCs/>
          <w:szCs w:val="24"/>
          <w:lang w:eastAsia="zh-CN"/>
        </w:rPr>
        <w:t>2</w:t>
      </w:r>
      <w:r w:rsidRPr="00C17E2C">
        <w:rPr>
          <w:b/>
          <w:bCs/>
          <w:szCs w:val="24"/>
          <w:lang w:eastAsia="zh-CN"/>
        </w:rPr>
        <w:t xml:space="preserve"> | </w:t>
      </w:r>
      <w:r w:rsidRPr="00D96F78">
        <w:rPr>
          <w:b/>
          <w:bCs/>
          <w:szCs w:val="24"/>
          <w:lang w:eastAsia="zh-CN"/>
        </w:rPr>
        <w:t>Slip, slip duration</w:t>
      </w:r>
      <w:r>
        <w:rPr>
          <w:rFonts w:hint="eastAsia"/>
          <w:b/>
          <w:bCs/>
          <w:szCs w:val="24"/>
          <w:lang w:eastAsia="zh-CN"/>
        </w:rPr>
        <w:t xml:space="preserve"> and</w:t>
      </w:r>
      <w:r w:rsidRPr="00D96F78">
        <w:rPr>
          <w:b/>
          <w:bCs/>
          <w:szCs w:val="24"/>
          <w:lang w:eastAsia="zh-CN"/>
        </w:rPr>
        <w:t xml:space="preserve"> rupture velocity distributions of</w:t>
      </w:r>
      <w:r>
        <w:rPr>
          <w:rFonts w:hint="eastAsia"/>
          <w:b/>
          <w:bCs/>
          <w:szCs w:val="24"/>
          <w:lang w:eastAsia="zh-CN"/>
        </w:rPr>
        <w:t xml:space="preserve"> </w:t>
      </w:r>
      <w:r w:rsidR="0074269F">
        <w:rPr>
          <w:rFonts w:hint="eastAsia"/>
          <w:b/>
          <w:bCs/>
          <w:szCs w:val="24"/>
          <w:lang w:eastAsia="zh-CN"/>
        </w:rPr>
        <w:t>EQ1 and EQ2</w:t>
      </w:r>
      <w:r>
        <w:rPr>
          <w:rFonts w:hint="eastAsia"/>
          <w:b/>
          <w:bCs/>
          <w:szCs w:val="24"/>
          <w:lang w:eastAsia="zh-CN"/>
        </w:rPr>
        <w:t>.</w:t>
      </w:r>
      <w:r w:rsidRPr="00C17E2C">
        <w:rPr>
          <w:b/>
          <w:bCs/>
          <w:szCs w:val="24"/>
          <w:lang w:eastAsia="zh-CN"/>
        </w:rPr>
        <w:t xml:space="preserve"> </w:t>
      </w:r>
      <w:r w:rsidRPr="007E53DC">
        <w:rPr>
          <w:szCs w:val="24"/>
          <w:lang w:eastAsia="zh-CN"/>
        </w:rPr>
        <w:t>a–</w:t>
      </w:r>
      <w:r w:rsidR="00152767">
        <w:rPr>
          <w:rFonts w:hint="eastAsia"/>
          <w:szCs w:val="24"/>
          <w:lang w:eastAsia="zh-CN"/>
        </w:rPr>
        <w:t>b</w:t>
      </w:r>
      <w:r w:rsidRPr="007E53DC">
        <w:rPr>
          <w:szCs w:val="24"/>
          <w:lang w:eastAsia="zh-CN"/>
        </w:rPr>
        <w:t xml:space="preserve">, Slip distribution; </w:t>
      </w:r>
      <w:r w:rsidR="00152767">
        <w:rPr>
          <w:rFonts w:hint="eastAsia"/>
          <w:szCs w:val="24"/>
          <w:lang w:eastAsia="zh-CN"/>
        </w:rPr>
        <w:t>c</w:t>
      </w:r>
      <w:r w:rsidRPr="007E53DC">
        <w:rPr>
          <w:szCs w:val="24"/>
          <w:lang w:eastAsia="zh-CN"/>
        </w:rPr>
        <w:t>–</w:t>
      </w:r>
      <w:r w:rsidR="00152767">
        <w:rPr>
          <w:rFonts w:hint="eastAsia"/>
          <w:szCs w:val="24"/>
          <w:lang w:eastAsia="zh-CN"/>
        </w:rPr>
        <w:t>d</w:t>
      </w:r>
      <w:r w:rsidRPr="007E53DC">
        <w:rPr>
          <w:szCs w:val="24"/>
          <w:lang w:eastAsia="zh-CN"/>
        </w:rPr>
        <w:t xml:space="preserve">, Duration distribution; </w:t>
      </w:r>
      <w:r w:rsidR="00152767">
        <w:rPr>
          <w:rFonts w:hint="eastAsia"/>
          <w:szCs w:val="24"/>
          <w:lang w:eastAsia="zh-CN"/>
        </w:rPr>
        <w:t>e</w:t>
      </w:r>
      <w:r w:rsidRPr="007E53DC">
        <w:rPr>
          <w:szCs w:val="24"/>
          <w:lang w:eastAsia="zh-CN"/>
        </w:rPr>
        <w:t>–</w:t>
      </w:r>
      <w:r w:rsidR="00152767">
        <w:rPr>
          <w:rFonts w:hint="eastAsia"/>
          <w:szCs w:val="24"/>
          <w:lang w:eastAsia="zh-CN"/>
        </w:rPr>
        <w:t>f</w:t>
      </w:r>
      <w:r w:rsidRPr="007E53DC">
        <w:rPr>
          <w:szCs w:val="24"/>
          <w:lang w:eastAsia="zh-CN"/>
        </w:rPr>
        <w:t>, Rupture velocity distribution.</w:t>
      </w:r>
    </w:p>
    <w:p w14:paraId="7740BDDC" w14:textId="77777777" w:rsidR="002C72FD" w:rsidRPr="00C739C7" w:rsidRDefault="002C72FD" w:rsidP="00607999">
      <w:pPr>
        <w:tabs>
          <w:tab w:val="center" w:pos="4253"/>
          <w:tab w:val="right" w:pos="8505"/>
        </w:tabs>
        <w:jc w:val="both"/>
        <w:rPr>
          <w:szCs w:val="24"/>
          <w:lang w:eastAsia="zh-CN"/>
        </w:rPr>
      </w:pPr>
    </w:p>
    <w:p w14:paraId="72688645" w14:textId="637715D7" w:rsidR="00267A40" w:rsidRPr="00C17E2C" w:rsidRDefault="002C72FD" w:rsidP="00267A40">
      <w:pPr>
        <w:jc w:val="center"/>
        <w:rPr>
          <w:lang w:eastAsia="zh-CN"/>
        </w:rPr>
      </w:pPr>
      <w:r>
        <w:rPr>
          <w:szCs w:val="24"/>
          <w:lang w:eastAsia="zh-CN"/>
        </w:rPr>
        <w:br w:type="page"/>
      </w:r>
      <w:r w:rsidR="00A90964">
        <w:rPr>
          <w:noProof/>
          <w:lang w:eastAsia="zh-CN"/>
          <w14:ligatures w14:val="standardContextual"/>
        </w:rPr>
        <w:lastRenderedPageBreak/>
        <w:drawing>
          <wp:inline distT="0" distB="0" distL="0" distR="0" wp14:anchorId="6A8DD376" wp14:editId="45F07538">
            <wp:extent cx="5274310" cy="3732530"/>
            <wp:effectExtent l="0" t="0" r="2540" b="1270"/>
            <wp:docPr id="17905914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91428" name="图片 17905914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02DF" w14:textId="1F4E1DDB" w:rsidR="00267A40" w:rsidRDefault="00267A40" w:rsidP="00A27238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3</w:t>
      </w:r>
      <w:r w:rsidRPr="00C17E2C">
        <w:rPr>
          <w:b/>
          <w:bCs/>
          <w:szCs w:val="24"/>
          <w:lang w:eastAsia="zh-CN"/>
        </w:rPr>
        <w:t xml:space="preserve"> | </w:t>
      </w:r>
      <w:r w:rsidR="00B16649" w:rsidRPr="00B16649">
        <w:rPr>
          <w:b/>
          <w:bCs/>
          <w:szCs w:val="24"/>
          <w:lang w:eastAsia="zh-CN"/>
        </w:rPr>
        <w:t>Comparison of VLF1 Waveforms</w:t>
      </w:r>
      <w:r w:rsidRPr="00C17E2C">
        <w:rPr>
          <w:b/>
          <w:bCs/>
          <w:szCs w:val="24"/>
          <w:lang w:eastAsia="zh-CN"/>
        </w:rPr>
        <w:t xml:space="preserve">. </w:t>
      </w:r>
      <w:r w:rsidR="00946500" w:rsidRPr="00946500">
        <w:rPr>
          <w:szCs w:val="24"/>
          <w:lang w:eastAsia="zh-CN"/>
        </w:rPr>
        <w:t>Comparison between observed (red line) and synthetic (blue line) three-component (E, N, Z) seismograms at the 13 F-net stations used for the finite-fault inversion. Both observed and synthetic velocity waveforms are bandpass-filtered between 0.02 and 0.05 Hz</w:t>
      </w:r>
      <w:r w:rsidRPr="00C17E2C">
        <w:rPr>
          <w:szCs w:val="24"/>
          <w:lang w:eastAsia="zh-CN"/>
        </w:rPr>
        <w:t>.</w:t>
      </w:r>
    </w:p>
    <w:p w14:paraId="324E6447" w14:textId="4D5BB1E2" w:rsidR="00F7024D" w:rsidRPr="00C17E2C" w:rsidRDefault="00267A40" w:rsidP="00F7024D">
      <w:pPr>
        <w:jc w:val="center"/>
        <w:rPr>
          <w:lang w:eastAsia="zh-CN"/>
        </w:rPr>
      </w:pPr>
      <w:r>
        <w:rPr>
          <w:szCs w:val="24"/>
          <w:lang w:eastAsia="zh-CN"/>
        </w:rPr>
        <w:br w:type="page"/>
      </w:r>
      <w:r w:rsidR="00A90964">
        <w:rPr>
          <w:noProof/>
          <w:lang w:eastAsia="zh-CN"/>
          <w14:ligatures w14:val="standardContextual"/>
        </w:rPr>
        <w:lastRenderedPageBreak/>
        <w:drawing>
          <wp:inline distT="0" distB="0" distL="0" distR="0" wp14:anchorId="51C412E0" wp14:editId="011962D0">
            <wp:extent cx="5274310" cy="3732530"/>
            <wp:effectExtent l="0" t="0" r="2540" b="1270"/>
            <wp:docPr id="3657700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770031" name="图片 3657700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B623" w14:textId="21F8DF94" w:rsidR="005158C6" w:rsidRDefault="00612851" w:rsidP="00612851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4</w:t>
      </w:r>
      <w:r w:rsidRPr="00C17E2C">
        <w:rPr>
          <w:b/>
          <w:bCs/>
          <w:szCs w:val="24"/>
          <w:lang w:eastAsia="zh-CN"/>
        </w:rPr>
        <w:t xml:space="preserve"> | </w:t>
      </w:r>
      <w:r w:rsidRPr="00B16649">
        <w:rPr>
          <w:b/>
          <w:bCs/>
          <w:szCs w:val="24"/>
          <w:lang w:eastAsia="zh-CN"/>
        </w:rPr>
        <w:t>Comparison of VLF</w:t>
      </w:r>
      <w:r>
        <w:rPr>
          <w:rFonts w:hint="eastAsia"/>
          <w:b/>
          <w:bCs/>
          <w:szCs w:val="24"/>
          <w:lang w:eastAsia="zh-CN"/>
        </w:rPr>
        <w:t>2</w:t>
      </w:r>
      <w:r w:rsidRPr="00B16649">
        <w:rPr>
          <w:b/>
          <w:bCs/>
          <w:szCs w:val="24"/>
          <w:lang w:eastAsia="zh-CN"/>
        </w:rPr>
        <w:t xml:space="preserve"> Waveforms</w:t>
      </w:r>
      <w:r w:rsidRPr="00C17E2C">
        <w:rPr>
          <w:b/>
          <w:bCs/>
          <w:szCs w:val="24"/>
          <w:lang w:eastAsia="zh-CN"/>
        </w:rPr>
        <w:t xml:space="preserve">. </w:t>
      </w:r>
      <w:r w:rsidRPr="00946500">
        <w:rPr>
          <w:szCs w:val="24"/>
          <w:lang w:eastAsia="zh-CN"/>
        </w:rPr>
        <w:t>Comparison between observed (red line) and synthetic (blue line) three-component (E, N, Z) seismograms at the 13 F-net stations used for the finite-fault inversion. Both observed and synthetic velocity waveforms are bandpass-filtered between 0.02 and 0.05 Hz</w:t>
      </w:r>
      <w:r w:rsidRPr="00C17E2C">
        <w:rPr>
          <w:szCs w:val="24"/>
          <w:lang w:eastAsia="zh-CN"/>
        </w:rPr>
        <w:t>.</w:t>
      </w:r>
    </w:p>
    <w:p w14:paraId="457BC80B" w14:textId="77777777" w:rsidR="005158C6" w:rsidRDefault="005158C6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3444567C" w14:textId="276E97E0" w:rsidR="005158C6" w:rsidRPr="00C17E2C" w:rsidRDefault="00A90964" w:rsidP="005158C6">
      <w:pPr>
        <w:jc w:val="center"/>
        <w:rPr>
          <w:lang w:eastAsia="zh-CN"/>
        </w:rPr>
      </w:pPr>
      <w:r>
        <w:rPr>
          <w:noProof/>
          <w:lang w:eastAsia="zh-CN"/>
          <w14:ligatures w14:val="standardContextual"/>
        </w:rPr>
        <w:lastRenderedPageBreak/>
        <w:drawing>
          <wp:inline distT="0" distB="0" distL="0" distR="0" wp14:anchorId="58C52E89" wp14:editId="3DB5C37D">
            <wp:extent cx="5274310" cy="3732530"/>
            <wp:effectExtent l="0" t="0" r="2540" b="1270"/>
            <wp:docPr id="9743067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06707" name="图片 9743067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6B534" w14:textId="6FC45E16" w:rsidR="005158C6" w:rsidRDefault="00214887" w:rsidP="00214887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5</w:t>
      </w:r>
      <w:r w:rsidRPr="00C17E2C">
        <w:rPr>
          <w:b/>
          <w:bCs/>
          <w:szCs w:val="24"/>
          <w:lang w:eastAsia="zh-CN"/>
        </w:rPr>
        <w:t xml:space="preserve"> | </w:t>
      </w:r>
      <w:r w:rsidRPr="00B16649">
        <w:rPr>
          <w:b/>
          <w:bCs/>
          <w:szCs w:val="24"/>
          <w:lang w:eastAsia="zh-CN"/>
        </w:rPr>
        <w:t>Comparison of VLF</w:t>
      </w:r>
      <w:r w:rsidR="00256468">
        <w:rPr>
          <w:rFonts w:hint="eastAsia"/>
          <w:b/>
          <w:bCs/>
          <w:szCs w:val="24"/>
          <w:lang w:eastAsia="zh-CN"/>
        </w:rPr>
        <w:t>3</w:t>
      </w:r>
      <w:r w:rsidRPr="00B16649">
        <w:rPr>
          <w:b/>
          <w:bCs/>
          <w:szCs w:val="24"/>
          <w:lang w:eastAsia="zh-CN"/>
        </w:rPr>
        <w:t xml:space="preserve"> Waveforms</w:t>
      </w:r>
      <w:r w:rsidRPr="00C17E2C">
        <w:rPr>
          <w:b/>
          <w:bCs/>
          <w:szCs w:val="24"/>
          <w:lang w:eastAsia="zh-CN"/>
        </w:rPr>
        <w:t xml:space="preserve">. </w:t>
      </w:r>
      <w:r w:rsidRPr="00946500">
        <w:rPr>
          <w:szCs w:val="24"/>
          <w:lang w:eastAsia="zh-CN"/>
        </w:rPr>
        <w:t>Comparison between observed (red line) and synthetic (blue line) three-component (E, N, Z) seismograms at the 13 F-net stations used for the finite-fault inversion. Both observed and synthetic velocity waveforms are bandpass-filtered between 0.02 and 0.05 Hz</w:t>
      </w:r>
      <w:r w:rsidRPr="00C17E2C">
        <w:rPr>
          <w:szCs w:val="24"/>
          <w:lang w:eastAsia="zh-CN"/>
        </w:rPr>
        <w:t>.</w:t>
      </w:r>
    </w:p>
    <w:p w14:paraId="69C0AAD0" w14:textId="65CCEA34" w:rsidR="009E1916" w:rsidRDefault="001A7C39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  <w:r w:rsidR="00181DA5"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0141CA06" wp14:editId="27E90655">
            <wp:extent cx="5274310" cy="3732530"/>
            <wp:effectExtent l="0" t="0" r="2540" b="1270"/>
            <wp:docPr id="446713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13110" name="图片 4467131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292C" w14:textId="39E0BE86" w:rsidR="00F85B9B" w:rsidRDefault="00F85B9B" w:rsidP="00F85B9B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6</w:t>
      </w:r>
      <w:r w:rsidRPr="00C17E2C">
        <w:rPr>
          <w:b/>
          <w:bCs/>
          <w:szCs w:val="24"/>
          <w:lang w:eastAsia="zh-CN"/>
        </w:rPr>
        <w:t xml:space="preserve"> | </w:t>
      </w:r>
      <w:r w:rsidRPr="00B16649">
        <w:rPr>
          <w:b/>
          <w:bCs/>
          <w:szCs w:val="24"/>
          <w:lang w:eastAsia="zh-CN"/>
        </w:rPr>
        <w:t xml:space="preserve">Comparison of </w:t>
      </w:r>
      <w:r>
        <w:rPr>
          <w:rFonts w:hint="eastAsia"/>
          <w:b/>
          <w:bCs/>
          <w:szCs w:val="24"/>
          <w:lang w:eastAsia="zh-CN"/>
        </w:rPr>
        <w:t>EQ</w:t>
      </w:r>
      <w:r w:rsidRPr="00B16649">
        <w:rPr>
          <w:b/>
          <w:bCs/>
          <w:szCs w:val="24"/>
          <w:lang w:eastAsia="zh-CN"/>
        </w:rPr>
        <w:t>1 Waveforms</w:t>
      </w:r>
      <w:r w:rsidRPr="00C17E2C">
        <w:rPr>
          <w:b/>
          <w:bCs/>
          <w:szCs w:val="24"/>
          <w:lang w:eastAsia="zh-CN"/>
        </w:rPr>
        <w:t xml:space="preserve">. </w:t>
      </w:r>
      <w:r w:rsidRPr="00946500">
        <w:rPr>
          <w:szCs w:val="24"/>
          <w:lang w:eastAsia="zh-CN"/>
        </w:rPr>
        <w:t xml:space="preserve">Comparison between observed (red line) and synthetic (blue line) three-component (E, N, Z) seismograms at the </w:t>
      </w:r>
      <w:r w:rsidR="00C14B80">
        <w:rPr>
          <w:rFonts w:hint="eastAsia"/>
          <w:szCs w:val="24"/>
          <w:lang w:eastAsia="zh-CN"/>
        </w:rPr>
        <w:t>15</w:t>
      </w:r>
      <w:r w:rsidRPr="00946500">
        <w:rPr>
          <w:szCs w:val="24"/>
          <w:lang w:eastAsia="zh-CN"/>
        </w:rPr>
        <w:t xml:space="preserve"> F-net stations used for the finite-fault inversion. Both observed and synthetic velocity waveforms are bandpass-filtered between 0.02 and 0.05 Hz</w:t>
      </w:r>
      <w:r w:rsidRPr="00C17E2C">
        <w:rPr>
          <w:szCs w:val="24"/>
          <w:lang w:eastAsia="zh-CN"/>
        </w:rPr>
        <w:t>.</w:t>
      </w:r>
    </w:p>
    <w:p w14:paraId="2231A2F7" w14:textId="77777777" w:rsidR="009E1916" w:rsidRDefault="009E1916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4C67C420" w14:textId="7893E7E6" w:rsidR="009B436D" w:rsidRDefault="00307055">
      <w:pPr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5D345B30" wp14:editId="34BAB0EA">
            <wp:extent cx="5274310" cy="4897755"/>
            <wp:effectExtent l="0" t="0" r="2540" b="0"/>
            <wp:docPr id="5276993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99313" name="图片 5276993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BE2FB" w14:textId="0C410071" w:rsidR="00CC4B88" w:rsidRDefault="009B436D" w:rsidP="009B436D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7</w:t>
      </w:r>
      <w:r w:rsidRPr="00C17E2C">
        <w:rPr>
          <w:b/>
          <w:bCs/>
          <w:szCs w:val="24"/>
          <w:lang w:eastAsia="zh-CN"/>
        </w:rPr>
        <w:t xml:space="preserve"> | </w:t>
      </w:r>
      <w:r w:rsidRPr="00B16649">
        <w:rPr>
          <w:b/>
          <w:bCs/>
          <w:szCs w:val="24"/>
          <w:lang w:eastAsia="zh-CN"/>
        </w:rPr>
        <w:t xml:space="preserve">Comparison of </w:t>
      </w:r>
      <w:r>
        <w:rPr>
          <w:rFonts w:hint="eastAsia"/>
          <w:b/>
          <w:bCs/>
          <w:szCs w:val="24"/>
          <w:lang w:eastAsia="zh-CN"/>
        </w:rPr>
        <w:t>EQ2</w:t>
      </w:r>
      <w:r w:rsidRPr="00B16649">
        <w:rPr>
          <w:b/>
          <w:bCs/>
          <w:szCs w:val="24"/>
          <w:lang w:eastAsia="zh-CN"/>
        </w:rPr>
        <w:t xml:space="preserve"> Waveforms</w:t>
      </w:r>
      <w:r w:rsidRPr="00C17E2C">
        <w:rPr>
          <w:b/>
          <w:bCs/>
          <w:szCs w:val="24"/>
          <w:lang w:eastAsia="zh-CN"/>
        </w:rPr>
        <w:t xml:space="preserve">. </w:t>
      </w:r>
      <w:r w:rsidRPr="00946500">
        <w:rPr>
          <w:szCs w:val="24"/>
          <w:lang w:eastAsia="zh-CN"/>
        </w:rPr>
        <w:t xml:space="preserve">Comparison between observed (red line) and synthetic (blue line) three-component (E, N, Z) seismograms at the </w:t>
      </w:r>
      <w:r w:rsidR="00307055">
        <w:rPr>
          <w:rFonts w:hint="eastAsia"/>
          <w:szCs w:val="24"/>
          <w:lang w:eastAsia="zh-CN"/>
        </w:rPr>
        <w:t>20</w:t>
      </w:r>
      <w:r w:rsidRPr="00946500">
        <w:rPr>
          <w:szCs w:val="24"/>
          <w:lang w:eastAsia="zh-CN"/>
        </w:rPr>
        <w:t xml:space="preserve"> F-net stations used for the finite-fault inversion. Both observed and synthetic velocity waveforms are bandpass-filtered between 0.02 and 0.05 Hz</w:t>
      </w:r>
      <w:r w:rsidRPr="00C17E2C">
        <w:rPr>
          <w:szCs w:val="24"/>
          <w:lang w:eastAsia="zh-CN"/>
        </w:rPr>
        <w:t>.</w:t>
      </w:r>
    </w:p>
    <w:p w14:paraId="13F5506F" w14:textId="77777777" w:rsidR="00CC4B88" w:rsidRDefault="00CC4B88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473C5804" w14:textId="0B8865C2" w:rsidR="009B436D" w:rsidRDefault="00BE1284" w:rsidP="009B436D">
      <w:pPr>
        <w:jc w:val="both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0AB48079" wp14:editId="7ECC0E0B">
            <wp:extent cx="5274310" cy="4025900"/>
            <wp:effectExtent l="0" t="0" r="2540" b="0"/>
            <wp:docPr id="13070426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42669" name="图片 13070426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00B5" w14:textId="582E7118" w:rsidR="00752012" w:rsidRPr="00752012" w:rsidRDefault="00317CAB" w:rsidP="009B436D">
      <w:pPr>
        <w:jc w:val="both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8</w:t>
      </w:r>
      <w:r w:rsidRPr="00C17E2C">
        <w:rPr>
          <w:b/>
          <w:bCs/>
          <w:szCs w:val="24"/>
          <w:lang w:eastAsia="zh-CN"/>
        </w:rPr>
        <w:t xml:space="preserve"> |</w:t>
      </w:r>
      <w:r w:rsidR="006538B2">
        <w:rPr>
          <w:rFonts w:hint="eastAsia"/>
          <w:b/>
          <w:bCs/>
          <w:szCs w:val="24"/>
          <w:lang w:eastAsia="zh-CN"/>
        </w:rPr>
        <w:t xml:space="preserve"> </w:t>
      </w:r>
      <w:r w:rsidR="00D76A33" w:rsidRPr="00D76A33">
        <w:rPr>
          <w:b/>
          <w:bCs/>
          <w:szCs w:val="24"/>
          <w:lang w:eastAsia="zh-CN"/>
        </w:rPr>
        <w:t xml:space="preserve">Rupture evolution process of VLF1 based on finite fault inversion. </w:t>
      </w:r>
      <w:r w:rsidR="00D76A33" w:rsidRPr="00D76A33">
        <w:rPr>
          <w:szCs w:val="24"/>
          <w:lang w:eastAsia="zh-CN"/>
        </w:rPr>
        <w:t xml:space="preserve">The orange circle represents a </w:t>
      </w:r>
      <w:r w:rsidR="005E6AC6">
        <w:rPr>
          <w:rFonts w:hint="eastAsia"/>
          <w:szCs w:val="24"/>
          <w:lang w:eastAsia="zh-CN"/>
        </w:rPr>
        <w:t>4.</w:t>
      </w:r>
      <w:r w:rsidR="00D76A33" w:rsidRPr="00D76A33">
        <w:rPr>
          <w:szCs w:val="24"/>
          <w:lang w:eastAsia="zh-CN"/>
        </w:rPr>
        <w:t>5-km</w:t>
      </w:r>
      <w:r w:rsidR="00D76A33">
        <w:rPr>
          <w:rFonts w:hint="eastAsia"/>
          <w:szCs w:val="24"/>
          <w:lang w:eastAsia="zh-CN"/>
        </w:rPr>
        <w:t xml:space="preserve"> </w:t>
      </w:r>
      <w:r w:rsidR="00D76A33" w:rsidRPr="00D76A33">
        <w:rPr>
          <w:szCs w:val="24"/>
          <w:lang w:eastAsia="zh-CN"/>
        </w:rPr>
        <w:t xml:space="preserve">radius area centered on the epicenter. </w:t>
      </w:r>
      <w:r w:rsidR="002D4467" w:rsidRPr="002D4467">
        <w:rPr>
          <w:szCs w:val="24"/>
          <w:lang w:eastAsia="zh-CN"/>
        </w:rPr>
        <w:t>Time intervals are indicated in the top-left corner of each panel.</w:t>
      </w:r>
    </w:p>
    <w:p w14:paraId="228307D2" w14:textId="17CFC4DB" w:rsidR="00B418AA" w:rsidRDefault="00B418AA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18BFB690" w14:textId="363CE487" w:rsidR="00B418AA" w:rsidRDefault="00BE1284" w:rsidP="009B436D">
      <w:pPr>
        <w:jc w:val="both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5917DE17" wp14:editId="11C2F209">
            <wp:extent cx="5274310" cy="4025900"/>
            <wp:effectExtent l="0" t="0" r="2540" b="0"/>
            <wp:docPr id="2022673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7362" name="图片 2022673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F003" w14:textId="38190988" w:rsidR="004F03FF" w:rsidRPr="00752012" w:rsidRDefault="004F03FF" w:rsidP="004F03FF">
      <w:pPr>
        <w:jc w:val="both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9</w:t>
      </w:r>
      <w:r w:rsidRPr="00C17E2C">
        <w:rPr>
          <w:b/>
          <w:bCs/>
          <w:szCs w:val="24"/>
          <w:lang w:eastAsia="zh-CN"/>
        </w:rPr>
        <w:t xml:space="preserve"> |</w:t>
      </w:r>
      <w:r>
        <w:rPr>
          <w:rFonts w:hint="eastAsia"/>
          <w:b/>
          <w:bCs/>
          <w:szCs w:val="24"/>
          <w:lang w:eastAsia="zh-CN"/>
        </w:rPr>
        <w:t xml:space="preserve"> </w:t>
      </w:r>
      <w:r w:rsidRPr="00D76A33">
        <w:rPr>
          <w:b/>
          <w:bCs/>
          <w:szCs w:val="24"/>
          <w:lang w:eastAsia="zh-CN"/>
        </w:rPr>
        <w:t>Rupture evolution process of VLF</w:t>
      </w:r>
      <w:r w:rsidR="00314F1B">
        <w:rPr>
          <w:rFonts w:hint="eastAsia"/>
          <w:b/>
          <w:bCs/>
          <w:szCs w:val="24"/>
          <w:lang w:eastAsia="zh-CN"/>
        </w:rPr>
        <w:t>2</w:t>
      </w:r>
      <w:r w:rsidRPr="00D76A33">
        <w:rPr>
          <w:b/>
          <w:bCs/>
          <w:szCs w:val="24"/>
          <w:lang w:eastAsia="zh-CN"/>
        </w:rPr>
        <w:t xml:space="preserve"> based on finite fault inversion. </w:t>
      </w:r>
      <w:r w:rsidRPr="00D76A33">
        <w:rPr>
          <w:szCs w:val="24"/>
          <w:lang w:eastAsia="zh-CN"/>
        </w:rPr>
        <w:t xml:space="preserve">The orange circle represents a </w:t>
      </w:r>
      <w:r w:rsidR="005E6AC6">
        <w:rPr>
          <w:rFonts w:hint="eastAsia"/>
          <w:szCs w:val="24"/>
          <w:lang w:eastAsia="zh-CN"/>
        </w:rPr>
        <w:t>4.</w:t>
      </w:r>
      <w:r w:rsidRPr="00D76A33">
        <w:rPr>
          <w:szCs w:val="24"/>
          <w:lang w:eastAsia="zh-CN"/>
        </w:rPr>
        <w:t>5-km</w:t>
      </w:r>
      <w:r>
        <w:rPr>
          <w:rFonts w:hint="eastAsia"/>
          <w:szCs w:val="24"/>
          <w:lang w:eastAsia="zh-CN"/>
        </w:rPr>
        <w:t xml:space="preserve"> </w:t>
      </w:r>
      <w:r w:rsidRPr="00D76A33">
        <w:rPr>
          <w:szCs w:val="24"/>
          <w:lang w:eastAsia="zh-CN"/>
        </w:rPr>
        <w:t xml:space="preserve">radius area centered on the epicenter. </w:t>
      </w:r>
      <w:r w:rsidRPr="002D4467">
        <w:rPr>
          <w:szCs w:val="24"/>
          <w:lang w:eastAsia="zh-CN"/>
        </w:rPr>
        <w:t>Time intervals are indicated in the top-left corner of each panel.</w:t>
      </w:r>
    </w:p>
    <w:p w14:paraId="2BB57B67" w14:textId="77777777" w:rsidR="004F03FF" w:rsidRPr="004F03FF" w:rsidRDefault="004F03FF" w:rsidP="009B436D">
      <w:pPr>
        <w:jc w:val="both"/>
        <w:rPr>
          <w:szCs w:val="24"/>
          <w:lang w:eastAsia="zh-CN"/>
        </w:rPr>
      </w:pPr>
    </w:p>
    <w:p w14:paraId="3566AA62" w14:textId="3EA34153" w:rsidR="00B418AA" w:rsidRDefault="00B418AA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180DF12F" w14:textId="623C0AC7" w:rsidR="00B418AA" w:rsidRDefault="00BE1284" w:rsidP="009B436D">
      <w:pPr>
        <w:jc w:val="both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347661C4" wp14:editId="2607BBF8">
            <wp:extent cx="5274310" cy="4025900"/>
            <wp:effectExtent l="0" t="0" r="2540" b="0"/>
            <wp:docPr id="5888589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58985" name="图片 5888589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509A1" w14:textId="6A173107" w:rsidR="00A83851" w:rsidRPr="00752012" w:rsidRDefault="00A83851" w:rsidP="00A83851">
      <w:pPr>
        <w:jc w:val="both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80341A">
        <w:rPr>
          <w:rFonts w:hint="eastAsia"/>
          <w:b/>
          <w:bCs/>
          <w:szCs w:val="24"/>
          <w:lang w:eastAsia="zh-CN"/>
        </w:rPr>
        <w:t>10</w:t>
      </w:r>
      <w:r w:rsidRPr="00C17E2C">
        <w:rPr>
          <w:b/>
          <w:bCs/>
          <w:szCs w:val="24"/>
          <w:lang w:eastAsia="zh-CN"/>
        </w:rPr>
        <w:t xml:space="preserve"> |</w:t>
      </w:r>
      <w:r>
        <w:rPr>
          <w:rFonts w:hint="eastAsia"/>
          <w:b/>
          <w:bCs/>
          <w:szCs w:val="24"/>
          <w:lang w:eastAsia="zh-CN"/>
        </w:rPr>
        <w:t xml:space="preserve"> </w:t>
      </w:r>
      <w:r w:rsidRPr="00D76A33">
        <w:rPr>
          <w:b/>
          <w:bCs/>
          <w:szCs w:val="24"/>
          <w:lang w:eastAsia="zh-CN"/>
        </w:rPr>
        <w:t>Rupture evolution process of VLF</w:t>
      </w:r>
      <w:r>
        <w:rPr>
          <w:rFonts w:hint="eastAsia"/>
          <w:b/>
          <w:bCs/>
          <w:szCs w:val="24"/>
          <w:lang w:eastAsia="zh-CN"/>
        </w:rPr>
        <w:t>3</w:t>
      </w:r>
      <w:r w:rsidRPr="00D76A33">
        <w:rPr>
          <w:b/>
          <w:bCs/>
          <w:szCs w:val="24"/>
          <w:lang w:eastAsia="zh-CN"/>
        </w:rPr>
        <w:t xml:space="preserve"> based on finite fault inversion. </w:t>
      </w:r>
      <w:r w:rsidRPr="00D76A33">
        <w:rPr>
          <w:szCs w:val="24"/>
          <w:lang w:eastAsia="zh-CN"/>
        </w:rPr>
        <w:t xml:space="preserve">The orange circle represents a </w:t>
      </w:r>
      <w:r w:rsidR="005E6AC6">
        <w:rPr>
          <w:rFonts w:hint="eastAsia"/>
          <w:szCs w:val="24"/>
          <w:lang w:eastAsia="zh-CN"/>
        </w:rPr>
        <w:t>4.</w:t>
      </w:r>
      <w:r w:rsidRPr="00D76A33">
        <w:rPr>
          <w:szCs w:val="24"/>
          <w:lang w:eastAsia="zh-CN"/>
        </w:rPr>
        <w:t>5-km</w:t>
      </w:r>
      <w:r>
        <w:rPr>
          <w:rFonts w:hint="eastAsia"/>
          <w:szCs w:val="24"/>
          <w:lang w:eastAsia="zh-CN"/>
        </w:rPr>
        <w:t xml:space="preserve"> </w:t>
      </w:r>
      <w:r w:rsidRPr="00D76A33">
        <w:rPr>
          <w:szCs w:val="24"/>
          <w:lang w:eastAsia="zh-CN"/>
        </w:rPr>
        <w:t xml:space="preserve">radius area centered on the epicenter. </w:t>
      </w:r>
      <w:r w:rsidRPr="002D4467">
        <w:rPr>
          <w:szCs w:val="24"/>
          <w:lang w:eastAsia="zh-CN"/>
        </w:rPr>
        <w:t>Time intervals are indicated in the top-left corner of each panel.</w:t>
      </w:r>
    </w:p>
    <w:p w14:paraId="1DC1C666" w14:textId="77777777" w:rsidR="00A83851" w:rsidRPr="00A83851" w:rsidRDefault="00A83851" w:rsidP="009B436D">
      <w:pPr>
        <w:jc w:val="both"/>
        <w:rPr>
          <w:szCs w:val="24"/>
          <w:lang w:eastAsia="zh-CN"/>
        </w:rPr>
      </w:pPr>
    </w:p>
    <w:p w14:paraId="743D8F5A" w14:textId="78B16BD9" w:rsidR="00B418AA" w:rsidRDefault="00B418AA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49836349" w14:textId="0F669FD6" w:rsidR="00B418AA" w:rsidRDefault="009766D8" w:rsidP="009B436D">
      <w:pPr>
        <w:jc w:val="both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6F0E927C" wp14:editId="601DE5B7">
            <wp:extent cx="5274310" cy="2236470"/>
            <wp:effectExtent l="0" t="0" r="2540" b="0"/>
            <wp:docPr id="4083273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7372" name="图片 4083273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E76C" w14:textId="7C354B2C" w:rsidR="007B11F5" w:rsidRPr="00752012" w:rsidRDefault="007B11F5" w:rsidP="007B11F5">
      <w:pPr>
        <w:jc w:val="both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>
        <w:rPr>
          <w:rFonts w:hint="eastAsia"/>
          <w:b/>
          <w:bCs/>
          <w:szCs w:val="24"/>
          <w:lang w:eastAsia="zh-CN"/>
        </w:rPr>
        <w:t>1</w:t>
      </w:r>
      <w:r w:rsidR="0080341A">
        <w:rPr>
          <w:rFonts w:hint="eastAsia"/>
          <w:b/>
          <w:bCs/>
          <w:szCs w:val="24"/>
          <w:lang w:eastAsia="zh-CN"/>
        </w:rPr>
        <w:t>1</w:t>
      </w:r>
      <w:r w:rsidRPr="00C17E2C">
        <w:rPr>
          <w:b/>
          <w:bCs/>
          <w:szCs w:val="24"/>
          <w:lang w:eastAsia="zh-CN"/>
        </w:rPr>
        <w:t xml:space="preserve"> |</w:t>
      </w:r>
      <w:r>
        <w:rPr>
          <w:rFonts w:hint="eastAsia"/>
          <w:b/>
          <w:bCs/>
          <w:szCs w:val="24"/>
          <w:lang w:eastAsia="zh-CN"/>
        </w:rPr>
        <w:t xml:space="preserve"> </w:t>
      </w:r>
      <w:r w:rsidRPr="00D76A33">
        <w:rPr>
          <w:b/>
          <w:bCs/>
          <w:szCs w:val="24"/>
          <w:lang w:eastAsia="zh-CN"/>
        </w:rPr>
        <w:t>Rupture evolution process of</w:t>
      </w:r>
      <w:r>
        <w:rPr>
          <w:rFonts w:hint="eastAsia"/>
          <w:b/>
          <w:bCs/>
          <w:szCs w:val="24"/>
          <w:lang w:eastAsia="zh-CN"/>
        </w:rPr>
        <w:t xml:space="preserve"> EQ</w:t>
      </w:r>
      <w:r w:rsidRPr="00D76A33">
        <w:rPr>
          <w:b/>
          <w:bCs/>
          <w:szCs w:val="24"/>
          <w:lang w:eastAsia="zh-CN"/>
        </w:rPr>
        <w:t xml:space="preserve">1 based on finite fault inversion. </w:t>
      </w:r>
      <w:r w:rsidRPr="00D76A33">
        <w:rPr>
          <w:szCs w:val="24"/>
          <w:lang w:eastAsia="zh-CN"/>
        </w:rPr>
        <w:t xml:space="preserve">The orange circle represents a </w:t>
      </w:r>
      <w:r w:rsidR="005E6AC6">
        <w:rPr>
          <w:rFonts w:hint="eastAsia"/>
          <w:szCs w:val="24"/>
          <w:lang w:eastAsia="zh-CN"/>
        </w:rPr>
        <w:t>4.</w:t>
      </w:r>
      <w:r w:rsidRPr="00D76A33">
        <w:rPr>
          <w:szCs w:val="24"/>
          <w:lang w:eastAsia="zh-CN"/>
        </w:rPr>
        <w:t>5-km</w:t>
      </w:r>
      <w:r>
        <w:rPr>
          <w:rFonts w:hint="eastAsia"/>
          <w:szCs w:val="24"/>
          <w:lang w:eastAsia="zh-CN"/>
        </w:rPr>
        <w:t xml:space="preserve"> </w:t>
      </w:r>
      <w:r w:rsidRPr="00D76A33">
        <w:rPr>
          <w:szCs w:val="24"/>
          <w:lang w:eastAsia="zh-CN"/>
        </w:rPr>
        <w:t xml:space="preserve">radius area centered on the epicenter. </w:t>
      </w:r>
      <w:r w:rsidRPr="002D4467">
        <w:rPr>
          <w:szCs w:val="24"/>
          <w:lang w:eastAsia="zh-CN"/>
        </w:rPr>
        <w:t>Time intervals are indicated in the top-left corner of each panel.</w:t>
      </w:r>
    </w:p>
    <w:p w14:paraId="35DFF8EA" w14:textId="77777777" w:rsidR="007B11F5" w:rsidRPr="007B11F5" w:rsidRDefault="007B11F5" w:rsidP="009B436D">
      <w:pPr>
        <w:jc w:val="both"/>
        <w:rPr>
          <w:szCs w:val="24"/>
          <w:lang w:eastAsia="zh-CN"/>
        </w:rPr>
      </w:pPr>
    </w:p>
    <w:p w14:paraId="1C956E44" w14:textId="2BB3EFAF" w:rsidR="00B418AA" w:rsidRDefault="00B418AA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30FEE344" w14:textId="415A2DB7" w:rsidR="00B418AA" w:rsidRDefault="00343696" w:rsidP="009B436D">
      <w:pPr>
        <w:jc w:val="both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lastRenderedPageBreak/>
        <w:drawing>
          <wp:inline distT="0" distB="0" distL="0" distR="0" wp14:anchorId="3B98980D" wp14:editId="4BA731DD">
            <wp:extent cx="5274310" cy="2236470"/>
            <wp:effectExtent l="0" t="0" r="2540" b="0"/>
            <wp:docPr id="2012766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6681" name="图片 2012766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C9D9D" w14:textId="2BEDCA4A" w:rsidR="007B11F5" w:rsidRPr="00752012" w:rsidRDefault="007B11F5" w:rsidP="007B11F5">
      <w:pPr>
        <w:jc w:val="both"/>
        <w:rPr>
          <w:b/>
          <w:bCs/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>
        <w:rPr>
          <w:rFonts w:hint="eastAsia"/>
          <w:b/>
          <w:bCs/>
          <w:szCs w:val="24"/>
          <w:lang w:eastAsia="zh-CN"/>
        </w:rPr>
        <w:t>1</w:t>
      </w:r>
      <w:r w:rsidR="0080341A">
        <w:rPr>
          <w:rFonts w:hint="eastAsia"/>
          <w:b/>
          <w:bCs/>
          <w:szCs w:val="24"/>
          <w:lang w:eastAsia="zh-CN"/>
        </w:rPr>
        <w:t>2</w:t>
      </w:r>
      <w:r w:rsidRPr="00C17E2C">
        <w:rPr>
          <w:b/>
          <w:bCs/>
          <w:szCs w:val="24"/>
          <w:lang w:eastAsia="zh-CN"/>
        </w:rPr>
        <w:t xml:space="preserve"> |</w:t>
      </w:r>
      <w:r>
        <w:rPr>
          <w:rFonts w:hint="eastAsia"/>
          <w:b/>
          <w:bCs/>
          <w:szCs w:val="24"/>
          <w:lang w:eastAsia="zh-CN"/>
        </w:rPr>
        <w:t xml:space="preserve"> </w:t>
      </w:r>
      <w:r w:rsidRPr="00D76A33">
        <w:rPr>
          <w:b/>
          <w:bCs/>
          <w:szCs w:val="24"/>
          <w:lang w:eastAsia="zh-CN"/>
        </w:rPr>
        <w:t xml:space="preserve">Rupture evolution process of </w:t>
      </w:r>
      <w:r>
        <w:rPr>
          <w:rFonts w:hint="eastAsia"/>
          <w:b/>
          <w:bCs/>
          <w:szCs w:val="24"/>
          <w:lang w:eastAsia="zh-CN"/>
        </w:rPr>
        <w:t>EQ2</w:t>
      </w:r>
      <w:r w:rsidRPr="00D76A33">
        <w:rPr>
          <w:b/>
          <w:bCs/>
          <w:szCs w:val="24"/>
          <w:lang w:eastAsia="zh-CN"/>
        </w:rPr>
        <w:t xml:space="preserve"> based on finite fault inversion. </w:t>
      </w:r>
      <w:r w:rsidRPr="00D76A33">
        <w:rPr>
          <w:szCs w:val="24"/>
          <w:lang w:eastAsia="zh-CN"/>
        </w:rPr>
        <w:t xml:space="preserve">The orange circle represents a </w:t>
      </w:r>
      <w:r w:rsidR="005E6AC6">
        <w:rPr>
          <w:rFonts w:hint="eastAsia"/>
          <w:szCs w:val="24"/>
          <w:lang w:eastAsia="zh-CN"/>
        </w:rPr>
        <w:t>4.</w:t>
      </w:r>
      <w:r w:rsidRPr="00D76A33">
        <w:rPr>
          <w:szCs w:val="24"/>
          <w:lang w:eastAsia="zh-CN"/>
        </w:rPr>
        <w:t>5-km</w:t>
      </w:r>
      <w:r>
        <w:rPr>
          <w:rFonts w:hint="eastAsia"/>
          <w:szCs w:val="24"/>
          <w:lang w:eastAsia="zh-CN"/>
        </w:rPr>
        <w:t xml:space="preserve"> </w:t>
      </w:r>
      <w:r w:rsidRPr="00D76A33">
        <w:rPr>
          <w:szCs w:val="24"/>
          <w:lang w:eastAsia="zh-CN"/>
        </w:rPr>
        <w:t xml:space="preserve">radius area centered on the epicenter. </w:t>
      </w:r>
      <w:r w:rsidRPr="002D4467">
        <w:rPr>
          <w:szCs w:val="24"/>
          <w:lang w:eastAsia="zh-CN"/>
        </w:rPr>
        <w:t>Time intervals are indicated in the top-left corner of each panel.</w:t>
      </w:r>
    </w:p>
    <w:p w14:paraId="32929721" w14:textId="77777777" w:rsidR="007B11F5" w:rsidRPr="007B11F5" w:rsidRDefault="007B11F5" w:rsidP="009B436D">
      <w:pPr>
        <w:jc w:val="both"/>
        <w:rPr>
          <w:szCs w:val="24"/>
          <w:lang w:eastAsia="zh-CN"/>
        </w:rPr>
      </w:pPr>
    </w:p>
    <w:p w14:paraId="703B707F" w14:textId="3816592C" w:rsidR="009E1916" w:rsidRDefault="009E1916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p w14:paraId="69F5551E" w14:textId="77777777" w:rsidR="001A7C39" w:rsidRDefault="001A7C39">
      <w:pPr>
        <w:rPr>
          <w:szCs w:val="24"/>
          <w:lang w:eastAsia="zh-CN"/>
        </w:rPr>
      </w:pPr>
    </w:p>
    <w:p w14:paraId="4EFBCF41" w14:textId="24AEBE83" w:rsidR="00F7024D" w:rsidRDefault="00A11091" w:rsidP="001A7C39">
      <w:pPr>
        <w:jc w:val="center"/>
        <w:rPr>
          <w:szCs w:val="24"/>
          <w:lang w:eastAsia="zh-CN"/>
        </w:rPr>
      </w:pPr>
      <w:r>
        <w:rPr>
          <w:noProof/>
          <w:szCs w:val="24"/>
          <w:lang w:eastAsia="zh-CN"/>
          <w14:ligatures w14:val="standardContextual"/>
        </w:rPr>
        <w:drawing>
          <wp:inline distT="0" distB="0" distL="0" distR="0" wp14:anchorId="5ECF5E5C" wp14:editId="1B8682D1">
            <wp:extent cx="2584704" cy="2206752"/>
            <wp:effectExtent l="0" t="0" r="6350" b="3175"/>
            <wp:docPr id="1476103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03073" name="图片 14761030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3227" w14:textId="3E87A076" w:rsidR="001A7C39" w:rsidRPr="000E650E" w:rsidRDefault="001A7C39" w:rsidP="001A7C39">
      <w:pPr>
        <w:jc w:val="both"/>
        <w:rPr>
          <w:szCs w:val="24"/>
          <w:lang w:eastAsia="zh-CN"/>
        </w:rPr>
      </w:pPr>
      <w:r>
        <w:rPr>
          <w:b/>
          <w:bCs/>
          <w:szCs w:val="24"/>
          <w:lang w:eastAsia="zh-CN"/>
        </w:rPr>
        <w:t>F</w:t>
      </w:r>
      <w:r>
        <w:rPr>
          <w:rFonts w:hint="eastAsia"/>
          <w:b/>
          <w:bCs/>
          <w:szCs w:val="24"/>
          <w:lang w:eastAsia="zh-CN"/>
        </w:rPr>
        <w:t xml:space="preserve">igure </w:t>
      </w:r>
      <w:r>
        <w:rPr>
          <w:b/>
          <w:bCs/>
          <w:szCs w:val="24"/>
          <w:lang w:eastAsia="zh-CN"/>
        </w:rPr>
        <w:t>S</w:t>
      </w:r>
      <w:r w:rsidR="00C4026F">
        <w:rPr>
          <w:rFonts w:hint="eastAsia"/>
          <w:b/>
          <w:bCs/>
          <w:szCs w:val="24"/>
          <w:lang w:eastAsia="zh-CN"/>
        </w:rPr>
        <w:t>1</w:t>
      </w:r>
      <w:r w:rsidR="0080341A">
        <w:rPr>
          <w:rFonts w:hint="eastAsia"/>
          <w:b/>
          <w:bCs/>
          <w:szCs w:val="24"/>
          <w:lang w:eastAsia="zh-CN"/>
        </w:rPr>
        <w:t>3</w:t>
      </w:r>
      <w:r w:rsidRPr="00C17E2C">
        <w:rPr>
          <w:b/>
          <w:bCs/>
          <w:szCs w:val="24"/>
          <w:lang w:eastAsia="zh-CN"/>
        </w:rPr>
        <w:t xml:space="preserve"> | </w:t>
      </w:r>
      <w:r w:rsidR="000E650E" w:rsidRPr="000E650E">
        <w:rPr>
          <w:b/>
          <w:bCs/>
          <w:szCs w:val="24"/>
          <w:lang w:eastAsia="zh-CN"/>
        </w:rPr>
        <w:t xml:space="preserve">Phase diagram of rupture dynamics. </w:t>
      </w:r>
      <w:r w:rsidR="000E650E" w:rsidRPr="000E650E">
        <w:rPr>
          <w:szCs w:val="24"/>
          <w:lang w:eastAsia="zh-CN"/>
        </w:rPr>
        <w:t>Parameter space for rupture modes under fixed seismic velocities (</w:t>
      </w:r>
      <w:r w:rsidR="000E650E">
        <w:rPr>
          <w:rFonts w:hint="eastAsia"/>
          <w:szCs w:val="24"/>
          <w:lang w:eastAsia="zh-CN"/>
        </w:rPr>
        <w:t>Vs</w:t>
      </w:r>
      <w:r w:rsidR="000E650E" w:rsidRPr="000E650E">
        <w:rPr>
          <w:szCs w:val="24"/>
          <w:lang w:eastAsia="zh-CN"/>
        </w:rPr>
        <w:t xml:space="preserve"> 3.464 km/s, </w:t>
      </w:r>
      <w:r w:rsidR="000E650E">
        <w:rPr>
          <w:rFonts w:hint="eastAsia"/>
          <w:szCs w:val="24"/>
          <w:lang w:eastAsia="zh-CN"/>
        </w:rPr>
        <w:t>Vp</w:t>
      </w:r>
      <w:r w:rsidR="000E650E" w:rsidRPr="000E650E">
        <w:rPr>
          <w:szCs w:val="24"/>
          <w:lang w:eastAsia="zh-CN"/>
        </w:rPr>
        <w:t xml:space="preserve"> 6 km/s), density (2670 kg/m³), and </w:t>
      </w:r>
      <w:r w:rsidR="00036857">
        <w:rPr>
          <w:rFonts w:hint="eastAsia"/>
          <w:szCs w:val="24"/>
          <w:lang w:eastAsia="zh-CN"/>
        </w:rPr>
        <w:t xml:space="preserve">the </w:t>
      </w:r>
      <w:r w:rsidR="00101DE7">
        <w:rPr>
          <w:rFonts w:hint="eastAsia"/>
          <w:szCs w:val="24"/>
          <w:lang w:eastAsia="zh-CN"/>
        </w:rPr>
        <w:t>fault initial stress</w:t>
      </w:r>
      <w:r w:rsidR="000E650E" w:rsidRPr="000E650E">
        <w:rPr>
          <w:szCs w:val="24"/>
          <w:lang w:eastAsia="zh-CN"/>
        </w:rPr>
        <w:t xml:space="preserve"> (1 MPa). Axes represent inverse </w:t>
      </w:r>
      <w:r w:rsidR="00221942">
        <w:rPr>
          <w:rFonts w:hint="eastAsia"/>
          <w:szCs w:val="24"/>
          <w:lang w:eastAsia="zh-CN"/>
        </w:rPr>
        <w:t>breakdown</w:t>
      </w:r>
      <w:r w:rsidR="000E650E" w:rsidRPr="000E650E">
        <w:rPr>
          <w:szCs w:val="24"/>
          <w:lang w:eastAsia="zh-CN"/>
        </w:rPr>
        <w:t xml:space="preserve"> stress drop (vertical) versus inverse weakening rate (horizontal). Colored domains denote rupture regimes, with slow self-arresting ruptures (SSARs) confined to weakening rates </w:t>
      </w:r>
      <m:oMath>
        <m:r>
          <w:rPr>
            <w:rFonts w:ascii="Cambria Math" w:hAnsi="Cambria Math"/>
            <w:szCs w:val="24"/>
            <w:lang w:eastAsia="zh-CN"/>
          </w:rPr>
          <m:t>W≤</m:t>
        </m:r>
      </m:oMath>
      <w:r w:rsidR="00884D3F">
        <w:rPr>
          <w:rFonts w:hint="eastAsia"/>
          <w:szCs w:val="24"/>
          <w:lang w:eastAsia="zh-CN"/>
        </w:rPr>
        <w:t xml:space="preserve"> </w:t>
      </w:r>
      <w:r w:rsidR="000E650E" w:rsidRPr="000E650E">
        <w:rPr>
          <w:szCs w:val="24"/>
          <w:lang w:eastAsia="zh-CN"/>
        </w:rPr>
        <w:t>18.</w:t>
      </w:r>
      <w:r w:rsidR="00B76A9F">
        <w:rPr>
          <w:rFonts w:hint="eastAsia"/>
          <w:szCs w:val="24"/>
          <w:lang w:eastAsia="zh-CN"/>
        </w:rPr>
        <w:t>2</w:t>
      </w:r>
      <w:r w:rsidR="000E650E" w:rsidRPr="000E650E">
        <w:rPr>
          <w:szCs w:val="24"/>
          <w:lang w:eastAsia="zh-CN"/>
        </w:rPr>
        <w:t xml:space="preserve"> MPa/m.</w:t>
      </w:r>
    </w:p>
    <w:p w14:paraId="0B4FE2E5" w14:textId="77777777" w:rsidR="001A7C39" w:rsidRPr="001A7C39" w:rsidRDefault="001A7C39" w:rsidP="001A7C39">
      <w:pPr>
        <w:jc w:val="center"/>
        <w:rPr>
          <w:szCs w:val="24"/>
          <w:lang w:eastAsia="zh-CN"/>
        </w:rPr>
      </w:pPr>
    </w:p>
    <w:p w14:paraId="172FE8E4" w14:textId="43CCF77B" w:rsidR="00223A6E" w:rsidRPr="00267A40" w:rsidRDefault="00F7024D" w:rsidP="00807EA3">
      <w:pPr>
        <w:rPr>
          <w:szCs w:val="24"/>
          <w:lang w:eastAsia="zh-CN"/>
        </w:rPr>
      </w:pPr>
      <w:r>
        <w:rPr>
          <w:szCs w:val="24"/>
          <w:lang w:eastAsia="zh-CN"/>
        </w:rPr>
        <w:br w:type="page"/>
      </w:r>
    </w:p>
    <w:tbl>
      <w:tblPr>
        <w:tblStyle w:val="12"/>
        <w:tblW w:w="822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27"/>
        <w:gridCol w:w="2126"/>
      </w:tblGrid>
      <w:tr w:rsidR="00635701" w:rsidRPr="00C17E2C" w14:paraId="565EED96" w14:textId="7110B99E" w:rsidTr="00B11A8B">
        <w:trPr>
          <w:trHeight w:val="558"/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B6FE54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lastRenderedPageBreak/>
              <w:t>Model parameters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0BB657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t>SSAR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DDEB5" w14:textId="4F1EC408" w:rsidR="00635701" w:rsidRPr="003653E9" w:rsidRDefault="00635701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Sub-Rayleigh</w:t>
            </w:r>
          </w:p>
        </w:tc>
      </w:tr>
      <w:tr w:rsidR="00635701" w:rsidRPr="00C17E2C" w14:paraId="1403A136" w14:textId="0E45866C" w:rsidTr="00B11A8B">
        <w:trPr>
          <w:trHeight w:val="558"/>
          <w:jc w:val="center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14:paraId="12CD865C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>
              <m:sSub>
                <m:sSubPr>
                  <m:ctrlPr>
                    <w:rPr>
                      <w:rFonts w:ascii="Cambria Math" w:eastAsia="Yu Mincho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Yu Mincho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Yu Mincho" w:hAnsi="Cambria Math"/>
                    </w:rPr>
                    <m:t>p</m:t>
                  </m:r>
                </m:sub>
              </m:sSub>
            </m:oMath>
            <w:r w:rsidR="00635701" w:rsidRPr="00C17E2C">
              <w:rPr>
                <w:rFonts w:eastAsia="Yu Mincho"/>
                <w:iCs/>
              </w:rPr>
              <w:t xml:space="preserve"> (m/s)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183A6A10" w14:textId="68471193" w:rsidR="00635701" w:rsidRPr="00C17E2C" w:rsidRDefault="00635701" w:rsidP="003653E9">
            <w:pPr>
              <w:jc w:val="center"/>
              <w:rPr>
                <w:rFonts w:eastAsia="Yu Mincho"/>
              </w:rPr>
            </w:pPr>
            <w:r>
              <w:rPr>
                <w:rFonts w:eastAsiaTheme="minorEastAsia" w:hint="eastAsia"/>
                <w:lang w:eastAsia="zh-CN"/>
              </w:rPr>
              <w:t>6</w:t>
            </w:r>
            <w:r w:rsidRPr="00C17E2C">
              <w:rPr>
                <w:rFonts w:eastAsia="Yu Mincho"/>
              </w:rPr>
              <w:t>000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C428759" w14:textId="17018FE6" w:rsidR="00635701" w:rsidRPr="003653E9" w:rsidRDefault="00635701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6</w:t>
            </w:r>
            <w:r w:rsidRPr="00C17E2C">
              <w:rPr>
                <w:rFonts w:eastAsia="Yu Mincho"/>
              </w:rPr>
              <w:t>000</w:t>
            </w:r>
          </w:p>
        </w:tc>
      </w:tr>
      <w:tr w:rsidR="00635701" w:rsidRPr="00C17E2C" w14:paraId="3897B61F" w14:textId="3F4F17F5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6A4C4D56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>
              <m:sSub>
                <m:sSubPr>
                  <m:ctrlPr>
                    <w:rPr>
                      <w:rFonts w:ascii="Cambria Math" w:eastAsia="Yu Mincho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Yu Mincho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Yu Mincho" w:hAnsi="Cambria Math"/>
                    </w:rPr>
                    <m:t>s</m:t>
                  </m:r>
                </m:sub>
              </m:sSub>
            </m:oMath>
            <w:r w:rsidR="00635701" w:rsidRPr="00C17E2C">
              <w:rPr>
                <w:rFonts w:eastAsia="Yu Mincho"/>
                <w:iCs/>
              </w:rPr>
              <w:t xml:space="preserve"> (m/s)</w:t>
            </w:r>
          </w:p>
        </w:tc>
        <w:tc>
          <w:tcPr>
            <w:tcW w:w="2127" w:type="dxa"/>
            <w:vAlign w:val="center"/>
          </w:tcPr>
          <w:p w14:paraId="74A35242" w14:textId="563C9CD5" w:rsidR="00635701" w:rsidRPr="000440FF" w:rsidRDefault="00635701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3464</w:t>
            </w:r>
          </w:p>
        </w:tc>
        <w:tc>
          <w:tcPr>
            <w:tcW w:w="2126" w:type="dxa"/>
            <w:vAlign w:val="center"/>
          </w:tcPr>
          <w:p w14:paraId="5856D570" w14:textId="086095F5" w:rsidR="00635701" w:rsidRPr="003653E9" w:rsidRDefault="00635701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3464</w:t>
            </w:r>
          </w:p>
        </w:tc>
      </w:tr>
      <w:tr w:rsidR="00635701" w:rsidRPr="00C17E2C" w14:paraId="37EE8931" w14:textId="164715D0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2F329EC0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m:oMath>
              <m:r>
                <w:rPr>
                  <w:rFonts w:ascii="Cambria Math" w:eastAsia="Yu Mincho" w:hAnsi="Cambria Math"/>
                </w:rPr>
                <m:t>ρ</m:t>
              </m:r>
            </m:oMath>
            <w:r w:rsidRPr="00C17E2C">
              <w:rPr>
                <w:rFonts w:eastAsia="Yu Mincho"/>
              </w:rPr>
              <w:t xml:space="preserve"> (kg/m</w:t>
            </w:r>
            <w:r w:rsidRPr="00C17E2C">
              <w:rPr>
                <w:rFonts w:eastAsia="Yu Mincho"/>
                <w:vertAlign w:val="superscript"/>
              </w:rPr>
              <w:t>3</w:t>
            </w:r>
            <w:r w:rsidRPr="00C17E2C">
              <w:rPr>
                <w:rFonts w:eastAsia="Yu Mincho"/>
              </w:rPr>
              <w:t>)</w:t>
            </w:r>
          </w:p>
        </w:tc>
        <w:tc>
          <w:tcPr>
            <w:tcW w:w="2127" w:type="dxa"/>
            <w:vAlign w:val="center"/>
          </w:tcPr>
          <w:p w14:paraId="49E38192" w14:textId="180EFB88" w:rsidR="00635701" w:rsidRPr="00176548" w:rsidRDefault="00635701" w:rsidP="003653E9">
            <w:pPr>
              <w:jc w:val="center"/>
              <w:rPr>
                <w:rFonts w:eastAsiaTheme="minorEastAsia"/>
                <w:lang w:eastAsia="zh-CN"/>
              </w:rPr>
            </w:pPr>
            <w:r w:rsidRPr="00C17E2C">
              <w:rPr>
                <w:rFonts w:eastAsia="Yu Mincho"/>
              </w:rPr>
              <w:t>2</w:t>
            </w:r>
            <w:r>
              <w:rPr>
                <w:rFonts w:eastAsiaTheme="minorEastAsia" w:hint="eastAsia"/>
                <w:lang w:eastAsia="zh-CN"/>
              </w:rPr>
              <w:t>670</w:t>
            </w:r>
          </w:p>
        </w:tc>
        <w:tc>
          <w:tcPr>
            <w:tcW w:w="2126" w:type="dxa"/>
            <w:vAlign w:val="center"/>
          </w:tcPr>
          <w:p w14:paraId="401C8429" w14:textId="5DCC8288" w:rsidR="00635701" w:rsidRPr="00C17E2C" w:rsidRDefault="00635701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t>2</w:t>
            </w:r>
            <w:r w:rsidRPr="003653E9">
              <w:rPr>
                <w:rFonts w:eastAsia="Yu Mincho" w:hint="eastAsia"/>
              </w:rPr>
              <w:t>670</w:t>
            </w:r>
          </w:p>
        </w:tc>
      </w:tr>
      <w:tr w:rsidR="00635701" w:rsidRPr="00C17E2C" w14:paraId="4A6A92A5" w14:textId="2106EA32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5511FDC2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>
              <m:sSub>
                <m:sSubPr>
                  <m:ctrlPr>
                    <w:rPr>
                      <w:rFonts w:ascii="Cambria Math" w:eastAsia="Yu Mincho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Yu Mincho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Yu Mincho" w:hAnsi="Cambria Math"/>
                    </w:rPr>
                    <m:t>u</m:t>
                  </m:r>
                </m:sub>
              </m:sSub>
            </m:oMath>
            <w:r w:rsidR="00635701" w:rsidRPr="00C17E2C">
              <w:rPr>
                <w:rFonts w:eastAsia="Yu Mincho"/>
              </w:rPr>
              <w:t xml:space="preserve"> (MPa)</w:t>
            </w:r>
          </w:p>
        </w:tc>
        <w:tc>
          <w:tcPr>
            <w:tcW w:w="2127" w:type="dxa"/>
            <w:vAlign w:val="center"/>
          </w:tcPr>
          <w:p w14:paraId="3AB4F011" w14:textId="4F49286C" w:rsidR="00635701" w:rsidRPr="004B4138" w:rsidRDefault="00635701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1.00</w:t>
            </w:r>
          </w:p>
        </w:tc>
        <w:tc>
          <w:tcPr>
            <w:tcW w:w="2126" w:type="dxa"/>
            <w:vAlign w:val="center"/>
          </w:tcPr>
          <w:p w14:paraId="215336B7" w14:textId="610CE7A3" w:rsidR="00635701" w:rsidRPr="003653E9" w:rsidRDefault="00635701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1.00</w:t>
            </w:r>
          </w:p>
        </w:tc>
      </w:tr>
      <w:tr w:rsidR="00635701" w:rsidRPr="00C17E2C" w14:paraId="48F203EB" w14:textId="1066C6F3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75888EF1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>
              <m:sSub>
                <m:sSubPr>
                  <m:ctrlPr>
                    <w:rPr>
                      <w:rFonts w:ascii="Cambria Math" w:eastAsia="Yu Mincho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Yu Mincho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Yu Mincho" w:hAnsi="Cambria Math"/>
                    </w:rPr>
                    <m:t>e</m:t>
                  </m:r>
                </m:sub>
              </m:sSub>
            </m:oMath>
            <w:r w:rsidR="00635701" w:rsidRPr="00C17E2C">
              <w:rPr>
                <w:rFonts w:eastAsia="Yu Mincho"/>
              </w:rPr>
              <w:t xml:space="preserve"> (MPa)</w:t>
            </w:r>
          </w:p>
        </w:tc>
        <w:tc>
          <w:tcPr>
            <w:tcW w:w="2127" w:type="dxa"/>
            <w:vAlign w:val="center"/>
          </w:tcPr>
          <w:p w14:paraId="3BEE885C" w14:textId="0A9ECDBC" w:rsidR="00635701" w:rsidRPr="004B4138" w:rsidRDefault="00635701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0.90</w:t>
            </w:r>
          </w:p>
        </w:tc>
        <w:tc>
          <w:tcPr>
            <w:tcW w:w="2126" w:type="dxa"/>
            <w:vAlign w:val="center"/>
          </w:tcPr>
          <w:p w14:paraId="51EB2228" w14:textId="4850F20A" w:rsidR="00635701" w:rsidRPr="003653E9" w:rsidRDefault="00635701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0.40</w:t>
            </w:r>
          </w:p>
        </w:tc>
      </w:tr>
      <w:tr w:rsidR="00635701" w:rsidRPr="00C17E2C" w14:paraId="1919F934" w14:textId="448A361E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078D27B0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>
              <m:sSub>
                <m:sSubPr>
                  <m:ctrlPr>
                    <w:rPr>
                      <w:rFonts w:ascii="Cambria Math" w:eastAsia="Yu Mincho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Yu Mincho" w:hAnsi="Cambria Math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Yu Mincho" w:hAnsi="Cambria Math"/>
                    </w:rPr>
                    <m:t>c</m:t>
                  </m:r>
                </m:sub>
              </m:sSub>
            </m:oMath>
            <w:r w:rsidR="00635701" w:rsidRPr="00C17E2C">
              <w:rPr>
                <w:rFonts w:eastAsia="Yu Mincho"/>
              </w:rPr>
              <w:t xml:space="preserve"> (m)</w:t>
            </w:r>
          </w:p>
        </w:tc>
        <w:tc>
          <w:tcPr>
            <w:tcW w:w="2127" w:type="dxa"/>
            <w:vAlign w:val="center"/>
          </w:tcPr>
          <w:p w14:paraId="58C5033C" w14:textId="5AAEFA3D" w:rsidR="00635701" w:rsidRPr="000E6E6B" w:rsidRDefault="000E6E6B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0.14</w:t>
            </w:r>
          </w:p>
        </w:tc>
        <w:tc>
          <w:tcPr>
            <w:tcW w:w="2126" w:type="dxa"/>
            <w:vAlign w:val="center"/>
          </w:tcPr>
          <w:p w14:paraId="054AF1B9" w14:textId="686B87F9" w:rsidR="00635701" w:rsidRPr="002E6327" w:rsidRDefault="002E6327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0.06</w:t>
            </w:r>
          </w:p>
        </w:tc>
      </w:tr>
      <w:tr w:rsidR="00635701" w:rsidRPr="00C17E2C" w14:paraId="12DAEA90" w14:textId="2727EB00" w:rsidTr="00B11A8B">
        <w:trPr>
          <w:trHeight w:val="558"/>
          <w:jc w:val="center"/>
        </w:trPr>
        <w:tc>
          <w:tcPr>
            <w:tcW w:w="3969" w:type="dxa"/>
            <w:vAlign w:val="center"/>
          </w:tcPr>
          <w:p w14:paraId="5A5C9BF1" w14:textId="77777777" w:rsidR="00635701" w:rsidRPr="00C17E2C" w:rsidRDefault="00000000" w:rsidP="003653E9">
            <w:pPr>
              <w:jc w:val="center"/>
              <w:rPr>
                <w:rFonts w:eastAsia="Yu Minch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Yu Mincho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Yu Mincho" w:hAnsi="Cambria Math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Yu Mincho" w:hAnsi="Cambria Math"/>
                      </w:rPr>
                      <m:t>s</m:t>
                    </m:r>
                  </m:sub>
                </m:sSub>
                <m:r>
                  <w:rPr>
                    <w:rFonts w:ascii="Cambria Math" w:eastAsia="Yu Mincho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="Yu Mincho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="Yu Mincho" w:hAnsi="Cambria Math"/>
                      </w:rPr>
                      <m:t>Q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Yu Mincho" w:hAnsi="Cambria Mat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127" w:type="dxa"/>
            <w:vAlign w:val="center"/>
          </w:tcPr>
          <w:p w14:paraId="1BC9414D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m:oMathPara>
              <m:oMath>
                <m:r>
                  <w:rPr>
                    <w:rFonts w:ascii="Cambria Math" w:eastAsia="Yu Mincho" w:hAnsi="Cambria Math"/>
                  </w:rPr>
                  <m:t>∞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416F1998" w14:textId="5965790A" w:rsidR="00635701" w:rsidRPr="003653E9" w:rsidRDefault="00C10521" w:rsidP="003653E9">
            <w:pPr>
              <w:jc w:val="center"/>
              <w:rPr>
                <w:rFonts w:eastAsia="Yu Mincho"/>
              </w:rPr>
            </w:pPr>
            <m:oMathPara>
              <m:oMath>
                <m:r>
                  <w:rPr>
                    <w:rFonts w:ascii="Cambria Math" w:eastAsia="Yu Mincho" w:hAnsi="Cambria Math"/>
                  </w:rPr>
                  <m:t>∞</m:t>
                </m:r>
              </m:oMath>
            </m:oMathPara>
          </w:p>
        </w:tc>
      </w:tr>
      <w:tr w:rsidR="00635701" w:rsidRPr="00C17E2C" w14:paraId="0570D65C" w14:textId="5E35B7B4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736543A4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m:oMath>
              <m:r>
                <w:rPr>
                  <w:rFonts w:ascii="Cambria Math" w:eastAsia="Yu Mincho" w:hAnsi="Cambria Math"/>
                </w:rPr>
                <m:t>∆s</m:t>
              </m:r>
            </m:oMath>
            <w:r w:rsidRPr="00C17E2C">
              <w:rPr>
                <w:rFonts w:eastAsia="Yu Mincho"/>
              </w:rPr>
              <w:t xml:space="preserve"> (m)</w:t>
            </w:r>
          </w:p>
        </w:tc>
        <w:tc>
          <w:tcPr>
            <w:tcW w:w="2127" w:type="dxa"/>
            <w:vAlign w:val="center"/>
          </w:tcPr>
          <w:p w14:paraId="73D9CBEA" w14:textId="6359469B" w:rsidR="00635701" w:rsidRPr="00C17E2C" w:rsidRDefault="00635701" w:rsidP="003653E9">
            <w:pPr>
              <w:jc w:val="center"/>
              <w:rPr>
                <w:rFonts w:eastAsia="Yu Mincho"/>
              </w:rPr>
            </w:pPr>
            <w:r>
              <w:rPr>
                <w:rFonts w:eastAsiaTheme="minorEastAsia" w:hint="eastAsia"/>
                <w:lang w:eastAsia="zh-CN"/>
              </w:rPr>
              <w:t>200</w:t>
            </w:r>
          </w:p>
        </w:tc>
        <w:tc>
          <w:tcPr>
            <w:tcW w:w="2126" w:type="dxa"/>
            <w:vAlign w:val="center"/>
          </w:tcPr>
          <w:p w14:paraId="4DD56C46" w14:textId="29DA3BFA" w:rsidR="00635701" w:rsidRPr="003653E9" w:rsidRDefault="003653E9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200</w:t>
            </w:r>
          </w:p>
        </w:tc>
      </w:tr>
      <w:tr w:rsidR="00635701" w:rsidRPr="00C17E2C" w14:paraId="31CAA4B2" w14:textId="0FA7AB40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54DC2EC2" w14:textId="2AFAE068" w:rsidR="00635701" w:rsidRPr="00C17E2C" w:rsidRDefault="00635701" w:rsidP="003653E9">
            <w:pPr>
              <w:jc w:val="center"/>
              <w:rPr>
                <w:rFonts w:eastAsia="Yu Mincho"/>
              </w:rPr>
            </w:pPr>
            <w:r>
              <w:rPr>
                <w:rFonts w:eastAsiaTheme="minorEastAsia" w:hint="eastAsia"/>
                <w:lang w:eastAsia="zh-CN"/>
              </w:rPr>
              <w:t>Nucleation patch</w:t>
            </w:r>
            <w:r w:rsidRPr="00C17E2C">
              <w:rPr>
                <w:rFonts w:eastAsia="Yu Mincho"/>
              </w:rPr>
              <w:t xml:space="preserve"> diameter (</w:t>
            </w:r>
            <w:r>
              <w:rPr>
                <w:rFonts w:eastAsia="Yu Mincho"/>
              </w:rPr>
              <w:t>k</w:t>
            </w:r>
            <w:r>
              <w:rPr>
                <w:rFonts w:eastAsiaTheme="minorEastAsia" w:hint="eastAsia"/>
                <w:lang w:eastAsia="zh-CN"/>
              </w:rPr>
              <w:t>m)</w:t>
            </w:r>
          </w:p>
        </w:tc>
        <w:tc>
          <w:tcPr>
            <w:tcW w:w="2127" w:type="dxa"/>
            <w:vAlign w:val="center"/>
          </w:tcPr>
          <w:p w14:paraId="49C5513E" w14:textId="74702225" w:rsidR="00635701" w:rsidRPr="00C17E2C" w:rsidRDefault="00635701" w:rsidP="003653E9">
            <w:pPr>
              <w:jc w:val="center"/>
              <w:rPr>
                <w:rFonts w:eastAsia="Yu Mincho"/>
              </w:rPr>
            </w:pPr>
            <w:r>
              <w:rPr>
                <w:rFonts w:eastAsiaTheme="minorEastAsia" w:hint="eastAsia"/>
                <w:lang w:eastAsia="zh-CN"/>
              </w:rPr>
              <w:t>10</w:t>
            </w:r>
          </w:p>
        </w:tc>
        <w:tc>
          <w:tcPr>
            <w:tcW w:w="2126" w:type="dxa"/>
            <w:vAlign w:val="center"/>
          </w:tcPr>
          <w:p w14:paraId="2E61665B" w14:textId="721AD4BD" w:rsidR="00635701" w:rsidRPr="003653E9" w:rsidRDefault="003653E9" w:rsidP="003653E9">
            <w:pPr>
              <w:jc w:val="center"/>
              <w:rPr>
                <w:rFonts w:eastAsia="Yu Mincho"/>
              </w:rPr>
            </w:pPr>
            <w:r w:rsidRPr="003653E9">
              <w:rPr>
                <w:rFonts w:eastAsia="Yu Mincho" w:hint="eastAsia"/>
              </w:rPr>
              <w:t>10</w:t>
            </w:r>
          </w:p>
        </w:tc>
      </w:tr>
      <w:tr w:rsidR="00635701" w:rsidRPr="00C17E2C" w14:paraId="0D644398" w14:textId="69A07C0F" w:rsidTr="00B11A8B">
        <w:trPr>
          <w:trHeight w:val="279"/>
          <w:jc w:val="center"/>
        </w:trPr>
        <w:tc>
          <w:tcPr>
            <w:tcW w:w="3969" w:type="dxa"/>
            <w:vAlign w:val="center"/>
          </w:tcPr>
          <w:p w14:paraId="428F714E" w14:textId="5B80BA5E" w:rsidR="00635701" w:rsidRPr="00E8613D" w:rsidRDefault="00635701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t>U</w:t>
            </w:r>
            <w:r>
              <w:rPr>
                <w:rFonts w:eastAsiaTheme="minorEastAsia" w:hint="eastAsia"/>
                <w:lang w:eastAsia="zh-CN"/>
              </w:rPr>
              <w:t>nbreakable boundary diameter (km)</w:t>
            </w:r>
          </w:p>
        </w:tc>
        <w:tc>
          <w:tcPr>
            <w:tcW w:w="2127" w:type="dxa"/>
            <w:vAlign w:val="center"/>
          </w:tcPr>
          <w:p w14:paraId="13FA88F1" w14:textId="287ABA0B" w:rsidR="00635701" w:rsidRDefault="00C4160B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36</w:t>
            </w:r>
          </w:p>
        </w:tc>
        <w:tc>
          <w:tcPr>
            <w:tcW w:w="2126" w:type="dxa"/>
            <w:vAlign w:val="center"/>
          </w:tcPr>
          <w:p w14:paraId="4CC444D5" w14:textId="3C1E244B" w:rsidR="00635701" w:rsidRPr="00C4160B" w:rsidRDefault="00C4160B" w:rsidP="003653E9">
            <w:pPr>
              <w:jc w:val="center"/>
              <w:rPr>
                <w:rFonts w:eastAsiaTheme="minorEastAsia"/>
                <w:lang w:eastAsia="zh-CN"/>
              </w:rPr>
            </w:pPr>
            <w:r>
              <w:rPr>
                <w:rFonts w:eastAsiaTheme="minorEastAsia" w:hint="eastAsia"/>
                <w:lang w:eastAsia="zh-CN"/>
              </w:rPr>
              <w:t>36</w:t>
            </w:r>
          </w:p>
        </w:tc>
      </w:tr>
      <w:tr w:rsidR="00635701" w:rsidRPr="00C17E2C" w14:paraId="19EA41F7" w14:textId="2091831C" w:rsidTr="00B11A8B">
        <w:trPr>
          <w:trHeight w:val="50"/>
          <w:jc w:val="center"/>
        </w:trPr>
        <w:tc>
          <w:tcPr>
            <w:tcW w:w="3969" w:type="dxa"/>
            <w:vAlign w:val="center"/>
          </w:tcPr>
          <w:p w14:paraId="461D0D17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t>Domain size (grid cells)</w:t>
            </w:r>
          </w:p>
        </w:tc>
        <w:tc>
          <w:tcPr>
            <w:tcW w:w="2127" w:type="dxa"/>
            <w:vAlign w:val="center"/>
          </w:tcPr>
          <w:p w14:paraId="076A73D4" w14:textId="77777777" w:rsidR="00635701" w:rsidRPr="00C17E2C" w:rsidRDefault="00635701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t>200×200</w:t>
            </w:r>
          </w:p>
        </w:tc>
        <w:tc>
          <w:tcPr>
            <w:tcW w:w="2126" w:type="dxa"/>
            <w:vAlign w:val="center"/>
          </w:tcPr>
          <w:p w14:paraId="095F99F3" w14:textId="4B61FCD0" w:rsidR="00635701" w:rsidRPr="00C17E2C" w:rsidRDefault="00C4160B" w:rsidP="003653E9">
            <w:pPr>
              <w:jc w:val="center"/>
              <w:rPr>
                <w:rFonts w:eastAsia="Yu Mincho"/>
              </w:rPr>
            </w:pPr>
            <w:r w:rsidRPr="00C17E2C">
              <w:rPr>
                <w:rFonts w:eastAsia="Yu Mincho"/>
              </w:rPr>
              <w:t>200×200</w:t>
            </w:r>
          </w:p>
        </w:tc>
      </w:tr>
    </w:tbl>
    <w:p w14:paraId="132C0E62" w14:textId="4DA38FD6" w:rsidR="00B15FEE" w:rsidRDefault="00223A6E" w:rsidP="00626DD7">
      <w:pPr>
        <w:jc w:val="both"/>
      </w:pPr>
      <w:r w:rsidRPr="00C17E2C">
        <w:rPr>
          <w:b/>
          <w:bCs/>
        </w:rPr>
        <w:t xml:space="preserve">Table </w:t>
      </w:r>
      <w:r>
        <w:rPr>
          <w:b/>
          <w:bCs/>
        </w:rPr>
        <w:t>S</w:t>
      </w:r>
      <w:r w:rsidR="00B15FEE">
        <w:rPr>
          <w:rFonts w:hint="eastAsia"/>
          <w:b/>
          <w:bCs/>
          <w:lang w:eastAsia="zh-CN"/>
        </w:rPr>
        <w:t>1</w:t>
      </w:r>
      <w:r w:rsidRPr="00C17E2C">
        <w:rPr>
          <w:b/>
          <w:bCs/>
        </w:rPr>
        <w:t xml:space="preserve"> | Model parameters.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</m:oMath>
      <w:r w:rsidRPr="00C17E2C">
        <w:rPr>
          <w:iCs/>
        </w:rPr>
        <w:t xml:space="preserve">, P-wave velocity;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</m:sub>
        </m:sSub>
      </m:oMath>
      <w:r w:rsidRPr="00C17E2C">
        <w:rPr>
          <w:iCs/>
        </w:rPr>
        <w:t xml:space="preserve">, S-wave velocity; </w:t>
      </w:r>
      <m:oMath>
        <m:r>
          <w:rPr>
            <w:rFonts w:ascii="Cambria Math" w:hAnsi="Cambria Math"/>
          </w:rPr>
          <m:t>ρ</m:t>
        </m:r>
      </m:oMath>
      <w:r w:rsidRPr="00C17E2C">
        <w:t xml:space="preserve">, density;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u</m:t>
            </m:r>
          </m:sub>
        </m:sSub>
      </m:oMath>
      <w:r w:rsidRPr="00C17E2C">
        <w:t xml:space="preserve">, breakdown stress drop;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e</m:t>
            </m:r>
          </m:sub>
        </m:sSub>
      </m:oMath>
      <w:r w:rsidRPr="00C17E2C">
        <w:t xml:space="preserve">, dynamic stress drop;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 w:rsidRPr="00C17E2C">
        <w:t>, critical slip distance;</w:t>
      </w:r>
      <w:r w:rsidRPr="00C17E2C">
        <w:rPr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s</m:t>
            </m:r>
          </m:sub>
        </m:sSub>
      </m:oMath>
      <w:r w:rsidRPr="00C17E2C">
        <w:rPr>
          <w:iCs/>
        </w:rPr>
        <w:t xml:space="preserve">, S-wave quality factor;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p</m:t>
            </m:r>
          </m:sub>
        </m:sSub>
      </m:oMath>
      <w:r w:rsidRPr="00C17E2C">
        <w:t xml:space="preserve">, P-wave quality factor; </w:t>
      </w:r>
      <m:oMath>
        <m:r>
          <w:rPr>
            <w:rFonts w:ascii="Cambria Math" w:hAnsi="Cambria Math"/>
          </w:rPr>
          <m:t>∆s</m:t>
        </m:r>
      </m:oMath>
      <w:r w:rsidRPr="00C17E2C">
        <w:t>, spatial dimension of a grid cell in the computational model.</w:t>
      </w:r>
    </w:p>
    <w:p w14:paraId="16D1EB2C" w14:textId="77777777" w:rsidR="00B15FEE" w:rsidRDefault="00B15FEE">
      <w:r>
        <w:br w:type="page"/>
      </w:r>
    </w:p>
    <w:tbl>
      <w:tblPr>
        <w:tblStyle w:val="affff9"/>
        <w:tblW w:w="0" w:type="auto"/>
        <w:tblInd w:w="4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876"/>
        <w:gridCol w:w="850"/>
        <w:gridCol w:w="2126"/>
        <w:gridCol w:w="2268"/>
      </w:tblGrid>
      <w:tr w:rsidR="00B15FEE" w:rsidRPr="00C17E2C" w14:paraId="1031EEC0" w14:textId="77777777" w:rsidTr="00E97DD1">
        <w:trPr>
          <w:trHeight w:val="572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7B614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Event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0CE7F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S</w:t>
            </w:r>
            <w:r>
              <w:rPr>
                <w:rFonts w:hint="eastAsia"/>
                <w:lang w:eastAsia="zh-CN"/>
              </w:rPr>
              <w:t>trike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E9E93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D</w:t>
            </w:r>
            <w:r>
              <w:rPr>
                <w:rFonts w:hint="eastAsia"/>
                <w:lang w:eastAsia="zh-CN"/>
              </w:rPr>
              <w:t>ip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E64F56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S</w:t>
            </w:r>
            <w:r>
              <w:rPr>
                <w:rFonts w:hint="eastAsia"/>
                <w:lang w:eastAsia="zh-CN"/>
              </w:rPr>
              <w:t>ubfault size (km)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E593A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Grid of subfault</w:t>
            </w:r>
          </w:p>
        </w:tc>
      </w:tr>
      <w:tr w:rsidR="00B15FEE" w:rsidRPr="00C17E2C" w14:paraId="78B8D494" w14:textId="77777777" w:rsidTr="00E97DD1">
        <w:trPr>
          <w:trHeight w:val="572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A0E5B5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VLF1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99462B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284.75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425AB4D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14.84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4296DFB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0.5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46D1B30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25</w:t>
            </w:r>
          </w:p>
        </w:tc>
      </w:tr>
      <w:tr w:rsidR="00B15FEE" w:rsidRPr="00C17E2C" w14:paraId="2535AC2E" w14:textId="77777777" w:rsidTr="00E97DD1">
        <w:trPr>
          <w:trHeight w:val="572"/>
        </w:trPr>
        <w:tc>
          <w:tcPr>
            <w:tcW w:w="1276" w:type="dxa"/>
            <w:shd w:val="clear" w:color="auto" w:fill="auto"/>
            <w:vAlign w:val="center"/>
          </w:tcPr>
          <w:p w14:paraId="65C0314B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VLF2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92FEA15" w14:textId="77777777" w:rsidR="00B15FEE" w:rsidRPr="00C17E2C" w:rsidRDefault="00B15FEE" w:rsidP="00E97DD1">
            <w:pPr>
              <w:jc w:val="center"/>
              <w:rPr>
                <w:vertAlign w:val="superscript"/>
                <w:lang w:eastAsia="zh-CN"/>
              </w:rPr>
            </w:pPr>
            <w:r w:rsidRPr="00320C78">
              <w:rPr>
                <w:rFonts w:hint="eastAsia"/>
                <w:lang w:eastAsia="zh-CN"/>
              </w:rPr>
              <w:t>193.88</w:t>
            </w:r>
          </w:p>
        </w:tc>
        <w:tc>
          <w:tcPr>
            <w:tcW w:w="850" w:type="dxa"/>
            <w:vAlign w:val="center"/>
          </w:tcPr>
          <w:p w14:paraId="5E33E751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2.76</w:t>
            </w:r>
          </w:p>
        </w:tc>
        <w:tc>
          <w:tcPr>
            <w:tcW w:w="2126" w:type="dxa"/>
            <w:vAlign w:val="center"/>
          </w:tcPr>
          <w:p w14:paraId="083DF767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0.5</w:t>
            </w:r>
          </w:p>
        </w:tc>
        <w:tc>
          <w:tcPr>
            <w:tcW w:w="2268" w:type="dxa"/>
            <w:vAlign w:val="center"/>
          </w:tcPr>
          <w:p w14:paraId="4C48F040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25</w:t>
            </w:r>
          </w:p>
        </w:tc>
      </w:tr>
      <w:tr w:rsidR="00B15FEE" w:rsidRPr="00C17E2C" w14:paraId="0DE48A5B" w14:textId="77777777" w:rsidTr="00E97DD1">
        <w:trPr>
          <w:trHeight w:val="572"/>
        </w:trPr>
        <w:tc>
          <w:tcPr>
            <w:tcW w:w="1276" w:type="dxa"/>
            <w:shd w:val="clear" w:color="auto" w:fill="auto"/>
            <w:vAlign w:val="center"/>
          </w:tcPr>
          <w:p w14:paraId="171B2DE4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VLF3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8BC3AC1" w14:textId="77777777" w:rsidR="00B15FEE" w:rsidRPr="00C17E2C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253.58</w:t>
            </w:r>
          </w:p>
        </w:tc>
        <w:tc>
          <w:tcPr>
            <w:tcW w:w="850" w:type="dxa"/>
            <w:vAlign w:val="center"/>
          </w:tcPr>
          <w:p w14:paraId="3826B70F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10.15</w:t>
            </w:r>
          </w:p>
        </w:tc>
        <w:tc>
          <w:tcPr>
            <w:tcW w:w="2126" w:type="dxa"/>
            <w:vAlign w:val="center"/>
          </w:tcPr>
          <w:p w14:paraId="40499616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0.5</w:t>
            </w:r>
          </w:p>
        </w:tc>
        <w:tc>
          <w:tcPr>
            <w:tcW w:w="2268" w:type="dxa"/>
            <w:vAlign w:val="center"/>
          </w:tcPr>
          <w:p w14:paraId="620FA973" w14:textId="77777777" w:rsidR="00B15FEE" w:rsidRDefault="00B15FEE" w:rsidP="00E97DD1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25</w:t>
            </w:r>
          </w:p>
        </w:tc>
      </w:tr>
      <w:tr w:rsidR="0054127B" w:rsidRPr="00C17E2C" w14:paraId="3D37F577" w14:textId="77777777" w:rsidTr="00E97DD1">
        <w:trPr>
          <w:trHeight w:val="572"/>
        </w:trPr>
        <w:tc>
          <w:tcPr>
            <w:tcW w:w="1276" w:type="dxa"/>
            <w:shd w:val="clear" w:color="auto" w:fill="auto"/>
            <w:vAlign w:val="center"/>
          </w:tcPr>
          <w:p w14:paraId="1D02BA9A" w14:textId="5972AF70" w:rsidR="0054127B" w:rsidRDefault="0054127B" w:rsidP="0054127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EQ1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CBD6962" w14:textId="2654B501" w:rsidR="0054127B" w:rsidRDefault="00F63A69" w:rsidP="0054127B">
            <w:pPr>
              <w:jc w:val="center"/>
              <w:rPr>
                <w:lang w:eastAsia="zh-CN"/>
              </w:rPr>
            </w:pPr>
            <w:r w:rsidRPr="00F63A69">
              <w:rPr>
                <w:lang w:eastAsia="zh-CN"/>
              </w:rPr>
              <w:t>215</w:t>
            </w:r>
            <w:r w:rsidR="00946593">
              <w:rPr>
                <w:rFonts w:hint="eastAsia"/>
                <w:lang w:eastAsia="zh-CN"/>
              </w:rPr>
              <w:t>.00</w:t>
            </w:r>
          </w:p>
        </w:tc>
        <w:tc>
          <w:tcPr>
            <w:tcW w:w="850" w:type="dxa"/>
            <w:vAlign w:val="center"/>
          </w:tcPr>
          <w:p w14:paraId="59809A5C" w14:textId="08AEC80D" w:rsidR="0054127B" w:rsidRDefault="00F63A69" w:rsidP="0054127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  <w:r w:rsidR="00946593">
              <w:rPr>
                <w:rFonts w:hint="eastAsia"/>
                <w:lang w:eastAsia="zh-CN"/>
              </w:rPr>
              <w:t>8.00</w:t>
            </w:r>
          </w:p>
        </w:tc>
        <w:tc>
          <w:tcPr>
            <w:tcW w:w="2126" w:type="dxa"/>
            <w:vAlign w:val="center"/>
          </w:tcPr>
          <w:p w14:paraId="35AE9962" w14:textId="79DCD683" w:rsidR="0054127B" w:rsidRDefault="0054127B" w:rsidP="0054127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0.5</w:t>
            </w:r>
          </w:p>
        </w:tc>
        <w:tc>
          <w:tcPr>
            <w:tcW w:w="2268" w:type="dxa"/>
            <w:vAlign w:val="center"/>
          </w:tcPr>
          <w:p w14:paraId="063F15E7" w14:textId="281E50F5" w:rsidR="0054127B" w:rsidRDefault="0054127B" w:rsidP="0054127B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25</w:t>
            </w:r>
          </w:p>
        </w:tc>
      </w:tr>
      <w:tr w:rsidR="00946593" w:rsidRPr="00C17E2C" w14:paraId="3A143EBA" w14:textId="77777777" w:rsidTr="00E97DD1">
        <w:trPr>
          <w:trHeight w:val="572"/>
        </w:trPr>
        <w:tc>
          <w:tcPr>
            <w:tcW w:w="1276" w:type="dxa"/>
            <w:shd w:val="clear" w:color="auto" w:fill="auto"/>
            <w:vAlign w:val="center"/>
          </w:tcPr>
          <w:p w14:paraId="78A80E3E" w14:textId="516F5270" w:rsidR="00946593" w:rsidRDefault="00946593" w:rsidP="00946593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EQ2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23745E6" w14:textId="2F0A8AE8" w:rsidR="00946593" w:rsidRDefault="00946593" w:rsidP="00946593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22</w:t>
            </w:r>
            <w:r w:rsidR="00F63A69"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.00</w:t>
            </w:r>
          </w:p>
        </w:tc>
        <w:tc>
          <w:tcPr>
            <w:tcW w:w="850" w:type="dxa"/>
            <w:vAlign w:val="center"/>
          </w:tcPr>
          <w:p w14:paraId="7D817F9D" w14:textId="5B001506" w:rsidR="00946593" w:rsidRDefault="00F63A69" w:rsidP="00946593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11</w:t>
            </w:r>
            <w:r w:rsidR="00946593">
              <w:rPr>
                <w:rFonts w:hint="eastAsia"/>
                <w:lang w:eastAsia="zh-CN"/>
              </w:rPr>
              <w:t>.00</w:t>
            </w:r>
          </w:p>
        </w:tc>
        <w:tc>
          <w:tcPr>
            <w:tcW w:w="2126" w:type="dxa"/>
            <w:vAlign w:val="center"/>
          </w:tcPr>
          <w:p w14:paraId="6C099BEC" w14:textId="5A843A46" w:rsidR="00946593" w:rsidRDefault="00946593" w:rsidP="00946593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0.5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0.5</w:t>
            </w:r>
          </w:p>
        </w:tc>
        <w:tc>
          <w:tcPr>
            <w:tcW w:w="2268" w:type="dxa"/>
            <w:vAlign w:val="center"/>
          </w:tcPr>
          <w:p w14:paraId="47AFB088" w14:textId="1DBC66F3" w:rsidR="00946593" w:rsidRDefault="00946593" w:rsidP="00946593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25</w:t>
            </w:r>
            <w:r>
              <w:rPr>
                <w:rFonts w:hint="eastAsia"/>
                <w:lang w:eastAsia="zh-CN"/>
              </w:rPr>
              <w:t>×</w:t>
            </w:r>
            <w:r>
              <w:rPr>
                <w:rFonts w:hint="eastAsia"/>
                <w:lang w:eastAsia="zh-CN"/>
              </w:rPr>
              <w:t>25</w:t>
            </w:r>
          </w:p>
        </w:tc>
      </w:tr>
    </w:tbl>
    <w:p w14:paraId="139C75EA" w14:textId="77777777" w:rsidR="00B15FEE" w:rsidRDefault="00B15FEE" w:rsidP="00B15FEE">
      <w:pPr>
        <w:jc w:val="both"/>
        <w:rPr>
          <w:b/>
          <w:bCs/>
        </w:rPr>
      </w:pPr>
      <w:r w:rsidRPr="00C17E2C">
        <w:rPr>
          <w:b/>
          <w:bCs/>
        </w:rPr>
        <w:t xml:space="preserve">Table </w:t>
      </w:r>
      <w:r>
        <w:rPr>
          <w:b/>
          <w:bCs/>
        </w:rPr>
        <w:t>S</w:t>
      </w:r>
      <w:r>
        <w:rPr>
          <w:rFonts w:hint="eastAsia"/>
          <w:b/>
          <w:bCs/>
          <w:lang w:eastAsia="zh-CN"/>
        </w:rPr>
        <w:t>2</w:t>
      </w:r>
      <w:r w:rsidRPr="00C17E2C">
        <w:rPr>
          <w:b/>
          <w:bCs/>
        </w:rPr>
        <w:t xml:space="preserve"> | </w:t>
      </w:r>
      <w:r w:rsidRPr="00FB17F3">
        <w:rPr>
          <w:b/>
          <w:bCs/>
          <w:lang w:eastAsia="zh-CN"/>
        </w:rPr>
        <w:t xml:space="preserve">Finite-fault </w:t>
      </w:r>
      <w:r>
        <w:rPr>
          <w:rFonts w:hint="eastAsia"/>
          <w:b/>
          <w:bCs/>
          <w:lang w:eastAsia="zh-CN"/>
        </w:rPr>
        <w:t>i</w:t>
      </w:r>
      <w:r w:rsidRPr="00FB17F3">
        <w:rPr>
          <w:b/>
          <w:bCs/>
          <w:lang w:eastAsia="zh-CN"/>
        </w:rPr>
        <w:t xml:space="preserve">nversion </w:t>
      </w:r>
      <w:r>
        <w:rPr>
          <w:rFonts w:hint="eastAsia"/>
          <w:b/>
          <w:bCs/>
          <w:lang w:eastAsia="zh-CN"/>
        </w:rPr>
        <w:t>c</w:t>
      </w:r>
      <w:r w:rsidRPr="00FB17F3">
        <w:rPr>
          <w:b/>
          <w:bCs/>
          <w:lang w:eastAsia="zh-CN"/>
        </w:rPr>
        <w:t xml:space="preserve">onfiguration </w:t>
      </w:r>
      <w:r>
        <w:rPr>
          <w:rFonts w:hint="eastAsia"/>
          <w:b/>
          <w:bCs/>
          <w:lang w:eastAsia="zh-CN"/>
        </w:rPr>
        <w:t>p</w:t>
      </w:r>
      <w:r w:rsidRPr="00FB17F3">
        <w:rPr>
          <w:b/>
          <w:bCs/>
          <w:lang w:eastAsia="zh-CN"/>
        </w:rPr>
        <w:t>arameters</w:t>
      </w:r>
      <w:r w:rsidRPr="00C17E2C">
        <w:rPr>
          <w:b/>
          <w:bCs/>
        </w:rPr>
        <w:t>.</w:t>
      </w:r>
    </w:p>
    <w:p w14:paraId="33DA02A0" w14:textId="77777777" w:rsidR="00904701" w:rsidRPr="00B15FEE" w:rsidRDefault="00904701" w:rsidP="00626DD7">
      <w:pPr>
        <w:jc w:val="both"/>
        <w:rPr>
          <w:b/>
          <w:bCs/>
          <w:lang w:eastAsia="zh-CN"/>
        </w:rPr>
      </w:pPr>
    </w:p>
    <w:sectPr w:rsidR="00904701" w:rsidRPr="00B15FEE" w:rsidSect="00734966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06110" w14:textId="77777777" w:rsidR="00F80439" w:rsidRDefault="00F80439">
      <w:r>
        <w:separator/>
      </w:r>
    </w:p>
  </w:endnote>
  <w:endnote w:type="continuationSeparator" w:id="0">
    <w:p w14:paraId="613E4F04" w14:textId="77777777" w:rsidR="00F80439" w:rsidRDefault="00F8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4D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charset w:val="00"/>
    <w:family w:val="swiss"/>
    <w:pitch w:val="default"/>
    <w:sig w:usb0="00000000" w:usb1="00000000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AD78" w14:textId="77777777" w:rsidR="003B637A" w:rsidRDefault="00000000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6CDC570" w14:textId="77777777" w:rsidR="003B637A" w:rsidRDefault="003B637A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C804F" w14:textId="77777777" w:rsidR="00F80439" w:rsidRDefault="00F80439">
      <w:r>
        <w:separator/>
      </w:r>
    </w:p>
  </w:footnote>
  <w:footnote w:type="continuationSeparator" w:id="0">
    <w:p w14:paraId="2225D6DD" w14:textId="77777777" w:rsidR="00F80439" w:rsidRDefault="00F80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1BC8A" w14:textId="77777777" w:rsidR="003B637A" w:rsidRPr="005001AC" w:rsidRDefault="003B637A" w:rsidP="005001AC">
    <w:pPr>
      <w:jc w:val="right"/>
      <w:rPr>
        <w:sz w:val="20"/>
      </w:rPr>
    </w:pPr>
  </w:p>
  <w:p w14:paraId="385AD339" w14:textId="77777777" w:rsidR="003B637A" w:rsidRDefault="003B63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D508A0"/>
    <w:multiLevelType w:val="multilevel"/>
    <w:tmpl w:val="02BA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10DB6"/>
    <w:multiLevelType w:val="hybridMultilevel"/>
    <w:tmpl w:val="77E40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1017E"/>
    <w:multiLevelType w:val="hybridMultilevel"/>
    <w:tmpl w:val="DAD6D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399125">
    <w:abstractNumId w:val="9"/>
  </w:num>
  <w:num w:numId="2" w16cid:durableId="2033215806">
    <w:abstractNumId w:val="7"/>
  </w:num>
  <w:num w:numId="3" w16cid:durableId="1944335922">
    <w:abstractNumId w:val="6"/>
  </w:num>
  <w:num w:numId="4" w16cid:durableId="880215763">
    <w:abstractNumId w:val="5"/>
  </w:num>
  <w:num w:numId="5" w16cid:durableId="1304894234">
    <w:abstractNumId w:val="4"/>
  </w:num>
  <w:num w:numId="6" w16cid:durableId="994188857">
    <w:abstractNumId w:val="8"/>
  </w:num>
  <w:num w:numId="7" w16cid:durableId="1506046954">
    <w:abstractNumId w:val="3"/>
  </w:num>
  <w:num w:numId="8" w16cid:durableId="31543740">
    <w:abstractNumId w:val="2"/>
  </w:num>
  <w:num w:numId="9" w16cid:durableId="1501461087">
    <w:abstractNumId w:val="1"/>
  </w:num>
  <w:num w:numId="10" w16cid:durableId="909004882">
    <w:abstractNumId w:val="0"/>
  </w:num>
  <w:num w:numId="11" w16cid:durableId="920213288">
    <w:abstractNumId w:val="11"/>
  </w:num>
  <w:num w:numId="12" w16cid:durableId="438374261">
    <w:abstractNumId w:val="13"/>
  </w:num>
  <w:num w:numId="13" w16cid:durableId="1146118364">
    <w:abstractNumId w:val="10"/>
  </w:num>
  <w:num w:numId="14" w16cid:durableId="1984233882">
    <w:abstractNumId w:val="15"/>
  </w:num>
  <w:num w:numId="15" w16cid:durableId="1230462683">
    <w:abstractNumId w:val="14"/>
  </w:num>
  <w:num w:numId="16" w16cid:durableId="11960405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ican Geophysical Union Style-wx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pxv0awrrf2e3e925vvsxan5teztwees0va&quot;&gt;article2&lt;record-ids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3&lt;/item&gt;&lt;item&gt;124&lt;/item&gt;&lt;/record-ids&gt;&lt;/item&gt;&lt;/Libraries&gt;"/>
  </w:docVars>
  <w:rsids>
    <w:rsidRoot w:val="00904701"/>
    <w:rsid w:val="0000058C"/>
    <w:rsid w:val="00001989"/>
    <w:rsid w:val="00002CA9"/>
    <w:rsid w:val="00011CE5"/>
    <w:rsid w:val="00021B3F"/>
    <w:rsid w:val="00024C2F"/>
    <w:rsid w:val="00036857"/>
    <w:rsid w:val="00042394"/>
    <w:rsid w:val="000425C9"/>
    <w:rsid w:val="000440FF"/>
    <w:rsid w:val="00051C40"/>
    <w:rsid w:val="000528AA"/>
    <w:rsid w:val="00055E79"/>
    <w:rsid w:val="00061E97"/>
    <w:rsid w:val="000636C3"/>
    <w:rsid w:val="0007371D"/>
    <w:rsid w:val="00080E92"/>
    <w:rsid w:val="0009358A"/>
    <w:rsid w:val="000954CA"/>
    <w:rsid w:val="000A76F6"/>
    <w:rsid w:val="000B4E3A"/>
    <w:rsid w:val="000B5FAD"/>
    <w:rsid w:val="000C1FB9"/>
    <w:rsid w:val="000C4BB1"/>
    <w:rsid w:val="000D0251"/>
    <w:rsid w:val="000E650E"/>
    <w:rsid w:val="000E6E6B"/>
    <w:rsid w:val="000F108A"/>
    <w:rsid w:val="00100E73"/>
    <w:rsid w:val="00101DE7"/>
    <w:rsid w:val="001051B3"/>
    <w:rsid w:val="00107AEA"/>
    <w:rsid w:val="00112A24"/>
    <w:rsid w:val="00113B13"/>
    <w:rsid w:val="0013162D"/>
    <w:rsid w:val="00142C70"/>
    <w:rsid w:val="00146A35"/>
    <w:rsid w:val="0015088B"/>
    <w:rsid w:val="00152767"/>
    <w:rsid w:val="001535E7"/>
    <w:rsid w:val="0016164C"/>
    <w:rsid w:val="0016296C"/>
    <w:rsid w:val="001656B3"/>
    <w:rsid w:val="00167B1E"/>
    <w:rsid w:val="00170C51"/>
    <w:rsid w:val="00176548"/>
    <w:rsid w:val="00181DA5"/>
    <w:rsid w:val="0018201A"/>
    <w:rsid w:val="00182902"/>
    <w:rsid w:val="001836C1"/>
    <w:rsid w:val="00185B3B"/>
    <w:rsid w:val="00190861"/>
    <w:rsid w:val="00191061"/>
    <w:rsid w:val="00195C5E"/>
    <w:rsid w:val="00196490"/>
    <w:rsid w:val="001A5503"/>
    <w:rsid w:val="001A7C39"/>
    <w:rsid w:val="001B0E57"/>
    <w:rsid w:val="001B430F"/>
    <w:rsid w:val="001C162F"/>
    <w:rsid w:val="001C192A"/>
    <w:rsid w:val="001E0BC6"/>
    <w:rsid w:val="001E5687"/>
    <w:rsid w:val="00213F91"/>
    <w:rsid w:val="00214887"/>
    <w:rsid w:val="00216083"/>
    <w:rsid w:val="00221942"/>
    <w:rsid w:val="00223A6E"/>
    <w:rsid w:val="0022709A"/>
    <w:rsid w:val="00231F20"/>
    <w:rsid w:val="00241421"/>
    <w:rsid w:val="00243D64"/>
    <w:rsid w:val="00256468"/>
    <w:rsid w:val="00266111"/>
    <w:rsid w:val="00267A40"/>
    <w:rsid w:val="00272713"/>
    <w:rsid w:val="00282936"/>
    <w:rsid w:val="00286B70"/>
    <w:rsid w:val="002A1DCC"/>
    <w:rsid w:val="002A270B"/>
    <w:rsid w:val="002A4B54"/>
    <w:rsid w:val="002B062A"/>
    <w:rsid w:val="002B3434"/>
    <w:rsid w:val="002C5B2A"/>
    <w:rsid w:val="002C6990"/>
    <w:rsid w:val="002C72FD"/>
    <w:rsid w:val="002D35E6"/>
    <w:rsid w:val="002D4467"/>
    <w:rsid w:val="002E6327"/>
    <w:rsid w:val="002F5875"/>
    <w:rsid w:val="002F608E"/>
    <w:rsid w:val="00302A2C"/>
    <w:rsid w:val="00305BCF"/>
    <w:rsid w:val="00307055"/>
    <w:rsid w:val="003078D6"/>
    <w:rsid w:val="00311E6B"/>
    <w:rsid w:val="00314F1B"/>
    <w:rsid w:val="00316DCB"/>
    <w:rsid w:val="00317CAB"/>
    <w:rsid w:val="00320C78"/>
    <w:rsid w:val="00336DFA"/>
    <w:rsid w:val="0033741E"/>
    <w:rsid w:val="00343696"/>
    <w:rsid w:val="0034405F"/>
    <w:rsid w:val="003443B4"/>
    <w:rsid w:val="00350FD1"/>
    <w:rsid w:val="003653E9"/>
    <w:rsid w:val="00371499"/>
    <w:rsid w:val="00371DDF"/>
    <w:rsid w:val="00383647"/>
    <w:rsid w:val="003856CE"/>
    <w:rsid w:val="00393951"/>
    <w:rsid w:val="00397BDC"/>
    <w:rsid w:val="003A42F2"/>
    <w:rsid w:val="003B637A"/>
    <w:rsid w:val="003D4F5E"/>
    <w:rsid w:val="003E1B31"/>
    <w:rsid w:val="003E3859"/>
    <w:rsid w:val="003E6DE9"/>
    <w:rsid w:val="004053DA"/>
    <w:rsid w:val="0041356A"/>
    <w:rsid w:val="00415338"/>
    <w:rsid w:val="00417843"/>
    <w:rsid w:val="00420969"/>
    <w:rsid w:val="00423EE4"/>
    <w:rsid w:val="00427B98"/>
    <w:rsid w:val="004304C0"/>
    <w:rsid w:val="004351B5"/>
    <w:rsid w:val="00435E20"/>
    <w:rsid w:val="00446490"/>
    <w:rsid w:val="004473BF"/>
    <w:rsid w:val="00451956"/>
    <w:rsid w:val="004525B7"/>
    <w:rsid w:val="00454209"/>
    <w:rsid w:val="004558A9"/>
    <w:rsid w:val="00457324"/>
    <w:rsid w:val="0046588B"/>
    <w:rsid w:val="00472485"/>
    <w:rsid w:val="00474B33"/>
    <w:rsid w:val="00485C2A"/>
    <w:rsid w:val="00486A8C"/>
    <w:rsid w:val="00487A5F"/>
    <w:rsid w:val="00490CDD"/>
    <w:rsid w:val="004A3C94"/>
    <w:rsid w:val="004A3E4E"/>
    <w:rsid w:val="004B4138"/>
    <w:rsid w:val="004D4094"/>
    <w:rsid w:val="004F03FF"/>
    <w:rsid w:val="004F2BF8"/>
    <w:rsid w:val="004F4B91"/>
    <w:rsid w:val="004F611B"/>
    <w:rsid w:val="00514E97"/>
    <w:rsid w:val="005158C6"/>
    <w:rsid w:val="005238CA"/>
    <w:rsid w:val="0054127B"/>
    <w:rsid w:val="005417A2"/>
    <w:rsid w:val="005423AF"/>
    <w:rsid w:val="00542749"/>
    <w:rsid w:val="00553E1E"/>
    <w:rsid w:val="0055588F"/>
    <w:rsid w:val="00555B68"/>
    <w:rsid w:val="00573820"/>
    <w:rsid w:val="005872D9"/>
    <w:rsid w:val="0059245A"/>
    <w:rsid w:val="005B6721"/>
    <w:rsid w:val="005C46E6"/>
    <w:rsid w:val="005C5392"/>
    <w:rsid w:val="005D4C0D"/>
    <w:rsid w:val="005D7D79"/>
    <w:rsid w:val="005E6AC6"/>
    <w:rsid w:val="005F4E81"/>
    <w:rsid w:val="00607999"/>
    <w:rsid w:val="00612851"/>
    <w:rsid w:val="00626DD7"/>
    <w:rsid w:val="00635701"/>
    <w:rsid w:val="006471D8"/>
    <w:rsid w:val="00652D90"/>
    <w:rsid w:val="006538B2"/>
    <w:rsid w:val="00657D06"/>
    <w:rsid w:val="006750B4"/>
    <w:rsid w:val="00691905"/>
    <w:rsid w:val="00692B29"/>
    <w:rsid w:val="006A2D9A"/>
    <w:rsid w:val="006A7150"/>
    <w:rsid w:val="006B079E"/>
    <w:rsid w:val="006B13CA"/>
    <w:rsid w:val="006B1BE0"/>
    <w:rsid w:val="006B37FA"/>
    <w:rsid w:val="006D32E5"/>
    <w:rsid w:val="006E0017"/>
    <w:rsid w:val="006E0E2D"/>
    <w:rsid w:val="006E2DDF"/>
    <w:rsid w:val="00705DDA"/>
    <w:rsid w:val="007062E0"/>
    <w:rsid w:val="00721AC5"/>
    <w:rsid w:val="007229C4"/>
    <w:rsid w:val="00723917"/>
    <w:rsid w:val="00726E3C"/>
    <w:rsid w:val="00734966"/>
    <w:rsid w:val="00735893"/>
    <w:rsid w:val="00736BB6"/>
    <w:rsid w:val="0074269F"/>
    <w:rsid w:val="00752012"/>
    <w:rsid w:val="00757A1D"/>
    <w:rsid w:val="00770214"/>
    <w:rsid w:val="0077045A"/>
    <w:rsid w:val="007A002A"/>
    <w:rsid w:val="007A1AA0"/>
    <w:rsid w:val="007A64DF"/>
    <w:rsid w:val="007B11F5"/>
    <w:rsid w:val="007B3D6E"/>
    <w:rsid w:val="007E1237"/>
    <w:rsid w:val="007E53DC"/>
    <w:rsid w:val="007E784A"/>
    <w:rsid w:val="007F2CAB"/>
    <w:rsid w:val="007F462D"/>
    <w:rsid w:val="007F691F"/>
    <w:rsid w:val="007F7EBC"/>
    <w:rsid w:val="0080341A"/>
    <w:rsid w:val="00804B88"/>
    <w:rsid w:val="00807EA3"/>
    <w:rsid w:val="0081252C"/>
    <w:rsid w:val="00840A44"/>
    <w:rsid w:val="00846166"/>
    <w:rsid w:val="0086141C"/>
    <w:rsid w:val="00862110"/>
    <w:rsid w:val="00863A14"/>
    <w:rsid w:val="00864348"/>
    <w:rsid w:val="00864E2E"/>
    <w:rsid w:val="0086507F"/>
    <w:rsid w:val="00865267"/>
    <w:rsid w:val="00870FEF"/>
    <w:rsid w:val="00872F13"/>
    <w:rsid w:val="008772DD"/>
    <w:rsid w:val="00882D6C"/>
    <w:rsid w:val="00884D3F"/>
    <w:rsid w:val="00896EA4"/>
    <w:rsid w:val="008A2608"/>
    <w:rsid w:val="008A4298"/>
    <w:rsid w:val="008A77DA"/>
    <w:rsid w:val="008A7886"/>
    <w:rsid w:val="008B4D86"/>
    <w:rsid w:val="008C3984"/>
    <w:rsid w:val="008C4039"/>
    <w:rsid w:val="008D3A8D"/>
    <w:rsid w:val="008E6E46"/>
    <w:rsid w:val="008F3E38"/>
    <w:rsid w:val="008F6261"/>
    <w:rsid w:val="0090428C"/>
    <w:rsid w:val="00904701"/>
    <w:rsid w:val="00924B6C"/>
    <w:rsid w:val="00937299"/>
    <w:rsid w:val="00941C51"/>
    <w:rsid w:val="009433EE"/>
    <w:rsid w:val="00945343"/>
    <w:rsid w:val="00946500"/>
    <w:rsid w:val="00946593"/>
    <w:rsid w:val="00947563"/>
    <w:rsid w:val="0095664A"/>
    <w:rsid w:val="00956A0C"/>
    <w:rsid w:val="0096764C"/>
    <w:rsid w:val="009766D8"/>
    <w:rsid w:val="009833C9"/>
    <w:rsid w:val="009848AD"/>
    <w:rsid w:val="00984BEA"/>
    <w:rsid w:val="00985C90"/>
    <w:rsid w:val="009876AC"/>
    <w:rsid w:val="00991564"/>
    <w:rsid w:val="0099252E"/>
    <w:rsid w:val="009A1E18"/>
    <w:rsid w:val="009A6671"/>
    <w:rsid w:val="009B0C82"/>
    <w:rsid w:val="009B1E77"/>
    <w:rsid w:val="009B436D"/>
    <w:rsid w:val="009C1D7B"/>
    <w:rsid w:val="009E1916"/>
    <w:rsid w:val="009E2D56"/>
    <w:rsid w:val="009E50F3"/>
    <w:rsid w:val="009E6529"/>
    <w:rsid w:val="00A01DDB"/>
    <w:rsid w:val="00A06210"/>
    <w:rsid w:val="00A11091"/>
    <w:rsid w:val="00A266AF"/>
    <w:rsid w:val="00A27238"/>
    <w:rsid w:val="00A32615"/>
    <w:rsid w:val="00A33A0C"/>
    <w:rsid w:val="00A475AC"/>
    <w:rsid w:val="00A528E8"/>
    <w:rsid w:val="00A65415"/>
    <w:rsid w:val="00A83851"/>
    <w:rsid w:val="00A876F4"/>
    <w:rsid w:val="00A90964"/>
    <w:rsid w:val="00AD3831"/>
    <w:rsid w:val="00AE0922"/>
    <w:rsid w:val="00AF38CB"/>
    <w:rsid w:val="00AF51E2"/>
    <w:rsid w:val="00B044AD"/>
    <w:rsid w:val="00B06B0A"/>
    <w:rsid w:val="00B11A8B"/>
    <w:rsid w:val="00B14CFD"/>
    <w:rsid w:val="00B15FEE"/>
    <w:rsid w:val="00B16649"/>
    <w:rsid w:val="00B2567F"/>
    <w:rsid w:val="00B25E22"/>
    <w:rsid w:val="00B30507"/>
    <w:rsid w:val="00B30D3B"/>
    <w:rsid w:val="00B3333A"/>
    <w:rsid w:val="00B3762E"/>
    <w:rsid w:val="00B418AA"/>
    <w:rsid w:val="00B46898"/>
    <w:rsid w:val="00B5050D"/>
    <w:rsid w:val="00B52A79"/>
    <w:rsid w:val="00B55543"/>
    <w:rsid w:val="00B6105F"/>
    <w:rsid w:val="00B65933"/>
    <w:rsid w:val="00B766FD"/>
    <w:rsid w:val="00B76A9F"/>
    <w:rsid w:val="00B93A8B"/>
    <w:rsid w:val="00B95D6E"/>
    <w:rsid w:val="00B97A7E"/>
    <w:rsid w:val="00BB0196"/>
    <w:rsid w:val="00BB41EA"/>
    <w:rsid w:val="00BB5F32"/>
    <w:rsid w:val="00BC013D"/>
    <w:rsid w:val="00BC7191"/>
    <w:rsid w:val="00BE0650"/>
    <w:rsid w:val="00BE1284"/>
    <w:rsid w:val="00BF5359"/>
    <w:rsid w:val="00BF786E"/>
    <w:rsid w:val="00C02832"/>
    <w:rsid w:val="00C07234"/>
    <w:rsid w:val="00C10521"/>
    <w:rsid w:val="00C10CD0"/>
    <w:rsid w:val="00C14B80"/>
    <w:rsid w:val="00C176C0"/>
    <w:rsid w:val="00C17DCC"/>
    <w:rsid w:val="00C2348C"/>
    <w:rsid w:val="00C24B1F"/>
    <w:rsid w:val="00C341AA"/>
    <w:rsid w:val="00C4026F"/>
    <w:rsid w:val="00C4160B"/>
    <w:rsid w:val="00C52196"/>
    <w:rsid w:val="00C55AE0"/>
    <w:rsid w:val="00C739C7"/>
    <w:rsid w:val="00C74B29"/>
    <w:rsid w:val="00C86C8D"/>
    <w:rsid w:val="00C91526"/>
    <w:rsid w:val="00CA6A5C"/>
    <w:rsid w:val="00CA7E02"/>
    <w:rsid w:val="00CB31C8"/>
    <w:rsid w:val="00CB4625"/>
    <w:rsid w:val="00CB762B"/>
    <w:rsid w:val="00CC4B88"/>
    <w:rsid w:val="00CC52C5"/>
    <w:rsid w:val="00CD0CB1"/>
    <w:rsid w:val="00CD2825"/>
    <w:rsid w:val="00CF394B"/>
    <w:rsid w:val="00CF6EAB"/>
    <w:rsid w:val="00D00F9E"/>
    <w:rsid w:val="00D10FBC"/>
    <w:rsid w:val="00D1224F"/>
    <w:rsid w:val="00D177EE"/>
    <w:rsid w:val="00D2034C"/>
    <w:rsid w:val="00D21F16"/>
    <w:rsid w:val="00D3289F"/>
    <w:rsid w:val="00D32AA4"/>
    <w:rsid w:val="00D32EDB"/>
    <w:rsid w:val="00D5366C"/>
    <w:rsid w:val="00D56803"/>
    <w:rsid w:val="00D63B25"/>
    <w:rsid w:val="00D64660"/>
    <w:rsid w:val="00D67A0D"/>
    <w:rsid w:val="00D71F52"/>
    <w:rsid w:val="00D76A33"/>
    <w:rsid w:val="00D81BF6"/>
    <w:rsid w:val="00D83D26"/>
    <w:rsid w:val="00D962C8"/>
    <w:rsid w:val="00D96F78"/>
    <w:rsid w:val="00D97955"/>
    <w:rsid w:val="00DA0E7E"/>
    <w:rsid w:val="00DA20F6"/>
    <w:rsid w:val="00DB0625"/>
    <w:rsid w:val="00DB06CD"/>
    <w:rsid w:val="00DB57FD"/>
    <w:rsid w:val="00DC0710"/>
    <w:rsid w:val="00DD53D9"/>
    <w:rsid w:val="00DE1201"/>
    <w:rsid w:val="00DE2B63"/>
    <w:rsid w:val="00DE40F1"/>
    <w:rsid w:val="00DE4185"/>
    <w:rsid w:val="00DE5243"/>
    <w:rsid w:val="00DE7778"/>
    <w:rsid w:val="00DF0F0C"/>
    <w:rsid w:val="00DF7E42"/>
    <w:rsid w:val="00E025A7"/>
    <w:rsid w:val="00E073F6"/>
    <w:rsid w:val="00E1037B"/>
    <w:rsid w:val="00E206DA"/>
    <w:rsid w:val="00E218AA"/>
    <w:rsid w:val="00E2451C"/>
    <w:rsid w:val="00E25362"/>
    <w:rsid w:val="00E309C5"/>
    <w:rsid w:val="00E32EA2"/>
    <w:rsid w:val="00E3441A"/>
    <w:rsid w:val="00E36E31"/>
    <w:rsid w:val="00E43C3F"/>
    <w:rsid w:val="00E44F64"/>
    <w:rsid w:val="00E45F53"/>
    <w:rsid w:val="00E50CB8"/>
    <w:rsid w:val="00E5155E"/>
    <w:rsid w:val="00E61432"/>
    <w:rsid w:val="00E631BC"/>
    <w:rsid w:val="00E7694F"/>
    <w:rsid w:val="00E8613D"/>
    <w:rsid w:val="00E940E1"/>
    <w:rsid w:val="00E94C2F"/>
    <w:rsid w:val="00E966EE"/>
    <w:rsid w:val="00E967C2"/>
    <w:rsid w:val="00EC19F3"/>
    <w:rsid w:val="00ED2522"/>
    <w:rsid w:val="00EE2B04"/>
    <w:rsid w:val="00EE5AFB"/>
    <w:rsid w:val="00EE72DB"/>
    <w:rsid w:val="00F04479"/>
    <w:rsid w:val="00F06A2C"/>
    <w:rsid w:val="00F0781A"/>
    <w:rsid w:val="00F1180A"/>
    <w:rsid w:val="00F13269"/>
    <w:rsid w:val="00F3673B"/>
    <w:rsid w:val="00F40E8A"/>
    <w:rsid w:val="00F40FD4"/>
    <w:rsid w:val="00F42CBE"/>
    <w:rsid w:val="00F44B7C"/>
    <w:rsid w:val="00F46802"/>
    <w:rsid w:val="00F475BD"/>
    <w:rsid w:val="00F47B06"/>
    <w:rsid w:val="00F51F84"/>
    <w:rsid w:val="00F63A69"/>
    <w:rsid w:val="00F7024D"/>
    <w:rsid w:val="00F80439"/>
    <w:rsid w:val="00F81D39"/>
    <w:rsid w:val="00F83296"/>
    <w:rsid w:val="00F85B9B"/>
    <w:rsid w:val="00F9589C"/>
    <w:rsid w:val="00FB17F3"/>
    <w:rsid w:val="00FB7F74"/>
    <w:rsid w:val="00FC3B4B"/>
    <w:rsid w:val="00FC7DBF"/>
    <w:rsid w:val="00FD59ED"/>
    <w:rsid w:val="00FD672B"/>
    <w:rsid w:val="00FD70D8"/>
    <w:rsid w:val="00FE0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B0A699"/>
  <w15:chartTrackingRefBased/>
  <w15:docId w15:val="{D6F76529-9227-4FA9-AD75-BAD41FDB2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1">
    <w:name w:val="heading 1"/>
    <w:basedOn w:val="a1"/>
    <w:next w:val="a1"/>
    <w:link w:val="10"/>
    <w:qFormat/>
    <w:rsid w:val="0090470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9047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qFormat/>
    <w:rsid w:val="00904701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semiHidden/>
    <w:qFormat/>
    <w:rsid w:val="00904701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90470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90470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90470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90470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90470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link w:val="1"/>
    <w:rsid w:val="00904701"/>
    <w:rPr>
      <w:rFonts w:ascii="Times New Roman" w:eastAsia="宋体" w:hAnsi="Times New Roman" w:cs="Times New Roman"/>
      <w:b/>
      <w:bCs/>
      <w:kern w:val="32"/>
      <w:sz w:val="24"/>
      <w:szCs w:val="24"/>
      <w:lang w:eastAsia="en-US"/>
      <w14:ligatures w14:val="none"/>
    </w:rPr>
  </w:style>
  <w:style w:type="character" w:customStyle="1" w:styleId="22">
    <w:name w:val="标题 2 字符"/>
    <w:link w:val="21"/>
    <w:semiHidden/>
    <w:rsid w:val="00904701"/>
    <w:rPr>
      <w:rFonts w:ascii="Cambria" w:eastAsia="宋体" w:hAnsi="Cambria" w:cs="Times New Roman"/>
      <w:b/>
      <w:bCs/>
      <w:i/>
      <w:iCs/>
      <w:kern w:val="0"/>
      <w:sz w:val="28"/>
      <w:szCs w:val="28"/>
      <w:lang w:eastAsia="en-US"/>
      <w14:ligatures w14:val="none"/>
    </w:rPr>
  </w:style>
  <w:style w:type="character" w:customStyle="1" w:styleId="32">
    <w:name w:val="标题 3 字符"/>
    <w:basedOn w:val="a2"/>
    <w:link w:val="31"/>
    <w:semiHidden/>
    <w:rsid w:val="00904701"/>
    <w:rPr>
      <w:rFonts w:ascii="Times" w:eastAsia="Times" w:hAnsi="Times" w:cs="Times New Roman"/>
      <w:b/>
      <w:kern w:val="0"/>
      <w:sz w:val="24"/>
      <w:szCs w:val="20"/>
      <w:lang w:eastAsia="en-US"/>
      <w14:ligatures w14:val="none"/>
    </w:rPr>
  </w:style>
  <w:style w:type="character" w:customStyle="1" w:styleId="42">
    <w:name w:val="标题 4 字符"/>
    <w:basedOn w:val="a2"/>
    <w:link w:val="41"/>
    <w:semiHidden/>
    <w:rsid w:val="00904701"/>
    <w:rPr>
      <w:rFonts w:ascii="Times" w:eastAsia="宋体" w:hAnsi="Times" w:cs="Times New Roman"/>
      <w:b/>
      <w:color w:val="0000FF"/>
      <w:kern w:val="0"/>
      <w:sz w:val="44"/>
      <w:szCs w:val="20"/>
      <w:lang w:eastAsia="en-US"/>
      <w14:ligatures w14:val="none"/>
    </w:rPr>
  </w:style>
  <w:style w:type="character" w:customStyle="1" w:styleId="52">
    <w:name w:val="标题 5 字符"/>
    <w:link w:val="51"/>
    <w:semiHidden/>
    <w:rsid w:val="00904701"/>
    <w:rPr>
      <w:rFonts w:ascii="Calibri" w:eastAsia="宋体" w:hAnsi="Calibri" w:cs="Times New Roman"/>
      <w:b/>
      <w:bCs/>
      <w:i/>
      <w:iCs/>
      <w:kern w:val="0"/>
      <w:sz w:val="26"/>
      <w:szCs w:val="26"/>
      <w:lang w:eastAsia="en-US"/>
      <w14:ligatures w14:val="none"/>
    </w:rPr>
  </w:style>
  <w:style w:type="character" w:customStyle="1" w:styleId="60">
    <w:name w:val="标题 6 字符"/>
    <w:link w:val="6"/>
    <w:semiHidden/>
    <w:rsid w:val="00904701"/>
    <w:rPr>
      <w:rFonts w:ascii="Calibri" w:eastAsia="宋体" w:hAnsi="Calibri" w:cs="Times New Roman"/>
      <w:b/>
      <w:bCs/>
      <w:kern w:val="0"/>
      <w:sz w:val="22"/>
      <w:lang w:eastAsia="en-US"/>
      <w14:ligatures w14:val="none"/>
    </w:rPr>
  </w:style>
  <w:style w:type="character" w:customStyle="1" w:styleId="70">
    <w:name w:val="标题 7 字符"/>
    <w:link w:val="7"/>
    <w:semiHidden/>
    <w:rsid w:val="00904701"/>
    <w:rPr>
      <w:rFonts w:ascii="Calibri" w:eastAsia="宋体" w:hAnsi="Calibri" w:cs="Times New Roman"/>
      <w:kern w:val="0"/>
      <w:sz w:val="24"/>
      <w:szCs w:val="24"/>
      <w:lang w:eastAsia="en-US"/>
      <w14:ligatures w14:val="none"/>
    </w:rPr>
  </w:style>
  <w:style w:type="character" w:customStyle="1" w:styleId="80">
    <w:name w:val="标题 8 字符"/>
    <w:link w:val="8"/>
    <w:semiHidden/>
    <w:rsid w:val="00904701"/>
    <w:rPr>
      <w:rFonts w:ascii="Calibri" w:eastAsia="宋体" w:hAnsi="Calibri" w:cs="Times New Roman"/>
      <w:i/>
      <w:iCs/>
      <w:kern w:val="0"/>
      <w:sz w:val="24"/>
      <w:szCs w:val="24"/>
      <w:lang w:eastAsia="en-US"/>
      <w14:ligatures w14:val="none"/>
    </w:rPr>
  </w:style>
  <w:style w:type="character" w:customStyle="1" w:styleId="90">
    <w:name w:val="标题 9 字符"/>
    <w:link w:val="9"/>
    <w:semiHidden/>
    <w:rsid w:val="00904701"/>
    <w:rPr>
      <w:rFonts w:ascii="Cambria" w:eastAsia="宋体" w:hAnsi="Cambria" w:cs="Times New Roman"/>
      <w:kern w:val="0"/>
      <w:sz w:val="22"/>
      <w:lang w:eastAsia="en-US"/>
      <w14:ligatures w14:val="none"/>
    </w:rPr>
  </w:style>
  <w:style w:type="character" w:styleId="a5">
    <w:name w:val="page number"/>
    <w:basedOn w:val="a2"/>
    <w:semiHidden/>
    <w:rsid w:val="00904701"/>
  </w:style>
  <w:style w:type="paragraph" w:customStyle="1" w:styleId="SMHeading">
    <w:name w:val="SM Heading"/>
    <w:basedOn w:val="1"/>
    <w:qFormat/>
    <w:rsid w:val="00904701"/>
  </w:style>
  <w:style w:type="paragraph" w:customStyle="1" w:styleId="SMSubheading">
    <w:name w:val="SM Subheading"/>
    <w:basedOn w:val="a1"/>
    <w:qFormat/>
    <w:rsid w:val="00904701"/>
    <w:rPr>
      <w:u w:val="words"/>
    </w:rPr>
  </w:style>
  <w:style w:type="paragraph" w:customStyle="1" w:styleId="SMText">
    <w:name w:val="SM Text"/>
    <w:basedOn w:val="a1"/>
    <w:qFormat/>
    <w:rsid w:val="00904701"/>
    <w:pPr>
      <w:ind w:firstLine="480"/>
    </w:pPr>
  </w:style>
  <w:style w:type="paragraph" w:customStyle="1" w:styleId="SMcaption">
    <w:name w:val="SM caption"/>
    <w:basedOn w:val="SMText"/>
    <w:qFormat/>
    <w:rsid w:val="00904701"/>
    <w:pPr>
      <w:ind w:firstLine="0"/>
    </w:pPr>
  </w:style>
  <w:style w:type="paragraph" w:styleId="a6">
    <w:name w:val="Balloon Text"/>
    <w:basedOn w:val="a1"/>
    <w:link w:val="a7"/>
    <w:semiHidden/>
    <w:rsid w:val="00904701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904701"/>
    <w:rPr>
      <w:rFonts w:ascii="Tahoma" w:eastAsia="宋体" w:hAnsi="Tahoma" w:cs="Tahoma"/>
      <w:kern w:val="0"/>
      <w:sz w:val="16"/>
      <w:szCs w:val="16"/>
      <w:lang w:eastAsia="en-US"/>
      <w14:ligatures w14:val="none"/>
    </w:rPr>
  </w:style>
  <w:style w:type="paragraph" w:styleId="a8">
    <w:name w:val="Bibliography"/>
    <w:basedOn w:val="a1"/>
    <w:next w:val="a1"/>
    <w:uiPriority w:val="37"/>
    <w:semiHidden/>
    <w:rsid w:val="00904701"/>
  </w:style>
  <w:style w:type="paragraph" w:styleId="a9">
    <w:name w:val="Block Text"/>
    <w:basedOn w:val="a1"/>
    <w:semiHidden/>
    <w:rsid w:val="00904701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904701"/>
    <w:pPr>
      <w:spacing w:after="120"/>
    </w:pPr>
  </w:style>
  <w:style w:type="character" w:customStyle="1" w:styleId="ab">
    <w:name w:val="正文文本 字符"/>
    <w:link w:val="aa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23">
    <w:name w:val="Body Text 2"/>
    <w:basedOn w:val="a1"/>
    <w:link w:val="24"/>
    <w:semiHidden/>
    <w:rsid w:val="00904701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33">
    <w:name w:val="Body Text 3"/>
    <w:basedOn w:val="a1"/>
    <w:link w:val="34"/>
    <w:semiHidden/>
    <w:rsid w:val="00904701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904701"/>
    <w:rPr>
      <w:rFonts w:ascii="Times New Roman" w:eastAsia="宋体" w:hAnsi="Times New Roman" w:cs="Times New Roman"/>
      <w:kern w:val="0"/>
      <w:sz w:val="16"/>
      <w:szCs w:val="16"/>
      <w:lang w:eastAsia="en-US"/>
      <w14:ligatures w14:val="none"/>
    </w:rPr>
  </w:style>
  <w:style w:type="paragraph" w:styleId="ac">
    <w:name w:val="Body Text First Indent"/>
    <w:basedOn w:val="aa"/>
    <w:link w:val="ad"/>
    <w:semiHidden/>
    <w:rsid w:val="00904701"/>
    <w:pPr>
      <w:ind w:firstLine="210"/>
    </w:pPr>
  </w:style>
  <w:style w:type="character" w:customStyle="1" w:styleId="ad">
    <w:name w:val="正文文本首行缩进 字符"/>
    <w:basedOn w:val="ab"/>
    <w:link w:val="ac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e">
    <w:name w:val="Body Text Indent"/>
    <w:basedOn w:val="a1"/>
    <w:link w:val="af"/>
    <w:semiHidden/>
    <w:rsid w:val="00904701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25">
    <w:name w:val="Body Text First Indent 2"/>
    <w:basedOn w:val="ae"/>
    <w:link w:val="26"/>
    <w:semiHidden/>
    <w:rsid w:val="00904701"/>
    <w:pPr>
      <w:ind w:firstLine="210"/>
    </w:pPr>
  </w:style>
  <w:style w:type="character" w:customStyle="1" w:styleId="26">
    <w:name w:val="正文文本首行缩进 2 字符"/>
    <w:basedOn w:val="af"/>
    <w:link w:val="25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27">
    <w:name w:val="Body Text Indent 2"/>
    <w:basedOn w:val="a1"/>
    <w:link w:val="28"/>
    <w:semiHidden/>
    <w:rsid w:val="00904701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35">
    <w:name w:val="Body Text Indent 3"/>
    <w:basedOn w:val="a1"/>
    <w:link w:val="36"/>
    <w:semiHidden/>
    <w:rsid w:val="00904701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904701"/>
    <w:rPr>
      <w:rFonts w:ascii="Times New Roman" w:eastAsia="宋体" w:hAnsi="Times New Roman" w:cs="Times New Roman"/>
      <w:kern w:val="0"/>
      <w:sz w:val="16"/>
      <w:szCs w:val="16"/>
      <w:lang w:eastAsia="en-US"/>
      <w14:ligatures w14:val="none"/>
    </w:rPr>
  </w:style>
  <w:style w:type="paragraph" w:styleId="af0">
    <w:name w:val="caption"/>
    <w:basedOn w:val="a1"/>
    <w:next w:val="a1"/>
    <w:semiHidden/>
    <w:qFormat/>
    <w:rsid w:val="00904701"/>
    <w:rPr>
      <w:b/>
      <w:bCs/>
      <w:sz w:val="20"/>
    </w:rPr>
  </w:style>
  <w:style w:type="paragraph" w:styleId="af1">
    <w:name w:val="Closing"/>
    <w:basedOn w:val="a1"/>
    <w:link w:val="af2"/>
    <w:semiHidden/>
    <w:rsid w:val="00904701"/>
    <w:pPr>
      <w:ind w:left="4320"/>
    </w:pPr>
  </w:style>
  <w:style w:type="character" w:customStyle="1" w:styleId="af2">
    <w:name w:val="结束语 字符"/>
    <w:link w:val="af1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3">
    <w:name w:val="annotation text"/>
    <w:basedOn w:val="a1"/>
    <w:link w:val="af4"/>
    <w:semiHidden/>
    <w:rsid w:val="00904701"/>
    <w:rPr>
      <w:sz w:val="20"/>
    </w:rPr>
  </w:style>
  <w:style w:type="character" w:customStyle="1" w:styleId="af4">
    <w:name w:val="批注文字 字符"/>
    <w:basedOn w:val="a2"/>
    <w:link w:val="af3"/>
    <w:semiHidden/>
    <w:rsid w:val="00904701"/>
    <w:rPr>
      <w:rFonts w:ascii="Times New Roman" w:eastAsia="宋体" w:hAnsi="Times New Roman" w:cs="Times New Roman"/>
      <w:kern w:val="0"/>
      <w:sz w:val="20"/>
      <w:szCs w:val="20"/>
      <w:lang w:eastAsia="en-US"/>
      <w14:ligatures w14:val="none"/>
    </w:rPr>
  </w:style>
  <w:style w:type="paragraph" w:styleId="af5">
    <w:name w:val="annotation subject"/>
    <w:basedOn w:val="af3"/>
    <w:next w:val="af3"/>
    <w:link w:val="af6"/>
    <w:semiHidden/>
    <w:rsid w:val="00904701"/>
    <w:rPr>
      <w:b/>
      <w:bCs/>
    </w:rPr>
  </w:style>
  <w:style w:type="character" w:customStyle="1" w:styleId="af6">
    <w:name w:val="批注主题 字符"/>
    <w:link w:val="af5"/>
    <w:semiHidden/>
    <w:rsid w:val="00904701"/>
    <w:rPr>
      <w:rFonts w:ascii="Times New Roman" w:eastAsia="宋体" w:hAnsi="Times New Roman" w:cs="Times New Roman"/>
      <w:b/>
      <w:bCs/>
      <w:kern w:val="0"/>
      <w:sz w:val="20"/>
      <w:szCs w:val="20"/>
      <w:lang w:eastAsia="en-US"/>
      <w14:ligatures w14:val="none"/>
    </w:rPr>
  </w:style>
  <w:style w:type="paragraph" w:styleId="af7">
    <w:name w:val="Date"/>
    <w:basedOn w:val="a1"/>
    <w:next w:val="a1"/>
    <w:link w:val="af8"/>
    <w:semiHidden/>
    <w:rsid w:val="00904701"/>
  </w:style>
  <w:style w:type="character" w:customStyle="1" w:styleId="af8">
    <w:name w:val="日期 字符"/>
    <w:link w:val="af7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9">
    <w:name w:val="Document Map"/>
    <w:basedOn w:val="a1"/>
    <w:link w:val="afa"/>
    <w:semiHidden/>
    <w:rsid w:val="00904701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904701"/>
    <w:rPr>
      <w:rFonts w:ascii="Tahoma" w:eastAsia="宋体" w:hAnsi="Tahoma" w:cs="Tahoma"/>
      <w:kern w:val="0"/>
      <w:sz w:val="16"/>
      <w:szCs w:val="16"/>
      <w:lang w:eastAsia="en-US"/>
      <w14:ligatures w14:val="none"/>
    </w:rPr>
  </w:style>
  <w:style w:type="paragraph" w:styleId="afb">
    <w:name w:val="E-mail Signature"/>
    <w:basedOn w:val="a1"/>
    <w:link w:val="afc"/>
    <w:semiHidden/>
    <w:rsid w:val="00904701"/>
  </w:style>
  <w:style w:type="character" w:customStyle="1" w:styleId="afc">
    <w:name w:val="电子邮件签名 字符"/>
    <w:link w:val="afb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d">
    <w:name w:val="endnote text"/>
    <w:basedOn w:val="a1"/>
    <w:link w:val="afe"/>
    <w:semiHidden/>
    <w:rsid w:val="00904701"/>
    <w:rPr>
      <w:sz w:val="20"/>
    </w:rPr>
  </w:style>
  <w:style w:type="character" w:customStyle="1" w:styleId="afe">
    <w:name w:val="尾注文本 字符"/>
    <w:basedOn w:val="a2"/>
    <w:link w:val="afd"/>
    <w:semiHidden/>
    <w:rsid w:val="00904701"/>
    <w:rPr>
      <w:rFonts w:ascii="Times New Roman" w:eastAsia="宋体" w:hAnsi="Times New Roman" w:cs="Times New Roman"/>
      <w:kern w:val="0"/>
      <w:sz w:val="20"/>
      <w:szCs w:val="20"/>
      <w:lang w:eastAsia="en-US"/>
      <w14:ligatures w14:val="none"/>
    </w:rPr>
  </w:style>
  <w:style w:type="paragraph" w:styleId="aff">
    <w:name w:val="envelope address"/>
    <w:basedOn w:val="a1"/>
    <w:semiHidden/>
    <w:rsid w:val="00904701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904701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904701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f3">
    <w:name w:val="footnote text"/>
    <w:basedOn w:val="a1"/>
    <w:link w:val="aff4"/>
    <w:semiHidden/>
    <w:rsid w:val="00904701"/>
    <w:rPr>
      <w:sz w:val="20"/>
    </w:rPr>
  </w:style>
  <w:style w:type="character" w:customStyle="1" w:styleId="aff4">
    <w:name w:val="脚注文本 字符"/>
    <w:basedOn w:val="a2"/>
    <w:link w:val="aff3"/>
    <w:semiHidden/>
    <w:rsid w:val="00904701"/>
    <w:rPr>
      <w:rFonts w:ascii="Times New Roman" w:eastAsia="宋体" w:hAnsi="Times New Roman" w:cs="Times New Roman"/>
      <w:kern w:val="0"/>
      <w:sz w:val="20"/>
      <w:szCs w:val="20"/>
      <w:lang w:eastAsia="en-US"/>
      <w14:ligatures w14:val="none"/>
    </w:rPr>
  </w:style>
  <w:style w:type="paragraph" w:styleId="aff5">
    <w:name w:val="header"/>
    <w:basedOn w:val="a1"/>
    <w:link w:val="aff6"/>
    <w:semiHidden/>
    <w:rsid w:val="00904701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HTML">
    <w:name w:val="HTML Address"/>
    <w:basedOn w:val="a1"/>
    <w:link w:val="HTML0"/>
    <w:semiHidden/>
    <w:rsid w:val="00904701"/>
    <w:rPr>
      <w:i/>
      <w:iCs/>
    </w:rPr>
  </w:style>
  <w:style w:type="character" w:customStyle="1" w:styleId="HTML0">
    <w:name w:val="HTML 地址 字符"/>
    <w:link w:val="HTML"/>
    <w:semiHidden/>
    <w:rsid w:val="00904701"/>
    <w:rPr>
      <w:rFonts w:ascii="Times New Roman" w:eastAsia="宋体" w:hAnsi="Times New Roman" w:cs="Times New Roman"/>
      <w:i/>
      <w:iCs/>
      <w:kern w:val="0"/>
      <w:sz w:val="24"/>
      <w:szCs w:val="20"/>
      <w:lang w:eastAsia="en-US"/>
      <w14:ligatures w14:val="none"/>
    </w:rPr>
  </w:style>
  <w:style w:type="paragraph" w:styleId="HTML1">
    <w:name w:val="HTML Preformatted"/>
    <w:basedOn w:val="a1"/>
    <w:link w:val="HTML2"/>
    <w:semiHidden/>
    <w:rsid w:val="00904701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904701"/>
    <w:rPr>
      <w:rFonts w:ascii="Courier New" w:eastAsia="宋体" w:hAnsi="Courier New" w:cs="Courier New"/>
      <w:kern w:val="0"/>
      <w:sz w:val="20"/>
      <w:szCs w:val="20"/>
      <w:lang w:eastAsia="en-US"/>
      <w14:ligatures w14:val="none"/>
    </w:rPr>
  </w:style>
  <w:style w:type="paragraph" w:styleId="11">
    <w:name w:val="index 1"/>
    <w:basedOn w:val="a1"/>
    <w:next w:val="a1"/>
    <w:autoRedefine/>
    <w:semiHidden/>
    <w:rsid w:val="00904701"/>
    <w:pPr>
      <w:ind w:left="240" w:hanging="240"/>
    </w:pPr>
  </w:style>
  <w:style w:type="paragraph" w:styleId="29">
    <w:name w:val="index 2"/>
    <w:basedOn w:val="a1"/>
    <w:next w:val="a1"/>
    <w:autoRedefine/>
    <w:semiHidden/>
    <w:rsid w:val="00904701"/>
    <w:pPr>
      <w:ind w:left="480" w:hanging="240"/>
    </w:pPr>
  </w:style>
  <w:style w:type="paragraph" w:styleId="37">
    <w:name w:val="index 3"/>
    <w:basedOn w:val="a1"/>
    <w:next w:val="a1"/>
    <w:autoRedefine/>
    <w:semiHidden/>
    <w:rsid w:val="00904701"/>
    <w:pPr>
      <w:ind w:left="720" w:hanging="240"/>
    </w:pPr>
  </w:style>
  <w:style w:type="paragraph" w:styleId="43">
    <w:name w:val="index 4"/>
    <w:basedOn w:val="a1"/>
    <w:next w:val="a1"/>
    <w:autoRedefine/>
    <w:semiHidden/>
    <w:rsid w:val="00904701"/>
    <w:pPr>
      <w:ind w:left="960" w:hanging="240"/>
    </w:pPr>
  </w:style>
  <w:style w:type="paragraph" w:styleId="53">
    <w:name w:val="index 5"/>
    <w:basedOn w:val="a1"/>
    <w:next w:val="a1"/>
    <w:autoRedefine/>
    <w:semiHidden/>
    <w:rsid w:val="00904701"/>
    <w:pPr>
      <w:ind w:left="1200" w:hanging="240"/>
    </w:pPr>
  </w:style>
  <w:style w:type="paragraph" w:styleId="61">
    <w:name w:val="index 6"/>
    <w:basedOn w:val="a1"/>
    <w:next w:val="a1"/>
    <w:autoRedefine/>
    <w:semiHidden/>
    <w:rsid w:val="00904701"/>
    <w:pPr>
      <w:ind w:left="1440" w:hanging="240"/>
    </w:pPr>
  </w:style>
  <w:style w:type="paragraph" w:styleId="71">
    <w:name w:val="index 7"/>
    <w:basedOn w:val="a1"/>
    <w:next w:val="a1"/>
    <w:autoRedefine/>
    <w:semiHidden/>
    <w:rsid w:val="00904701"/>
    <w:pPr>
      <w:ind w:left="1680" w:hanging="240"/>
    </w:pPr>
  </w:style>
  <w:style w:type="paragraph" w:styleId="81">
    <w:name w:val="index 8"/>
    <w:basedOn w:val="a1"/>
    <w:next w:val="a1"/>
    <w:autoRedefine/>
    <w:semiHidden/>
    <w:rsid w:val="00904701"/>
    <w:pPr>
      <w:ind w:left="1920" w:hanging="240"/>
    </w:pPr>
  </w:style>
  <w:style w:type="paragraph" w:styleId="91">
    <w:name w:val="index 9"/>
    <w:basedOn w:val="a1"/>
    <w:next w:val="a1"/>
    <w:autoRedefine/>
    <w:semiHidden/>
    <w:rsid w:val="00904701"/>
    <w:pPr>
      <w:ind w:left="2160" w:hanging="240"/>
    </w:pPr>
  </w:style>
  <w:style w:type="paragraph" w:styleId="aff7">
    <w:name w:val="index heading"/>
    <w:basedOn w:val="a1"/>
    <w:next w:val="11"/>
    <w:semiHidden/>
    <w:rsid w:val="00904701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qFormat/>
    <w:rsid w:val="009047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rsid w:val="00904701"/>
    <w:rPr>
      <w:rFonts w:ascii="Times New Roman" w:eastAsia="宋体" w:hAnsi="Times New Roman" w:cs="Times New Roman"/>
      <w:b/>
      <w:bCs/>
      <w:i/>
      <w:iCs/>
      <w:color w:val="4F81BD"/>
      <w:kern w:val="0"/>
      <w:sz w:val="24"/>
      <w:szCs w:val="20"/>
      <w:lang w:eastAsia="en-US"/>
      <w14:ligatures w14:val="none"/>
    </w:rPr>
  </w:style>
  <w:style w:type="paragraph" w:styleId="affa">
    <w:name w:val="List"/>
    <w:basedOn w:val="a1"/>
    <w:semiHidden/>
    <w:rsid w:val="00904701"/>
    <w:pPr>
      <w:ind w:left="360" w:hanging="360"/>
      <w:contextualSpacing/>
    </w:pPr>
  </w:style>
  <w:style w:type="paragraph" w:styleId="2a">
    <w:name w:val="List 2"/>
    <w:basedOn w:val="a1"/>
    <w:semiHidden/>
    <w:rsid w:val="00904701"/>
    <w:pPr>
      <w:ind w:left="720" w:hanging="360"/>
      <w:contextualSpacing/>
    </w:pPr>
  </w:style>
  <w:style w:type="paragraph" w:styleId="38">
    <w:name w:val="List 3"/>
    <w:basedOn w:val="a1"/>
    <w:semiHidden/>
    <w:rsid w:val="00904701"/>
    <w:pPr>
      <w:ind w:left="1080" w:hanging="360"/>
      <w:contextualSpacing/>
    </w:pPr>
  </w:style>
  <w:style w:type="paragraph" w:styleId="44">
    <w:name w:val="List 4"/>
    <w:basedOn w:val="a1"/>
    <w:semiHidden/>
    <w:rsid w:val="00904701"/>
    <w:pPr>
      <w:ind w:left="1440" w:hanging="360"/>
      <w:contextualSpacing/>
    </w:pPr>
  </w:style>
  <w:style w:type="paragraph" w:styleId="54">
    <w:name w:val="List 5"/>
    <w:basedOn w:val="a1"/>
    <w:semiHidden/>
    <w:rsid w:val="00904701"/>
    <w:pPr>
      <w:ind w:left="1800" w:hanging="360"/>
      <w:contextualSpacing/>
    </w:pPr>
  </w:style>
  <w:style w:type="paragraph" w:styleId="a0">
    <w:name w:val="List Bullet"/>
    <w:basedOn w:val="a1"/>
    <w:semiHidden/>
    <w:rsid w:val="00904701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904701"/>
    <w:pPr>
      <w:numPr>
        <w:numId w:val="2"/>
      </w:numPr>
      <w:tabs>
        <w:tab w:val="clear" w:pos="720"/>
        <w:tab w:val="left" w:pos="1440"/>
      </w:tabs>
      <w:ind w:left="1440"/>
      <w:contextualSpacing/>
    </w:pPr>
  </w:style>
  <w:style w:type="paragraph" w:styleId="30">
    <w:name w:val="List Bullet 3"/>
    <w:basedOn w:val="a1"/>
    <w:semiHidden/>
    <w:rsid w:val="00904701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904701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904701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904701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904701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904701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904701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904701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904701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904701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904701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904701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904701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904701"/>
    <w:pPr>
      <w:ind w:left="720"/>
    </w:pPr>
  </w:style>
  <w:style w:type="paragraph" w:styleId="affd">
    <w:name w:val="macro"/>
    <w:link w:val="affe"/>
    <w:semiHidden/>
    <w:rsid w:val="0090470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宋体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affe">
    <w:name w:val="宏文本 字符"/>
    <w:link w:val="affd"/>
    <w:semiHidden/>
    <w:rsid w:val="00904701"/>
    <w:rPr>
      <w:rFonts w:ascii="Courier New" w:eastAsia="宋体" w:hAnsi="Courier New" w:cs="Courier New"/>
      <w:kern w:val="0"/>
      <w:sz w:val="20"/>
      <w:szCs w:val="20"/>
      <w:lang w:eastAsia="en-US"/>
      <w14:ligatures w14:val="none"/>
    </w:rPr>
  </w:style>
  <w:style w:type="paragraph" w:styleId="afff">
    <w:name w:val="Message Header"/>
    <w:basedOn w:val="a1"/>
    <w:link w:val="afff0"/>
    <w:semiHidden/>
    <w:rsid w:val="0090470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904701"/>
    <w:rPr>
      <w:rFonts w:ascii="Cambria" w:eastAsia="宋体" w:hAnsi="Cambria" w:cs="Times New Roman"/>
      <w:kern w:val="0"/>
      <w:sz w:val="24"/>
      <w:szCs w:val="24"/>
      <w:shd w:val="pct20" w:color="auto" w:fill="auto"/>
      <w:lang w:eastAsia="en-US"/>
      <w14:ligatures w14:val="none"/>
    </w:rPr>
  </w:style>
  <w:style w:type="paragraph" w:styleId="afff1">
    <w:name w:val="No Spacing"/>
    <w:uiPriority w:val="1"/>
    <w:qFormat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ff2">
    <w:name w:val="Normal (Web)"/>
    <w:basedOn w:val="a1"/>
    <w:uiPriority w:val="99"/>
    <w:semiHidden/>
    <w:rsid w:val="00904701"/>
    <w:rPr>
      <w:szCs w:val="24"/>
    </w:rPr>
  </w:style>
  <w:style w:type="paragraph" w:styleId="afff3">
    <w:name w:val="Normal Indent"/>
    <w:basedOn w:val="a1"/>
    <w:semiHidden/>
    <w:rsid w:val="00904701"/>
    <w:pPr>
      <w:ind w:left="720"/>
    </w:pPr>
  </w:style>
  <w:style w:type="paragraph" w:styleId="afff4">
    <w:name w:val="Note Heading"/>
    <w:basedOn w:val="a1"/>
    <w:next w:val="a1"/>
    <w:link w:val="afff5"/>
    <w:semiHidden/>
    <w:rsid w:val="00904701"/>
  </w:style>
  <w:style w:type="character" w:customStyle="1" w:styleId="afff5">
    <w:name w:val="注释标题 字符"/>
    <w:link w:val="afff4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ff6">
    <w:name w:val="Plain Text"/>
    <w:basedOn w:val="a1"/>
    <w:link w:val="afff7"/>
    <w:semiHidden/>
    <w:rsid w:val="00904701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904701"/>
    <w:rPr>
      <w:rFonts w:ascii="Courier New" w:eastAsia="宋体" w:hAnsi="Courier New" w:cs="Courier New"/>
      <w:kern w:val="0"/>
      <w:sz w:val="20"/>
      <w:szCs w:val="20"/>
      <w:lang w:eastAsia="en-US"/>
      <w14:ligatures w14:val="none"/>
    </w:rPr>
  </w:style>
  <w:style w:type="paragraph" w:styleId="afff8">
    <w:name w:val="Quote"/>
    <w:basedOn w:val="a1"/>
    <w:next w:val="a1"/>
    <w:link w:val="afff9"/>
    <w:uiPriority w:val="29"/>
    <w:qFormat/>
    <w:rsid w:val="00904701"/>
    <w:rPr>
      <w:i/>
      <w:iCs/>
      <w:color w:val="000000"/>
    </w:rPr>
  </w:style>
  <w:style w:type="character" w:customStyle="1" w:styleId="afff9">
    <w:name w:val="引用 字符"/>
    <w:link w:val="afff8"/>
    <w:uiPriority w:val="29"/>
    <w:rsid w:val="00904701"/>
    <w:rPr>
      <w:rFonts w:ascii="Times New Roman" w:eastAsia="宋体" w:hAnsi="Times New Roman" w:cs="Times New Roman"/>
      <w:i/>
      <w:iCs/>
      <w:color w:val="000000"/>
      <w:kern w:val="0"/>
      <w:sz w:val="24"/>
      <w:szCs w:val="20"/>
      <w:lang w:eastAsia="en-US"/>
      <w14:ligatures w14:val="none"/>
    </w:rPr>
  </w:style>
  <w:style w:type="paragraph" w:styleId="afffa">
    <w:name w:val="Salutation"/>
    <w:basedOn w:val="a1"/>
    <w:next w:val="a1"/>
    <w:link w:val="afffb"/>
    <w:semiHidden/>
    <w:rsid w:val="00904701"/>
  </w:style>
  <w:style w:type="character" w:customStyle="1" w:styleId="afffb">
    <w:name w:val="称呼 字符"/>
    <w:link w:val="afffa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ffc">
    <w:name w:val="Signature"/>
    <w:basedOn w:val="a1"/>
    <w:link w:val="afffd"/>
    <w:semiHidden/>
    <w:rsid w:val="00904701"/>
    <w:pPr>
      <w:ind w:left="4320"/>
    </w:pPr>
  </w:style>
  <w:style w:type="character" w:customStyle="1" w:styleId="afffd">
    <w:name w:val="签名 字符"/>
    <w:link w:val="afffc"/>
    <w:semiHidden/>
    <w:rsid w:val="00904701"/>
    <w:rPr>
      <w:rFonts w:ascii="Times New Roman" w:eastAsia="宋体" w:hAnsi="Times New Roman" w:cs="Times New Roman"/>
      <w:kern w:val="0"/>
      <w:sz w:val="24"/>
      <w:szCs w:val="20"/>
      <w:lang w:eastAsia="en-US"/>
      <w14:ligatures w14:val="none"/>
    </w:rPr>
  </w:style>
  <w:style w:type="paragraph" w:styleId="afffe">
    <w:name w:val="Subtitle"/>
    <w:basedOn w:val="a1"/>
    <w:next w:val="a1"/>
    <w:link w:val="affff"/>
    <w:qFormat/>
    <w:rsid w:val="00904701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rsid w:val="00904701"/>
    <w:rPr>
      <w:rFonts w:ascii="Cambria" w:eastAsia="宋体" w:hAnsi="Cambria" w:cs="Times New Roman"/>
      <w:kern w:val="0"/>
      <w:sz w:val="24"/>
      <w:szCs w:val="24"/>
      <w:lang w:eastAsia="en-US"/>
      <w14:ligatures w14:val="none"/>
    </w:rPr>
  </w:style>
  <w:style w:type="paragraph" w:styleId="affff0">
    <w:name w:val="table of authorities"/>
    <w:basedOn w:val="a1"/>
    <w:next w:val="a1"/>
    <w:semiHidden/>
    <w:rsid w:val="00904701"/>
    <w:pPr>
      <w:ind w:left="240" w:hanging="240"/>
    </w:pPr>
  </w:style>
  <w:style w:type="paragraph" w:styleId="affff1">
    <w:name w:val="table of figures"/>
    <w:basedOn w:val="a1"/>
    <w:next w:val="a1"/>
    <w:semiHidden/>
    <w:rsid w:val="00904701"/>
  </w:style>
  <w:style w:type="paragraph" w:styleId="affff2">
    <w:name w:val="Title"/>
    <w:basedOn w:val="a1"/>
    <w:next w:val="a1"/>
    <w:link w:val="affff3"/>
    <w:qFormat/>
    <w:rsid w:val="00904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rsid w:val="00904701"/>
    <w:rPr>
      <w:rFonts w:ascii="Cambria" w:eastAsia="宋体" w:hAnsi="Cambria" w:cs="Times New Roman"/>
      <w:b/>
      <w:bCs/>
      <w:kern w:val="28"/>
      <w:sz w:val="32"/>
      <w:szCs w:val="32"/>
      <w:lang w:eastAsia="en-US"/>
      <w14:ligatures w14:val="none"/>
    </w:rPr>
  </w:style>
  <w:style w:type="paragraph" w:styleId="affff4">
    <w:name w:val="toa heading"/>
    <w:basedOn w:val="a1"/>
    <w:next w:val="a1"/>
    <w:semiHidden/>
    <w:rsid w:val="00904701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904701"/>
  </w:style>
  <w:style w:type="paragraph" w:styleId="TOC2">
    <w:name w:val="toc 2"/>
    <w:basedOn w:val="a1"/>
    <w:next w:val="a1"/>
    <w:autoRedefine/>
    <w:semiHidden/>
    <w:rsid w:val="00904701"/>
    <w:pPr>
      <w:ind w:left="240"/>
    </w:pPr>
  </w:style>
  <w:style w:type="paragraph" w:styleId="TOC3">
    <w:name w:val="toc 3"/>
    <w:basedOn w:val="a1"/>
    <w:next w:val="a1"/>
    <w:autoRedefine/>
    <w:semiHidden/>
    <w:rsid w:val="00904701"/>
    <w:pPr>
      <w:ind w:left="480"/>
    </w:pPr>
  </w:style>
  <w:style w:type="paragraph" w:styleId="TOC4">
    <w:name w:val="toc 4"/>
    <w:basedOn w:val="a1"/>
    <w:next w:val="a1"/>
    <w:autoRedefine/>
    <w:semiHidden/>
    <w:rsid w:val="00904701"/>
    <w:pPr>
      <w:ind w:left="720"/>
    </w:pPr>
  </w:style>
  <w:style w:type="paragraph" w:styleId="TOC5">
    <w:name w:val="toc 5"/>
    <w:basedOn w:val="a1"/>
    <w:next w:val="a1"/>
    <w:autoRedefine/>
    <w:semiHidden/>
    <w:rsid w:val="00904701"/>
    <w:pPr>
      <w:ind w:left="960"/>
    </w:pPr>
  </w:style>
  <w:style w:type="paragraph" w:styleId="TOC6">
    <w:name w:val="toc 6"/>
    <w:basedOn w:val="a1"/>
    <w:next w:val="a1"/>
    <w:autoRedefine/>
    <w:semiHidden/>
    <w:rsid w:val="00904701"/>
    <w:pPr>
      <w:ind w:left="1200"/>
    </w:pPr>
  </w:style>
  <w:style w:type="paragraph" w:styleId="TOC7">
    <w:name w:val="toc 7"/>
    <w:basedOn w:val="a1"/>
    <w:next w:val="a1"/>
    <w:autoRedefine/>
    <w:semiHidden/>
    <w:rsid w:val="00904701"/>
    <w:pPr>
      <w:ind w:left="1440"/>
    </w:pPr>
  </w:style>
  <w:style w:type="paragraph" w:styleId="TOC8">
    <w:name w:val="toc 8"/>
    <w:basedOn w:val="a1"/>
    <w:next w:val="a1"/>
    <w:autoRedefine/>
    <w:semiHidden/>
    <w:rsid w:val="00904701"/>
    <w:pPr>
      <w:ind w:left="1680"/>
    </w:pPr>
  </w:style>
  <w:style w:type="paragraph" w:styleId="TOC9">
    <w:name w:val="toc 9"/>
    <w:basedOn w:val="a1"/>
    <w:next w:val="a1"/>
    <w:autoRedefine/>
    <w:semiHidden/>
    <w:rsid w:val="00904701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904701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904701"/>
    <w:rPr>
      <w:color w:val="0000FF"/>
      <w:u w:val="single"/>
    </w:rPr>
  </w:style>
  <w:style w:type="paragraph" w:customStyle="1" w:styleId="body-copy-normal">
    <w:name w:val="body-copy-normal"/>
    <w:basedOn w:val="a1"/>
    <w:rsid w:val="00904701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904701"/>
    <w:pPr>
      <w:spacing w:before="100" w:beforeAutospacing="1" w:after="100" w:afterAutospacing="1"/>
    </w:pPr>
    <w:rPr>
      <w:szCs w:val="24"/>
    </w:rPr>
  </w:style>
  <w:style w:type="character" w:styleId="affff6">
    <w:name w:val="Strong"/>
    <w:uiPriority w:val="22"/>
    <w:qFormat/>
    <w:rsid w:val="00904701"/>
    <w:rPr>
      <w:b/>
      <w:bCs/>
    </w:rPr>
  </w:style>
  <w:style w:type="character" w:styleId="affff7">
    <w:name w:val="annotation reference"/>
    <w:semiHidden/>
    <w:rsid w:val="00904701"/>
    <w:rPr>
      <w:sz w:val="16"/>
      <w:szCs w:val="16"/>
    </w:rPr>
  </w:style>
  <w:style w:type="character" w:styleId="affff8">
    <w:name w:val="Placeholder Text"/>
    <w:basedOn w:val="a2"/>
    <w:uiPriority w:val="99"/>
    <w:semiHidden/>
    <w:rsid w:val="00904701"/>
    <w:rPr>
      <w:color w:val="666666"/>
    </w:rPr>
  </w:style>
  <w:style w:type="table" w:styleId="affff9">
    <w:name w:val="Table Grid"/>
    <w:basedOn w:val="a3"/>
    <w:uiPriority w:val="39"/>
    <w:qFormat/>
    <w:rsid w:val="00904701"/>
    <w:rPr>
      <w:rFonts w:ascii="等线" w:eastAsia="等线" w:hAnsi="等线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3"/>
    <w:qFormat/>
    <w:rsid w:val="00904701"/>
    <w:rPr>
      <w:rFonts w:ascii="等线" w:eastAsia="等线" w:hAnsi="等线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1"/>
    <w:link w:val="EndNoteBibliographyTitle0"/>
    <w:rsid w:val="00904701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2"/>
    <w:link w:val="EndNoteBibliographyTitle"/>
    <w:rsid w:val="00904701"/>
    <w:rPr>
      <w:rFonts w:ascii="Times New Roman" w:eastAsia="宋体" w:hAnsi="Times New Roman" w:cs="Times New Roman"/>
      <w:noProof/>
      <w:kern w:val="0"/>
      <w:sz w:val="24"/>
      <w:szCs w:val="20"/>
      <w:lang w:eastAsia="en-US"/>
      <w14:ligatures w14:val="none"/>
    </w:rPr>
  </w:style>
  <w:style w:type="paragraph" w:customStyle="1" w:styleId="EndNoteBibliography">
    <w:name w:val="EndNote Bibliography"/>
    <w:basedOn w:val="a1"/>
    <w:link w:val="EndNoteBibliography0"/>
    <w:rsid w:val="00904701"/>
    <w:rPr>
      <w:noProof/>
    </w:rPr>
  </w:style>
  <w:style w:type="character" w:customStyle="1" w:styleId="EndNoteBibliography0">
    <w:name w:val="EndNote Bibliography 字符"/>
    <w:basedOn w:val="a2"/>
    <w:link w:val="EndNoteBibliography"/>
    <w:rsid w:val="00904701"/>
    <w:rPr>
      <w:rFonts w:ascii="Times New Roman" w:eastAsia="宋体" w:hAnsi="Times New Roman" w:cs="Times New Roman"/>
      <w:noProof/>
      <w:kern w:val="0"/>
      <w:sz w:val="24"/>
      <w:szCs w:val="20"/>
      <w:lang w:eastAsia="en-US"/>
      <w14:ligatures w14:val="none"/>
    </w:rPr>
  </w:style>
  <w:style w:type="paragraph" w:customStyle="1" w:styleId="Authors">
    <w:name w:val="Authors"/>
    <w:basedOn w:val="a1"/>
    <w:rsid w:val="00241421"/>
    <w:pPr>
      <w:spacing w:before="120" w:after="360"/>
    </w:pPr>
    <w:rPr>
      <w:rFonts w:eastAsia="Times New Roman"/>
      <w:b/>
      <w:szCs w:val="24"/>
    </w:rPr>
  </w:style>
  <w:style w:type="paragraph" w:customStyle="1" w:styleId="Affiliation">
    <w:name w:val="Affiliation"/>
    <w:basedOn w:val="a1"/>
    <w:qFormat/>
    <w:rsid w:val="00241421"/>
    <w:pPr>
      <w:spacing w:before="120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3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1988</TotalTime>
  <Pages>16</Pages>
  <Words>778</Words>
  <Characters>4226</Characters>
  <Application>Microsoft Office Word</Application>
  <DocSecurity>0</DocSecurity>
  <Lines>176</Lines>
  <Paragraphs>108</Paragraphs>
  <ScaleCrop>false</ScaleCrop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XUETING WEI</dc:creator>
  <cp:keywords/>
  <dc:description/>
  <cp:lastModifiedBy>XUETING WEI</cp:lastModifiedBy>
  <cp:revision>416</cp:revision>
  <dcterms:created xsi:type="dcterms:W3CDTF">2023-12-20T02:09:00Z</dcterms:created>
  <dcterms:modified xsi:type="dcterms:W3CDTF">2025-07-08T11:56:00Z</dcterms:modified>
</cp:coreProperties>
</file>