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A6CF6" w14:textId="245C8AA7" w:rsidR="0001022E" w:rsidRDefault="00073F77" w:rsidP="00073F77">
      <w:pPr>
        <w:keepNext/>
        <w:jc w:val="center"/>
        <w:rPr>
          <w:b/>
          <w:bCs/>
          <w:u w:val="single"/>
        </w:rPr>
      </w:pPr>
      <w:r w:rsidRPr="009B508F">
        <w:rPr>
          <w:b/>
          <w:bCs/>
          <w:u w:val="single"/>
        </w:rPr>
        <w:t xml:space="preserve">Supplementary document </w:t>
      </w:r>
    </w:p>
    <w:p w14:paraId="537E03A2" w14:textId="77777777" w:rsidR="006E32FA" w:rsidRPr="009B508F" w:rsidRDefault="006E32FA" w:rsidP="00073F77">
      <w:pPr>
        <w:keepNext/>
        <w:jc w:val="center"/>
        <w:rPr>
          <w:b/>
          <w:bCs/>
          <w:u w:val="single"/>
        </w:rPr>
      </w:pPr>
    </w:p>
    <w:p w14:paraId="03E16344" w14:textId="5E2B64F0" w:rsidR="009B508F" w:rsidRPr="006E32FA" w:rsidRDefault="006E32FA" w:rsidP="006E32FA">
      <w:pPr>
        <w:keepNext/>
        <w:jc w:val="center"/>
        <w:rPr>
          <w:b/>
          <w:bCs/>
          <w:sz w:val="28"/>
          <w:szCs w:val="28"/>
        </w:rPr>
      </w:pPr>
      <w:r w:rsidRPr="006E32FA">
        <w:rPr>
          <w:b/>
          <w:bCs/>
          <w:sz w:val="28"/>
          <w:szCs w:val="28"/>
        </w:rPr>
        <w:t>Enhanced Electrochemical Corrosion Resistance of GO/</w:t>
      </w:r>
      <w:proofErr w:type="spellStart"/>
      <w:r w:rsidRPr="006E32FA">
        <w:rPr>
          <w:b/>
          <w:bCs/>
          <w:sz w:val="28"/>
          <w:szCs w:val="28"/>
        </w:rPr>
        <w:t>ZnO</w:t>
      </w:r>
      <w:proofErr w:type="spellEnd"/>
      <w:r w:rsidRPr="006E32FA">
        <w:rPr>
          <w:b/>
          <w:bCs/>
          <w:sz w:val="28"/>
          <w:szCs w:val="28"/>
        </w:rPr>
        <w:t>/Epoxy Nanocomposite Coatings on Magnesium Alloy in Saline Environment</w:t>
      </w:r>
    </w:p>
    <w:p w14:paraId="5E412509" w14:textId="0436AAEE" w:rsidR="006E32FA" w:rsidRDefault="006E32FA" w:rsidP="006E32FA">
      <w:pPr>
        <w:spacing w:line="48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4166A0E" w14:textId="3BAC5B8E" w:rsidR="009B508F" w:rsidRPr="009B508F" w:rsidRDefault="009B508F" w:rsidP="006E32FA">
      <w:pPr>
        <w:spacing w:line="480" w:lineRule="auto"/>
        <w:jc w:val="center"/>
        <w:rPr>
          <w:rFonts w:ascii="Times New Roman" w:eastAsia="Calibri" w:hAnsi="Times New Roman" w:cs="Times New Roman"/>
          <w:i/>
          <w:iCs/>
        </w:rPr>
      </w:pPr>
      <w:r w:rsidRPr="009B508F">
        <w:rPr>
          <w:rFonts w:ascii="Times New Roman" w:eastAsia="Calibri" w:hAnsi="Times New Roman" w:cs="Times New Roman"/>
          <w:i/>
          <w:iCs/>
        </w:rPr>
        <w:t xml:space="preserve">Khaled A. </w:t>
      </w:r>
      <w:proofErr w:type="spellStart"/>
      <w:r w:rsidRPr="009B508F">
        <w:rPr>
          <w:rFonts w:ascii="Times New Roman" w:eastAsia="Calibri" w:hAnsi="Times New Roman" w:cs="Times New Roman"/>
          <w:i/>
          <w:iCs/>
        </w:rPr>
        <w:t>Jilo</w:t>
      </w:r>
      <w:proofErr w:type="spellEnd"/>
      <w:r w:rsidRPr="009B508F">
        <w:rPr>
          <w:rFonts w:ascii="Times New Roman" w:eastAsia="Calibri" w:hAnsi="Times New Roman" w:cs="Times New Roman"/>
          <w:i/>
          <w:iCs/>
          <w:vertAlign w:val="superscript"/>
        </w:rPr>
        <w:t xml:space="preserve"> a</w:t>
      </w:r>
      <w:r w:rsidRPr="009B508F">
        <w:rPr>
          <w:rFonts w:ascii="Times New Roman" w:eastAsia="Calibri" w:hAnsi="Times New Roman" w:cs="Times New Roman"/>
          <w:i/>
          <w:iCs/>
        </w:rPr>
        <w:t>, Khaled M. Chahrour</w:t>
      </w:r>
      <w:r w:rsidRPr="009B508F">
        <w:rPr>
          <w:rFonts w:ascii="Times New Roman" w:eastAsia="Calibri" w:hAnsi="Times New Roman" w:cs="Times New Roman"/>
          <w:i/>
          <w:iCs/>
          <w:vertAlign w:val="superscript"/>
        </w:rPr>
        <w:t xml:space="preserve"> *a</w:t>
      </w:r>
      <w:r w:rsidRPr="009B508F">
        <w:rPr>
          <w:rFonts w:ascii="Times New Roman" w:eastAsia="Calibri" w:hAnsi="Times New Roman" w:cs="Times New Roman"/>
          <w:i/>
          <w:iCs/>
        </w:rPr>
        <w:t xml:space="preserve">, Hayrettin </w:t>
      </w:r>
      <w:proofErr w:type="spellStart"/>
      <w:r w:rsidRPr="009B508F">
        <w:rPr>
          <w:rFonts w:ascii="Times New Roman" w:eastAsia="Calibri" w:hAnsi="Times New Roman" w:cs="Times New Roman"/>
          <w:i/>
          <w:iCs/>
        </w:rPr>
        <w:t>Ahlatçı</w:t>
      </w:r>
      <w:proofErr w:type="spellEnd"/>
      <w:r w:rsidRPr="009B508F">
        <w:rPr>
          <w:rFonts w:ascii="Times New Roman" w:eastAsia="Calibri" w:hAnsi="Times New Roman" w:cs="Times New Roman"/>
          <w:i/>
          <w:iCs/>
        </w:rPr>
        <w:t xml:space="preserve"> </w:t>
      </w:r>
      <w:r w:rsidRPr="009B508F">
        <w:rPr>
          <w:rFonts w:ascii="Times New Roman" w:eastAsia="Calibri" w:hAnsi="Times New Roman" w:cs="Times New Roman"/>
          <w:i/>
          <w:iCs/>
          <w:vertAlign w:val="superscript"/>
        </w:rPr>
        <w:t>b</w:t>
      </w:r>
      <w:r w:rsidRPr="009B508F">
        <w:rPr>
          <w:rFonts w:ascii="Times New Roman" w:eastAsia="Calibri" w:hAnsi="Times New Roman" w:cs="Times New Roman"/>
          <w:i/>
          <w:iCs/>
        </w:rPr>
        <w:t>, Ahmed Abdel Nazeer</w:t>
      </w:r>
      <w:r w:rsidRPr="009B508F">
        <w:rPr>
          <w:rFonts w:ascii="Times New Roman" w:eastAsia="Calibri" w:hAnsi="Times New Roman" w:cs="Times New Roman"/>
          <w:i/>
          <w:iCs/>
          <w:vertAlign w:val="superscript"/>
        </w:rPr>
        <w:t xml:space="preserve"> c</w:t>
      </w:r>
      <w:r w:rsidRPr="009B508F">
        <w:rPr>
          <w:rFonts w:ascii="Times New Roman" w:eastAsia="Calibri" w:hAnsi="Times New Roman" w:cs="Times New Roman"/>
          <w:i/>
          <w:iCs/>
        </w:rPr>
        <w:t xml:space="preserve"> </w:t>
      </w:r>
    </w:p>
    <w:p w14:paraId="4AEF924C" w14:textId="77777777" w:rsidR="009B508F" w:rsidRPr="009B508F" w:rsidRDefault="009B508F" w:rsidP="009B508F">
      <w:pPr>
        <w:spacing w:line="256" w:lineRule="auto"/>
        <w:jc w:val="center"/>
        <w:rPr>
          <w:rFonts w:ascii="Times New Roman" w:eastAsia="Calibri" w:hAnsi="Times New Roman" w:cs="Times New Roman"/>
          <w:i/>
          <w:iCs/>
        </w:rPr>
      </w:pPr>
    </w:p>
    <w:p w14:paraId="63CC4712" w14:textId="77777777" w:rsidR="009B508F" w:rsidRPr="009B508F" w:rsidRDefault="009B508F" w:rsidP="009B508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iCs/>
        </w:rPr>
      </w:pPr>
      <w:r w:rsidRPr="009B508F">
        <w:rPr>
          <w:rFonts w:ascii="Times New Roman" w:eastAsia="Calibri" w:hAnsi="Times New Roman" w:cs="Times New Roman"/>
          <w:i/>
          <w:iCs/>
        </w:rPr>
        <w:t xml:space="preserve">Mechanical Engineering Dept., </w:t>
      </w:r>
      <w:bookmarkStart w:id="0" w:name="_Hlk201138326"/>
      <w:r w:rsidRPr="009B508F">
        <w:rPr>
          <w:rFonts w:ascii="Times New Roman" w:eastAsia="Calibri" w:hAnsi="Times New Roman" w:cs="Times New Roman"/>
          <w:i/>
          <w:iCs/>
        </w:rPr>
        <w:t>Faculty of Engineering</w:t>
      </w:r>
      <w:bookmarkEnd w:id="0"/>
      <w:r w:rsidRPr="009B508F">
        <w:rPr>
          <w:rFonts w:ascii="Times New Roman" w:eastAsia="Calibri" w:hAnsi="Times New Roman" w:cs="Times New Roman"/>
          <w:i/>
          <w:iCs/>
        </w:rPr>
        <w:t xml:space="preserve">, </w:t>
      </w:r>
      <w:proofErr w:type="spellStart"/>
      <w:r w:rsidRPr="009B508F">
        <w:rPr>
          <w:rFonts w:ascii="Times New Roman" w:eastAsia="Calibri" w:hAnsi="Times New Roman" w:cs="Times New Roman"/>
          <w:i/>
          <w:iCs/>
        </w:rPr>
        <w:t>Karabuk</w:t>
      </w:r>
      <w:proofErr w:type="spellEnd"/>
      <w:r w:rsidRPr="009B508F">
        <w:rPr>
          <w:rFonts w:ascii="Times New Roman" w:eastAsia="Calibri" w:hAnsi="Times New Roman" w:cs="Times New Roman"/>
          <w:i/>
          <w:iCs/>
        </w:rPr>
        <w:t xml:space="preserve"> University, 78050, </w:t>
      </w:r>
      <w:proofErr w:type="spellStart"/>
      <w:r w:rsidRPr="009B508F">
        <w:rPr>
          <w:rFonts w:ascii="Times New Roman" w:eastAsia="Calibri" w:hAnsi="Times New Roman" w:cs="Times New Roman"/>
          <w:i/>
          <w:iCs/>
        </w:rPr>
        <w:t>Karabuk</w:t>
      </w:r>
      <w:proofErr w:type="spellEnd"/>
      <w:r w:rsidRPr="009B508F">
        <w:rPr>
          <w:rFonts w:ascii="Times New Roman" w:eastAsia="Calibri" w:hAnsi="Times New Roman" w:cs="Times New Roman"/>
          <w:i/>
          <w:iCs/>
        </w:rPr>
        <w:t xml:space="preserve">, </w:t>
      </w:r>
      <w:proofErr w:type="spellStart"/>
      <w:r w:rsidRPr="009B508F">
        <w:rPr>
          <w:rFonts w:ascii="Times New Roman" w:eastAsia="Calibri" w:hAnsi="Times New Roman" w:cs="Times New Roman"/>
          <w:i/>
          <w:iCs/>
        </w:rPr>
        <w:t>Turkiye</w:t>
      </w:r>
      <w:proofErr w:type="spellEnd"/>
      <w:r w:rsidRPr="009B508F">
        <w:rPr>
          <w:rFonts w:ascii="Times New Roman" w:eastAsia="Calibri" w:hAnsi="Times New Roman" w:cs="Times New Roman"/>
          <w:i/>
          <w:iCs/>
        </w:rPr>
        <w:t>.</w:t>
      </w:r>
    </w:p>
    <w:p w14:paraId="2ECF7919" w14:textId="77777777" w:rsidR="009B508F" w:rsidRPr="009B508F" w:rsidRDefault="009B508F" w:rsidP="009B508F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i/>
          <w:iCs/>
        </w:rPr>
      </w:pPr>
      <w:r w:rsidRPr="009B508F">
        <w:rPr>
          <w:rFonts w:ascii="Times New Roman" w:eastAsia="Calibri" w:hAnsi="Times New Roman" w:cs="Times New Roman"/>
          <w:i/>
          <w:iCs/>
        </w:rPr>
        <w:t xml:space="preserve">Metallurgical and Materials Engineering Dept., Faculty of Engineering, </w:t>
      </w:r>
      <w:proofErr w:type="spellStart"/>
      <w:r w:rsidRPr="009B508F">
        <w:rPr>
          <w:rFonts w:ascii="Times New Roman" w:eastAsia="Calibri" w:hAnsi="Times New Roman" w:cs="Times New Roman"/>
          <w:i/>
          <w:iCs/>
        </w:rPr>
        <w:t>Karabuk</w:t>
      </w:r>
      <w:proofErr w:type="spellEnd"/>
      <w:r w:rsidRPr="009B508F">
        <w:rPr>
          <w:rFonts w:ascii="Times New Roman" w:eastAsia="Calibri" w:hAnsi="Times New Roman" w:cs="Times New Roman"/>
          <w:i/>
          <w:iCs/>
        </w:rPr>
        <w:t xml:space="preserve"> University,78050, </w:t>
      </w:r>
      <w:proofErr w:type="spellStart"/>
      <w:r w:rsidRPr="009B508F">
        <w:rPr>
          <w:rFonts w:ascii="Times New Roman" w:eastAsia="Calibri" w:hAnsi="Times New Roman" w:cs="Times New Roman"/>
          <w:i/>
          <w:iCs/>
        </w:rPr>
        <w:t>Karabuk</w:t>
      </w:r>
      <w:proofErr w:type="spellEnd"/>
      <w:r w:rsidRPr="009B508F">
        <w:rPr>
          <w:rFonts w:ascii="Times New Roman" w:eastAsia="Calibri" w:hAnsi="Times New Roman" w:cs="Times New Roman"/>
          <w:i/>
          <w:iCs/>
        </w:rPr>
        <w:t xml:space="preserve">, </w:t>
      </w:r>
      <w:proofErr w:type="spellStart"/>
      <w:r w:rsidRPr="009B508F">
        <w:rPr>
          <w:rFonts w:ascii="Times New Roman" w:eastAsia="Calibri" w:hAnsi="Times New Roman" w:cs="Times New Roman"/>
          <w:i/>
          <w:iCs/>
        </w:rPr>
        <w:t>Turkiye</w:t>
      </w:r>
      <w:proofErr w:type="spellEnd"/>
    </w:p>
    <w:p w14:paraId="68657BB6" w14:textId="77777777" w:rsidR="009B508F" w:rsidRPr="009B508F" w:rsidRDefault="009B508F" w:rsidP="009B508F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i/>
          <w:iCs/>
        </w:rPr>
      </w:pPr>
      <w:bookmarkStart w:id="1" w:name="_Hlk201138386"/>
      <w:r w:rsidRPr="009B508F">
        <w:rPr>
          <w:rFonts w:ascii="Times New Roman" w:eastAsia="Calibri" w:hAnsi="Times New Roman" w:cs="Times New Roman"/>
          <w:i/>
          <w:iCs/>
        </w:rPr>
        <w:t xml:space="preserve">Electrochemistry Laboratory, Physical Chemistry Department, National Research Center, Giza, Egypt. </w:t>
      </w:r>
    </w:p>
    <w:p w14:paraId="1847E7D6" w14:textId="77777777" w:rsidR="009B508F" w:rsidRPr="009B508F" w:rsidRDefault="009B508F" w:rsidP="009B508F">
      <w:pPr>
        <w:spacing w:line="256" w:lineRule="auto"/>
        <w:ind w:left="720"/>
        <w:contextualSpacing/>
        <w:rPr>
          <w:rFonts w:ascii="Times New Roman" w:eastAsia="Calibri" w:hAnsi="Times New Roman" w:cs="Times New Roman"/>
          <w:i/>
          <w:iCs/>
        </w:rPr>
      </w:pPr>
    </w:p>
    <w:bookmarkEnd w:id="1"/>
    <w:p w14:paraId="1995B3BE" w14:textId="77777777" w:rsidR="009B508F" w:rsidRPr="009B508F" w:rsidRDefault="009B508F" w:rsidP="009B508F">
      <w:pPr>
        <w:spacing w:line="256" w:lineRule="auto"/>
        <w:jc w:val="center"/>
        <w:rPr>
          <w:rFonts w:ascii="Times New Roman" w:eastAsia="Calibri" w:hAnsi="Times New Roman" w:cs="Times New Roman"/>
          <w:i/>
          <w:iCs/>
        </w:rPr>
      </w:pPr>
      <w:r w:rsidRPr="009B508F">
        <w:rPr>
          <w:rFonts w:ascii="Times New Roman" w:eastAsia="Calibri" w:hAnsi="Times New Roman" w:cs="Times New Roman"/>
          <w:i/>
          <w:iCs/>
        </w:rPr>
        <w:t xml:space="preserve">*Corresponding author email: </w:t>
      </w:r>
      <w:hyperlink r:id="rId7" w:history="1">
        <w:r w:rsidRPr="009B508F">
          <w:rPr>
            <w:rFonts w:ascii="Times New Roman" w:eastAsia="Calibri" w:hAnsi="Times New Roman" w:cs="Times New Roman"/>
            <w:i/>
            <w:iCs/>
            <w:color w:val="0563C1" w:themeColor="hyperlink"/>
            <w:u w:val="single"/>
          </w:rPr>
          <w:t>Khaledchahrour@karabuk.edu.tr</w:t>
        </w:r>
      </w:hyperlink>
    </w:p>
    <w:p w14:paraId="1F1D3FF1" w14:textId="77777777" w:rsidR="009B508F" w:rsidRPr="009B508F" w:rsidRDefault="009B508F" w:rsidP="009B508F">
      <w:pPr>
        <w:spacing w:line="480" w:lineRule="auto"/>
        <w:jc w:val="center"/>
        <w:rPr>
          <w:rFonts w:ascii="Times New Roman" w:eastAsia="Calibri" w:hAnsi="Times New Roman" w:cs="Times New Roman"/>
        </w:rPr>
      </w:pPr>
    </w:p>
    <w:p w14:paraId="7FF5313D" w14:textId="77777777" w:rsidR="009B508F" w:rsidRDefault="009B508F" w:rsidP="009B508F">
      <w:pPr>
        <w:keepNext/>
        <w:rPr>
          <w:b/>
          <w:bCs/>
        </w:rPr>
      </w:pPr>
    </w:p>
    <w:p w14:paraId="48BAFCAF" w14:textId="77777777" w:rsidR="009B508F" w:rsidRDefault="009B508F" w:rsidP="00073F77">
      <w:pPr>
        <w:keepNext/>
        <w:jc w:val="center"/>
        <w:rPr>
          <w:b/>
          <w:bCs/>
        </w:rPr>
      </w:pPr>
    </w:p>
    <w:p w14:paraId="71FC2028" w14:textId="77777777" w:rsidR="009B508F" w:rsidRDefault="009B508F" w:rsidP="00073F77">
      <w:pPr>
        <w:keepNext/>
        <w:jc w:val="center"/>
        <w:rPr>
          <w:b/>
          <w:bCs/>
        </w:rPr>
      </w:pPr>
    </w:p>
    <w:p w14:paraId="202389A7" w14:textId="77777777" w:rsidR="009B508F" w:rsidRDefault="009B508F" w:rsidP="00073F77">
      <w:pPr>
        <w:keepNext/>
        <w:jc w:val="center"/>
        <w:rPr>
          <w:b/>
          <w:bCs/>
        </w:rPr>
      </w:pPr>
    </w:p>
    <w:p w14:paraId="76F64C23" w14:textId="77777777" w:rsidR="009B508F" w:rsidRDefault="009B508F" w:rsidP="00073F77">
      <w:pPr>
        <w:keepNext/>
        <w:jc w:val="center"/>
        <w:rPr>
          <w:b/>
          <w:bCs/>
        </w:rPr>
      </w:pPr>
    </w:p>
    <w:p w14:paraId="16BBE41E" w14:textId="77777777" w:rsidR="009B508F" w:rsidRDefault="009B508F" w:rsidP="00073F77">
      <w:pPr>
        <w:keepNext/>
        <w:jc w:val="center"/>
        <w:rPr>
          <w:b/>
          <w:bCs/>
        </w:rPr>
      </w:pPr>
    </w:p>
    <w:p w14:paraId="4C520112" w14:textId="77777777" w:rsidR="006E32FA" w:rsidRDefault="006E32FA" w:rsidP="00073F77">
      <w:pPr>
        <w:keepNext/>
        <w:jc w:val="center"/>
        <w:rPr>
          <w:b/>
          <w:bCs/>
        </w:rPr>
      </w:pPr>
    </w:p>
    <w:p w14:paraId="4494ECD6" w14:textId="77777777" w:rsidR="009B508F" w:rsidRDefault="009B508F" w:rsidP="00073F77">
      <w:pPr>
        <w:keepNext/>
        <w:jc w:val="center"/>
        <w:rPr>
          <w:b/>
          <w:bCs/>
        </w:rPr>
      </w:pPr>
    </w:p>
    <w:p w14:paraId="2F044FFB" w14:textId="77777777" w:rsidR="009B508F" w:rsidRPr="00073F77" w:rsidRDefault="009B508F" w:rsidP="00073F77">
      <w:pPr>
        <w:keepNext/>
        <w:jc w:val="center"/>
        <w:rPr>
          <w:b/>
          <w:bCs/>
        </w:rPr>
      </w:pPr>
    </w:p>
    <w:p w14:paraId="4082CE7E" w14:textId="69AFAE1B" w:rsidR="0001022E" w:rsidRPr="00BA1CA0" w:rsidRDefault="0001022E" w:rsidP="00963625">
      <w:pPr>
        <w:pStyle w:val="Caption"/>
        <w:keepNext/>
        <w:jc w:val="both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6E32F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Table S</w:t>
      </w:r>
      <w:r w:rsidRPr="006E32F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6E32F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6E32F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Pr="006E32FA"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4"/>
          <w:szCs w:val="24"/>
        </w:rPr>
        <w:t>1</w:t>
      </w:r>
      <w:r w:rsidRPr="006E32F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Pr="006E32F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Tafel polarization results  of bare substrate, </w:t>
      </w:r>
      <w:r w:rsidR="00BA1CA0"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Epoxy</w:t>
      </w:r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coating, </w:t>
      </w:r>
      <m:oMath>
        <m:sSub>
          <m:sSubPr>
            <m:ctrlPr>
              <w:rPr>
                <w:rFonts w:ascii="Cambria Math" w:hAnsi="Cambria Math" w:cstheme="majorBidi"/>
                <w:i w:val="0"/>
                <w:iCs w:val="0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1.36</m:t>
            </m:r>
          </m:sub>
        </m:sSub>
      </m:oMath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/</w:t>
      </w:r>
      <w:r w:rsidR="00BA1CA0"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Ep</w:t>
      </w:r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coating, </w:t>
      </w:r>
      <m:oMath>
        <m:sSub>
          <m:sSubPr>
            <m:ctrlPr>
              <w:rPr>
                <w:rFonts w:ascii="Cambria Math" w:hAnsi="Cambria Math" w:cstheme="majorBidi"/>
                <w:i w:val="0"/>
                <w:iCs w:val="0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2.53</m:t>
            </m:r>
          </m:sub>
        </m:sSub>
      </m:oMath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/</w:t>
      </w:r>
      <w:r w:rsidR="00BA1CA0"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Ep</w:t>
      </w:r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coating, </w:t>
      </w:r>
      <m:oMath>
        <m:sSub>
          <m:sSubPr>
            <m:ctrlPr>
              <w:rPr>
                <w:rFonts w:ascii="Cambria Math" w:hAnsi="Cambria Math" w:cstheme="majorBidi"/>
                <w:i w:val="0"/>
                <w:iCs w:val="0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4.10</m:t>
            </m:r>
          </m:sub>
        </m:sSub>
      </m:oMath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/</w:t>
      </w:r>
      <w:r w:rsidR="00BA1CA0"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Ep</w:t>
      </w:r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coating, </w:t>
      </w:r>
      <m:oMath>
        <m:sSub>
          <m:sSubPr>
            <m:ctrlPr>
              <w:rPr>
                <w:rFonts w:ascii="Cambria Math" w:hAnsi="Cambria Math" w:cstheme="majorBidi"/>
                <w:i w:val="0"/>
                <w:iCs w:val="0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5.20</m:t>
            </m:r>
          </m:sub>
        </m:sSub>
      </m:oMath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/</w:t>
      </w:r>
      <w:r w:rsidR="00BA1CA0"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Ep</w:t>
      </w:r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coating, </w:t>
      </w:r>
      <m:oMath>
        <m:sSub>
          <m:sSubPr>
            <m:ctrlPr>
              <w:rPr>
                <w:rFonts w:ascii="Cambria Math" w:hAnsi="Cambria Math" w:cstheme="majorBidi"/>
                <w:i w:val="0"/>
                <w:iCs w:val="0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GO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0.8</m:t>
            </m:r>
          </m:sub>
        </m:sSub>
      </m:oMath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/</w:t>
      </w:r>
      <m:oMath>
        <m:sSub>
          <m:sSubPr>
            <m:ctrlPr>
              <w:rPr>
                <w:rFonts w:ascii="Cambria Math" w:hAnsi="Cambria Math" w:cstheme="majorBidi"/>
                <w:i w:val="0"/>
                <w:iCs w:val="0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4.1</m:t>
            </m:r>
          </m:sub>
        </m:sSub>
      </m:oMath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/</w:t>
      </w:r>
      <w:r w:rsidR="00BA1CA0"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Ep</w:t>
      </w:r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theme="majorBidi"/>
                <w:i w:val="0"/>
                <w:iCs w:val="0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GO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0.4</m:t>
            </m:r>
          </m:sub>
        </m:sSub>
      </m:oMath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/</w:t>
      </w:r>
      <m:oMath>
        <m:sSub>
          <m:sSubPr>
            <m:ctrlPr>
              <w:rPr>
                <w:rFonts w:ascii="Cambria Math" w:hAnsi="Cambria Math" w:cstheme="majorBidi"/>
                <w:i w:val="0"/>
                <w:iCs w:val="0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4.1</m:t>
            </m:r>
          </m:sub>
        </m:sSub>
      </m:oMath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/</w:t>
      </w:r>
      <w:r w:rsidR="00BA1CA0"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Ep</w:t>
      </w:r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theme="majorBidi"/>
                <w:i w:val="0"/>
                <w:iCs w:val="0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GO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0.2</m:t>
            </m:r>
          </m:sub>
        </m:sSub>
      </m:oMath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/</w:t>
      </w:r>
      <m:oMath>
        <m:sSub>
          <m:sSubPr>
            <m:ctrlPr>
              <w:rPr>
                <w:rFonts w:ascii="Cambria Math" w:hAnsi="Cambria Math" w:cstheme="majorBidi"/>
                <w:i w:val="0"/>
                <w:iCs w:val="0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4.1</m:t>
            </m:r>
          </m:sub>
        </m:sSub>
        <m:r>
          <w:rPr>
            <w:rFonts w:ascii="Cambria Math" w:hAnsi="Cambria Math" w:cstheme="majorBidi"/>
            <w:color w:val="000000" w:themeColor="text1"/>
            <w:sz w:val="24"/>
            <w:szCs w:val="24"/>
          </w:rPr>
          <m:t>/Ep</m:t>
        </m:r>
      </m:oMath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i w:val="0"/>
                <w:iCs w:val="0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GO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0.05</m:t>
            </m:r>
          </m:sub>
        </m:sSub>
      </m:oMath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/</w:t>
      </w:r>
      <m:oMath>
        <m:sSub>
          <m:sSubPr>
            <m:ctrlPr>
              <w:rPr>
                <w:rFonts w:ascii="Cambria Math" w:hAnsi="Cambria Math" w:cstheme="majorBidi"/>
                <w:i w:val="0"/>
                <w:iCs w:val="0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4.1</m:t>
            </m:r>
          </m:sub>
        </m:sSub>
      </m:oMath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/</w:t>
      </w:r>
      <w:r w:rsidR="00BA1CA0"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Ep</w:t>
      </w:r>
      <w:r w:rsidRPr="00BA1CA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.</w:t>
      </w:r>
    </w:p>
    <w:p w14:paraId="3EA2F54D" w14:textId="77777777" w:rsidR="00963625" w:rsidRPr="00963625" w:rsidRDefault="00963625" w:rsidP="00963625"/>
    <w:tbl>
      <w:tblPr>
        <w:tblStyle w:val="ListTable7Colorful-Accent6"/>
        <w:tblW w:w="4952" w:type="pct"/>
        <w:tblLook w:val="0620" w:firstRow="1" w:lastRow="0" w:firstColumn="0" w:lastColumn="0" w:noHBand="1" w:noVBand="1"/>
      </w:tblPr>
      <w:tblGrid>
        <w:gridCol w:w="2253"/>
        <w:gridCol w:w="1620"/>
        <w:gridCol w:w="2610"/>
        <w:gridCol w:w="2787"/>
      </w:tblGrid>
      <w:tr w:rsidR="0001022E" w:rsidRPr="004B062A" w14:paraId="0262DAA7" w14:textId="77777777" w:rsidTr="00B41F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15" w:type="pct"/>
            <w:tcBorders>
              <w:bottom w:val="single" w:sz="4" w:space="0" w:color="auto"/>
            </w:tcBorders>
          </w:tcPr>
          <w:p w14:paraId="2B67EE90" w14:textId="77777777" w:rsidR="0001022E" w:rsidRPr="004B062A" w:rsidRDefault="0001022E" w:rsidP="00B41F86">
            <w:pPr>
              <w:spacing w:line="480" w:lineRule="auto"/>
              <w:rPr>
                <w:rFonts w:asciiTheme="majorBidi" w:hAnsiTheme="majorBidi"/>
                <w:color w:val="000000" w:themeColor="text1"/>
              </w:rPr>
            </w:pPr>
            <w:r w:rsidRPr="004B062A">
              <w:rPr>
                <w:rFonts w:asciiTheme="majorBidi" w:hAnsiTheme="majorBidi"/>
                <w:color w:val="000000" w:themeColor="text1"/>
              </w:rPr>
              <w:lastRenderedPageBreak/>
              <w:t xml:space="preserve">Coating </w:t>
            </w:r>
          </w:p>
        </w:tc>
        <w:tc>
          <w:tcPr>
            <w:tcW w:w="874" w:type="pct"/>
            <w:tcBorders>
              <w:bottom w:val="single" w:sz="4" w:space="0" w:color="auto"/>
            </w:tcBorders>
          </w:tcPr>
          <w:p w14:paraId="4D37DF0E" w14:textId="77777777" w:rsidR="0001022E" w:rsidRPr="004B062A" w:rsidRDefault="00000000" w:rsidP="00B41F86">
            <w:pPr>
              <w:spacing w:line="480" w:lineRule="auto"/>
              <w:rPr>
                <w:rFonts w:asciiTheme="majorBidi" w:hAnsiTheme="majorBidi"/>
                <w:color w:val="000000" w:themeColor="text1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corr</m:t>
                  </m:r>
                </m:sub>
              </m:sSub>
            </m:oMath>
            <w:r w:rsidR="0001022E" w:rsidRPr="004B062A">
              <w:rPr>
                <w:rFonts w:asciiTheme="majorBidi" w:hAnsiTheme="majorBidi"/>
                <w:color w:val="000000" w:themeColor="text1"/>
                <w:sz w:val="24"/>
                <w:szCs w:val="24"/>
              </w:rPr>
              <w:t xml:space="preserve"> (A/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Cs w:val="0"/>
                      <w:color w:val="000000" w:themeColor="text1"/>
                      <w:kern w:val="0"/>
                      <w:sz w:val="24"/>
                      <w:szCs w:val="24"/>
                      <w14:ligatures w14:val="none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cm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2</m:t>
                  </m:r>
                </m:sup>
              </m:sSup>
            </m:oMath>
            <w:r w:rsidR="0001022E" w:rsidRPr="004B062A">
              <w:rPr>
                <w:rFonts w:asciiTheme="majorBidi" w:hAnsi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08" w:type="pct"/>
            <w:tcBorders>
              <w:bottom w:val="single" w:sz="4" w:space="0" w:color="auto"/>
            </w:tcBorders>
          </w:tcPr>
          <w:p w14:paraId="737506A2" w14:textId="77777777" w:rsidR="0001022E" w:rsidRPr="004B062A" w:rsidRDefault="00000000" w:rsidP="00B41F86">
            <w:pPr>
              <w:spacing w:line="480" w:lineRule="auto"/>
              <w:rPr>
                <w:rFonts w:asciiTheme="majorBidi" w:hAnsiTheme="majorBidi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corr</m:t>
                    </m:r>
                  </m:sub>
                </m:sSub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 xml:space="preserve"> (V)</m:t>
                </m:r>
              </m:oMath>
            </m:oMathPara>
          </w:p>
        </w:tc>
        <w:tc>
          <w:tcPr>
            <w:tcW w:w="1503" w:type="pct"/>
            <w:tcBorders>
              <w:bottom w:val="single" w:sz="4" w:space="0" w:color="auto"/>
            </w:tcBorders>
          </w:tcPr>
          <w:p w14:paraId="6B8C59ED" w14:textId="77777777" w:rsidR="0001022E" w:rsidRPr="004B062A" w:rsidRDefault="0001022E" w:rsidP="00B41F86">
            <w:pPr>
              <w:spacing w:line="480" w:lineRule="auto"/>
              <w:rPr>
                <w:rFonts w:asciiTheme="majorBidi" w:hAnsiTheme="majorBidi"/>
                <w:color w:val="000000" w:themeColor="text1"/>
              </w:rPr>
            </w:pPr>
            <w:r w:rsidRPr="004B062A">
              <w:rPr>
                <w:rFonts w:asciiTheme="majorBidi" w:hAnsiTheme="majorBidi"/>
                <w:color w:val="000000" w:themeColor="text1"/>
                <w:sz w:val="24"/>
                <w:szCs w:val="24"/>
              </w:rPr>
              <w:t>Corrosion Rate (</w:t>
            </w:r>
            <w:proofErr w:type="spellStart"/>
            <w:r w:rsidRPr="004B062A">
              <w:rPr>
                <w:rFonts w:asciiTheme="majorBidi" w:hAnsiTheme="majorBidi"/>
                <w:color w:val="000000" w:themeColor="text1"/>
                <w:sz w:val="24"/>
                <w:szCs w:val="24"/>
              </w:rPr>
              <w:t>mmpy</w:t>
            </w:r>
            <w:proofErr w:type="spellEnd"/>
            <w:r w:rsidRPr="004B062A">
              <w:rPr>
                <w:rFonts w:asciiTheme="majorBidi" w:hAnsiTheme="majorBidi"/>
                <w:color w:val="000000" w:themeColor="text1"/>
                <w:sz w:val="24"/>
                <w:szCs w:val="24"/>
              </w:rPr>
              <w:t>)</w:t>
            </w:r>
          </w:p>
        </w:tc>
      </w:tr>
      <w:tr w:rsidR="0001022E" w:rsidRPr="004B062A" w14:paraId="460C357C" w14:textId="77777777" w:rsidTr="0001022E">
        <w:tc>
          <w:tcPr>
            <w:tcW w:w="1215" w:type="pct"/>
            <w:tcBorders>
              <w:top w:val="single" w:sz="4" w:space="0" w:color="auto"/>
              <w:bottom w:val="single" w:sz="4" w:space="0" w:color="auto"/>
            </w:tcBorders>
          </w:tcPr>
          <w:p w14:paraId="256AEE65" w14:textId="77777777" w:rsidR="0001022E" w:rsidRPr="004B062A" w:rsidRDefault="0001022E" w:rsidP="00B41F86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Bare substrate</w:t>
            </w:r>
          </w:p>
        </w:tc>
        <w:tc>
          <w:tcPr>
            <w:tcW w:w="87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48553D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eastAsiaTheme="minorEastAsia" w:hAnsiTheme="majorBidi" w:cstheme="majorBidi"/>
                <w:color w:val="000000" w:themeColor="text1"/>
              </w:rPr>
              <w:t>6.682×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</w:rPr>
                    <m:t>-7</m:t>
                  </m:r>
                </m:sup>
              </m:sSup>
            </m:oMath>
          </w:p>
        </w:tc>
        <w:tc>
          <w:tcPr>
            <w:tcW w:w="1408" w:type="pct"/>
            <w:tcBorders>
              <w:top w:val="single" w:sz="4" w:space="0" w:color="auto"/>
              <w:bottom w:val="single" w:sz="4" w:space="0" w:color="auto"/>
            </w:tcBorders>
          </w:tcPr>
          <w:p w14:paraId="7BFAC6A5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</w:rPr>
              <w:t>-1.</w:t>
            </w:r>
            <w:r w:rsidRPr="004B062A">
              <w:rPr>
                <w:rFonts w:asciiTheme="majorBidi" w:hAnsiTheme="majorBidi" w:cstheme="majorBidi"/>
                <w:color w:val="000000" w:themeColor="text1"/>
                <w:rtl/>
              </w:rPr>
              <w:t>523</w:t>
            </w:r>
          </w:p>
        </w:tc>
        <w:tc>
          <w:tcPr>
            <w:tcW w:w="1503" w:type="pct"/>
            <w:tcBorders>
              <w:top w:val="single" w:sz="4" w:space="0" w:color="auto"/>
              <w:bottom w:val="single" w:sz="4" w:space="0" w:color="auto"/>
            </w:tcBorders>
          </w:tcPr>
          <w:p w14:paraId="5EA39EB4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</w:rPr>
              <w:t>2940.9</w:t>
            </w:r>
          </w:p>
        </w:tc>
      </w:tr>
      <w:tr w:rsidR="0001022E" w:rsidRPr="004B062A" w14:paraId="6DD5334D" w14:textId="77777777" w:rsidTr="0001022E">
        <w:tc>
          <w:tcPr>
            <w:tcW w:w="1215" w:type="pct"/>
            <w:tcBorders>
              <w:top w:val="single" w:sz="4" w:space="0" w:color="auto"/>
              <w:bottom w:val="single" w:sz="4" w:space="0" w:color="auto"/>
            </w:tcBorders>
          </w:tcPr>
          <w:p w14:paraId="5D6CA492" w14:textId="29E7AAF7" w:rsidR="0001022E" w:rsidRPr="004B062A" w:rsidRDefault="00BA1CA0" w:rsidP="00B41F86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Epoxy</w:t>
            </w:r>
            <w:r w:rsidR="0001022E" w:rsidRPr="004B06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Coating</w:t>
            </w:r>
          </w:p>
        </w:tc>
        <w:tc>
          <w:tcPr>
            <w:tcW w:w="874" w:type="pct"/>
            <w:tcBorders>
              <w:top w:val="single" w:sz="4" w:space="0" w:color="auto"/>
              <w:bottom w:val="single" w:sz="4" w:space="0" w:color="auto"/>
            </w:tcBorders>
          </w:tcPr>
          <w:p w14:paraId="2BF25CAB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eastAsiaTheme="minorEastAsia" w:hAnsiTheme="majorBidi" w:cstheme="majorBidi"/>
                <w:color w:val="000000" w:themeColor="text1"/>
              </w:rPr>
              <w:t>4.030×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</w:rPr>
                    <m:t>-7</m:t>
                  </m:r>
                </m:sup>
              </m:sSup>
            </m:oMath>
          </w:p>
        </w:tc>
        <w:tc>
          <w:tcPr>
            <w:tcW w:w="1408" w:type="pct"/>
            <w:tcBorders>
              <w:top w:val="single" w:sz="4" w:space="0" w:color="auto"/>
              <w:bottom w:val="single" w:sz="4" w:space="0" w:color="auto"/>
            </w:tcBorders>
          </w:tcPr>
          <w:p w14:paraId="0BD9C79E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</w:rPr>
              <w:t>-1.3</w:t>
            </w:r>
            <w:r w:rsidRPr="004B062A">
              <w:rPr>
                <w:rFonts w:asciiTheme="majorBidi" w:hAnsiTheme="majorBidi" w:cstheme="majorBidi"/>
                <w:color w:val="000000" w:themeColor="text1"/>
                <w:rtl/>
              </w:rPr>
              <w:t>33</w:t>
            </w:r>
          </w:p>
        </w:tc>
        <w:tc>
          <w:tcPr>
            <w:tcW w:w="1503" w:type="pct"/>
            <w:tcBorders>
              <w:top w:val="single" w:sz="4" w:space="0" w:color="auto"/>
              <w:bottom w:val="single" w:sz="4" w:space="0" w:color="auto"/>
            </w:tcBorders>
          </w:tcPr>
          <w:p w14:paraId="3CCBB46B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</w:rPr>
              <w:t>854.4</w:t>
            </w:r>
          </w:p>
        </w:tc>
      </w:tr>
      <w:tr w:rsidR="0001022E" w:rsidRPr="004B062A" w14:paraId="3546B2EF" w14:textId="77777777" w:rsidTr="0001022E">
        <w:tc>
          <w:tcPr>
            <w:tcW w:w="1215" w:type="pct"/>
            <w:tcBorders>
              <w:top w:val="single" w:sz="4" w:space="0" w:color="auto"/>
            </w:tcBorders>
          </w:tcPr>
          <w:p w14:paraId="271E0749" w14:textId="1BC43FE7" w:rsidR="0001022E" w:rsidRPr="004B062A" w:rsidRDefault="00000000" w:rsidP="00B41F86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ZnO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1.36</m:t>
                  </m:r>
                </m:sub>
              </m:sSub>
            </m:oMath>
            <w:r w:rsidR="0001022E" w:rsidRPr="004B06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/</w:t>
            </w:r>
            <w:r w:rsidR="00BA1C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Ep</w:t>
            </w:r>
          </w:p>
        </w:tc>
        <w:tc>
          <w:tcPr>
            <w:tcW w:w="874" w:type="pct"/>
            <w:tcBorders>
              <w:top w:val="single" w:sz="4" w:space="0" w:color="auto"/>
            </w:tcBorders>
          </w:tcPr>
          <w:p w14:paraId="460A4E2A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eastAsiaTheme="minorEastAsia" w:hAnsiTheme="majorBidi" w:cstheme="majorBidi"/>
                <w:color w:val="000000" w:themeColor="text1"/>
                <w:rtl/>
              </w:rPr>
              <w:t>3.486</w:t>
            </w:r>
            <w:r w:rsidRPr="004B062A">
              <w:rPr>
                <w:rFonts w:asciiTheme="majorBidi" w:eastAsiaTheme="minorEastAsia" w:hAnsiTheme="majorBidi" w:cstheme="majorBidi"/>
                <w:color w:val="000000" w:themeColor="text1"/>
              </w:rPr>
              <w:t>×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</w:rPr>
                    <m:t>-7</m:t>
                  </m:r>
                </m:sup>
              </m:sSup>
            </m:oMath>
          </w:p>
        </w:tc>
        <w:tc>
          <w:tcPr>
            <w:tcW w:w="1408" w:type="pct"/>
            <w:tcBorders>
              <w:top w:val="single" w:sz="4" w:space="0" w:color="auto"/>
            </w:tcBorders>
          </w:tcPr>
          <w:p w14:paraId="14658883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</w:rPr>
              <w:t>-1.</w:t>
            </w:r>
            <w:r>
              <w:rPr>
                <w:rFonts w:asciiTheme="majorBidi" w:hAnsiTheme="majorBidi" w:cstheme="majorBidi"/>
                <w:color w:val="000000" w:themeColor="text1"/>
              </w:rPr>
              <w:t>155</w:t>
            </w:r>
          </w:p>
        </w:tc>
        <w:tc>
          <w:tcPr>
            <w:tcW w:w="1503" w:type="pct"/>
            <w:tcBorders>
              <w:top w:val="single" w:sz="4" w:space="0" w:color="auto"/>
            </w:tcBorders>
          </w:tcPr>
          <w:p w14:paraId="1632C89B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</w:rPr>
              <w:t>793.2</w:t>
            </w:r>
          </w:p>
        </w:tc>
      </w:tr>
      <w:tr w:rsidR="0001022E" w:rsidRPr="004B062A" w14:paraId="3D42BA79" w14:textId="77777777" w:rsidTr="00B41F86">
        <w:tc>
          <w:tcPr>
            <w:tcW w:w="1215" w:type="pct"/>
          </w:tcPr>
          <w:p w14:paraId="744B3F61" w14:textId="73A4BC76" w:rsidR="0001022E" w:rsidRPr="004B062A" w:rsidRDefault="00000000" w:rsidP="00B41F86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ZnO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2.53</m:t>
                  </m:r>
                </m:sub>
              </m:sSub>
            </m:oMath>
            <w:r w:rsidR="0001022E" w:rsidRPr="004B06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/</w:t>
            </w:r>
            <w:r w:rsidR="00BA1C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Ep</w:t>
            </w:r>
          </w:p>
        </w:tc>
        <w:tc>
          <w:tcPr>
            <w:tcW w:w="874" w:type="pct"/>
          </w:tcPr>
          <w:p w14:paraId="05CB7429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eastAsiaTheme="minorEastAsia" w:hAnsiTheme="majorBidi" w:cstheme="majorBidi"/>
                <w:color w:val="000000" w:themeColor="text1"/>
              </w:rPr>
              <w:t>5</w:t>
            </w:r>
            <w:r w:rsidRPr="004B062A">
              <w:rPr>
                <w:rFonts w:asciiTheme="majorBidi" w:eastAsiaTheme="minorEastAsia" w:hAnsiTheme="majorBidi" w:cstheme="majorBidi"/>
                <w:color w:val="000000" w:themeColor="text1"/>
                <w:rtl/>
              </w:rPr>
              <w:t>.</w:t>
            </w:r>
            <w:r>
              <w:rPr>
                <w:rFonts w:asciiTheme="majorBidi" w:eastAsiaTheme="minorEastAsia" w:hAnsiTheme="majorBidi" w:cstheme="majorBidi"/>
                <w:color w:val="000000" w:themeColor="text1"/>
              </w:rPr>
              <w:t>.300×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</w:rPr>
                    <m:t>-8</m:t>
                  </m:r>
                </m:sup>
              </m:sSup>
            </m:oMath>
          </w:p>
        </w:tc>
        <w:tc>
          <w:tcPr>
            <w:tcW w:w="1408" w:type="pct"/>
          </w:tcPr>
          <w:p w14:paraId="69340F8D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</w:rPr>
              <w:t>-0.</w:t>
            </w:r>
            <w:r>
              <w:rPr>
                <w:rFonts w:asciiTheme="majorBidi" w:hAnsiTheme="majorBidi" w:cstheme="majorBidi"/>
                <w:color w:val="000000" w:themeColor="text1"/>
              </w:rPr>
              <w:t>808</w:t>
            </w:r>
          </w:p>
        </w:tc>
        <w:tc>
          <w:tcPr>
            <w:tcW w:w="1503" w:type="pct"/>
          </w:tcPr>
          <w:p w14:paraId="0D457914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193</w:t>
            </w:r>
            <w:r w:rsidRPr="004B062A">
              <w:rPr>
                <w:rFonts w:asciiTheme="majorBidi" w:hAnsiTheme="majorBidi" w:cstheme="majorBidi"/>
                <w:color w:val="000000" w:themeColor="text1"/>
              </w:rPr>
              <w:t>.3</w:t>
            </w:r>
          </w:p>
        </w:tc>
      </w:tr>
      <w:tr w:rsidR="0001022E" w:rsidRPr="004B062A" w14:paraId="7C421E96" w14:textId="77777777" w:rsidTr="00B41F86">
        <w:tc>
          <w:tcPr>
            <w:tcW w:w="1215" w:type="pct"/>
          </w:tcPr>
          <w:p w14:paraId="43F8955D" w14:textId="0E3D731C" w:rsidR="0001022E" w:rsidRPr="004B062A" w:rsidRDefault="00000000" w:rsidP="00B41F86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ZnO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4.10</m:t>
                  </m:r>
                </m:sub>
              </m:sSub>
            </m:oMath>
            <w:r w:rsidR="0001022E" w:rsidRPr="004B06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/</w:t>
            </w:r>
            <w:r w:rsidR="00BA1C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Ep</w:t>
            </w:r>
          </w:p>
        </w:tc>
        <w:tc>
          <w:tcPr>
            <w:tcW w:w="874" w:type="pct"/>
          </w:tcPr>
          <w:p w14:paraId="3286EFB8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eastAsiaTheme="minorEastAsia" w:hAnsiTheme="majorBidi" w:cstheme="majorBidi"/>
                <w:color w:val="000000" w:themeColor="text1"/>
              </w:rPr>
              <w:t>5.565</w:t>
            </w:r>
            <w:r w:rsidRPr="004B062A">
              <w:rPr>
                <w:rFonts w:asciiTheme="majorBidi" w:eastAsiaTheme="minorEastAsia" w:hAnsiTheme="majorBidi" w:cstheme="majorBidi"/>
                <w:color w:val="000000" w:themeColor="text1"/>
              </w:rPr>
              <w:t>×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</w:rPr>
                    <m:t>-9</m:t>
                  </m:r>
                </m:sup>
              </m:sSup>
            </m:oMath>
          </w:p>
        </w:tc>
        <w:tc>
          <w:tcPr>
            <w:tcW w:w="1408" w:type="pct"/>
          </w:tcPr>
          <w:p w14:paraId="7DA74500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</w:rPr>
              <w:t>-0.</w:t>
            </w:r>
            <w:r>
              <w:rPr>
                <w:rFonts w:asciiTheme="majorBidi" w:hAnsiTheme="majorBidi" w:cstheme="majorBidi"/>
                <w:color w:val="000000" w:themeColor="text1"/>
              </w:rPr>
              <w:t>518</w:t>
            </w:r>
          </w:p>
        </w:tc>
        <w:tc>
          <w:tcPr>
            <w:tcW w:w="1503" w:type="pct"/>
          </w:tcPr>
          <w:p w14:paraId="150F0511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</w:rPr>
              <w:t>43.54</w:t>
            </w:r>
          </w:p>
        </w:tc>
      </w:tr>
      <w:tr w:rsidR="0001022E" w:rsidRPr="004B062A" w14:paraId="3D945FF3" w14:textId="77777777" w:rsidTr="00B41F86">
        <w:tc>
          <w:tcPr>
            <w:tcW w:w="1215" w:type="pct"/>
            <w:tcBorders>
              <w:bottom w:val="single" w:sz="4" w:space="0" w:color="auto"/>
            </w:tcBorders>
          </w:tcPr>
          <w:p w14:paraId="0F9C504A" w14:textId="60C5EB3F" w:rsidR="0001022E" w:rsidRPr="004B062A" w:rsidRDefault="00000000" w:rsidP="00B41F86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ZnO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5.20</m:t>
                  </m:r>
                </m:sub>
              </m:sSub>
            </m:oMath>
            <w:r w:rsidR="0001022E" w:rsidRPr="004B06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/</w:t>
            </w:r>
            <w:r w:rsidR="00BA1C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Ep</w:t>
            </w:r>
          </w:p>
        </w:tc>
        <w:tc>
          <w:tcPr>
            <w:tcW w:w="874" w:type="pct"/>
            <w:tcBorders>
              <w:bottom w:val="single" w:sz="4" w:space="0" w:color="auto"/>
            </w:tcBorders>
          </w:tcPr>
          <w:p w14:paraId="7AC0DAA8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eastAsiaTheme="minorEastAsia" w:hAnsiTheme="majorBidi" w:cstheme="majorBidi"/>
                <w:color w:val="000000" w:themeColor="text1"/>
              </w:rPr>
              <w:t>3</w:t>
            </w:r>
            <w:r w:rsidRPr="004B062A">
              <w:rPr>
                <w:rFonts w:asciiTheme="majorBidi" w:eastAsiaTheme="minorEastAsia" w:hAnsiTheme="majorBidi" w:cstheme="majorBidi"/>
                <w:color w:val="000000" w:themeColor="text1"/>
              </w:rPr>
              <w:t>.</w:t>
            </w:r>
            <w:r>
              <w:rPr>
                <w:rFonts w:asciiTheme="majorBidi" w:eastAsiaTheme="minorEastAsia" w:hAnsiTheme="majorBidi" w:cstheme="majorBidi"/>
                <w:color w:val="000000" w:themeColor="text1"/>
              </w:rPr>
              <w:t>7</w:t>
            </w:r>
            <w:r w:rsidRPr="004B062A">
              <w:rPr>
                <w:rFonts w:asciiTheme="majorBidi" w:eastAsiaTheme="minorEastAsia" w:hAnsiTheme="majorBidi" w:cstheme="majorBidi"/>
                <w:color w:val="000000" w:themeColor="text1"/>
              </w:rPr>
              <w:t>50×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</w:rPr>
                    <m:t>-8</m:t>
                  </m:r>
                </m:sup>
              </m:sSup>
            </m:oMath>
          </w:p>
        </w:tc>
        <w:tc>
          <w:tcPr>
            <w:tcW w:w="1408" w:type="pct"/>
            <w:tcBorders>
              <w:bottom w:val="single" w:sz="4" w:space="0" w:color="auto"/>
            </w:tcBorders>
          </w:tcPr>
          <w:p w14:paraId="53914C93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</w:rPr>
              <w:t>-</w:t>
            </w:r>
            <w:r>
              <w:rPr>
                <w:rFonts w:asciiTheme="majorBidi" w:hAnsiTheme="majorBidi" w:cstheme="majorBidi"/>
                <w:color w:val="000000" w:themeColor="text1"/>
              </w:rPr>
              <w:t>0</w:t>
            </w:r>
            <w:r w:rsidRPr="004B062A">
              <w:rPr>
                <w:rFonts w:asciiTheme="majorBidi" w:hAnsiTheme="majorBidi" w:cstheme="majorBidi"/>
                <w:color w:val="000000" w:themeColor="text1"/>
              </w:rPr>
              <w:t>.</w:t>
            </w:r>
            <w:r>
              <w:rPr>
                <w:rFonts w:asciiTheme="majorBidi" w:hAnsiTheme="majorBidi" w:cstheme="majorBidi"/>
                <w:color w:val="000000" w:themeColor="text1"/>
              </w:rPr>
              <w:t>713</w:t>
            </w:r>
          </w:p>
        </w:tc>
        <w:tc>
          <w:tcPr>
            <w:tcW w:w="1503" w:type="pct"/>
            <w:tcBorders>
              <w:bottom w:val="single" w:sz="4" w:space="0" w:color="auto"/>
            </w:tcBorders>
          </w:tcPr>
          <w:p w14:paraId="083392D3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</w:rPr>
              <w:t>233.4</w:t>
            </w:r>
          </w:p>
        </w:tc>
      </w:tr>
      <w:tr w:rsidR="0001022E" w:rsidRPr="004B062A" w14:paraId="4151FEFC" w14:textId="77777777" w:rsidTr="00B41F86">
        <w:tc>
          <w:tcPr>
            <w:tcW w:w="1215" w:type="pct"/>
            <w:tcBorders>
              <w:top w:val="single" w:sz="4" w:space="0" w:color="auto"/>
            </w:tcBorders>
          </w:tcPr>
          <w:p w14:paraId="0031C912" w14:textId="39FF44C4" w:rsidR="0001022E" w:rsidRPr="004B062A" w:rsidRDefault="00000000" w:rsidP="00B41F86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GO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0.8</m:t>
                  </m:r>
                </m:sub>
              </m:sSub>
            </m:oMath>
            <w:r w:rsidR="0001022E" w:rsidRPr="004B06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/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ZnO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4.1</m:t>
                  </m:r>
                </m:sub>
              </m:sSub>
            </m:oMath>
            <w:r w:rsidR="0001022E" w:rsidRPr="004B062A"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</w:rPr>
              <w:t>/</w:t>
            </w:r>
            <w:r w:rsidR="00BA1C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Ep</w:t>
            </w:r>
          </w:p>
        </w:tc>
        <w:tc>
          <w:tcPr>
            <w:tcW w:w="874" w:type="pct"/>
            <w:tcBorders>
              <w:top w:val="single" w:sz="4" w:space="0" w:color="auto"/>
            </w:tcBorders>
          </w:tcPr>
          <w:p w14:paraId="10FB5836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bookmarkStart w:id="2" w:name="_Hlk191052683"/>
            <w:r>
              <w:rPr>
                <w:rFonts w:asciiTheme="majorBidi" w:hAnsiTheme="majorBidi" w:cstheme="majorBidi"/>
                <w:color w:val="000000" w:themeColor="text1"/>
              </w:rPr>
              <w:t>2</w:t>
            </w:r>
            <w:r w:rsidRPr="004B062A">
              <w:rPr>
                <w:rFonts w:asciiTheme="majorBidi" w:hAnsiTheme="majorBidi" w:cstheme="majorBidi"/>
                <w:color w:val="000000" w:themeColor="text1"/>
              </w:rPr>
              <w:t>.</w:t>
            </w:r>
            <w:r>
              <w:rPr>
                <w:rFonts w:asciiTheme="majorBidi" w:hAnsiTheme="majorBidi" w:cstheme="majorBidi"/>
                <w:color w:val="000000" w:themeColor="text1"/>
              </w:rPr>
              <w:t>50</w:t>
            </w:r>
            <w:r w:rsidRPr="004B062A">
              <w:rPr>
                <w:rFonts w:asciiTheme="majorBidi" w:hAnsiTheme="majorBidi" w:cstheme="majorBidi"/>
                <w:color w:val="000000" w:themeColor="text1"/>
              </w:rPr>
              <w:t>0×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</w:rPr>
                    <m:t>-7</m:t>
                  </m:r>
                </m:sup>
              </m:sSup>
            </m:oMath>
            <w:bookmarkEnd w:id="2"/>
          </w:p>
        </w:tc>
        <w:tc>
          <w:tcPr>
            <w:tcW w:w="1408" w:type="pct"/>
            <w:tcBorders>
              <w:top w:val="single" w:sz="4" w:space="0" w:color="auto"/>
            </w:tcBorders>
          </w:tcPr>
          <w:p w14:paraId="1573CA97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</w:rPr>
              <w:t>-1.180</w:t>
            </w:r>
          </w:p>
        </w:tc>
        <w:tc>
          <w:tcPr>
            <w:tcW w:w="1503" w:type="pct"/>
            <w:tcBorders>
              <w:top w:val="single" w:sz="4" w:space="0" w:color="auto"/>
            </w:tcBorders>
          </w:tcPr>
          <w:p w14:paraId="162FC2D4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</w:rPr>
              <w:t>442.4</w:t>
            </w:r>
          </w:p>
        </w:tc>
      </w:tr>
      <w:tr w:rsidR="0001022E" w:rsidRPr="004B062A" w14:paraId="60D39CB9" w14:textId="77777777" w:rsidTr="00B41F86">
        <w:tc>
          <w:tcPr>
            <w:tcW w:w="1215" w:type="pct"/>
          </w:tcPr>
          <w:p w14:paraId="01AFEFE2" w14:textId="396FCAAF" w:rsidR="0001022E" w:rsidRPr="004B062A" w:rsidRDefault="00000000" w:rsidP="00B41F86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GO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0.4</m:t>
                  </m:r>
                </m:sub>
              </m:sSub>
            </m:oMath>
            <w:r w:rsidR="0001022E" w:rsidRPr="004B06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/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ZnO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4.1</m:t>
                  </m:r>
                </m:sub>
              </m:sSub>
            </m:oMath>
            <w:r w:rsidR="0001022E" w:rsidRPr="004B062A">
              <w:rPr>
                <w:rFonts w:asciiTheme="majorBidi" w:eastAsiaTheme="minorEastAsia" w:hAnsiTheme="majorBidi" w:cstheme="majorBidi"/>
                <w:iCs/>
                <w:color w:val="000000" w:themeColor="text1"/>
                <w:sz w:val="24"/>
                <w:szCs w:val="24"/>
              </w:rPr>
              <w:t>/</w:t>
            </w:r>
            <w:r w:rsidR="00BA1CA0">
              <w:rPr>
                <w:rFonts w:asciiTheme="majorBidi" w:eastAsiaTheme="minorEastAsia" w:hAnsiTheme="majorBidi" w:cstheme="majorBidi"/>
                <w:iCs/>
                <w:color w:val="000000" w:themeColor="text1"/>
                <w:sz w:val="24"/>
                <w:szCs w:val="24"/>
              </w:rPr>
              <w:t>Ep</w:t>
            </w:r>
          </w:p>
        </w:tc>
        <w:tc>
          <w:tcPr>
            <w:tcW w:w="874" w:type="pct"/>
          </w:tcPr>
          <w:p w14:paraId="55927117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</w:rPr>
              <w:t>1.</w:t>
            </w:r>
            <w:r>
              <w:rPr>
                <w:rFonts w:asciiTheme="majorBidi" w:hAnsiTheme="majorBidi" w:cstheme="majorBidi"/>
                <w:color w:val="000000" w:themeColor="text1"/>
              </w:rPr>
              <w:t>900</w:t>
            </w:r>
            <w:r w:rsidRPr="004B062A">
              <w:rPr>
                <w:rFonts w:asciiTheme="majorBidi" w:hAnsiTheme="majorBidi" w:cstheme="majorBidi"/>
                <w:color w:val="000000" w:themeColor="text1"/>
              </w:rPr>
              <w:t>×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</w:rPr>
                    <m:t>-7</m:t>
                  </m:r>
                </m:sup>
              </m:sSup>
            </m:oMath>
          </w:p>
        </w:tc>
        <w:tc>
          <w:tcPr>
            <w:tcW w:w="1408" w:type="pct"/>
          </w:tcPr>
          <w:p w14:paraId="6E095DD7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</w:rPr>
              <w:t>-1.024</w:t>
            </w:r>
          </w:p>
        </w:tc>
        <w:tc>
          <w:tcPr>
            <w:tcW w:w="1503" w:type="pct"/>
          </w:tcPr>
          <w:p w14:paraId="7861F3D1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</w:rPr>
              <w:t>234.3</w:t>
            </w:r>
          </w:p>
        </w:tc>
      </w:tr>
      <w:tr w:rsidR="0001022E" w:rsidRPr="004B062A" w14:paraId="74F0576E" w14:textId="77777777" w:rsidTr="00B41F86">
        <w:tc>
          <w:tcPr>
            <w:tcW w:w="1215" w:type="pct"/>
          </w:tcPr>
          <w:p w14:paraId="31305287" w14:textId="4768E7E7" w:rsidR="0001022E" w:rsidRPr="004B062A" w:rsidRDefault="00000000" w:rsidP="00B41F86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GO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0.2</m:t>
                  </m:r>
                </m:sub>
              </m:sSub>
            </m:oMath>
            <w:r w:rsidR="0001022E" w:rsidRPr="004B06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/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ZnO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4.1</m:t>
                  </m:r>
                </m:sub>
              </m:sSub>
            </m:oMath>
            <w:r w:rsidR="0001022E" w:rsidRPr="004B062A"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</w:rPr>
              <w:t>/</w:t>
            </w:r>
            <w:r w:rsidR="00BA1C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Ep</w:t>
            </w:r>
          </w:p>
        </w:tc>
        <w:tc>
          <w:tcPr>
            <w:tcW w:w="874" w:type="pct"/>
          </w:tcPr>
          <w:p w14:paraId="25DADF69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eastAsiaTheme="minorEastAsia" w:hAnsiTheme="majorBidi" w:cstheme="majorBidi"/>
                <w:color w:val="000000" w:themeColor="text1"/>
              </w:rPr>
              <w:t>5</w:t>
            </w:r>
            <w:r w:rsidRPr="004B062A">
              <w:rPr>
                <w:rFonts w:asciiTheme="majorBidi" w:eastAsiaTheme="minorEastAsia" w:hAnsiTheme="majorBidi" w:cstheme="majorBidi"/>
                <w:color w:val="000000" w:themeColor="text1"/>
              </w:rPr>
              <w:t>.</w:t>
            </w:r>
            <w:r>
              <w:rPr>
                <w:rFonts w:asciiTheme="majorBidi" w:eastAsiaTheme="minorEastAsia" w:hAnsiTheme="majorBidi" w:cstheme="majorBidi"/>
                <w:color w:val="000000" w:themeColor="text1"/>
              </w:rPr>
              <w:t>856</w:t>
            </w:r>
            <w:r w:rsidRPr="004B062A">
              <w:rPr>
                <w:rFonts w:asciiTheme="majorBidi" w:eastAsiaTheme="minorEastAsia" w:hAnsiTheme="majorBidi" w:cstheme="majorBidi"/>
                <w:color w:val="000000" w:themeColor="text1"/>
              </w:rPr>
              <w:t>×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</w:rPr>
                    <m:t>-8</m:t>
                  </m:r>
                </m:sup>
              </m:sSup>
            </m:oMath>
          </w:p>
        </w:tc>
        <w:tc>
          <w:tcPr>
            <w:tcW w:w="1408" w:type="pct"/>
          </w:tcPr>
          <w:p w14:paraId="58B974DE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</w:rPr>
              <w:t>-0.997</w:t>
            </w:r>
          </w:p>
        </w:tc>
        <w:tc>
          <w:tcPr>
            <w:tcW w:w="1503" w:type="pct"/>
          </w:tcPr>
          <w:p w14:paraId="5DC54B8D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B062A">
              <w:rPr>
                <w:rFonts w:asciiTheme="majorBidi" w:hAnsiTheme="majorBidi" w:cstheme="majorBidi"/>
                <w:color w:val="000000" w:themeColor="text1"/>
              </w:rPr>
              <w:t>195.1</w:t>
            </w:r>
          </w:p>
        </w:tc>
      </w:tr>
      <w:tr w:rsidR="0001022E" w:rsidRPr="004B062A" w14:paraId="747A495C" w14:textId="77777777" w:rsidTr="00B41F86">
        <w:tc>
          <w:tcPr>
            <w:tcW w:w="1215" w:type="pct"/>
            <w:tcBorders>
              <w:bottom w:val="single" w:sz="4" w:space="0" w:color="auto"/>
            </w:tcBorders>
          </w:tcPr>
          <w:p w14:paraId="435716CA" w14:textId="590B1834" w:rsidR="0001022E" w:rsidRPr="004B062A" w:rsidRDefault="00000000" w:rsidP="00B41F86">
            <w:pPr>
              <w:spacing w:line="480" w:lineRule="auto"/>
              <w:rPr>
                <w:rFonts w:asciiTheme="majorBidi" w:eastAsiaTheme="minorEastAsia" w:hAnsiTheme="majorBidi" w:cstheme="majorBidi"/>
                <w:color w:val="000000" w:themeColor="text1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GO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0.05</m:t>
                  </m:r>
                </m:sub>
              </m:sSub>
            </m:oMath>
            <w:r w:rsidR="0001022E" w:rsidRPr="004B06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/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ZnO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4.1</m:t>
                  </m:r>
                </m:sub>
              </m:sSub>
            </m:oMath>
            <w:r w:rsidR="0001022E" w:rsidRPr="004B062A"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</w:rPr>
              <w:t>/</w:t>
            </w:r>
            <w:r w:rsidR="00BA1C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Ep</w:t>
            </w:r>
          </w:p>
        </w:tc>
        <w:tc>
          <w:tcPr>
            <w:tcW w:w="874" w:type="pct"/>
            <w:tcBorders>
              <w:bottom w:val="single" w:sz="4" w:space="0" w:color="auto"/>
            </w:tcBorders>
          </w:tcPr>
          <w:p w14:paraId="7F1218B9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</w:rPr>
              <w:t>3</w:t>
            </w:r>
            <w:r w:rsidRPr="004B062A">
              <w:rPr>
                <w:rFonts w:asciiTheme="majorBidi" w:eastAsia="Times New Roman" w:hAnsiTheme="majorBidi" w:cstheme="majorBidi"/>
                <w:color w:val="000000" w:themeColor="text1"/>
              </w:rPr>
              <w:t>.</w:t>
            </w:r>
            <w:r>
              <w:rPr>
                <w:rFonts w:asciiTheme="majorBidi" w:eastAsia="Times New Roman" w:hAnsiTheme="majorBidi" w:cstheme="majorBidi"/>
                <w:color w:val="000000" w:themeColor="text1"/>
              </w:rPr>
              <w:t>485</w:t>
            </w:r>
            <w:r w:rsidRPr="004B062A">
              <w:rPr>
                <w:rFonts w:asciiTheme="majorBidi" w:eastAsia="Times New Roman" w:hAnsiTheme="majorBidi" w:cstheme="majorBidi"/>
                <w:color w:val="000000" w:themeColor="text1"/>
              </w:rPr>
              <w:t>×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</w:rPr>
                    <m:t>-9</m:t>
                  </m:r>
                </m:sup>
              </m:sSup>
            </m:oMath>
          </w:p>
        </w:tc>
        <w:tc>
          <w:tcPr>
            <w:tcW w:w="1408" w:type="pct"/>
            <w:tcBorders>
              <w:bottom w:val="single" w:sz="4" w:space="0" w:color="auto"/>
            </w:tcBorders>
          </w:tcPr>
          <w:p w14:paraId="744B6D23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4B062A">
              <w:rPr>
                <w:rFonts w:asciiTheme="majorBidi" w:eastAsia="Times New Roman" w:hAnsiTheme="majorBidi" w:cstheme="majorBidi"/>
                <w:color w:val="000000" w:themeColor="text1"/>
              </w:rPr>
              <w:t>-</w:t>
            </w:r>
            <w:r>
              <w:rPr>
                <w:rFonts w:asciiTheme="majorBidi" w:eastAsia="Times New Roman" w:hAnsiTheme="majorBidi" w:cstheme="majorBidi"/>
                <w:color w:val="000000" w:themeColor="text1"/>
              </w:rPr>
              <w:t>0.422</w:t>
            </w:r>
          </w:p>
        </w:tc>
        <w:tc>
          <w:tcPr>
            <w:tcW w:w="1503" w:type="pct"/>
            <w:tcBorders>
              <w:bottom w:val="single" w:sz="4" w:space="0" w:color="auto"/>
            </w:tcBorders>
          </w:tcPr>
          <w:p w14:paraId="0CA6C257" w14:textId="77777777" w:rsidR="0001022E" w:rsidRPr="004B062A" w:rsidRDefault="0001022E" w:rsidP="00B41F86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4B062A">
              <w:rPr>
                <w:rFonts w:asciiTheme="majorBidi" w:eastAsia="Times New Roman" w:hAnsiTheme="majorBidi" w:cstheme="majorBidi"/>
                <w:color w:val="000000" w:themeColor="text1"/>
              </w:rPr>
              <w:t>4.170</w:t>
            </w:r>
          </w:p>
        </w:tc>
      </w:tr>
    </w:tbl>
    <w:p w14:paraId="128AB22F" w14:textId="77777777" w:rsidR="0001022E" w:rsidRDefault="0001022E" w:rsidP="0001022E">
      <w:pPr>
        <w:spacing w:line="480" w:lineRule="auto"/>
      </w:pPr>
    </w:p>
    <w:p w14:paraId="212B0266" w14:textId="77777777" w:rsidR="0001022E" w:rsidRDefault="0001022E" w:rsidP="0001022E">
      <w:pPr>
        <w:spacing w:line="480" w:lineRule="auto"/>
      </w:pPr>
    </w:p>
    <w:p w14:paraId="66344297" w14:textId="77777777" w:rsidR="0001022E" w:rsidRDefault="0001022E" w:rsidP="0001022E">
      <w:pPr>
        <w:spacing w:line="480" w:lineRule="auto"/>
      </w:pPr>
    </w:p>
    <w:p w14:paraId="526922F7" w14:textId="77777777" w:rsidR="0001022E" w:rsidRDefault="0001022E" w:rsidP="0001022E">
      <w:pPr>
        <w:spacing w:line="480" w:lineRule="auto"/>
      </w:pPr>
    </w:p>
    <w:p w14:paraId="797C9F91" w14:textId="77777777" w:rsidR="00963625" w:rsidRDefault="00963625" w:rsidP="0001022E">
      <w:pPr>
        <w:spacing w:line="480" w:lineRule="auto"/>
      </w:pPr>
    </w:p>
    <w:p w14:paraId="75B71E69" w14:textId="77777777" w:rsidR="000B3612" w:rsidRDefault="000B3612" w:rsidP="0001022E">
      <w:pPr>
        <w:spacing w:line="480" w:lineRule="auto"/>
      </w:pPr>
    </w:p>
    <w:p w14:paraId="40EC5E64" w14:textId="77777777" w:rsidR="006E32FA" w:rsidRDefault="006E32FA" w:rsidP="0001022E">
      <w:pPr>
        <w:spacing w:line="480" w:lineRule="auto"/>
      </w:pPr>
    </w:p>
    <w:p w14:paraId="33BBE61D" w14:textId="77777777" w:rsidR="006E32FA" w:rsidRDefault="006E32FA" w:rsidP="0001022E">
      <w:pPr>
        <w:spacing w:line="480" w:lineRule="auto"/>
      </w:pPr>
    </w:p>
    <w:p w14:paraId="652B790E" w14:textId="77777777" w:rsidR="000B3612" w:rsidRDefault="000B3612" w:rsidP="000B3612">
      <w:pPr>
        <w:spacing w:line="240" w:lineRule="auto"/>
        <w:jc w:val="both"/>
        <w:rPr>
          <w:rFonts w:asciiTheme="majorBidi" w:hAnsiTheme="majorBidi" w:cstheme="majorBidi"/>
          <w:sz w:val="22"/>
          <w:szCs w:val="22"/>
        </w:rPr>
      </w:pPr>
    </w:p>
    <w:p w14:paraId="031AE0FE" w14:textId="76E9AFB1" w:rsidR="0001022E" w:rsidRPr="00BA1CA0" w:rsidRDefault="0001022E" w:rsidP="000B3612">
      <w:pPr>
        <w:spacing w:line="240" w:lineRule="auto"/>
        <w:jc w:val="both"/>
        <w:rPr>
          <w:rFonts w:asciiTheme="majorBidi" w:hAnsiTheme="majorBidi" w:cstheme="majorBidi"/>
          <w:color w:val="000000" w:themeColor="text1"/>
          <w:lang w:val="tr-TR"/>
        </w:rPr>
      </w:pPr>
      <w:r w:rsidRPr="006E32FA">
        <w:rPr>
          <w:rFonts w:asciiTheme="majorBidi" w:hAnsiTheme="majorBidi" w:cstheme="majorBidi"/>
          <w:b/>
          <w:bCs/>
        </w:rPr>
        <w:lastRenderedPageBreak/>
        <w:t>Table S</w:t>
      </w:r>
      <w:r w:rsidRPr="006E32FA">
        <w:rPr>
          <w:rFonts w:asciiTheme="majorBidi" w:hAnsiTheme="majorBidi" w:cstheme="majorBidi"/>
          <w:b/>
          <w:bCs/>
        </w:rPr>
        <w:fldChar w:fldCharType="begin"/>
      </w:r>
      <w:r w:rsidRPr="006E32FA">
        <w:rPr>
          <w:rFonts w:asciiTheme="majorBidi" w:hAnsiTheme="majorBidi" w:cstheme="majorBidi"/>
          <w:b/>
          <w:bCs/>
        </w:rPr>
        <w:instrText xml:space="preserve"> SEQ Table \* ARABIC </w:instrText>
      </w:r>
      <w:r w:rsidRPr="006E32FA">
        <w:rPr>
          <w:rFonts w:asciiTheme="majorBidi" w:hAnsiTheme="majorBidi" w:cstheme="majorBidi"/>
          <w:b/>
          <w:bCs/>
        </w:rPr>
        <w:fldChar w:fldCharType="separate"/>
      </w:r>
      <w:r w:rsidRPr="006E32FA">
        <w:rPr>
          <w:rFonts w:asciiTheme="majorBidi" w:hAnsiTheme="majorBidi" w:cstheme="majorBidi"/>
          <w:b/>
          <w:bCs/>
          <w:noProof/>
        </w:rPr>
        <w:t>2</w:t>
      </w:r>
      <w:r w:rsidRPr="006E32FA">
        <w:rPr>
          <w:rFonts w:asciiTheme="majorBidi" w:hAnsiTheme="majorBidi" w:cstheme="majorBidi"/>
          <w:b/>
          <w:bCs/>
        </w:rPr>
        <w:fldChar w:fldCharType="end"/>
      </w:r>
      <w:r w:rsidRPr="006E32FA">
        <w:rPr>
          <w:rFonts w:asciiTheme="majorBidi" w:hAnsiTheme="majorBidi" w:cstheme="majorBidi"/>
          <w:b/>
          <w:bCs/>
        </w:rPr>
        <w:t>.</w:t>
      </w:r>
      <w:r w:rsidRPr="00BA1CA0">
        <w:rPr>
          <w:rFonts w:asciiTheme="majorBidi" w:hAnsiTheme="majorBidi" w:cstheme="majorBidi"/>
        </w:rPr>
        <w:t xml:space="preserve"> </w:t>
      </w:r>
      <w:bookmarkStart w:id="3" w:name="_Hlk196169622"/>
      <w:r w:rsidRPr="00BA1CA0">
        <w:rPr>
          <w:rFonts w:asciiTheme="majorBidi" w:hAnsiTheme="majorBidi" w:cstheme="majorBidi"/>
          <w:color w:val="000000" w:themeColor="text1"/>
        </w:rPr>
        <w:t xml:space="preserve">EIS fitted Nyquist </w:t>
      </w:r>
      <w:r w:rsidR="000B3612" w:rsidRPr="00BA1CA0">
        <w:rPr>
          <w:rFonts w:asciiTheme="majorBidi" w:hAnsiTheme="majorBidi" w:cstheme="majorBidi"/>
          <w:color w:val="000000" w:themeColor="text1"/>
        </w:rPr>
        <w:t>curve</w:t>
      </w:r>
      <w:r w:rsidRPr="00BA1CA0">
        <w:rPr>
          <w:rFonts w:asciiTheme="majorBidi" w:hAnsiTheme="majorBidi" w:cstheme="majorBidi"/>
          <w:color w:val="000000" w:themeColor="text1"/>
        </w:rPr>
        <w:t xml:space="preserve"> results of bare substrate. </w:t>
      </w:r>
      <w:r w:rsidR="000B3612" w:rsidRPr="00BA1CA0">
        <w:rPr>
          <w:rFonts w:asciiTheme="majorBidi" w:hAnsiTheme="majorBidi" w:cstheme="majorBidi"/>
          <w:color w:val="000000" w:themeColor="text1"/>
        </w:rPr>
        <w:t xml:space="preserve">The </w:t>
      </w:r>
      <w:r w:rsidR="00BA1CA0" w:rsidRPr="00BA1CA0">
        <w:rPr>
          <w:rFonts w:asciiTheme="majorBidi" w:hAnsiTheme="majorBidi" w:cstheme="majorBidi"/>
          <w:color w:val="000000" w:themeColor="text1"/>
        </w:rPr>
        <w:t>Epoxy</w:t>
      </w:r>
      <w:r w:rsidRPr="00BA1CA0">
        <w:rPr>
          <w:rFonts w:asciiTheme="majorBidi" w:hAnsiTheme="majorBidi" w:cstheme="majorBidi"/>
          <w:color w:val="000000" w:themeColor="text1"/>
        </w:rPr>
        <w:t xml:space="preserve"> coating. </w:t>
      </w:r>
      <w:bookmarkStart w:id="4" w:name="_Hlk191313164"/>
      <m:oMath>
        <m:sSub>
          <m:sSubPr>
            <m:ctrlPr>
              <w:rPr>
                <w:rFonts w:ascii="Cambria Math" w:hAnsi="Cambria Math" w:cstheme="majorBidi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ZnO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1.36</m:t>
            </m:r>
          </m:sub>
        </m:sSub>
      </m:oMath>
      <w:r w:rsidRPr="00BA1CA0">
        <w:rPr>
          <w:rFonts w:asciiTheme="majorBidi" w:hAnsiTheme="majorBidi" w:cstheme="majorBidi"/>
          <w:color w:val="000000" w:themeColor="text1"/>
        </w:rPr>
        <w:t>/</w:t>
      </w:r>
      <w:r w:rsidR="00BA1CA0" w:rsidRPr="00BA1CA0">
        <w:rPr>
          <w:rFonts w:asciiTheme="majorBidi" w:hAnsiTheme="majorBidi" w:cstheme="majorBidi"/>
          <w:color w:val="000000" w:themeColor="text1"/>
        </w:rPr>
        <w:t>Ep</w:t>
      </w:r>
      <w:r w:rsidRPr="00BA1CA0">
        <w:rPr>
          <w:rFonts w:asciiTheme="majorBidi" w:hAnsiTheme="majorBidi" w:cstheme="majorBidi"/>
          <w:color w:val="000000" w:themeColor="text1"/>
        </w:rPr>
        <w:t xml:space="preserve"> </w:t>
      </w:r>
      <w:bookmarkEnd w:id="3"/>
      <w:r w:rsidRPr="00BA1CA0">
        <w:rPr>
          <w:rFonts w:asciiTheme="majorBidi" w:hAnsiTheme="majorBidi" w:cstheme="majorBidi"/>
          <w:color w:val="000000" w:themeColor="text1"/>
        </w:rPr>
        <w:t xml:space="preserve">coating. </w:t>
      </w:r>
      <m:oMath>
        <m:sSub>
          <m:sSubPr>
            <m:ctrlPr>
              <w:rPr>
                <w:rFonts w:ascii="Cambria Math" w:hAnsi="Cambria Math" w:cstheme="majorBidi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ZnO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2.53</m:t>
            </m:r>
          </m:sub>
        </m:sSub>
      </m:oMath>
      <w:r w:rsidRPr="00BA1CA0">
        <w:rPr>
          <w:rFonts w:asciiTheme="majorBidi" w:hAnsiTheme="majorBidi" w:cstheme="majorBidi"/>
          <w:color w:val="000000" w:themeColor="text1"/>
        </w:rPr>
        <w:t>/</w:t>
      </w:r>
      <w:r w:rsidR="00BA1CA0" w:rsidRPr="00BA1CA0">
        <w:rPr>
          <w:rFonts w:asciiTheme="majorBidi" w:hAnsiTheme="majorBidi" w:cstheme="majorBidi"/>
          <w:color w:val="000000" w:themeColor="text1"/>
        </w:rPr>
        <w:t xml:space="preserve">Ep </w:t>
      </w:r>
      <w:r w:rsidRPr="00BA1CA0">
        <w:rPr>
          <w:rFonts w:asciiTheme="majorBidi" w:hAnsiTheme="majorBidi" w:cstheme="majorBidi"/>
          <w:color w:val="000000" w:themeColor="text1"/>
        </w:rPr>
        <w:t xml:space="preserve">coating. </w:t>
      </w:r>
      <m:oMath>
        <m:sSub>
          <m:sSubPr>
            <m:ctrlPr>
              <w:rPr>
                <w:rFonts w:ascii="Cambria Math" w:hAnsi="Cambria Math" w:cstheme="majorBidi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ZnO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4.10</m:t>
            </m:r>
          </m:sub>
        </m:sSub>
      </m:oMath>
      <w:r w:rsidRPr="00BA1CA0">
        <w:rPr>
          <w:rFonts w:asciiTheme="majorBidi" w:hAnsiTheme="majorBidi" w:cstheme="majorBidi"/>
          <w:color w:val="000000" w:themeColor="text1"/>
        </w:rPr>
        <w:t>/</w:t>
      </w:r>
      <w:r w:rsidR="00BA1CA0" w:rsidRPr="00BA1CA0">
        <w:rPr>
          <w:rFonts w:asciiTheme="majorBidi" w:hAnsiTheme="majorBidi" w:cstheme="majorBidi"/>
          <w:color w:val="000000" w:themeColor="text1"/>
        </w:rPr>
        <w:t>Ep</w:t>
      </w:r>
      <w:r w:rsidRPr="00BA1CA0">
        <w:rPr>
          <w:rFonts w:asciiTheme="majorBidi" w:hAnsiTheme="majorBidi" w:cstheme="majorBidi"/>
          <w:color w:val="000000" w:themeColor="text1"/>
        </w:rPr>
        <w:t xml:space="preserve"> coating. </w:t>
      </w:r>
      <m:oMath>
        <m:sSub>
          <m:sSubPr>
            <m:ctrlPr>
              <w:rPr>
                <w:rFonts w:ascii="Cambria Math" w:hAnsi="Cambria Math" w:cstheme="majorBidi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ZnO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5.20</m:t>
            </m:r>
          </m:sub>
        </m:sSub>
      </m:oMath>
      <w:r w:rsidRPr="00BA1CA0">
        <w:rPr>
          <w:rFonts w:asciiTheme="majorBidi" w:hAnsiTheme="majorBidi" w:cstheme="majorBidi"/>
          <w:color w:val="000000" w:themeColor="text1"/>
        </w:rPr>
        <w:t>/</w:t>
      </w:r>
      <w:r w:rsidR="00BA1CA0" w:rsidRPr="00BA1CA0">
        <w:rPr>
          <w:rFonts w:asciiTheme="majorBidi" w:hAnsiTheme="majorBidi" w:cstheme="majorBidi"/>
          <w:color w:val="000000" w:themeColor="text1"/>
        </w:rPr>
        <w:t>Ep</w:t>
      </w:r>
      <w:bookmarkEnd w:id="4"/>
      <w:r w:rsidRPr="00BA1CA0">
        <w:rPr>
          <w:rFonts w:asciiTheme="majorBidi" w:hAnsiTheme="majorBidi" w:cstheme="majorBidi"/>
          <w:color w:val="000000" w:themeColor="text1"/>
        </w:rPr>
        <w:t xml:space="preserve"> coating. </w:t>
      </w:r>
      <w:bookmarkStart w:id="5" w:name="_Hlk191316624"/>
      <m:oMath>
        <m:sSub>
          <m:sSubPr>
            <m:ctrlPr>
              <w:rPr>
                <w:rFonts w:ascii="Cambria Math" w:hAnsi="Cambria Math" w:cstheme="majorBidi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GO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0.8</m:t>
            </m:r>
          </m:sub>
        </m:sSub>
      </m:oMath>
      <w:r w:rsidRPr="00BA1CA0">
        <w:rPr>
          <w:rFonts w:asciiTheme="majorBidi" w:hAnsiTheme="majorBidi" w:cstheme="majorBidi"/>
          <w:color w:val="000000" w:themeColor="text1"/>
        </w:rPr>
        <w:t>/</w:t>
      </w:r>
      <m:oMath>
        <m:sSub>
          <m:sSubPr>
            <m:ctrlPr>
              <w:rPr>
                <w:rFonts w:ascii="Cambria Math" w:hAnsi="Cambria Math" w:cstheme="majorBidi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ZnO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4.1</m:t>
            </m:r>
          </m:sub>
        </m:sSub>
      </m:oMath>
      <w:r w:rsidRPr="00BA1CA0">
        <w:rPr>
          <w:rFonts w:asciiTheme="majorBidi" w:hAnsiTheme="majorBidi" w:cstheme="majorBidi"/>
          <w:color w:val="000000" w:themeColor="text1"/>
        </w:rPr>
        <w:t>/</w:t>
      </w:r>
      <w:r w:rsidR="00BA1CA0" w:rsidRPr="00BA1CA0">
        <w:rPr>
          <w:rFonts w:asciiTheme="majorBidi" w:hAnsiTheme="majorBidi" w:cstheme="majorBidi"/>
          <w:color w:val="000000" w:themeColor="text1"/>
        </w:rPr>
        <w:t>Ep</w:t>
      </w:r>
      <w:r w:rsidRPr="00BA1CA0">
        <w:rPr>
          <w:rFonts w:asciiTheme="majorBidi" w:hAnsiTheme="majorBidi" w:cstheme="majorBidi"/>
          <w:color w:val="000000" w:themeColor="text1"/>
        </w:rPr>
        <w:t xml:space="preserve">. </w:t>
      </w:r>
      <m:oMath>
        <m:sSub>
          <m:sSubPr>
            <m:ctrlPr>
              <w:rPr>
                <w:rFonts w:ascii="Cambria Math" w:hAnsi="Cambria Math" w:cstheme="majorBidi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GO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0.4</m:t>
            </m:r>
          </m:sub>
        </m:sSub>
      </m:oMath>
      <w:r w:rsidRPr="00BA1CA0">
        <w:rPr>
          <w:rFonts w:asciiTheme="majorBidi" w:hAnsiTheme="majorBidi" w:cstheme="majorBidi"/>
          <w:color w:val="000000" w:themeColor="text1"/>
        </w:rPr>
        <w:t>/</w:t>
      </w:r>
      <m:oMath>
        <m:sSub>
          <m:sSubPr>
            <m:ctrlPr>
              <w:rPr>
                <w:rFonts w:ascii="Cambria Math" w:hAnsi="Cambria Math" w:cstheme="majorBidi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ZnO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4.1</m:t>
            </m:r>
          </m:sub>
        </m:sSub>
      </m:oMath>
      <w:r w:rsidRPr="00BA1CA0">
        <w:rPr>
          <w:rFonts w:asciiTheme="majorBidi" w:hAnsiTheme="majorBidi" w:cstheme="majorBidi"/>
          <w:color w:val="000000" w:themeColor="text1"/>
        </w:rPr>
        <w:t>/</w:t>
      </w:r>
      <w:r w:rsidR="00BA1CA0" w:rsidRPr="00BA1CA0">
        <w:rPr>
          <w:rFonts w:asciiTheme="majorBidi" w:hAnsiTheme="majorBidi" w:cstheme="majorBidi"/>
          <w:color w:val="000000" w:themeColor="text1"/>
        </w:rPr>
        <w:t>Ep</w:t>
      </w:r>
      <w:r w:rsidRPr="00BA1CA0">
        <w:rPr>
          <w:rFonts w:asciiTheme="majorBidi" w:hAnsiTheme="majorBidi" w:cstheme="majorBidi"/>
          <w:color w:val="000000" w:themeColor="text1"/>
        </w:rPr>
        <w:t xml:space="preserve">. </w:t>
      </w:r>
      <m:oMath>
        <m:sSub>
          <m:sSubPr>
            <m:ctrlPr>
              <w:rPr>
                <w:rFonts w:ascii="Cambria Math" w:hAnsi="Cambria Math" w:cstheme="majorBidi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GO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0.2</m:t>
            </m:r>
          </m:sub>
        </m:sSub>
      </m:oMath>
      <w:r w:rsidRPr="00BA1CA0">
        <w:rPr>
          <w:rFonts w:asciiTheme="majorBidi" w:hAnsiTheme="majorBidi" w:cstheme="majorBidi"/>
          <w:color w:val="000000" w:themeColor="text1"/>
        </w:rPr>
        <w:t>/</w:t>
      </w:r>
      <m:oMath>
        <m:sSub>
          <m:sSubPr>
            <m:ctrlPr>
              <w:rPr>
                <w:rFonts w:ascii="Cambria Math" w:hAnsi="Cambria Math" w:cstheme="majorBidi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ZnO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4.1</m:t>
            </m:r>
          </m:sub>
        </m:sSub>
        <m:r>
          <m:rPr>
            <m:sty m:val="p"/>
          </m:rPr>
          <w:rPr>
            <w:rFonts w:ascii="Cambria Math" w:hAnsi="Cambria Math" w:cstheme="majorBidi"/>
            <w:color w:val="000000" w:themeColor="text1"/>
          </w:rPr>
          <m:t>/Ep</m:t>
        </m:r>
      </m:oMath>
      <w:r w:rsidRPr="00BA1CA0">
        <w:rPr>
          <w:rFonts w:asciiTheme="majorBidi" w:hAnsiTheme="majorBidi" w:cstheme="majorBidi"/>
          <w:color w:val="000000" w:themeColor="text1"/>
        </w:rPr>
        <w:t xml:space="preserve"> and </w:t>
      </w:r>
      <w:bookmarkStart w:id="6" w:name="_Hlk196169655"/>
      <m:oMath>
        <m:sSub>
          <m:sSubPr>
            <m:ctrlPr>
              <w:rPr>
                <w:rFonts w:ascii="Cambria Math" w:hAnsi="Cambria Math" w:cstheme="majorBidi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GO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0.05</m:t>
            </m:r>
          </m:sub>
        </m:sSub>
      </m:oMath>
      <w:r w:rsidRPr="00BA1CA0">
        <w:rPr>
          <w:rFonts w:asciiTheme="majorBidi" w:hAnsiTheme="majorBidi" w:cstheme="majorBidi"/>
          <w:color w:val="000000" w:themeColor="text1"/>
        </w:rPr>
        <w:t>/</w:t>
      </w:r>
      <m:oMath>
        <m:sSub>
          <m:sSubPr>
            <m:ctrlPr>
              <w:rPr>
                <w:rFonts w:ascii="Cambria Math" w:hAnsi="Cambria Math" w:cstheme="majorBidi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ZnO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</w:rPr>
              <m:t>4.1</m:t>
            </m:r>
          </m:sub>
        </m:sSub>
      </m:oMath>
      <w:r w:rsidRPr="00BA1CA0">
        <w:rPr>
          <w:rFonts w:asciiTheme="majorBidi" w:hAnsiTheme="majorBidi" w:cstheme="majorBidi"/>
          <w:color w:val="000000" w:themeColor="text1"/>
        </w:rPr>
        <w:t>/</w:t>
      </w:r>
      <w:r w:rsidR="00BA1CA0" w:rsidRPr="00BA1CA0">
        <w:rPr>
          <w:rFonts w:asciiTheme="majorBidi" w:hAnsiTheme="majorBidi" w:cstheme="majorBidi"/>
          <w:color w:val="000000" w:themeColor="text1"/>
        </w:rPr>
        <w:t>Ep</w:t>
      </w:r>
      <w:bookmarkEnd w:id="5"/>
      <w:r w:rsidRPr="00BA1CA0">
        <w:rPr>
          <w:rFonts w:asciiTheme="majorBidi" w:hAnsiTheme="majorBidi" w:cstheme="majorBidi"/>
          <w:color w:val="000000" w:themeColor="text1"/>
        </w:rPr>
        <w:t>.</w:t>
      </w:r>
      <w:bookmarkEnd w:id="6"/>
    </w:p>
    <w:tbl>
      <w:tblPr>
        <w:tblStyle w:val="ListTable7Colorful-Accent6"/>
        <w:tblpPr w:leftFromText="180" w:rightFromText="180" w:vertAnchor="page" w:horzAnchor="margin" w:tblpY="3551"/>
        <w:tblW w:w="5000" w:type="pct"/>
        <w:tblLayout w:type="fixed"/>
        <w:tblLook w:val="0620" w:firstRow="1" w:lastRow="0" w:firstColumn="0" w:lastColumn="0" w:noHBand="1" w:noVBand="1"/>
      </w:tblPr>
      <w:tblGrid>
        <w:gridCol w:w="2247"/>
        <w:gridCol w:w="1262"/>
        <w:gridCol w:w="1350"/>
        <w:gridCol w:w="1168"/>
        <w:gridCol w:w="588"/>
        <w:gridCol w:w="1305"/>
        <w:gridCol w:w="1440"/>
      </w:tblGrid>
      <w:tr w:rsidR="0001022E" w:rsidRPr="00207BA4" w14:paraId="7BCC5108" w14:textId="77777777" w:rsidTr="000102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0"/>
        </w:trPr>
        <w:tc>
          <w:tcPr>
            <w:tcW w:w="12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73F20B" w14:textId="77777777" w:rsidR="0001022E" w:rsidRPr="009651D6" w:rsidRDefault="0001022E" w:rsidP="00B41F86">
            <w:pPr>
              <w:spacing w:line="480" w:lineRule="auto"/>
              <w:rPr>
                <w:rFonts w:asciiTheme="majorBidi" w:hAnsiTheme="majorBidi"/>
                <w:color w:val="000000" w:themeColor="text1"/>
              </w:rPr>
            </w:pPr>
            <w:bookmarkStart w:id="7" w:name="_Hlk191326552"/>
            <w:r w:rsidRPr="00C10942">
              <w:rPr>
                <w:rFonts w:asciiTheme="majorBidi" w:hAnsiTheme="majorBidi"/>
                <w:b/>
                <w:bCs/>
                <w:color w:val="000000" w:themeColor="text1"/>
              </w:rPr>
              <w:t>Coating</w:t>
            </w:r>
          </w:p>
        </w:tc>
        <w:bookmarkStart w:id="8" w:name="_Hlk191409261"/>
        <w:tc>
          <w:tcPr>
            <w:tcW w:w="674" w:type="pct"/>
            <w:tcBorders>
              <w:top w:val="single" w:sz="4" w:space="0" w:color="auto"/>
              <w:bottom w:val="single" w:sz="4" w:space="0" w:color="auto"/>
            </w:tcBorders>
          </w:tcPr>
          <w:p w14:paraId="63193B74" w14:textId="77777777" w:rsidR="0001022E" w:rsidRPr="009651D6" w:rsidRDefault="00000000" w:rsidP="00B41F86">
            <w:pPr>
              <w:spacing w:line="480" w:lineRule="auto"/>
              <w:jc w:val="center"/>
              <w:rPr>
                <w:rFonts w:asciiTheme="majorBidi" w:hAnsiTheme="majorBidi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ct</m:t>
                    </m:r>
                  </m:sub>
                </m:sSub>
                <w:bookmarkEnd w:id="8"/>
                <m:r>
                  <w:rPr>
                    <w:rFonts w:asciiTheme="majorBidi" w:hAnsiTheme="majorBidi"/>
                    <w:color w:val="000000" w:themeColor="text1"/>
                    <w:sz w:val="24"/>
                    <w:szCs w:val="24"/>
                  </w:rPr>
                  <w:br/>
                </m:r>
              </m:oMath>
            </m:oMathPara>
            <w:r w:rsidR="0001022E" w:rsidRPr="00C10942">
              <w:rPr>
                <w:rFonts w:asciiTheme="majorBidi" w:hAnsiTheme="majorBidi"/>
                <w:color w:val="000000" w:themeColor="text1"/>
                <w:sz w:val="24"/>
                <w:szCs w:val="24"/>
              </w:rPr>
              <w:t xml:space="preserve"> (Ω</w:t>
            </w:r>
            <m:oMath>
              <m:sSup>
                <m:sSupPr>
                  <m:ctrlP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cm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-2</m:t>
                  </m:r>
                </m:sup>
              </m:sSup>
            </m:oMath>
            <w:r w:rsidR="0001022E" w:rsidRPr="00C10942">
              <w:rPr>
                <w:rFonts w:asciiTheme="majorBidi" w:hAnsiTheme="majorBidi"/>
                <w:color w:val="000000" w:themeColor="text1"/>
                <w:sz w:val="24"/>
                <w:szCs w:val="24"/>
              </w:rPr>
              <w:t>)</w:t>
            </w:r>
          </w:p>
        </w:tc>
        <w:bookmarkStart w:id="9" w:name="_Hlk191409253"/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</w:tcPr>
          <w:p w14:paraId="5A0AB877" w14:textId="77777777" w:rsidR="0001022E" w:rsidRPr="009651D6" w:rsidRDefault="00000000" w:rsidP="00B41F86">
            <w:pPr>
              <w:spacing w:line="480" w:lineRule="auto"/>
              <w:jc w:val="center"/>
              <w:rPr>
                <w:rFonts w:asciiTheme="majorBidi" w:hAnsiTheme="majorBidi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s</m:t>
                    </m:r>
                  </m:sub>
                </m:sSub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 xml:space="preserve"> </m:t>
                </m:r>
                <w:bookmarkEnd w:id="9"/>
                <m:r>
                  <w:rPr>
                    <w:rFonts w:asciiTheme="majorBidi" w:hAnsiTheme="majorBidi"/>
                    <w:color w:val="000000" w:themeColor="text1"/>
                    <w:sz w:val="24"/>
                    <w:szCs w:val="24"/>
                  </w:rPr>
                  <w:br/>
                </m:r>
              </m:oMath>
            </m:oMathPara>
            <w:r w:rsidR="0001022E" w:rsidRPr="00C10942">
              <w:rPr>
                <w:rFonts w:asciiTheme="majorBidi" w:hAnsiTheme="majorBidi"/>
                <w:color w:val="000000" w:themeColor="text1"/>
                <w:sz w:val="24"/>
                <w:szCs w:val="24"/>
              </w:rPr>
              <w:t xml:space="preserve"> (Ω</w:t>
            </w:r>
            <m:oMath>
              <m:sSup>
                <m:sSupPr>
                  <m:ctrlP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cm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-2</m:t>
                  </m:r>
                </m:sup>
              </m:sSup>
            </m:oMath>
            <w:r w:rsidR="0001022E" w:rsidRPr="00C10942">
              <w:rPr>
                <w:rFonts w:asciiTheme="majorBidi" w:hAnsiTheme="majorBidi"/>
                <w:color w:val="000000" w:themeColor="text1"/>
                <w:sz w:val="24"/>
                <w:szCs w:val="24"/>
              </w:rPr>
              <w:t>)</w:t>
            </w:r>
          </w:p>
        </w:tc>
        <w:bookmarkStart w:id="10" w:name="_Hlk191409270"/>
        <w:tc>
          <w:tcPr>
            <w:tcW w:w="624" w:type="pct"/>
            <w:tcBorders>
              <w:top w:val="single" w:sz="4" w:space="0" w:color="auto"/>
              <w:bottom w:val="single" w:sz="4" w:space="0" w:color="auto"/>
            </w:tcBorders>
          </w:tcPr>
          <w:p w14:paraId="68539993" w14:textId="77777777" w:rsidR="0001022E" w:rsidRPr="009651D6" w:rsidRDefault="00000000" w:rsidP="00B41F86">
            <w:pPr>
              <w:spacing w:line="480" w:lineRule="auto"/>
              <w:jc w:val="center"/>
              <w:rPr>
                <w:rFonts w:asciiTheme="majorBidi" w:hAnsiTheme="majorBidi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c</m:t>
                    </m:r>
                  </m:sub>
                </m:sSub>
                <w:bookmarkEnd w:id="10"/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 xml:space="preserve"> </m:t>
                </m:r>
                <m:r>
                  <w:rPr>
                    <w:rFonts w:asciiTheme="majorBidi" w:hAnsiTheme="majorBidi"/>
                    <w:color w:val="000000" w:themeColor="text1"/>
                    <w:sz w:val="24"/>
                    <w:szCs w:val="24"/>
                  </w:rPr>
                  <w:br/>
                </m:r>
              </m:oMath>
            </m:oMathPara>
            <w:r w:rsidR="0001022E" w:rsidRPr="00C10942">
              <w:rPr>
                <w:rFonts w:asciiTheme="majorBidi" w:hAnsiTheme="majorBidi"/>
                <w:color w:val="000000" w:themeColor="text1"/>
                <w:sz w:val="24"/>
                <w:szCs w:val="24"/>
              </w:rPr>
              <w:t>(Ω</w:t>
            </w:r>
            <m:oMath>
              <m:sSup>
                <m:sSupPr>
                  <m:ctrlP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cm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-2</m:t>
                  </m:r>
                </m:sup>
              </m:sSup>
            </m:oMath>
            <w:r w:rsidR="0001022E" w:rsidRPr="00C10942">
              <w:rPr>
                <w:rFonts w:asciiTheme="majorBidi" w:hAnsiTheme="majorBidi"/>
                <w:color w:val="000000" w:themeColor="text1"/>
                <w:sz w:val="24"/>
                <w:szCs w:val="24"/>
              </w:rPr>
              <w:t>)</w:t>
            </w:r>
          </w:p>
        </w:tc>
        <w:bookmarkStart w:id="11" w:name="_Hlk191409291"/>
        <w:tc>
          <w:tcPr>
            <w:tcW w:w="101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A378F44" w14:textId="77777777" w:rsidR="0001022E" w:rsidRPr="009651D6" w:rsidRDefault="00000000" w:rsidP="00B41F8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/>
                        <w:b/>
                        <w:bCs/>
                        <w:iCs w:val="0"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CPE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dl</m:t>
                    </m:r>
                  </m:sub>
                </m:sSub>
                <w:bookmarkEnd w:id="11"/>
                <m:r>
                  <w:rPr>
                    <w:rFonts w:asciiTheme="majorBidi" w:eastAsia="Times New Roman" w:hAnsiTheme="majorBidi"/>
                    <w:color w:val="000000" w:themeColor="text1"/>
                    <w:sz w:val="24"/>
                    <w:szCs w:val="24"/>
                  </w:rPr>
                  <w:br/>
                </m:r>
              </m:oMath>
            </m:oMathPara>
            <m:oMath>
              <m:r>
                <w:rPr>
                  <w:rFonts w:ascii="Cambria Math" w:eastAsia="Times New Roman" w:hAnsi="Cambria Math"/>
                  <w:color w:val="000000" w:themeColor="text1"/>
                  <w:sz w:val="24"/>
                  <w:szCs w:val="24"/>
                </w:rPr>
                <m:t>(</m:t>
              </m:r>
              <w:bookmarkStart w:id="12" w:name="_Hlk191313537"/>
              <m:sSup>
                <m:sSupPr>
                  <m:ctrlPr>
                    <w:rPr>
                      <w:rFonts w:ascii="Cambria Math" w:eastAsia="Times New Roman" w:hAnsi="Cambria Math"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Times New Roman" w:hAnsi="Cambria Math"/>
                      <w:color w:val="000000" w:themeColor="text1"/>
                      <w:sz w:val="24"/>
                      <w:szCs w:val="24"/>
                    </w:rPr>
                    <m:t>Ω</m:t>
                  </m:r>
                </m:e>
                <m:sup>
                  <m:r>
                    <w:rPr>
                      <w:rFonts w:ascii="Cambria Math" w:eastAsia="Times New Roman" w:hAnsi="Cambria Math"/>
                      <w:color w:val="000000" w:themeColor="text1"/>
                      <w:sz w:val="24"/>
                      <w:szCs w:val="24"/>
                    </w:rPr>
                    <m:t>-1</m:t>
                  </m:r>
                </m:sup>
              </m:sSup>
              <m:sSup>
                <m:sSupPr>
                  <m:ctrlPr>
                    <w:rPr>
                      <w:rFonts w:ascii="Cambria Math" w:eastAsia="Times New Roman" w:hAnsi="Cambria Math"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Times New Roman" w:hAnsi="Cambria Math"/>
                      <w:color w:val="000000" w:themeColor="text1"/>
                      <w:sz w:val="24"/>
                      <w:szCs w:val="24"/>
                    </w:rPr>
                    <m:t>cm</m:t>
                  </m:r>
                </m:e>
                <m:sup>
                  <m:r>
                    <w:rPr>
                      <w:rFonts w:ascii="Cambria Math" w:eastAsia="Times New Roman" w:hAnsi="Cambria Math"/>
                      <w:color w:val="000000" w:themeColor="text1"/>
                      <w:sz w:val="24"/>
                      <w:szCs w:val="24"/>
                    </w:rPr>
                    <m:t>-2</m:t>
                  </m:r>
                </m:sup>
              </m:sSup>
              <m:sSup>
                <m:sSupPr>
                  <m:ctrlPr>
                    <w:rPr>
                      <w:rFonts w:ascii="Cambria Math" w:eastAsia="Times New Roman" w:hAnsi="Cambria Math"/>
                      <w:iCs w:val="0"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Times New Roman" w:hAnsi="Cambria Math"/>
                      <w:color w:val="000000" w:themeColor="text1"/>
                      <w:sz w:val="24"/>
                      <w:szCs w:val="24"/>
                    </w:rPr>
                    <m:t>s</m:t>
                  </m:r>
                </m:e>
                <m:sup>
                  <m:r>
                    <w:rPr>
                      <w:rFonts w:ascii="Cambria Math" w:eastAsia="Times New Roman" w:hAnsi="Cambria Math"/>
                      <w:color w:val="000000" w:themeColor="text1"/>
                      <w:sz w:val="24"/>
                      <w:szCs w:val="24"/>
                    </w:rPr>
                    <m:t>n</m:t>
                  </m:r>
                </m:sup>
              </m:sSup>
            </m:oMath>
            <w:bookmarkEnd w:id="12"/>
            <w:r w:rsidR="0001022E" w:rsidRPr="00C10942">
              <w:rPr>
                <w:rFonts w:asciiTheme="majorBidi" w:hAnsiTheme="majorBidi"/>
                <w:color w:val="000000" w:themeColor="text1"/>
                <w:sz w:val="24"/>
                <w:szCs w:val="24"/>
              </w:rPr>
              <w:t xml:space="preserve"> </w:t>
            </w:r>
            <w:r w:rsidR="0001022E" w:rsidRPr="00C10942">
              <w:rPr>
                <w:rFonts w:asciiTheme="majorBidi" w:eastAsia="Times New Roman" w:hAnsiTheme="majorBidi"/>
                <w:i w:val="0"/>
                <w:color w:val="000000" w:themeColor="text1"/>
                <w:sz w:val="24"/>
                <w:szCs w:val="24"/>
              </w:rPr>
              <w:t>)</w:t>
            </w:r>
          </w:p>
        </w:tc>
        <w:bookmarkStart w:id="13" w:name="_Hlk191409280"/>
        <w:tc>
          <w:tcPr>
            <w:tcW w:w="769" w:type="pct"/>
            <w:tcBorders>
              <w:top w:val="single" w:sz="4" w:space="0" w:color="auto"/>
              <w:bottom w:val="single" w:sz="4" w:space="0" w:color="auto"/>
            </w:tcBorders>
          </w:tcPr>
          <w:p w14:paraId="70800EFF" w14:textId="77777777" w:rsidR="0001022E" w:rsidRPr="009651D6" w:rsidRDefault="00000000" w:rsidP="00B41F8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/>
                        <w:b/>
                        <w:bCs/>
                        <w:iCs w:val="0"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CPE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c</m:t>
                    </m:r>
                  </m:sub>
                </m:sSub>
                <w:bookmarkEnd w:id="13"/>
                <m:r>
                  <w:rPr>
                    <w:rFonts w:asciiTheme="majorBidi" w:eastAsia="Times New Roman" w:hAnsiTheme="majorBidi"/>
                    <w:color w:val="000000" w:themeColor="text1"/>
                    <w:sz w:val="24"/>
                    <w:szCs w:val="24"/>
                  </w:rPr>
                  <w:br/>
                </m:r>
              </m:oMath>
            </m:oMathPara>
            <m:oMath>
              <m:r>
                <w:rPr>
                  <w:rFonts w:ascii="Cambria Math" w:eastAsia="Times New Roman" w:hAnsi="Cambria Math"/>
                  <w:color w:val="000000" w:themeColor="text1"/>
                  <w:sz w:val="24"/>
                  <w:szCs w:val="24"/>
                </w:rPr>
                <m:t>(</m:t>
              </m:r>
              <m:sSup>
                <m:sSupPr>
                  <m:ctrlPr>
                    <w:rPr>
                      <w:rFonts w:ascii="Cambria Math" w:eastAsia="Times New Roman" w:hAnsi="Cambria Math"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Times New Roman" w:hAnsi="Cambria Math"/>
                      <w:color w:val="000000" w:themeColor="text1"/>
                      <w:sz w:val="24"/>
                      <w:szCs w:val="24"/>
                    </w:rPr>
                    <m:t>Ω</m:t>
                  </m:r>
                </m:e>
                <m:sup>
                  <m:r>
                    <w:rPr>
                      <w:rFonts w:ascii="Cambria Math" w:eastAsia="Times New Roman" w:hAnsi="Cambria Math"/>
                      <w:color w:val="000000" w:themeColor="text1"/>
                      <w:sz w:val="24"/>
                      <w:szCs w:val="24"/>
                    </w:rPr>
                    <m:t>-1</m:t>
                  </m:r>
                </m:sup>
              </m:sSup>
              <m:sSup>
                <m:sSupPr>
                  <m:ctrlPr>
                    <w:rPr>
                      <w:rFonts w:ascii="Cambria Math" w:eastAsia="Times New Roman" w:hAnsi="Cambria Math"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Times New Roman" w:hAnsi="Cambria Math"/>
                      <w:color w:val="000000" w:themeColor="text1"/>
                      <w:sz w:val="24"/>
                      <w:szCs w:val="24"/>
                    </w:rPr>
                    <m:t>cm</m:t>
                  </m:r>
                </m:e>
                <m:sup>
                  <m:r>
                    <w:rPr>
                      <w:rFonts w:ascii="Cambria Math" w:eastAsia="Times New Roman" w:hAnsi="Cambria Math"/>
                      <w:color w:val="000000" w:themeColor="text1"/>
                      <w:sz w:val="24"/>
                      <w:szCs w:val="24"/>
                    </w:rPr>
                    <m:t>-2</m:t>
                  </m:r>
                </m:sup>
              </m:sSup>
              <m:sSup>
                <m:sSupPr>
                  <m:ctrlPr>
                    <w:rPr>
                      <w:rFonts w:ascii="Cambria Math" w:eastAsia="Times New Roman" w:hAnsi="Cambria Math"/>
                      <w:iCs w:val="0"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Times New Roman" w:hAnsi="Cambria Math"/>
                      <w:color w:val="000000" w:themeColor="text1"/>
                      <w:sz w:val="24"/>
                      <w:szCs w:val="24"/>
                    </w:rPr>
                    <m:t>s</m:t>
                  </m:r>
                </m:e>
                <m:sup>
                  <m:r>
                    <w:rPr>
                      <w:rFonts w:ascii="Cambria Math" w:eastAsia="Times New Roman" w:hAnsi="Cambria Math"/>
                      <w:color w:val="000000" w:themeColor="text1"/>
                      <w:sz w:val="24"/>
                      <w:szCs w:val="24"/>
                    </w:rPr>
                    <m:t>n</m:t>
                  </m:r>
                </m:sup>
              </m:sSup>
              <m:r>
                <w:rPr>
                  <w:rFonts w:ascii="Cambria Math" w:eastAsia="Times New Roman" w:hAnsi="Cambria Math"/>
                  <w:color w:val="000000" w:themeColor="text1"/>
                  <w:sz w:val="24"/>
                  <w:szCs w:val="24"/>
                </w:rPr>
                <m:t>)</m:t>
              </m:r>
            </m:oMath>
            <w:r w:rsidR="0001022E" w:rsidRPr="00C10942">
              <w:rPr>
                <w:rFonts w:asciiTheme="majorBidi" w:hAnsiTheme="majorBid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1022E" w:rsidRPr="005F1514" w14:paraId="051AF490" w14:textId="77777777" w:rsidTr="0001022E">
        <w:tc>
          <w:tcPr>
            <w:tcW w:w="1200" w:type="pct"/>
            <w:tcBorders>
              <w:top w:val="single" w:sz="4" w:space="0" w:color="auto"/>
              <w:bottom w:val="single" w:sz="4" w:space="0" w:color="auto"/>
            </w:tcBorders>
          </w:tcPr>
          <w:p w14:paraId="684D9E9C" w14:textId="77777777" w:rsidR="0001022E" w:rsidRPr="005F1514" w:rsidRDefault="0001022E" w:rsidP="00B41F86">
            <w:pPr>
              <w:spacing w:line="480" w:lineRule="auto"/>
              <w:rPr>
                <w:color w:val="000000" w:themeColor="text1"/>
              </w:rPr>
            </w:pPr>
            <w:r w:rsidRPr="005F1514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Bare substrate</w:t>
            </w:r>
          </w:p>
        </w:tc>
        <w:tc>
          <w:tcPr>
            <w:tcW w:w="674" w:type="pct"/>
            <w:tcBorders>
              <w:top w:val="single" w:sz="4" w:space="0" w:color="auto"/>
              <w:bottom w:val="single" w:sz="4" w:space="0" w:color="auto"/>
            </w:tcBorders>
          </w:tcPr>
          <w:p w14:paraId="04CAA682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rFonts w:eastAsiaTheme="minorEastAsia"/>
                <w:color w:val="000000" w:themeColor="text1"/>
              </w:rPr>
              <w:t>28150</w:t>
            </w:r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</w:tcPr>
          <w:p w14:paraId="6D6288EA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25.46</w:t>
            </w:r>
          </w:p>
        </w:tc>
        <w:tc>
          <w:tcPr>
            <w:tcW w:w="93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2B61FB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697" w:type="pct"/>
            <w:tcBorders>
              <w:top w:val="single" w:sz="4" w:space="0" w:color="auto"/>
              <w:bottom w:val="single" w:sz="4" w:space="0" w:color="auto"/>
            </w:tcBorders>
          </w:tcPr>
          <w:p w14:paraId="335AC675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2E5D7B">
              <w:rPr>
                <w:color w:val="000000" w:themeColor="text1"/>
              </w:rPr>
              <w:t>94.02×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-6</m:t>
                  </m:r>
                </m:sup>
              </m:sSup>
            </m:oMath>
          </w:p>
        </w:tc>
        <w:tc>
          <w:tcPr>
            <w:tcW w:w="769" w:type="pct"/>
            <w:tcBorders>
              <w:top w:val="single" w:sz="4" w:space="0" w:color="auto"/>
              <w:bottom w:val="single" w:sz="4" w:space="0" w:color="auto"/>
            </w:tcBorders>
          </w:tcPr>
          <w:p w14:paraId="3C7C3C1D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</w:tr>
      <w:tr w:rsidR="0001022E" w:rsidRPr="005F1514" w14:paraId="243E9068" w14:textId="77777777" w:rsidTr="0001022E">
        <w:tc>
          <w:tcPr>
            <w:tcW w:w="1200" w:type="pct"/>
            <w:tcBorders>
              <w:top w:val="single" w:sz="4" w:space="0" w:color="auto"/>
              <w:bottom w:val="single" w:sz="4" w:space="0" w:color="auto"/>
            </w:tcBorders>
          </w:tcPr>
          <w:p w14:paraId="7624EB7C" w14:textId="593A22A5" w:rsidR="0001022E" w:rsidRPr="005F1514" w:rsidRDefault="00BA1CA0" w:rsidP="00B41F86">
            <w:pPr>
              <w:spacing w:line="480" w:lineRule="auto"/>
              <w:rPr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Epoxy</w:t>
            </w:r>
            <w:r w:rsidR="0001022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Coating</w:t>
            </w:r>
          </w:p>
        </w:tc>
        <w:tc>
          <w:tcPr>
            <w:tcW w:w="674" w:type="pct"/>
            <w:tcBorders>
              <w:top w:val="single" w:sz="4" w:space="0" w:color="auto"/>
              <w:bottom w:val="single" w:sz="4" w:space="0" w:color="auto"/>
            </w:tcBorders>
          </w:tcPr>
          <w:p w14:paraId="016AF693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54232</w:t>
            </w:r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</w:tcPr>
          <w:p w14:paraId="7F82290F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  <w:rtl/>
              </w:rPr>
            </w:pPr>
            <w:r>
              <w:rPr>
                <w:color w:val="000000" w:themeColor="text1"/>
              </w:rPr>
              <w:t>22.83</w:t>
            </w:r>
          </w:p>
        </w:tc>
        <w:tc>
          <w:tcPr>
            <w:tcW w:w="93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F6E257A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38020</w:t>
            </w:r>
          </w:p>
        </w:tc>
        <w:tc>
          <w:tcPr>
            <w:tcW w:w="697" w:type="pct"/>
            <w:tcBorders>
              <w:top w:val="single" w:sz="4" w:space="0" w:color="auto"/>
              <w:bottom w:val="single" w:sz="4" w:space="0" w:color="auto"/>
            </w:tcBorders>
          </w:tcPr>
          <w:p w14:paraId="7FA09674" w14:textId="77777777" w:rsidR="0001022E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2E5D7B">
              <w:rPr>
                <w:color w:val="000000" w:themeColor="text1"/>
              </w:rPr>
              <w:t>7.318×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-6</m:t>
                  </m:r>
                </m:sup>
              </m:sSup>
            </m:oMath>
          </w:p>
        </w:tc>
        <w:tc>
          <w:tcPr>
            <w:tcW w:w="769" w:type="pct"/>
            <w:tcBorders>
              <w:top w:val="single" w:sz="4" w:space="0" w:color="auto"/>
              <w:bottom w:val="single" w:sz="4" w:space="0" w:color="auto"/>
            </w:tcBorders>
          </w:tcPr>
          <w:p w14:paraId="4EB8D7E0" w14:textId="77777777" w:rsidR="0001022E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11.37×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-6</m:t>
                  </m:r>
                </m:sup>
              </m:sSup>
            </m:oMath>
          </w:p>
        </w:tc>
      </w:tr>
      <w:tr w:rsidR="0001022E" w:rsidRPr="005F1514" w14:paraId="6955C646" w14:textId="77777777" w:rsidTr="00B41F86">
        <w:tc>
          <w:tcPr>
            <w:tcW w:w="1200" w:type="pct"/>
            <w:tcBorders>
              <w:top w:val="single" w:sz="4" w:space="0" w:color="auto"/>
            </w:tcBorders>
          </w:tcPr>
          <w:p w14:paraId="0F36AC11" w14:textId="7CF5A473" w:rsidR="0001022E" w:rsidRPr="005F1514" w:rsidRDefault="00000000" w:rsidP="00B41F86">
            <w:pPr>
              <w:spacing w:line="480" w:lineRule="auto"/>
              <w:rPr>
                <w:color w:val="000000" w:themeColor="text1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ZnO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1.36</m:t>
                  </m:r>
                </m:sub>
              </m:sSub>
            </m:oMath>
            <w:r w:rsidR="0001022E" w:rsidRPr="005F1514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/</w:t>
            </w:r>
            <w:r w:rsidR="00BA1C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Ep</w:t>
            </w:r>
          </w:p>
        </w:tc>
        <w:tc>
          <w:tcPr>
            <w:tcW w:w="674" w:type="pct"/>
            <w:tcBorders>
              <w:top w:val="single" w:sz="4" w:space="0" w:color="auto"/>
            </w:tcBorders>
          </w:tcPr>
          <w:p w14:paraId="3F73CA30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rFonts w:eastAsiaTheme="minorEastAsia"/>
                <w:color w:val="000000" w:themeColor="text1"/>
              </w:rPr>
              <w:t>57105</w:t>
            </w:r>
          </w:p>
        </w:tc>
        <w:tc>
          <w:tcPr>
            <w:tcW w:w="721" w:type="pct"/>
            <w:tcBorders>
              <w:top w:val="single" w:sz="4" w:space="0" w:color="auto"/>
            </w:tcBorders>
          </w:tcPr>
          <w:p w14:paraId="58206E40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11.72</w:t>
            </w:r>
          </w:p>
        </w:tc>
        <w:tc>
          <w:tcPr>
            <w:tcW w:w="938" w:type="pct"/>
            <w:gridSpan w:val="2"/>
            <w:tcBorders>
              <w:top w:val="single" w:sz="4" w:space="0" w:color="auto"/>
            </w:tcBorders>
          </w:tcPr>
          <w:p w14:paraId="6F326CC8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33030</w:t>
            </w:r>
          </w:p>
        </w:tc>
        <w:tc>
          <w:tcPr>
            <w:tcW w:w="697" w:type="pct"/>
            <w:tcBorders>
              <w:top w:val="single" w:sz="4" w:space="0" w:color="auto"/>
            </w:tcBorders>
          </w:tcPr>
          <w:p w14:paraId="7C842532" w14:textId="77777777" w:rsidR="0001022E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2E5D7B">
              <w:rPr>
                <w:color w:val="000000" w:themeColor="text1"/>
              </w:rPr>
              <w:t>6.276×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-6</m:t>
                  </m:r>
                </m:sup>
              </m:sSup>
            </m:oMath>
          </w:p>
        </w:tc>
        <w:tc>
          <w:tcPr>
            <w:tcW w:w="769" w:type="pct"/>
            <w:tcBorders>
              <w:top w:val="single" w:sz="4" w:space="0" w:color="auto"/>
            </w:tcBorders>
          </w:tcPr>
          <w:p w14:paraId="7493E8C5" w14:textId="77777777" w:rsidR="0001022E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DC5895">
              <w:rPr>
                <w:color w:val="000000" w:themeColor="text1"/>
              </w:rPr>
              <w:t>8.627×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-6</m:t>
                  </m:r>
                </m:sup>
              </m:sSup>
            </m:oMath>
          </w:p>
        </w:tc>
      </w:tr>
      <w:tr w:rsidR="0001022E" w:rsidRPr="005F1514" w14:paraId="10EF0D6A" w14:textId="77777777" w:rsidTr="00B41F86">
        <w:tc>
          <w:tcPr>
            <w:tcW w:w="1200" w:type="pct"/>
          </w:tcPr>
          <w:p w14:paraId="1AA45D40" w14:textId="704DC086" w:rsidR="0001022E" w:rsidRPr="005F1514" w:rsidRDefault="00000000" w:rsidP="00B41F86">
            <w:pPr>
              <w:spacing w:line="480" w:lineRule="auto"/>
              <w:rPr>
                <w:color w:val="000000" w:themeColor="text1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ZnO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2.53</m:t>
                  </m:r>
                </m:sub>
              </m:sSub>
            </m:oMath>
            <w:r w:rsidR="0001022E" w:rsidRPr="005F1514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/</w:t>
            </w:r>
            <w:r w:rsidR="00BA1C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Ep</w:t>
            </w:r>
          </w:p>
        </w:tc>
        <w:tc>
          <w:tcPr>
            <w:tcW w:w="674" w:type="pct"/>
          </w:tcPr>
          <w:p w14:paraId="2E9A105B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81440</w:t>
            </w:r>
          </w:p>
        </w:tc>
        <w:tc>
          <w:tcPr>
            <w:tcW w:w="721" w:type="pct"/>
          </w:tcPr>
          <w:p w14:paraId="67723E0F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33.71</w:t>
            </w:r>
          </w:p>
        </w:tc>
        <w:tc>
          <w:tcPr>
            <w:tcW w:w="938" w:type="pct"/>
            <w:gridSpan w:val="2"/>
          </w:tcPr>
          <w:p w14:paraId="24C3BED6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1681</w:t>
            </w:r>
          </w:p>
        </w:tc>
        <w:tc>
          <w:tcPr>
            <w:tcW w:w="697" w:type="pct"/>
          </w:tcPr>
          <w:p w14:paraId="047CD51D" w14:textId="77777777" w:rsidR="0001022E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5.394×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-6</m:t>
                  </m:r>
                </m:sup>
              </m:sSup>
            </m:oMath>
          </w:p>
        </w:tc>
        <w:tc>
          <w:tcPr>
            <w:tcW w:w="769" w:type="pct"/>
          </w:tcPr>
          <w:p w14:paraId="440863F2" w14:textId="77777777" w:rsidR="0001022E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DC5895">
              <w:rPr>
                <w:color w:val="000000" w:themeColor="text1"/>
              </w:rPr>
              <w:t>7.326×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-6</m:t>
                  </m:r>
                </m:sup>
              </m:sSup>
            </m:oMath>
          </w:p>
        </w:tc>
      </w:tr>
      <w:tr w:rsidR="0001022E" w:rsidRPr="005F1514" w14:paraId="12743DC7" w14:textId="77777777" w:rsidTr="00B41F86">
        <w:tc>
          <w:tcPr>
            <w:tcW w:w="1200" w:type="pct"/>
          </w:tcPr>
          <w:p w14:paraId="3DE24E76" w14:textId="451BF97F" w:rsidR="0001022E" w:rsidRPr="005F1514" w:rsidRDefault="00000000" w:rsidP="00B41F86">
            <w:pPr>
              <w:spacing w:line="480" w:lineRule="auto"/>
              <w:rPr>
                <w:color w:val="000000" w:themeColor="text1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ZnO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4.10</m:t>
                  </m:r>
                </m:sub>
              </m:sSub>
            </m:oMath>
            <w:r w:rsidR="0001022E" w:rsidRPr="005F1514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/</w:t>
            </w:r>
            <w:r w:rsidR="00BA1C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Ep</w:t>
            </w:r>
          </w:p>
        </w:tc>
        <w:tc>
          <w:tcPr>
            <w:tcW w:w="674" w:type="pct"/>
          </w:tcPr>
          <w:p w14:paraId="2DE8CC20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791AA1">
              <w:rPr>
                <w:color w:val="000000" w:themeColor="text1"/>
              </w:rPr>
              <w:t>129000</w:t>
            </w:r>
          </w:p>
        </w:tc>
        <w:tc>
          <w:tcPr>
            <w:tcW w:w="721" w:type="pct"/>
          </w:tcPr>
          <w:p w14:paraId="56EBB77F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791AA1">
              <w:rPr>
                <w:color w:val="000000" w:themeColor="text1"/>
              </w:rPr>
              <w:t>0.232</w:t>
            </w:r>
          </w:p>
        </w:tc>
        <w:tc>
          <w:tcPr>
            <w:tcW w:w="938" w:type="pct"/>
            <w:gridSpan w:val="2"/>
          </w:tcPr>
          <w:p w14:paraId="2BEB751B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791AA1">
              <w:rPr>
                <w:color w:val="000000" w:themeColor="text1"/>
              </w:rPr>
              <w:t>3705</w:t>
            </w:r>
          </w:p>
        </w:tc>
        <w:tc>
          <w:tcPr>
            <w:tcW w:w="697" w:type="pct"/>
          </w:tcPr>
          <w:p w14:paraId="02F84ADA" w14:textId="77777777" w:rsidR="0001022E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2E5D7B">
              <w:rPr>
                <w:color w:val="000000" w:themeColor="text1"/>
              </w:rPr>
              <w:t>4.</w:t>
            </w:r>
            <w:r>
              <w:rPr>
                <w:color w:val="000000" w:themeColor="text1"/>
              </w:rPr>
              <w:t>248</w:t>
            </w:r>
            <w:r w:rsidRPr="002E5D7B">
              <w:rPr>
                <w:color w:val="000000" w:themeColor="text1"/>
              </w:rPr>
              <w:t>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-6</m:t>
                  </m:r>
                </m:sup>
              </m:sSup>
            </m:oMath>
          </w:p>
        </w:tc>
        <w:tc>
          <w:tcPr>
            <w:tcW w:w="769" w:type="pct"/>
          </w:tcPr>
          <w:p w14:paraId="0A5C4FF6" w14:textId="77777777" w:rsidR="0001022E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  <w:r w:rsidRPr="00DC5895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>024</w:t>
            </w:r>
            <w:r w:rsidRPr="00DC5895">
              <w:rPr>
                <w:color w:val="000000" w:themeColor="text1"/>
              </w:rPr>
              <w:t>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-7</m:t>
                  </m:r>
                </m:sup>
              </m:sSup>
            </m:oMath>
          </w:p>
        </w:tc>
      </w:tr>
      <w:tr w:rsidR="0001022E" w:rsidRPr="005F1514" w14:paraId="3EDD1A2C" w14:textId="77777777" w:rsidTr="00B41F86">
        <w:tc>
          <w:tcPr>
            <w:tcW w:w="1200" w:type="pct"/>
            <w:tcBorders>
              <w:bottom w:val="single" w:sz="4" w:space="0" w:color="auto"/>
            </w:tcBorders>
          </w:tcPr>
          <w:p w14:paraId="1072C89D" w14:textId="25A2A6C8" w:rsidR="0001022E" w:rsidRPr="005F1514" w:rsidRDefault="00000000" w:rsidP="00B41F86">
            <w:pPr>
              <w:spacing w:line="480" w:lineRule="auto"/>
              <w:rPr>
                <w:color w:val="000000" w:themeColor="text1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ZnO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5.20</m:t>
                  </m:r>
                </m:sub>
              </m:sSub>
            </m:oMath>
            <w:r w:rsidR="0001022E" w:rsidRPr="005F1514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/</w:t>
            </w:r>
            <w:r w:rsidR="00BA1C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Ep</w:t>
            </w:r>
          </w:p>
        </w:tc>
        <w:tc>
          <w:tcPr>
            <w:tcW w:w="674" w:type="pct"/>
            <w:tcBorders>
              <w:bottom w:val="single" w:sz="4" w:space="0" w:color="auto"/>
            </w:tcBorders>
          </w:tcPr>
          <w:p w14:paraId="1E86E4A6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rFonts w:eastAsiaTheme="minorEastAsia"/>
                <w:color w:val="000000" w:themeColor="text1"/>
              </w:rPr>
              <w:t>113580</w:t>
            </w:r>
          </w:p>
        </w:tc>
        <w:tc>
          <w:tcPr>
            <w:tcW w:w="721" w:type="pct"/>
            <w:tcBorders>
              <w:bottom w:val="single" w:sz="4" w:space="0" w:color="auto"/>
            </w:tcBorders>
          </w:tcPr>
          <w:p w14:paraId="37FE7994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20.1×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-6</m:t>
                  </m:r>
                </m:sup>
              </m:sSup>
            </m:oMath>
          </w:p>
        </w:tc>
        <w:tc>
          <w:tcPr>
            <w:tcW w:w="938" w:type="pct"/>
            <w:gridSpan w:val="2"/>
            <w:tcBorders>
              <w:bottom w:val="single" w:sz="4" w:space="0" w:color="auto"/>
            </w:tcBorders>
          </w:tcPr>
          <w:p w14:paraId="388AE69D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791AA1">
              <w:rPr>
                <w:color w:val="000000" w:themeColor="text1"/>
              </w:rPr>
              <w:t>264.7</w:t>
            </w:r>
          </w:p>
        </w:tc>
        <w:tc>
          <w:tcPr>
            <w:tcW w:w="697" w:type="pct"/>
            <w:tcBorders>
              <w:bottom w:val="single" w:sz="4" w:space="0" w:color="auto"/>
            </w:tcBorders>
          </w:tcPr>
          <w:p w14:paraId="43BDEDE6" w14:textId="77777777" w:rsidR="0001022E" w:rsidRPr="004876BF" w:rsidRDefault="0001022E" w:rsidP="00B41F86">
            <w:pPr>
              <w:spacing w:line="480" w:lineRule="auto"/>
              <w:jc w:val="center"/>
              <w:rPr>
                <w:b/>
                <w:bCs/>
                <w:color w:val="000000" w:themeColor="text1"/>
              </w:rPr>
            </w:pPr>
            <w:r w:rsidRPr="002E5D7B">
              <w:rPr>
                <w:color w:val="000000" w:themeColor="text1"/>
              </w:rPr>
              <w:t>4.</w:t>
            </w:r>
            <w:r>
              <w:rPr>
                <w:color w:val="000000" w:themeColor="text1"/>
              </w:rPr>
              <w:t>376</w:t>
            </w:r>
            <w:r w:rsidRPr="002E5D7B">
              <w:rPr>
                <w:color w:val="000000" w:themeColor="text1"/>
              </w:rPr>
              <w:t>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-6</m:t>
                  </m:r>
                </m:sup>
              </m:sSup>
            </m:oMath>
          </w:p>
        </w:tc>
        <w:tc>
          <w:tcPr>
            <w:tcW w:w="769" w:type="pct"/>
            <w:tcBorders>
              <w:bottom w:val="single" w:sz="4" w:space="0" w:color="auto"/>
            </w:tcBorders>
          </w:tcPr>
          <w:p w14:paraId="685C7ABA" w14:textId="77777777" w:rsidR="0001022E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2.160×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-6</m:t>
                  </m:r>
                </m:sup>
              </m:sSup>
            </m:oMath>
          </w:p>
        </w:tc>
      </w:tr>
      <w:tr w:rsidR="0001022E" w:rsidRPr="005F1514" w14:paraId="012A75BF" w14:textId="77777777" w:rsidTr="00B41F86">
        <w:tc>
          <w:tcPr>
            <w:tcW w:w="1200" w:type="pct"/>
            <w:tcBorders>
              <w:top w:val="single" w:sz="4" w:space="0" w:color="auto"/>
            </w:tcBorders>
          </w:tcPr>
          <w:p w14:paraId="4341D357" w14:textId="5DDF5ABC" w:rsidR="0001022E" w:rsidRPr="005F1514" w:rsidRDefault="00000000" w:rsidP="00B41F86">
            <w:pPr>
              <w:spacing w:line="480" w:lineRule="auto"/>
              <w:rPr>
                <w:color w:val="000000" w:themeColor="text1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GO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0.8</m:t>
                  </m:r>
                </m:sub>
              </m:sSub>
            </m:oMath>
            <w:r w:rsidR="0001022E" w:rsidRPr="005F1514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/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ZnO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4.1</m:t>
                  </m:r>
                </m:sub>
              </m:sSub>
            </m:oMath>
            <w:r w:rsidR="0001022E" w:rsidRPr="005F1514"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</w:rPr>
              <w:t>/</w:t>
            </w:r>
            <w:r w:rsidR="00BA1C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Ep</w:t>
            </w:r>
          </w:p>
        </w:tc>
        <w:tc>
          <w:tcPr>
            <w:tcW w:w="674" w:type="pct"/>
            <w:tcBorders>
              <w:top w:val="single" w:sz="4" w:space="0" w:color="auto"/>
            </w:tcBorders>
          </w:tcPr>
          <w:p w14:paraId="4F5583C6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133475</w:t>
            </w:r>
          </w:p>
        </w:tc>
        <w:tc>
          <w:tcPr>
            <w:tcW w:w="721" w:type="pct"/>
            <w:tcBorders>
              <w:top w:val="single" w:sz="4" w:space="0" w:color="auto"/>
            </w:tcBorders>
          </w:tcPr>
          <w:p w14:paraId="1EAD3499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0E1E33">
              <w:rPr>
                <w:color w:val="000000" w:themeColor="text1"/>
              </w:rPr>
              <w:t>6.607</w:t>
            </w:r>
          </w:p>
        </w:tc>
        <w:tc>
          <w:tcPr>
            <w:tcW w:w="938" w:type="pct"/>
            <w:gridSpan w:val="2"/>
            <w:tcBorders>
              <w:top w:val="single" w:sz="4" w:space="0" w:color="auto"/>
            </w:tcBorders>
          </w:tcPr>
          <w:p w14:paraId="75C79A1C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0E1E33">
              <w:rPr>
                <w:color w:val="000000" w:themeColor="text1"/>
              </w:rPr>
              <w:t>3247</w:t>
            </w:r>
          </w:p>
        </w:tc>
        <w:tc>
          <w:tcPr>
            <w:tcW w:w="697" w:type="pct"/>
            <w:tcBorders>
              <w:top w:val="single" w:sz="4" w:space="0" w:color="auto"/>
            </w:tcBorders>
          </w:tcPr>
          <w:p w14:paraId="05701DC9" w14:textId="77777777" w:rsidR="0001022E" w:rsidRPr="000E1E33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2.995×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-6</m:t>
                  </m:r>
                </m:sup>
              </m:sSup>
            </m:oMath>
          </w:p>
        </w:tc>
        <w:tc>
          <w:tcPr>
            <w:tcW w:w="769" w:type="pct"/>
            <w:tcBorders>
              <w:top w:val="single" w:sz="4" w:space="0" w:color="auto"/>
            </w:tcBorders>
          </w:tcPr>
          <w:p w14:paraId="39335401" w14:textId="77777777" w:rsidR="0001022E" w:rsidRPr="000E1E33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DC5895">
              <w:rPr>
                <w:color w:val="000000" w:themeColor="text1"/>
              </w:rPr>
              <w:t>6.913×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-8</m:t>
                  </m:r>
                </m:sup>
              </m:sSup>
            </m:oMath>
          </w:p>
        </w:tc>
      </w:tr>
      <w:tr w:rsidR="0001022E" w:rsidRPr="005F1514" w14:paraId="4CCED4DC" w14:textId="77777777" w:rsidTr="00B41F86">
        <w:tc>
          <w:tcPr>
            <w:tcW w:w="1200" w:type="pct"/>
          </w:tcPr>
          <w:p w14:paraId="54F3C985" w14:textId="46B234F9" w:rsidR="0001022E" w:rsidRPr="005F1514" w:rsidRDefault="00000000" w:rsidP="00B41F86">
            <w:pPr>
              <w:spacing w:line="480" w:lineRule="auto"/>
              <w:rPr>
                <w:color w:val="000000" w:themeColor="text1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GO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0.4</m:t>
                  </m:r>
                </m:sub>
              </m:sSub>
            </m:oMath>
            <w:r w:rsidR="0001022E" w:rsidRPr="005F1514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/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ZnO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4.1</m:t>
                  </m:r>
                </m:sub>
              </m:sSub>
            </m:oMath>
            <w:r w:rsidR="0001022E" w:rsidRPr="005F1514">
              <w:rPr>
                <w:rFonts w:asciiTheme="majorBidi" w:eastAsiaTheme="minorEastAsia" w:hAnsiTheme="majorBidi" w:cstheme="majorBidi"/>
                <w:iCs/>
                <w:color w:val="000000" w:themeColor="text1"/>
                <w:sz w:val="24"/>
                <w:szCs w:val="24"/>
              </w:rPr>
              <w:t>/</w:t>
            </w:r>
            <w:r w:rsidR="00BA1CA0">
              <w:rPr>
                <w:rFonts w:asciiTheme="majorBidi" w:eastAsiaTheme="minorEastAsia" w:hAnsiTheme="majorBidi" w:cstheme="majorBidi"/>
                <w:iCs/>
                <w:color w:val="000000" w:themeColor="text1"/>
                <w:sz w:val="24"/>
                <w:szCs w:val="24"/>
              </w:rPr>
              <w:t>Ep</w:t>
            </w:r>
          </w:p>
        </w:tc>
        <w:tc>
          <w:tcPr>
            <w:tcW w:w="674" w:type="pct"/>
          </w:tcPr>
          <w:p w14:paraId="2786E8CF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165420</w:t>
            </w:r>
          </w:p>
        </w:tc>
        <w:tc>
          <w:tcPr>
            <w:tcW w:w="721" w:type="pct"/>
          </w:tcPr>
          <w:p w14:paraId="7D9E04F1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0E1E33">
              <w:rPr>
                <w:color w:val="000000" w:themeColor="text1"/>
              </w:rPr>
              <w:t>7930</w:t>
            </w:r>
          </w:p>
        </w:tc>
        <w:tc>
          <w:tcPr>
            <w:tcW w:w="938" w:type="pct"/>
            <w:gridSpan w:val="2"/>
          </w:tcPr>
          <w:p w14:paraId="32309726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0E1E33">
              <w:rPr>
                <w:color w:val="000000" w:themeColor="text1"/>
              </w:rPr>
              <w:t>20210</w:t>
            </w:r>
          </w:p>
        </w:tc>
        <w:tc>
          <w:tcPr>
            <w:tcW w:w="697" w:type="pct"/>
          </w:tcPr>
          <w:p w14:paraId="0D23618D" w14:textId="77777777" w:rsidR="0001022E" w:rsidRPr="000E1E33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2E5D7B">
              <w:rPr>
                <w:color w:val="000000" w:themeColor="text1"/>
              </w:rPr>
              <w:t>1.758×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-6</m:t>
                  </m:r>
                </m:sup>
              </m:sSup>
            </m:oMath>
          </w:p>
        </w:tc>
        <w:tc>
          <w:tcPr>
            <w:tcW w:w="769" w:type="pct"/>
          </w:tcPr>
          <w:p w14:paraId="21622269" w14:textId="77777777" w:rsidR="0001022E" w:rsidRPr="000E1E33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5.754×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-9</m:t>
                  </m:r>
                </m:sup>
              </m:sSup>
            </m:oMath>
          </w:p>
        </w:tc>
      </w:tr>
      <w:tr w:rsidR="0001022E" w:rsidRPr="005F1514" w14:paraId="2DAD2536" w14:textId="77777777" w:rsidTr="00B41F86">
        <w:tc>
          <w:tcPr>
            <w:tcW w:w="1200" w:type="pct"/>
          </w:tcPr>
          <w:p w14:paraId="35C8D709" w14:textId="28A6698C" w:rsidR="0001022E" w:rsidRPr="005F1514" w:rsidRDefault="00000000" w:rsidP="00B41F86">
            <w:pPr>
              <w:spacing w:line="480" w:lineRule="auto"/>
              <w:rPr>
                <w:color w:val="000000" w:themeColor="text1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GO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0.2</m:t>
                  </m:r>
                </m:sub>
              </m:sSub>
            </m:oMath>
            <w:r w:rsidR="0001022E" w:rsidRPr="005F1514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/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ZnO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4.1</m:t>
                  </m:r>
                </m:sub>
              </m:sSub>
            </m:oMath>
            <w:r w:rsidR="0001022E" w:rsidRPr="005F1514"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</w:rPr>
              <w:t>/</w:t>
            </w:r>
            <w:r w:rsidR="00BA1C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Ep</w:t>
            </w:r>
          </w:p>
        </w:tc>
        <w:tc>
          <w:tcPr>
            <w:tcW w:w="674" w:type="pct"/>
          </w:tcPr>
          <w:p w14:paraId="74EE494F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319050</w:t>
            </w:r>
          </w:p>
        </w:tc>
        <w:tc>
          <w:tcPr>
            <w:tcW w:w="721" w:type="pct"/>
          </w:tcPr>
          <w:p w14:paraId="747F621E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0E1E33">
              <w:rPr>
                <w:color w:val="000000" w:themeColor="text1"/>
              </w:rPr>
              <w:t>0.002</w:t>
            </w:r>
          </w:p>
        </w:tc>
        <w:tc>
          <w:tcPr>
            <w:tcW w:w="938" w:type="pct"/>
            <w:gridSpan w:val="2"/>
          </w:tcPr>
          <w:p w14:paraId="55E41401" w14:textId="77777777" w:rsidR="0001022E" w:rsidRPr="005F1514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0E1E33">
              <w:rPr>
                <w:color w:val="000000" w:themeColor="text1"/>
              </w:rPr>
              <w:t>0.032</w:t>
            </w:r>
          </w:p>
        </w:tc>
        <w:tc>
          <w:tcPr>
            <w:tcW w:w="697" w:type="pct"/>
          </w:tcPr>
          <w:p w14:paraId="29E054FD" w14:textId="77777777" w:rsidR="0001022E" w:rsidRPr="000E1E33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 w:rsidRPr="002E5D7B">
              <w:rPr>
                <w:color w:val="000000" w:themeColor="text1"/>
              </w:rPr>
              <w:t>1.471×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-6</m:t>
                  </m:r>
                </m:sup>
              </m:sSup>
            </m:oMath>
          </w:p>
        </w:tc>
        <w:tc>
          <w:tcPr>
            <w:tcW w:w="769" w:type="pct"/>
          </w:tcPr>
          <w:p w14:paraId="1E293399" w14:textId="77777777" w:rsidR="0001022E" w:rsidRPr="000E1E33" w:rsidRDefault="0001022E" w:rsidP="00B41F86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7.869×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-10</m:t>
                  </m:r>
                </m:sup>
              </m:sSup>
            </m:oMath>
          </w:p>
        </w:tc>
      </w:tr>
      <w:tr w:rsidR="0001022E" w:rsidRPr="005F1514" w14:paraId="52AD6C8F" w14:textId="77777777" w:rsidTr="00B41F86">
        <w:tc>
          <w:tcPr>
            <w:tcW w:w="1200" w:type="pct"/>
            <w:tcBorders>
              <w:bottom w:val="single" w:sz="4" w:space="0" w:color="auto"/>
            </w:tcBorders>
          </w:tcPr>
          <w:p w14:paraId="66795E09" w14:textId="099B475B" w:rsidR="0001022E" w:rsidRPr="005F1514" w:rsidRDefault="00000000" w:rsidP="00B41F86">
            <w:pPr>
              <w:spacing w:line="480" w:lineRule="auto"/>
              <w:rPr>
                <w:rFonts w:asciiTheme="majorBidi" w:eastAsiaTheme="minorEastAsia" w:hAnsiTheme="majorBidi" w:cstheme="majorBidi"/>
                <w:color w:val="000000" w:themeColor="text1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GO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0.05</m:t>
                  </m:r>
                </m:sub>
              </m:sSub>
            </m:oMath>
            <w:r w:rsidR="0001022E" w:rsidRPr="005F1514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/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ZnO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4.1</m:t>
                  </m:r>
                </m:sub>
              </m:sSub>
            </m:oMath>
            <w:r w:rsidR="0001022E" w:rsidRPr="005F1514"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</w:rPr>
              <w:t>/</w:t>
            </w:r>
            <w:r w:rsidR="00BA1C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Ep</w:t>
            </w:r>
          </w:p>
        </w:tc>
        <w:tc>
          <w:tcPr>
            <w:tcW w:w="674" w:type="pct"/>
            <w:tcBorders>
              <w:bottom w:val="single" w:sz="4" w:space="0" w:color="auto"/>
            </w:tcBorders>
          </w:tcPr>
          <w:p w14:paraId="59195BCE" w14:textId="77777777" w:rsidR="0001022E" w:rsidRPr="005F1514" w:rsidRDefault="0001022E" w:rsidP="00B41F86">
            <w:pPr>
              <w:spacing w:line="480" w:lineRule="auto"/>
              <w:jc w:val="center"/>
              <w:rPr>
                <w:rFonts w:ascii="Calibri" w:eastAsia="Times New Roman" w:hAnsi="Calibri" w:cs="Arial"/>
                <w:color w:val="000000" w:themeColor="text1"/>
              </w:rPr>
            </w:pPr>
            <w:r>
              <w:rPr>
                <w:rFonts w:ascii="Calibri" w:eastAsia="Times New Roman" w:hAnsi="Calibri" w:cs="Arial"/>
                <w:color w:val="000000" w:themeColor="text1"/>
              </w:rPr>
              <w:t>499020</w:t>
            </w:r>
          </w:p>
        </w:tc>
        <w:tc>
          <w:tcPr>
            <w:tcW w:w="721" w:type="pct"/>
            <w:tcBorders>
              <w:bottom w:val="single" w:sz="4" w:space="0" w:color="auto"/>
            </w:tcBorders>
          </w:tcPr>
          <w:p w14:paraId="3CE3D430" w14:textId="77777777" w:rsidR="0001022E" w:rsidRPr="005F1514" w:rsidRDefault="0001022E" w:rsidP="00B41F86">
            <w:pPr>
              <w:spacing w:line="480" w:lineRule="auto"/>
              <w:jc w:val="center"/>
              <w:rPr>
                <w:rFonts w:ascii="Calibri" w:eastAsia="Times New Roman" w:hAnsi="Calibri" w:cs="Arial"/>
                <w:color w:val="000000" w:themeColor="text1"/>
              </w:rPr>
            </w:pPr>
            <w:r w:rsidRPr="000E1E33">
              <w:rPr>
                <w:rFonts w:ascii="Calibri" w:eastAsia="Times New Roman" w:hAnsi="Calibri" w:cs="Arial"/>
                <w:color w:val="000000" w:themeColor="text1"/>
              </w:rPr>
              <w:t>657.4</w:t>
            </w:r>
          </w:p>
        </w:tc>
        <w:tc>
          <w:tcPr>
            <w:tcW w:w="938" w:type="pct"/>
            <w:gridSpan w:val="2"/>
            <w:tcBorders>
              <w:bottom w:val="single" w:sz="4" w:space="0" w:color="auto"/>
            </w:tcBorders>
          </w:tcPr>
          <w:p w14:paraId="0B5013ED" w14:textId="77777777" w:rsidR="0001022E" w:rsidRPr="005F1514" w:rsidRDefault="0001022E" w:rsidP="00B41F86">
            <w:pPr>
              <w:spacing w:line="480" w:lineRule="auto"/>
              <w:jc w:val="center"/>
              <w:rPr>
                <w:rFonts w:ascii="Calibri" w:eastAsia="Times New Roman" w:hAnsi="Calibri" w:cs="Arial"/>
                <w:color w:val="000000" w:themeColor="text1"/>
              </w:rPr>
            </w:pPr>
            <w:r w:rsidRPr="000E1E33">
              <w:rPr>
                <w:rFonts w:ascii="Calibri" w:eastAsia="Times New Roman" w:hAnsi="Calibri" w:cs="Arial"/>
                <w:color w:val="000000" w:themeColor="text1"/>
              </w:rPr>
              <w:t>84020</w:t>
            </w:r>
          </w:p>
        </w:tc>
        <w:tc>
          <w:tcPr>
            <w:tcW w:w="697" w:type="pct"/>
            <w:tcBorders>
              <w:bottom w:val="single" w:sz="4" w:space="0" w:color="auto"/>
            </w:tcBorders>
          </w:tcPr>
          <w:p w14:paraId="1A192073" w14:textId="77777777" w:rsidR="0001022E" w:rsidRPr="000E1E33" w:rsidRDefault="0001022E" w:rsidP="00B41F86">
            <w:pPr>
              <w:spacing w:line="480" w:lineRule="auto"/>
              <w:jc w:val="center"/>
              <w:rPr>
                <w:rFonts w:ascii="Calibri" w:eastAsia="Times New Roman" w:hAnsi="Calibri" w:cs="Arial"/>
                <w:color w:val="000000" w:themeColor="text1"/>
              </w:rPr>
            </w:pPr>
            <w:r w:rsidRPr="002E5D7B">
              <w:rPr>
                <w:rFonts w:ascii="Calibri" w:eastAsia="Times New Roman" w:hAnsi="Calibri" w:cs="Arial"/>
                <w:color w:val="000000" w:themeColor="text1"/>
              </w:rPr>
              <w:t>7</w:t>
            </w:r>
            <w:r>
              <w:rPr>
                <w:rFonts w:ascii="Calibri" w:eastAsia="Times New Roman" w:hAnsi="Calibri" w:cs="Arial"/>
                <w:color w:val="000000" w:themeColor="text1"/>
              </w:rPr>
              <w:t>.</w:t>
            </w:r>
            <w:r w:rsidRPr="002E5D7B">
              <w:rPr>
                <w:rFonts w:ascii="Calibri" w:eastAsia="Times New Roman" w:hAnsi="Calibri" w:cs="Arial"/>
                <w:color w:val="000000" w:themeColor="text1"/>
              </w:rPr>
              <w:t>864×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-7</m:t>
                  </m:r>
                </m:sup>
              </m:sSup>
            </m:oMath>
          </w:p>
        </w:tc>
        <w:tc>
          <w:tcPr>
            <w:tcW w:w="769" w:type="pct"/>
            <w:tcBorders>
              <w:bottom w:val="single" w:sz="4" w:space="0" w:color="auto"/>
            </w:tcBorders>
          </w:tcPr>
          <w:p w14:paraId="50FE9BD7" w14:textId="77777777" w:rsidR="0001022E" w:rsidRPr="000E1E33" w:rsidRDefault="0001022E" w:rsidP="00B41F86">
            <w:pPr>
              <w:spacing w:line="480" w:lineRule="auto"/>
              <w:jc w:val="center"/>
              <w:rPr>
                <w:rFonts w:ascii="Calibri" w:eastAsia="Times New Roman" w:hAnsi="Calibri" w:cs="Arial"/>
                <w:color w:val="000000" w:themeColor="text1"/>
              </w:rPr>
            </w:pPr>
            <w:r>
              <w:rPr>
                <w:rFonts w:ascii="Calibri" w:eastAsia="Times New Roman" w:hAnsi="Calibri" w:cs="Arial"/>
                <w:color w:val="000000" w:themeColor="text1"/>
              </w:rPr>
              <w:t>9.815×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</w:rPr>
                    <m:t>-11</m:t>
                  </m:r>
                </m:sup>
              </m:sSup>
            </m:oMath>
          </w:p>
        </w:tc>
      </w:tr>
      <w:bookmarkEnd w:id="7"/>
    </w:tbl>
    <w:p w14:paraId="64AA90FB" w14:textId="3121BAAA" w:rsidR="007F5F69" w:rsidRDefault="007F5F69" w:rsidP="007F5F69">
      <w:pPr>
        <w:keepNext/>
        <w:jc w:val="center"/>
      </w:pPr>
    </w:p>
    <w:p w14:paraId="3360BEF6" w14:textId="3CD4FA31" w:rsidR="00F57A95" w:rsidRPr="006E32FA" w:rsidRDefault="003955AF" w:rsidP="007F5F69">
      <w:pPr>
        <w:pStyle w:val="Caption"/>
        <w:jc w:val="center"/>
        <w:rPr>
          <w:b/>
          <w:bCs/>
        </w:rPr>
      </w:pPr>
      <w:r w:rsidRPr="006E32FA">
        <w:rPr>
          <w:b/>
          <w:bCs/>
          <w:noProof/>
        </w:rPr>
        <w:drawing>
          <wp:inline distT="0" distB="0" distL="0" distR="0" wp14:anchorId="518F09A2" wp14:editId="05397226">
            <wp:extent cx="3584080" cy="2743200"/>
            <wp:effectExtent l="0" t="0" r="0" b="0"/>
            <wp:docPr id="1020947351" name="Picture 1" descr="A graph of different types of substan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947351" name="Picture 1" descr="A graph of different types of substance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8408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8ACC3" w14:textId="447E515C" w:rsidR="00E2202C" w:rsidRPr="000B3612" w:rsidRDefault="007F5F69" w:rsidP="007F5F69">
      <w:pPr>
        <w:pStyle w:val="Caption"/>
        <w:jc w:val="center"/>
        <w:rPr>
          <w:rFonts w:asciiTheme="majorBidi" w:hAnsiTheme="majorBidi" w:cstheme="majorBidi"/>
          <w:sz w:val="24"/>
          <w:szCs w:val="24"/>
        </w:rPr>
      </w:pPr>
      <w:r w:rsidRPr="006E32FA">
        <w:rPr>
          <w:rFonts w:asciiTheme="majorBidi" w:hAnsiTheme="majorBidi" w:cstheme="majorBidi"/>
          <w:b/>
          <w:bCs/>
          <w:sz w:val="24"/>
          <w:szCs w:val="24"/>
        </w:rPr>
        <w:t>Figure S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begin"/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instrText xml:space="preserve"> SEQ Figure \* ARABIC \s 1 </w:instrTex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separate"/>
      </w:r>
      <w:r w:rsidR="004A4AB4" w:rsidRPr="006E32FA">
        <w:rPr>
          <w:rFonts w:asciiTheme="majorBidi" w:hAnsiTheme="majorBidi" w:cstheme="majorBidi"/>
          <w:b/>
          <w:bCs/>
          <w:noProof/>
          <w:sz w:val="24"/>
          <w:szCs w:val="24"/>
        </w:rPr>
        <w:t>1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end"/>
      </w:r>
      <w:r w:rsidRPr="006E32FA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0B3612">
        <w:rPr>
          <w:rFonts w:asciiTheme="majorBidi" w:hAnsiTheme="majorBidi" w:cstheme="majorBidi"/>
          <w:sz w:val="24"/>
          <w:szCs w:val="24"/>
        </w:rPr>
        <w:t xml:space="preserve"> The Tafel plots of bare substrate and </w:t>
      </w:r>
      <w:r w:rsidR="00BA1CA0">
        <w:rPr>
          <w:rFonts w:asciiTheme="majorBidi" w:hAnsiTheme="majorBidi" w:cstheme="majorBidi"/>
          <w:sz w:val="24"/>
          <w:szCs w:val="24"/>
        </w:rPr>
        <w:t>Epoxy</w:t>
      </w:r>
      <w:r w:rsidRPr="000B3612">
        <w:rPr>
          <w:rFonts w:asciiTheme="majorBidi" w:hAnsiTheme="majorBidi" w:cstheme="majorBidi"/>
          <w:sz w:val="24"/>
          <w:szCs w:val="24"/>
        </w:rPr>
        <w:t>-coated substrate.</w:t>
      </w:r>
    </w:p>
    <w:p w14:paraId="23CDA092" w14:textId="77777777" w:rsidR="007F5F69" w:rsidRPr="007F5F69" w:rsidRDefault="007F5F69" w:rsidP="007F5F69"/>
    <w:p w14:paraId="3493DB5E" w14:textId="463DC51E" w:rsidR="007F5F69" w:rsidRDefault="00571C75" w:rsidP="007F5F69">
      <w:pPr>
        <w:keepNext/>
        <w:jc w:val="center"/>
      </w:pPr>
      <w:r w:rsidRPr="00571C75">
        <w:rPr>
          <w:noProof/>
        </w:rPr>
        <w:drawing>
          <wp:inline distT="0" distB="0" distL="0" distR="0" wp14:anchorId="4ABFFD38" wp14:editId="681D56BA">
            <wp:extent cx="3584080" cy="2743200"/>
            <wp:effectExtent l="0" t="0" r="0" b="0"/>
            <wp:docPr id="1284350527" name="Picture 1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350527" name="Picture 1" descr="A graph of different colored lines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8408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9B842" w14:textId="2C0B5509" w:rsidR="007F5F69" w:rsidRPr="000B3612" w:rsidRDefault="007F5F69" w:rsidP="007F5F69">
      <w:pPr>
        <w:pStyle w:val="Caption"/>
        <w:jc w:val="center"/>
        <w:rPr>
          <w:rFonts w:asciiTheme="majorBidi" w:hAnsiTheme="majorBidi" w:cstheme="majorBidi"/>
          <w:sz w:val="24"/>
          <w:szCs w:val="24"/>
        </w:rPr>
      </w:pPr>
      <w:r w:rsidRPr="006E32FA">
        <w:rPr>
          <w:rFonts w:asciiTheme="majorBidi" w:hAnsiTheme="majorBidi" w:cstheme="majorBidi"/>
          <w:b/>
          <w:bCs/>
          <w:sz w:val="24"/>
          <w:szCs w:val="24"/>
        </w:rPr>
        <w:t>Figure</w:t>
      </w:r>
      <w:r w:rsidR="00D73178" w:rsidRPr="006E32FA">
        <w:rPr>
          <w:rFonts w:asciiTheme="majorBidi" w:hAnsiTheme="majorBidi" w:cstheme="majorBidi"/>
          <w:b/>
          <w:bCs/>
          <w:sz w:val="24"/>
          <w:szCs w:val="24"/>
        </w:rPr>
        <w:t xml:space="preserve"> S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begin"/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instrText xml:space="preserve"> SEQ Figure \* ARABIC \s 1 </w:instrTex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separate"/>
      </w:r>
      <w:r w:rsidR="004A4AB4" w:rsidRPr="006E32FA">
        <w:rPr>
          <w:rFonts w:asciiTheme="majorBidi" w:hAnsiTheme="majorBidi" w:cstheme="majorBidi"/>
          <w:b/>
          <w:bCs/>
          <w:noProof/>
          <w:sz w:val="24"/>
          <w:szCs w:val="24"/>
        </w:rPr>
        <w:t>2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end"/>
      </w:r>
      <w:r w:rsidR="00B72A9F" w:rsidRPr="006E32FA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0B3612">
        <w:rPr>
          <w:rFonts w:asciiTheme="majorBidi" w:hAnsiTheme="majorBidi" w:cstheme="majorBidi"/>
          <w:sz w:val="24"/>
          <w:szCs w:val="24"/>
        </w:rPr>
        <w:t xml:space="preserve"> The Tafel plots of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1.36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>p</w:t>
      </w:r>
      <w:r w:rsidR="008A468F" w:rsidRPr="000B3612">
        <w:rPr>
          <w:rFonts w:asciiTheme="majorBidi" w:hAnsiTheme="majorBidi" w:cstheme="majorBidi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2.53</m:t>
            </m:r>
          </m:sub>
        </m:sSub>
      </m:oMath>
      <w:r w:rsidR="008A468F"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="008A468F" w:rsidRPr="000B3612">
        <w:rPr>
          <w:rFonts w:asciiTheme="majorBidi" w:hAnsiTheme="majorBidi" w:cstheme="majorBidi"/>
          <w:sz w:val="24"/>
          <w:szCs w:val="24"/>
        </w:rPr>
        <w:t xml:space="preserve">p,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4.10</m:t>
            </m:r>
          </m:sub>
        </m:sSub>
      </m:oMath>
      <w:r w:rsidR="008A468F"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="008A468F" w:rsidRPr="000B3612">
        <w:rPr>
          <w:rFonts w:asciiTheme="majorBidi" w:hAnsiTheme="majorBidi" w:cstheme="majorBidi"/>
          <w:sz w:val="24"/>
          <w:szCs w:val="24"/>
        </w:rPr>
        <w:t xml:space="preserve">p and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5.20</m:t>
            </m:r>
          </m:sub>
        </m:sSub>
      </m:oMath>
      <w:r w:rsidR="008A468F"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="008A468F" w:rsidRPr="000B3612">
        <w:rPr>
          <w:rFonts w:asciiTheme="majorBidi" w:hAnsiTheme="majorBidi" w:cstheme="majorBidi"/>
          <w:sz w:val="24"/>
          <w:szCs w:val="24"/>
        </w:rPr>
        <w:t>p</w:t>
      </w:r>
      <w:r w:rsidR="00D73178" w:rsidRPr="000B3612">
        <w:rPr>
          <w:rFonts w:asciiTheme="majorBidi" w:hAnsiTheme="majorBidi" w:cstheme="majorBidi"/>
          <w:sz w:val="24"/>
          <w:szCs w:val="24"/>
        </w:rPr>
        <w:t xml:space="preserve"> </w:t>
      </w:r>
      <w:r w:rsidR="00151C94" w:rsidRPr="000B3612">
        <w:rPr>
          <w:rFonts w:asciiTheme="majorBidi" w:hAnsiTheme="majorBidi" w:cstheme="majorBidi"/>
          <w:sz w:val="24"/>
          <w:szCs w:val="24"/>
        </w:rPr>
        <w:t>coatings</w:t>
      </w:r>
      <w:r w:rsidR="008A468F" w:rsidRPr="000B3612">
        <w:rPr>
          <w:rFonts w:asciiTheme="majorBidi" w:hAnsiTheme="majorBidi" w:cstheme="majorBidi"/>
          <w:sz w:val="24"/>
          <w:szCs w:val="24"/>
        </w:rPr>
        <w:t>.</w:t>
      </w:r>
    </w:p>
    <w:p w14:paraId="6E995A80" w14:textId="2BBCA392" w:rsidR="00D73178" w:rsidRDefault="00822815" w:rsidP="00D73178">
      <w:pPr>
        <w:keepNext/>
        <w:jc w:val="center"/>
      </w:pPr>
      <w:r w:rsidRPr="00822815">
        <w:rPr>
          <w:noProof/>
        </w:rPr>
        <w:lastRenderedPageBreak/>
        <w:drawing>
          <wp:inline distT="0" distB="0" distL="0" distR="0" wp14:anchorId="7EDBEE21" wp14:editId="340FBCEB">
            <wp:extent cx="3584080" cy="2743200"/>
            <wp:effectExtent l="0" t="0" r="0" b="0"/>
            <wp:docPr id="2014610095" name="Picture 1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610095" name="Picture 1" descr="A graph of different colored lines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8408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B3E4C" w14:textId="5CF3F6F2" w:rsidR="00D73178" w:rsidRPr="000B3612" w:rsidRDefault="00D73178" w:rsidP="000B3612">
      <w:pPr>
        <w:pStyle w:val="Caption"/>
        <w:jc w:val="both"/>
        <w:rPr>
          <w:rFonts w:asciiTheme="majorBidi" w:hAnsiTheme="majorBidi" w:cstheme="majorBidi"/>
          <w:sz w:val="24"/>
          <w:szCs w:val="24"/>
        </w:rPr>
      </w:pPr>
      <w:r w:rsidRPr="006E32FA">
        <w:rPr>
          <w:rFonts w:asciiTheme="majorBidi" w:hAnsiTheme="majorBidi" w:cstheme="majorBidi"/>
          <w:b/>
          <w:bCs/>
          <w:sz w:val="24"/>
          <w:szCs w:val="24"/>
        </w:rPr>
        <w:t>Figure</w:t>
      </w:r>
      <w:r w:rsidR="00BA1CA0" w:rsidRPr="006E32FA">
        <w:rPr>
          <w:rFonts w:asciiTheme="majorBidi" w:hAnsiTheme="majorBidi" w:cstheme="majorBidi"/>
          <w:b/>
          <w:bCs/>
          <w:sz w:val="24"/>
          <w:szCs w:val="24"/>
        </w:rPr>
        <w:t xml:space="preserve"> S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begin"/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instrText xml:space="preserve"> SEQ Figure \* ARABIC \s 1 </w:instrTex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separate"/>
      </w:r>
      <w:r w:rsidR="004A4AB4" w:rsidRPr="006E32FA">
        <w:rPr>
          <w:rFonts w:asciiTheme="majorBidi" w:hAnsiTheme="majorBidi" w:cstheme="majorBidi"/>
          <w:b/>
          <w:bCs/>
          <w:noProof/>
          <w:sz w:val="24"/>
          <w:szCs w:val="24"/>
        </w:rPr>
        <w:t>3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end"/>
      </w:r>
      <w:r w:rsidR="00B72A9F" w:rsidRPr="006E32FA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0B3612">
        <w:rPr>
          <w:rFonts w:asciiTheme="majorBidi" w:hAnsiTheme="majorBidi" w:cstheme="majorBidi"/>
          <w:sz w:val="24"/>
          <w:szCs w:val="24"/>
          <w:lang w:val="tr-TR"/>
        </w:rPr>
        <w:t xml:space="preserve"> The Tafel plots of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  <w:lang w:val="tr-T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GO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0,8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4.10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 xml:space="preserve">p.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  <w:lang w:val="tr-T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GO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0,4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4.10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 xml:space="preserve">p,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  <w:lang w:val="tr-T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GO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0,2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4.10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 xml:space="preserve">p and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  <w:lang w:val="tr-T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GO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0,05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4.10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 xml:space="preserve">p coatings. </w:t>
      </w:r>
    </w:p>
    <w:p w14:paraId="652AB59A" w14:textId="0255E568" w:rsidR="00B72A9F" w:rsidRDefault="003955AF" w:rsidP="00B72A9F">
      <w:pPr>
        <w:keepNext/>
        <w:jc w:val="center"/>
      </w:pPr>
      <w:r w:rsidRPr="003955AF">
        <w:rPr>
          <w:noProof/>
        </w:rPr>
        <w:drawing>
          <wp:inline distT="0" distB="0" distL="0" distR="0" wp14:anchorId="344E70AB" wp14:editId="0E8FA9A6">
            <wp:extent cx="3584080" cy="2743200"/>
            <wp:effectExtent l="0" t="0" r="0" b="0"/>
            <wp:docPr id="621520532" name="Picture 1" descr="A graph of different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520532" name="Picture 1" descr="A graph of different colors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8408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3A7E1" w14:textId="79B49D89" w:rsidR="00D73178" w:rsidRPr="000B3612" w:rsidRDefault="00B72A9F" w:rsidP="00B72A9F">
      <w:pPr>
        <w:pStyle w:val="Caption"/>
        <w:jc w:val="center"/>
        <w:rPr>
          <w:rFonts w:asciiTheme="majorBidi" w:hAnsiTheme="majorBidi" w:cstheme="majorBidi"/>
          <w:sz w:val="24"/>
          <w:szCs w:val="24"/>
          <w:rtl/>
        </w:rPr>
      </w:pPr>
      <w:r w:rsidRPr="006E32FA">
        <w:rPr>
          <w:rFonts w:asciiTheme="majorBidi" w:hAnsiTheme="majorBidi" w:cstheme="majorBidi"/>
          <w:b/>
          <w:bCs/>
          <w:sz w:val="24"/>
          <w:szCs w:val="24"/>
        </w:rPr>
        <w:t>Figure</w:t>
      </w:r>
      <w:r w:rsidR="00BA1CA0" w:rsidRPr="006E32FA">
        <w:rPr>
          <w:rFonts w:asciiTheme="majorBidi" w:hAnsiTheme="majorBidi" w:cstheme="majorBidi"/>
          <w:b/>
          <w:bCs/>
          <w:sz w:val="24"/>
          <w:szCs w:val="24"/>
        </w:rPr>
        <w:t xml:space="preserve"> S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begin"/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instrText xml:space="preserve"> SEQ Figure \* ARABIC \s 1 </w:instrTex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separate"/>
      </w:r>
      <w:r w:rsidR="004A4AB4" w:rsidRPr="006E32FA">
        <w:rPr>
          <w:rFonts w:asciiTheme="majorBidi" w:hAnsiTheme="majorBidi" w:cstheme="majorBidi"/>
          <w:b/>
          <w:bCs/>
          <w:noProof/>
          <w:sz w:val="24"/>
          <w:szCs w:val="24"/>
        </w:rPr>
        <w:t>4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end"/>
      </w:r>
      <w:r w:rsidRPr="006E32FA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0B3612">
        <w:rPr>
          <w:rFonts w:asciiTheme="majorBidi" w:hAnsiTheme="majorBidi" w:cstheme="majorBidi"/>
          <w:sz w:val="24"/>
          <w:szCs w:val="24"/>
        </w:rPr>
        <w:t xml:space="preserve"> The Nyquist plots of bare substrate and </w:t>
      </w:r>
      <w:r w:rsidR="00BA1CA0">
        <w:rPr>
          <w:rFonts w:asciiTheme="majorBidi" w:hAnsiTheme="majorBidi" w:cstheme="majorBidi"/>
          <w:sz w:val="24"/>
          <w:szCs w:val="24"/>
        </w:rPr>
        <w:t>Epoxy</w:t>
      </w:r>
      <w:r w:rsidRPr="000B3612">
        <w:rPr>
          <w:rFonts w:asciiTheme="majorBidi" w:hAnsiTheme="majorBidi" w:cstheme="majorBidi"/>
          <w:sz w:val="24"/>
          <w:szCs w:val="24"/>
        </w:rPr>
        <w:t>-coated substrate.</w:t>
      </w:r>
    </w:p>
    <w:p w14:paraId="0814AE64" w14:textId="4F7BE056" w:rsidR="00151C94" w:rsidRDefault="00822815" w:rsidP="00151C94">
      <w:pPr>
        <w:keepNext/>
        <w:jc w:val="center"/>
      </w:pPr>
      <w:r w:rsidRPr="00822815">
        <w:rPr>
          <w:noProof/>
        </w:rPr>
        <w:lastRenderedPageBreak/>
        <w:drawing>
          <wp:inline distT="0" distB="0" distL="0" distR="0" wp14:anchorId="5E5A3129" wp14:editId="15DDEAE7">
            <wp:extent cx="3584080" cy="2743200"/>
            <wp:effectExtent l="0" t="0" r="0" b="0"/>
            <wp:docPr id="422145016" name="Picture 1" descr="A graph of a graph of zno and zn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145016" name="Picture 1" descr="A graph of a graph of zno and zno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8408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79ACC" w14:textId="5A74539B" w:rsidR="00FE638B" w:rsidRDefault="00151C94" w:rsidP="00FE638B">
      <w:pPr>
        <w:pStyle w:val="Caption"/>
        <w:jc w:val="center"/>
        <w:rPr>
          <w:rFonts w:asciiTheme="majorBidi" w:hAnsiTheme="majorBidi" w:cstheme="majorBidi"/>
          <w:sz w:val="24"/>
          <w:szCs w:val="24"/>
        </w:rPr>
      </w:pPr>
      <w:r w:rsidRPr="006E32FA">
        <w:rPr>
          <w:rFonts w:asciiTheme="majorBidi" w:hAnsiTheme="majorBidi" w:cstheme="majorBidi"/>
          <w:b/>
          <w:bCs/>
          <w:sz w:val="24"/>
          <w:szCs w:val="24"/>
        </w:rPr>
        <w:t>Figure S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begin"/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instrText xml:space="preserve"> SEQ Figure \* ARABIC \s 1 </w:instrTex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separate"/>
      </w:r>
      <w:r w:rsidR="004A4AB4" w:rsidRPr="006E32FA">
        <w:rPr>
          <w:rFonts w:asciiTheme="majorBidi" w:hAnsiTheme="majorBidi" w:cstheme="majorBidi"/>
          <w:b/>
          <w:bCs/>
          <w:noProof/>
          <w:sz w:val="24"/>
          <w:szCs w:val="24"/>
        </w:rPr>
        <w:t>5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end"/>
      </w:r>
      <w:r w:rsidRPr="006E32FA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0B3612">
        <w:rPr>
          <w:rFonts w:asciiTheme="majorBidi" w:hAnsiTheme="majorBidi" w:cstheme="majorBidi"/>
          <w:sz w:val="24"/>
          <w:szCs w:val="24"/>
        </w:rPr>
        <w:t xml:space="preserve"> The Nyquist plots of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1.36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 xml:space="preserve">p,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2.53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 xml:space="preserve">p,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4.10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 xml:space="preserve">p and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5.20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>p coatings.</w:t>
      </w:r>
    </w:p>
    <w:p w14:paraId="71D2C3E5" w14:textId="77777777" w:rsidR="00DC6F45" w:rsidRPr="00DC6F45" w:rsidRDefault="00DC6F45" w:rsidP="00DC6F45"/>
    <w:p w14:paraId="72DCB98D" w14:textId="5930F50C" w:rsidR="000F1E80" w:rsidRDefault="00822815" w:rsidP="000F1E80">
      <w:pPr>
        <w:keepNext/>
        <w:jc w:val="center"/>
      </w:pPr>
      <w:r w:rsidRPr="00822815">
        <w:rPr>
          <w:noProof/>
        </w:rPr>
        <w:drawing>
          <wp:inline distT="0" distB="0" distL="0" distR="0" wp14:anchorId="4635A074" wp14:editId="26C25DCB">
            <wp:extent cx="3584080" cy="2743200"/>
            <wp:effectExtent l="0" t="0" r="0" b="0"/>
            <wp:docPr id="1869022724" name="Picture 1" descr="A graph of 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022724" name="Picture 1" descr="A graph of a graph of different colored lines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8408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05061" w14:textId="13F9F70D" w:rsidR="000F1E80" w:rsidRPr="000B3612" w:rsidRDefault="000F1E80" w:rsidP="000B3612">
      <w:pPr>
        <w:pStyle w:val="Caption"/>
        <w:jc w:val="both"/>
        <w:rPr>
          <w:rFonts w:asciiTheme="majorBidi" w:hAnsiTheme="majorBidi" w:cstheme="majorBidi"/>
          <w:sz w:val="24"/>
          <w:szCs w:val="24"/>
        </w:rPr>
      </w:pPr>
      <w:r w:rsidRPr="006E32FA">
        <w:rPr>
          <w:rFonts w:asciiTheme="majorBidi" w:hAnsiTheme="majorBidi" w:cstheme="majorBidi"/>
          <w:b/>
          <w:bCs/>
          <w:sz w:val="24"/>
          <w:szCs w:val="24"/>
        </w:rPr>
        <w:t>Figure S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begin"/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instrText xml:space="preserve"> SEQ Figure \* ARABIC \s 1 </w:instrTex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separate"/>
      </w:r>
      <w:r w:rsidR="004A4AB4" w:rsidRPr="006E32FA">
        <w:rPr>
          <w:rFonts w:asciiTheme="majorBidi" w:hAnsiTheme="majorBidi" w:cstheme="majorBidi"/>
          <w:b/>
          <w:bCs/>
          <w:noProof/>
          <w:sz w:val="24"/>
          <w:szCs w:val="24"/>
        </w:rPr>
        <w:t>6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end"/>
      </w:r>
      <w:r w:rsidRPr="006E32FA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0B3612">
        <w:rPr>
          <w:rFonts w:asciiTheme="majorBidi" w:hAnsiTheme="majorBidi" w:cstheme="majorBidi"/>
          <w:sz w:val="24"/>
          <w:szCs w:val="24"/>
        </w:rPr>
        <w:t xml:space="preserve"> The Nyquist plots of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  <w:lang w:val="tr-T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GO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0,8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4.10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 xml:space="preserve">p.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  <w:lang w:val="tr-T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GO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0,4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4.10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 xml:space="preserve">p,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  <w:lang w:val="tr-T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GO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0,2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4.10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 xml:space="preserve">p and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  <w:lang w:val="tr-T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GO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0,05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4.10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>p coatings.</w:t>
      </w:r>
    </w:p>
    <w:p w14:paraId="4793883B" w14:textId="77777777" w:rsidR="000F1E80" w:rsidRDefault="000F1E80" w:rsidP="000F1E80"/>
    <w:p w14:paraId="6DEF8522" w14:textId="1139DBB3" w:rsidR="000F1E80" w:rsidRDefault="003955AF" w:rsidP="000F1E80">
      <w:pPr>
        <w:keepNext/>
        <w:jc w:val="center"/>
      </w:pPr>
      <w:r w:rsidRPr="003955AF">
        <w:rPr>
          <w:noProof/>
        </w:rPr>
        <w:lastRenderedPageBreak/>
        <w:drawing>
          <wp:inline distT="0" distB="0" distL="0" distR="0" wp14:anchorId="73AE296E" wp14:editId="40FB5B70">
            <wp:extent cx="3584080" cy="2743200"/>
            <wp:effectExtent l="0" t="0" r="0" b="0"/>
            <wp:docPr id="811064191" name="Picture 1" descr="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064191" name="Picture 1" descr="A graph of a graph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8408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B90B4" w14:textId="22467512" w:rsidR="000F1E80" w:rsidRPr="000B3612" w:rsidRDefault="000F1E80" w:rsidP="000F1E80">
      <w:pPr>
        <w:pStyle w:val="Caption"/>
        <w:jc w:val="center"/>
        <w:rPr>
          <w:rFonts w:asciiTheme="majorBidi" w:hAnsiTheme="majorBidi" w:cstheme="majorBidi"/>
          <w:sz w:val="24"/>
          <w:szCs w:val="24"/>
        </w:rPr>
      </w:pPr>
      <w:r w:rsidRPr="006E32FA">
        <w:rPr>
          <w:rFonts w:asciiTheme="majorBidi" w:hAnsiTheme="majorBidi" w:cstheme="majorBidi"/>
          <w:b/>
          <w:bCs/>
          <w:sz w:val="24"/>
          <w:szCs w:val="24"/>
        </w:rPr>
        <w:t>Figure S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begin"/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instrText xml:space="preserve"> SEQ Figure \* ARABIC \s 1 </w:instrTex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separate"/>
      </w:r>
      <w:r w:rsidR="004A4AB4" w:rsidRPr="006E32FA">
        <w:rPr>
          <w:rFonts w:asciiTheme="majorBidi" w:hAnsiTheme="majorBidi" w:cstheme="majorBidi"/>
          <w:b/>
          <w:bCs/>
          <w:noProof/>
          <w:sz w:val="24"/>
          <w:szCs w:val="24"/>
        </w:rPr>
        <w:t>7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end"/>
      </w:r>
      <w:r w:rsidRPr="006E32FA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0B3612">
        <w:rPr>
          <w:rFonts w:asciiTheme="majorBidi" w:hAnsiTheme="majorBidi" w:cstheme="majorBidi"/>
          <w:sz w:val="24"/>
          <w:szCs w:val="24"/>
        </w:rPr>
        <w:t xml:space="preserve"> The Bode plots of bare substrate and </w:t>
      </w:r>
      <w:r w:rsidR="00BA1CA0">
        <w:rPr>
          <w:rFonts w:asciiTheme="majorBidi" w:hAnsiTheme="majorBidi" w:cstheme="majorBidi"/>
          <w:sz w:val="24"/>
          <w:szCs w:val="24"/>
        </w:rPr>
        <w:t>Epoxy</w:t>
      </w:r>
      <w:r w:rsidRPr="000B3612">
        <w:rPr>
          <w:rFonts w:asciiTheme="majorBidi" w:hAnsiTheme="majorBidi" w:cstheme="majorBidi"/>
          <w:sz w:val="24"/>
          <w:szCs w:val="24"/>
        </w:rPr>
        <w:t>-coated substrate.</w:t>
      </w:r>
    </w:p>
    <w:p w14:paraId="62E5573F" w14:textId="545035B2" w:rsidR="006371BA" w:rsidRDefault="00822815" w:rsidP="006371BA">
      <w:pPr>
        <w:keepNext/>
        <w:jc w:val="center"/>
      </w:pPr>
      <w:r w:rsidRPr="00822815">
        <w:rPr>
          <w:noProof/>
        </w:rPr>
        <w:drawing>
          <wp:inline distT="0" distB="0" distL="0" distR="0" wp14:anchorId="2428DECF" wp14:editId="08CCBE86">
            <wp:extent cx="3584080" cy="2743200"/>
            <wp:effectExtent l="0" t="0" r="0" b="0"/>
            <wp:docPr id="1300088640" name="Picture 1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088640" name="Picture 1" descr="A graph of different colored lines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8408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4AB81" w14:textId="1E34BCF8" w:rsidR="006371BA" w:rsidRPr="000B3612" w:rsidRDefault="006371BA" w:rsidP="006371BA">
      <w:pPr>
        <w:pStyle w:val="Caption"/>
        <w:jc w:val="center"/>
        <w:rPr>
          <w:rFonts w:asciiTheme="majorBidi" w:hAnsiTheme="majorBidi" w:cstheme="majorBidi"/>
          <w:sz w:val="24"/>
          <w:szCs w:val="24"/>
        </w:rPr>
      </w:pPr>
      <w:r w:rsidRPr="006E32FA">
        <w:rPr>
          <w:rFonts w:asciiTheme="majorBidi" w:hAnsiTheme="majorBidi" w:cstheme="majorBidi"/>
          <w:b/>
          <w:bCs/>
          <w:sz w:val="24"/>
          <w:szCs w:val="24"/>
        </w:rPr>
        <w:t>Figure S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begin"/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instrText xml:space="preserve"> SEQ Figure \* ARABIC \s 1 </w:instrTex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separate"/>
      </w:r>
      <w:r w:rsidR="004A4AB4" w:rsidRPr="006E32FA">
        <w:rPr>
          <w:rFonts w:asciiTheme="majorBidi" w:hAnsiTheme="majorBidi" w:cstheme="majorBidi"/>
          <w:b/>
          <w:bCs/>
          <w:noProof/>
          <w:sz w:val="24"/>
          <w:szCs w:val="24"/>
        </w:rPr>
        <w:t>8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end"/>
      </w:r>
      <w:r w:rsidRPr="006E32FA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0B3612">
        <w:rPr>
          <w:rFonts w:asciiTheme="majorBidi" w:hAnsiTheme="majorBidi" w:cstheme="majorBidi"/>
          <w:sz w:val="24"/>
          <w:szCs w:val="24"/>
        </w:rPr>
        <w:t xml:space="preserve"> The Bode plots of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1.36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 xml:space="preserve">p,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2.53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 xml:space="preserve">p,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4.10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 xml:space="preserve">p and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5.20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>p coatings.</w:t>
      </w:r>
    </w:p>
    <w:p w14:paraId="6464F82A" w14:textId="66044F46" w:rsidR="000F1E80" w:rsidRDefault="000F1E80" w:rsidP="006371BA">
      <w:pPr>
        <w:pStyle w:val="Caption"/>
        <w:jc w:val="center"/>
      </w:pPr>
    </w:p>
    <w:p w14:paraId="2DEF5D24" w14:textId="480F4736" w:rsidR="006371BA" w:rsidRDefault="00822815" w:rsidP="006371BA">
      <w:pPr>
        <w:keepNext/>
        <w:jc w:val="center"/>
      </w:pPr>
      <w:r w:rsidRPr="00822815">
        <w:rPr>
          <w:noProof/>
        </w:rPr>
        <w:lastRenderedPageBreak/>
        <w:drawing>
          <wp:inline distT="0" distB="0" distL="0" distR="0" wp14:anchorId="0D2BD08A" wp14:editId="0139A76D">
            <wp:extent cx="3584080" cy="2743200"/>
            <wp:effectExtent l="0" t="0" r="0" b="0"/>
            <wp:docPr id="1494762615" name="Picture 1" descr="A graph of different colore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762615" name="Picture 1" descr="A graph of different colored dots&#10;&#10;AI-generated content may be incorrect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8408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CD567" w14:textId="259CCAD4" w:rsidR="006371BA" w:rsidRDefault="006371BA" w:rsidP="006371BA">
      <w:pPr>
        <w:pStyle w:val="Caption"/>
        <w:jc w:val="center"/>
        <w:rPr>
          <w:rFonts w:asciiTheme="majorBidi" w:hAnsiTheme="majorBidi" w:cstheme="majorBidi"/>
          <w:sz w:val="24"/>
          <w:szCs w:val="24"/>
        </w:rPr>
      </w:pPr>
      <w:r w:rsidRPr="006E32FA">
        <w:rPr>
          <w:rFonts w:asciiTheme="majorBidi" w:hAnsiTheme="majorBidi" w:cstheme="majorBidi"/>
          <w:b/>
          <w:bCs/>
          <w:sz w:val="24"/>
          <w:szCs w:val="24"/>
        </w:rPr>
        <w:t>Figure S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begin"/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instrText xml:space="preserve"> SEQ Figure \* ARABIC \s 1 </w:instrTex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separate"/>
      </w:r>
      <w:r w:rsidR="004A4AB4" w:rsidRPr="006E32FA">
        <w:rPr>
          <w:rFonts w:asciiTheme="majorBidi" w:hAnsiTheme="majorBidi" w:cstheme="majorBidi"/>
          <w:b/>
          <w:bCs/>
          <w:noProof/>
          <w:sz w:val="24"/>
          <w:szCs w:val="24"/>
        </w:rPr>
        <w:t>9</w:t>
      </w:r>
      <w:r w:rsidR="004A4AB4" w:rsidRPr="006E32FA">
        <w:rPr>
          <w:rFonts w:asciiTheme="majorBidi" w:hAnsiTheme="majorBidi" w:cstheme="majorBidi"/>
          <w:b/>
          <w:bCs/>
          <w:sz w:val="24"/>
          <w:szCs w:val="24"/>
        </w:rPr>
        <w:fldChar w:fldCharType="end"/>
      </w:r>
      <w:r w:rsidRPr="006E32FA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0B3612">
        <w:rPr>
          <w:rFonts w:asciiTheme="majorBidi" w:hAnsiTheme="majorBidi" w:cstheme="majorBidi"/>
          <w:sz w:val="24"/>
          <w:szCs w:val="24"/>
        </w:rPr>
        <w:t xml:space="preserve"> The Bode plots of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  <w:lang w:val="tr-T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GO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0,8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4.10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 xml:space="preserve">p.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  <w:lang w:val="tr-T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GO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0,4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4.10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 xml:space="preserve">p,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  <w:lang w:val="tr-T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GO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0,2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4.10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 xml:space="preserve">p and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  <w:lang w:val="tr-T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GO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  <w:lang w:val="tr-TR"/>
              </w:rPr>
              <m:t>0,05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ZnO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4.10</m:t>
            </m:r>
          </m:sub>
        </m:sSub>
      </m:oMath>
      <w:r w:rsidRPr="000B3612">
        <w:rPr>
          <w:rFonts w:asciiTheme="majorBidi" w:hAnsiTheme="majorBidi" w:cstheme="majorBidi"/>
          <w:sz w:val="24"/>
          <w:szCs w:val="24"/>
        </w:rPr>
        <w:t>/</w:t>
      </w:r>
      <w:r w:rsidR="00BA1CA0">
        <w:rPr>
          <w:rFonts w:asciiTheme="majorBidi" w:hAnsiTheme="majorBidi" w:cstheme="majorBidi"/>
          <w:sz w:val="24"/>
          <w:szCs w:val="24"/>
        </w:rPr>
        <w:t>E</w:t>
      </w:r>
      <w:r w:rsidRPr="000B3612">
        <w:rPr>
          <w:rFonts w:asciiTheme="majorBidi" w:hAnsiTheme="majorBidi" w:cstheme="majorBidi"/>
          <w:sz w:val="24"/>
          <w:szCs w:val="24"/>
        </w:rPr>
        <w:t>p coatings.</w:t>
      </w:r>
    </w:p>
    <w:p w14:paraId="51ED5654" w14:textId="77777777" w:rsidR="004A4AB4" w:rsidRDefault="004A4AB4" w:rsidP="004A4AB4"/>
    <w:p w14:paraId="1789B516" w14:textId="1AFC466D" w:rsidR="004A4AB4" w:rsidRDefault="004A4AB4" w:rsidP="004A4AB4">
      <w:pPr>
        <w:keepNext/>
        <w:jc w:val="center"/>
      </w:pPr>
    </w:p>
    <w:p w14:paraId="5055BD36" w14:textId="77777777" w:rsidR="000F1E80" w:rsidRPr="000F1E80" w:rsidRDefault="000F1E80" w:rsidP="000F1E80"/>
    <w:p w14:paraId="43621387" w14:textId="7D1B169A" w:rsidR="00B72A9F" w:rsidRPr="00B72A9F" w:rsidRDefault="00B72A9F" w:rsidP="00B72A9F"/>
    <w:sectPr w:rsidR="00B72A9F" w:rsidRPr="00B72A9F"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973FAA" w14:textId="77777777" w:rsidR="0068098B" w:rsidRDefault="0068098B" w:rsidP="00DC6F45">
      <w:pPr>
        <w:spacing w:after="0" w:line="240" w:lineRule="auto"/>
      </w:pPr>
      <w:r>
        <w:separator/>
      </w:r>
    </w:p>
  </w:endnote>
  <w:endnote w:type="continuationSeparator" w:id="0">
    <w:p w14:paraId="67662019" w14:textId="77777777" w:rsidR="0068098B" w:rsidRDefault="0068098B" w:rsidP="00DC6F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80258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FEDA99" w14:textId="081CD62F" w:rsidR="00DC6F45" w:rsidRDefault="00DC6F4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B6C0C7" w14:textId="77777777" w:rsidR="00DC6F45" w:rsidRDefault="00DC6F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C5D4A0" w14:textId="77777777" w:rsidR="0068098B" w:rsidRDefault="0068098B" w:rsidP="00DC6F45">
      <w:pPr>
        <w:spacing w:after="0" w:line="240" w:lineRule="auto"/>
      </w:pPr>
      <w:r>
        <w:separator/>
      </w:r>
    </w:p>
  </w:footnote>
  <w:footnote w:type="continuationSeparator" w:id="0">
    <w:p w14:paraId="4B1537E7" w14:textId="77777777" w:rsidR="0068098B" w:rsidRDefault="0068098B" w:rsidP="00DC6F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B41B81"/>
    <w:multiLevelType w:val="hybridMultilevel"/>
    <w:tmpl w:val="D2E4EB46"/>
    <w:lvl w:ilvl="0" w:tplc="8AAC73F4">
      <w:start w:val="1"/>
      <w:numFmt w:val="lowerLetter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9206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F69"/>
    <w:rsid w:val="0001022E"/>
    <w:rsid w:val="00073F77"/>
    <w:rsid w:val="000B3612"/>
    <w:rsid w:val="000B5A2F"/>
    <w:rsid w:val="000F1E80"/>
    <w:rsid w:val="00151C94"/>
    <w:rsid w:val="001C2418"/>
    <w:rsid w:val="001F4BC9"/>
    <w:rsid w:val="0022579F"/>
    <w:rsid w:val="002B600B"/>
    <w:rsid w:val="003410F1"/>
    <w:rsid w:val="003955AF"/>
    <w:rsid w:val="00445786"/>
    <w:rsid w:val="004868A4"/>
    <w:rsid w:val="004A4AB4"/>
    <w:rsid w:val="005039AE"/>
    <w:rsid w:val="005653CD"/>
    <w:rsid w:val="00571C75"/>
    <w:rsid w:val="0058285A"/>
    <w:rsid w:val="006371BA"/>
    <w:rsid w:val="0068098B"/>
    <w:rsid w:val="006E32FA"/>
    <w:rsid w:val="007A1261"/>
    <w:rsid w:val="007C2D03"/>
    <w:rsid w:val="007F5F69"/>
    <w:rsid w:val="00800CFE"/>
    <w:rsid w:val="0081299F"/>
    <w:rsid w:val="00822815"/>
    <w:rsid w:val="00832758"/>
    <w:rsid w:val="00881220"/>
    <w:rsid w:val="008A468F"/>
    <w:rsid w:val="008B15E5"/>
    <w:rsid w:val="00963625"/>
    <w:rsid w:val="009B508F"/>
    <w:rsid w:val="009F6DF0"/>
    <w:rsid w:val="00A95B25"/>
    <w:rsid w:val="00B72A9F"/>
    <w:rsid w:val="00BA1CA0"/>
    <w:rsid w:val="00BF42B2"/>
    <w:rsid w:val="00BF56F9"/>
    <w:rsid w:val="00D73178"/>
    <w:rsid w:val="00D90A23"/>
    <w:rsid w:val="00DC6F45"/>
    <w:rsid w:val="00E2202C"/>
    <w:rsid w:val="00EE24F2"/>
    <w:rsid w:val="00F57A95"/>
    <w:rsid w:val="00FE6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E87CCD"/>
  <w15:chartTrackingRefBased/>
  <w15:docId w15:val="{FCD4B262-1236-4309-81F6-56547A1CC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5F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5F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5F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5F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5F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5F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5F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5F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5F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5F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5F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5F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5F6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5F6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5F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5F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5F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5F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5F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5F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5F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5F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5F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5F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5F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5F6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5F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5F6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5F69"/>
    <w:rPr>
      <w:b/>
      <w:bCs/>
      <w:smallCaps/>
      <w:color w:val="2F5496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7F5F6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7F5F69"/>
    <w:rPr>
      <w:color w:val="666666"/>
    </w:rPr>
  </w:style>
  <w:style w:type="table" w:styleId="ListTable7Colorful-Accent6">
    <w:name w:val="List Table 7 Colorful Accent 6"/>
    <w:basedOn w:val="TableNormal"/>
    <w:uiPriority w:val="52"/>
    <w:rsid w:val="0001022E"/>
    <w:pPr>
      <w:spacing w:after="0" w:line="240" w:lineRule="auto"/>
    </w:pPr>
    <w:rPr>
      <w:color w:val="538135" w:themeColor="accent6" w:themeShade="BF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DC6F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6F45"/>
  </w:style>
  <w:style w:type="paragraph" w:styleId="Footer">
    <w:name w:val="footer"/>
    <w:basedOn w:val="Normal"/>
    <w:link w:val="FooterChar"/>
    <w:uiPriority w:val="99"/>
    <w:unhideWhenUsed/>
    <w:rsid w:val="00DC6F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6F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03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haledchahrour@karabuk.edu.tr" TargetMode="Externa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8</Pages>
  <Words>469</Words>
  <Characters>3495</Characters>
  <Application>Microsoft Office Word</Application>
  <DocSecurity>0</DocSecurity>
  <Lines>249</Lines>
  <Paragraphs>188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KHALED ALJILOU</dc:creator>
  <cp:keywords/>
  <dc:description/>
  <cp:lastModifiedBy>Khaled M.N. CHAHROUR</cp:lastModifiedBy>
  <cp:revision>14</cp:revision>
  <dcterms:created xsi:type="dcterms:W3CDTF">2025-06-12T14:57:00Z</dcterms:created>
  <dcterms:modified xsi:type="dcterms:W3CDTF">2025-06-30T05:14:00Z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513563c67d3b1065bc9f49e5a0be4befb8c18fd48c58ea4d7ad143ce68fc544d</vt:lpwstr>
  </property>
</Properties>
</file>