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D207" w14:textId="2BCE939F" w:rsidR="00C77FFD" w:rsidRPr="00E833A9" w:rsidRDefault="00C77FFD">
      <w:bookmarkStart w:id="0" w:name="_Hlk182049826"/>
      <w:r w:rsidRPr="00E833A9">
        <w:t>Process Evaluation of integration of MAM Management into the PHCU</w:t>
      </w:r>
    </w:p>
    <w:p w14:paraId="7CC0966B" w14:textId="77777777" w:rsidR="00C77FFD" w:rsidRPr="00E833A9" w:rsidRDefault="00C77FFD"/>
    <w:p w14:paraId="4DBAEEAF" w14:textId="1EA9183A" w:rsidR="00C77FFD" w:rsidRPr="00E833A9" w:rsidRDefault="00C77FFD">
      <w:pPr>
        <w:rPr>
          <w:b/>
          <w:bCs/>
          <w:color w:val="2F5496" w:themeColor="accent1" w:themeShade="BF"/>
          <w:sz w:val="20"/>
          <w:szCs w:val="20"/>
        </w:rPr>
      </w:pPr>
      <w:r w:rsidRPr="00E833A9">
        <w:rPr>
          <w:b/>
          <w:bCs/>
          <w:color w:val="2F5496" w:themeColor="accent1" w:themeShade="BF"/>
          <w:sz w:val="20"/>
          <w:szCs w:val="20"/>
        </w:rPr>
        <w:t>Interview guide</w:t>
      </w:r>
    </w:p>
    <w:p w14:paraId="74D58381" w14:textId="7706CA77" w:rsidR="00C77FFD" w:rsidRPr="00E833A9" w:rsidRDefault="00C77FFD">
      <w:pPr>
        <w:rPr>
          <w:sz w:val="20"/>
          <w:szCs w:val="20"/>
        </w:rPr>
      </w:pPr>
      <w:r w:rsidRPr="00E833A9">
        <w:rPr>
          <w:sz w:val="20"/>
          <w:szCs w:val="20"/>
        </w:rPr>
        <w:t xml:space="preserve">To be </w:t>
      </w:r>
      <w:r w:rsidR="00122A11" w:rsidRPr="00E833A9">
        <w:rPr>
          <w:sz w:val="20"/>
          <w:szCs w:val="20"/>
        </w:rPr>
        <w:t>used</w:t>
      </w:r>
      <w:r w:rsidRPr="00E833A9">
        <w:rPr>
          <w:sz w:val="20"/>
          <w:szCs w:val="20"/>
        </w:rPr>
        <w:t xml:space="preserve"> for IMAM T</w:t>
      </w:r>
      <w:r w:rsidR="00E7246D" w:rsidRPr="00E833A9">
        <w:rPr>
          <w:sz w:val="20"/>
          <w:szCs w:val="20"/>
        </w:rPr>
        <w:t>A</w:t>
      </w:r>
      <w:r w:rsidRPr="00E833A9">
        <w:rPr>
          <w:sz w:val="20"/>
          <w:szCs w:val="20"/>
        </w:rPr>
        <w:t xml:space="preserve">s, woreda Nutrition </w:t>
      </w:r>
      <w:r w:rsidR="0045263C" w:rsidRPr="00E833A9">
        <w:rPr>
          <w:sz w:val="20"/>
          <w:szCs w:val="20"/>
        </w:rPr>
        <w:t>focal</w:t>
      </w:r>
    </w:p>
    <w:p w14:paraId="1A283595" w14:textId="30E5A644" w:rsidR="00C77FFD" w:rsidRPr="00E833A9" w:rsidRDefault="00C77FFD">
      <w:pPr>
        <w:rPr>
          <w:b/>
          <w:bCs/>
          <w:sz w:val="20"/>
          <w:szCs w:val="20"/>
        </w:rPr>
      </w:pPr>
      <w:r w:rsidRPr="00E833A9">
        <w:rPr>
          <w:b/>
          <w:bCs/>
          <w:sz w:val="20"/>
          <w:szCs w:val="20"/>
        </w:rPr>
        <w:t>Introduction</w:t>
      </w:r>
    </w:p>
    <w:p w14:paraId="66FDD089" w14:textId="5F05B019" w:rsidR="005D54CB" w:rsidRPr="00E833A9" w:rsidRDefault="00D06979" w:rsidP="005D54CB">
      <w:r w:rsidRPr="00E833A9">
        <w:t>It is recalled that Addis Ababa University, with WFP and FMOH, is conducting implementation research on IMAM to ensure its success and address potential implementation challenges.</w:t>
      </w:r>
      <w:r w:rsidR="005D54CB" w:rsidRPr="00E833A9">
        <w:t xml:space="preserve"> </w:t>
      </w:r>
      <w:r w:rsidR="00560B47" w:rsidRPr="00E833A9">
        <w:t>Based on the evidence gathered, strategies were formulated to address implementation challenges and enhance MAM program integration into HEP.</w:t>
      </w:r>
      <w:r w:rsidR="005D54CB" w:rsidRPr="00E833A9">
        <w:t xml:space="preserve"> </w:t>
      </w:r>
      <w:r w:rsidRPr="00E833A9">
        <w:t>We are now conducting an evaluation to understand ‘what works and does not work’ by exploring and capturing ongoing implementation challenges and adaptations of strategies.</w:t>
      </w:r>
    </w:p>
    <w:p w14:paraId="3236004C" w14:textId="148935E7" w:rsidR="005D54CB" w:rsidRPr="00E833A9" w:rsidRDefault="00D06979" w:rsidP="005D54CB">
      <w:r w:rsidRPr="00E833A9">
        <w:t>The following questions were developed to explore what works and does not work during the implementation phase:</w:t>
      </w:r>
      <w:r w:rsidR="005D54CB" w:rsidRPr="00E833A9">
        <w:t xml:space="preserve"> Your cooperation and valid thoughts are highly valued.</w:t>
      </w:r>
    </w:p>
    <w:p w14:paraId="5CB625FF" w14:textId="77777777" w:rsidR="005D54CB" w:rsidRPr="00E833A9" w:rsidRDefault="005D54CB" w:rsidP="005D54CB">
      <w:r w:rsidRPr="00E833A9">
        <w:t>Thank you for your time!</w:t>
      </w:r>
    </w:p>
    <w:p w14:paraId="0E4C297D" w14:textId="77777777" w:rsidR="00B87EFE" w:rsidRPr="00E833A9" w:rsidRDefault="00B87EFE" w:rsidP="00B87EFE">
      <w:pPr>
        <w:spacing w:line="276" w:lineRule="auto"/>
        <w:rPr>
          <w:sz w:val="20"/>
          <w:szCs w:val="20"/>
        </w:rPr>
      </w:pPr>
      <w:r w:rsidRPr="00E833A9">
        <w:rPr>
          <w:sz w:val="20"/>
          <w:szCs w:val="20"/>
        </w:rPr>
        <w:t>Instruction for Interviewer</w:t>
      </w:r>
    </w:p>
    <w:p w14:paraId="1AE0663F" w14:textId="64973F35" w:rsidR="00B87EFE" w:rsidRPr="00E833A9" w:rsidRDefault="0001337D" w:rsidP="00122A11">
      <w:pPr>
        <w:pStyle w:val="ListParagraph"/>
        <w:numPr>
          <w:ilvl w:val="0"/>
          <w:numId w:val="2"/>
        </w:numPr>
        <w:spacing w:line="276" w:lineRule="auto"/>
        <w:rPr>
          <w:sz w:val="20"/>
          <w:szCs w:val="20"/>
        </w:rPr>
      </w:pPr>
      <w:r w:rsidRPr="00E833A9">
        <w:rPr>
          <w:sz w:val="20"/>
          <w:szCs w:val="20"/>
        </w:rPr>
        <w:t>Modify/adapt questions as appropriate for the group’s focus.</w:t>
      </w:r>
      <w:r w:rsidR="00B87EFE" w:rsidRPr="00E833A9">
        <w:rPr>
          <w:sz w:val="20"/>
          <w:szCs w:val="20"/>
        </w:rPr>
        <w:t xml:space="preserve">  </w:t>
      </w:r>
    </w:p>
    <w:p w14:paraId="2DBF3D74" w14:textId="51964C94" w:rsidR="00B87EFE" w:rsidRPr="00E833A9" w:rsidRDefault="0001337D" w:rsidP="00122A11">
      <w:pPr>
        <w:pStyle w:val="ListParagraph"/>
        <w:numPr>
          <w:ilvl w:val="0"/>
          <w:numId w:val="2"/>
        </w:numPr>
        <w:spacing w:line="276" w:lineRule="auto"/>
        <w:rPr>
          <w:sz w:val="20"/>
          <w:szCs w:val="20"/>
        </w:rPr>
      </w:pPr>
      <w:r w:rsidRPr="00E833A9">
        <w:rPr>
          <w:sz w:val="20"/>
          <w:szCs w:val="20"/>
        </w:rPr>
        <w:t>For each question, facilitators should probe as indicated and appropriately.</w:t>
      </w:r>
      <w:r w:rsidR="00B87EFE" w:rsidRPr="00E833A9">
        <w:rPr>
          <w:sz w:val="20"/>
          <w:szCs w:val="20"/>
        </w:rPr>
        <w:t xml:space="preserve"> </w:t>
      </w:r>
    </w:p>
    <w:p w14:paraId="1CA55852" w14:textId="2AAFD7E3" w:rsidR="00B87EFE" w:rsidRPr="00E833A9" w:rsidRDefault="00B87EFE" w:rsidP="00122A11">
      <w:pPr>
        <w:pStyle w:val="ListParagraph"/>
        <w:numPr>
          <w:ilvl w:val="0"/>
          <w:numId w:val="2"/>
        </w:numPr>
        <w:spacing w:line="276" w:lineRule="auto"/>
        <w:rPr>
          <w:sz w:val="20"/>
          <w:szCs w:val="20"/>
        </w:rPr>
      </w:pPr>
      <w:r w:rsidRPr="00E833A9">
        <w:rPr>
          <w:sz w:val="20"/>
          <w:szCs w:val="20"/>
        </w:rPr>
        <w:t xml:space="preserve">Please note that the questions are intended to serve as a guide, not a script. </w:t>
      </w:r>
    </w:p>
    <w:p w14:paraId="0E39F8B7" w14:textId="275A72D0" w:rsidR="00B87EFE" w:rsidRPr="00E833A9" w:rsidRDefault="0001337D" w:rsidP="00122A11">
      <w:pPr>
        <w:pStyle w:val="ListParagraph"/>
        <w:numPr>
          <w:ilvl w:val="0"/>
          <w:numId w:val="2"/>
        </w:numPr>
        <w:spacing w:line="276" w:lineRule="auto"/>
        <w:rPr>
          <w:sz w:val="20"/>
          <w:szCs w:val="20"/>
        </w:rPr>
      </w:pPr>
      <w:r w:rsidRPr="00E833A9">
        <w:rPr>
          <w:sz w:val="20"/>
          <w:szCs w:val="20"/>
        </w:rPr>
        <w:t>Please keep within the allotted time.</w:t>
      </w:r>
      <w:r w:rsidR="00B87EFE" w:rsidRPr="00E833A9">
        <w:rPr>
          <w:sz w:val="20"/>
          <w:szCs w:val="20"/>
        </w:rPr>
        <w:t xml:space="preserve"> </w:t>
      </w:r>
    </w:p>
    <w:p w14:paraId="61073D6D" w14:textId="13531CF1" w:rsidR="00B87EFE" w:rsidRPr="00E833A9" w:rsidRDefault="00B87EFE" w:rsidP="00122A11">
      <w:pPr>
        <w:pStyle w:val="ListParagraph"/>
        <w:numPr>
          <w:ilvl w:val="0"/>
          <w:numId w:val="2"/>
        </w:numPr>
        <w:spacing w:line="276" w:lineRule="auto"/>
        <w:rPr>
          <w:sz w:val="20"/>
          <w:szCs w:val="20"/>
        </w:rPr>
      </w:pPr>
      <w:r w:rsidRPr="00E833A9">
        <w:rPr>
          <w:sz w:val="20"/>
          <w:szCs w:val="20"/>
        </w:rPr>
        <w:t>Take detailed notes on responses, focusing on key points.</w:t>
      </w:r>
    </w:p>
    <w:p w14:paraId="6DCC5A3C" w14:textId="77777777" w:rsidR="00B87EFE" w:rsidRPr="00E833A9" w:rsidRDefault="00B87EFE" w:rsidP="00B87EFE">
      <w:pPr>
        <w:spacing w:line="276" w:lineRule="auto"/>
        <w:rPr>
          <w:sz w:val="20"/>
          <w:szCs w:val="20"/>
        </w:rPr>
      </w:pPr>
      <w:r w:rsidRPr="00E833A9">
        <w:rPr>
          <w:sz w:val="20"/>
          <w:szCs w:val="20"/>
        </w:rPr>
        <w:t xml:space="preserve">Background script </w:t>
      </w:r>
    </w:p>
    <w:p w14:paraId="4A1FEC0C" w14:textId="33FFA083" w:rsidR="00B87EFE" w:rsidRPr="00E833A9" w:rsidRDefault="00122A11" w:rsidP="00B87EFE">
      <w:pPr>
        <w:pStyle w:val="ListParagraph"/>
        <w:numPr>
          <w:ilvl w:val="0"/>
          <w:numId w:val="2"/>
        </w:numPr>
        <w:spacing w:line="276" w:lineRule="auto"/>
        <w:rPr>
          <w:sz w:val="20"/>
          <w:szCs w:val="20"/>
        </w:rPr>
      </w:pPr>
      <w:r w:rsidRPr="00E833A9">
        <w:rPr>
          <w:sz w:val="20"/>
          <w:szCs w:val="20"/>
        </w:rPr>
        <w:t>Hello,</w:t>
      </w:r>
      <w:r w:rsidR="00B87EFE" w:rsidRPr="00E833A9">
        <w:rPr>
          <w:sz w:val="20"/>
          <w:szCs w:val="20"/>
        </w:rPr>
        <w:t xml:space="preserve"> my name is …………. </w:t>
      </w:r>
      <w:r w:rsidR="005410D3" w:rsidRPr="00E833A9">
        <w:rPr>
          <w:sz w:val="20"/>
          <w:szCs w:val="20"/>
        </w:rPr>
        <w:t>I am a member of the IMAM Project.</w:t>
      </w:r>
    </w:p>
    <w:p w14:paraId="75318178" w14:textId="78B43C3F" w:rsidR="00B87EFE" w:rsidRPr="00E833A9" w:rsidRDefault="005410D3" w:rsidP="00B87EFE">
      <w:pPr>
        <w:pStyle w:val="ListParagraph"/>
        <w:numPr>
          <w:ilvl w:val="0"/>
          <w:numId w:val="2"/>
        </w:numPr>
        <w:spacing w:line="276" w:lineRule="auto"/>
        <w:rPr>
          <w:sz w:val="20"/>
          <w:szCs w:val="20"/>
        </w:rPr>
      </w:pPr>
      <w:r w:rsidRPr="00E833A9">
        <w:rPr>
          <w:sz w:val="20"/>
          <w:szCs w:val="20"/>
        </w:rPr>
        <w:t>We are conducting interviews to understand ‘what works and does not work’ while implementing implementation strategies.</w:t>
      </w:r>
    </w:p>
    <w:p w14:paraId="47DD1C51" w14:textId="1DDD90D5" w:rsidR="00B87EFE" w:rsidRPr="00E833A9" w:rsidRDefault="00720EA9" w:rsidP="00B87EFE">
      <w:pPr>
        <w:pStyle w:val="ListParagraph"/>
        <w:numPr>
          <w:ilvl w:val="0"/>
          <w:numId w:val="2"/>
        </w:numPr>
        <w:spacing w:line="276" w:lineRule="auto"/>
        <w:rPr>
          <w:sz w:val="20"/>
          <w:szCs w:val="20"/>
        </w:rPr>
      </w:pPr>
      <w:r w:rsidRPr="00E833A9">
        <w:rPr>
          <w:sz w:val="20"/>
          <w:szCs w:val="20"/>
        </w:rPr>
        <w:t>There are no right or wrong answers to our discussion.</w:t>
      </w:r>
    </w:p>
    <w:p w14:paraId="03B00A2B" w14:textId="26FA897B" w:rsidR="00B87EFE" w:rsidRPr="00E833A9" w:rsidRDefault="00720EA9" w:rsidP="00B87EFE">
      <w:pPr>
        <w:pStyle w:val="ListParagraph"/>
        <w:numPr>
          <w:ilvl w:val="0"/>
          <w:numId w:val="2"/>
        </w:numPr>
        <w:spacing w:line="276" w:lineRule="auto"/>
        <w:rPr>
          <w:sz w:val="20"/>
          <w:szCs w:val="20"/>
        </w:rPr>
      </w:pPr>
      <w:r w:rsidRPr="00E833A9">
        <w:rPr>
          <w:sz w:val="20"/>
          <w:szCs w:val="20"/>
        </w:rPr>
        <w:t>We want to know your opinions, which may differ.</w:t>
      </w:r>
      <w:r w:rsidR="00B87EFE" w:rsidRPr="00E833A9">
        <w:rPr>
          <w:sz w:val="20"/>
          <w:szCs w:val="20"/>
        </w:rPr>
        <w:t xml:space="preserve"> Which is fine. </w:t>
      </w:r>
    </w:p>
    <w:p w14:paraId="2ACFF813" w14:textId="1D9524D7" w:rsidR="00B87EFE" w:rsidRPr="00E833A9" w:rsidRDefault="00B87EFE" w:rsidP="00B87EFE">
      <w:pPr>
        <w:pStyle w:val="ListParagraph"/>
        <w:numPr>
          <w:ilvl w:val="0"/>
          <w:numId w:val="2"/>
        </w:numPr>
        <w:spacing w:line="276" w:lineRule="auto"/>
        <w:rPr>
          <w:sz w:val="20"/>
          <w:szCs w:val="20"/>
        </w:rPr>
      </w:pPr>
      <w:r w:rsidRPr="00E833A9">
        <w:rPr>
          <w:sz w:val="20"/>
          <w:szCs w:val="20"/>
        </w:rPr>
        <w:t xml:space="preserve"> </w:t>
      </w:r>
      <w:r w:rsidR="00720EA9" w:rsidRPr="00E833A9">
        <w:rPr>
          <w:sz w:val="20"/>
          <w:szCs w:val="20"/>
        </w:rPr>
        <w:t>Please feel free to share your opinions, whether positive or negative.</w:t>
      </w:r>
      <w:r w:rsidRPr="00E833A9">
        <w:rPr>
          <w:sz w:val="20"/>
          <w:szCs w:val="20"/>
        </w:rPr>
        <w:t xml:space="preserve"> </w:t>
      </w:r>
    </w:p>
    <w:p w14:paraId="3CFD3D5C" w14:textId="05D321B4" w:rsidR="00B87EFE" w:rsidRPr="00E833A9" w:rsidRDefault="00720EA9" w:rsidP="00B87EFE">
      <w:pPr>
        <w:pStyle w:val="ListParagraph"/>
        <w:numPr>
          <w:ilvl w:val="0"/>
          <w:numId w:val="2"/>
        </w:numPr>
        <w:spacing w:line="276" w:lineRule="auto"/>
        <w:rPr>
          <w:sz w:val="20"/>
          <w:szCs w:val="20"/>
        </w:rPr>
      </w:pPr>
      <w:r w:rsidRPr="00E833A9">
        <w:rPr>
          <w:sz w:val="20"/>
          <w:szCs w:val="20"/>
        </w:rPr>
        <w:t>We greatly appreciate your honesty and openness with us so that we can paint as accurate a picture as possible for the assessment.</w:t>
      </w:r>
      <w:r w:rsidR="00B87EFE" w:rsidRPr="00E833A9">
        <w:rPr>
          <w:sz w:val="20"/>
          <w:szCs w:val="20"/>
        </w:rPr>
        <w:t xml:space="preserve"> </w:t>
      </w:r>
    </w:p>
    <w:p w14:paraId="57C920C1" w14:textId="5A9D73F4" w:rsidR="0014369E" w:rsidRPr="00E833A9" w:rsidRDefault="001F01A8" w:rsidP="00B87EFE">
      <w:pPr>
        <w:pStyle w:val="ListParagraph"/>
        <w:numPr>
          <w:ilvl w:val="0"/>
          <w:numId w:val="2"/>
        </w:numPr>
        <w:spacing w:line="276" w:lineRule="auto"/>
        <w:rPr>
          <w:sz w:val="20"/>
          <w:szCs w:val="20"/>
        </w:rPr>
      </w:pPr>
      <w:r w:rsidRPr="00E833A9">
        <w:rPr>
          <w:sz w:val="20"/>
          <w:szCs w:val="20"/>
        </w:rPr>
        <w:t>Our interview will last for approximately 60 minutes.</w:t>
      </w:r>
      <w:r w:rsidR="00B87EFE" w:rsidRPr="00E833A9">
        <w:rPr>
          <w:sz w:val="20"/>
          <w:szCs w:val="20"/>
        </w:rPr>
        <w:t xml:space="preserve"> Do you mind if we record audio of our session today so we can make sure our notes are accurate</w:t>
      </w:r>
    </w:p>
    <w:bookmarkEnd w:id="0"/>
    <w:p w14:paraId="6E453BC3" w14:textId="5ECA9316" w:rsidR="00B87EFE" w:rsidRPr="00E833A9" w:rsidRDefault="00B87EFE">
      <w:pPr>
        <w:rPr>
          <w:b/>
          <w:bCs/>
        </w:rPr>
      </w:pPr>
    </w:p>
    <w:p w14:paraId="4572A7EC" w14:textId="77777777" w:rsidR="0076521A" w:rsidRDefault="0076521A">
      <w:pPr>
        <w:rPr>
          <w:b/>
          <w:bCs/>
        </w:rPr>
      </w:pPr>
    </w:p>
    <w:p w14:paraId="37B8E703" w14:textId="77777777" w:rsidR="00122A11" w:rsidRDefault="00122A11">
      <w:pPr>
        <w:rPr>
          <w:b/>
          <w:bCs/>
        </w:rPr>
      </w:pPr>
    </w:p>
    <w:p w14:paraId="02D1E4FA" w14:textId="77777777" w:rsidR="00122A11" w:rsidRPr="00E833A9" w:rsidRDefault="00122A11">
      <w:pPr>
        <w:rPr>
          <w:b/>
          <w:bCs/>
        </w:rPr>
      </w:pPr>
    </w:p>
    <w:p w14:paraId="665DD2E3" w14:textId="77777777" w:rsidR="0076521A" w:rsidRPr="00E833A9" w:rsidRDefault="0076521A">
      <w:pPr>
        <w:rPr>
          <w:b/>
          <w:bCs/>
        </w:rPr>
      </w:pPr>
    </w:p>
    <w:tbl>
      <w:tblPr>
        <w:tblW w:w="4959"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741"/>
        <w:gridCol w:w="5529"/>
      </w:tblGrid>
      <w:tr w:rsidR="00AD3297" w:rsidRPr="00E833A9" w14:paraId="627699BD" w14:textId="77777777" w:rsidTr="00D31A22">
        <w:trPr>
          <w:trHeight w:val="214"/>
        </w:trPr>
        <w:tc>
          <w:tcPr>
            <w:tcW w:w="4643" w:type="pct"/>
            <w:gridSpan w:val="2"/>
            <w:tcBorders>
              <w:right w:val="single" w:sz="4" w:space="0" w:color="auto"/>
            </w:tcBorders>
            <w:shd w:val="clear" w:color="auto" w:fill="BDD6EE"/>
          </w:tcPr>
          <w:p w14:paraId="34E22372" w14:textId="77777777" w:rsidR="00AD3297" w:rsidRPr="00E833A9" w:rsidRDefault="00AD3297" w:rsidP="00D31A22">
            <w:pPr>
              <w:tabs>
                <w:tab w:val="center" w:pos="4680"/>
                <w:tab w:val="right" w:pos="9360"/>
              </w:tabs>
              <w:spacing w:before="100" w:beforeAutospacing="1" w:after="100" w:afterAutospacing="1" w:line="240" w:lineRule="auto"/>
              <w:rPr>
                <w:rFonts w:ascii="Calibri" w:eastAsia="Times New Roman" w:hAnsi="Calibri" w:cs="Times New Roman"/>
                <w:b/>
                <w:kern w:val="0"/>
                <w:szCs w:val="24"/>
                <w14:ligatures w14:val="none"/>
              </w:rPr>
            </w:pPr>
            <w:r w:rsidRPr="00E833A9">
              <w:rPr>
                <w:rFonts w:ascii="Calibri" w:eastAsia="Times New Roman" w:hAnsi="Calibri" w:cs="Times New Roman"/>
                <w:b/>
                <w:kern w:val="0"/>
                <w:szCs w:val="24"/>
                <w14:ligatures w14:val="none"/>
              </w:rPr>
              <w:lastRenderedPageBreak/>
              <w:t>Identification</w:t>
            </w:r>
          </w:p>
        </w:tc>
      </w:tr>
      <w:tr w:rsidR="00AD3297" w:rsidRPr="00E833A9" w14:paraId="612BF128" w14:textId="77777777" w:rsidTr="00D31A22">
        <w:trPr>
          <w:trHeight w:val="214"/>
        </w:trPr>
        <w:tc>
          <w:tcPr>
            <w:tcW w:w="1874" w:type="pct"/>
            <w:tcBorders>
              <w:right w:val="single" w:sz="4" w:space="0" w:color="auto"/>
            </w:tcBorders>
          </w:tcPr>
          <w:p w14:paraId="7AF4D2E1"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 xml:space="preserve">Questionnaire ID  </w:t>
            </w:r>
          </w:p>
        </w:tc>
        <w:tc>
          <w:tcPr>
            <w:tcW w:w="2769" w:type="pct"/>
            <w:tcBorders>
              <w:left w:val="single" w:sz="4" w:space="0" w:color="auto"/>
              <w:right w:val="single" w:sz="4" w:space="0" w:color="auto"/>
            </w:tcBorders>
          </w:tcPr>
          <w:p w14:paraId="1D4AFF2C" w14:textId="77777777" w:rsidR="00AD3297" w:rsidRPr="00E833A9" w:rsidRDefault="00AD3297" w:rsidP="00D31A22">
            <w:pPr>
              <w:autoSpaceDE w:val="0"/>
              <w:autoSpaceDN w:val="0"/>
              <w:adjustRightInd w:val="0"/>
              <w:spacing w:after="0" w:line="240" w:lineRule="auto"/>
              <w:jc w:val="center"/>
              <w:rPr>
                <w:rFonts w:ascii="Calibri" w:eastAsia="Calibri" w:hAnsi="Calibri" w:cs="Calibri"/>
                <w:b/>
                <w:kern w:val="0"/>
                <w:szCs w:val="24"/>
                <w14:ligatures w14:val="none"/>
              </w:rPr>
            </w:pPr>
          </w:p>
        </w:tc>
      </w:tr>
      <w:tr w:rsidR="00AD3297" w:rsidRPr="00E833A9" w14:paraId="18525B48" w14:textId="77777777" w:rsidTr="00D31A22">
        <w:trPr>
          <w:trHeight w:val="214"/>
        </w:trPr>
        <w:tc>
          <w:tcPr>
            <w:tcW w:w="1874" w:type="pct"/>
            <w:tcBorders>
              <w:right w:val="single" w:sz="4" w:space="0" w:color="auto"/>
            </w:tcBorders>
          </w:tcPr>
          <w:p w14:paraId="6DCF71E1"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 xml:space="preserve">Area Identification </w:t>
            </w:r>
          </w:p>
        </w:tc>
        <w:tc>
          <w:tcPr>
            <w:tcW w:w="2769" w:type="pct"/>
            <w:tcBorders>
              <w:left w:val="single" w:sz="4" w:space="0" w:color="auto"/>
              <w:right w:val="single" w:sz="4" w:space="0" w:color="auto"/>
            </w:tcBorders>
          </w:tcPr>
          <w:p w14:paraId="4A50C996" w14:textId="77777777" w:rsidR="00AD3297" w:rsidRPr="00E833A9" w:rsidRDefault="00AD3297" w:rsidP="00D31A22">
            <w:pPr>
              <w:autoSpaceDE w:val="0"/>
              <w:autoSpaceDN w:val="0"/>
              <w:adjustRightInd w:val="0"/>
              <w:spacing w:after="0" w:line="240" w:lineRule="auto"/>
              <w:jc w:val="center"/>
              <w:rPr>
                <w:rFonts w:ascii="Calibri" w:eastAsia="Calibri" w:hAnsi="Calibri" w:cs="Calibri"/>
                <w:b/>
                <w:kern w:val="0"/>
                <w:szCs w:val="24"/>
                <w14:ligatures w14:val="none"/>
              </w:rPr>
            </w:pPr>
          </w:p>
        </w:tc>
      </w:tr>
      <w:tr w:rsidR="00AD3297" w:rsidRPr="00E833A9" w14:paraId="18628789" w14:textId="77777777" w:rsidTr="00D31A22">
        <w:trPr>
          <w:trHeight w:val="214"/>
        </w:trPr>
        <w:tc>
          <w:tcPr>
            <w:tcW w:w="1874" w:type="pct"/>
            <w:tcBorders>
              <w:right w:val="single" w:sz="4" w:space="0" w:color="auto"/>
            </w:tcBorders>
          </w:tcPr>
          <w:p w14:paraId="2A84A031"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 xml:space="preserve">Name of Woreda/Zone/Region </w:t>
            </w:r>
          </w:p>
        </w:tc>
        <w:tc>
          <w:tcPr>
            <w:tcW w:w="2769" w:type="pct"/>
            <w:tcBorders>
              <w:left w:val="single" w:sz="4" w:space="0" w:color="auto"/>
              <w:right w:val="single" w:sz="4" w:space="0" w:color="auto"/>
            </w:tcBorders>
          </w:tcPr>
          <w:p w14:paraId="3D0232C5" w14:textId="77777777" w:rsidR="00AD3297" w:rsidRPr="00E833A9" w:rsidRDefault="00AD3297" w:rsidP="00D31A22">
            <w:pPr>
              <w:autoSpaceDE w:val="0"/>
              <w:autoSpaceDN w:val="0"/>
              <w:adjustRightInd w:val="0"/>
              <w:spacing w:after="0" w:line="240" w:lineRule="auto"/>
              <w:jc w:val="center"/>
              <w:rPr>
                <w:rFonts w:ascii="Calibri" w:eastAsia="Calibri" w:hAnsi="Calibri" w:cs="Calibri"/>
                <w:b/>
                <w:kern w:val="0"/>
                <w:szCs w:val="24"/>
                <w14:ligatures w14:val="none"/>
              </w:rPr>
            </w:pPr>
          </w:p>
        </w:tc>
      </w:tr>
      <w:tr w:rsidR="00AD3297" w:rsidRPr="00E833A9" w14:paraId="19B75591" w14:textId="77777777" w:rsidTr="00D31A22">
        <w:trPr>
          <w:trHeight w:val="214"/>
        </w:trPr>
        <w:tc>
          <w:tcPr>
            <w:tcW w:w="1874" w:type="pct"/>
            <w:tcBorders>
              <w:right w:val="single" w:sz="4" w:space="0" w:color="auto"/>
            </w:tcBorders>
          </w:tcPr>
          <w:p w14:paraId="16F64FB0"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Name of facility</w:t>
            </w:r>
          </w:p>
        </w:tc>
        <w:tc>
          <w:tcPr>
            <w:tcW w:w="2769" w:type="pct"/>
            <w:tcBorders>
              <w:left w:val="single" w:sz="4" w:space="0" w:color="auto"/>
              <w:right w:val="single" w:sz="4" w:space="0" w:color="auto"/>
            </w:tcBorders>
          </w:tcPr>
          <w:p w14:paraId="025BE045" w14:textId="77777777" w:rsidR="00AD3297" w:rsidRPr="00E833A9" w:rsidRDefault="00AD3297" w:rsidP="00D31A22">
            <w:pPr>
              <w:autoSpaceDE w:val="0"/>
              <w:autoSpaceDN w:val="0"/>
              <w:adjustRightInd w:val="0"/>
              <w:spacing w:after="0" w:line="240" w:lineRule="auto"/>
              <w:jc w:val="center"/>
              <w:rPr>
                <w:rFonts w:ascii="Calibri" w:eastAsia="Calibri" w:hAnsi="Calibri" w:cs="Calibri"/>
                <w:b/>
                <w:kern w:val="0"/>
                <w:szCs w:val="24"/>
                <w14:ligatures w14:val="none"/>
              </w:rPr>
            </w:pPr>
          </w:p>
        </w:tc>
      </w:tr>
      <w:tr w:rsidR="00AD3297" w:rsidRPr="00E833A9" w14:paraId="5E8AA7D6" w14:textId="77777777" w:rsidTr="00D31A22">
        <w:trPr>
          <w:trHeight w:val="300"/>
        </w:trPr>
        <w:tc>
          <w:tcPr>
            <w:tcW w:w="1874" w:type="pct"/>
            <w:tcBorders>
              <w:right w:val="single" w:sz="4" w:space="0" w:color="auto"/>
            </w:tcBorders>
          </w:tcPr>
          <w:p w14:paraId="295A4C62"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Name of moderator</w:t>
            </w:r>
          </w:p>
        </w:tc>
        <w:tc>
          <w:tcPr>
            <w:tcW w:w="2769" w:type="pct"/>
            <w:tcBorders>
              <w:left w:val="single" w:sz="4" w:space="0" w:color="auto"/>
              <w:right w:val="single" w:sz="4" w:space="0" w:color="auto"/>
            </w:tcBorders>
          </w:tcPr>
          <w:p w14:paraId="083118A2" w14:textId="77777777" w:rsidR="00AD3297" w:rsidRPr="00E833A9" w:rsidRDefault="00AD3297" w:rsidP="00D31A22">
            <w:pPr>
              <w:autoSpaceDE w:val="0"/>
              <w:autoSpaceDN w:val="0"/>
              <w:adjustRightInd w:val="0"/>
              <w:spacing w:after="0" w:line="240" w:lineRule="auto"/>
              <w:jc w:val="center"/>
              <w:rPr>
                <w:rFonts w:ascii="Calibri" w:eastAsia="Calibri" w:hAnsi="Calibri" w:cs="Calibri"/>
                <w:b/>
                <w:kern w:val="0"/>
                <w:szCs w:val="24"/>
                <w14:ligatures w14:val="none"/>
              </w:rPr>
            </w:pPr>
          </w:p>
        </w:tc>
      </w:tr>
      <w:tr w:rsidR="00AD3297" w:rsidRPr="00E833A9" w14:paraId="27B47ADB" w14:textId="77777777" w:rsidTr="00D31A22">
        <w:trPr>
          <w:trHeight w:val="214"/>
        </w:trPr>
        <w:tc>
          <w:tcPr>
            <w:tcW w:w="1874" w:type="pct"/>
            <w:tcBorders>
              <w:right w:val="single" w:sz="4" w:space="0" w:color="auto"/>
            </w:tcBorders>
          </w:tcPr>
          <w:p w14:paraId="0855A44C"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Name of a note taker</w:t>
            </w:r>
          </w:p>
        </w:tc>
        <w:tc>
          <w:tcPr>
            <w:tcW w:w="2769" w:type="pct"/>
            <w:tcBorders>
              <w:left w:val="single" w:sz="4" w:space="0" w:color="auto"/>
              <w:right w:val="single" w:sz="4" w:space="0" w:color="auto"/>
            </w:tcBorders>
          </w:tcPr>
          <w:p w14:paraId="588CAC22" w14:textId="77777777" w:rsidR="00AD3297" w:rsidRPr="00E833A9" w:rsidRDefault="00AD3297" w:rsidP="00D31A22">
            <w:pPr>
              <w:autoSpaceDE w:val="0"/>
              <w:autoSpaceDN w:val="0"/>
              <w:adjustRightInd w:val="0"/>
              <w:spacing w:after="0" w:line="240" w:lineRule="auto"/>
              <w:jc w:val="center"/>
              <w:rPr>
                <w:rFonts w:ascii="Calibri" w:eastAsia="Calibri" w:hAnsi="Calibri" w:cs="Calibri"/>
                <w:b/>
                <w:kern w:val="0"/>
                <w:szCs w:val="24"/>
                <w14:ligatures w14:val="none"/>
              </w:rPr>
            </w:pPr>
          </w:p>
        </w:tc>
      </w:tr>
      <w:tr w:rsidR="00AD3297" w:rsidRPr="00E833A9" w14:paraId="5E8D9CD3" w14:textId="77777777" w:rsidTr="00D31A22">
        <w:trPr>
          <w:trHeight w:val="214"/>
        </w:trPr>
        <w:tc>
          <w:tcPr>
            <w:tcW w:w="1874" w:type="pct"/>
            <w:tcBorders>
              <w:right w:val="single" w:sz="4" w:space="0" w:color="auto"/>
            </w:tcBorders>
          </w:tcPr>
          <w:p w14:paraId="51D9E99E"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Date of discussion</w:t>
            </w:r>
          </w:p>
        </w:tc>
        <w:tc>
          <w:tcPr>
            <w:tcW w:w="2769" w:type="pct"/>
            <w:tcBorders>
              <w:left w:val="single" w:sz="4" w:space="0" w:color="auto"/>
              <w:right w:val="single" w:sz="4" w:space="0" w:color="auto"/>
            </w:tcBorders>
          </w:tcPr>
          <w:p w14:paraId="2FE425DF" w14:textId="77777777" w:rsidR="00AD3297" w:rsidRPr="00E833A9" w:rsidRDefault="00AD3297" w:rsidP="00D31A22">
            <w:pPr>
              <w:autoSpaceDE w:val="0"/>
              <w:autoSpaceDN w:val="0"/>
              <w:adjustRightInd w:val="0"/>
              <w:spacing w:after="0" w:line="240" w:lineRule="auto"/>
              <w:jc w:val="center"/>
              <w:rPr>
                <w:rFonts w:ascii="Calibri" w:eastAsia="Calibri" w:hAnsi="Calibri" w:cs="Calibri"/>
                <w:b/>
                <w:kern w:val="0"/>
                <w:szCs w:val="24"/>
                <w14:ligatures w14:val="none"/>
              </w:rPr>
            </w:pPr>
          </w:p>
        </w:tc>
      </w:tr>
      <w:tr w:rsidR="00AD3297" w:rsidRPr="00E833A9" w14:paraId="32217536" w14:textId="77777777" w:rsidTr="00D31A22">
        <w:trPr>
          <w:trHeight w:val="214"/>
        </w:trPr>
        <w:tc>
          <w:tcPr>
            <w:tcW w:w="1874" w:type="pct"/>
            <w:tcBorders>
              <w:right w:val="single" w:sz="4" w:space="0" w:color="auto"/>
            </w:tcBorders>
          </w:tcPr>
          <w:p w14:paraId="79C6290F"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Participant #</w:t>
            </w:r>
          </w:p>
        </w:tc>
        <w:tc>
          <w:tcPr>
            <w:tcW w:w="2769" w:type="pct"/>
            <w:tcBorders>
              <w:left w:val="single" w:sz="4" w:space="0" w:color="auto"/>
              <w:right w:val="single" w:sz="4" w:space="0" w:color="auto"/>
            </w:tcBorders>
          </w:tcPr>
          <w:p w14:paraId="42221F8E" w14:textId="77777777" w:rsidR="00AD3297" w:rsidRPr="00E833A9" w:rsidRDefault="00AD3297" w:rsidP="00D31A22">
            <w:pPr>
              <w:autoSpaceDE w:val="0"/>
              <w:autoSpaceDN w:val="0"/>
              <w:adjustRightInd w:val="0"/>
              <w:spacing w:after="0" w:line="240" w:lineRule="auto"/>
              <w:jc w:val="center"/>
              <w:rPr>
                <w:rFonts w:ascii="Calibri" w:eastAsia="Calibri" w:hAnsi="Calibri" w:cs="Calibri"/>
                <w:b/>
                <w:kern w:val="0"/>
                <w:szCs w:val="24"/>
                <w14:ligatures w14:val="none"/>
              </w:rPr>
            </w:pPr>
          </w:p>
        </w:tc>
      </w:tr>
      <w:tr w:rsidR="00AD3297" w:rsidRPr="00E833A9" w14:paraId="2BE68726" w14:textId="77777777" w:rsidTr="00D31A22">
        <w:trPr>
          <w:trHeight w:val="214"/>
        </w:trPr>
        <w:tc>
          <w:tcPr>
            <w:tcW w:w="1874" w:type="pct"/>
            <w:tcBorders>
              <w:right w:val="single" w:sz="4" w:space="0" w:color="auto"/>
            </w:tcBorders>
          </w:tcPr>
          <w:p w14:paraId="489A5E4D"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Audio File #</w:t>
            </w:r>
          </w:p>
        </w:tc>
        <w:tc>
          <w:tcPr>
            <w:tcW w:w="2769" w:type="pct"/>
            <w:tcBorders>
              <w:left w:val="single" w:sz="4" w:space="0" w:color="auto"/>
              <w:right w:val="single" w:sz="4" w:space="0" w:color="auto"/>
            </w:tcBorders>
          </w:tcPr>
          <w:p w14:paraId="652086F6" w14:textId="77777777" w:rsidR="00AD3297" w:rsidRPr="00E833A9" w:rsidRDefault="00AD3297" w:rsidP="00D31A22">
            <w:pPr>
              <w:autoSpaceDE w:val="0"/>
              <w:autoSpaceDN w:val="0"/>
              <w:adjustRightInd w:val="0"/>
              <w:spacing w:after="0" w:line="240" w:lineRule="auto"/>
              <w:jc w:val="center"/>
              <w:rPr>
                <w:rFonts w:ascii="Calibri" w:eastAsia="Calibri" w:hAnsi="Calibri" w:cs="Calibri"/>
                <w:b/>
                <w:kern w:val="0"/>
                <w:szCs w:val="24"/>
                <w14:ligatures w14:val="none"/>
              </w:rPr>
            </w:pPr>
          </w:p>
        </w:tc>
      </w:tr>
      <w:tr w:rsidR="00AD3297" w:rsidRPr="00E833A9" w14:paraId="6D77897C" w14:textId="77777777" w:rsidTr="00D31A22">
        <w:trPr>
          <w:trHeight w:val="268"/>
        </w:trPr>
        <w:tc>
          <w:tcPr>
            <w:tcW w:w="1874" w:type="pct"/>
            <w:tcBorders>
              <w:bottom w:val="single" w:sz="4" w:space="0" w:color="auto"/>
              <w:right w:val="single" w:sz="4" w:space="0" w:color="auto"/>
            </w:tcBorders>
          </w:tcPr>
          <w:p w14:paraId="45DB9957"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 xml:space="preserve">Start time: </w:t>
            </w:r>
          </w:p>
        </w:tc>
        <w:tc>
          <w:tcPr>
            <w:tcW w:w="2769" w:type="pct"/>
            <w:tcBorders>
              <w:left w:val="single" w:sz="4" w:space="0" w:color="auto"/>
              <w:bottom w:val="single" w:sz="4" w:space="0" w:color="auto"/>
              <w:right w:val="single" w:sz="4" w:space="0" w:color="auto"/>
            </w:tcBorders>
          </w:tcPr>
          <w:p w14:paraId="149684F6" w14:textId="77777777" w:rsidR="00AD3297" w:rsidRPr="00E833A9" w:rsidRDefault="00AD3297" w:rsidP="00D31A22">
            <w:pPr>
              <w:spacing w:after="200" w:line="276" w:lineRule="auto"/>
              <w:jc w:val="center"/>
              <w:rPr>
                <w:rFonts w:ascii="Calibri" w:eastAsia="Times New Roman" w:hAnsi="Calibri" w:cs="Times New Roman"/>
                <w:b/>
                <w:kern w:val="0"/>
                <w14:ligatures w14:val="none"/>
              </w:rPr>
            </w:pPr>
            <w:r w:rsidRPr="00E833A9">
              <w:rPr>
                <w:rFonts w:ascii="Calibri" w:eastAsia="Times New Roman" w:hAnsi="Calibri" w:cs="Times New Roman"/>
                <w:b/>
                <w:kern w:val="0"/>
                <w14:ligatures w14:val="none"/>
              </w:rPr>
              <w:t>______</w:t>
            </w:r>
            <w:r w:rsidRPr="00E833A9">
              <w:rPr>
                <w:rFonts w:ascii="Calibri" w:eastAsia="Times New Roman" w:hAnsi="Calibri" w:cs="Times New Roman"/>
                <w:b/>
                <w:bCs/>
                <w:kern w:val="0"/>
                <w14:ligatures w14:val="none"/>
              </w:rPr>
              <w:t>:</w:t>
            </w:r>
            <w:r w:rsidRPr="00E833A9">
              <w:rPr>
                <w:rFonts w:ascii="Calibri" w:eastAsia="Times New Roman" w:hAnsi="Calibri" w:cs="Times New Roman"/>
                <w:b/>
                <w:kern w:val="0"/>
                <w14:ligatures w14:val="none"/>
              </w:rPr>
              <w:t>________</w:t>
            </w:r>
          </w:p>
        </w:tc>
      </w:tr>
      <w:tr w:rsidR="00AD3297" w:rsidRPr="00E833A9" w14:paraId="43CF0064" w14:textId="77777777" w:rsidTr="00D31A22">
        <w:trPr>
          <w:trHeight w:val="282"/>
        </w:trPr>
        <w:tc>
          <w:tcPr>
            <w:tcW w:w="1874" w:type="pct"/>
            <w:tcBorders>
              <w:top w:val="single" w:sz="4" w:space="0" w:color="auto"/>
              <w:bottom w:val="single" w:sz="4" w:space="0" w:color="auto"/>
              <w:right w:val="single" w:sz="4" w:space="0" w:color="auto"/>
            </w:tcBorders>
          </w:tcPr>
          <w:p w14:paraId="1DE25C20"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 xml:space="preserve">End time: </w:t>
            </w:r>
          </w:p>
        </w:tc>
        <w:tc>
          <w:tcPr>
            <w:tcW w:w="2769" w:type="pct"/>
            <w:tcBorders>
              <w:top w:val="single" w:sz="4" w:space="0" w:color="auto"/>
              <w:left w:val="single" w:sz="4" w:space="0" w:color="auto"/>
              <w:bottom w:val="single" w:sz="4" w:space="0" w:color="auto"/>
              <w:right w:val="single" w:sz="4" w:space="0" w:color="auto"/>
            </w:tcBorders>
          </w:tcPr>
          <w:p w14:paraId="0FF4F7B1" w14:textId="77777777" w:rsidR="00AD3297" w:rsidRPr="00E833A9" w:rsidRDefault="00AD3297" w:rsidP="00D31A22">
            <w:pPr>
              <w:spacing w:after="200" w:line="276" w:lineRule="auto"/>
              <w:jc w:val="center"/>
              <w:rPr>
                <w:rFonts w:ascii="Calibri" w:eastAsia="Times New Roman" w:hAnsi="Calibri" w:cs="Times New Roman"/>
                <w:b/>
                <w:kern w:val="0"/>
                <w14:ligatures w14:val="none"/>
              </w:rPr>
            </w:pPr>
            <w:r w:rsidRPr="00E833A9">
              <w:rPr>
                <w:rFonts w:ascii="Calibri" w:eastAsia="Times New Roman" w:hAnsi="Calibri" w:cs="Times New Roman"/>
                <w:b/>
                <w:kern w:val="0"/>
                <w14:ligatures w14:val="none"/>
              </w:rPr>
              <w:t>___</w:t>
            </w:r>
            <w:proofErr w:type="gramStart"/>
            <w:r w:rsidRPr="00E833A9">
              <w:rPr>
                <w:rFonts w:ascii="Calibri" w:eastAsia="Times New Roman" w:hAnsi="Calibri" w:cs="Times New Roman"/>
                <w:b/>
                <w:kern w:val="0"/>
                <w14:ligatures w14:val="none"/>
              </w:rPr>
              <w:t>_</w:t>
            </w:r>
            <w:r w:rsidRPr="00E833A9">
              <w:rPr>
                <w:rFonts w:ascii="Calibri" w:eastAsia="Times New Roman" w:hAnsi="Calibri" w:cs="Times New Roman"/>
                <w:b/>
                <w:bCs/>
                <w:kern w:val="0"/>
                <w14:ligatures w14:val="none"/>
              </w:rPr>
              <w:t>:</w:t>
            </w:r>
            <w:r w:rsidRPr="00E833A9">
              <w:rPr>
                <w:rFonts w:ascii="Calibri" w:eastAsia="Times New Roman" w:hAnsi="Calibri" w:cs="Times New Roman"/>
                <w:b/>
                <w:kern w:val="0"/>
                <w14:ligatures w14:val="none"/>
              </w:rPr>
              <w:t>_</w:t>
            </w:r>
            <w:proofErr w:type="gramEnd"/>
            <w:r w:rsidRPr="00E833A9">
              <w:rPr>
                <w:rFonts w:ascii="Calibri" w:eastAsia="Times New Roman" w:hAnsi="Calibri" w:cs="Times New Roman"/>
                <w:b/>
                <w:kern w:val="0"/>
                <w14:ligatures w14:val="none"/>
              </w:rPr>
              <w:t>_____</w:t>
            </w:r>
          </w:p>
        </w:tc>
      </w:tr>
      <w:tr w:rsidR="00AD3297" w:rsidRPr="00E833A9" w14:paraId="6BAD0AEA" w14:textId="77777777" w:rsidTr="00D31A22">
        <w:trPr>
          <w:trHeight w:val="282"/>
        </w:trPr>
        <w:tc>
          <w:tcPr>
            <w:tcW w:w="1874" w:type="pct"/>
            <w:tcBorders>
              <w:top w:val="single" w:sz="4" w:space="0" w:color="auto"/>
              <w:bottom w:val="single" w:sz="4" w:space="0" w:color="auto"/>
              <w:right w:val="single" w:sz="4" w:space="0" w:color="auto"/>
            </w:tcBorders>
          </w:tcPr>
          <w:p w14:paraId="774ED3EB" w14:textId="77777777" w:rsidR="00AD3297" w:rsidRPr="00E833A9" w:rsidRDefault="00AD3297" w:rsidP="00D31A22">
            <w:pPr>
              <w:autoSpaceDE w:val="0"/>
              <w:autoSpaceDN w:val="0"/>
              <w:adjustRightInd w:val="0"/>
              <w:spacing w:after="0" w:line="240" w:lineRule="auto"/>
              <w:rPr>
                <w:rFonts w:ascii="Calibri" w:eastAsia="Calibri" w:hAnsi="Calibri" w:cs="Calibri"/>
                <w:kern w:val="0"/>
                <w:szCs w:val="24"/>
                <w14:ligatures w14:val="none"/>
              </w:rPr>
            </w:pPr>
            <w:r w:rsidRPr="00E833A9">
              <w:rPr>
                <w:rFonts w:ascii="Calibri" w:eastAsia="Calibri" w:hAnsi="Calibri" w:cs="Calibri"/>
                <w:kern w:val="0"/>
                <w:szCs w:val="24"/>
                <w14:ligatures w14:val="none"/>
              </w:rPr>
              <w:t xml:space="preserve">Transcriber </w:t>
            </w:r>
          </w:p>
        </w:tc>
        <w:tc>
          <w:tcPr>
            <w:tcW w:w="2769" w:type="pct"/>
            <w:tcBorders>
              <w:top w:val="single" w:sz="4" w:space="0" w:color="auto"/>
              <w:left w:val="single" w:sz="4" w:space="0" w:color="auto"/>
              <w:bottom w:val="single" w:sz="4" w:space="0" w:color="auto"/>
              <w:right w:val="single" w:sz="4" w:space="0" w:color="auto"/>
            </w:tcBorders>
          </w:tcPr>
          <w:p w14:paraId="2624C52D" w14:textId="77777777" w:rsidR="00AD3297" w:rsidRPr="00E833A9" w:rsidRDefault="00AD3297" w:rsidP="00D31A22">
            <w:pPr>
              <w:spacing w:after="200" w:line="276" w:lineRule="auto"/>
              <w:jc w:val="center"/>
              <w:rPr>
                <w:rFonts w:ascii="Calibri" w:eastAsia="Times New Roman" w:hAnsi="Calibri" w:cs="Times New Roman"/>
                <w:b/>
                <w:kern w:val="0"/>
                <w14:ligatures w14:val="none"/>
              </w:rPr>
            </w:pPr>
          </w:p>
        </w:tc>
      </w:tr>
    </w:tbl>
    <w:p w14:paraId="2B57601D" w14:textId="77777777" w:rsidR="0076521A" w:rsidRPr="00E833A9" w:rsidRDefault="0076521A">
      <w:pPr>
        <w:rPr>
          <w:b/>
          <w:bCs/>
        </w:rPr>
      </w:pPr>
    </w:p>
    <w:p w14:paraId="6664AB58" w14:textId="5E2778EF" w:rsidR="0014369E" w:rsidRPr="00E833A9" w:rsidRDefault="0014369E">
      <w:pPr>
        <w:rPr>
          <w:b/>
          <w:bCs/>
        </w:rPr>
      </w:pPr>
      <w:r w:rsidRPr="00E833A9">
        <w:rPr>
          <w:b/>
          <w:bCs/>
        </w:rPr>
        <w:t>Section 1 Introduction; - Background of respondent and organization</w:t>
      </w:r>
    </w:p>
    <w:p w14:paraId="3E5AA3D2" w14:textId="77777777" w:rsidR="00E22E64" w:rsidRPr="00E833A9" w:rsidRDefault="00E22E64" w:rsidP="00E22E64">
      <w:pPr>
        <w:pStyle w:val="ListParagraph"/>
        <w:numPr>
          <w:ilvl w:val="1"/>
          <w:numId w:val="3"/>
        </w:numPr>
      </w:pPr>
      <w:r w:rsidRPr="00E833A9">
        <w:t>What is your current position and role in your organization?</w:t>
      </w:r>
    </w:p>
    <w:p w14:paraId="364B96EA" w14:textId="77777777" w:rsidR="00E22E64" w:rsidRPr="00E833A9" w:rsidRDefault="00E22E64" w:rsidP="00E22E64">
      <w:pPr>
        <w:pStyle w:val="ListParagraph"/>
        <w:numPr>
          <w:ilvl w:val="1"/>
          <w:numId w:val="3"/>
        </w:numPr>
      </w:pPr>
      <w:r w:rsidRPr="00E833A9">
        <w:t>Background information.</w:t>
      </w:r>
    </w:p>
    <w:p w14:paraId="0CE970DE" w14:textId="77777777" w:rsidR="00E22E64" w:rsidRPr="00E833A9" w:rsidRDefault="00E22E64" w:rsidP="00E22E64">
      <w:pPr>
        <w:pStyle w:val="ListParagraph"/>
        <w:numPr>
          <w:ilvl w:val="0"/>
          <w:numId w:val="4"/>
        </w:numPr>
      </w:pPr>
      <w:r w:rsidRPr="00E833A9">
        <w:t>Age________________________</w:t>
      </w:r>
    </w:p>
    <w:p w14:paraId="729BB0AA" w14:textId="77777777" w:rsidR="00E22E64" w:rsidRPr="00E833A9" w:rsidRDefault="00E22E64" w:rsidP="00E22E64">
      <w:pPr>
        <w:pStyle w:val="ListParagraph"/>
        <w:numPr>
          <w:ilvl w:val="0"/>
          <w:numId w:val="4"/>
        </w:numPr>
      </w:pPr>
      <w:r w:rsidRPr="00E833A9">
        <w:t>Sex_________________________</w:t>
      </w:r>
    </w:p>
    <w:p w14:paraId="59D5568D" w14:textId="77777777" w:rsidR="00E22E64" w:rsidRPr="00E833A9" w:rsidRDefault="00E22E64" w:rsidP="00E22E64">
      <w:pPr>
        <w:pStyle w:val="ListParagraph"/>
        <w:numPr>
          <w:ilvl w:val="0"/>
          <w:numId w:val="4"/>
        </w:numPr>
      </w:pPr>
      <w:r w:rsidRPr="00E833A9">
        <w:t xml:space="preserve">Level of education______________ </w:t>
      </w:r>
    </w:p>
    <w:p w14:paraId="68665588" w14:textId="77777777" w:rsidR="00E22E64" w:rsidRPr="00E833A9" w:rsidRDefault="00E22E64" w:rsidP="00E22E64">
      <w:pPr>
        <w:pStyle w:val="ListParagraph"/>
        <w:numPr>
          <w:ilvl w:val="0"/>
          <w:numId w:val="4"/>
        </w:numPr>
      </w:pPr>
      <w:r w:rsidRPr="00E833A9">
        <w:t xml:space="preserve">Years of experience_____________ </w:t>
      </w:r>
    </w:p>
    <w:p w14:paraId="166BBDBC" w14:textId="47E6D751" w:rsidR="00E22E64" w:rsidRPr="00E833A9" w:rsidRDefault="00E22E64" w:rsidP="00641356">
      <w:pPr>
        <w:pStyle w:val="ListParagraph"/>
        <w:numPr>
          <w:ilvl w:val="0"/>
          <w:numId w:val="4"/>
        </w:numPr>
      </w:pPr>
      <w:r w:rsidRPr="00E833A9">
        <w:t>Current position______________________</w:t>
      </w:r>
    </w:p>
    <w:p w14:paraId="3E035191" w14:textId="224F7687" w:rsidR="0014369E" w:rsidRPr="00E833A9" w:rsidRDefault="0014369E" w:rsidP="0014369E">
      <w:pPr>
        <w:rPr>
          <w:b/>
          <w:bCs/>
        </w:rPr>
      </w:pPr>
      <w:r w:rsidRPr="00E833A9">
        <w:rPr>
          <w:b/>
          <w:bCs/>
        </w:rPr>
        <w:t>Section 2 Leadership</w:t>
      </w:r>
      <w:r w:rsidR="00A255FA" w:rsidRPr="00E833A9">
        <w:rPr>
          <w:b/>
          <w:bCs/>
        </w:rPr>
        <w:t xml:space="preserve">- </w:t>
      </w:r>
      <w:bookmarkStart w:id="1" w:name="_Hlk181534846"/>
      <w:r w:rsidR="00A255FA" w:rsidRPr="00E833A9">
        <w:rPr>
          <w:b/>
          <w:bCs/>
        </w:rPr>
        <w:t xml:space="preserve">Now I will ask you about the implementation </w:t>
      </w:r>
      <w:r w:rsidR="0030412D" w:rsidRPr="00E833A9">
        <w:rPr>
          <w:b/>
          <w:bCs/>
        </w:rPr>
        <w:t>activities</w:t>
      </w:r>
      <w:r w:rsidR="00A255FA" w:rsidRPr="00E833A9">
        <w:rPr>
          <w:b/>
          <w:bCs/>
        </w:rPr>
        <w:t xml:space="preserve"> in relation to </w:t>
      </w:r>
      <w:bookmarkEnd w:id="1"/>
      <w:r w:rsidR="00360757" w:rsidRPr="00E833A9">
        <w:rPr>
          <w:b/>
          <w:bCs/>
        </w:rPr>
        <w:t>l</w:t>
      </w:r>
      <w:r w:rsidR="00A255FA" w:rsidRPr="00E833A9">
        <w:rPr>
          <w:b/>
          <w:bCs/>
        </w:rPr>
        <w:t xml:space="preserve">eadership </w:t>
      </w:r>
    </w:p>
    <w:p w14:paraId="568FD245" w14:textId="57222B60" w:rsidR="00360757" w:rsidRPr="00E833A9" w:rsidRDefault="001F01A8" w:rsidP="00360757">
      <w:pPr>
        <w:ind w:left="45"/>
      </w:pPr>
      <w:r w:rsidRPr="00E833A9">
        <w:t>2.1 Did you conduct an advocacy workshop?</w:t>
      </w:r>
      <w:r w:rsidR="00360757" w:rsidRPr="00E833A9">
        <w:t xml:space="preserve"> </w:t>
      </w:r>
      <w:r w:rsidRPr="00E833A9">
        <w:t>Woreda-level advocacy workshops were one of the strategies developed to enhance MAM integration into the HEP.</w:t>
      </w:r>
      <w:r w:rsidR="00360757" w:rsidRPr="00E833A9">
        <w:t xml:space="preserve"> </w:t>
      </w:r>
      <w:r w:rsidRPr="00E833A9">
        <w:t>What tangible changes have been brought about by advocacy in terms of MAM integration?</w:t>
      </w:r>
    </w:p>
    <w:p w14:paraId="668284F2" w14:textId="77777777" w:rsidR="00360757" w:rsidRPr="00E833A9" w:rsidRDefault="00360757" w:rsidP="00360757">
      <w:pPr>
        <w:ind w:left="45"/>
      </w:pPr>
      <w:r w:rsidRPr="00E833A9">
        <w:t xml:space="preserve">Probes: </w:t>
      </w:r>
    </w:p>
    <w:p w14:paraId="2A8BB6C8" w14:textId="38F18F41" w:rsidR="000E23C7" w:rsidRPr="00E833A9" w:rsidRDefault="001F01A8" w:rsidP="000E23C7">
      <w:pPr>
        <w:pStyle w:val="ListParagraph"/>
        <w:numPr>
          <w:ilvl w:val="0"/>
          <w:numId w:val="6"/>
        </w:numPr>
      </w:pPr>
      <w:r w:rsidRPr="00E833A9">
        <w:t>What commitments from local authorities are in place?</w:t>
      </w:r>
      <w:r w:rsidR="00697E62" w:rsidRPr="00E833A9">
        <w:t xml:space="preserve"> </w:t>
      </w:r>
      <w:r w:rsidR="008C35C7" w:rsidRPr="00E833A9">
        <w:t>Which of these commitments have materialized?</w:t>
      </w:r>
      <w:r w:rsidR="002D1474" w:rsidRPr="00E833A9">
        <w:t xml:space="preserve"> </w:t>
      </w:r>
      <w:r w:rsidR="008C35C7" w:rsidRPr="00E833A9">
        <w:t>However, this did not materialize.</w:t>
      </w:r>
      <w:r w:rsidR="002D1474" w:rsidRPr="00E833A9">
        <w:t xml:space="preserve"> Why?</w:t>
      </w:r>
    </w:p>
    <w:p w14:paraId="73BD1AFE" w14:textId="04DDEEB2" w:rsidR="00F35C89" w:rsidRPr="00E833A9" w:rsidRDefault="008C35C7" w:rsidP="004E64BB">
      <w:pPr>
        <w:pStyle w:val="ListParagraph"/>
        <w:numPr>
          <w:ilvl w:val="0"/>
          <w:numId w:val="6"/>
        </w:numPr>
      </w:pPr>
      <w:bookmarkStart w:id="2" w:name="_Hlk182390717"/>
      <w:r w:rsidRPr="00E833A9">
        <w:t>What commitment/engagement from local communities is in place?</w:t>
      </w:r>
      <w:r w:rsidR="00F35C89" w:rsidRPr="00E833A9">
        <w:t xml:space="preserve"> </w:t>
      </w:r>
      <w:r w:rsidRPr="00E833A9">
        <w:t>Which of these commitments have materialized?</w:t>
      </w:r>
      <w:r w:rsidR="00F35C89" w:rsidRPr="00E833A9">
        <w:t xml:space="preserve"> </w:t>
      </w:r>
      <w:r w:rsidRPr="00E833A9">
        <w:t>However, this did not materialize.</w:t>
      </w:r>
      <w:r w:rsidR="00F35C89" w:rsidRPr="00E833A9">
        <w:t xml:space="preserve"> Why?</w:t>
      </w:r>
    </w:p>
    <w:p w14:paraId="23C00263" w14:textId="521C8AD0" w:rsidR="002E2334" w:rsidRPr="00E833A9" w:rsidRDefault="00F342D2" w:rsidP="004E64BB">
      <w:pPr>
        <w:pStyle w:val="ListParagraph"/>
        <w:numPr>
          <w:ilvl w:val="0"/>
          <w:numId w:val="6"/>
        </w:numPr>
      </w:pPr>
      <w:r w:rsidRPr="00E833A9">
        <w:t>What changes were observed in terms of the MAM program conceptualization (that is, MAM program seen as general distribution, forcing HEWs to enroll beneficiaries out of the set admission criteria) among the community?</w:t>
      </w:r>
      <w:r w:rsidR="00815DCB" w:rsidRPr="00E833A9">
        <w:t xml:space="preserve"> Kebele le</w:t>
      </w:r>
      <w:r w:rsidR="00955BE6" w:rsidRPr="00E833A9">
        <w:t>aders</w:t>
      </w:r>
      <w:r w:rsidR="004103BF" w:rsidRPr="00E833A9">
        <w:t>?</w:t>
      </w:r>
    </w:p>
    <w:p w14:paraId="6EF20564" w14:textId="6983B46E" w:rsidR="00955BE6" w:rsidRPr="00E833A9" w:rsidRDefault="00955BE6" w:rsidP="004E64BB">
      <w:pPr>
        <w:pStyle w:val="ListParagraph"/>
        <w:numPr>
          <w:ilvl w:val="0"/>
          <w:numId w:val="6"/>
        </w:numPr>
      </w:pPr>
      <w:r w:rsidRPr="00E833A9">
        <w:t xml:space="preserve">What changes were observed in terms of </w:t>
      </w:r>
      <w:r w:rsidR="00C527A1" w:rsidRPr="00E833A9">
        <w:t xml:space="preserve">supply misuse? </w:t>
      </w:r>
    </w:p>
    <w:bookmarkEnd w:id="2"/>
    <w:p w14:paraId="7477B1B3" w14:textId="7EE73D6F" w:rsidR="002B02D1" w:rsidRPr="00E833A9" w:rsidRDefault="002730D1" w:rsidP="002B02D1">
      <w:pPr>
        <w:pStyle w:val="ListParagraph"/>
        <w:numPr>
          <w:ilvl w:val="0"/>
          <w:numId w:val="6"/>
        </w:numPr>
      </w:pPr>
      <w:r w:rsidRPr="00E833A9">
        <w:t>If woreda-level advocacy did not bring about the anticipated changes, what could have been done differently?</w:t>
      </w:r>
    </w:p>
    <w:p w14:paraId="061B06E4" w14:textId="77777777" w:rsidR="00391B7B" w:rsidRPr="00E833A9" w:rsidRDefault="00391B7B" w:rsidP="00391B7B">
      <w:pPr>
        <w:pStyle w:val="ListParagraph"/>
        <w:ind w:left="765"/>
      </w:pPr>
    </w:p>
    <w:p w14:paraId="539BEDC2" w14:textId="6109143E" w:rsidR="0028667A" w:rsidRPr="00E833A9" w:rsidRDefault="002730D1" w:rsidP="0076521A">
      <w:r w:rsidRPr="00E833A9">
        <w:lastRenderedPageBreak/>
        <w:t>2.2 Establishing a woreda-level multisectoral coordination platform was one of the strategies developed to enhance MAM integration into the HEP.</w:t>
      </w:r>
      <w:r w:rsidR="001F6967" w:rsidRPr="00E833A9">
        <w:t xml:space="preserve"> </w:t>
      </w:r>
      <w:r w:rsidRPr="00E833A9">
        <w:t>What changes have you observed after establishing a coordination platform?</w:t>
      </w:r>
    </w:p>
    <w:p w14:paraId="4C11BFF2" w14:textId="28D47E16" w:rsidR="0028667A" w:rsidRPr="00E833A9" w:rsidRDefault="0028667A" w:rsidP="0076521A">
      <w:r w:rsidRPr="00E833A9">
        <w:t>Probe</w:t>
      </w:r>
      <w:r w:rsidR="00CE4A07" w:rsidRPr="00E833A9">
        <w:t>s</w:t>
      </w:r>
      <w:r w:rsidRPr="00E833A9">
        <w:t>:</w:t>
      </w:r>
    </w:p>
    <w:p w14:paraId="5AD6A26A" w14:textId="1FD7039B" w:rsidR="00A255FA" w:rsidRPr="00E833A9" w:rsidRDefault="002730D1" w:rsidP="0028667A">
      <w:pPr>
        <w:pStyle w:val="ListParagraph"/>
        <w:numPr>
          <w:ilvl w:val="0"/>
          <w:numId w:val="7"/>
        </w:numPr>
      </w:pPr>
      <w:r w:rsidRPr="00E833A9">
        <w:t>Changes observed in overcoming integration challenges, such as supply misuse, storage facilities, support in nutrition supplies, support in basic health post-basic amenities (i.e., water).</w:t>
      </w:r>
      <w:r w:rsidR="00DF73DA" w:rsidRPr="00E833A9">
        <w:t xml:space="preserve"> </w:t>
      </w:r>
    </w:p>
    <w:p w14:paraId="6D3D406A" w14:textId="7AE26F7F" w:rsidR="00811010" w:rsidRPr="00E833A9" w:rsidRDefault="001A2BBE" w:rsidP="00CE4A07">
      <w:pPr>
        <w:pStyle w:val="ListParagraph"/>
        <w:numPr>
          <w:ilvl w:val="0"/>
          <w:numId w:val="7"/>
        </w:numPr>
      </w:pPr>
      <w:r w:rsidRPr="00E833A9">
        <w:t>If multisectoral coordination did not bring about the anticipated changes, what could have been done differently?</w:t>
      </w:r>
    </w:p>
    <w:p w14:paraId="5E6D97DE" w14:textId="3EBB8747" w:rsidR="00B72F54" w:rsidRPr="00E833A9" w:rsidRDefault="001A2BBE" w:rsidP="0076521A">
      <w:bookmarkStart w:id="3" w:name="_Hlk182391504"/>
      <w:bookmarkStart w:id="4" w:name="_Hlk182042482"/>
      <w:r w:rsidRPr="00E833A9">
        <w:t xml:space="preserve">2.3 Community mobilization and sensitization were among the strategies developed to enhance MAM integration into </w:t>
      </w:r>
      <w:proofErr w:type="gramStart"/>
      <w:r w:rsidRPr="00E833A9">
        <w:t>the HEP</w:t>
      </w:r>
      <w:proofErr w:type="gramEnd"/>
      <w:r w:rsidRPr="00E833A9">
        <w:t>.</w:t>
      </w:r>
      <w:r w:rsidR="0093458E" w:rsidRPr="00E833A9">
        <w:t xml:space="preserve"> </w:t>
      </w:r>
      <w:bookmarkEnd w:id="3"/>
      <w:r w:rsidRPr="00E833A9">
        <w:t>What tangible changes have community mobilization and sensitization brought in terms of MAM integration?</w:t>
      </w:r>
    </w:p>
    <w:p w14:paraId="76642006" w14:textId="6C79987C" w:rsidR="000E6896" w:rsidRPr="00E833A9" w:rsidRDefault="000E6896" w:rsidP="0076521A">
      <w:r w:rsidRPr="00E833A9">
        <w:t>Probe</w:t>
      </w:r>
      <w:r w:rsidR="00060250" w:rsidRPr="00E833A9">
        <w:t>s</w:t>
      </w:r>
      <w:r w:rsidRPr="00E833A9">
        <w:t xml:space="preserve">: </w:t>
      </w:r>
    </w:p>
    <w:p w14:paraId="23D6FBC0" w14:textId="3C6DDFB4" w:rsidR="0058375A" w:rsidRPr="00E833A9" w:rsidRDefault="001A2BBE" w:rsidP="0058375A">
      <w:pPr>
        <w:pStyle w:val="ListParagraph"/>
        <w:numPr>
          <w:ilvl w:val="0"/>
          <w:numId w:val="7"/>
        </w:numPr>
      </w:pPr>
      <w:r w:rsidRPr="00E833A9">
        <w:t>What commitment/engagement from community leaders (traditional, religious) is in place?</w:t>
      </w:r>
      <w:r w:rsidR="0058375A" w:rsidRPr="00E833A9">
        <w:t xml:space="preserve"> </w:t>
      </w:r>
      <w:r w:rsidR="008C35C7" w:rsidRPr="00E833A9">
        <w:t>Which of these commitments have materialized?</w:t>
      </w:r>
      <w:r w:rsidR="0058375A" w:rsidRPr="00E833A9">
        <w:t xml:space="preserve"> </w:t>
      </w:r>
      <w:r w:rsidR="008C35C7" w:rsidRPr="00E833A9">
        <w:t>However, this did not materialize.</w:t>
      </w:r>
      <w:r w:rsidR="0058375A" w:rsidRPr="00E833A9">
        <w:t xml:space="preserve"> Why?</w:t>
      </w:r>
    </w:p>
    <w:p w14:paraId="0984C90C" w14:textId="1A4BF896" w:rsidR="0058375A" w:rsidRPr="00E833A9" w:rsidRDefault="00F342D2" w:rsidP="0058375A">
      <w:pPr>
        <w:pStyle w:val="ListParagraph"/>
        <w:numPr>
          <w:ilvl w:val="0"/>
          <w:numId w:val="7"/>
        </w:numPr>
      </w:pPr>
      <w:r w:rsidRPr="00E833A9">
        <w:t>What changes were observed in terms of the MAM program conceptualization (that is, MAM program seen as general distribution, forcing HEWs to enroll beneficiaries out of the set admission criteria) among the community?</w:t>
      </w:r>
      <w:r w:rsidR="0058375A" w:rsidRPr="00E833A9">
        <w:t xml:space="preserve"> Kebele leaders?</w:t>
      </w:r>
    </w:p>
    <w:p w14:paraId="46219219" w14:textId="77777777" w:rsidR="0058375A" w:rsidRPr="00E833A9" w:rsidRDefault="0058375A" w:rsidP="0058375A">
      <w:pPr>
        <w:pStyle w:val="ListParagraph"/>
        <w:numPr>
          <w:ilvl w:val="0"/>
          <w:numId w:val="7"/>
        </w:numPr>
      </w:pPr>
      <w:r w:rsidRPr="00E833A9">
        <w:t xml:space="preserve">What changes were observed in terms of supply misuse? </w:t>
      </w:r>
    </w:p>
    <w:p w14:paraId="2FC7D8D6" w14:textId="791E308E" w:rsidR="00706B12" w:rsidRPr="00E833A9" w:rsidRDefault="00F342D2" w:rsidP="0058375A">
      <w:pPr>
        <w:pStyle w:val="ListParagraph"/>
        <w:numPr>
          <w:ilvl w:val="0"/>
          <w:numId w:val="7"/>
        </w:numPr>
      </w:pPr>
      <w:r w:rsidRPr="00E833A9">
        <w:t>What changes were observed in the screening coverage?</w:t>
      </w:r>
    </w:p>
    <w:p w14:paraId="10EEA087" w14:textId="459E1797" w:rsidR="0058375A" w:rsidRPr="00E833A9" w:rsidRDefault="00F342D2" w:rsidP="0058375A">
      <w:pPr>
        <w:pStyle w:val="ListParagraph"/>
        <w:numPr>
          <w:ilvl w:val="0"/>
          <w:numId w:val="7"/>
        </w:numPr>
      </w:pPr>
      <w:r w:rsidRPr="00E833A9">
        <w:t>If community mobilization and sensitization did not bring about the anticipated changes, what could have been done differently?</w:t>
      </w:r>
    </w:p>
    <w:bookmarkEnd w:id="4"/>
    <w:p w14:paraId="4F1E0B4E" w14:textId="0C2FCED0" w:rsidR="0014369E" w:rsidRPr="00E833A9" w:rsidRDefault="0014369E" w:rsidP="00851E32">
      <w:pPr>
        <w:rPr>
          <w:b/>
          <w:bCs/>
        </w:rPr>
      </w:pPr>
      <w:r w:rsidRPr="00E833A9">
        <w:rPr>
          <w:b/>
          <w:bCs/>
        </w:rPr>
        <w:t>Section 3</w:t>
      </w:r>
      <w:r w:rsidR="00CE4A07" w:rsidRPr="00E833A9">
        <w:rPr>
          <w:b/>
          <w:bCs/>
        </w:rPr>
        <w:t>:</w:t>
      </w:r>
      <w:r w:rsidRPr="00E833A9">
        <w:rPr>
          <w:b/>
          <w:bCs/>
        </w:rPr>
        <w:t xml:space="preserve"> </w:t>
      </w:r>
      <w:r w:rsidR="00CE4A07" w:rsidRPr="00E833A9">
        <w:rPr>
          <w:b/>
          <w:bCs/>
        </w:rPr>
        <w:t>S</w:t>
      </w:r>
      <w:r w:rsidR="00A255FA" w:rsidRPr="00E833A9">
        <w:rPr>
          <w:b/>
          <w:bCs/>
        </w:rPr>
        <w:t>ervice delivery</w:t>
      </w:r>
      <w:bookmarkStart w:id="5" w:name="_Hlk181537739"/>
      <w:r w:rsidR="000F40DC" w:rsidRPr="00E833A9">
        <w:rPr>
          <w:b/>
          <w:bCs/>
        </w:rPr>
        <w:t xml:space="preserve">. </w:t>
      </w:r>
      <w:r w:rsidR="00A255FA" w:rsidRPr="00E833A9">
        <w:rPr>
          <w:b/>
          <w:bCs/>
        </w:rPr>
        <w:t xml:space="preserve">Now I will ask you about the </w:t>
      </w:r>
      <w:r w:rsidR="00E96EE4" w:rsidRPr="00E833A9">
        <w:rPr>
          <w:b/>
          <w:bCs/>
        </w:rPr>
        <w:t>implementation of</w:t>
      </w:r>
      <w:r w:rsidR="00A255FA" w:rsidRPr="00E833A9">
        <w:rPr>
          <w:b/>
          <w:bCs/>
        </w:rPr>
        <w:t xml:space="preserve"> </w:t>
      </w:r>
      <w:r w:rsidR="000F40DC" w:rsidRPr="00E833A9">
        <w:rPr>
          <w:b/>
          <w:bCs/>
        </w:rPr>
        <w:t>activities</w:t>
      </w:r>
      <w:r w:rsidR="00A255FA" w:rsidRPr="00E833A9">
        <w:rPr>
          <w:b/>
          <w:bCs/>
        </w:rPr>
        <w:t xml:space="preserve"> in relation to </w:t>
      </w:r>
      <w:bookmarkEnd w:id="5"/>
      <w:r w:rsidR="00A255FA" w:rsidRPr="00E833A9">
        <w:rPr>
          <w:b/>
          <w:bCs/>
        </w:rPr>
        <w:t>service delivery</w:t>
      </w:r>
    </w:p>
    <w:p w14:paraId="24B83033" w14:textId="7ACF94BB" w:rsidR="00A255FA" w:rsidRPr="00E833A9" w:rsidRDefault="008F2B71" w:rsidP="0014369E">
      <w:pPr>
        <w:ind w:left="45"/>
      </w:pPr>
      <w:r w:rsidRPr="00E833A9">
        <w:t xml:space="preserve">3.1. </w:t>
      </w:r>
      <w:r w:rsidR="0050473A" w:rsidRPr="00E833A9">
        <w:t xml:space="preserve">Regular supportive supervision </w:t>
      </w:r>
      <w:r w:rsidR="00441FC4" w:rsidRPr="00E833A9">
        <w:t xml:space="preserve">with </w:t>
      </w:r>
      <w:r w:rsidR="0038137C" w:rsidRPr="00E833A9">
        <w:t xml:space="preserve">MAM indicators in the checklist </w:t>
      </w:r>
      <w:r w:rsidR="0050473A" w:rsidRPr="00E833A9">
        <w:t xml:space="preserve">was one of the strategies developed to enhance MAM integration into the HEP. </w:t>
      </w:r>
      <w:r w:rsidR="00480E08" w:rsidRPr="00E833A9">
        <w:t>What tangible changes have occurred due to the supportive supervision of MAM integration?</w:t>
      </w:r>
    </w:p>
    <w:p w14:paraId="6489525B" w14:textId="77777777" w:rsidR="00402A63" w:rsidRPr="00E833A9" w:rsidRDefault="00402A63" w:rsidP="00402A63">
      <w:pPr>
        <w:ind w:left="45"/>
      </w:pPr>
      <w:r w:rsidRPr="00E833A9">
        <w:t>Probes:</w:t>
      </w:r>
    </w:p>
    <w:p w14:paraId="0329598E" w14:textId="17CDD237" w:rsidR="00402A63" w:rsidRPr="00E833A9" w:rsidRDefault="00D812E9" w:rsidP="00402A63">
      <w:pPr>
        <w:pStyle w:val="ListParagraph"/>
        <w:numPr>
          <w:ilvl w:val="0"/>
          <w:numId w:val="10"/>
        </w:numPr>
      </w:pPr>
      <w:r w:rsidRPr="00E833A9">
        <w:t>Alternative</w:t>
      </w:r>
      <w:r w:rsidR="00402A63" w:rsidRPr="00E833A9">
        <w:t xml:space="preserve"> storage</w:t>
      </w:r>
    </w:p>
    <w:p w14:paraId="2F7C8336" w14:textId="586144BA" w:rsidR="00726188" w:rsidRPr="00E833A9" w:rsidRDefault="00726188" w:rsidP="00402A63">
      <w:pPr>
        <w:pStyle w:val="ListParagraph"/>
        <w:numPr>
          <w:ilvl w:val="0"/>
          <w:numId w:val="10"/>
        </w:numPr>
      </w:pPr>
      <w:r w:rsidRPr="00E833A9">
        <w:t xml:space="preserve">Availing </w:t>
      </w:r>
      <w:r w:rsidR="00D812E9" w:rsidRPr="00E833A9">
        <w:t>implementation materials/equipment</w:t>
      </w:r>
    </w:p>
    <w:p w14:paraId="64345A5C" w14:textId="3FC1152B" w:rsidR="00D812E9" w:rsidRPr="00E833A9" w:rsidRDefault="00D812E9" w:rsidP="00402A63">
      <w:pPr>
        <w:pStyle w:val="ListParagraph"/>
        <w:numPr>
          <w:ilvl w:val="0"/>
          <w:numId w:val="10"/>
        </w:numPr>
      </w:pPr>
      <w:r w:rsidRPr="00E833A9">
        <w:t xml:space="preserve">Supply </w:t>
      </w:r>
      <w:r w:rsidR="000A4137" w:rsidRPr="00E833A9">
        <w:t>availability/stockouts</w:t>
      </w:r>
    </w:p>
    <w:p w14:paraId="645D3D8D" w14:textId="58D3AD4D" w:rsidR="00402A63" w:rsidRPr="00E833A9" w:rsidRDefault="000A4137" w:rsidP="00402A63">
      <w:pPr>
        <w:pStyle w:val="ListParagraph"/>
        <w:numPr>
          <w:ilvl w:val="0"/>
          <w:numId w:val="10"/>
        </w:numPr>
      </w:pPr>
      <w:r w:rsidRPr="00E833A9">
        <w:t xml:space="preserve">Proper recording </w:t>
      </w:r>
      <w:r w:rsidR="00C9368D" w:rsidRPr="00E833A9">
        <w:t xml:space="preserve">and reporting </w:t>
      </w:r>
    </w:p>
    <w:p w14:paraId="24C680DC" w14:textId="5F6B8A2B" w:rsidR="004D2562" w:rsidRPr="00E833A9" w:rsidRDefault="00962B93" w:rsidP="004D2562">
      <w:pPr>
        <w:ind w:left="45"/>
      </w:pPr>
      <w:r w:rsidRPr="00E833A9">
        <w:t>3.</w:t>
      </w:r>
      <w:r w:rsidR="008F2B71" w:rsidRPr="00E833A9">
        <w:t>2</w:t>
      </w:r>
      <w:r w:rsidR="00D07465" w:rsidRPr="00E833A9">
        <w:t xml:space="preserve">. </w:t>
      </w:r>
      <w:r w:rsidRPr="00E833A9">
        <w:t xml:space="preserve"> </w:t>
      </w:r>
      <w:r w:rsidR="00480E08" w:rsidRPr="00E833A9">
        <w:t xml:space="preserve">Regular supportive supervision and spot checks were among the strategies developed to enhance MAM integration into </w:t>
      </w:r>
      <w:proofErr w:type="gramStart"/>
      <w:r w:rsidR="00480E08" w:rsidRPr="00E833A9">
        <w:t>the HEP</w:t>
      </w:r>
      <w:proofErr w:type="gramEnd"/>
      <w:r w:rsidR="00480E08" w:rsidRPr="00E833A9">
        <w:t>.</w:t>
      </w:r>
      <w:r w:rsidR="004D2562" w:rsidRPr="00E833A9">
        <w:t xml:space="preserve"> </w:t>
      </w:r>
      <w:bookmarkStart w:id="6" w:name="_Hlk182396808"/>
      <w:r w:rsidR="00480E08" w:rsidRPr="00E833A9">
        <w:t xml:space="preserve">What tangible changes </w:t>
      </w:r>
      <w:proofErr w:type="gramStart"/>
      <w:r w:rsidR="00480E08" w:rsidRPr="00E833A9">
        <w:t>has</w:t>
      </w:r>
      <w:proofErr w:type="gramEnd"/>
      <w:r w:rsidR="00480E08" w:rsidRPr="00E833A9">
        <w:t xml:space="preserve"> supportive supervision brought to improve MAM management fidelity?</w:t>
      </w:r>
    </w:p>
    <w:bookmarkEnd w:id="6"/>
    <w:p w14:paraId="119A0AE3" w14:textId="5861084A" w:rsidR="00777F18" w:rsidRPr="00E833A9" w:rsidRDefault="00777F18" w:rsidP="004D2562">
      <w:pPr>
        <w:ind w:left="45"/>
      </w:pPr>
      <w:r w:rsidRPr="00E833A9">
        <w:t>Probes:</w:t>
      </w:r>
    </w:p>
    <w:p w14:paraId="0135BB77" w14:textId="24D5C75F" w:rsidR="00777F18" w:rsidRPr="00E833A9" w:rsidRDefault="00777F18" w:rsidP="00777F18">
      <w:pPr>
        <w:pStyle w:val="ListParagraph"/>
        <w:numPr>
          <w:ilvl w:val="0"/>
          <w:numId w:val="10"/>
        </w:numPr>
      </w:pPr>
      <w:r w:rsidRPr="00E833A9">
        <w:t xml:space="preserve">Adhering to admission and discharge criteria </w:t>
      </w:r>
    </w:p>
    <w:p w14:paraId="79A26575" w14:textId="64B86501" w:rsidR="0088574C" w:rsidRPr="00E833A9" w:rsidRDefault="0088574C" w:rsidP="00777F18">
      <w:pPr>
        <w:pStyle w:val="ListParagraph"/>
        <w:numPr>
          <w:ilvl w:val="0"/>
          <w:numId w:val="10"/>
        </w:numPr>
      </w:pPr>
      <w:r w:rsidRPr="00E833A9">
        <w:t>Adhering to MAM follow up protocol</w:t>
      </w:r>
    </w:p>
    <w:p w14:paraId="46596F7E" w14:textId="4EF97C70" w:rsidR="00BF7092" w:rsidRPr="00E833A9" w:rsidRDefault="002A7C7D" w:rsidP="002A7C7D">
      <w:r w:rsidRPr="00E833A9">
        <w:lastRenderedPageBreak/>
        <w:t xml:space="preserve">3.3. </w:t>
      </w:r>
      <w:r w:rsidR="00480E08" w:rsidRPr="00E833A9">
        <w:t xml:space="preserve">Integrating and updating the supportive supervision checklist with MAM indicators was one of the strategies developed under regular supportive </w:t>
      </w:r>
      <w:proofErr w:type="gramStart"/>
      <w:r w:rsidR="00480E08" w:rsidRPr="00E833A9">
        <w:t>supervision, but</w:t>
      </w:r>
      <w:proofErr w:type="gramEnd"/>
      <w:r w:rsidR="00480E08" w:rsidRPr="00E833A9">
        <w:t xml:space="preserve"> did not materialize.</w:t>
      </w:r>
      <w:r w:rsidR="00B36752" w:rsidRPr="00E833A9">
        <w:t xml:space="preserve"> </w:t>
      </w:r>
      <w:r w:rsidR="00C769C2" w:rsidRPr="00E833A9">
        <w:t>What are the reasons for these challenges?</w:t>
      </w:r>
    </w:p>
    <w:p w14:paraId="7F2AD59C" w14:textId="752BFCA5" w:rsidR="00B36752" w:rsidRPr="00E833A9" w:rsidRDefault="00B36752" w:rsidP="002A7C7D">
      <w:r w:rsidRPr="00E833A9">
        <w:t xml:space="preserve">Probes: </w:t>
      </w:r>
    </w:p>
    <w:p w14:paraId="7C959F98" w14:textId="2AD18BFC" w:rsidR="005915F9" w:rsidRPr="00E833A9" w:rsidRDefault="00C769C2" w:rsidP="00D42712">
      <w:pPr>
        <w:pStyle w:val="ListParagraph"/>
        <w:numPr>
          <w:ilvl w:val="0"/>
          <w:numId w:val="9"/>
        </w:numPr>
      </w:pPr>
      <w:bookmarkStart w:id="7" w:name="_Hlk182043686"/>
      <w:r w:rsidRPr="00E833A9">
        <w:t>What support do you need to integrate MAM indicators into the supportive supervision checklist?</w:t>
      </w:r>
    </w:p>
    <w:p w14:paraId="0169F895" w14:textId="4D055804" w:rsidR="00E77740" w:rsidRPr="00E833A9" w:rsidRDefault="00E77740" w:rsidP="00E77740">
      <w:r w:rsidRPr="00E833A9">
        <w:t>3.</w:t>
      </w:r>
      <w:r w:rsidR="00B57446" w:rsidRPr="00E833A9">
        <w:t>4</w:t>
      </w:r>
      <w:r w:rsidRPr="00E833A9">
        <w:t xml:space="preserve">. </w:t>
      </w:r>
      <w:r w:rsidR="00C769C2" w:rsidRPr="00E833A9">
        <w:t xml:space="preserve">Providing onsite mentorship for HEWs was one of the strategies developed to enhance MAM integration into the </w:t>
      </w:r>
      <w:proofErr w:type="gramStart"/>
      <w:r w:rsidR="00C769C2" w:rsidRPr="00E833A9">
        <w:t>HEP, but</w:t>
      </w:r>
      <w:proofErr w:type="gramEnd"/>
      <w:r w:rsidR="00C769C2" w:rsidRPr="00E833A9">
        <w:t xml:space="preserve"> did not materialize.</w:t>
      </w:r>
      <w:r w:rsidRPr="00E833A9">
        <w:t xml:space="preserve"> </w:t>
      </w:r>
      <w:r w:rsidR="00C769C2" w:rsidRPr="00E833A9">
        <w:t>What are the reasons for these challenges?</w:t>
      </w:r>
    </w:p>
    <w:p w14:paraId="402BE5EB" w14:textId="3473E21A" w:rsidR="00AD5588" w:rsidRPr="00E833A9" w:rsidRDefault="00C769C2" w:rsidP="00AD5588">
      <w:pPr>
        <w:pStyle w:val="ListParagraph"/>
        <w:numPr>
          <w:ilvl w:val="0"/>
          <w:numId w:val="9"/>
        </w:numPr>
      </w:pPr>
      <w:r w:rsidRPr="00E833A9">
        <w:t>Do you still think onsite mentorship for HEWs is feasible to implement?</w:t>
      </w:r>
    </w:p>
    <w:p w14:paraId="4AF1985E" w14:textId="0F9B3F5F" w:rsidR="00AD5588" w:rsidRPr="00E833A9" w:rsidRDefault="00455484" w:rsidP="00AD5588">
      <w:pPr>
        <w:pStyle w:val="ListParagraph"/>
        <w:numPr>
          <w:ilvl w:val="0"/>
          <w:numId w:val="9"/>
        </w:numPr>
      </w:pPr>
      <w:r w:rsidRPr="00E833A9">
        <w:t xml:space="preserve"> </w:t>
      </w:r>
      <w:r w:rsidR="00C769C2" w:rsidRPr="00E833A9">
        <w:t>What support do you need to provide on-site mentorship?</w:t>
      </w:r>
    </w:p>
    <w:p w14:paraId="03C47F47" w14:textId="316F249E" w:rsidR="00B57446" w:rsidRPr="00E833A9" w:rsidRDefault="00B57446" w:rsidP="00AD5588">
      <w:pPr>
        <w:pStyle w:val="ListParagraph"/>
      </w:pPr>
    </w:p>
    <w:p w14:paraId="328EB857" w14:textId="21DE92A7" w:rsidR="00A64EE3" w:rsidRPr="00E833A9" w:rsidRDefault="00A64EE3" w:rsidP="00A64EE3">
      <w:r w:rsidRPr="00E833A9">
        <w:t xml:space="preserve">3.5. </w:t>
      </w:r>
      <w:r w:rsidR="00C769C2" w:rsidRPr="00E833A9">
        <w:t>Adopting MAM flexible days was one of the strategies developed to enhance MAM integration into HEP but did not materialize?</w:t>
      </w:r>
      <w:r w:rsidRPr="00E833A9">
        <w:t xml:space="preserve"> </w:t>
      </w:r>
      <w:r w:rsidR="00C769C2" w:rsidRPr="00E833A9">
        <w:t>What are the reasons for these challenges?</w:t>
      </w:r>
    </w:p>
    <w:p w14:paraId="2842A33F" w14:textId="0FFF45F9" w:rsidR="00A64EE3" w:rsidRPr="00E833A9" w:rsidRDefault="00C769C2" w:rsidP="00A64EE3">
      <w:pPr>
        <w:pStyle w:val="ListParagraph"/>
        <w:numPr>
          <w:ilvl w:val="0"/>
          <w:numId w:val="9"/>
        </w:numPr>
      </w:pPr>
      <w:r w:rsidRPr="00E833A9">
        <w:t>Do you still think that MAM flexible days are feasible to implement?</w:t>
      </w:r>
    </w:p>
    <w:p w14:paraId="1F7D5FDC" w14:textId="1E39C541" w:rsidR="00A64EE3" w:rsidRPr="00E833A9" w:rsidRDefault="00A64EE3" w:rsidP="00A64EE3">
      <w:pPr>
        <w:pStyle w:val="ListParagraph"/>
        <w:numPr>
          <w:ilvl w:val="0"/>
          <w:numId w:val="9"/>
        </w:numPr>
      </w:pPr>
      <w:r w:rsidRPr="00E833A9">
        <w:t xml:space="preserve">What support do you need to </w:t>
      </w:r>
      <w:r w:rsidR="00A969E3" w:rsidRPr="00E833A9">
        <w:t>adopt/implement MAM flexible days</w:t>
      </w:r>
      <w:r w:rsidRPr="00E833A9">
        <w:t>?</w:t>
      </w:r>
    </w:p>
    <w:p w14:paraId="05FB25D5" w14:textId="25AE885B" w:rsidR="00AA038F" w:rsidRPr="00E833A9" w:rsidRDefault="00C769C2" w:rsidP="00AA038F">
      <w:r w:rsidRPr="00E833A9">
        <w:t>3.6 One of the key strategies was to support the introduction/</w:t>
      </w:r>
      <w:proofErr w:type="gramStart"/>
      <w:r w:rsidRPr="00E833A9">
        <w:t>initiating</w:t>
      </w:r>
      <w:proofErr w:type="gramEnd"/>
      <w:r w:rsidRPr="00E833A9">
        <w:t xml:space="preserve"> of the Family MUAC approach.</w:t>
      </w:r>
      <w:r w:rsidR="00AA038F" w:rsidRPr="00E833A9">
        <w:t xml:space="preserve"> </w:t>
      </w:r>
      <w:r w:rsidR="00E15ECC" w:rsidRPr="00E833A9">
        <w:t>However, this initiative did not materialize.</w:t>
      </w:r>
      <w:r w:rsidR="00353C66" w:rsidRPr="00E833A9">
        <w:t xml:space="preserve"> </w:t>
      </w:r>
      <w:r w:rsidR="00E15ECC" w:rsidRPr="00E833A9">
        <w:t>What do you think are the reasons for this?</w:t>
      </w:r>
    </w:p>
    <w:p w14:paraId="0EE71B3F" w14:textId="77777777" w:rsidR="00AA038F" w:rsidRPr="00E833A9" w:rsidRDefault="00AA038F" w:rsidP="00AA038F">
      <w:r w:rsidRPr="00E833A9">
        <w:t xml:space="preserve">Probes: </w:t>
      </w:r>
    </w:p>
    <w:p w14:paraId="6485D7E5" w14:textId="0CA926A0" w:rsidR="00102603" w:rsidRPr="00E833A9" w:rsidRDefault="00353C66" w:rsidP="00102603">
      <w:pPr>
        <w:pStyle w:val="ListParagraph"/>
        <w:numPr>
          <w:ilvl w:val="0"/>
          <w:numId w:val="11"/>
        </w:numPr>
      </w:pPr>
      <w:r w:rsidRPr="00E833A9">
        <w:t>Do you still think that the family MUAC approach is feasible for implementation?</w:t>
      </w:r>
    </w:p>
    <w:p w14:paraId="35288E34" w14:textId="77777777" w:rsidR="00AA038F" w:rsidRPr="00E833A9" w:rsidRDefault="00AA038F" w:rsidP="00AA038F">
      <w:pPr>
        <w:pStyle w:val="ListParagraph"/>
        <w:numPr>
          <w:ilvl w:val="0"/>
          <w:numId w:val="11"/>
        </w:numPr>
      </w:pPr>
      <w:r w:rsidRPr="00E833A9">
        <w:t>What support do you think you will need to initiate this approach?</w:t>
      </w:r>
    </w:p>
    <w:bookmarkEnd w:id="7"/>
    <w:p w14:paraId="0956928E" w14:textId="77777777" w:rsidR="00706B12" w:rsidRPr="00E833A9" w:rsidRDefault="00706B12">
      <w:pPr>
        <w:rPr>
          <w:rFonts w:cstheme="minorHAnsi"/>
        </w:rPr>
      </w:pPr>
    </w:p>
    <w:p w14:paraId="65DF029D" w14:textId="69BB8F26" w:rsidR="0014369E" w:rsidRPr="00E833A9" w:rsidRDefault="000D3A91">
      <w:pPr>
        <w:rPr>
          <w:b/>
          <w:bCs/>
        </w:rPr>
      </w:pPr>
      <w:r w:rsidRPr="00E833A9">
        <w:rPr>
          <w:b/>
          <w:bCs/>
        </w:rPr>
        <w:t xml:space="preserve">Section </w:t>
      </w:r>
      <w:bookmarkStart w:id="8" w:name="_Hlk181537753"/>
      <w:r w:rsidRPr="00E833A9">
        <w:rPr>
          <w:b/>
          <w:bCs/>
        </w:rPr>
        <w:t xml:space="preserve">4 Health </w:t>
      </w:r>
      <w:bookmarkEnd w:id="8"/>
      <w:r w:rsidRPr="00E833A9">
        <w:rPr>
          <w:b/>
          <w:bCs/>
        </w:rPr>
        <w:t>workforce</w:t>
      </w:r>
      <w:bookmarkStart w:id="9" w:name="_Hlk181538744"/>
      <w:r w:rsidR="00D86F49" w:rsidRPr="00E833A9">
        <w:rPr>
          <w:b/>
          <w:bCs/>
        </w:rPr>
        <w:t xml:space="preserve">: </w:t>
      </w:r>
      <w:r w:rsidRPr="00E833A9">
        <w:rPr>
          <w:b/>
          <w:bCs/>
        </w:rPr>
        <w:t xml:space="preserve">Now I will ask you about the implementation </w:t>
      </w:r>
      <w:r w:rsidR="00D86F49" w:rsidRPr="00E833A9">
        <w:rPr>
          <w:b/>
          <w:bCs/>
        </w:rPr>
        <w:t>activi</w:t>
      </w:r>
      <w:r w:rsidRPr="00E833A9">
        <w:rPr>
          <w:b/>
          <w:bCs/>
        </w:rPr>
        <w:t>t</w:t>
      </w:r>
      <w:r w:rsidR="00D86F49" w:rsidRPr="00E833A9">
        <w:rPr>
          <w:b/>
          <w:bCs/>
        </w:rPr>
        <w:t>i</w:t>
      </w:r>
      <w:r w:rsidRPr="00E833A9">
        <w:rPr>
          <w:b/>
          <w:bCs/>
        </w:rPr>
        <w:t xml:space="preserve">es in relation to </w:t>
      </w:r>
      <w:bookmarkEnd w:id="9"/>
      <w:r w:rsidR="00D86F49" w:rsidRPr="00E833A9">
        <w:rPr>
          <w:b/>
          <w:bCs/>
        </w:rPr>
        <w:t>h</w:t>
      </w:r>
      <w:r w:rsidRPr="00E833A9">
        <w:rPr>
          <w:b/>
          <w:bCs/>
        </w:rPr>
        <w:t>ealth workforce</w:t>
      </w:r>
    </w:p>
    <w:p w14:paraId="78DCECC9" w14:textId="0B606BEE" w:rsidR="002F6D23" w:rsidRPr="00E833A9" w:rsidRDefault="002F6D23" w:rsidP="002F6D23">
      <w:r w:rsidRPr="00E833A9">
        <w:t xml:space="preserve">4.1. </w:t>
      </w:r>
      <w:r w:rsidR="00E15ECC" w:rsidRPr="00E833A9">
        <w:t>One of the key strategies was to train the untrained (on the IMAM protocol) and refresher (logistics documentation and supply management) to the HWs/HEWs.</w:t>
      </w:r>
      <w:r w:rsidR="00795952" w:rsidRPr="00E833A9">
        <w:t xml:space="preserve"> </w:t>
      </w:r>
      <w:r w:rsidR="00B82EAB" w:rsidRPr="00E833A9">
        <w:t xml:space="preserve">What tangible changes </w:t>
      </w:r>
      <w:proofErr w:type="gramStart"/>
      <w:r w:rsidR="00B82EAB" w:rsidRPr="00E833A9">
        <w:t>has</w:t>
      </w:r>
      <w:proofErr w:type="gramEnd"/>
      <w:r w:rsidR="00B82EAB" w:rsidRPr="00E833A9">
        <w:t xml:space="preserve"> the capacity building of HEWs brought about in improving MAM integration?</w:t>
      </w:r>
    </w:p>
    <w:p w14:paraId="4E74C201" w14:textId="77777777" w:rsidR="002F6D23" w:rsidRPr="00E833A9" w:rsidRDefault="002F6D23" w:rsidP="002F6D23">
      <w:r w:rsidRPr="00E833A9">
        <w:t xml:space="preserve">Probes: </w:t>
      </w:r>
    </w:p>
    <w:p w14:paraId="3D3069C9" w14:textId="1337736F" w:rsidR="00795952" w:rsidRPr="00E833A9" w:rsidRDefault="005834A2" w:rsidP="00795952">
      <w:pPr>
        <w:pStyle w:val="ListParagraph"/>
        <w:numPr>
          <w:ilvl w:val="0"/>
          <w:numId w:val="14"/>
        </w:numPr>
      </w:pPr>
      <w:r w:rsidRPr="00E833A9">
        <w:t>If the capacity building of HEWs did not bring about the anticipated changes, what could have been done differently?</w:t>
      </w:r>
    </w:p>
    <w:p w14:paraId="5A5D96C4" w14:textId="0039DC73" w:rsidR="007C1FED" w:rsidRPr="00E833A9" w:rsidRDefault="00CE6C0C">
      <w:r w:rsidRPr="00E833A9">
        <w:t>4.</w:t>
      </w:r>
      <w:r w:rsidR="007C6583" w:rsidRPr="00E833A9">
        <w:t xml:space="preserve">2. </w:t>
      </w:r>
      <w:r w:rsidRPr="00E833A9">
        <w:t xml:space="preserve"> </w:t>
      </w:r>
      <w:r w:rsidR="005834A2" w:rsidRPr="00E833A9">
        <w:t xml:space="preserve">Engaging FDAs, health center staff, and woreda staff </w:t>
      </w:r>
      <w:proofErr w:type="gramStart"/>
      <w:r w:rsidR="005834A2" w:rsidRPr="00E833A9">
        <w:t>was</w:t>
      </w:r>
      <w:proofErr w:type="gramEnd"/>
      <w:r w:rsidR="005834A2" w:rsidRPr="00E833A9">
        <w:t xml:space="preserve"> one of the strategies developed to help manage the workload of HEWs.</w:t>
      </w:r>
      <w:r w:rsidR="00E73B0C" w:rsidRPr="00E833A9">
        <w:t xml:space="preserve"> </w:t>
      </w:r>
      <w:r w:rsidR="005834A2" w:rsidRPr="00E833A9">
        <w:t>This strategy did not materialize; what do you think are the reasons?</w:t>
      </w:r>
    </w:p>
    <w:p w14:paraId="504A620A" w14:textId="38276515" w:rsidR="007C1FED" w:rsidRPr="00E833A9" w:rsidRDefault="007C1FED">
      <w:r w:rsidRPr="00E833A9">
        <w:t xml:space="preserve">Probes: </w:t>
      </w:r>
    </w:p>
    <w:p w14:paraId="6502E982" w14:textId="2A760502" w:rsidR="005A3123" w:rsidRPr="00E833A9" w:rsidRDefault="005834A2" w:rsidP="005A3123">
      <w:pPr>
        <w:pStyle w:val="ListParagraph"/>
        <w:numPr>
          <w:ilvl w:val="0"/>
          <w:numId w:val="13"/>
        </w:numPr>
      </w:pPr>
      <w:r w:rsidRPr="00E833A9">
        <w:t>Do you think it is still feasible to engage FDAs/health center staff and woreda staff to help reduce HEWs workload?</w:t>
      </w:r>
    </w:p>
    <w:p w14:paraId="3BC50E12" w14:textId="533A4D79" w:rsidR="005A3123" w:rsidRPr="00E833A9" w:rsidRDefault="005A3123" w:rsidP="005A3123">
      <w:pPr>
        <w:pStyle w:val="ListParagraph"/>
        <w:numPr>
          <w:ilvl w:val="0"/>
          <w:numId w:val="13"/>
        </w:numPr>
      </w:pPr>
      <w:r w:rsidRPr="00E833A9">
        <w:lastRenderedPageBreak/>
        <w:t xml:space="preserve"> </w:t>
      </w:r>
      <w:r w:rsidR="005834A2" w:rsidRPr="00E833A9">
        <w:t>What support do you need to engage the health FDAs, center staff, and Woreda staff to support HEWs during MAM days?</w:t>
      </w:r>
    </w:p>
    <w:p w14:paraId="1BC38DE6" w14:textId="77777777" w:rsidR="007C1FED" w:rsidRPr="00E833A9" w:rsidRDefault="007C1FED" w:rsidP="00DE63E5">
      <w:pPr>
        <w:pStyle w:val="ListParagraph"/>
      </w:pPr>
    </w:p>
    <w:p w14:paraId="73A1E50E" w14:textId="3DC68EFE" w:rsidR="00DE63E5" w:rsidRPr="00E833A9" w:rsidRDefault="00CE6C0C" w:rsidP="00DE63E5">
      <w:r w:rsidRPr="00E833A9">
        <w:t>4.4</w:t>
      </w:r>
      <w:r w:rsidR="008A1C26" w:rsidRPr="00E833A9">
        <w:t xml:space="preserve">. </w:t>
      </w:r>
      <w:r w:rsidR="005834A2" w:rsidRPr="00E833A9">
        <w:t>Incentivizing and motivating HEWs was one of the strategies developed to help manage their workload.</w:t>
      </w:r>
      <w:r w:rsidR="00DE63E5" w:rsidRPr="00E833A9">
        <w:t xml:space="preserve"> </w:t>
      </w:r>
      <w:r w:rsidR="00BD4453" w:rsidRPr="00E833A9">
        <w:t>However, this strategy did not materialize.</w:t>
      </w:r>
      <w:r w:rsidR="005834A2" w:rsidRPr="00E833A9">
        <w:t xml:space="preserve"> What do you think are the reasons for this?</w:t>
      </w:r>
    </w:p>
    <w:p w14:paraId="24DD38AF" w14:textId="77777777" w:rsidR="00DE63E5" w:rsidRPr="00E833A9" w:rsidRDefault="00DE63E5" w:rsidP="00DE63E5">
      <w:r w:rsidRPr="00E833A9">
        <w:t xml:space="preserve">Probes: </w:t>
      </w:r>
    </w:p>
    <w:p w14:paraId="55D448F2" w14:textId="056EA20A" w:rsidR="00DE63E5" w:rsidRPr="00E833A9" w:rsidRDefault="005834A2" w:rsidP="00DE63E5">
      <w:pPr>
        <w:pStyle w:val="ListParagraph"/>
        <w:numPr>
          <w:ilvl w:val="0"/>
          <w:numId w:val="13"/>
        </w:numPr>
      </w:pPr>
      <w:r w:rsidRPr="00E833A9">
        <w:t xml:space="preserve">Do you think </w:t>
      </w:r>
      <w:proofErr w:type="gramStart"/>
      <w:r w:rsidRPr="00E833A9">
        <w:t>Is it</w:t>
      </w:r>
      <w:proofErr w:type="gramEnd"/>
      <w:r w:rsidRPr="00E833A9">
        <w:t xml:space="preserve"> feasible to incentivize and motivate HEWs?</w:t>
      </w:r>
    </w:p>
    <w:p w14:paraId="50CAF80E" w14:textId="52E6AE79" w:rsidR="00E26D0F" w:rsidRPr="00E833A9" w:rsidRDefault="00DE63E5" w:rsidP="002A6FB2">
      <w:pPr>
        <w:pStyle w:val="ListParagraph"/>
        <w:numPr>
          <w:ilvl w:val="0"/>
          <w:numId w:val="13"/>
        </w:numPr>
      </w:pPr>
      <w:r w:rsidRPr="00E833A9">
        <w:t xml:space="preserve"> What support do you need to </w:t>
      </w:r>
      <w:r w:rsidR="004B609E" w:rsidRPr="00E833A9">
        <w:t>motivate and incentivize HEWs?</w:t>
      </w:r>
    </w:p>
    <w:p w14:paraId="52C11C90" w14:textId="4B86E7A4" w:rsidR="00E26D0F" w:rsidRPr="00E833A9" w:rsidRDefault="00E26D0F">
      <w:pPr>
        <w:rPr>
          <w:b/>
          <w:bCs/>
        </w:rPr>
      </w:pPr>
      <w:r w:rsidRPr="00E833A9">
        <w:rPr>
          <w:b/>
          <w:bCs/>
        </w:rPr>
        <w:t>Section 5 Finance</w:t>
      </w:r>
      <w:bookmarkStart w:id="10" w:name="_Hlk181540303"/>
      <w:r w:rsidR="002A6FB2" w:rsidRPr="00E833A9">
        <w:rPr>
          <w:b/>
          <w:bCs/>
        </w:rPr>
        <w:t xml:space="preserve">: </w:t>
      </w:r>
      <w:r w:rsidRPr="00E833A9">
        <w:rPr>
          <w:b/>
          <w:bCs/>
        </w:rPr>
        <w:t xml:space="preserve">Now I will ask you about the implementation </w:t>
      </w:r>
      <w:r w:rsidR="002A6FB2" w:rsidRPr="00E833A9">
        <w:rPr>
          <w:b/>
          <w:bCs/>
        </w:rPr>
        <w:t>activities</w:t>
      </w:r>
      <w:r w:rsidRPr="00E833A9">
        <w:rPr>
          <w:b/>
          <w:bCs/>
        </w:rPr>
        <w:t xml:space="preserve"> in relation to </w:t>
      </w:r>
      <w:bookmarkEnd w:id="10"/>
      <w:r w:rsidRPr="00E833A9">
        <w:rPr>
          <w:b/>
          <w:bCs/>
        </w:rPr>
        <w:t>finance</w:t>
      </w:r>
    </w:p>
    <w:p w14:paraId="6946C374" w14:textId="67816D58" w:rsidR="00E26D0F" w:rsidRPr="00E833A9" w:rsidRDefault="00A71F0A">
      <w:r w:rsidRPr="00E833A9">
        <w:t>5.1</w:t>
      </w:r>
      <w:r w:rsidR="00042A4A" w:rsidRPr="00E833A9">
        <w:t xml:space="preserve">. </w:t>
      </w:r>
      <w:r w:rsidR="005834A2" w:rsidRPr="00E833A9">
        <w:t>Allocating matching funds from the woreda budget/plan was one of the strategies used to enhance MAM integration.</w:t>
      </w:r>
      <w:r w:rsidR="009E6025" w:rsidRPr="00E833A9">
        <w:t xml:space="preserve"> </w:t>
      </w:r>
      <w:r w:rsidR="00BD4453" w:rsidRPr="00E833A9">
        <w:t>However, this strategy did not materialize.</w:t>
      </w:r>
      <w:r w:rsidR="005834A2" w:rsidRPr="00E833A9">
        <w:t xml:space="preserve"> </w:t>
      </w:r>
      <w:r w:rsidR="000F1F48" w:rsidRPr="00E833A9">
        <w:t>What do you think are the reasons for these challenges?</w:t>
      </w:r>
    </w:p>
    <w:p w14:paraId="0DF3A083" w14:textId="1766CB5B" w:rsidR="00683C8A" w:rsidRPr="00E833A9" w:rsidRDefault="00683C8A">
      <w:r w:rsidRPr="00E833A9">
        <w:t xml:space="preserve">Probes: </w:t>
      </w:r>
    </w:p>
    <w:p w14:paraId="1952292C" w14:textId="2E9383FC" w:rsidR="00683C8A" w:rsidRPr="00E833A9" w:rsidRDefault="005834A2" w:rsidP="00683C8A">
      <w:pPr>
        <w:pStyle w:val="ListParagraph"/>
        <w:numPr>
          <w:ilvl w:val="0"/>
          <w:numId w:val="15"/>
        </w:numPr>
      </w:pPr>
      <w:r w:rsidRPr="00E833A9">
        <w:t>Do you think it is still feasible to allocate matching funds from the woreda budget or include them in the woreda-based plan?</w:t>
      </w:r>
    </w:p>
    <w:p w14:paraId="5AF5781D" w14:textId="6EF817E0" w:rsidR="003910B8" w:rsidRPr="00E833A9" w:rsidRDefault="003910B8">
      <w:pPr>
        <w:rPr>
          <w:b/>
          <w:bCs/>
        </w:rPr>
      </w:pPr>
      <w:r w:rsidRPr="00E833A9">
        <w:rPr>
          <w:b/>
          <w:bCs/>
        </w:rPr>
        <w:t xml:space="preserve">Section 6 </w:t>
      </w:r>
      <w:r w:rsidR="00042A4A" w:rsidRPr="00E833A9">
        <w:rPr>
          <w:b/>
          <w:bCs/>
        </w:rPr>
        <w:t>S</w:t>
      </w:r>
      <w:r w:rsidRPr="00E833A9">
        <w:rPr>
          <w:b/>
          <w:bCs/>
        </w:rPr>
        <w:t>upplies</w:t>
      </w:r>
      <w:r w:rsidR="00042A4A" w:rsidRPr="00E833A9">
        <w:rPr>
          <w:b/>
          <w:bCs/>
        </w:rPr>
        <w:t>:</w:t>
      </w:r>
      <w:r w:rsidRPr="00E833A9">
        <w:rPr>
          <w:b/>
          <w:bCs/>
        </w:rPr>
        <w:t xml:space="preserve"> </w:t>
      </w:r>
      <w:bookmarkStart w:id="11" w:name="_Hlk181540954"/>
      <w:r w:rsidRPr="00E833A9">
        <w:rPr>
          <w:b/>
          <w:bCs/>
        </w:rPr>
        <w:t xml:space="preserve">Now I will ask you about the implementation Activates in relation to </w:t>
      </w:r>
      <w:bookmarkEnd w:id="11"/>
      <w:r w:rsidRPr="00E833A9">
        <w:rPr>
          <w:b/>
          <w:bCs/>
        </w:rPr>
        <w:t>supplies</w:t>
      </w:r>
    </w:p>
    <w:p w14:paraId="1E81278F" w14:textId="217ED293" w:rsidR="006E1F10" w:rsidRPr="00E833A9" w:rsidRDefault="006E1F10" w:rsidP="006B53FA">
      <w:r w:rsidRPr="00E833A9">
        <w:t>6.</w:t>
      </w:r>
      <w:r w:rsidR="0062332E" w:rsidRPr="00E833A9">
        <w:t>2</w:t>
      </w:r>
      <w:r w:rsidR="00786F12" w:rsidRPr="00E833A9">
        <w:t xml:space="preserve">. </w:t>
      </w:r>
      <w:r w:rsidR="000F1F48" w:rsidRPr="00E833A9">
        <w:t>Preventing supply misuse was one of the strategies developed to improve the proper management of nutrition commodities and reduce misuse.</w:t>
      </w:r>
      <w:r w:rsidR="00772863" w:rsidRPr="00E833A9">
        <w:t xml:space="preserve"> </w:t>
      </w:r>
    </w:p>
    <w:p w14:paraId="5C893E7A" w14:textId="2530224D" w:rsidR="00786F12" w:rsidRPr="00E833A9" w:rsidRDefault="00EF7864" w:rsidP="006B53FA">
      <w:r w:rsidRPr="00E833A9">
        <w:t xml:space="preserve">6.2.1. </w:t>
      </w:r>
      <w:r w:rsidR="000F1F48" w:rsidRPr="00E833A9">
        <w:t>If the woreda implemented the strategy, what changes have they observed?</w:t>
      </w:r>
    </w:p>
    <w:p w14:paraId="2E3E325A" w14:textId="6023B272" w:rsidR="00283494" w:rsidRPr="00E833A9" w:rsidRDefault="00283494" w:rsidP="006B53FA">
      <w:r w:rsidRPr="00E833A9">
        <w:t xml:space="preserve">Probes: </w:t>
      </w:r>
    </w:p>
    <w:p w14:paraId="0B376069" w14:textId="0145E188" w:rsidR="00283494" w:rsidRPr="00E833A9" w:rsidRDefault="00283494" w:rsidP="00283494">
      <w:pPr>
        <w:pStyle w:val="ListParagraph"/>
        <w:numPr>
          <w:ilvl w:val="0"/>
          <w:numId w:val="15"/>
        </w:numPr>
      </w:pPr>
      <w:r w:rsidRPr="00E833A9">
        <w:t>Reduced stockouts</w:t>
      </w:r>
      <w:r w:rsidR="0023766C" w:rsidRPr="00E833A9">
        <w:t>/artificial stock outs</w:t>
      </w:r>
    </w:p>
    <w:p w14:paraId="2CE04733" w14:textId="48690DDE" w:rsidR="00AA649C" w:rsidRPr="00E833A9" w:rsidRDefault="00AA649C" w:rsidP="00283494">
      <w:pPr>
        <w:pStyle w:val="ListParagraph"/>
        <w:numPr>
          <w:ilvl w:val="0"/>
          <w:numId w:val="15"/>
        </w:numPr>
      </w:pPr>
      <w:r w:rsidRPr="00E833A9">
        <w:t xml:space="preserve">Less </w:t>
      </w:r>
      <w:r w:rsidR="00A004CB" w:rsidRPr="00E833A9">
        <w:t>nutrition</w:t>
      </w:r>
      <w:r w:rsidRPr="00E833A9">
        <w:t xml:space="preserve"> products in the market </w:t>
      </w:r>
    </w:p>
    <w:p w14:paraId="55E0745E" w14:textId="07A97CFC" w:rsidR="00A004CB" w:rsidRPr="00E833A9" w:rsidRDefault="00A004CB" w:rsidP="00A004CB">
      <w:r w:rsidRPr="00E833A9">
        <w:t xml:space="preserve">6.2.2. </w:t>
      </w:r>
      <w:r w:rsidR="000F1F48" w:rsidRPr="00E833A9">
        <w:t>If the woreda did not implement the strategy, what were the reasons for these challenges?</w:t>
      </w:r>
    </w:p>
    <w:p w14:paraId="15404091" w14:textId="68137225" w:rsidR="00A004CB" w:rsidRPr="00E833A9" w:rsidRDefault="00A004CB" w:rsidP="00A004CB">
      <w:r w:rsidRPr="00E833A9">
        <w:t xml:space="preserve">Probes: </w:t>
      </w:r>
    </w:p>
    <w:p w14:paraId="51E70D21" w14:textId="0856188C" w:rsidR="00A004CB" w:rsidRPr="00E833A9" w:rsidRDefault="000F1F48" w:rsidP="00A004CB">
      <w:pPr>
        <w:pStyle w:val="ListParagraph"/>
        <w:numPr>
          <w:ilvl w:val="0"/>
          <w:numId w:val="16"/>
        </w:numPr>
      </w:pPr>
      <w:r w:rsidRPr="00E833A9">
        <w:t>Do you think it is feasible to reduce the misuse of nutrition supplies?</w:t>
      </w:r>
    </w:p>
    <w:p w14:paraId="01ED0A5E" w14:textId="52BE344D" w:rsidR="00203C92" w:rsidRPr="00E833A9" w:rsidRDefault="000F1F48" w:rsidP="00A004CB">
      <w:pPr>
        <w:pStyle w:val="ListParagraph"/>
        <w:numPr>
          <w:ilvl w:val="0"/>
          <w:numId w:val="16"/>
        </w:numPr>
      </w:pPr>
      <w:r w:rsidRPr="00E833A9">
        <w:t>What support do you need to reduce the misuse of nutrition supplies?</w:t>
      </w:r>
    </w:p>
    <w:p w14:paraId="47CC43B6" w14:textId="7EF6282F" w:rsidR="0023766C" w:rsidRPr="00E833A9" w:rsidRDefault="0023766C" w:rsidP="00AA649C">
      <w:pPr>
        <w:pStyle w:val="ListParagraph"/>
      </w:pPr>
    </w:p>
    <w:p w14:paraId="1CF83E87" w14:textId="4F0D0910" w:rsidR="0062332E" w:rsidRPr="00E833A9" w:rsidRDefault="006E1F10" w:rsidP="004D3EB9">
      <w:pPr>
        <w:rPr>
          <w:b/>
          <w:bCs/>
        </w:rPr>
      </w:pPr>
      <w:r w:rsidRPr="00E833A9">
        <w:rPr>
          <w:b/>
          <w:bCs/>
        </w:rPr>
        <w:t>Section 7 Health information</w:t>
      </w:r>
      <w:r w:rsidR="00203C92" w:rsidRPr="00E833A9">
        <w:rPr>
          <w:b/>
          <w:bCs/>
        </w:rPr>
        <w:t>:</w:t>
      </w:r>
      <w:r w:rsidRPr="00E833A9">
        <w:rPr>
          <w:b/>
          <w:bCs/>
        </w:rPr>
        <w:t xml:space="preserve"> Now I will ask you about the implementation </w:t>
      </w:r>
      <w:r w:rsidR="00203C92" w:rsidRPr="00E833A9">
        <w:rPr>
          <w:b/>
          <w:bCs/>
        </w:rPr>
        <w:t>activities</w:t>
      </w:r>
      <w:r w:rsidRPr="00E833A9">
        <w:rPr>
          <w:b/>
          <w:bCs/>
        </w:rPr>
        <w:t xml:space="preserve"> in relation to </w:t>
      </w:r>
      <w:r w:rsidR="00203C92" w:rsidRPr="00E833A9">
        <w:rPr>
          <w:b/>
          <w:bCs/>
        </w:rPr>
        <w:t>h</w:t>
      </w:r>
      <w:r w:rsidRPr="00E833A9">
        <w:rPr>
          <w:b/>
          <w:bCs/>
        </w:rPr>
        <w:t>ealth information</w:t>
      </w:r>
    </w:p>
    <w:p w14:paraId="29A104CD" w14:textId="5DDAFF3B" w:rsidR="00843E07" w:rsidRPr="00E833A9" w:rsidRDefault="00843E07" w:rsidP="00843E07">
      <w:r w:rsidRPr="00E833A9">
        <w:t>7.</w:t>
      </w:r>
      <w:r w:rsidR="004D3EB9" w:rsidRPr="00E833A9">
        <w:t>1</w:t>
      </w:r>
      <w:r w:rsidR="006A5A5B" w:rsidRPr="00E833A9">
        <w:t xml:space="preserve">. </w:t>
      </w:r>
      <w:r w:rsidR="000F1F48" w:rsidRPr="00E833A9">
        <w:t>Using one channel of the reporting system was one of the strategies developed to improve nutrition information flow.</w:t>
      </w:r>
      <w:r w:rsidR="005516AF" w:rsidRPr="00E833A9">
        <w:t xml:space="preserve"> </w:t>
      </w:r>
      <w:r w:rsidR="000F1F48" w:rsidRPr="00E833A9">
        <w:t>This strategy did not materialize, and the reasons for these challenges are discussed.</w:t>
      </w:r>
    </w:p>
    <w:p w14:paraId="4D0734BA" w14:textId="2CFBA5AE" w:rsidR="005516AF" w:rsidRPr="00E833A9" w:rsidRDefault="005516AF" w:rsidP="00843E07">
      <w:r w:rsidRPr="00E833A9">
        <w:t>Probes</w:t>
      </w:r>
      <w:r w:rsidR="00383EDE" w:rsidRPr="00E833A9">
        <w:t xml:space="preserve">: </w:t>
      </w:r>
    </w:p>
    <w:p w14:paraId="712BB3E8" w14:textId="5A8FEFAB" w:rsidR="00383EDE" w:rsidRPr="00E833A9" w:rsidRDefault="000F1F48" w:rsidP="00383EDE">
      <w:pPr>
        <w:pStyle w:val="ListParagraph"/>
        <w:numPr>
          <w:ilvl w:val="0"/>
          <w:numId w:val="17"/>
        </w:numPr>
      </w:pPr>
      <w:r w:rsidRPr="00E833A9">
        <w:t>Do you think it is still feasible to use a single channel for reporting IMAM data?</w:t>
      </w:r>
    </w:p>
    <w:p w14:paraId="036EA159" w14:textId="4D3A95CE" w:rsidR="006A5A5B" w:rsidRPr="00E833A9" w:rsidRDefault="000F1F48" w:rsidP="00383EDE">
      <w:pPr>
        <w:pStyle w:val="ListParagraph"/>
        <w:numPr>
          <w:ilvl w:val="0"/>
          <w:numId w:val="17"/>
        </w:numPr>
      </w:pPr>
      <w:r w:rsidRPr="00E833A9">
        <w:lastRenderedPageBreak/>
        <w:t>What support do you need to adopt a single reporting channel for IMAM?</w:t>
      </w:r>
    </w:p>
    <w:p w14:paraId="56BA22DF" w14:textId="42A7A5A7" w:rsidR="004D3EB9" w:rsidRPr="004D3EB9" w:rsidRDefault="004D3EB9" w:rsidP="00843E07">
      <w:pPr>
        <w:rPr>
          <w:sz w:val="18"/>
          <w:szCs w:val="18"/>
        </w:rPr>
      </w:pPr>
    </w:p>
    <w:p w14:paraId="23EC3530" w14:textId="53B766DB" w:rsidR="006E1F10" w:rsidRPr="006E1F10" w:rsidRDefault="006E1F10" w:rsidP="006B53FA"/>
    <w:p w14:paraId="2D5462F8" w14:textId="77777777" w:rsidR="006B53FA" w:rsidRPr="00A71F0A" w:rsidRDefault="006B53FA"/>
    <w:sectPr w:rsidR="006B53FA" w:rsidRPr="00A71F0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55AA5" w14:textId="77777777" w:rsidR="0055766B" w:rsidRDefault="0055766B" w:rsidP="006B2450">
      <w:pPr>
        <w:spacing w:after="0" w:line="240" w:lineRule="auto"/>
      </w:pPr>
      <w:r>
        <w:separator/>
      </w:r>
    </w:p>
  </w:endnote>
  <w:endnote w:type="continuationSeparator" w:id="0">
    <w:p w14:paraId="25DD3056" w14:textId="77777777" w:rsidR="0055766B" w:rsidRDefault="0055766B" w:rsidP="006B2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B7A41" w14:textId="77777777" w:rsidR="0055766B" w:rsidRDefault="0055766B" w:rsidP="006B2450">
      <w:pPr>
        <w:spacing w:after="0" w:line="240" w:lineRule="auto"/>
      </w:pPr>
      <w:r>
        <w:separator/>
      </w:r>
    </w:p>
  </w:footnote>
  <w:footnote w:type="continuationSeparator" w:id="0">
    <w:p w14:paraId="7B8F8C06" w14:textId="77777777" w:rsidR="0055766B" w:rsidRDefault="0055766B" w:rsidP="006B2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FB0A" w14:textId="2AF90DE6" w:rsidR="006B2450" w:rsidRDefault="006B2450">
    <w:pPr>
      <w:pStyle w:val="Header"/>
    </w:pPr>
    <w:r>
      <w:t>Interview guide 2- IMAM TAS, Nutrition focal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E02"/>
    <w:multiLevelType w:val="multilevel"/>
    <w:tmpl w:val="2338828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1944E5"/>
    <w:multiLevelType w:val="hybridMultilevel"/>
    <w:tmpl w:val="3450502E"/>
    <w:lvl w:ilvl="0" w:tplc="98E2BD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6C317B"/>
    <w:multiLevelType w:val="multilevel"/>
    <w:tmpl w:val="F4AE5922"/>
    <w:lvl w:ilvl="0">
      <w:start w:val="1"/>
      <w:numFmt w:val="decimal"/>
      <w:lvlText w:val="%1"/>
      <w:lvlJc w:val="left"/>
      <w:pPr>
        <w:ind w:left="675" w:hanging="675"/>
      </w:pPr>
      <w:rPr>
        <w:rFonts w:hint="default"/>
      </w:rPr>
    </w:lvl>
    <w:lvl w:ilvl="1">
      <w:start w:val="1"/>
      <w:numFmt w:val="decimal"/>
      <w:lvlText w:val="%1.%2"/>
      <w:lvlJc w:val="left"/>
      <w:pPr>
        <w:ind w:left="720" w:hanging="67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3" w15:restartNumberingAfterBreak="0">
    <w:nsid w:val="0C0E19CF"/>
    <w:multiLevelType w:val="hybridMultilevel"/>
    <w:tmpl w:val="8B104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82BAD"/>
    <w:multiLevelType w:val="hybridMultilevel"/>
    <w:tmpl w:val="74BE1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B7C24"/>
    <w:multiLevelType w:val="hybridMultilevel"/>
    <w:tmpl w:val="A6C8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037B0"/>
    <w:multiLevelType w:val="hybridMultilevel"/>
    <w:tmpl w:val="372CD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AD6938"/>
    <w:multiLevelType w:val="hybridMultilevel"/>
    <w:tmpl w:val="AD2AB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3762E1"/>
    <w:multiLevelType w:val="hybridMultilevel"/>
    <w:tmpl w:val="4310298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E652128"/>
    <w:multiLevelType w:val="hybridMultilevel"/>
    <w:tmpl w:val="20E67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F470B"/>
    <w:multiLevelType w:val="hybridMultilevel"/>
    <w:tmpl w:val="49C46B2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46B8426B"/>
    <w:multiLevelType w:val="hybridMultilevel"/>
    <w:tmpl w:val="97369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021E83"/>
    <w:multiLevelType w:val="hybridMultilevel"/>
    <w:tmpl w:val="5C44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42A49"/>
    <w:multiLevelType w:val="hybridMultilevel"/>
    <w:tmpl w:val="C8D885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6A131729"/>
    <w:multiLevelType w:val="hybridMultilevel"/>
    <w:tmpl w:val="814CB8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75F16FAE"/>
    <w:multiLevelType w:val="hybridMultilevel"/>
    <w:tmpl w:val="832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65596"/>
    <w:multiLevelType w:val="hybridMultilevel"/>
    <w:tmpl w:val="2B908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834674">
    <w:abstractNumId w:val="2"/>
  </w:num>
  <w:num w:numId="2" w16cid:durableId="192504227">
    <w:abstractNumId w:val="15"/>
  </w:num>
  <w:num w:numId="3" w16cid:durableId="1628969634">
    <w:abstractNumId w:val="0"/>
  </w:num>
  <w:num w:numId="4" w16cid:durableId="2117628333">
    <w:abstractNumId w:val="1"/>
  </w:num>
  <w:num w:numId="5" w16cid:durableId="1095783020">
    <w:abstractNumId w:val="10"/>
  </w:num>
  <w:num w:numId="6" w16cid:durableId="1323122113">
    <w:abstractNumId w:val="13"/>
  </w:num>
  <w:num w:numId="7" w16cid:durableId="2119715335">
    <w:abstractNumId w:val="7"/>
  </w:num>
  <w:num w:numId="8" w16cid:durableId="1125582743">
    <w:abstractNumId w:val="14"/>
  </w:num>
  <w:num w:numId="9" w16cid:durableId="1034960757">
    <w:abstractNumId w:val="9"/>
  </w:num>
  <w:num w:numId="10" w16cid:durableId="1135102935">
    <w:abstractNumId w:val="8"/>
  </w:num>
  <w:num w:numId="11" w16cid:durableId="477454823">
    <w:abstractNumId w:val="5"/>
  </w:num>
  <w:num w:numId="12" w16cid:durableId="1664158536">
    <w:abstractNumId w:val="3"/>
  </w:num>
  <w:num w:numId="13" w16cid:durableId="2097047511">
    <w:abstractNumId w:val="16"/>
  </w:num>
  <w:num w:numId="14" w16cid:durableId="2097822163">
    <w:abstractNumId w:val="6"/>
  </w:num>
  <w:num w:numId="15" w16cid:durableId="90056221">
    <w:abstractNumId w:val="12"/>
  </w:num>
  <w:num w:numId="16" w16cid:durableId="1379623794">
    <w:abstractNumId w:val="11"/>
  </w:num>
  <w:num w:numId="17" w16cid:durableId="230845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FD"/>
    <w:rsid w:val="00005560"/>
    <w:rsid w:val="0001337D"/>
    <w:rsid w:val="00041171"/>
    <w:rsid w:val="00042A4A"/>
    <w:rsid w:val="00056EC4"/>
    <w:rsid w:val="00060250"/>
    <w:rsid w:val="00074FFA"/>
    <w:rsid w:val="000920E3"/>
    <w:rsid w:val="000A4137"/>
    <w:rsid w:val="000D3A91"/>
    <w:rsid w:val="000E23C7"/>
    <w:rsid w:val="000E6896"/>
    <w:rsid w:val="000F1F48"/>
    <w:rsid w:val="000F40DC"/>
    <w:rsid w:val="00102603"/>
    <w:rsid w:val="00121B67"/>
    <w:rsid w:val="00122A11"/>
    <w:rsid w:val="001426BF"/>
    <w:rsid w:val="0014369E"/>
    <w:rsid w:val="001721F6"/>
    <w:rsid w:val="001723FC"/>
    <w:rsid w:val="00187E34"/>
    <w:rsid w:val="001A2BBE"/>
    <w:rsid w:val="001E6D65"/>
    <w:rsid w:val="001F01A8"/>
    <w:rsid w:val="001F6967"/>
    <w:rsid w:val="00203C92"/>
    <w:rsid w:val="00203F0D"/>
    <w:rsid w:val="0021520B"/>
    <w:rsid w:val="0023766C"/>
    <w:rsid w:val="00247378"/>
    <w:rsid w:val="00270681"/>
    <w:rsid w:val="002730D1"/>
    <w:rsid w:val="0028005D"/>
    <w:rsid w:val="00283494"/>
    <w:rsid w:val="0028667A"/>
    <w:rsid w:val="002A6FB2"/>
    <w:rsid w:val="002A7C7D"/>
    <w:rsid w:val="002B02D1"/>
    <w:rsid w:val="002D1474"/>
    <w:rsid w:val="002D1690"/>
    <w:rsid w:val="002E2334"/>
    <w:rsid w:val="002F4B96"/>
    <w:rsid w:val="002F6D23"/>
    <w:rsid w:val="0030412D"/>
    <w:rsid w:val="00313B0D"/>
    <w:rsid w:val="00353C66"/>
    <w:rsid w:val="00360757"/>
    <w:rsid w:val="0038137C"/>
    <w:rsid w:val="0038386D"/>
    <w:rsid w:val="00383EDE"/>
    <w:rsid w:val="003910B8"/>
    <w:rsid w:val="00391B7B"/>
    <w:rsid w:val="003A63D3"/>
    <w:rsid w:val="003C23C8"/>
    <w:rsid w:val="00402A63"/>
    <w:rsid w:val="00402E31"/>
    <w:rsid w:val="004103BF"/>
    <w:rsid w:val="00415C2B"/>
    <w:rsid w:val="00416413"/>
    <w:rsid w:val="004378D4"/>
    <w:rsid w:val="00441FC4"/>
    <w:rsid w:val="0045263C"/>
    <w:rsid w:val="00455484"/>
    <w:rsid w:val="00477E57"/>
    <w:rsid w:val="00480E08"/>
    <w:rsid w:val="004B609E"/>
    <w:rsid w:val="004D23A9"/>
    <w:rsid w:val="004D2562"/>
    <w:rsid w:val="004D3EB9"/>
    <w:rsid w:val="004D7CDF"/>
    <w:rsid w:val="004E64BB"/>
    <w:rsid w:val="004F3AB5"/>
    <w:rsid w:val="004F7BF7"/>
    <w:rsid w:val="0050473A"/>
    <w:rsid w:val="005410D3"/>
    <w:rsid w:val="005516AF"/>
    <w:rsid w:val="00553705"/>
    <w:rsid w:val="0055766B"/>
    <w:rsid w:val="00560B47"/>
    <w:rsid w:val="00563B7F"/>
    <w:rsid w:val="005834A2"/>
    <w:rsid w:val="0058375A"/>
    <w:rsid w:val="005915F9"/>
    <w:rsid w:val="00594662"/>
    <w:rsid w:val="005A3123"/>
    <w:rsid w:val="005A5D06"/>
    <w:rsid w:val="005B6E63"/>
    <w:rsid w:val="005D54CB"/>
    <w:rsid w:val="005D6272"/>
    <w:rsid w:val="005E7ED4"/>
    <w:rsid w:val="0062332E"/>
    <w:rsid w:val="0063540A"/>
    <w:rsid w:val="00640420"/>
    <w:rsid w:val="00641356"/>
    <w:rsid w:val="00683C8A"/>
    <w:rsid w:val="00697E62"/>
    <w:rsid w:val="006A3E7E"/>
    <w:rsid w:val="006A5A5B"/>
    <w:rsid w:val="006B2450"/>
    <w:rsid w:val="006B53FA"/>
    <w:rsid w:val="006E1F10"/>
    <w:rsid w:val="006F7ECF"/>
    <w:rsid w:val="00706B12"/>
    <w:rsid w:val="00720EA9"/>
    <w:rsid w:val="00726188"/>
    <w:rsid w:val="007416DA"/>
    <w:rsid w:val="00741CB2"/>
    <w:rsid w:val="00751750"/>
    <w:rsid w:val="00751E1C"/>
    <w:rsid w:val="0076521A"/>
    <w:rsid w:val="007656A5"/>
    <w:rsid w:val="00772863"/>
    <w:rsid w:val="00777F18"/>
    <w:rsid w:val="00786F12"/>
    <w:rsid w:val="00795952"/>
    <w:rsid w:val="007B4BE3"/>
    <w:rsid w:val="007C1FED"/>
    <w:rsid w:val="007C6583"/>
    <w:rsid w:val="00805AAD"/>
    <w:rsid w:val="00811010"/>
    <w:rsid w:val="00811BA9"/>
    <w:rsid w:val="00813AE8"/>
    <w:rsid w:val="00815DCB"/>
    <w:rsid w:val="00815E2C"/>
    <w:rsid w:val="00843E07"/>
    <w:rsid w:val="00851E32"/>
    <w:rsid w:val="00874304"/>
    <w:rsid w:val="00876DF0"/>
    <w:rsid w:val="0088574C"/>
    <w:rsid w:val="008A1C26"/>
    <w:rsid w:val="008B2E2F"/>
    <w:rsid w:val="008C1525"/>
    <w:rsid w:val="008C159D"/>
    <w:rsid w:val="008C35C7"/>
    <w:rsid w:val="008D324E"/>
    <w:rsid w:val="008F2B71"/>
    <w:rsid w:val="0090042D"/>
    <w:rsid w:val="009124AD"/>
    <w:rsid w:val="0093458E"/>
    <w:rsid w:val="00955BE6"/>
    <w:rsid w:val="00962B93"/>
    <w:rsid w:val="00984F5F"/>
    <w:rsid w:val="009B2C84"/>
    <w:rsid w:val="009D22C9"/>
    <w:rsid w:val="009E36FD"/>
    <w:rsid w:val="009E6025"/>
    <w:rsid w:val="009E711F"/>
    <w:rsid w:val="00A004CB"/>
    <w:rsid w:val="00A226C2"/>
    <w:rsid w:val="00A255FA"/>
    <w:rsid w:val="00A57B56"/>
    <w:rsid w:val="00A64EE3"/>
    <w:rsid w:val="00A71F0A"/>
    <w:rsid w:val="00A814CE"/>
    <w:rsid w:val="00A91A1B"/>
    <w:rsid w:val="00A969E3"/>
    <w:rsid w:val="00AA038F"/>
    <w:rsid w:val="00AA095D"/>
    <w:rsid w:val="00AA649C"/>
    <w:rsid w:val="00AD3297"/>
    <w:rsid w:val="00AD5588"/>
    <w:rsid w:val="00B209FC"/>
    <w:rsid w:val="00B330FD"/>
    <w:rsid w:val="00B36752"/>
    <w:rsid w:val="00B47D41"/>
    <w:rsid w:val="00B539D7"/>
    <w:rsid w:val="00B57446"/>
    <w:rsid w:val="00B57EE2"/>
    <w:rsid w:val="00B72F54"/>
    <w:rsid w:val="00B82EAB"/>
    <w:rsid w:val="00B87EFE"/>
    <w:rsid w:val="00BC2755"/>
    <w:rsid w:val="00BD4453"/>
    <w:rsid w:val="00BF3CF9"/>
    <w:rsid w:val="00BF7092"/>
    <w:rsid w:val="00C34561"/>
    <w:rsid w:val="00C37576"/>
    <w:rsid w:val="00C527A1"/>
    <w:rsid w:val="00C542A4"/>
    <w:rsid w:val="00C567FD"/>
    <w:rsid w:val="00C635D8"/>
    <w:rsid w:val="00C769C2"/>
    <w:rsid w:val="00C77FFD"/>
    <w:rsid w:val="00C8227E"/>
    <w:rsid w:val="00C9368D"/>
    <w:rsid w:val="00C95BF5"/>
    <w:rsid w:val="00CB1D2A"/>
    <w:rsid w:val="00CC2DF9"/>
    <w:rsid w:val="00CC6FB1"/>
    <w:rsid w:val="00CD32C5"/>
    <w:rsid w:val="00CE4A07"/>
    <w:rsid w:val="00CE517A"/>
    <w:rsid w:val="00CE6C0C"/>
    <w:rsid w:val="00D0663A"/>
    <w:rsid w:val="00D06979"/>
    <w:rsid w:val="00D06FC4"/>
    <w:rsid w:val="00D07465"/>
    <w:rsid w:val="00D11E8C"/>
    <w:rsid w:val="00D42712"/>
    <w:rsid w:val="00D56B98"/>
    <w:rsid w:val="00D63BCC"/>
    <w:rsid w:val="00D67464"/>
    <w:rsid w:val="00D812E9"/>
    <w:rsid w:val="00D86F49"/>
    <w:rsid w:val="00D97974"/>
    <w:rsid w:val="00DC64CF"/>
    <w:rsid w:val="00DC7EFB"/>
    <w:rsid w:val="00DE63E5"/>
    <w:rsid w:val="00DF124C"/>
    <w:rsid w:val="00DF73DA"/>
    <w:rsid w:val="00E15ECC"/>
    <w:rsid w:val="00E209DC"/>
    <w:rsid w:val="00E22E64"/>
    <w:rsid w:val="00E26D0F"/>
    <w:rsid w:val="00E30BC0"/>
    <w:rsid w:val="00E7246D"/>
    <w:rsid w:val="00E73B0C"/>
    <w:rsid w:val="00E77740"/>
    <w:rsid w:val="00E833A9"/>
    <w:rsid w:val="00E83A00"/>
    <w:rsid w:val="00E96EE4"/>
    <w:rsid w:val="00EC7E35"/>
    <w:rsid w:val="00ED167B"/>
    <w:rsid w:val="00EE52BD"/>
    <w:rsid w:val="00EF40A7"/>
    <w:rsid w:val="00EF7864"/>
    <w:rsid w:val="00F15D83"/>
    <w:rsid w:val="00F342D2"/>
    <w:rsid w:val="00F35C89"/>
    <w:rsid w:val="00F47D49"/>
    <w:rsid w:val="00F56C14"/>
    <w:rsid w:val="00F57143"/>
    <w:rsid w:val="00F760F1"/>
    <w:rsid w:val="00F82CA1"/>
    <w:rsid w:val="00F969D3"/>
    <w:rsid w:val="00FB2E1D"/>
    <w:rsid w:val="00FC08AF"/>
    <w:rsid w:val="00FC54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ED48"/>
  <w15:chartTrackingRefBased/>
  <w15:docId w15:val="{2EFB368B-C0EF-495E-B4F8-4E3B8564D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69E"/>
    <w:pPr>
      <w:ind w:left="720"/>
      <w:contextualSpacing/>
    </w:pPr>
  </w:style>
  <w:style w:type="paragraph" w:styleId="Header">
    <w:name w:val="header"/>
    <w:basedOn w:val="Normal"/>
    <w:link w:val="HeaderChar"/>
    <w:uiPriority w:val="99"/>
    <w:unhideWhenUsed/>
    <w:rsid w:val="006B24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450"/>
  </w:style>
  <w:style w:type="paragraph" w:styleId="Footer">
    <w:name w:val="footer"/>
    <w:basedOn w:val="Normal"/>
    <w:link w:val="FooterChar"/>
    <w:uiPriority w:val="99"/>
    <w:unhideWhenUsed/>
    <w:rsid w:val="006B24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5135BD-54FA-4135-89BA-D15C8C334338}">
  <we:reference id="wa200001361" version="2.129.3.0" store="en-US" storeType="OMEX"/>
  <we:alternateReferences>
    <we:reference id="wa200001361" version="2.129.3.0" store="wa200001361" storeType="OMEX"/>
  </we:alternateReferences>
  <we:properties>
    <we:property name="paperpal-document-id" value="&quot;381c4cdb-ec87-4eb5-b373-57c63ab309ee&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32</TotalTime>
  <Pages>6</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beza</dc:creator>
  <cp:keywords/>
  <dc:description/>
  <cp:lastModifiedBy>Alinoor Farah</cp:lastModifiedBy>
  <cp:revision>27</cp:revision>
  <dcterms:created xsi:type="dcterms:W3CDTF">2024-12-16T09:05:00Z</dcterms:created>
  <dcterms:modified xsi:type="dcterms:W3CDTF">2025-07-24T06:33:00Z</dcterms:modified>
</cp:coreProperties>
</file>