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961DA" w14:textId="49225037" w:rsidR="005A1D46" w:rsidRPr="005F2BFD" w:rsidRDefault="002A131E">
      <w:r w:rsidRPr="005F2BFD">
        <w:t>Process Evaluation of integration of MAM Management into the PHCU</w:t>
      </w:r>
    </w:p>
    <w:p w14:paraId="5ACDBB64" w14:textId="77777777" w:rsidR="002A131E" w:rsidRPr="005F2BFD" w:rsidRDefault="002A131E" w:rsidP="002A131E">
      <w:r w:rsidRPr="005F2BFD">
        <w:rPr>
          <w:b/>
          <w:bCs/>
        </w:rPr>
        <w:t>Interview goal</w:t>
      </w:r>
    </w:p>
    <w:p w14:paraId="219AC9F7" w14:textId="7495B7A3" w:rsidR="002A131E" w:rsidRPr="005F2BFD" w:rsidRDefault="00A42D84" w:rsidP="002A131E">
      <w:r w:rsidRPr="005F2BFD">
        <w:t>It is recalled that Addis Ababa University, with WFP and FMOH, is conducting implementation research on IMAM to ensure its success and address potential implementation challenges.</w:t>
      </w:r>
      <w:r w:rsidR="002A131E" w:rsidRPr="005F2BFD">
        <w:t xml:space="preserve"> </w:t>
      </w:r>
      <w:r w:rsidR="00356875" w:rsidRPr="005F2BFD">
        <w:t>Based on the evidence gathered, strategies were formulated to address implementation challenges and enhance MAM program integration into HEP.</w:t>
      </w:r>
      <w:r w:rsidR="00C529BF" w:rsidRPr="005F2BFD">
        <w:t xml:space="preserve"> </w:t>
      </w:r>
      <w:r w:rsidR="003363D5" w:rsidRPr="005F2BFD">
        <w:t>We are now conducting an evaluation to understand ‘what works and does not work’ by exploring and capturing ongoing implementation challenges and adaptations of strategies.</w:t>
      </w:r>
    </w:p>
    <w:p w14:paraId="4A42CC04" w14:textId="44A73463" w:rsidR="002A131E" w:rsidRPr="005F2BFD" w:rsidRDefault="003363D5" w:rsidP="002A131E">
      <w:r w:rsidRPr="005F2BFD">
        <w:t>The following questions were developed to explore what works and does not work during the implementation phase:</w:t>
      </w:r>
      <w:r w:rsidR="002A131E" w:rsidRPr="005F2BFD">
        <w:t xml:space="preserve"> Your </w:t>
      </w:r>
      <w:r w:rsidR="008037DC" w:rsidRPr="005F2BFD">
        <w:t xml:space="preserve">cooperation </w:t>
      </w:r>
      <w:r w:rsidR="002A131E" w:rsidRPr="005F2BFD">
        <w:t xml:space="preserve">and </w:t>
      </w:r>
      <w:r w:rsidR="00970D39" w:rsidRPr="005F2BFD">
        <w:t xml:space="preserve">valid </w:t>
      </w:r>
      <w:r w:rsidR="007770FB" w:rsidRPr="005F2BFD">
        <w:t>thoughts</w:t>
      </w:r>
      <w:r w:rsidR="002A131E" w:rsidRPr="005F2BFD">
        <w:t xml:space="preserve"> are highly valued.</w:t>
      </w:r>
    </w:p>
    <w:p w14:paraId="7F9993A2" w14:textId="77777777" w:rsidR="002A131E" w:rsidRPr="005F2BFD" w:rsidRDefault="002A131E" w:rsidP="002A131E">
      <w:r w:rsidRPr="005F2BFD">
        <w:t>Thank you for your time!</w:t>
      </w:r>
    </w:p>
    <w:p w14:paraId="41C1BA6B" w14:textId="77777777" w:rsidR="002A131E" w:rsidRPr="005F2BFD" w:rsidRDefault="002A131E" w:rsidP="002A131E">
      <w:r w:rsidRPr="005F2BFD">
        <w:rPr>
          <w:b/>
          <w:bCs/>
        </w:rPr>
        <w:t>Instruction for Interviewer</w:t>
      </w:r>
    </w:p>
    <w:p w14:paraId="40196B6B" w14:textId="1C94884F" w:rsidR="002A131E" w:rsidRPr="005F2BFD" w:rsidRDefault="003363D5" w:rsidP="001118B3">
      <w:pPr>
        <w:numPr>
          <w:ilvl w:val="0"/>
          <w:numId w:val="1"/>
        </w:numPr>
      </w:pPr>
      <w:r w:rsidRPr="005F2BFD">
        <w:t>Modify/adapt questions as appropriate for the group’s focus.</w:t>
      </w:r>
      <w:r w:rsidR="002A131E" w:rsidRPr="005F2BFD">
        <w:t>  </w:t>
      </w:r>
    </w:p>
    <w:p w14:paraId="2A3ACBD4" w14:textId="34901B12" w:rsidR="002A131E" w:rsidRPr="005F2BFD" w:rsidRDefault="003363D5" w:rsidP="001118B3">
      <w:pPr>
        <w:numPr>
          <w:ilvl w:val="0"/>
          <w:numId w:val="1"/>
        </w:numPr>
      </w:pPr>
      <w:r w:rsidRPr="005F2BFD">
        <w:t>For each question, facilitators should probe as indicated and appropriately.</w:t>
      </w:r>
      <w:r w:rsidR="002A131E" w:rsidRPr="005F2BFD">
        <w:t> </w:t>
      </w:r>
    </w:p>
    <w:p w14:paraId="2CAA4355" w14:textId="1C8BDA9B" w:rsidR="002A131E" w:rsidRPr="005F2BFD" w:rsidRDefault="003363D5" w:rsidP="001118B3">
      <w:pPr>
        <w:numPr>
          <w:ilvl w:val="0"/>
          <w:numId w:val="1"/>
        </w:numPr>
      </w:pPr>
      <w:r w:rsidRPr="005F2BFD">
        <w:t xml:space="preserve">Please note that </w:t>
      </w:r>
      <w:proofErr w:type="gramStart"/>
      <w:r w:rsidRPr="005F2BFD">
        <w:t>The</w:t>
      </w:r>
      <w:proofErr w:type="gramEnd"/>
      <w:r w:rsidRPr="005F2BFD">
        <w:t xml:space="preserve"> questions are intended to serve as a guide, not a script.</w:t>
      </w:r>
      <w:r w:rsidR="002A131E" w:rsidRPr="005F2BFD">
        <w:t> </w:t>
      </w:r>
    </w:p>
    <w:p w14:paraId="1AE5DA04" w14:textId="76AB9CFA" w:rsidR="002A131E" w:rsidRPr="005F2BFD" w:rsidRDefault="003363D5" w:rsidP="001118B3">
      <w:pPr>
        <w:numPr>
          <w:ilvl w:val="0"/>
          <w:numId w:val="1"/>
        </w:numPr>
      </w:pPr>
      <w:r w:rsidRPr="005F2BFD">
        <w:t>Please keep within the allotted time.</w:t>
      </w:r>
      <w:r w:rsidR="002A131E" w:rsidRPr="005F2BFD">
        <w:t> </w:t>
      </w:r>
    </w:p>
    <w:p w14:paraId="7EE97F86" w14:textId="22845FED" w:rsidR="002A131E" w:rsidRPr="005F2BFD" w:rsidRDefault="002A131E" w:rsidP="001118B3">
      <w:pPr>
        <w:numPr>
          <w:ilvl w:val="0"/>
          <w:numId w:val="1"/>
        </w:numPr>
      </w:pPr>
      <w:r w:rsidRPr="005F2BFD">
        <w:t>Take detailed notes on responses, focusing on key points.</w:t>
      </w:r>
    </w:p>
    <w:p w14:paraId="5ECE4119" w14:textId="77777777" w:rsidR="002A131E" w:rsidRPr="005F2BFD" w:rsidRDefault="002A131E" w:rsidP="002A131E">
      <w:r w:rsidRPr="005F2BFD">
        <w:rPr>
          <w:b/>
          <w:bCs/>
        </w:rPr>
        <w:t>Background script </w:t>
      </w:r>
    </w:p>
    <w:p w14:paraId="29A43B05" w14:textId="01C3FFB3" w:rsidR="002A131E" w:rsidRPr="005F2BFD" w:rsidRDefault="002A131E" w:rsidP="002A131E">
      <w:pPr>
        <w:numPr>
          <w:ilvl w:val="0"/>
          <w:numId w:val="1"/>
        </w:numPr>
      </w:pPr>
      <w:r w:rsidRPr="005F2BFD">
        <w:t> </w:t>
      </w:r>
      <w:r w:rsidR="009A493B" w:rsidRPr="005F2BFD">
        <w:t>Hello,</w:t>
      </w:r>
      <w:r w:rsidRPr="005F2BFD">
        <w:t xml:space="preserve"> my name is …………. </w:t>
      </w:r>
      <w:r w:rsidR="003363D5" w:rsidRPr="005F2BFD">
        <w:t>I am a member of the IMAM Project.</w:t>
      </w:r>
    </w:p>
    <w:p w14:paraId="1C78E79D" w14:textId="13244785" w:rsidR="002A131E" w:rsidRPr="005F2BFD" w:rsidRDefault="0077242E" w:rsidP="002A131E">
      <w:pPr>
        <w:numPr>
          <w:ilvl w:val="0"/>
          <w:numId w:val="1"/>
        </w:numPr>
      </w:pPr>
      <w:r w:rsidRPr="005F2BFD">
        <w:t>We are conducting interviews to understand ‘what works and does not work’ while implementing implementation strategies.</w:t>
      </w:r>
    </w:p>
    <w:p w14:paraId="655A3FBC" w14:textId="4A6118DA" w:rsidR="002A131E" w:rsidRPr="005F2BFD" w:rsidRDefault="007E0AC4" w:rsidP="002A131E">
      <w:pPr>
        <w:numPr>
          <w:ilvl w:val="0"/>
          <w:numId w:val="1"/>
        </w:numPr>
      </w:pPr>
      <w:r w:rsidRPr="005F2BFD">
        <w:t>There are no right or wrong answers to our discussion.</w:t>
      </w:r>
    </w:p>
    <w:p w14:paraId="524BF6FF" w14:textId="1F8E2A01" w:rsidR="002A131E" w:rsidRPr="005F2BFD" w:rsidRDefault="007E0AC4" w:rsidP="002A131E">
      <w:pPr>
        <w:numPr>
          <w:ilvl w:val="0"/>
          <w:numId w:val="1"/>
        </w:numPr>
      </w:pPr>
      <w:r w:rsidRPr="005F2BFD">
        <w:t>We want to know your opinions, which may differ.</w:t>
      </w:r>
      <w:r w:rsidR="002A131E" w:rsidRPr="005F2BFD">
        <w:t xml:space="preserve"> Which is fine. </w:t>
      </w:r>
    </w:p>
    <w:p w14:paraId="474F7D76" w14:textId="29BE6C30" w:rsidR="002A131E" w:rsidRPr="005F2BFD" w:rsidRDefault="002A131E" w:rsidP="002A131E">
      <w:pPr>
        <w:numPr>
          <w:ilvl w:val="0"/>
          <w:numId w:val="1"/>
        </w:numPr>
      </w:pPr>
      <w:r w:rsidRPr="005F2BFD">
        <w:t>  </w:t>
      </w:r>
      <w:r w:rsidR="007E0AC4" w:rsidRPr="005F2BFD">
        <w:t>Please feel free to share your opinions, whether positive or negative.</w:t>
      </w:r>
      <w:r w:rsidRPr="005F2BFD">
        <w:t> </w:t>
      </w:r>
    </w:p>
    <w:p w14:paraId="3D267D13" w14:textId="05334755" w:rsidR="001C612A" w:rsidRPr="005F2BFD" w:rsidRDefault="007E0AC4" w:rsidP="001C612A">
      <w:pPr>
        <w:numPr>
          <w:ilvl w:val="0"/>
          <w:numId w:val="1"/>
        </w:numPr>
      </w:pPr>
      <w:r w:rsidRPr="005F2BFD">
        <w:t>We greatly appreciate your honesty and openness with us so that we can paint as accurate a picture as possible for the assessment.</w:t>
      </w:r>
      <w:r w:rsidR="002A131E" w:rsidRPr="005F2BFD">
        <w:t> </w:t>
      </w:r>
    </w:p>
    <w:p w14:paraId="6DCB16CB" w14:textId="5D8C62D1" w:rsidR="002A131E" w:rsidRPr="005F2BFD" w:rsidRDefault="002A131E" w:rsidP="001C612A">
      <w:pPr>
        <w:numPr>
          <w:ilvl w:val="0"/>
          <w:numId w:val="1"/>
        </w:numPr>
      </w:pPr>
      <w:r w:rsidRPr="005F2BFD">
        <w:t> </w:t>
      </w:r>
      <w:r w:rsidR="007E0AC4" w:rsidRPr="005F2BFD">
        <w:t>Our interview will last for approximately 45 minutes.</w:t>
      </w:r>
      <w:r w:rsidRPr="005F2BFD">
        <w:t xml:space="preserve"> Do you mind if we record audio of our session today so we can make sure our notes are accurate</w:t>
      </w:r>
    </w:p>
    <w:p w14:paraId="7D131226" w14:textId="77777777" w:rsidR="00CA5B0B" w:rsidRPr="005F2BFD" w:rsidRDefault="00CA5B0B" w:rsidP="00CA5B0B"/>
    <w:p w14:paraId="20A887A7" w14:textId="77777777" w:rsidR="00CA5B0B" w:rsidRPr="005F2BFD" w:rsidRDefault="00CA5B0B" w:rsidP="00CA5B0B"/>
    <w:p w14:paraId="0E7AC793" w14:textId="77777777" w:rsidR="00CA5B0B" w:rsidRPr="005F2BFD" w:rsidRDefault="00CA5B0B" w:rsidP="001179A2"/>
    <w:p w14:paraId="5732A7D9" w14:textId="77777777" w:rsidR="002A131E" w:rsidRPr="005F2BFD" w:rsidRDefault="002A131E"/>
    <w:tbl>
      <w:tblPr>
        <w:tblW w:w="4959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41"/>
        <w:gridCol w:w="5529"/>
      </w:tblGrid>
      <w:tr w:rsidR="00CA5B0B" w:rsidRPr="005F2BFD" w14:paraId="131FAF87" w14:textId="77777777" w:rsidTr="00CA5B0B">
        <w:trPr>
          <w:trHeight w:val="214"/>
        </w:trPr>
        <w:tc>
          <w:tcPr>
            <w:tcW w:w="4643" w:type="pct"/>
            <w:gridSpan w:val="2"/>
            <w:tcBorders>
              <w:right w:val="single" w:sz="4" w:space="0" w:color="auto"/>
            </w:tcBorders>
            <w:shd w:val="clear" w:color="auto" w:fill="BDD6EE"/>
          </w:tcPr>
          <w:p w14:paraId="2E5BCEF7" w14:textId="77777777" w:rsidR="00CA5B0B" w:rsidRPr="005F2BFD" w:rsidRDefault="00CA5B0B" w:rsidP="00CA5B0B">
            <w:pPr>
              <w:tabs>
                <w:tab w:val="center" w:pos="4680"/>
                <w:tab w:val="right" w:pos="9360"/>
              </w:tabs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kern w:val="0"/>
                <w:szCs w:val="24"/>
                <w14:ligatures w14:val="none"/>
              </w:rPr>
            </w:pPr>
            <w:bookmarkStart w:id="0" w:name="_Hlk182478323"/>
            <w:r w:rsidRPr="005F2BFD">
              <w:rPr>
                <w:rFonts w:ascii="Calibri" w:eastAsia="Times New Roman" w:hAnsi="Calibri" w:cs="Times New Roman"/>
                <w:b/>
                <w:kern w:val="0"/>
                <w:szCs w:val="24"/>
                <w14:ligatures w14:val="none"/>
              </w:rPr>
              <w:lastRenderedPageBreak/>
              <w:t>Identification</w:t>
            </w:r>
          </w:p>
        </w:tc>
      </w:tr>
      <w:tr w:rsidR="00CA5B0B" w:rsidRPr="005F2BFD" w14:paraId="5FC3DEEF" w14:textId="77777777" w:rsidTr="00D31A22">
        <w:trPr>
          <w:trHeight w:val="214"/>
        </w:trPr>
        <w:tc>
          <w:tcPr>
            <w:tcW w:w="1874" w:type="pct"/>
            <w:tcBorders>
              <w:right w:val="single" w:sz="4" w:space="0" w:color="auto"/>
            </w:tcBorders>
          </w:tcPr>
          <w:p w14:paraId="419D97B3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 xml:space="preserve">Questionnaire ID  </w:t>
            </w:r>
          </w:p>
        </w:tc>
        <w:tc>
          <w:tcPr>
            <w:tcW w:w="2769" w:type="pct"/>
            <w:tcBorders>
              <w:left w:val="single" w:sz="4" w:space="0" w:color="auto"/>
              <w:right w:val="single" w:sz="4" w:space="0" w:color="auto"/>
            </w:tcBorders>
          </w:tcPr>
          <w:p w14:paraId="55D176B5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Cs w:val="24"/>
                <w14:ligatures w14:val="none"/>
              </w:rPr>
            </w:pPr>
          </w:p>
        </w:tc>
      </w:tr>
      <w:tr w:rsidR="00CA5B0B" w:rsidRPr="005F2BFD" w14:paraId="4AEDE584" w14:textId="77777777" w:rsidTr="00D31A22">
        <w:trPr>
          <w:trHeight w:val="214"/>
        </w:trPr>
        <w:tc>
          <w:tcPr>
            <w:tcW w:w="1874" w:type="pct"/>
            <w:tcBorders>
              <w:right w:val="single" w:sz="4" w:space="0" w:color="auto"/>
            </w:tcBorders>
          </w:tcPr>
          <w:p w14:paraId="784C6737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 xml:space="preserve">Area Identification </w:t>
            </w:r>
          </w:p>
        </w:tc>
        <w:tc>
          <w:tcPr>
            <w:tcW w:w="2769" w:type="pct"/>
            <w:tcBorders>
              <w:left w:val="single" w:sz="4" w:space="0" w:color="auto"/>
              <w:right w:val="single" w:sz="4" w:space="0" w:color="auto"/>
            </w:tcBorders>
          </w:tcPr>
          <w:p w14:paraId="26209481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Cs w:val="24"/>
                <w14:ligatures w14:val="none"/>
              </w:rPr>
            </w:pPr>
          </w:p>
        </w:tc>
      </w:tr>
      <w:tr w:rsidR="00CA5B0B" w:rsidRPr="005F2BFD" w14:paraId="6854756D" w14:textId="77777777" w:rsidTr="00D31A22">
        <w:trPr>
          <w:trHeight w:val="214"/>
        </w:trPr>
        <w:tc>
          <w:tcPr>
            <w:tcW w:w="1874" w:type="pct"/>
            <w:tcBorders>
              <w:right w:val="single" w:sz="4" w:space="0" w:color="auto"/>
            </w:tcBorders>
          </w:tcPr>
          <w:p w14:paraId="238ACBD3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 xml:space="preserve">Name of Woreda/Zone/Region </w:t>
            </w:r>
          </w:p>
        </w:tc>
        <w:tc>
          <w:tcPr>
            <w:tcW w:w="2769" w:type="pct"/>
            <w:tcBorders>
              <w:left w:val="single" w:sz="4" w:space="0" w:color="auto"/>
              <w:right w:val="single" w:sz="4" w:space="0" w:color="auto"/>
            </w:tcBorders>
          </w:tcPr>
          <w:p w14:paraId="1EBA3373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Cs w:val="24"/>
                <w14:ligatures w14:val="none"/>
              </w:rPr>
            </w:pPr>
          </w:p>
        </w:tc>
      </w:tr>
      <w:tr w:rsidR="00CA5B0B" w:rsidRPr="005F2BFD" w14:paraId="3B81E0A4" w14:textId="77777777" w:rsidTr="00D31A22">
        <w:trPr>
          <w:trHeight w:val="214"/>
        </w:trPr>
        <w:tc>
          <w:tcPr>
            <w:tcW w:w="1874" w:type="pct"/>
            <w:tcBorders>
              <w:right w:val="single" w:sz="4" w:space="0" w:color="auto"/>
            </w:tcBorders>
          </w:tcPr>
          <w:p w14:paraId="0B29CEB6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>Name of facility</w:t>
            </w:r>
          </w:p>
        </w:tc>
        <w:tc>
          <w:tcPr>
            <w:tcW w:w="2769" w:type="pct"/>
            <w:tcBorders>
              <w:left w:val="single" w:sz="4" w:space="0" w:color="auto"/>
              <w:right w:val="single" w:sz="4" w:space="0" w:color="auto"/>
            </w:tcBorders>
          </w:tcPr>
          <w:p w14:paraId="5DEBD61C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Cs w:val="24"/>
                <w14:ligatures w14:val="none"/>
              </w:rPr>
            </w:pPr>
          </w:p>
        </w:tc>
      </w:tr>
      <w:tr w:rsidR="00CA5B0B" w:rsidRPr="005F2BFD" w14:paraId="6E0822E5" w14:textId="77777777" w:rsidTr="00D31A22">
        <w:trPr>
          <w:trHeight w:val="300"/>
        </w:trPr>
        <w:tc>
          <w:tcPr>
            <w:tcW w:w="1874" w:type="pct"/>
            <w:tcBorders>
              <w:right w:val="single" w:sz="4" w:space="0" w:color="auto"/>
            </w:tcBorders>
          </w:tcPr>
          <w:p w14:paraId="0093BFB6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>Name of moderator</w:t>
            </w:r>
          </w:p>
        </w:tc>
        <w:tc>
          <w:tcPr>
            <w:tcW w:w="2769" w:type="pct"/>
            <w:tcBorders>
              <w:left w:val="single" w:sz="4" w:space="0" w:color="auto"/>
              <w:right w:val="single" w:sz="4" w:space="0" w:color="auto"/>
            </w:tcBorders>
          </w:tcPr>
          <w:p w14:paraId="3F2E4B36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Cs w:val="24"/>
                <w14:ligatures w14:val="none"/>
              </w:rPr>
            </w:pPr>
          </w:p>
        </w:tc>
      </w:tr>
      <w:tr w:rsidR="00CA5B0B" w:rsidRPr="005F2BFD" w14:paraId="61C6EA32" w14:textId="77777777" w:rsidTr="00D31A22">
        <w:trPr>
          <w:trHeight w:val="214"/>
        </w:trPr>
        <w:tc>
          <w:tcPr>
            <w:tcW w:w="1874" w:type="pct"/>
            <w:tcBorders>
              <w:right w:val="single" w:sz="4" w:space="0" w:color="auto"/>
            </w:tcBorders>
          </w:tcPr>
          <w:p w14:paraId="492F8D0C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>Name of a note taker</w:t>
            </w:r>
          </w:p>
        </w:tc>
        <w:tc>
          <w:tcPr>
            <w:tcW w:w="2769" w:type="pct"/>
            <w:tcBorders>
              <w:left w:val="single" w:sz="4" w:space="0" w:color="auto"/>
              <w:right w:val="single" w:sz="4" w:space="0" w:color="auto"/>
            </w:tcBorders>
          </w:tcPr>
          <w:p w14:paraId="4042E7E4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Cs w:val="24"/>
                <w14:ligatures w14:val="none"/>
              </w:rPr>
            </w:pPr>
          </w:p>
        </w:tc>
      </w:tr>
      <w:tr w:rsidR="00CA5B0B" w:rsidRPr="005F2BFD" w14:paraId="477BA323" w14:textId="77777777" w:rsidTr="00D31A22">
        <w:trPr>
          <w:trHeight w:val="214"/>
        </w:trPr>
        <w:tc>
          <w:tcPr>
            <w:tcW w:w="1874" w:type="pct"/>
            <w:tcBorders>
              <w:right w:val="single" w:sz="4" w:space="0" w:color="auto"/>
            </w:tcBorders>
          </w:tcPr>
          <w:p w14:paraId="27136E3C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>Date of discussion</w:t>
            </w:r>
          </w:p>
        </w:tc>
        <w:tc>
          <w:tcPr>
            <w:tcW w:w="2769" w:type="pct"/>
            <w:tcBorders>
              <w:left w:val="single" w:sz="4" w:space="0" w:color="auto"/>
              <w:right w:val="single" w:sz="4" w:space="0" w:color="auto"/>
            </w:tcBorders>
          </w:tcPr>
          <w:p w14:paraId="2F78C71E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Cs w:val="24"/>
                <w14:ligatures w14:val="none"/>
              </w:rPr>
            </w:pPr>
          </w:p>
        </w:tc>
      </w:tr>
      <w:tr w:rsidR="00CA5B0B" w:rsidRPr="005F2BFD" w14:paraId="09E794BF" w14:textId="77777777" w:rsidTr="00D31A22">
        <w:trPr>
          <w:trHeight w:val="214"/>
        </w:trPr>
        <w:tc>
          <w:tcPr>
            <w:tcW w:w="1874" w:type="pct"/>
            <w:tcBorders>
              <w:right w:val="single" w:sz="4" w:space="0" w:color="auto"/>
            </w:tcBorders>
          </w:tcPr>
          <w:p w14:paraId="6D2E5C5D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>Participant #</w:t>
            </w:r>
          </w:p>
        </w:tc>
        <w:tc>
          <w:tcPr>
            <w:tcW w:w="2769" w:type="pct"/>
            <w:tcBorders>
              <w:left w:val="single" w:sz="4" w:space="0" w:color="auto"/>
              <w:right w:val="single" w:sz="4" w:space="0" w:color="auto"/>
            </w:tcBorders>
          </w:tcPr>
          <w:p w14:paraId="269A5625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Cs w:val="24"/>
                <w14:ligatures w14:val="none"/>
              </w:rPr>
            </w:pPr>
          </w:p>
        </w:tc>
      </w:tr>
      <w:tr w:rsidR="00CA5B0B" w:rsidRPr="005F2BFD" w14:paraId="73C6E4AB" w14:textId="77777777" w:rsidTr="00D31A22">
        <w:trPr>
          <w:trHeight w:val="214"/>
        </w:trPr>
        <w:tc>
          <w:tcPr>
            <w:tcW w:w="1874" w:type="pct"/>
            <w:tcBorders>
              <w:right w:val="single" w:sz="4" w:space="0" w:color="auto"/>
            </w:tcBorders>
          </w:tcPr>
          <w:p w14:paraId="14422BEC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>Audio File #</w:t>
            </w:r>
          </w:p>
        </w:tc>
        <w:tc>
          <w:tcPr>
            <w:tcW w:w="2769" w:type="pct"/>
            <w:tcBorders>
              <w:left w:val="single" w:sz="4" w:space="0" w:color="auto"/>
              <w:right w:val="single" w:sz="4" w:space="0" w:color="auto"/>
            </w:tcBorders>
          </w:tcPr>
          <w:p w14:paraId="499BA99E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Cs w:val="24"/>
                <w14:ligatures w14:val="none"/>
              </w:rPr>
            </w:pPr>
          </w:p>
        </w:tc>
      </w:tr>
      <w:tr w:rsidR="00CA5B0B" w:rsidRPr="005F2BFD" w14:paraId="46CDBC2F" w14:textId="77777777" w:rsidTr="00D31A22">
        <w:trPr>
          <w:trHeight w:val="268"/>
        </w:trPr>
        <w:tc>
          <w:tcPr>
            <w:tcW w:w="1874" w:type="pct"/>
            <w:tcBorders>
              <w:bottom w:val="single" w:sz="4" w:space="0" w:color="auto"/>
              <w:right w:val="single" w:sz="4" w:space="0" w:color="auto"/>
            </w:tcBorders>
          </w:tcPr>
          <w:p w14:paraId="303F5EE5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 xml:space="preserve">Start time: </w:t>
            </w:r>
          </w:p>
        </w:tc>
        <w:tc>
          <w:tcPr>
            <w:tcW w:w="2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4AE4" w14:textId="77777777" w:rsidR="00CA5B0B" w:rsidRPr="005F2BFD" w:rsidRDefault="00CA5B0B" w:rsidP="00CA5B0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14:ligatures w14:val="none"/>
              </w:rPr>
            </w:pPr>
            <w:r w:rsidRPr="005F2BFD">
              <w:rPr>
                <w:rFonts w:ascii="Calibri" w:eastAsia="Times New Roman" w:hAnsi="Calibri" w:cs="Times New Roman"/>
                <w:b/>
                <w:kern w:val="0"/>
                <w14:ligatures w14:val="none"/>
              </w:rPr>
              <w:t>______</w:t>
            </w:r>
            <w:r w:rsidRPr="005F2BFD">
              <w:rPr>
                <w:rFonts w:ascii="Calibri" w:eastAsia="Times New Roman" w:hAnsi="Calibri" w:cs="Times New Roman"/>
                <w:b/>
                <w:bCs/>
                <w:kern w:val="0"/>
                <w14:ligatures w14:val="none"/>
              </w:rPr>
              <w:t>:</w:t>
            </w:r>
            <w:r w:rsidRPr="005F2BFD">
              <w:rPr>
                <w:rFonts w:ascii="Calibri" w:eastAsia="Times New Roman" w:hAnsi="Calibri" w:cs="Times New Roman"/>
                <w:b/>
                <w:kern w:val="0"/>
                <w14:ligatures w14:val="none"/>
              </w:rPr>
              <w:t>________</w:t>
            </w:r>
          </w:p>
        </w:tc>
      </w:tr>
      <w:tr w:rsidR="00CA5B0B" w:rsidRPr="005F2BFD" w14:paraId="6953B1F8" w14:textId="77777777" w:rsidTr="00D31A22">
        <w:trPr>
          <w:trHeight w:val="282"/>
        </w:trPr>
        <w:tc>
          <w:tcPr>
            <w:tcW w:w="18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291F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 xml:space="preserve">End time: 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6022" w14:textId="77777777" w:rsidR="00CA5B0B" w:rsidRPr="005F2BFD" w:rsidRDefault="00CA5B0B" w:rsidP="00CA5B0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14:ligatures w14:val="none"/>
              </w:rPr>
            </w:pPr>
            <w:r w:rsidRPr="005F2BFD">
              <w:rPr>
                <w:rFonts w:ascii="Calibri" w:eastAsia="Times New Roman" w:hAnsi="Calibri" w:cs="Times New Roman"/>
                <w:b/>
                <w:kern w:val="0"/>
                <w14:ligatures w14:val="none"/>
              </w:rPr>
              <w:t>___</w:t>
            </w:r>
            <w:proofErr w:type="gramStart"/>
            <w:r w:rsidRPr="005F2BFD">
              <w:rPr>
                <w:rFonts w:ascii="Calibri" w:eastAsia="Times New Roman" w:hAnsi="Calibri" w:cs="Times New Roman"/>
                <w:b/>
                <w:kern w:val="0"/>
                <w14:ligatures w14:val="none"/>
              </w:rPr>
              <w:t>_</w:t>
            </w:r>
            <w:r w:rsidRPr="005F2BFD">
              <w:rPr>
                <w:rFonts w:ascii="Calibri" w:eastAsia="Times New Roman" w:hAnsi="Calibri" w:cs="Times New Roman"/>
                <w:b/>
                <w:bCs/>
                <w:kern w:val="0"/>
                <w14:ligatures w14:val="none"/>
              </w:rPr>
              <w:t>:</w:t>
            </w:r>
            <w:r w:rsidRPr="005F2BFD">
              <w:rPr>
                <w:rFonts w:ascii="Calibri" w:eastAsia="Times New Roman" w:hAnsi="Calibri" w:cs="Times New Roman"/>
                <w:b/>
                <w:kern w:val="0"/>
                <w14:ligatures w14:val="none"/>
              </w:rPr>
              <w:t>_</w:t>
            </w:r>
            <w:proofErr w:type="gramEnd"/>
            <w:r w:rsidRPr="005F2BFD">
              <w:rPr>
                <w:rFonts w:ascii="Calibri" w:eastAsia="Times New Roman" w:hAnsi="Calibri" w:cs="Times New Roman"/>
                <w:b/>
                <w:kern w:val="0"/>
                <w14:ligatures w14:val="none"/>
              </w:rPr>
              <w:t>_____</w:t>
            </w:r>
          </w:p>
        </w:tc>
      </w:tr>
      <w:tr w:rsidR="00CA5B0B" w:rsidRPr="005F2BFD" w14:paraId="613AE75E" w14:textId="77777777" w:rsidTr="00D31A22">
        <w:trPr>
          <w:trHeight w:val="282"/>
        </w:trPr>
        <w:tc>
          <w:tcPr>
            <w:tcW w:w="18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6B15" w14:textId="77777777" w:rsidR="00CA5B0B" w:rsidRPr="005F2BFD" w:rsidRDefault="00CA5B0B" w:rsidP="00CA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</w:pPr>
            <w:r w:rsidRPr="005F2BFD">
              <w:rPr>
                <w:rFonts w:ascii="Calibri" w:eastAsia="Calibri" w:hAnsi="Calibri" w:cs="Calibri"/>
                <w:kern w:val="0"/>
                <w:szCs w:val="24"/>
                <w14:ligatures w14:val="none"/>
              </w:rPr>
              <w:t xml:space="preserve">Transcriber 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E55C" w14:textId="77777777" w:rsidR="00CA5B0B" w:rsidRPr="005F2BFD" w:rsidRDefault="00CA5B0B" w:rsidP="00CA5B0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14:ligatures w14:val="none"/>
              </w:rPr>
            </w:pPr>
          </w:p>
        </w:tc>
      </w:tr>
      <w:bookmarkEnd w:id="0"/>
    </w:tbl>
    <w:p w14:paraId="3B63BA6B" w14:textId="77777777" w:rsidR="002A131E" w:rsidRPr="005F2BFD" w:rsidRDefault="002A131E"/>
    <w:p w14:paraId="7C0FB5FF" w14:textId="6372638C" w:rsidR="002A131E" w:rsidRPr="005F2BFD" w:rsidRDefault="002A131E" w:rsidP="002A131E">
      <w:pPr>
        <w:rPr>
          <w:b/>
          <w:bCs/>
        </w:rPr>
      </w:pPr>
      <w:r w:rsidRPr="005F2BFD">
        <w:rPr>
          <w:b/>
          <w:bCs/>
        </w:rPr>
        <w:t>Section 1 Introduction</w:t>
      </w:r>
      <w:r w:rsidR="00D965A1" w:rsidRPr="005F2BFD">
        <w:rPr>
          <w:b/>
          <w:bCs/>
        </w:rPr>
        <w:t xml:space="preserve">: </w:t>
      </w:r>
      <w:r w:rsidRPr="005F2BFD">
        <w:rPr>
          <w:b/>
          <w:bCs/>
        </w:rPr>
        <w:t>Background of respondent and organization</w:t>
      </w:r>
    </w:p>
    <w:p w14:paraId="2605331F" w14:textId="1800062B" w:rsidR="002A131E" w:rsidRPr="005F2BFD" w:rsidRDefault="002A131E" w:rsidP="002A131E">
      <w:pPr>
        <w:pStyle w:val="ListParagraph"/>
        <w:numPr>
          <w:ilvl w:val="1"/>
          <w:numId w:val="2"/>
        </w:numPr>
      </w:pPr>
      <w:r w:rsidRPr="005F2BFD">
        <w:t>What is your current position and role in your organization?</w:t>
      </w:r>
    </w:p>
    <w:p w14:paraId="5DDC249B" w14:textId="2772F566" w:rsidR="00E330E6" w:rsidRPr="005F2BFD" w:rsidRDefault="00F321DC" w:rsidP="002A131E">
      <w:pPr>
        <w:pStyle w:val="ListParagraph"/>
        <w:numPr>
          <w:ilvl w:val="1"/>
          <w:numId w:val="2"/>
        </w:numPr>
      </w:pPr>
      <w:r w:rsidRPr="005F2BFD">
        <w:t xml:space="preserve">Background </w:t>
      </w:r>
      <w:r w:rsidR="00546780" w:rsidRPr="005F2BFD">
        <w:t>information.</w:t>
      </w:r>
    </w:p>
    <w:p w14:paraId="563BB2B6" w14:textId="7EA93A35" w:rsidR="00546780" w:rsidRPr="005F2BFD" w:rsidRDefault="00546780" w:rsidP="00546780">
      <w:pPr>
        <w:pStyle w:val="ListParagraph"/>
        <w:numPr>
          <w:ilvl w:val="0"/>
          <w:numId w:val="3"/>
        </w:numPr>
      </w:pPr>
      <w:r w:rsidRPr="005F2BFD">
        <w:t>Age________________________</w:t>
      </w:r>
    </w:p>
    <w:p w14:paraId="279739EC" w14:textId="4CA42B29" w:rsidR="00546780" w:rsidRPr="005F2BFD" w:rsidRDefault="00546780" w:rsidP="00546780">
      <w:pPr>
        <w:pStyle w:val="ListParagraph"/>
        <w:numPr>
          <w:ilvl w:val="0"/>
          <w:numId w:val="3"/>
        </w:numPr>
      </w:pPr>
      <w:r w:rsidRPr="005F2BFD">
        <w:t>Sex_________________________</w:t>
      </w:r>
    </w:p>
    <w:p w14:paraId="42E4E10D" w14:textId="2604F77D" w:rsidR="00CA5B0B" w:rsidRPr="005F2BFD" w:rsidRDefault="00CA5B0B" w:rsidP="00CA5B0B">
      <w:pPr>
        <w:pStyle w:val="ListParagraph"/>
        <w:numPr>
          <w:ilvl w:val="0"/>
          <w:numId w:val="3"/>
        </w:numPr>
      </w:pPr>
      <w:r w:rsidRPr="005F2BFD">
        <w:t>L</w:t>
      </w:r>
      <w:r w:rsidR="00AC7C57" w:rsidRPr="005F2BFD">
        <w:t>evel of education</w:t>
      </w:r>
      <w:r w:rsidR="00546780" w:rsidRPr="005F2BFD">
        <w:t>______________</w:t>
      </w:r>
      <w:r w:rsidR="00AC7C57" w:rsidRPr="005F2BFD">
        <w:t xml:space="preserve"> </w:t>
      </w:r>
    </w:p>
    <w:p w14:paraId="04677702" w14:textId="4632F168" w:rsidR="00546780" w:rsidRPr="005F2BFD" w:rsidRDefault="00546780" w:rsidP="00CA5B0B">
      <w:pPr>
        <w:pStyle w:val="ListParagraph"/>
        <w:numPr>
          <w:ilvl w:val="0"/>
          <w:numId w:val="3"/>
        </w:numPr>
      </w:pPr>
      <w:r w:rsidRPr="005F2BFD">
        <w:t xml:space="preserve">Years of experience_____________ </w:t>
      </w:r>
    </w:p>
    <w:p w14:paraId="7144DD71" w14:textId="576AF354" w:rsidR="00CA5B0B" w:rsidRPr="005F2BFD" w:rsidRDefault="0051770A" w:rsidP="00CA5B0B">
      <w:pPr>
        <w:pStyle w:val="ListParagraph"/>
        <w:numPr>
          <w:ilvl w:val="0"/>
          <w:numId w:val="3"/>
        </w:numPr>
      </w:pPr>
      <w:r w:rsidRPr="005F2BFD">
        <w:t>Current p</w:t>
      </w:r>
      <w:r w:rsidR="00AC7C57" w:rsidRPr="005F2BFD">
        <w:t>osition</w:t>
      </w:r>
      <w:r w:rsidR="00546780" w:rsidRPr="005F2BFD">
        <w:t>______________________</w:t>
      </w:r>
    </w:p>
    <w:p w14:paraId="3341EFFA" w14:textId="204D2A55" w:rsidR="00AC7C57" w:rsidRPr="005F2BFD" w:rsidRDefault="00AC7C57" w:rsidP="001179A2">
      <w:pPr>
        <w:pStyle w:val="ListParagraph"/>
        <w:ind w:left="1080"/>
      </w:pPr>
    </w:p>
    <w:p w14:paraId="399B5B08" w14:textId="5E7B1EF2" w:rsidR="002A131E" w:rsidRPr="005F2BFD" w:rsidRDefault="002A131E" w:rsidP="002A131E">
      <w:r w:rsidRPr="005F2BFD">
        <w:rPr>
          <w:b/>
          <w:bCs/>
        </w:rPr>
        <w:t>Section 2 Leadership</w:t>
      </w:r>
      <w:r w:rsidR="007D4D22" w:rsidRPr="005F2BFD">
        <w:t xml:space="preserve">: </w:t>
      </w:r>
      <w:r w:rsidRPr="005F2BFD">
        <w:t xml:space="preserve">Now I will ask you about the implementation </w:t>
      </w:r>
      <w:r w:rsidR="00A425AC" w:rsidRPr="005F2BFD">
        <w:t xml:space="preserve">activities </w:t>
      </w:r>
      <w:r w:rsidRPr="005F2BFD">
        <w:t>in relation to Leadership</w:t>
      </w:r>
    </w:p>
    <w:p w14:paraId="00477CDA" w14:textId="62C9D4EA" w:rsidR="002A131E" w:rsidRPr="005F2BFD" w:rsidRDefault="007E0AC4" w:rsidP="002A131E">
      <w:bookmarkStart w:id="1" w:name="_Hlk182386075"/>
      <w:r w:rsidRPr="005F2BFD">
        <w:t>2.1   Federal-level advocacy workshops were one of the strategies developed to enhance MAM integration into HEP.</w:t>
      </w:r>
      <w:r w:rsidR="00A91530" w:rsidRPr="005F2BFD">
        <w:t xml:space="preserve"> </w:t>
      </w:r>
      <w:r w:rsidRPr="005F2BFD">
        <w:t xml:space="preserve">Why do </w:t>
      </w:r>
      <w:r>
        <w:t xml:space="preserve">you </w:t>
      </w:r>
      <w:r w:rsidRPr="005F2BFD">
        <w:t>think it was not conducted within the allotted timeframe?</w:t>
      </w:r>
      <w:r w:rsidR="00A91530" w:rsidRPr="005F2BFD">
        <w:t xml:space="preserve"> </w:t>
      </w:r>
    </w:p>
    <w:p w14:paraId="2B5D0D74" w14:textId="3F8AAFDD" w:rsidR="00A91530" w:rsidRPr="005F2BFD" w:rsidRDefault="00A91530" w:rsidP="002A131E">
      <w:bookmarkStart w:id="2" w:name="_Hlk182386221"/>
      <w:bookmarkEnd w:id="1"/>
      <w:r w:rsidRPr="005F2BFD">
        <w:t xml:space="preserve">Probes: </w:t>
      </w:r>
    </w:p>
    <w:p w14:paraId="7DF5947B" w14:textId="4B92AB52" w:rsidR="002A11D1" w:rsidRPr="005F2BFD" w:rsidRDefault="00E9560E" w:rsidP="00515A6D">
      <w:pPr>
        <w:pStyle w:val="ListParagraph"/>
        <w:numPr>
          <w:ilvl w:val="0"/>
          <w:numId w:val="4"/>
        </w:numPr>
      </w:pPr>
      <w:r w:rsidRPr="005F2BFD">
        <w:t>Do you still think that federal-level advocacy is important to enhance MAM integration?</w:t>
      </w:r>
    </w:p>
    <w:p w14:paraId="136B21E3" w14:textId="187BAD17" w:rsidR="00515A6D" w:rsidRPr="005F2BFD" w:rsidRDefault="00515A6D" w:rsidP="00515A6D">
      <w:pPr>
        <w:pStyle w:val="ListParagraph"/>
        <w:numPr>
          <w:ilvl w:val="0"/>
          <w:numId w:val="4"/>
        </w:numPr>
      </w:pPr>
      <w:r w:rsidRPr="005F2BFD">
        <w:t>What could have been done differently?</w:t>
      </w:r>
    </w:p>
    <w:bookmarkEnd w:id="2"/>
    <w:p w14:paraId="1A5B86C5" w14:textId="46221631" w:rsidR="00577289" w:rsidRPr="005F2BFD" w:rsidRDefault="00577289" w:rsidP="00577289">
      <w:r w:rsidRPr="005F2BFD">
        <w:t>2.2</w:t>
      </w:r>
      <w:r w:rsidR="001F61CD" w:rsidRPr="005F2BFD">
        <w:t xml:space="preserve">. </w:t>
      </w:r>
      <w:r w:rsidRPr="005F2BFD">
        <w:t xml:space="preserve">   </w:t>
      </w:r>
      <w:r w:rsidR="00E9560E" w:rsidRPr="005F2BFD">
        <w:t xml:space="preserve">Strengthening the federal-level IMAM TWG and coordinating partners was one of the strategies developed to enhance MAM integration into </w:t>
      </w:r>
      <w:proofErr w:type="gramStart"/>
      <w:r w:rsidR="00E9560E" w:rsidRPr="005F2BFD">
        <w:t>the HEP</w:t>
      </w:r>
      <w:proofErr w:type="gramEnd"/>
      <w:r w:rsidR="00E9560E" w:rsidRPr="005F2BFD">
        <w:t>.</w:t>
      </w:r>
      <w:r w:rsidRPr="005F2BFD">
        <w:t xml:space="preserve"> </w:t>
      </w:r>
      <w:r w:rsidR="00E9560E" w:rsidRPr="005F2BFD">
        <w:t>Why do you think the coordination platform is not as strong as required/planned?</w:t>
      </w:r>
    </w:p>
    <w:p w14:paraId="014E4F16" w14:textId="77777777" w:rsidR="004A715D" w:rsidRPr="005F2BFD" w:rsidRDefault="004A715D" w:rsidP="004A715D">
      <w:r w:rsidRPr="005F2BFD">
        <w:t xml:space="preserve">Probes: </w:t>
      </w:r>
    </w:p>
    <w:p w14:paraId="26C824DA" w14:textId="67C583F9" w:rsidR="00F67B9C" w:rsidRPr="005F2BFD" w:rsidRDefault="00E9560E" w:rsidP="004A715D">
      <w:pPr>
        <w:pStyle w:val="ListParagraph"/>
        <w:numPr>
          <w:ilvl w:val="0"/>
          <w:numId w:val="6"/>
        </w:numPr>
      </w:pPr>
      <w:r w:rsidRPr="005F2BFD">
        <w:t>Do you still think the IMAM TWG/coordination platform is important for enhancing MAM integration?</w:t>
      </w:r>
    </w:p>
    <w:p w14:paraId="05A6C8DD" w14:textId="2F0325A6" w:rsidR="00577289" w:rsidRPr="005F2BFD" w:rsidRDefault="004A715D" w:rsidP="001179A2">
      <w:pPr>
        <w:pStyle w:val="ListParagraph"/>
        <w:numPr>
          <w:ilvl w:val="0"/>
          <w:numId w:val="6"/>
        </w:numPr>
      </w:pPr>
      <w:bookmarkStart w:id="3" w:name="_Hlk182387296"/>
      <w:r w:rsidRPr="005F2BFD">
        <w:t>What could have been done differently?</w:t>
      </w:r>
    </w:p>
    <w:bookmarkEnd w:id="3"/>
    <w:p w14:paraId="5E2685F7" w14:textId="03B3AEF5" w:rsidR="002A131E" w:rsidRPr="005F2BFD" w:rsidRDefault="002A131E" w:rsidP="002A131E">
      <w:pPr>
        <w:rPr>
          <w:b/>
          <w:bCs/>
        </w:rPr>
      </w:pPr>
      <w:r w:rsidRPr="005F2BFD">
        <w:rPr>
          <w:b/>
          <w:bCs/>
        </w:rPr>
        <w:lastRenderedPageBreak/>
        <w:t>Section 3 service delivery</w:t>
      </w:r>
      <w:r w:rsidR="007D4D22" w:rsidRPr="005F2BFD">
        <w:rPr>
          <w:b/>
          <w:bCs/>
        </w:rPr>
        <w:t xml:space="preserve">: </w:t>
      </w:r>
      <w:r w:rsidRPr="005F2BFD">
        <w:rPr>
          <w:b/>
          <w:bCs/>
        </w:rPr>
        <w:t xml:space="preserve">Now I will ask you about the implementation </w:t>
      </w:r>
      <w:r w:rsidR="00B4009B" w:rsidRPr="005F2BFD">
        <w:rPr>
          <w:b/>
          <w:bCs/>
        </w:rPr>
        <w:t xml:space="preserve">activities </w:t>
      </w:r>
      <w:r w:rsidRPr="005F2BFD">
        <w:rPr>
          <w:b/>
          <w:bCs/>
        </w:rPr>
        <w:t>in relation to service delivery</w:t>
      </w:r>
    </w:p>
    <w:p w14:paraId="4A0D1534" w14:textId="6831B8F7" w:rsidR="00BF5542" w:rsidRPr="005F2BFD" w:rsidRDefault="00E9560E" w:rsidP="002A131E">
      <w:r w:rsidRPr="005F2BFD">
        <w:t xml:space="preserve">3.1 One of the key strategies developed under service delivery was to avail implementation tools such as guidelines, follow-up cards, registration books, demonstration kits, and other supplies based on requests from </w:t>
      </w:r>
      <w:bookmarkStart w:id="4" w:name="_Hlk182040850"/>
      <w:r w:rsidRPr="005F2BFD">
        <w:t>IMAM implementing woredas</w:t>
      </w:r>
      <w:bookmarkEnd w:id="4"/>
      <w:r w:rsidRPr="005F2BFD">
        <w:t>.</w:t>
      </w:r>
      <w:r w:rsidR="008843F1" w:rsidRPr="005F2BFD">
        <w:t xml:space="preserve"> Can you update us on the </w:t>
      </w:r>
      <w:r w:rsidR="00724A3A" w:rsidRPr="005F2BFD">
        <w:t xml:space="preserve">status? </w:t>
      </w:r>
    </w:p>
    <w:p w14:paraId="7DDEDDD5" w14:textId="228D2872" w:rsidR="00F774D3" w:rsidRPr="005F2BFD" w:rsidRDefault="00F774D3" w:rsidP="002A11D1">
      <w:pPr>
        <w:ind w:left="45"/>
      </w:pPr>
      <w:bookmarkStart w:id="5" w:name="_Hlk182049094"/>
      <w:bookmarkStart w:id="6" w:name="_Hlk182041617"/>
      <w:r w:rsidRPr="005F2BFD">
        <w:t xml:space="preserve">Probes: </w:t>
      </w:r>
    </w:p>
    <w:p w14:paraId="57113BD9" w14:textId="6964483E" w:rsidR="00C949EF" w:rsidRPr="005F2BFD" w:rsidRDefault="00E9560E" w:rsidP="00C949EF">
      <w:pPr>
        <w:pStyle w:val="ListParagraph"/>
        <w:numPr>
          <w:ilvl w:val="0"/>
          <w:numId w:val="5"/>
        </w:numPr>
      </w:pPr>
      <w:r w:rsidRPr="005F2BFD">
        <w:t>For woredas that have not received these tools, what do you think are the reasons/challenges?</w:t>
      </w:r>
    </w:p>
    <w:p w14:paraId="4030B9FF" w14:textId="6D170CE2" w:rsidR="00267C6C" w:rsidRPr="005F2BFD" w:rsidRDefault="00E9560E" w:rsidP="00C949EF">
      <w:pPr>
        <w:pStyle w:val="ListParagraph"/>
        <w:numPr>
          <w:ilvl w:val="0"/>
          <w:numId w:val="5"/>
        </w:numPr>
      </w:pPr>
      <w:r w:rsidRPr="005F2BFD">
        <w:t>What are the next steps or plans for these woredas?</w:t>
      </w:r>
    </w:p>
    <w:p w14:paraId="388008CC" w14:textId="6D42D425" w:rsidR="00267C6C" w:rsidRPr="005F2BFD" w:rsidRDefault="00E9560E" w:rsidP="001179A2">
      <w:pPr>
        <w:pStyle w:val="ListParagraph"/>
        <w:numPr>
          <w:ilvl w:val="0"/>
          <w:numId w:val="5"/>
        </w:numPr>
      </w:pPr>
      <w:r w:rsidRPr="005F2BFD">
        <w:t>What has improved in woredas where the tools were made available in a timely manner?</w:t>
      </w:r>
    </w:p>
    <w:bookmarkEnd w:id="5"/>
    <w:bookmarkEnd w:id="6"/>
    <w:p w14:paraId="4EBE4B46" w14:textId="1C82FA79" w:rsidR="00661EB4" w:rsidRPr="005F2BFD" w:rsidRDefault="00E9560E" w:rsidP="002A131E">
      <w:r w:rsidRPr="005F2BFD">
        <w:t>3.3 One of the key strategies was to support the introduction/</w:t>
      </w:r>
      <w:proofErr w:type="gramStart"/>
      <w:r w:rsidRPr="005F2BFD">
        <w:t>initiating</w:t>
      </w:r>
      <w:proofErr w:type="gramEnd"/>
      <w:r w:rsidRPr="005F2BFD">
        <w:t xml:space="preserve"> of the Family MUAC approach.</w:t>
      </w:r>
      <w:r w:rsidR="004F144A" w:rsidRPr="005F2BFD">
        <w:t xml:space="preserve"> </w:t>
      </w:r>
      <w:r w:rsidR="00132682" w:rsidRPr="005F2BFD">
        <w:t>However, this initiative did not materialize.</w:t>
      </w:r>
      <w:r w:rsidRPr="005F2BFD">
        <w:t xml:space="preserve"> </w:t>
      </w:r>
      <w:r w:rsidR="00132682" w:rsidRPr="005F2BFD">
        <w:t>What do you think are the reasons for this?</w:t>
      </w:r>
    </w:p>
    <w:p w14:paraId="16C61439" w14:textId="6D9DC047" w:rsidR="00024767" w:rsidRPr="005F2BFD" w:rsidRDefault="00024767" w:rsidP="002A11D1">
      <w:bookmarkStart w:id="7" w:name="_Hlk182054849"/>
      <w:r w:rsidRPr="005F2BFD">
        <w:t xml:space="preserve">Probes: </w:t>
      </w:r>
    </w:p>
    <w:p w14:paraId="61E37D57" w14:textId="393F417C" w:rsidR="00D63744" w:rsidRPr="005F2BFD" w:rsidRDefault="00E9560E" w:rsidP="00D63744">
      <w:pPr>
        <w:pStyle w:val="ListParagraph"/>
        <w:numPr>
          <w:ilvl w:val="0"/>
          <w:numId w:val="6"/>
        </w:numPr>
      </w:pPr>
      <w:r w:rsidRPr="005F2BFD">
        <w:t>If you still think the family MUAC approach is an important strategy to enhance MAM integration, how can this initiative be implemented?</w:t>
      </w:r>
    </w:p>
    <w:p w14:paraId="2B285A59" w14:textId="1F897F22" w:rsidR="00702989" w:rsidRPr="005F2BFD" w:rsidRDefault="00702989" w:rsidP="00D63744">
      <w:pPr>
        <w:pStyle w:val="ListParagraph"/>
        <w:numPr>
          <w:ilvl w:val="0"/>
          <w:numId w:val="6"/>
        </w:numPr>
      </w:pPr>
      <w:r w:rsidRPr="005F2BFD">
        <w:t>Wha</w:t>
      </w:r>
      <w:r w:rsidR="002D5311" w:rsidRPr="005F2BFD">
        <w:t>t</w:t>
      </w:r>
      <w:r w:rsidRPr="005F2BFD">
        <w:t xml:space="preserve"> support do you think </w:t>
      </w:r>
      <w:r w:rsidR="006D79F4" w:rsidRPr="005F2BFD">
        <w:t xml:space="preserve">you will need to initiate </w:t>
      </w:r>
      <w:r w:rsidR="002D5311" w:rsidRPr="005F2BFD">
        <w:t>this approach?</w:t>
      </w:r>
    </w:p>
    <w:p w14:paraId="731D2DDD" w14:textId="3621F2C3" w:rsidR="00BD5C7A" w:rsidRPr="005F2BFD" w:rsidRDefault="00BD5C7A" w:rsidP="00BD5C7A">
      <w:pPr>
        <w:rPr>
          <w:b/>
          <w:bCs/>
        </w:rPr>
      </w:pPr>
      <w:r w:rsidRPr="005F2BFD">
        <w:rPr>
          <w:b/>
          <w:bCs/>
        </w:rPr>
        <w:t>Section 4: Health workforce</w:t>
      </w:r>
    </w:p>
    <w:p w14:paraId="3A9E4BE2" w14:textId="4E7F5CE5" w:rsidR="00B92795" w:rsidRPr="005F2BFD" w:rsidRDefault="00B92795" w:rsidP="00BD5C7A">
      <w:r w:rsidRPr="005F2BFD">
        <w:t xml:space="preserve">4.1. </w:t>
      </w:r>
      <w:r w:rsidR="00132682" w:rsidRPr="005F2BFD">
        <w:t>One of the key strategies was to support the training of the untrained (on the IMAM protocol) and refresher (logistics documentation and supply management) training for HWs/HEWs.</w:t>
      </w:r>
      <w:r w:rsidRPr="005F2BFD">
        <w:t xml:space="preserve"> </w:t>
      </w:r>
      <w:r w:rsidR="00F867D2" w:rsidRPr="005F2BFD">
        <w:t xml:space="preserve">What is the status? </w:t>
      </w:r>
    </w:p>
    <w:p w14:paraId="0582A005" w14:textId="0F3EC01A" w:rsidR="00F867D2" w:rsidRPr="005F2BFD" w:rsidRDefault="00F867D2" w:rsidP="00BD5C7A">
      <w:r w:rsidRPr="005F2BFD">
        <w:t xml:space="preserve">Probes: </w:t>
      </w:r>
    </w:p>
    <w:p w14:paraId="447D3894" w14:textId="382C2186" w:rsidR="00F867D2" w:rsidRPr="005F2BFD" w:rsidRDefault="00132682" w:rsidP="00F867D2">
      <w:pPr>
        <w:pStyle w:val="ListParagraph"/>
        <w:numPr>
          <w:ilvl w:val="0"/>
          <w:numId w:val="7"/>
        </w:numPr>
      </w:pPr>
      <w:r w:rsidRPr="005F2BFD">
        <w:t>What has improved because of the capacity-building strategy?</w:t>
      </w:r>
    </w:p>
    <w:p w14:paraId="07051179" w14:textId="1843B5C3" w:rsidR="002F6043" w:rsidRPr="005F2BFD" w:rsidRDefault="002F6043" w:rsidP="001179A2">
      <w:pPr>
        <w:pStyle w:val="ListParagraph"/>
        <w:numPr>
          <w:ilvl w:val="0"/>
          <w:numId w:val="7"/>
        </w:numPr>
      </w:pPr>
      <w:r w:rsidRPr="005F2BFD">
        <w:t>What could have been done differently?</w:t>
      </w:r>
    </w:p>
    <w:bookmarkEnd w:id="7"/>
    <w:p w14:paraId="18531C71" w14:textId="10A2E122" w:rsidR="00661EB4" w:rsidRPr="005F2BFD" w:rsidRDefault="00661EB4" w:rsidP="002A131E">
      <w:pPr>
        <w:rPr>
          <w:b/>
          <w:bCs/>
        </w:rPr>
      </w:pPr>
      <w:r w:rsidRPr="005F2BFD">
        <w:rPr>
          <w:b/>
          <w:bCs/>
        </w:rPr>
        <w:t xml:space="preserve">Section </w:t>
      </w:r>
      <w:r w:rsidR="002F6043" w:rsidRPr="005F2BFD">
        <w:rPr>
          <w:b/>
          <w:bCs/>
        </w:rPr>
        <w:t>5</w:t>
      </w:r>
      <w:r w:rsidRPr="005F2BFD">
        <w:rPr>
          <w:b/>
          <w:bCs/>
        </w:rPr>
        <w:t xml:space="preserve"> Finance</w:t>
      </w:r>
      <w:r w:rsidR="002F6043" w:rsidRPr="005F2BFD">
        <w:rPr>
          <w:b/>
          <w:bCs/>
        </w:rPr>
        <w:t xml:space="preserve">: </w:t>
      </w:r>
      <w:r w:rsidRPr="005F2BFD">
        <w:rPr>
          <w:b/>
          <w:bCs/>
        </w:rPr>
        <w:t xml:space="preserve">Now I will ask you about the implementation </w:t>
      </w:r>
      <w:r w:rsidR="006B2DEC" w:rsidRPr="005F2BFD">
        <w:rPr>
          <w:b/>
          <w:bCs/>
        </w:rPr>
        <w:t>a</w:t>
      </w:r>
      <w:r w:rsidRPr="005F2BFD">
        <w:rPr>
          <w:b/>
          <w:bCs/>
        </w:rPr>
        <w:t>ctiv</w:t>
      </w:r>
      <w:r w:rsidR="002C137C" w:rsidRPr="005F2BFD">
        <w:rPr>
          <w:b/>
          <w:bCs/>
        </w:rPr>
        <w:t>i</w:t>
      </w:r>
      <w:r w:rsidRPr="005F2BFD">
        <w:rPr>
          <w:b/>
          <w:bCs/>
        </w:rPr>
        <w:t>t</w:t>
      </w:r>
      <w:r w:rsidR="002C137C" w:rsidRPr="005F2BFD">
        <w:rPr>
          <w:b/>
          <w:bCs/>
        </w:rPr>
        <w:t>i</w:t>
      </w:r>
      <w:r w:rsidRPr="005F2BFD">
        <w:rPr>
          <w:b/>
          <w:bCs/>
        </w:rPr>
        <w:t>es in relation to finance</w:t>
      </w:r>
    </w:p>
    <w:p w14:paraId="71111D10" w14:textId="2BB9D0B7" w:rsidR="00B90B72" w:rsidRPr="005F2BFD" w:rsidRDefault="00132682" w:rsidP="00B90B72">
      <w:r w:rsidRPr="005F2BFD">
        <w:t xml:space="preserve">5.1. </w:t>
      </w:r>
      <w:r w:rsidR="0065527C" w:rsidRPr="005F2BFD">
        <w:t>One key strategy was to introduce matching funds to enhance MAM integration.</w:t>
      </w:r>
      <w:r w:rsidR="00D225A7" w:rsidRPr="005F2BFD">
        <w:t xml:space="preserve"> </w:t>
      </w:r>
      <w:r w:rsidR="0065527C" w:rsidRPr="005F2BFD">
        <w:t>However, this strategy did not materialize within the allocated timeframe.</w:t>
      </w:r>
      <w:r w:rsidRPr="005F2BFD">
        <w:t xml:space="preserve"> What do you think are the reasons?</w:t>
      </w:r>
    </w:p>
    <w:p w14:paraId="4F0DF2D4" w14:textId="021D006A" w:rsidR="00DB0F7A" w:rsidRPr="005F2BFD" w:rsidRDefault="00DB0F7A" w:rsidP="00B90B72">
      <w:r w:rsidRPr="005F2BFD">
        <w:t xml:space="preserve">Probes: </w:t>
      </w:r>
    </w:p>
    <w:p w14:paraId="4A3D99F9" w14:textId="2DD69DC8" w:rsidR="00A927FC" w:rsidRPr="005F2BFD" w:rsidRDefault="00132682" w:rsidP="00DB0F7A">
      <w:pPr>
        <w:pStyle w:val="ListParagraph"/>
        <w:numPr>
          <w:ilvl w:val="0"/>
          <w:numId w:val="8"/>
        </w:numPr>
      </w:pPr>
      <w:r w:rsidRPr="005F2BFD">
        <w:t xml:space="preserve">Do you think it is still possible to finance or introduce matching funds for </w:t>
      </w:r>
      <w:proofErr w:type="gramStart"/>
      <w:r w:rsidRPr="005F2BFD">
        <w:t>the MAM</w:t>
      </w:r>
      <w:proofErr w:type="gramEnd"/>
      <w:r w:rsidRPr="005F2BFD">
        <w:t>?</w:t>
      </w:r>
    </w:p>
    <w:p w14:paraId="7FCBE0C8" w14:textId="3BCC15B0" w:rsidR="00DB0F7A" w:rsidRPr="005F2BFD" w:rsidRDefault="00132682" w:rsidP="001179A2">
      <w:pPr>
        <w:pStyle w:val="ListParagraph"/>
        <w:numPr>
          <w:ilvl w:val="0"/>
          <w:numId w:val="8"/>
        </w:numPr>
      </w:pPr>
      <w:r w:rsidRPr="005F2BFD">
        <w:t>What alternatives are currently in place to sustainably finance the MAM program and enhance MAM integration?</w:t>
      </w:r>
    </w:p>
    <w:p w14:paraId="21F2EFA0" w14:textId="430FC822" w:rsidR="009B5590" w:rsidRPr="005F2BFD" w:rsidRDefault="009B5590" w:rsidP="00B90B72">
      <w:pPr>
        <w:rPr>
          <w:b/>
          <w:bCs/>
        </w:rPr>
      </w:pPr>
      <w:r w:rsidRPr="005F2BFD">
        <w:rPr>
          <w:b/>
          <w:bCs/>
        </w:rPr>
        <w:t xml:space="preserve">Section </w:t>
      </w:r>
      <w:r w:rsidR="008C693E" w:rsidRPr="005F2BFD">
        <w:rPr>
          <w:b/>
          <w:bCs/>
        </w:rPr>
        <w:t>6</w:t>
      </w:r>
      <w:r w:rsidRPr="005F2BFD">
        <w:rPr>
          <w:b/>
          <w:bCs/>
        </w:rPr>
        <w:t xml:space="preserve"> supplies</w:t>
      </w:r>
      <w:r w:rsidR="008C693E" w:rsidRPr="005F2BFD">
        <w:rPr>
          <w:b/>
          <w:bCs/>
        </w:rPr>
        <w:t xml:space="preserve">: </w:t>
      </w:r>
      <w:r w:rsidRPr="005F2BFD">
        <w:rPr>
          <w:b/>
          <w:bCs/>
        </w:rPr>
        <w:t xml:space="preserve">Now I will ask you about the implementation </w:t>
      </w:r>
      <w:r w:rsidR="008C693E" w:rsidRPr="005F2BFD">
        <w:rPr>
          <w:b/>
          <w:bCs/>
        </w:rPr>
        <w:t>a</w:t>
      </w:r>
      <w:r w:rsidRPr="005F2BFD">
        <w:rPr>
          <w:b/>
          <w:bCs/>
        </w:rPr>
        <w:t>ctiv</w:t>
      </w:r>
      <w:r w:rsidR="00B85EF4" w:rsidRPr="005F2BFD">
        <w:rPr>
          <w:b/>
          <w:bCs/>
        </w:rPr>
        <w:t>i</w:t>
      </w:r>
      <w:r w:rsidRPr="005F2BFD">
        <w:rPr>
          <w:b/>
          <w:bCs/>
        </w:rPr>
        <w:t>t</w:t>
      </w:r>
      <w:r w:rsidR="00B85EF4" w:rsidRPr="005F2BFD">
        <w:rPr>
          <w:b/>
          <w:bCs/>
        </w:rPr>
        <w:t>ie</w:t>
      </w:r>
      <w:r w:rsidRPr="005F2BFD">
        <w:rPr>
          <w:b/>
          <w:bCs/>
        </w:rPr>
        <w:t>s in relation to supplies</w:t>
      </w:r>
    </w:p>
    <w:p w14:paraId="30836E87" w14:textId="75FCBCBF" w:rsidR="009B5590" w:rsidRPr="005F2BFD" w:rsidRDefault="00FC49B9" w:rsidP="00B90B72">
      <w:r w:rsidRPr="005F2BFD">
        <w:t>6</w:t>
      </w:r>
      <w:r w:rsidR="009B5590" w:rsidRPr="005F2BFD">
        <w:t>.1</w:t>
      </w:r>
      <w:r w:rsidRPr="005F2BFD">
        <w:t xml:space="preserve">. </w:t>
      </w:r>
      <w:r w:rsidR="00132682" w:rsidRPr="005F2BFD">
        <w:t>One of the key strategies developed under supplies was to introduce/initiate mechanisms to ensure proper nutrition supply/logistic management.</w:t>
      </w:r>
      <w:r w:rsidR="00CB1FD6" w:rsidRPr="005F2BFD">
        <w:t xml:space="preserve"> </w:t>
      </w:r>
      <w:r w:rsidR="00132682" w:rsidRPr="005F2BFD">
        <w:t>These included supporting timely forecasting and quantification of nutrition supplies and piloting a digitalized supply management system (DAGU).</w:t>
      </w:r>
      <w:r w:rsidR="00090440" w:rsidRPr="005F2BFD">
        <w:t xml:space="preserve"> </w:t>
      </w:r>
      <w:r w:rsidR="001C0C45" w:rsidRPr="005F2BFD">
        <w:t xml:space="preserve">  </w:t>
      </w:r>
      <w:r w:rsidR="00B52C01" w:rsidRPr="005F2BFD">
        <w:t>However, this strategy did not materialize within the allocated timeframe.</w:t>
      </w:r>
      <w:r w:rsidR="00132682" w:rsidRPr="005F2BFD">
        <w:t xml:space="preserve"> What do you think are the reasons?</w:t>
      </w:r>
    </w:p>
    <w:p w14:paraId="59BFBF23" w14:textId="126886E2" w:rsidR="006F4B69" w:rsidRPr="005F2BFD" w:rsidRDefault="006F4B69" w:rsidP="00B90B72">
      <w:r w:rsidRPr="005F2BFD">
        <w:t xml:space="preserve">Probes: </w:t>
      </w:r>
    </w:p>
    <w:p w14:paraId="0C9E1247" w14:textId="603C235E" w:rsidR="00BB5146" w:rsidRPr="005F2BFD" w:rsidRDefault="00DE0BC1" w:rsidP="00BB5146">
      <w:pPr>
        <w:pStyle w:val="ListParagraph"/>
        <w:numPr>
          <w:ilvl w:val="0"/>
          <w:numId w:val="9"/>
        </w:numPr>
      </w:pPr>
      <w:bookmarkStart w:id="8" w:name="_Hlk182491043"/>
      <w:r w:rsidRPr="005F2BFD">
        <w:lastRenderedPageBreak/>
        <w:t>What needs to be done differently to improve proper nutrition supply management in the future?</w:t>
      </w:r>
    </w:p>
    <w:bookmarkEnd w:id="8"/>
    <w:p w14:paraId="1DA52C4D" w14:textId="77777777" w:rsidR="00661EB4" w:rsidRDefault="00661EB4" w:rsidP="001C612A">
      <w:pPr>
        <w:pStyle w:val="ListParagraph"/>
      </w:pPr>
    </w:p>
    <w:sectPr w:rsidR="00661EB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E129" w14:textId="77777777" w:rsidR="00D52009" w:rsidRDefault="00D52009" w:rsidP="002A131E">
      <w:pPr>
        <w:spacing w:after="0" w:line="240" w:lineRule="auto"/>
      </w:pPr>
      <w:r>
        <w:separator/>
      </w:r>
    </w:p>
  </w:endnote>
  <w:endnote w:type="continuationSeparator" w:id="0">
    <w:p w14:paraId="5C2A6009" w14:textId="77777777" w:rsidR="00D52009" w:rsidRDefault="00D52009" w:rsidP="002A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AB3F7" w14:textId="77777777" w:rsidR="00D52009" w:rsidRDefault="00D52009" w:rsidP="002A131E">
      <w:pPr>
        <w:spacing w:after="0" w:line="240" w:lineRule="auto"/>
      </w:pPr>
      <w:r>
        <w:separator/>
      </w:r>
    </w:p>
  </w:footnote>
  <w:footnote w:type="continuationSeparator" w:id="0">
    <w:p w14:paraId="58CDF05A" w14:textId="77777777" w:rsidR="00D52009" w:rsidRDefault="00D52009" w:rsidP="002A1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12048" w14:textId="7D903D7F" w:rsidR="002A131E" w:rsidRDefault="002A131E">
    <w:pPr>
      <w:pStyle w:val="Header"/>
    </w:pPr>
    <w:r>
      <w:t>Interview Guide 1- FMOH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0E02"/>
    <w:multiLevelType w:val="multilevel"/>
    <w:tmpl w:val="2338828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AD4771"/>
    <w:multiLevelType w:val="hybridMultilevel"/>
    <w:tmpl w:val="21E472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51944E5"/>
    <w:multiLevelType w:val="hybridMultilevel"/>
    <w:tmpl w:val="3450502E"/>
    <w:lvl w:ilvl="0" w:tplc="98E2BD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E1A06"/>
    <w:multiLevelType w:val="multilevel"/>
    <w:tmpl w:val="0844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9CF"/>
    <w:multiLevelType w:val="hybridMultilevel"/>
    <w:tmpl w:val="8B104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B7C24"/>
    <w:multiLevelType w:val="hybridMultilevel"/>
    <w:tmpl w:val="A6C8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81CDB"/>
    <w:multiLevelType w:val="hybridMultilevel"/>
    <w:tmpl w:val="52669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119EB"/>
    <w:multiLevelType w:val="hybridMultilevel"/>
    <w:tmpl w:val="E09EB24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B0F7096"/>
    <w:multiLevelType w:val="hybridMultilevel"/>
    <w:tmpl w:val="0FDCD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764983">
    <w:abstractNumId w:val="3"/>
  </w:num>
  <w:num w:numId="2" w16cid:durableId="1628969634">
    <w:abstractNumId w:val="0"/>
  </w:num>
  <w:num w:numId="3" w16cid:durableId="2117628333">
    <w:abstractNumId w:val="2"/>
  </w:num>
  <w:num w:numId="4" w16cid:durableId="395782840">
    <w:abstractNumId w:val="1"/>
  </w:num>
  <w:num w:numId="5" w16cid:durableId="801388208">
    <w:abstractNumId w:val="7"/>
  </w:num>
  <w:num w:numId="6" w16cid:durableId="477454823">
    <w:abstractNumId w:val="5"/>
  </w:num>
  <w:num w:numId="7" w16cid:durableId="1664158536">
    <w:abstractNumId w:val="4"/>
  </w:num>
  <w:num w:numId="8" w16cid:durableId="472792529">
    <w:abstractNumId w:val="8"/>
  </w:num>
  <w:num w:numId="9" w16cid:durableId="7737430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46"/>
    <w:rsid w:val="000011D6"/>
    <w:rsid w:val="00001A8B"/>
    <w:rsid w:val="00024767"/>
    <w:rsid w:val="000302A8"/>
    <w:rsid w:val="00030F95"/>
    <w:rsid w:val="00055C2B"/>
    <w:rsid w:val="00055D34"/>
    <w:rsid w:val="000713A1"/>
    <w:rsid w:val="00090440"/>
    <w:rsid w:val="000A0504"/>
    <w:rsid w:val="000C201A"/>
    <w:rsid w:val="000F08F8"/>
    <w:rsid w:val="00107004"/>
    <w:rsid w:val="001118B3"/>
    <w:rsid w:val="00113F3C"/>
    <w:rsid w:val="001179A2"/>
    <w:rsid w:val="00132682"/>
    <w:rsid w:val="00167EED"/>
    <w:rsid w:val="001A7B60"/>
    <w:rsid w:val="001C0C45"/>
    <w:rsid w:val="001C612A"/>
    <w:rsid w:val="001F61CD"/>
    <w:rsid w:val="00214365"/>
    <w:rsid w:val="0023439D"/>
    <w:rsid w:val="00262A4A"/>
    <w:rsid w:val="00267C6C"/>
    <w:rsid w:val="00275DB4"/>
    <w:rsid w:val="002A11D1"/>
    <w:rsid w:val="002A131E"/>
    <w:rsid w:val="002C137C"/>
    <w:rsid w:val="002D5311"/>
    <w:rsid w:val="002F6043"/>
    <w:rsid w:val="00324490"/>
    <w:rsid w:val="003363D5"/>
    <w:rsid w:val="003501C6"/>
    <w:rsid w:val="00356875"/>
    <w:rsid w:val="00371561"/>
    <w:rsid w:val="00375A96"/>
    <w:rsid w:val="00383679"/>
    <w:rsid w:val="003C7D6B"/>
    <w:rsid w:val="003F3EB5"/>
    <w:rsid w:val="004344CF"/>
    <w:rsid w:val="00452B92"/>
    <w:rsid w:val="00485E54"/>
    <w:rsid w:val="00496792"/>
    <w:rsid w:val="004A715D"/>
    <w:rsid w:val="004C0028"/>
    <w:rsid w:val="004F144A"/>
    <w:rsid w:val="00515A6D"/>
    <w:rsid w:val="0051770A"/>
    <w:rsid w:val="00546780"/>
    <w:rsid w:val="005518BE"/>
    <w:rsid w:val="00565BBD"/>
    <w:rsid w:val="00577289"/>
    <w:rsid w:val="00581DA5"/>
    <w:rsid w:val="005A0449"/>
    <w:rsid w:val="005A1D46"/>
    <w:rsid w:val="005F2BFD"/>
    <w:rsid w:val="00606A33"/>
    <w:rsid w:val="0065527C"/>
    <w:rsid w:val="00661EB4"/>
    <w:rsid w:val="006B2DEC"/>
    <w:rsid w:val="006D79F4"/>
    <w:rsid w:val="006F4B69"/>
    <w:rsid w:val="00702989"/>
    <w:rsid w:val="00724A3A"/>
    <w:rsid w:val="007416DA"/>
    <w:rsid w:val="00743A6D"/>
    <w:rsid w:val="007656A5"/>
    <w:rsid w:val="0077242E"/>
    <w:rsid w:val="007770FB"/>
    <w:rsid w:val="007D4D22"/>
    <w:rsid w:val="007E0AC4"/>
    <w:rsid w:val="008037DC"/>
    <w:rsid w:val="00855409"/>
    <w:rsid w:val="00881A06"/>
    <w:rsid w:val="008843F1"/>
    <w:rsid w:val="008C4A15"/>
    <w:rsid w:val="008C693E"/>
    <w:rsid w:val="009261AB"/>
    <w:rsid w:val="009647CE"/>
    <w:rsid w:val="00970D39"/>
    <w:rsid w:val="00985F31"/>
    <w:rsid w:val="009A493B"/>
    <w:rsid w:val="009B5590"/>
    <w:rsid w:val="009C666B"/>
    <w:rsid w:val="00A2024E"/>
    <w:rsid w:val="00A35103"/>
    <w:rsid w:val="00A425AC"/>
    <w:rsid w:val="00A42D84"/>
    <w:rsid w:val="00A67509"/>
    <w:rsid w:val="00A91530"/>
    <w:rsid w:val="00A927FC"/>
    <w:rsid w:val="00AA3871"/>
    <w:rsid w:val="00AC7C57"/>
    <w:rsid w:val="00B27FB8"/>
    <w:rsid w:val="00B4009B"/>
    <w:rsid w:val="00B52C01"/>
    <w:rsid w:val="00B82AB4"/>
    <w:rsid w:val="00B85EF4"/>
    <w:rsid w:val="00B90B72"/>
    <w:rsid w:val="00B92795"/>
    <w:rsid w:val="00BB5146"/>
    <w:rsid w:val="00BD5C7A"/>
    <w:rsid w:val="00BF5542"/>
    <w:rsid w:val="00C34561"/>
    <w:rsid w:val="00C403EB"/>
    <w:rsid w:val="00C504D4"/>
    <w:rsid w:val="00C529BF"/>
    <w:rsid w:val="00C949EF"/>
    <w:rsid w:val="00CA4284"/>
    <w:rsid w:val="00CA5B0B"/>
    <w:rsid w:val="00CB1DE6"/>
    <w:rsid w:val="00CB1FD6"/>
    <w:rsid w:val="00CC2DF9"/>
    <w:rsid w:val="00CC2FFE"/>
    <w:rsid w:val="00CC3987"/>
    <w:rsid w:val="00CF6572"/>
    <w:rsid w:val="00D17807"/>
    <w:rsid w:val="00D225A7"/>
    <w:rsid w:val="00D25C09"/>
    <w:rsid w:val="00D52009"/>
    <w:rsid w:val="00D627B8"/>
    <w:rsid w:val="00D63744"/>
    <w:rsid w:val="00D965A1"/>
    <w:rsid w:val="00DA3AFF"/>
    <w:rsid w:val="00DA768B"/>
    <w:rsid w:val="00DB0F7A"/>
    <w:rsid w:val="00DE0BC1"/>
    <w:rsid w:val="00E03919"/>
    <w:rsid w:val="00E11264"/>
    <w:rsid w:val="00E330E6"/>
    <w:rsid w:val="00E457C3"/>
    <w:rsid w:val="00E525B0"/>
    <w:rsid w:val="00E9560E"/>
    <w:rsid w:val="00F02272"/>
    <w:rsid w:val="00F21263"/>
    <w:rsid w:val="00F321DC"/>
    <w:rsid w:val="00F33E49"/>
    <w:rsid w:val="00F42E9B"/>
    <w:rsid w:val="00F67B9C"/>
    <w:rsid w:val="00F75917"/>
    <w:rsid w:val="00F774D3"/>
    <w:rsid w:val="00F867D2"/>
    <w:rsid w:val="00FC49B9"/>
    <w:rsid w:val="00FE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56485"/>
  <w15:chartTrackingRefBased/>
  <w15:docId w15:val="{663A447B-1762-44AF-B149-BCE8DEE1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2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31E"/>
  </w:style>
  <w:style w:type="paragraph" w:styleId="Footer">
    <w:name w:val="footer"/>
    <w:basedOn w:val="Normal"/>
    <w:link w:val="FooterChar"/>
    <w:uiPriority w:val="99"/>
    <w:unhideWhenUsed/>
    <w:rsid w:val="002A1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31E"/>
  </w:style>
  <w:style w:type="paragraph" w:styleId="ListParagraph">
    <w:name w:val="List Paragraph"/>
    <w:basedOn w:val="Normal"/>
    <w:uiPriority w:val="34"/>
    <w:qFormat/>
    <w:rsid w:val="002A131E"/>
    <w:pPr>
      <w:ind w:left="720"/>
      <w:contextualSpacing/>
    </w:pPr>
  </w:style>
  <w:style w:type="paragraph" w:styleId="Revision">
    <w:name w:val="Revision"/>
    <w:hidden/>
    <w:uiPriority w:val="99"/>
    <w:semiHidden/>
    <w:rsid w:val="00A425A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30F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F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F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F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7B9995-6FB9-41F2-859E-C6666907C972}">
  <we:reference id="wa200001361" version="2.129.3.0" store="en-US" storeType="OMEX"/>
  <we:alternateReferences>
    <we:reference id="wa200001361" version="2.129.3.0" store="wa200001361" storeType="OMEX"/>
  </we:alternateReferences>
  <we:properties>
    <we:property name="paperpal-document-id" value="&quot;0b74ee32-8928-4dde-bf8f-a0c4cd7250ea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beza</dc:creator>
  <cp:keywords/>
  <dc:description/>
  <cp:lastModifiedBy>Alinoor MOHAMED</cp:lastModifiedBy>
  <cp:revision>21</cp:revision>
  <dcterms:created xsi:type="dcterms:W3CDTF">2024-12-16T09:07:00Z</dcterms:created>
  <dcterms:modified xsi:type="dcterms:W3CDTF">2025-07-24T06:59:00Z</dcterms:modified>
</cp:coreProperties>
</file>