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B5E7B" w14:textId="77777777" w:rsidR="008727DA" w:rsidRPr="008727DA" w:rsidRDefault="008727DA" w:rsidP="008727DA">
      <w:pPr>
        <w:pStyle w:val="1"/>
        <w:jc w:val="center"/>
        <w:rPr>
          <w:sz w:val="28"/>
          <w:szCs w:val="28"/>
        </w:rPr>
      </w:pPr>
      <w:bookmarkStart w:id="0" w:name="_Toc200120311"/>
      <w:bookmarkStart w:id="1" w:name="OLE_LINK14"/>
      <w:r w:rsidRPr="008727DA">
        <w:rPr>
          <w:rFonts w:hint="eastAsia"/>
          <w:sz w:val="28"/>
          <w:szCs w:val="28"/>
        </w:rPr>
        <w:t>S</w:t>
      </w:r>
      <w:r w:rsidRPr="008727DA">
        <w:rPr>
          <w:sz w:val="28"/>
          <w:szCs w:val="28"/>
        </w:rPr>
        <w:t>upplementary materials</w:t>
      </w:r>
      <w:bookmarkEnd w:id="0"/>
    </w:p>
    <w:p w14:paraId="36091EBA" w14:textId="483D1522" w:rsidR="004B5C25" w:rsidRPr="00076774" w:rsidRDefault="004B5C25" w:rsidP="005B0888">
      <w:pPr>
        <w:pStyle w:val="TOC1"/>
        <w:rPr>
          <w:rFonts w:eastAsiaTheme="minorEastAsia"/>
          <w:noProof/>
          <w:kern w:val="2"/>
          <w:sz w:val="21"/>
        </w:rPr>
      </w:pPr>
      <w:r w:rsidRPr="00076774">
        <w:fldChar w:fldCharType="begin"/>
      </w:r>
      <w:r w:rsidRPr="00076774">
        <w:instrText xml:space="preserve"> TOC \o "1-3" \h \z \u </w:instrText>
      </w:r>
      <w:r w:rsidRPr="00076774">
        <w:fldChar w:fldCharType="separate"/>
      </w:r>
    </w:p>
    <w:p w14:paraId="16EC8BDB" w14:textId="0A395656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2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S1.</w:t>
        </w:r>
        <w:r w:rsidR="00BC5431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C5431" w:rsidRPr="00BC5431">
          <w:rPr>
            <w:rStyle w:val="aa"/>
            <w:rFonts w:ascii="Times New Roman" w:hAnsi="Times New Roman" w:cs="Times New Roman"/>
            <w:noProof/>
          </w:rPr>
          <w:t>Fixed Effects Estimates of the Association between Valence and Intensity and Emotion Regulation (Within-Person)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_Toc200120312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2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BBE1293" w14:textId="043DC398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3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S2.</w:t>
        </w:r>
        <w:r w:rsidR="00BC5431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C5431" w:rsidRPr="00BC5431">
          <w:rPr>
            <w:rStyle w:val="aa"/>
            <w:rFonts w:ascii="Times New Roman" w:hAnsi="Times New Roman" w:cs="Times New Roman"/>
            <w:noProof/>
          </w:rPr>
          <w:t>Within-Person and Between-Person Variances of valence, intensity, and emotion regulation strategies.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_Toc200120313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3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5DB45DB" w14:textId="1376AE2F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4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S3.</w:t>
        </w:r>
        <w:r w:rsidR="00BC5431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C5431" w:rsidRPr="00BC5431">
          <w:rPr>
            <w:rStyle w:val="aa"/>
            <w:rFonts w:ascii="Times New Roman" w:hAnsi="Times New Roman" w:cs="Times New Roman"/>
            <w:noProof/>
          </w:rPr>
          <w:t>Correlation Among Tendency and Flexibility Indicators Extracted from Multilevel Regression Models</w:t>
        </w:r>
        <w:r w:rsidR="004B5C25" w:rsidRPr="00076774">
          <w:rPr>
            <w:rFonts w:ascii="Times New Roman" w:hAnsi="Times New Roman" w:cs="Times New Roman" w:hint="eastAsia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_Toc200120314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4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8139BBB" w14:textId="2DA76BA0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5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S4.</w:t>
        </w:r>
        <w:r w:rsidR="00B1292A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1292A" w:rsidRPr="00B1292A">
          <w:rPr>
            <w:rStyle w:val="aa"/>
            <w:rFonts w:ascii="Times New Roman" w:hAnsi="Times New Roman" w:cs="Times New Roman"/>
            <w:noProof/>
          </w:rPr>
          <w:t>Correlation Between Tendency and Flexibility indicators and Psychopathology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_Toc200120315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6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34A1F1D" w14:textId="3A26E5F9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6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S5.</w:t>
        </w:r>
        <w:r w:rsidR="00B1292A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1292A" w:rsidRPr="00B1292A">
          <w:rPr>
            <w:rStyle w:val="aa"/>
            <w:rFonts w:ascii="Times New Roman" w:hAnsi="Times New Roman" w:cs="Times New Roman"/>
            <w:noProof/>
          </w:rPr>
          <w:t>Cultural Context Moderates the Association between Valence and Intensity and Emotion Regulation (Within-Person)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_Toc200120316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7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D986EA2" w14:textId="644839C6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7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S6.</w:t>
        </w:r>
        <w:r w:rsidR="00B1292A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1292A" w:rsidRPr="00B1292A">
          <w:rPr>
            <w:rStyle w:val="aa"/>
            <w:rFonts w:ascii="Times New Roman" w:hAnsi="Times New Roman" w:cs="Times New Roman"/>
            <w:noProof/>
          </w:rPr>
          <w:t>Cultural Context Moderates the Association between Tendency and Flexibility and Psychopathology (Between-Person)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_Toc200120317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8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D90130" w14:textId="13D2187B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8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S7.</w:t>
        </w:r>
        <w:r w:rsidR="00B1292A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1292A" w:rsidRPr="00B1292A">
          <w:rPr>
            <w:rStyle w:val="aa"/>
            <w:rFonts w:ascii="Times New Roman" w:hAnsi="Times New Roman" w:cs="Times New Roman"/>
            <w:noProof/>
          </w:rPr>
          <w:t>Ecological Momentary Assessment Measures in China and Germany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_Toc200120318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9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F0F5B17" w14:textId="10881785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19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Table S8.</w:t>
        </w:r>
        <w:r w:rsidR="00B1292A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1292A" w:rsidRPr="00B1292A">
          <w:rPr>
            <w:rStyle w:val="aa"/>
            <w:rFonts w:ascii="Times New Roman" w:hAnsi="Times New Roman" w:cs="Times New Roman"/>
            <w:noProof/>
          </w:rPr>
          <w:t>Standardized Regression Coefficients and Their 95% Confidence Interval for the Unique Associations Between Emotion Regulation Tendency/Flexibility and Mental Health in China (Study 1) and Germany (Study 2)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_Toc200120319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10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B26543A" w14:textId="5AD844A2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20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Figure S1.</w:t>
        </w:r>
        <w:r w:rsidR="00B1292A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B1292A" w:rsidRPr="00B1292A">
          <w:rPr>
            <w:rStyle w:val="aa"/>
            <w:rFonts w:ascii="Times New Roman" w:hAnsi="Times New Roman" w:cs="Times New Roman"/>
            <w:noProof/>
          </w:rPr>
          <w:t>Explanatory Power and the Relative Contribution (Ratio) of Emotion Regulation Tendency and Flexibility to Subscales of Brief Symptom Checklist (BSCL) in Germany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_Toc200120320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12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87A0ADE" w14:textId="4AFE1417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21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Figure S2.</w:t>
        </w:r>
        <w:r w:rsidR="00B1292A" w:rsidRPr="00B1292A">
          <w:t xml:space="preserve"> </w:t>
        </w:r>
        <w:r w:rsidR="00B1292A" w:rsidRPr="00B1292A">
          <w:rPr>
            <w:rStyle w:val="aa"/>
            <w:rFonts w:ascii="Times New Roman" w:hAnsi="Times New Roman" w:cs="Times New Roman"/>
            <w:noProof/>
          </w:rPr>
          <w:t>Emotion Regulation Tendency and Flexibility in Two Cultures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_Toc200120321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14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CFF994D" w14:textId="176FCC2D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22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Figure S3.</w:t>
        </w:r>
        <w:r w:rsidR="001819C9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1819C9" w:rsidRPr="001819C9">
          <w:rPr>
            <w:rStyle w:val="aa"/>
            <w:rFonts w:ascii="Times New Roman" w:hAnsi="Times New Roman" w:cs="Times New Roman"/>
            <w:noProof/>
          </w:rPr>
          <w:t>The Moderating Role of Cultural Context in the Association between Valence, Intensity, and Emotion Regulation</w:t>
        </w:r>
        <w:r w:rsidR="001819C9">
          <w:rPr>
            <w:rStyle w:val="aa"/>
            <w:rFonts w:ascii="Times New Roman" w:hAnsi="Times New Roman" w:cs="Times New Roman" w:hint="eastAsia"/>
            <w:noProof/>
          </w:rPr>
          <w:t>,</w:t>
        </w:r>
        <w:r w:rsidR="001819C9">
          <w:rPr>
            <w:rStyle w:val="aa"/>
            <w:rFonts w:ascii="Times New Roman" w:hAnsi="Times New Roman" w:cs="Times New Roman"/>
            <w:noProof/>
          </w:rPr>
          <w:t xml:space="preserve"> and </w:t>
        </w:r>
        <w:r w:rsidR="001819C9" w:rsidRPr="001819C9">
          <w:rPr>
            <w:rStyle w:val="aa"/>
            <w:rFonts w:ascii="Times New Roman" w:hAnsi="Times New Roman" w:cs="Times New Roman"/>
            <w:noProof/>
          </w:rPr>
          <w:t>in the Association between Tendency, Flexibility, and Psychopathology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_Toc200120322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15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4A8F0B9" w14:textId="7521FAC3" w:rsidR="004B5C25" w:rsidRPr="00076774" w:rsidRDefault="00000000" w:rsidP="00183B8C">
      <w:pPr>
        <w:pStyle w:val="TOC2"/>
        <w:tabs>
          <w:tab w:val="right" w:leader="dot" w:pos="9350"/>
        </w:tabs>
        <w:spacing w:line="36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1"/>
          <w:szCs w:val="24"/>
        </w:rPr>
      </w:pPr>
      <w:hyperlink w:anchor="_Toc200120323" w:history="1">
        <w:r w:rsidR="004B5C25" w:rsidRPr="00076774">
          <w:rPr>
            <w:rStyle w:val="aa"/>
            <w:rFonts w:ascii="Times New Roman" w:hAnsi="Times New Roman" w:cs="Times New Roman"/>
            <w:noProof/>
          </w:rPr>
          <w:t>Figure S4.</w:t>
        </w:r>
        <w:r w:rsidR="001819C9">
          <w:rPr>
            <w:rStyle w:val="aa"/>
            <w:rFonts w:ascii="Times New Roman" w:hAnsi="Times New Roman" w:cs="Times New Roman"/>
            <w:noProof/>
          </w:rPr>
          <w:t xml:space="preserve"> </w:t>
        </w:r>
        <w:r w:rsidR="001819C9" w:rsidRPr="001819C9">
          <w:rPr>
            <w:rStyle w:val="aa"/>
            <w:rFonts w:ascii="Times New Roman" w:hAnsi="Times New Roman" w:cs="Times New Roman"/>
            <w:noProof/>
          </w:rPr>
          <w:t>Explanatory Power of Emotion Regulation Tendency and Flexibility When Modelled Alone to Psychopathology Across Cultures</w:t>
        </w:r>
        <w:r w:rsidR="004B5C25" w:rsidRPr="00076774">
          <w:rPr>
            <w:rFonts w:ascii="Times New Roman" w:hAnsi="Times New Roman" w:cs="Times New Roman"/>
            <w:noProof/>
            <w:webHidden/>
          </w:rPr>
          <w:tab/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begin"/>
        </w:r>
        <w:r w:rsidR="004B5C25" w:rsidRPr="00076774">
          <w:rPr>
            <w:rFonts w:ascii="Times New Roman" w:hAnsi="Times New Roman" w:cs="Times New Roman"/>
            <w:noProof/>
            <w:webHidden/>
          </w:rPr>
          <w:instrText xml:space="preserve"> PAGEREF _Toc200120323 \h </w:instrText>
        </w:r>
        <w:r w:rsidR="004B5C25" w:rsidRPr="00076774">
          <w:rPr>
            <w:rFonts w:ascii="Times New Roman" w:hAnsi="Times New Roman" w:cs="Times New Roman"/>
            <w:noProof/>
            <w:webHidden/>
          </w:rPr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5C25" w:rsidRPr="00076774">
          <w:rPr>
            <w:rFonts w:ascii="Times New Roman" w:hAnsi="Times New Roman" w:cs="Times New Roman"/>
            <w:noProof/>
            <w:webHidden/>
          </w:rPr>
          <w:t>17</w:t>
        </w:r>
        <w:r w:rsidR="004B5C25" w:rsidRPr="0007677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4E3ED4E" w14:textId="3027A334" w:rsidR="004B5C25" w:rsidRPr="00076774" w:rsidRDefault="004B5C25" w:rsidP="00F0568A">
      <w:pPr>
        <w:spacing w:line="360" w:lineRule="auto"/>
        <w:rPr>
          <w:rFonts w:ascii="Times New Roman" w:hAnsi="Times New Roman" w:cs="Times New Roman"/>
        </w:rPr>
      </w:pPr>
      <w:r w:rsidRPr="00076774">
        <w:rPr>
          <w:rFonts w:ascii="Times New Roman" w:hAnsi="Times New Roman" w:cs="Times New Roman"/>
        </w:rPr>
        <w:fldChar w:fldCharType="end"/>
      </w:r>
    </w:p>
    <w:p w14:paraId="7D0AC62B" w14:textId="77777777" w:rsidR="004B5C25" w:rsidRDefault="004B5C25" w:rsidP="00C00426"/>
    <w:p w14:paraId="76FA3C8C" w14:textId="77777777" w:rsidR="00C00426" w:rsidRDefault="00C00426">
      <w:pPr>
        <w:rPr>
          <w:rFonts w:ascii="Times New Roman" w:eastAsia="DengXian" w:hAnsi="Times New Roman" w:cs="Times New Roman"/>
          <w:b/>
          <w:bCs/>
          <w:kern w:val="2"/>
        </w:rPr>
      </w:pPr>
      <w:r>
        <w:br w:type="page"/>
      </w:r>
    </w:p>
    <w:p w14:paraId="642454F8" w14:textId="6BBAC3E6" w:rsidR="008727DA" w:rsidRDefault="008727DA" w:rsidP="008727DA">
      <w:pPr>
        <w:pStyle w:val="2"/>
      </w:pPr>
      <w:bookmarkStart w:id="2" w:name="_Toc200120312"/>
      <w:r w:rsidRPr="004F6ED7">
        <w:rPr>
          <w:rFonts w:hint="eastAsia"/>
        </w:rPr>
        <w:lastRenderedPageBreak/>
        <w:t xml:space="preserve">Table </w:t>
      </w:r>
      <w:r>
        <w:t>S1</w:t>
      </w:r>
      <w:r>
        <w:rPr>
          <w:rFonts w:hint="eastAsia"/>
        </w:rPr>
        <w:t>.</w:t>
      </w:r>
      <w:bookmarkEnd w:id="2"/>
      <w:r w:rsidRPr="004F6ED7">
        <w:rPr>
          <w:rFonts w:hint="eastAsia"/>
        </w:rPr>
        <w:t xml:space="preserve"> </w:t>
      </w:r>
    </w:p>
    <w:p w14:paraId="60DCA873" w14:textId="77777777" w:rsidR="008727DA" w:rsidRPr="00E57AEC" w:rsidRDefault="008727DA" w:rsidP="008727DA">
      <w:pPr>
        <w:spacing w:line="480" w:lineRule="auto"/>
        <w:rPr>
          <w:rFonts w:ascii="Times New Roman" w:hAnsi="Times New Roman"/>
          <w:i/>
          <w:iCs/>
          <w:szCs w:val="28"/>
        </w:rPr>
      </w:pPr>
      <w:r w:rsidRPr="00E57AEC">
        <w:rPr>
          <w:rFonts w:ascii="Times New Roman" w:hAnsi="Times New Roman"/>
          <w:bCs/>
          <w:i/>
          <w:iCs/>
          <w:szCs w:val="21"/>
        </w:rPr>
        <w:t xml:space="preserve">Fixed Effects Estimates of the </w:t>
      </w:r>
      <w:r>
        <w:rPr>
          <w:rFonts w:ascii="Times New Roman" w:hAnsi="Times New Roman"/>
          <w:bCs/>
          <w:i/>
          <w:iCs/>
          <w:szCs w:val="21"/>
        </w:rPr>
        <w:t>Association between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Valence and Intensity </w:t>
      </w:r>
      <w:r>
        <w:rPr>
          <w:rFonts w:ascii="Times New Roman" w:hAnsi="Times New Roman"/>
          <w:bCs/>
          <w:i/>
          <w:iCs/>
          <w:szCs w:val="21"/>
        </w:rPr>
        <w:t>and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Emotion Regulation (Within-Person)</w:t>
      </w:r>
      <w:r>
        <w:rPr>
          <w:rFonts w:ascii="Times New Roman" w:hAnsi="Times New Roman"/>
          <w:bCs/>
          <w:i/>
          <w:iCs/>
          <w:szCs w:val="21"/>
        </w:rPr>
        <w:t xml:space="preserve"> </w:t>
      </w:r>
    </w:p>
    <w:bookmarkEnd w:id="1"/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759"/>
        <w:gridCol w:w="1539"/>
        <w:gridCol w:w="759"/>
        <w:gridCol w:w="816"/>
        <w:gridCol w:w="222"/>
        <w:gridCol w:w="759"/>
        <w:gridCol w:w="1539"/>
        <w:gridCol w:w="759"/>
        <w:gridCol w:w="816"/>
      </w:tblGrid>
      <w:tr w:rsidR="008727DA" w:rsidRPr="00234E54" w14:paraId="4E28BEA9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C37355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073F13" w14:textId="77777777" w:rsidR="008727DA" w:rsidRPr="00234E54" w:rsidRDefault="008727DA" w:rsidP="007575A8">
            <w:pPr>
              <w:snapToGrid w:val="0"/>
              <w:ind w:right="43"/>
              <w:jc w:val="center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Study 1 (China)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B9344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D8FF7" w14:textId="77777777" w:rsidR="008727DA" w:rsidRPr="00234E54" w:rsidRDefault="008727DA" w:rsidP="007575A8">
            <w:pPr>
              <w:snapToGrid w:val="0"/>
              <w:ind w:right="43"/>
              <w:jc w:val="center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Study 2 (Germany)</w:t>
            </w:r>
          </w:p>
        </w:tc>
      </w:tr>
      <w:tr w:rsidR="008727DA" w:rsidRPr="00234E54" w14:paraId="2E4D6604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2741A0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0D3DA3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27DFD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842B4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sym w:font="Symbol" w:char="F062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3CD87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0A197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3E6E8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E564D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1CA46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sym w:font="Symbol" w:char="F062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9B479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p</w:t>
            </w:r>
          </w:p>
        </w:tc>
      </w:tr>
      <w:tr w:rsidR="008727DA" w:rsidRPr="00234E54" w14:paraId="47697B6A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6A4F7C0B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Distraction</w:t>
            </w:r>
          </w:p>
        </w:tc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0656B4F9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</w:p>
        </w:tc>
      </w:tr>
      <w:tr w:rsidR="008727DA" w:rsidRPr="00234E54" w14:paraId="6DF0C232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B06BD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272619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ED6FF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0.01, 0.37]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EE0DC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92A4F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CE86E5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19D4C3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2.31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0400F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2.11, 2.50]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A54863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0.45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D6DD33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60321FAD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56DBBE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38F14C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0.02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8DD250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 w:hint="eastAsia"/>
                <w:szCs w:val="21"/>
              </w:rPr>
              <w:t>[</w:t>
            </w:r>
            <w:r w:rsidRPr="00234E54">
              <w:rPr>
                <w:rFonts w:ascii="Times New Roman" w:hAnsi="Times New Roman"/>
                <w:szCs w:val="21"/>
              </w:rPr>
              <w:t>-0.02, 0.05]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CA41D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0.01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4DD6C3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0.39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34CD01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A99B38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B496D9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-0.10, -0.02]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0BE51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5F75A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.005</w:t>
            </w:r>
          </w:p>
        </w:tc>
      </w:tr>
      <w:tr w:rsidR="008727DA" w:rsidRPr="00234E54" w14:paraId="3EDE1D63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F60F4E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Rumination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B60CE8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1A1DE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FB4B1E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17D89F3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221721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</w:tr>
      <w:tr w:rsidR="008727DA" w:rsidRPr="00234E54" w14:paraId="6D7A262B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1A34FB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6F6F1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0.58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06243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0.42, 0.74]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A74D49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4CA92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015F5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B4166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1.94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CB456E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1.75, 2.14]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6335DA9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0.36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9CE7E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11CEC352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172CD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21143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0.19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61089F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0.15, 0.23]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88FA35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F38F4E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2CD8B3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26180D5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9867C3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0.21, 0.30]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D16B65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11ED6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5B445C37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4427EE57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Reappraisal</w:t>
            </w:r>
          </w:p>
        </w:tc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4AEF595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</w:p>
        </w:tc>
      </w:tr>
      <w:tr w:rsidR="008727DA" w:rsidRPr="00234E54" w14:paraId="375FBB45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92877D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64BA9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0.40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585B67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0.24, 0.57]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7B738A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04A439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1D04D6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4F4F5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DA2E4DE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0.36, 0.68]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32D797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85858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7DE2F81D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A0273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0E8C48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0.08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286B5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0.06, 0.11]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A9CF0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877256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DE33B5C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6908D3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-0.02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84364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Cs w:val="21"/>
              </w:rPr>
              <w:t>[</w:t>
            </w:r>
            <w:r>
              <w:rPr>
                <w:rFonts w:ascii="Times New Roman" w:hAnsi="Times New Roman"/>
                <w:color w:val="000000"/>
                <w:szCs w:val="21"/>
              </w:rPr>
              <w:t>-0.05, 0.01]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C243C42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-0.02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2880D4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0.23</w:t>
            </w:r>
          </w:p>
        </w:tc>
      </w:tr>
      <w:tr w:rsidR="008727DA" w:rsidRPr="00234E54" w14:paraId="76555408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556C18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Acceptance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209C6C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1DD4EB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47E149D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E98B54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92C327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</w:tr>
      <w:tr w:rsidR="008727DA" w:rsidRPr="00234E54" w14:paraId="78CFA6D4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859ED5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2B345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-0.64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84853C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-0.82, -0.47]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F84A8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94F0C6E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89CC296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E1BA2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-2.58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B02756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-2.77, -2.38]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6E20A06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A764B7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15B4AFAA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4017DD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E05513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2C80F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0.02, 0.09]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D5B3228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A0008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3FEB6A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37353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00AA6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0.07, 0.14]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F956F08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D1624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2B85ED2E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4FC3CD1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Expressive suppression</w:t>
            </w:r>
          </w:p>
        </w:tc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25A0F93A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</w:p>
        </w:tc>
      </w:tr>
      <w:tr w:rsidR="008727DA" w:rsidRPr="00234E54" w14:paraId="44D086FC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E8BFA6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0D1726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1.02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3DF077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0.84, 1.20]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3EA8A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D9A51A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9FBDC6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0401AF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1.65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582F6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1.46, 1.84]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1E836A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szCs w:val="21"/>
              </w:rPr>
              <w:t>0.29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A457F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571F058D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D757FA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56D0E8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99523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0.01, 0.07]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F4AEAC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CDDE576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B8A5B4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B9A8F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938C2E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-0.19, -0.10]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9759DF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3B1EF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649C4164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24D1AE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Social sharing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8CE9CA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F19B3D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DD371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987070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1E39CD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</w:tr>
      <w:tr w:rsidR="008727DA" w:rsidRPr="00234E54" w14:paraId="7736E6C5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8583F3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23ED5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color w:val="000000"/>
                <w:szCs w:val="21"/>
              </w:rPr>
              <w:t xml:space="preserve">0.16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54602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A04537">
              <w:rPr>
                <w:rFonts w:ascii="Times New Roman" w:hAnsi="Times New Roman" w:hint="eastAsia"/>
                <w:szCs w:val="21"/>
              </w:rPr>
              <w:t>[</w:t>
            </w:r>
            <w:r w:rsidRPr="00A04537">
              <w:rPr>
                <w:rFonts w:ascii="Times New Roman" w:hAnsi="Times New Roman"/>
                <w:szCs w:val="21"/>
              </w:rPr>
              <w:t>0.00, 0.33]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F940F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color w:val="000000"/>
                <w:szCs w:val="21"/>
              </w:rPr>
              <w:t>0.03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3CF45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color w:val="000000"/>
                <w:szCs w:val="21"/>
              </w:rPr>
              <w:t>0.05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761CB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639AA3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0.68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D450B15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0.49, 0.85]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CC6D017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29C35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65B1BE70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40066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439556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0.16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C4C2E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0.12, 0.20]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1752C3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2F5D0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11B8B5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E7AA56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7E49A9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0.21, 0.30]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DC9683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86E95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5F8C533E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6EE3ABB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Avoidance</w:t>
            </w:r>
          </w:p>
        </w:tc>
        <w:tc>
          <w:tcPr>
            <w:tcW w:w="0" w:type="auto"/>
            <w:gridSpan w:val="5"/>
            <w:tcBorders>
              <w:top w:val="nil"/>
              <w:bottom w:val="nil"/>
            </w:tcBorders>
            <w:vAlign w:val="center"/>
          </w:tcPr>
          <w:p w14:paraId="2F40AF28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Cs w:val="21"/>
              </w:rPr>
            </w:pPr>
          </w:p>
        </w:tc>
      </w:tr>
      <w:tr w:rsidR="008727DA" w:rsidRPr="00234E54" w14:paraId="3178FC97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6256D4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A9CCAC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1.01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1DAB2A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0.81, 1.21]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3C4B7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26F81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0802CA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5FCC0A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1.25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23482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1.08, 1.43]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9362D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44F508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27BE0F4E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7EE7AE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8AA1E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70F9E6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0.03, 0.09]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2FB92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DE194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7BAC88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968FB0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-.002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C1301D8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[</w:t>
            </w:r>
            <w:r>
              <w:rPr>
                <w:rFonts w:ascii="Times New Roman" w:hAnsi="Times New Roman"/>
                <w:szCs w:val="21"/>
              </w:rPr>
              <w:t>-0.03, 0.03]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03A8A12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color w:val="000000"/>
                <w:szCs w:val="21"/>
              </w:rPr>
              <w:t>-.001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CF9CC5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0.91</w:t>
            </w:r>
          </w:p>
        </w:tc>
      </w:tr>
      <w:tr w:rsidR="008727DA" w:rsidRPr="00234E54" w14:paraId="5D3B54F0" w14:textId="77777777" w:rsidTr="007575A8">
        <w:trPr>
          <w:trHeight w:val="340"/>
          <w:jc w:val="center"/>
        </w:trPr>
        <w:tc>
          <w:tcPr>
            <w:tcW w:w="0" w:type="auto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5DDFBA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  <w:r w:rsidRPr="00234E54">
              <w:rPr>
                <w:rFonts w:ascii="Times New Roman" w:hAnsi="Times New Roman"/>
                <w:i/>
                <w:iCs/>
                <w:szCs w:val="21"/>
              </w:rPr>
              <w:t>Outcome: Situation modification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5CCBD8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04FF2E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BE35CB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227B6C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E5AD6F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Cs w:val="21"/>
              </w:rPr>
            </w:pPr>
          </w:p>
        </w:tc>
      </w:tr>
      <w:tr w:rsidR="008727DA" w:rsidRPr="00234E54" w14:paraId="14EA9B36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365E51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CD2F2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1.13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97C4D0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0.90, 1.36]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6635E2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2DDC2A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16438E2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CE7193B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BFD231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0.87, 1.22]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1EF488A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0.23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BEAC7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</w:tr>
      <w:tr w:rsidR="008727DA" w:rsidRPr="00234E54" w14:paraId="67C12189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511B85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  <w:r w:rsidRPr="00234E54">
              <w:rPr>
                <w:rFonts w:ascii="Times New Roman" w:hAnsi="Times New Roman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9979EF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 xml:space="preserve">0.09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3E79DA5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0.06, 0.12]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79771EC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0.08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7FA404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&lt;.001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681B472" w14:textId="77777777" w:rsidR="008727DA" w:rsidRPr="00234E54" w:rsidRDefault="008727DA" w:rsidP="007575A8">
            <w:pPr>
              <w:snapToGrid w:val="0"/>
              <w:ind w:right="43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8F45787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-0.05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0CE8EE9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Cs w:val="21"/>
              </w:rPr>
            </w:pPr>
            <w:r w:rsidRPr="00A04537">
              <w:rPr>
                <w:rFonts w:ascii="Times New Roman" w:hAnsi="Times New Roman" w:hint="eastAsia"/>
                <w:b/>
                <w:bCs/>
                <w:szCs w:val="21"/>
              </w:rPr>
              <w:t>[</w:t>
            </w:r>
            <w:r w:rsidRPr="00A04537">
              <w:rPr>
                <w:rFonts w:ascii="Times New Roman" w:hAnsi="Times New Roman"/>
                <w:b/>
                <w:bCs/>
                <w:szCs w:val="21"/>
              </w:rPr>
              <w:t>-0.08, -0.02]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F4D7BAD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-0.04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A8E7F94" w14:textId="77777777" w:rsidR="008727DA" w:rsidRPr="00A045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 w:rsidRPr="00A04537">
              <w:rPr>
                <w:rFonts w:ascii="Times New Roman" w:hAnsi="Times New Roman"/>
                <w:b/>
                <w:bCs/>
                <w:color w:val="000000"/>
                <w:szCs w:val="21"/>
              </w:rPr>
              <w:t>.004</w:t>
            </w:r>
          </w:p>
        </w:tc>
      </w:tr>
    </w:tbl>
    <w:p w14:paraId="77307DA0" w14:textId="77777777" w:rsidR="008727DA" w:rsidRDefault="008727DA" w:rsidP="008727DA">
      <w:pPr>
        <w:snapToGrid w:val="0"/>
        <w:ind w:right="43"/>
        <w:rPr>
          <w:rFonts w:ascii="Times New Roman" w:hAnsi="Times New Roman"/>
          <w:i/>
          <w:iCs/>
          <w:szCs w:val="21"/>
        </w:rPr>
      </w:pPr>
    </w:p>
    <w:p w14:paraId="1A5062CE" w14:textId="77777777" w:rsidR="008727DA" w:rsidRPr="004E3634" w:rsidRDefault="008727DA" w:rsidP="008727DA">
      <w:pPr>
        <w:snapToGrid w:val="0"/>
        <w:ind w:right="43"/>
        <w:rPr>
          <w:rFonts w:ascii="Times New Roman" w:hAnsi="Times New Roman"/>
          <w:szCs w:val="21"/>
        </w:rPr>
      </w:pPr>
      <w:r w:rsidRPr="00745803">
        <w:rPr>
          <w:rFonts w:ascii="Times New Roman" w:hAnsi="Times New Roman"/>
          <w:i/>
          <w:iCs/>
        </w:rPr>
        <w:t>Notes</w:t>
      </w:r>
      <w:r w:rsidRPr="00745803">
        <w:rPr>
          <w:rFonts w:ascii="Times New Roman" w:hAnsi="Times New Roman"/>
        </w:rPr>
        <w:t xml:space="preserve">. </w:t>
      </w:r>
      <w:r w:rsidRPr="004E3634">
        <w:rPr>
          <w:rFonts w:ascii="Times New Roman" w:hAnsi="Times New Roman"/>
          <w:szCs w:val="21"/>
        </w:rPr>
        <w:t>Study 1:</w:t>
      </w:r>
      <w:r w:rsidRPr="00745803">
        <w:rPr>
          <w:rFonts w:ascii="Times New Roman" w:hAnsi="Times New Roman"/>
          <w:szCs w:val="21"/>
        </w:rPr>
        <w:t xml:space="preserve"> </w:t>
      </w:r>
      <w:r w:rsidRPr="001137BF">
        <w:rPr>
          <w:rFonts w:ascii="Times New Roman" w:hAnsi="Times New Roman"/>
          <w:i/>
          <w:iCs/>
          <w:szCs w:val="21"/>
        </w:rPr>
        <w:t>n</w:t>
      </w:r>
      <w:r>
        <w:rPr>
          <w:rFonts w:ascii="Times New Roman" w:hAnsi="Times New Roman"/>
          <w:i/>
          <w:iCs/>
          <w:szCs w:val="21"/>
          <w:vertAlign w:val="subscript"/>
        </w:rPr>
        <w:t xml:space="preserve"> b</w:t>
      </w:r>
      <w:r w:rsidRPr="000B7F56">
        <w:rPr>
          <w:rFonts w:ascii="Times New Roman" w:hAnsi="Times New Roman"/>
          <w:i/>
          <w:iCs/>
          <w:szCs w:val="21"/>
          <w:vertAlign w:val="subscript"/>
        </w:rPr>
        <w:t>etween</w:t>
      </w:r>
      <w:r w:rsidRPr="00745803">
        <w:rPr>
          <w:rFonts w:ascii="Times New Roman" w:hAnsi="Times New Roman"/>
          <w:szCs w:val="21"/>
        </w:rPr>
        <w:t xml:space="preserve"> = 241 persons</w:t>
      </w:r>
      <w:r>
        <w:rPr>
          <w:rFonts w:ascii="Times New Roman" w:hAnsi="Times New Roman"/>
          <w:szCs w:val="21"/>
        </w:rPr>
        <w:t xml:space="preserve">, </w:t>
      </w:r>
      <w:r w:rsidRPr="001137BF">
        <w:rPr>
          <w:rFonts w:ascii="Times New Roman" w:hAnsi="Times New Roman"/>
          <w:i/>
          <w:iCs/>
          <w:szCs w:val="21"/>
        </w:rPr>
        <w:t>n</w:t>
      </w:r>
      <w:r>
        <w:rPr>
          <w:rFonts w:ascii="Times New Roman" w:hAnsi="Times New Roman"/>
          <w:i/>
          <w:iCs/>
          <w:szCs w:val="21"/>
          <w:vertAlign w:val="subscript"/>
        </w:rPr>
        <w:t xml:space="preserve"> within</w:t>
      </w:r>
      <w:r w:rsidRPr="00745803">
        <w:rPr>
          <w:rFonts w:ascii="Times New Roman" w:hAnsi="Times New Roman"/>
          <w:szCs w:val="21"/>
        </w:rPr>
        <w:t xml:space="preserve"> = 5472 observations</w:t>
      </w:r>
      <w:r>
        <w:rPr>
          <w:rFonts w:ascii="Times New Roman" w:hAnsi="Times New Roman"/>
          <w:szCs w:val="21"/>
        </w:rPr>
        <w:t>;</w:t>
      </w:r>
      <w:r w:rsidRPr="004E3634">
        <w:rPr>
          <w:rFonts w:ascii="Times New Roman" w:hAnsi="Times New Roman"/>
          <w:szCs w:val="21"/>
        </w:rPr>
        <w:t xml:space="preserve"> Study </w:t>
      </w:r>
      <w:r>
        <w:rPr>
          <w:rFonts w:ascii="Times New Roman" w:hAnsi="Times New Roman"/>
          <w:szCs w:val="21"/>
        </w:rPr>
        <w:t>2</w:t>
      </w:r>
      <w:r w:rsidRPr="004E3634">
        <w:rPr>
          <w:rFonts w:ascii="Times New Roman" w:hAnsi="Times New Roman"/>
          <w:szCs w:val="21"/>
        </w:rPr>
        <w:t>:</w:t>
      </w:r>
      <w:r>
        <w:rPr>
          <w:rFonts w:ascii="Times New Roman" w:hAnsi="Times New Roman"/>
          <w:szCs w:val="21"/>
        </w:rPr>
        <w:t xml:space="preserve"> </w:t>
      </w:r>
      <w:r w:rsidRPr="001137BF">
        <w:rPr>
          <w:rFonts w:ascii="Times New Roman" w:hAnsi="Times New Roman"/>
          <w:i/>
          <w:iCs/>
          <w:szCs w:val="21"/>
        </w:rPr>
        <w:t>n</w:t>
      </w:r>
      <w:r>
        <w:rPr>
          <w:rFonts w:ascii="Times New Roman" w:hAnsi="Times New Roman"/>
          <w:i/>
          <w:iCs/>
          <w:szCs w:val="21"/>
          <w:vertAlign w:val="subscript"/>
        </w:rPr>
        <w:t xml:space="preserve"> b</w:t>
      </w:r>
      <w:r w:rsidRPr="000B7F56">
        <w:rPr>
          <w:rFonts w:ascii="Times New Roman" w:hAnsi="Times New Roman"/>
          <w:i/>
          <w:iCs/>
          <w:szCs w:val="21"/>
          <w:vertAlign w:val="subscript"/>
        </w:rPr>
        <w:t>etween</w:t>
      </w:r>
      <w:r w:rsidRPr="00745803">
        <w:rPr>
          <w:rFonts w:ascii="Times New Roman" w:hAnsi="Times New Roman"/>
          <w:szCs w:val="21"/>
        </w:rPr>
        <w:t xml:space="preserve"> = 2</w:t>
      </w:r>
      <w:r>
        <w:rPr>
          <w:rFonts w:ascii="Times New Roman" w:hAnsi="Times New Roman"/>
          <w:szCs w:val="21"/>
        </w:rPr>
        <w:t>57</w:t>
      </w:r>
      <w:r w:rsidRPr="00745803">
        <w:rPr>
          <w:rFonts w:ascii="Times New Roman" w:hAnsi="Times New Roman"/>
          <w:szCs w:val="21"/>
        </w:rPr>
        <w:t xml:space="preserve"> persons</w:t>
      </w:r>
      <w:r>
        <w:rPr>
          <w:rFonts w:ascii="Times New Roman" w:hAnsi="Times New Roman"/>
          <w:szCs w:val="21"/>
        </w:rPr>
        <w:t xml:space="preserve">, </w:t>
      </w:r>
      <w:r w:rsidRPr="001137BF">
        <w:rPr>
          <w:rFonts w:ascii="Times New Roman" w:hAnsi="Times New Roman"/>
          <w:i/>
          <w:iCs/>
          <w:szCs w:val="21"/>
        </w:rPr>
        <w:t>n</w:t>
      </w:r>
      <w:r>
        <w:rPr>
          <w:rFonts w:ascii="Times New Roman" w:hAnsi="Times New Roman"/>
          <w:i/>
          <w:iCs/>
          <w:szCs w:val="21"/>
          <w:vertAlign w:val="subscript"/>
        </w:rPr>
        <w:t xml:space="preserve"> within</w:t>
      </w:r>
      <w:r w:rsidRPr="00745803">
        <w:rPr>
          <w:rFonts w:ascii="Times New Roman" w:hAnsi="Times New Roman"/>
          <w:szCs w:val="21"/>
        </w:rPr>
        <w:t xml:space="preserve"> = </w:t>
      </w:r>
      <w:r>
        <w:rPr>
          <w:rFonts w:ascii="Times New Roman" w:hAnsi="Times New Roman"/>
          <w:szCs w:val="21"/>
        </w:rPr>
        <w:t>8639</w:t>
      </w:r>
      <w:r w:rsidRPr="00745803">
        <w:rPr>
          <w:rFonts w:ascii="Times New Roman" w:hAnsi="Times New Roman"/>
          <w:szCs w:val="21"/>
        </w:rPr>
        <w:t xml:space="preserve"> observations</w:t>
      </w:r>
      <w:r>
        <w:rPr>
          <w:rFonts w:ascii="Times New Roman" w:hAnsi="Times New Roman" w:hint="eastAsia"/>
          <w:szCs w:val="21"/>
        </w:rPr>
        <w:t xml:space="preserve">. </w:t>
      </w:r>
      <w:r w:rsidRPr="00366074">
        <w:rPr>
          <w:rFonts w:ascii="Times New Roman" w:hAnsi="Times New Roman"/>
          <w:bCs/>
          <w:szCs w:val="18"/>
        </w:rPr>
        <w:t xml:space="preserve">This model is </w:t>
      </w:r>
      <w:r>
        <w:rPr>
          <w:rFonts w:ascii="Times New Roman" w:hAnsi="Times New Roman"/>
          <w:bCs/>
          <w:szCs w:val="18"/>
        </w:rPr>
        <w:t xml:space="preserve">a </w:t>
      </w:r>
      <w:r w:rsidRPr="00366074">
        <w:rPr>
          <w:rFonts w:ascii="Times New Roman" w:hAnsi="Times New Roman"/>
          <w:bCs/>
          <w:szCs w:val="18"/>
        </w:rPr>
        <w:t>random-slope and random-intercept multilevel regression.</w:t>
      </w:r>
      <w:r>
        <w:rPr>
          <w:rFonts w:ascii="Times New Roman" w:hAnsi="Times New Roman"/>
          <w:bCs/>
          <w:szCs w:val="18"/>
        </w:rPr>
        <w:t xml:space="preserve"> T</w:t>
      </w:r>
      <w:r>
        <w:rPr>
          <w:rFonts w:ascii="Times New Roman" w:hAnsi="Times New Roman" w:hint="eastAsia"/>
          <w:bCs/>
          <w:szCs w:val="18"/>
        </w:rPr>
        <w:t xml:space="preserve">ime series of observations at </w:t>
      </w:r>
      <w:r>
        <w:rPr>
          <w:rFonts w:ascii="Times New Roman" w:hAnsi="Times New Roman"/>
          <w:bCs/>
          <w:szCs w:val="18"/>
        </w:rPr>
        <w:t xml:space="preserve">the </w:t>
      </w:r>
      <w:r>
        <w:rPr>
          <w:rFonts w:ascii="Times New Roman" w:hAnsi="Times New Roman" w:hint="eastAsia"/>
          <w:bCs/>
          <w:szCs w:val="18"/>
        </w:rPr>
        <w:t xml:space="preserve">within-person level, </w:t>
      </w:r>
      <w:r>
        <w:rPr>
          <w:rFonts w:ascii="Times New Roman" w:hAnsi="Times New Roman"/>
          <w:bCs/>
          <w:szCs w:val="18"/>
        </w:rPr>
        <w:t xml:space="preserve">as well as </w:t>
      </w:r>
      <w:r>
        <w:rPr>
          <w:rFonts w:ascii="Times New Roman" w:hAnsi="Times New Roman" w:hint="eastAsia"/>
          <w:bCs/>
          <w:szCs w:val="18"/>
        </w:rPr>
        <w:t xml:space="preserve">person means of valence and </w:t>
      </w:r>
      <w:r>
        <w:rPr>
          <w:rFonts w:ascii="Times New Roman" w:hAnsi="Times New Roman"/>
          <w:bCs/>
          <w:szCs w:val="18"/>
        </w:rPr>
        <w:t>intensity</w:t>
      </w:r>
      <w:r>
        <w:rPr>
          <w:rFonts w:ascii="Times New Roman" w:hAnsi="Times New Roman" w:hint="eastAsia"/>
          <w:bCs/>
          <w:szCs w:val="18"/>
        </w:rPr>
        <w:t xml:space="preserve"> at the between-person level</w:t>
      </w:r>
      <w:r>
        <w:rPr>
          <w:rFonts w:ascii="Times New Roman" w:hAnsi="Times New Roman"/>
          <w:bCs/>
          <w:szCs w:val="18"/>
        </w:rPr>
        <w:t>,</w:t>
      </w:r>
      <w:r>
        <w:rPr>
          <w:rFonts w:ascii="Times New Roman" w:hAnsi="Times New Roman" w:hint="eastAsia"/>
          <w:bCs/>
          <w:szCs w:val="18"/>
        </w:rPr>
        <w:t xml:space="preserve"> were controlled in all models.</w:t>
      </w:r>
    </w:p>
    <w:p w14:paraId="18EB4018" w14:textId="77777777" w:rsidR="008727DA" w:rsidRPr="00463A41" w:rsidRDefault="008727DA" w:rsidP="008727DA"/>
    <w:p w14:paraId="1406A898" w14:textId="77777777" w:rsidR="008727DA" w:rsidRDefault="008727DA" w:rsidP="008727DA">
      <w:pPr>
        <w:snapToGrid w:val="0"/>
        <w:spacing w:line="360" w:lineRule="auto"/>
        <w:rPr>
          <w:bCs/>
          <w:szCs w:val="21"/>
        </w:rPr>
        <w:sectPr w:rsidR="008727DA" w:rsidSect="002B3755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7E9AD2" w14:textId="77777777" w:rsidR="008727DA" w:rsidRDefault="008727DA" w:rsidP="008727DA">
      <w:pPr>
        <w:rPr>
          <w:rFonts w:ascii="Times New Roman" w:hAnsi="Times New Roman"/>
          <w:b/>
          <w:bCs/>
        </w:rPr>
      </w:pPr>
    </w:p>
    <w:p w14:paraId="3A064EB2" w14:textId="77777777" w:rsidR="008727DA" w:rsidRDefault="008727DA" w:rsidP="008727DA">
      <w:pPr>
        <w:pStyle w:val="2"/>
      </w:pPr>
      <w:bookmarkStart w:id="3" w:name="_Toc200120313"/>
      <w:r>
        <w:rPr>
          <w:rFonts w:hint="eastAsia"/>
        </w:rPr>
        <w:t>Table S</w:t>
      </w:r>
      <w:r>
        <w:t>2</w:t>
      </w:r>
      <w:r>
        <w:rPr>
          <w:rFonts w:hint="eastAsia"/>
        </w:rPr>
        <w:t>.</w:t>
      </w:r>
      <w:bookmarkEnd w:id="3"/>
      <w:r>
        <w:t xml:space="preserve"> </w:t>
      </w:r>
    </w:p>
    <w:p w14:paraId="1F05C56D" w14:textId="44F4BB24" w:rsidR="008727DA" w:rsidRPr="00826BF3" w:rsidRDefault="008727DA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 w:rsidRPr="00B01751">
        <w:rPr>
          <w:rFonts w:ascii="Times New Roman" w:hAnsi="Times New Roman"/>
          <w:bCs/>
          <w:i/>
          <w:iCs/>
          <w:szCs w:val="21"/>
        </w:rPr>
        <w:t xml:space="preserve">Within-Person </w:t>
      </w:r>
      <w:r>
        <w:rPr>
          <w:rFonts w:ascii="Times New Roman" w:hAnsi="Times New Roman"/>
          <w:bCs/>
          <w:i/>
          <w:iCs/>
          <w:szCs w:val="21"/>
        </w:rPr>
        <w:t>and Between-Person Variances of valence, intensity, and emotion regulation strategies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9"/>
        <w:gridCol w:w="1332"/>
        <w:gridCol w:w="955"/>
        <w:gridCol w:w="1425"/>
        <w:gridCol w:w="1021"/>
        <w:gridCol w:w="1035"/>
        <w:gridCol w:w="742"/>
      </w:tblGrid>
      <w:tr w:rsidR="008727DA" w:rsidRPr="00826BF3" w14:paraId="695D553F" w14:textId="77777777" w:rsidTr="007575A8">
        <w:trPr>
          <w:trHeight w:val="320"/>
        </w:trPr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B73BA5E" w14:textId="77777777" w:rsidR="008727DA" w:rsidRPr="00826BF3" w:rsidRDefault="008727DA" w:rsidP="007575A8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84D5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Within-person variance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D3AB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Between-person variance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1D5D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Total variance</w:t>
            </w:r>
          </w:p>
        </w:tc>
      </w:tr>
      <w:tr w:rsidR="008727DA" w:rsidRPr="00826BF3" w14:paraId="5DC625F9" w14:textId="77777777" w:rsidTr="007575A8">
        <w:trPr>
          <w:trHeight w:val="320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3145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06AC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CFD2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China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953D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18DB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China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5F48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F8D6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China</w:t>
            </w:r>
          </w:p>
        </w:tc>
      </w:tr>
      <w:tr w:rsidR="008727DA" w:rsidRPr="00826BF3" w14:paraId="0FB5F3B4" w14:textId="77777777" w:rsidTr="007575A8">
        <w:trPr>
          <w:trHeight w:val="32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A198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valence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F96A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565D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F530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369D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E864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3.88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4FD8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4.38</w:t>
            </w:r>
          </w:p>
        </w:tc>
      </w:tr>
      <w:tr w:rsidR="008727DA" w:rsidRPr="00826BF3" w14:paraId="5619F277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2F8E3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intensity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2F4A8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0A2DA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4.57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46C86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0416AA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2.31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64443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58345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6.88</w:t>
            </w:r>
          </w:p>
        </w:tc>
      </w:tr>
      <w:tr w:rsidR="008727DA" w:rsidRPr="00826BF3" w14:paraId="45C88729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79792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distraction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E9BCC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6.51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BC032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F904E6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DB103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CA88B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A9811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8.19</w:t>
            </w:r>
          </w:p>
        </w:tc>
      </w:tr>
      <w:tr w:rsidR="008727DA" w:rsidRPr="00826BF3" w14:paraId="7C3C2E32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61892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rumination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974D3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7.12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3B00C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59DB0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9F6757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4C5EEE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9.80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E2A0B5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7.88</w:t>
            </w:r>
          </w:p>
        </w:tc>
      </w:tr>
      <w:tr w:rsidR="008727DA" w:rsidRPr="00826BF3" w14:paraId="3D7307C7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52A54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reappraisal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59D3A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4.64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D8332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F2029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17646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329CE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6.83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79D87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8.18</w:t>
            </w:r>
          </w:p>
        </w:tc>
      </w:tr>
      <w:tr w:rsidR="008727DA" w:rsidRPr="00826BF3" w14:paraId="1AF76C3D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FE3EEE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acceptance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0D793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5.95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AF533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3D7FDA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5EB9F2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103409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8FCD0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7.49</w:t>
            </w:r>
          </w:p>
        </w:tc>
      </w:tr>
      <w:tr w:rsidR="008727DA" w:rsidRPr="00826BF3" w14:paraId="74CAB642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02E3D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expressive suppression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A97FA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7.80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5260B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12DC3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593C4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29ED9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9.96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499BD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8.16</w:t>
            </w:r>
          </w:p>
        </w:tc>
      </w:tr>
      <w:tr w:rsidR="008727DA" w:rsidRPr="00826BF3" w14:paraId="01285EDD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EF093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social sharing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1FEEC5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8.71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804B0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89700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5A447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C2A5C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10.49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1DAEC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9.13</w:t>
            </w:r>
          </w:p>
        </w:tc>
      </w:tr>
      <w:tr w:rsidR="008727DA" w:rsidRPr="00826BF3" w14:paraId="6BF28E75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BF092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avoidance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D8D1EE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5.60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A61F8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D6515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BD422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5FFB6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F970D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7.96</w:t>
            </w:r>
          </w:p>
        </w:tc>
      </w:tr>
      <w:tr w:rsidR="008727DA" w:rsidRPr="00826BF3" w14:paraId="599BAFDE" w14:textId="77777777" w:rsidTr="007575A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01C4F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situation modification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ADBA4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5.17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8ED5C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A6A089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997DD" w14:textId="77777777" w:rsidR="008727DA" w:rsidRPr="005A77F8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A77F8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3.98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3C8F0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6.79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055E2" w14:textId="77777777" w:rsidR="008727DA" w:rsidRPr="00826BF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826BF3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8.89</w:t>
            </w:r>
          </w:p>
        </w:tc>
      </w:tr>
    </w:tbl>
    <w:p w14:paraId="44B6BFB9" w14:textId="77777777" w:rsidR="008727DA" w:rsidRDefault="008727DA" w:rsidP="008727DA">
      <w:pPr>
        <w:rPr>
          <w:bCs/>
          <w:szCs w:val="21"/>
        </w:rPr>
      </w:pPr>
    </w:p>
    <w:p w14:paraId="31E60183" w14:textId="77777777" w:rsidR="008727DA" w:rsidRDefault="008727DA" w:rsidP="008727DA">
      <w:pPr>
        <w:rPr>
          <w:bCs/>
          <w:szCs w:val="21"/>
        </w:rPr>
      </w:pPr>
      <w:r>
        <w:rPr>
          <w:bCs/>
          <w:szCs w:val="21"/>
        </w:rPr>
        <w:br w:type="page"/>
      </w:r>
    </w:p>
    <w:p w14:paraId="5FD4C83E" w14:textId="77777777" w:rsidR="008727DA" w:rsidRDefault="008727DA" w:rsidP="00032DEE">
      <w:pPr>
        <w:pStyle w:val="2"/>
      </w:pPr>
      <w:bookmarkStart w:id="4" w:name="_Toc200120314"/>
      <w:r>
        <w:rPr>
          <w:rFonts w:hint="eastAsia"/>
        </w:rPr>
        <w:lastRenderedPageBreak/>
        <w:t>Table S</w:t>
      </w:r>
      <w:r>
        <w:t>3</w:t>
      </w:r>
      <w:r>
        <w:rPr>
          <w:rFonts w:hint="eastAsia"/>
        </w:rPr>
        <w:t>.</w:t>
      </w:r>
      <w:bookmarkEnd w:id="4"/>
      <w:r>
        <w:rPr>
          <w:rFonts w:hint="eastAsia"/>
        </w:rPr>
        <w:t xml:space="preserve"> </w:t>
      </w:r>
    </w:p>
    <w:p w14:paraId="0112E192" w14:textId="7BBC1E67" w:rsidR="008727DA" w:rsidRPr="00A42B5C" w:rsidRDefault="008727DA" w:rsidP="00032DEE">
      <w:pPr>
        <w:spacing w:line="480" w:lineRule="auto"/>
        <w:rPr>
          <w:rFonts w:ascii="Times New Roman" w:hAnsi="Times New Roman"/>
          <w:i/>
          <w:iCs/>
          <w:szCs w:val="28"/>
        </w:rPr>
      </w:pPr>
      <w:r w:rsidRPr="00A42B5C">
        <w:rPr>
          <w:rFonts w:ascii="Times New Roman" w:hAnsi="Times New Roman"/>
          <w:bCs/>
          <w:i/>
          <w:iCs/>
          <w:szCs w:val="21"/>
        </w:rPr>
        <w:t>Study 1 (China): Correlation Among Tendency and Flexibility Indicators Extracted from Multilevel Regression Models</w:t>
      </w:r>
    </w:p>
    <w:tbl>
      <w:tblPr>
        <w:tblW w:w="14319" w:type="dxa"/>
        <w:tblInd w:w="-66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591"/>
        <w:gridCol w:w="621"/>
        <w:gridCol w:w="591"/>
        <w:gridCol w:w="591"/>
        <w:gridCol w:w="591"/>
        <w:gridCol w:w="591"/>
        <w:gridCol w:w="591"/>
        <w:gridCol w:w="591"/>
        <w:gridCol w:w="591"/>
        <w:gridCol w:w="591"/>
        <w:gridCol w:w="561"/>
        <w:gridCol w:w="591"/>
      </w:tblGrid>
      <w:tr w:rsidR="008727DA" w:rsidRPr="00967811" w14:paraId="28012BDF" w14:textId="77777777" w:rsidTr="008C655B">
        <w:trPr>
          <w:trHeight w:val="2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6458D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0B1B9F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37964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8C734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2EB2F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D94C7E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FC6EE9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BD189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A650FA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21564E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CE0FA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3C143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E0A74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D7DF6B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6F36A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99092E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5FEFB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7C5D3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7107B4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E56B93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0BA1E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4F2D1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8226E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51B00F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8727DA" w:rsidRPr="00967811" w14:paraId="29D82683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4FFCD49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8E4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035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FE157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8B6A6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7DACE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5F490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8157F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18E1C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9A153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2C9FD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FDED0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7AF62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42942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3B8A5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371F7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BE2B3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8C857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E81D3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B48BC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64681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F9A60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6411F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581146D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46312EB0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644A391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2ED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3E1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.62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4E8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4E1D3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C37DF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C4C64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F6446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AB751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B6F00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322469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FB860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5236C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0B4D0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96C0E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7298E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60F15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16A5F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EAB49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1F3BA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4163D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A022F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6970B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0815C4F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494623E6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67D8E74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A59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FD7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FB9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10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668BC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0E513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4EED6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F7096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314F4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BAFE9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C55EE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D7071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38776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49165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EAC75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EF511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06C76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1DAC4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66765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D7701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F476A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77C88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12545B7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5FF52DA7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22DBFA7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4346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C58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07E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316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B3C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D39D9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513C5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85907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0395D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995CC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895DA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DB2A0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E7741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5E006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4366E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CECDA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B492E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747ED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32A63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21E86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1927F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1FB8D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6402F16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7FE4A34A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5BE542F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319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CC2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64B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907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585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AD2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CCBFC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E673E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F98F1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F2DF8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75782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8E9E7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63486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DE52B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181D8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30D4C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5F93E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B92AE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B0C09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D9D37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92A8A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5C73C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08D21E6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12AF65DD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01593A3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B61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3CD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CB8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.76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647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1D3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.63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F42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003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1D369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C3560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C8465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3EBAB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8CD84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526D5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3A8AE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F0E03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D6A5A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9EB5D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B1CFD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7F5EC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647CF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1B0D3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D79A3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44447E5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6F6F3E65" w14:textId="77777777" w:rsidTr="008C655B">
        <w:trPr>
          <w:trHeight w:val="227"/>
        </w:trPr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</w:tcPr>
          <w:p w14:paraId="6DE380B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A80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040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8BC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.73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37D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794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D07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1A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.86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EC8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17BD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9D8B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C32C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4187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C4F5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CDE6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BE8E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3ED6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7FE7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AA20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5DAC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7CD8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492D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1A03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14:paraId="78CD1A1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0291FC40" w14:textId="77777777" w:rsidTr="008C655B">
        <w:trPr>
          <w:trHeight w:val="227"/>
        </w:trPr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19B998B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46E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-.59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C12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22E2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FB8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6BE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01B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94E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6B4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E74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F554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71BC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231E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07D9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F2FE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D51D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8686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B5C4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0675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A248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7AB9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F100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5E72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200C4F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7B1361D8" w14:textId="77777777" w:rsidTr="008C655B">
        <w:trPr>
          <w:trHeight w:val="227"/>
        </w:trPr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</w:tcPr>
          <w:p w14:paraId="3586CAA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A41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F58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C4E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7FC9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718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8DD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9AC5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A95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645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851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0DDC1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C1C61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D9F2E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48030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A9C49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E8B26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10B41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D9C9A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1A93D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A770F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A5419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D22ED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245C116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6C30810B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319D90B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3A1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3EC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-.56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523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167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124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A86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C27E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6A0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C00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720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AFC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11CCA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E492B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DD0F8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A8BB7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2D1B9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87B19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B4C9F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B4057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422A5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5F982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5D323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0C5D23B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2354BFF5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1BD3611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1280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02A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5175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277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F4C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1C20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357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4B6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907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295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5E4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E665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D48F95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91468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4AB7E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7DE81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3EA09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A3849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22767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2866E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7FFE54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0B0A3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3594AA4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2A0199B3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0554D7E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B476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304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E33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17D6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D7D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5EB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E1C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8CA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B7D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A72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DE3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2423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2E7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F9858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8596F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FE523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A597F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7C3EC9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5770F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9551A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69532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A895F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238E6D3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4264292E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1A72280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FFF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75E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DEF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28A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CCC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E1A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0C2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D0C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7BE0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15C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1BF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937D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DE4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C84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EB136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53E2D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32CB3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ABE1A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FC1B6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B5366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F51FE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D5BEE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6B088F0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0F6D7730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178CAC8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1A6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B27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2DB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841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475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A3B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E97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23A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61F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C9E2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C19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8B8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F48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C09D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B5E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D84FB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778E5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9CEF3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9290C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AC94D8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AF299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5DAD2D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56D6F47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1B36A98B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75822CD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6F4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AECC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BE1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77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DFA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F83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203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51C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B51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8BA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3C6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DD2A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E99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3EE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B1A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.63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508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AFC34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E3727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AAA90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243A8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E723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4869D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5B104BB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58A09D11" w14:textId="77777777" w:rsidTr="008C655B">
        <w:trPr>
          <w:trHeight w:val="227"/>
        </w:trPr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</w:tcPr>
          <w:p w14:paraId="1B12F41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F1D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BCF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27B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E10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07A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CB3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A08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2BD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C36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DF8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F6F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69C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48BD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EEA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3DB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015B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892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2C90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6DCB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D799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FA44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CFCC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14:paraId="7C3A036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6471E269" w14:textId="77777777" w:rsidTr="008C655B">
        <w:trPr>
          <w:trHeight w:val="227"/>
        </w:trPr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24B686B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154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607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86C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659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A422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-.50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509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B82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71D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1F05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0C1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1AC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721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F8F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9AC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D08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B2E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6CBB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.77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2F59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56DD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48B5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2F44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1456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6F0F19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4646701A" w14:textId="77777777" w:rsidTr="008C655B">
        <w:trPr>
          <w:trHeight w:val="227"/>
        </w:trPr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</w:tcPr>
          <w:p w14:paraId="0007AFD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687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F1F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F8C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D92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1B39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7C7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24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B72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4FC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3B6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4AB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0AB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368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5C7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F609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252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12E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D13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94F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C61F0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A1D0F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DBA4F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4254B23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76FAD9F1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17477A2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E27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CC5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7DD6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84C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7D0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0CC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C73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820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D44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A4A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D12E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1F8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6DC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5EC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34E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C99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CF7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D18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5AC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.71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ED2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5B792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4330D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15B5B55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30D2ABC0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1087DEC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2A5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329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1B3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85B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3A5A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23D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4BE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5B8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05C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DAC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4B4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8D9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35B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7EB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BB6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5293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6DB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.58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B31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B70F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5D4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053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1A176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0C01818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5FCC4A9E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1D13B5D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27A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473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44D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3AE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96B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CCA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1AE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2A9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B30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211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272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15D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FF3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FBE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CB9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B8B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231E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65C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3F1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2D0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A2CC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CA9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411F109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3E8227C2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</w:tcPr>
          <w:p w14:paraId="3B5780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832BE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70E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10A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-.29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90E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337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-.36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F8F1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089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-.50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B11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-.49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18AE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03B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024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6789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438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.47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341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-.16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353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572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04E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1A0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.33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8D2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.14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1E3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7ED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.72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145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DB9085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727DA" w:rsidRPr="00967811" w14:paraId="6BB322B6" w14:textId="77777777" w:rsidTr="008C655B">
        <w:trPr>
          <w:trHeight w:val="227"/>
        </w:trPr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3C06D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EEC8C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5A88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F0BA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EB98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FF177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F4D61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8525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B8DB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9D6CA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1EDB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908ED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-.15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85394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B0266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7CE4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.28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18815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E64F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55C88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BBBB3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.23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CAA42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C4C90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21F0F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E47E9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.40</w:t>
            </w:r>
            <w:r w:rsidRPr="00967811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77BB" w14:textId="77777777" w:rsidR="008727DA" w:rsidRPr="00967811" w:rsidRDefault="008727DA" w:rsidP="007575A8">
            <w:pPr>
              <w:rPr>
                <w:rFonts w:ascii="Times New Roman" w:hAnsi="Times New Roman"/>
                <w:sz w:val="18"/>
                <w:szCs w:val="18"/>
              </w:rPr>
            </w:pPr>
            <w:r w:rsidRPr="00967811">
              <w:rPr>
                <w:rFonts w:ascii="Times New Roman" w:hAnsi="Times New Roman"/>
                <w:color w:val="000000"/>
                <w:sz w:val="18"/>
                <w:szCs w:val="18"/>
              </w:rPr>
              <w:t>-0.12</w:t>
            </w:r>
          </w:p>
        </w:tc>
      </w:tr>
    </w:tbl>
    <w:p w14:paraId="5247A1E4" w14:textId="77777777" w:rsidR="008727DA" w:rsidRDefault="008727DA" w:rsidP="008727DA">
      <w:pPr>
        <w:snapToGrid w:val="0"/>
        <w:rPr>
          <w:rFonts w:ascii="Times New Roman" w:hAnsi="Times New Roman"/>
          <w:bCs/>
          <w:i/>
          <w:iCs/>
          <w:szCs w:val="18"/>
        </w:rPr>
      </w:pPr>
    </w:p>
    <w:p w14:paraId="7612A7DF" w14:textId="77777777" w:rsidR="008C655B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bookmarkStart w:id="5" w:name="OLE_LINK17"/>
      <w:r w:rsidRPr="0021635F">
        <w:rPr>
          <w:rFonts w:ascii="Times New Roman" w:hAnsi="Times New Roman"/>
          <w:bCs/>
          <w:i/>
          <w:iCs/>
          <w:szCs w:val="18"/>
        </w:rPr>
        <w:t>Notes.</w:t>
      </w:r>
      <w:bookmarkEnd w:id="5"/>
      <w:r w:rsidRPr="0021635F">
        <w:rPr>
          <w:rFonts w:ascii="Times New Roman" w:hAnsi="Times New Roman"/>
          <w:bCs/>
          <w:i/>
          <w:iCs/>
          <w:szCs w:val="18"/>
        </w:rPr>
        <w:t xml:space="preserve"> </w:t>
      </w:r>
      <w:r>
        <w:rPr>
          <w:rFonts w:ascii="Times New Roman" w:hAnsi="Times New Roman" w:hint="eastAsia"/>
          <w:bCs/>
          <w:i/>
          <w:iCs/>
          <w:szCs w:val="18"/>
        </w:rPr>
        <w:t>n = 24</w:t>
      </w:r>
      <w:r>
        <w:rPr>
          <w:rFonts w:ascii="Times New Roman" w:hAnsi="Times New Roman"/>
          <w:bCs/>
          <w:i/>
          <w:iCs/>
          <w:szCs w:val="18"/>
        </w:rPr>
        <w:t>1</w:t>
      </w:r>
      <w:r>
        <w:rPr>
          <w:rFonts w:ascii="Times New Roman" w:hAnsi="Times New Roman" w:hint="eastAsia"/>
          <w:bCs/>
          <w:szCs w:val="18"/>
        </w:rPr>
        <w:t>.</w:t>
      </w:r>
      <w:r>
        <w:rPr>
          <w:rFonts w:ascii="Times New Roman" w:hAnsi="Times New Roman"/>
          <w:bCs/>
          <w:szCs w:val="18"/>
        </w:rPr>
        <w:t xml:space="preserve"> </w:t>
      </w:r>
      <w:r w:rsidRPr="0021635F">
        <w:rPr>
          <w:rFonts w:ascii="Times New Roman" w:hAnsi="Times New Roman"/>
          <w:bCs/>
          <w:szCs w:val="18"/>
          <w:vertAlign w:val="superscript"/>
        </w:rPr>
        <w:t>**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0.01;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0.05.</w:t>
      </w:r>
    </w:p>
    <w:p w14:paraId="0CA15E5B" w14:textId="77777777" w:rsidR="00032DEE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r>
        <w:rPr>
          <w:rFonts w:ascii="Times New Roman" w:hAnsi="Times New Roman"/>
          <w:bCs/>
          <w:szCs w:val="18"/>
        </w:rPr>
        <w:t>T</w:t>
      </w:r>
      <w:r>
        <w:rPr>
          <w:rFonts w:ascii="Times New Roman" w:hAnsi="Times New Roman" w:hint="eastAsia"/>
          <w:bCs/>
          <w:szCs w:val="18"/>
        </w:rPr>
        <w:t xml:space="preserve">endency indicators (1-8): </w:t>
      </w:r>
      <w:r w:rsidRPr="00514CF1">
        <w:rPr>
          <w:rFonts w:ascii="Times New Roman" w:hAnsi="Times New Roman" w:hint="eastAsia"/>
          <w:bCs/>
          <w:szCs w:val="18"/>
        </w:rPr>
        <w:t>1.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D</w:t>
      </w:r>
      <w:r>
        <w:rPr>
          <w:rFonts w:ascii="Times New Roman" w:hAnsi="Times New Roman" w:hint="eastAsia"/>
          <w:bCs/>
          <w:szCs w:val="18"/>
        </w:rPr>
        <w:t>istractio</w:t>
      </w:r>
      <w:r>
        <w:rPr>
          <w:rFonts w:ascii="Times New Roman" w:hAnsi="Times New Roman"/>
          <w:bCs/>
          <w:szCs w:val="18"/>
        </w:rPr>
        <w:t>n</w:t>
      </w:r>
      <w:r>
        <w:rPr>
          <w:rFonts w:ascii="Times New Roman" w:hAnsi="Times New Roman" w:hint="eastAsia"/>
          <w:bCs/>
          <w:szCs w:val="18"/>
        </w:rPr>
        <w:t xml:space="preserve">; </w:t>
      </w:r>
      <w:r w:rsidRPr="00514CF1">
        <w:rPr>
          <w:rFonts w:ascii="Times New Roman" w:hAnsi="Times New Roman" w:hint="eastAsia"/>
          <w:bCs/>
          <w:szCs w:val="18"/>
        </w:rPr>
        <w:t>2.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Ru</w:t>
      </w:r>
      <w:r>
        <w:rPr>
          <w:rFonts w:ascii="Times New Roman" w:hAnsi="Times New Roman" w:hint="eastAsia"/>
          <w:bCs/>
          <w:szCs w:val="18"/>
        </w:rPr>
        <w:t xml:space="preserve">mination; </w:t>
      </w:r>
      <w:r w:rsidRPr="00514CF1">
        <w:rPr>
          <w:rFonts w:ascii="Times New Roman" w:hAnsi="Times New Roman" w:hint="eastAsia"/>
          <w:bCs/>
          <w:szCs w:val="18"/>
        </w:rPr>
        <w:t>3.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</w:t>
      </w:r>
      <w:r>
        <w:rPr>
          <w:rFonts w:ascii="Times New Roman" w:hAnsi="Times New Roman" w:hint="eastAsia"/>
          <w:bCs/>
          <w:szCs w:val="18"/>
        </w:rPr>
        <w:t>ea</w:t>
      </w:r>
      <w:r w:rsidRPr="00514CF1">
        <w:rPr>
          <w:rFonts w:ascii="Times New Roman" w:hAnsi="Times New Roman" w:hint="eastAsia"/>
          <w:bCs/>
          <w:szCs w:val="18"/>
        </w:rPr>
        <w:t>p</w:t>
      </w:r>
      <w:r>
        <w:rPr>
          <w:rFonts w:ascii="Times New Roman" w:hAnsi="Times New Roman" w:hint="eastAsia"/>
          <w:bCs/>
          <w:szCs w:val="18"/>
        </w:rPr>
        <w:t xml:space="preserve">praisal; </w:t>
      </w:r>
      <w:r w:rsidRPr="00514CF1">
        <w:rPr>
          <w:rFonts w:ascii="Times New Roman" w:hAnsi="Times New Roman" w:hint="eastAsia"/>
          <w:bCs/>
          <w:szCs w:val="18"/>
        </w:rPr>
        <w:t>4.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</w:t>
      </w:r>
      <w:r>
        <w:rPr>
          <w:rFonts w:ascii="Times New Roman" w:hAnsi="Times New Roman" w:hint="eastAsia"/>
          <w:bCs/>
          <w:szCs w:val="18"/>
        </w:rPr>
        <w:t>c</w:t>
      </w:r>
      <w:r w:rsidRPr="00514CF1">
        <w:rPr>
          <w:rFonts w:ascii="Times New Roman" w:hAnsi="Times New Roman" w:hint="eastAsia"/>
          <w:bCs/>
          <w:szCs w:val="18"/>
        </w:rPr>
        <w:t>c</w:t>
      </w:r>
      <w:r>
        <w:rPr>
          <w:rFonts w:ascii="Times New Roman" w:hAnsi="Times New Roman" w:hint="eastAsia"/>
          <w:bCs/>
          <w:szCs w:val="18"/>
        </w:rPr>
        <w:t xml:space="preserve">eptance; </w:t>
      </w:r>
      <w:r w:rsidRPr="00514CF1">
        <w:rPr>
          <w:rFonts w:ascii="Times New Roman" w:hAnsi="Times New Roman" w:hint="eastAsia"/>
          <w:bCs/>
          <w:szCs w:val="18"/>
        </w:rPr>
        <w:t>5.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E</w:t>
      </w:r>
      <w:r>
        <w:rPr>
          <w:rFonts w:ascii="Times New Roman" w:hAnsi="Times New Roman" w:hint="eastAsia"/>
          <w:bCs/>
          <w:szCs w:val="18"/>
        </w:rPr>
        <w:t xml:space="preserve">xpressive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uppression; </w:t>
      </w:r>
      <w:r w:rsidRPr="00514CF1">
        <w:rPr>
          <w:rFonts w:ascii="Times New Roman" w:hAnsi="Times New Roman" w:hint="eastAsia"/>
          <w:bCs/>
          <w:szCs w:val="18"/>
        </w:rPr>
        <w:t>6.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ocial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haring; </w:t>
      </w:r>
    </w:p>
    <w:p w14:paraId="628AF902" w14:textId="22B4C975" w:rsidR="008C655B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r w:rsidRPr="00514CF1">
        <w:rPr>
          <w:rFonts w:ascii="Times New Roman" w:hAnsi="Times New Roman" w:hint="eastAsia"/>
          <w:bCs/>
          <w:szCs w:val="18"/>
        </w:rPr>
        <w:t>7.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Av</w:t>
      </w:r>
      <w:r>
        <w:rPr>
          <w:rFonts w:ascii="Times New Roman" w:hAnsi="Times New Roman" w:hint="eastAsia"/>
          <w:bCs/>
          <w:szCs w:val="18"/>
        </w:rPr>
        <w:t xml:space="preserve">oidance; </w:t>
      </w:r>
      <w:r w:rsidRPr="00514CF1">
        <w:rPr>
          <w:rFonts w:ascii="Times New Roman" w:hAnsi="Times New Roman" w:hint="eastAsia"/>
          <w:bCs/>
          <w:szCs w:val="18"/>
        </w:rPr>
        <w:t>8.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ituation </w:t>
      </w:r>
      <w:r w:rsidRPr="00514CF1">
        <w:rPr>
          <w:rFonts w:ascii="Times New Roman" w:hAnsi="Times New Roman" w:hint="eastAsia"/>
          <w:bCs/>
          <w:szCs w:val="18"/>
        </w:rPr>
        <w:t>M</w:t>
      </w:r>
      <w:r>
        <w:rPr>
          <w:rFonts w:ascii="Times New Roman" w:hAnsi="Times New Roman" w:hint="eastAsia"/>
          <w:bCs/>
          <w:szCs w:val="18"/>
        </w:rPr>
        <w:t>odification</w:t>
      </w:r>
      <w:r>
        <w:rPr>
          <w:rFonts w:ascii="Times New Roman" w:hAnsi="Times New Roman"/>
          <w:bCs/>
          <w:szCs w:val="18"/>
        </w:rPr>
        <w:t>;</w:t>
      </w:r>
    </w:p>
    <w:p w14:paraId="0B810617" w14:textId="77777777" w:rsidR="00032DEE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r>
        <w:rPr>
          <w:rFonts w:ascii="Times New Roman" w:hAnsi="Times New Roman"/>
          <w:bCs/>
          <w:szCs w:val="18"/>
        </w:rPr>
        <w:t>F</w:t>
      </w:r>
      <w:r>
        <w:rPr>
          <w:rFonts w:ascii="Times New Roman" w:hAnsi="Times New Roman" w:hint="eastAsia"/>
          <w:bCs/>
          <w:szCs w:val="18"/>
        </w:rPr>
        <w:t xml:space="preserve">lexibility indicators (9-24): </w:t>
      </w:r>
      <w:r w:rsidRPr="00514CF1">
        <w:rPr>
          <w:rFonts w:ascii="Times New Roman" w:hAnsi="Times New Roman" w:hint="eastAsia"/>
          <w:bCs/>
          <w:szCs w:val="18"/>
        </w:rPr>
        <w:t>9.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D</w:t>
      </w:r>
      <w:r>
        <w:rPr>
          <w:rFonts w:ascii="Times New Roman" w:hAnsi="Times New Roman" w:hint="eastAsia"/>
          <w:bCs/>
          <w:szCs w:val="18"/>
        </w:rPr>
        <w:t>istractio</w:t>
      </w:r>
      <w:r>
        <w:rPr>
          <w:rFonts w:ascii="Times New Roman" w:hAnsi="Times New Roman"/>
          <w:bCs/>
          <w:szCs w:val="18"/>
        </w:rPr>
        <w:t>n</w:t>
      </w:r>
      <w:r>
        <w:rPr>
          <w:rFonts w:ascii="Times New Roman" w:hAnsi="Times New Roman" w:hint="eastAsia"/>
          <w:bCs/>
          <w:szCs w:val="18"/>
        </w:rPr>
        <w:t xml:space="preserve"> x Valence;</w:t>
      </w:r>
      <w:r w:rsidRPr="00514CF1">
        <w:rPr>
          <w:rFonts w:ascii="Times New Roman" w:hAnsi="Times New Roman" w:hint="eastAsia"/>
          <w:bCs/>
          <w:szCs w:val="18"/>
        </w:rPr>
        <w:t xml:space="preserve"> 10.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D</w:t>
      </w:r>
      <w:r>
        <w:rPr>
          <w:rFonts w:ascii="Times New Roman" w:hAnsi="Times New Roman" w:hint="eastAsia"/>
          <w:bCs/>
          <w:szCs w:val="18"/>
        </w:rPr>
        <w:t>istractio</w:t>
      </w:r>
      <w:r>
        <w:rPr>
          <w:rFonts w:ascii="Times New Roman" w:hAnsi="Times New Roman"/>
          <w:bCs/>
          <w:szCs w:val="18"/>
        </w:rPr>
        <w:t>n</w:t>
      </w:r>
      <w:r>
        <w:rPr>
          <w:rFonts w:ascii="Times New Roman" w:hAnsi="Times New Roman" w:hint="eastAsia"/>
          <w:bCs/>
          <w:szCs w:val="18"/>
        </w:rPr>
        <w:t xml:space="preserve">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11.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Ru</w:t>
      </w:r>
      <w:r>
        <w:rPr>
          <w:rFonts w:ascii="Times New Roman" w:hAnsi="Times New Roman" w:hint="eastAsia"/>
          <w:bCs/>
          <w:szCs w:val="18"/>
        </w:rPr>
        <w:t xml:space="preserve">mination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</w:t>
      </w:r>
      <w:r w:rsidRPr="00514CF1">
        <w:rPr>
          <w:rFonts w:ascii="Times New Roman" w:hAnsi="Times New Roman" w:hint="eastAsia"/>
          <w:bCs/>
          <w:szCs w:val="18"/>
        </w:rPr>
        <w:t>12.</w:t>
      </w:r>
      <w:r w:rsidRPr="009467AD"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Ru</w:t>
      </w:r>
      <w:r>
        <w:rPr>
          <w:rFonts w:ascii="Times New Roman" w:hAnsi="Times New Roman" w:hint="eastAsia"/>
          <w:bCs/>
          <w:szCs w:val="18"/>
        </w:rPr>
        <w:t xml:space="preserve">mination </w:t>
      </w:r>
      <w:r>
        <w:rPr>
          <w:rFonts w:ascii="Times New Roman" w:hAnsi="Times New Roman"/>
          <w:bCs/>
          <w:szCs w:val="18"/>
        </w:rPr>
        <w:t xml:space="preserve">x </w:t>
      </w:r>
    </w:p>
    <w:p w14:paraId="1C492144" w14:textId="77777777" w:rsidR="00032DEE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13.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</w:t>
      </w:r>
      <w:r>
        <w:rPr>
          <w:rFonts w:ascii="Times New Roman" w:hAnsi="Times New Roman" w:hint="eastAsia"/>
          <w:bCs/>
          <w:szCs w:val="18"/>
        </w:rPr>
        <w:t>ea</w:t>
      </w:r>
      <w:r w:rsidRPr="00514CF1">
        <w:rPr>
          <w:rFonts w:ascii="Times New Roman" w:hAnsi="Times New Roman" w:hint="eastAsia"/>
          <w:bCs/>
          <w:szCs w:val="18"/>
        </w:rPr>
        <w:t>p</w:t>
      </w:r>
      <w:r>
        <w:rPr>
          <w:rFonts w:ascii="Times New Roman" w:hAnsi="Times New Roman" w:hint="eastAsia"/>
          <w:bCs/>
          <w:szCs w:val="18"/>
        </w:rPr>
        <w:t xml:space="preserve">praisal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</w:t>
      </w:r>
      <w:r w:rsidRPr="00514CF1">
        <w:rPr>
          <w:rFonts w:ascii="Times New Roman" w:hAnsi="Times New Roman" w:hint="eastAsia"/>
          <w:bCs/>
          <w:szCs w:val="18"/>
        </w:rPr>
        <w:t>14.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</w:t>
      </w:r>
      <w:r>
        <w:rPr>
          <w:rFonts w:ascii="Times New Roman" w:hAnsi="Times New Roman" w:hint="eastAsia"/>
          <w:bCs/>
          <w:szCs w:val="18"/>
        </w:rPr>
        <w:t>ea</w:t>
      </w:r>
      <w:r w:rsidRPr="00514CF1">
        <w:rPr>
          <w:rFonts w:ascii="Times New Roman" w:hAnsi="Times New Roman" w:hint="eastAsia"/>
          <w:bCs/>
          <w:szCs w:val="18"/>
        </w:rPr>
        <w:t>p</w:t>
      </w:r>
      <w:r>
        <w:rPr>
          <w:rFonts w:ascii="Times New Roman" w:hAnsi="Times New Roman" w:hint="eastAsia"/>
          <w:bCs/>
          <w:szCs w:val="18"/>
        </w:rPr>
        <w:t xml:space="preserve">praisal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Intensity;</w:t>
      </w:r>
      <w:r w:rsidRPr="00514CF1">
        <w:rPr>
          <w:rFonts w:ascii="Times New Roman" w:hAnsi="Times New Roman" w:hint="eastAsia"/>
          <w:bCs/>
          <w:szCs w:val="18"/>
        </w:rPr>
        <w:t xml:space="preserve"> 15.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</w:t>
      </w:r>
      <w:r>
        <w:rPr>
          <w:rFonts w:ascii="Times New Roman" w:hAnsi="Times New Roman" w:hint="eastAsia"/>
          <w:bCs/>
          <w:szCs w:val="18"/>
        </w:rPr>
        <w:t>c</w:t>
      </w:r>
      <w:r w:rsidRPr="00514CF1">
        <w:rPr>
          <w:rFonts w:ascii="Times New Roman" w:hAnsi="Times New Roman" w:hint="eastAsia"/>
          <w:bCs/>
          <w:szCs w:val="18"/>
        </w:rPr>
        <w:t>c</w:t>
      </w:r>
      <w:r>
        <w:rPr>
          <w:rFonts w:ascii="Times New Roman" w:hAnsi="Times New Roman" w:hint="eastAsia"/>
          <w:bCs/>
          <w:szCs w:val="18"/>
        </w:rPr>
        <w:t xml:space="preserve">eptance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Valence;</w:t>
      </w:r>
      <w:r w:rsidRPr="00514CF1">
        <w:rPr>
          <w:rFonts w:ascii="Times New Roman" w:hAnsi="Times New Roman" w:hint="eastAsia"/>
          <w:bCs/>
          <w:szCs w:val="18"/>
        </w:rPr>
        <w:t xml:space="preserve"> 16.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</w:t>
      </w:r>
      <w:r>
        <w:rPr>
          <w:rFonts w:ascii="Times New Roman" w:hAnsi="Times New Roman" w:hint="eastAsia"/>
          <w:bCs/>
          <w:szCs w:val="18"/>
        </w:rPr>
        <w:t>c</w:t>
      </w:r>
      <w:r w:rsidRPr="00514CF1">
        <w:rPr>
          <w:rFonts w:ascii="Times New Roman" w:hAnsi="Times New Roman" w:hint="eastAsia"/>
          <w:bCs/>
          <w:szCs w:val="18"/>
        </w:rPr>
        <w:t>c</w:t>
      </w:r>
      <w:r>
        <w:rPr>
          <w:rFonts w:ascii="Times New Roman" w:hAnsi="Times New Roman" w:hint="eastAsia"/>
          <w:bCs/>
          <w:szCs w:val="18"/>
        </w:rPr>
        <w:t xml:space="preserve">eptance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17.</w:t>
      </w:r>
      <w:r>
        <w:rPr>
          <w:rFonts w:ascii="Times New Roman" w:hAnsi="Times New Roman" w:hint="eastAsia"/>
          <w:bCs/>
          <w:szCs w:val="18"/>
        </w:rPr>
        <w:t xml:space="preserve"> </w:t>
      </w:r>
    </w:p>
    <w:p w14:paraId="2A8E6D2D" w14:textId="77777777" w:rsidR="00032DEE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r w:rsidRPr="00514CF1">
        <w:rPr>
          <w:rFonts w:ascii="Times New Roman" w:hAnsi="Times New Roman" w:hint="eastAsia"/>
          <w:bCs/>
          <w:szCs w:val="18"/>
        </w:rPr>
        <w:t>E</w:t>
      </w:r>
      <w:r>
        <w:rPr>
          <w:rFonts w:ascii="Times New Roman" w:hAnsi="Times New Roman" w:hint="eastAsia"/>
          <w:bCs/>
          <w:szCs w:val="18"/>
        </w:rPr>
        <w:t xml:space="preserve">xpressive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uppression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Valence;</w:t>
      </w:r>
      <w:r w:rsidRPr="00514CF1">
        <w:rPr>
          <w:rFonts w:ascii="Times New Roman" w:hAnsi="Times New Roman" w:hint="eastAsia"/>
          <w:bCs/>
          <w:szCs w:val="18"/>
        </w:rPr>
        <w:t xml:space="preserve"> 18.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E</w:t>
      </w:r>
      <w:r>
        <w:rPr>
          <w:rFonts w:ascii="Times New Roman" w:hAnsi="Times New Roman" w:hint="eastAsia"/>
          <w:bCs/>
          <w:szCs w:val="18"/>
        </w:rPr>
        <w:t xml:space="preserve">xpressive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uppression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Intensity;</w:t>
      </w:r>
      <w:r w:rsidRPr="00514CF1">
        <w:rPr>
          <w:rFonts w:ascii="Times New Roman" w:hAnsi="Times New Roman" w:hint="eastAsia"/>
          <w:bCs/>
          <w:szCs w:val="18"/>
        </w:rPr>
        <w:t xml:space="preserve"> 19.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ocial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haring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Valence;</w:t>
      </w:r>
      <w:r w:rsidRPr="00514CF1">
        <w:rPr>
          <w:rFonts w:ascii="Times New Roman" w:hAnsi="Times New Roman" w:hint="eastAsia"/>
          <w:bCs/>
          <w:szCs w:val="18"/>
        </w:rPr>
        <w:t xml:space="preserve"> 20.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ocial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haring </w:t>
      </w:r>
      <w:r>
        <w:rPr>
          <w:rFonts w:ascii="Times New Roman" w:hAnsi="Times New Roman"/>
          <w:bCs/>
          <w:szCs w:val="18"/>
        </w:rPr>
        <w:t xml:space="preserve">x </w:t>
      </w:r>
    </w:p>
    <w:p w14:paraId="3C179B3B" w14:textId="77777777" w:rsidR="00032DEE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21.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Av</w:t>
      </w:r>
      <w:r>
        <w:rPr>
          <w:rFonts w:ascii="Times New Roman" w:hAnsi="Times New Roman" w:hint="eastAsia"/>
          <w:bCs/>
          <w:szCs w:val="18"/>
        </w:rPr>
        <w:t xml:space="preserve">oidance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</w:t>
      </w:r>
      <w:r w:rsidRPr="00514CF1">
        <w:rPr>
          <w:rFonts w:ascii="Times New Roman" w:hAnsi="Times New Roman" w:hint="eastAsia"/>
          <w:bCs/>
          <w:szCs w:val="18"/>
        </w:rPr>
        <w:t>22.</w:t>
      </w:r>
      <w:r w:rsidRPr="009467AD"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Av</w:t>
      </w:r>
      <w:r>
        <w:rPr>
          <w:rFonts w:ascii="Times New Roman" w:hAnsi="Times New Roman" w:hint="eastAsia"/>
          <w:bCs/>
          <w:szCs w:val="18"/>
        </w:rPr>
        <w:t xml:space="preserve">oidance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23.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ituation </w:t>
      </w:r>
      <w:r w:rsidRPr="00514CF1">
        <w:rPr>
          <w:rFonts w:ascii="Times New Roman" w:hAnsi="Times New Roman" w:hint="eastAsia"/>
          <w:bCs/>
          <w:szCs w:val="18"/>
        </w:rPr>
        <w:t>M</w:t>
      </w:r>
      <w:r>
        <w:rPr>
          <w:rFonts w:ascii="Times New Roman" w:hAnsi="Times New Roman" w:hint="eastAsia"/>
          <w:bCs/>
          <w:szCs w:val="18"/>
        </w:rPr>
        <w:t xml:space="preserve">odification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24.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ituation </w:t>
      </w:r>
      <w:r w:rsidRPr="00514CF1">
        <w:rPr>
          <w:rFonts w:ascii="Times New Roman" w:hAnsi="Times New Roman" w:hint="eastAsia"/>
          <w:bCs/>
          <w:szCs w:val="18"/>
        </w:rPr>
        <w:t>M</w:t>
      </w:r>
      <w:r>
        <w:rPr>
          <w:rFonts w:ascii="Times New Roman" w:hAnsi="Times New Roman" w:hint="eastAsia"/>
          <w:bCs/>
          <w:szCs w:val="18"/>
        </w:rPr>
        <w:t xml:space="preserve">odification </w:t>
      </w:r>
      <w:r>
        <w:rPr>
          <w:rFonts w:ascii="Times New Roman" w:hAnsi="Times New Roman"/>
          <w:bCs/>
          <w:szCs w:val="18"/>
        </w:rPr>
        <w:t xml:space="preserve">x </w:t>
      </w:r>
    </w:p>
    <w:p w14:paraId="27AC0176" w14:textId="34FF2ABE" w:rsidR="008727DA" w:rsidRDefault="008727DA" w:rsidP="00032DEE">
      <w:pPr>
        <w:snapToGrid w:val="0"/>
        <w:ind w:left="-630" w:firstLineChars="250" w:firstLine="600"/>
        <w:rPr>
          <w:rFonts w:ascii="Times New Roman" w:hAnsi="Times New Roman"/>
          <w:bCs/>
          <w:szCs w:val="18"/>
        </w:rPr>
      </w:pPr>
      <w:r>
        <w:rPr>
          <w:rFonts w:ascii="Times New Roman" w:hAnsi="Times New Roman" w:hint="eastAsia"/>
          <w:bCs/>
          <w:szCs w:val="18"/>
        </w:rPr>
        <w:t>Intensity.</w:t>
      </w:r>
    </w:p>
    <w:p w14:paraId="7D54C5CA" w14:textId="77777777" w:rsidR="008C655B" w:rsidRDefault="008C655B" w:rsidP="008727DA">
      <w:pPr>
        <w:spacing w:line="480" w:lineRule="auto"/>
        <w:rPr>
          <w:rFonts w:ascii="Times New Roman" w:hAnsi="Times New Roman" w:hint="eastAsia"/>
          <w:bCs/>
          <w:i/>
          <w:iCs/>
          <w:szCs w:val="21"/>
        </w:rPr>
      </w:pPr>
    </w:p>
    <w:tbl>
      <w:tblPr>
        <w:tblpPr w:leftFromText="141" w:rightFromText="141" w:vertAnchor="text" w:horzAnchor="margin" w:tblpXSpec="center" w:tblpY="629"/>
        <w:tblW w:w="1449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591"/>
        <w:gridCol w:w="561"/>
        <w:gridCol w:w="591"/>
        <w:gridCol w:w="621"/>
        <w:gridCol w:w="561"/>
        <w:gridCol w:w="621"/>
      </w:tblGrid>
      <w:tr w:rsidR="008C655B" w:rsidRPr="00281502" w14:paraId="479A92D3" w14:textId="77777777" w:rsidTr="008C655B">
        <w:trPr>
          <w:trHeight w:val="2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60738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3D9EC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00CE6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FAE8F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C6F66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E7EEF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C744E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AA732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0FC1C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8AEF9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16B2C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D528E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8DF62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28719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9B3FC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EB2B9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F3CEF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58B44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08BEA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8671E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CD242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EFE51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33D0B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DAA28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8C655B" w:rsidRPr="00281502" w14:paraId="5819950E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0FFF8AE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DEF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.61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5B8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5A4EC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8CC2E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1D912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5737D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066B2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48AF0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6F517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945B3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7BBD2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150E4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D2D7E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B24FC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AC47D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4D9B5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4D18F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C3BD2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3B8F6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FA2CC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94A28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2B5BB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2A6AA3C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4D5A54FC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687827C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FA7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.71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C7F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.65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CCF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FFDEF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19B59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59735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A9F39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F3E4A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97452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45311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78976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55C4D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6CD4A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26EA2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F0B73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B0F6B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F6C15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64438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7E935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E7449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3F932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FDE6E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3A90500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672C2617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1D7B35D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615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-.53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C6C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-.30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C1E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114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35EB1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89A52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91BF6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68C46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42C80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FFB77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2F0A4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A9434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8677D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B17CA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0710F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22C3D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BF454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D2781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569B8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9A078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1F8C5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57348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3A86F9D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04292035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23BE30E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BAA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5D0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BC0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B85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1DF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35A5E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2B6D3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096A9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4BD32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EFD83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4631B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EDDF6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9FFC3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9C5BC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79637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E9B05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1EA07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FFE61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2B559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7FCCD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E20A0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A88C8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1624284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0BCF20B2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38C5358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05D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.55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9AE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.57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121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.55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DEBF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183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5D6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85488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3C881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3E79E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D87E8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7B879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0D97A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80B04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F8356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2518B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32FB9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EA2C5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B3DBB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7003EF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7B600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1F69B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26AF4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1A1DFF1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69597AA0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2426074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4A7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.66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88C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.45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1F9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.61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D42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-.40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65E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66A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.44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C15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5A870E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FF5EE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E789D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A1095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EFA2C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4455C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9C8B7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9E2C1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0E577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3EDD7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C287D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E19DF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74FCC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12D43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A63D4A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12E153D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3CE44933" w14:textId="77777777" w:rsidTr="008C655B">
        <w:trPr>
          <w:trHeight w:val="227"/>
        </w:trPr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2361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4A9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.71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A54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.52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4D0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.74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8EC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8F8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186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.52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582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.72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7CA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514D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E3D1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AC79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8C29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D7AD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F349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2846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EA96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4C40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13FE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E127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7D90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E451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DC29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14:paraId="397E49D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3312CE00" w14:textId="77777777" w:rsidTr="008C655B">
        <w:trPr>
          <w:trHeight w:val="227"/>
        </w:trPr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8FFE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C4C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90B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531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2D7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155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355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63A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E7D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0BC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0C7F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4B73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6447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DC15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E988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DFA7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E5A0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0C4B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86CB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F6B1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C3D8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2F2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7B85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BA7E54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00E93C9B" w14:textId="77777777" w:rsidTr="008C655B">
        <w:trPr>
          <w:trHeight w:val="227"/>
        </w:trPr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center"/>
          </w:tcPr>
          <w:p w14:paraId="7375923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82FD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-.61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F4F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C29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84D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F37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0CB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FB2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2F5F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B73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782D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F2E96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F15EA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C8E9A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B8CCD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9722C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1E220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0B67E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9E56E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7875B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47F3B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5DD3A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8E7B0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0A12739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67316925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0EC6A42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6B1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51C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961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A74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543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DB7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C4F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D2CE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5A5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3ED2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10C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F42B2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28C7E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8A5E2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4B11E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FB926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2D5DE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79306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41C69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6B6D8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55F7D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11A92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34922F6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0267AE5D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6D9B8B6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DBE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7BD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.20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C1E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4AE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8DC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1F6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505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9F92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95E0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509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A7A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E84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50B6BC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33249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0F602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BE904A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64228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8D872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86FBE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797AE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6C77B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3956C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47C241E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5A508022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5E98DF0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1070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-.41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8A1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69D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-.40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673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.30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9A1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C1F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EC4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7D6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A126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059E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AE2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0ED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636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9D73C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709CA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374F7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F0986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13207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DD0B9B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7258F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CB8BE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C372D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30196BF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6C601BE8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5D506D2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FC2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ABA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C12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0A1B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F96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551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175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4E9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2B1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B25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AAC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339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E50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B12F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E343E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B0DB4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D8C48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F930E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D7274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09A7C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765BD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AE9CE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73C51FC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5A144E77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3E1B899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A5ED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2B8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0C2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DE6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-.45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E68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5DD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20E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550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6F4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3645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036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421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29C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28C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824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A4C10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8E9D2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2F0EE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5B569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167C5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6ACA4A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35FB2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69F0E87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272991C2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58130E8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84E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F03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DE9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290D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-.42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B16A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748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69D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396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8F5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014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B50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4B8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-.20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F0AD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34D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F7E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.43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2F95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13778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DCA36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754C7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03EF0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F5284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15D0C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0BF73E9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157E67D6" w14:textId="77777777" w:rsidTr="008C655B">
        <w:trPr>
          <w:trHeight w:val="227"/>
        </w:trPr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983F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4EF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-.20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D7A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43D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18E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2DE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D44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B42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847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1DC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014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3048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223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08F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321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423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-.47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6DA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986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EB2B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ABD4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CC3A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BD77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576E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14:paraId="6FBF35C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40BB47FF" w14:textId="77777777" w:rsidTr="008C655B">
        <w:trPr>
          <w:trHeight w:val="227"/>
        </w:trPr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2491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FB1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148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F00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82E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7DC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870F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AC7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C5C8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4DD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A7F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A88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C9B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2B6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FD18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704D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4DD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677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91D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C216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A31A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FA73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EB0D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3B2E30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4EF55B7C" w14:textId="77777777" w:rsidTr="008C655B">
        <w:trPr>
          <w:trHeight w:val="227"/>
        </w:trPr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center"/>
          </w:tcPr>
          <w:p w14:paraId="6BC5E90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F19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CFF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698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42F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B5B4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2A6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A42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AFC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55C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0C1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87F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295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44C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588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50F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5F63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82E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D47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3B5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983FF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DAD72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7BABC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727A0A9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64B12430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35C37E0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FEE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CEE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9A97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18C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B9F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43B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.56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E7F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23A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AE7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C05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0E7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9F3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BCE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697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F6F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30BF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1A0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6E7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B97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0BE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FCD9A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35F15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2E78A07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64B8AE13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7AC6244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4FC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3D5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2D7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304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E0B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C7D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175B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F6C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1AC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AF5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6F4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8B4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065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53B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47D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752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1B1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889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D2E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CD6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B34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A9498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787612B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64BF1815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1BFB06B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5EF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045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886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476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7F7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609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183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-.53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830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-.44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479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2D3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BFB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D1C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BAA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2653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C7B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6D3E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-.21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0F6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84A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219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2BD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027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.45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52C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438BC98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4F6048DD" w14:textId="77777777" w:rsidTr="008C655B">
        <w:trPr>
          <w:trHeight w:val="227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120BC7E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CBF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-.33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FC82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2D5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E9D7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2B9C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EBC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FA8B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F90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44A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DDA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4C7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1DBBB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436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.55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1E7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35A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B03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0D70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6B4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C08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.29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F1E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47D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.38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046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.22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AA2B75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C655B" w:rsidRPr="00281502" w14:paraId="0914DC46" w14:textId="77777777" w:rsidTr="008C655B">
        <w:trPr>
          <w:trHeight w:val="227"/>
        </w:trPr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83268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29DBD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A535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B4DC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38EBA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761B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BA14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658A3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3421F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CA87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75A76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.18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61F2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5330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30E39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57E85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.44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377A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30D0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-.16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69B14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8458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11E1E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-.13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D5452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8851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-.25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678C7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.17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57B1" w14:textId="77777777" w:rsidR="008C655B" w:rsidRPr="00281502" w:rsidRDefault="008C655B" w:rsidP="008C655B">
            <w:pPr>
              <w:rPr>
                <w:rFonts w:ascii="Times New Roman" w:hAnsi="Times New Roman"/>
                <w:sz w:val="18"/>
                <w:szCs w:val="18"/>
              </w:rPr>
            </w:pPr>
            <w:r w:rsidRPr="00281502">
              <w:rPr>
                <w:rFonts w:ascii="Times New Roman" w:hAnsi="Times New Roman"/>
                <w:color w:val="000000"/>
                <w:sz w:val="18"/>
                <w:szCs w:val="18"/>
              </w:rPr>
              <w:t>-.62</w:t>
            </w:r>
            <w:r w:rsidRPr="00281502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</w:tbl>
    <w:p w14:paraId="5D8715F4" w14:textId="6AA955FD" w:rsidR="008727DA" w:rsidRPr="00A42B5C" w:rsidRDefault="008727DA" w:rsidP="00032DEE">
      <w:pPr>
        <w:spacing w:line="480" w:lineRule="auto"/>
        <w:rPr>
          <w:rFonts w:ascii="Times New Roman" w:hAnsi="Times New Roman"/>
          <w:i/>
          <w:iCs/>
          <w:szCs w:val="28"/>
        </w:rPr>
      </w:pPr>
      <w:r w:rsidRPr="00A42B5C">
        <w:rPr>
          <w:rFonts w:ascii="Times New Roman" w:hAnsi="Times New Roman"/>
          <w:bCs/>
          <w:i/>
          <w:iCs/>
          <w:szCs w:val="21"/>
        </w:rPr>
        <w:t xml:space="preserve">Study </w:t>
      </w:r>
      <w:r>
        <w:rPr>
          <w:rFonts w:ascii="Times New Roman" w:hAnsi="Times New Roman"/>
          <w:bCs/>
          <w:i/>
          <w:iCs/>
          <w:szCs w:val="21"/>
        </w:rPr>
        <w:t>2</w:t>
      </w:r>
      <w:r w:rsidRPr="00A42B5C">
        <w:rPr>
          <w:rFonts w:ascii="Times New Roman" w:hAnsi="Times New Roman"/>
          <w:bCs/>
          <w:i/>
          <w:iCs/>
          <w:szCs w:val="21"/>
        </w:rPr>
        <w:t xml:space="preserve"> (Germany): Correlation Among Tendency and Flexibility Indicators Extracted from Multilevel Regression Models</w:t>
      </w:r>
      <w:r>
        <w:rPr>
          <w:rFonts w:ascii="Times New Roman" w:hAnsi="Times New Roman" w:hint="eastAsia"/>
          <w:bCs/>
          <w:i/>
          <w:iCs/>
          <w:szCs w:val="21"/>
        </w:rPr>
        <w:t>.</w:t>
      </w:r>
    </w:p>
    <w:p w14:paraId="619168DE" w14:textId="77777777" w:rsidR="008727DA" w:rsidRDefault="008727DA" w:rsidP="008727DA">
      <w:pPr>
        <w:snapToGrid w:val="0"/>
        <w:spacing w:line="360" w:lineRule="auto"/>
        <w:rPr>
          <w:rFonts w:ascii="Times New Roman" w:hAnsi="Times New Roman"/>
          <w:bCs/>
          <w:i/>
          <w:iCs/>
          <w:szCs w:val="18"/>
        </w:rPr>
      </w:pPr>
    </w:p>
    <w:p w14:paraId="47A52FC4" w14:textId="77777777" w:rsidR="008C655B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 w:rsidRPr="0021635F">
        <w:rPr>
          <w:rFonts w:ascii="Times New Roman" w:hAnsi="Times New Roman"/>
          <w:bCs/>
          <w:i/>
          <w:iCs/>
          <w:szCs w:val="18"/>
        </w:rPr>
        <w:t>Notes.</w:t>
      </w:r>
      <w:r>
        <w:rPr>
          <w:rFonts w:ascii="Times New Roman" w:hAnsi="Times New Roman"/>
          <w:bCs/>
          <w:i/>
          <w:iCs/>
          <w:szCs w:val="18"/>
        </w:rPr>
        <w:t xml:space="preserve"> </w:t>
      </w:r>
      <w:r>
        <w:rPr>
          <w:rFonts w:ascii="Times New Roman" w:hAnsi="Times New Roman" w:hint="eastAsia"/>
          <w:bCs/>
          <w:i/>
          <w:iCs/>
          <w:szCs w:val="18"/>
        </w:rPr>
        <w:t>n = 2</w:t>
      </w:r>
      <w:r>
        <w:rPr>
          <w:rFonts w:ascii="Times New Roman" w:hAnsi="Times New Roman"/>
          <w:bCs/>
          <w:i/>
          <w:iCs/>
          <w:szCs w:val="18"/>
        </w:rPr>
        <w:t>57</w:t>
      </w:r>
      <w:r>
        <w:rPr>
          <w:rFonts w:ascii="Times New Roman" w:hAnsi="Times New Roman" w:hint="eastAsia"/>
          <w:bCs/>
          <w:szCs w:val="18"/>
        </w:rPr>
        <w:t>;</w:t>
      </w:r>
      <w:r w:rsidRPr="00B63B87">
        <w:rPr>
          <w:rFonts w:ascii="Times New Roman" w:hAnsi="Times New Roman"/>
          <w:bCs/>
          <w:szCs w:val="18"/>
          <w:vertAlign w:val="superscript"/>
        </w:rPr>
        <w:t xml:space="preserve"> </w:t>
      </w:r>
      <w:r w:rsidRPr="0021635F">
        <w:rPr>
          <w:rFonts w:ascii="Times New Roman" w:hAnsi="Times New Roman"/>
          <w:bCs/>
          <w:szCs w:val="18"/>
          <w:vertAlign w:val="superscript"/>
        </w:rPr>
        <w:t>**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0.01;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0.05.</w:t>
      </w:r>
      <w:bookmarkStart w:id="6" w:name="OLE_LINK2"/>
    </w:p>
    <w:p w14:paraId="6C83C019" w14:textId="77777777" w:rsidR="00032DEE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>
        <w:rPr>
          <w:rFonts w:ascii="Times New Roman" w:hAnsi="Times New Roman"/>
          <w:bCs/>
          <w:szCs w:val="18"/>
        </w:rPr>
        <w:t>T</w:t>
      </w:r>
      <w:r>
        <w:rPr>
          <w:rFonts w:ascii="Times New Roman" w:hAnsi="Times New Roman" w:hint="eastAsia"/>
          <w:bCs/>
          <w:szCs w:val="18"/>
        </w:rPr>
        <w:t xml:space="preserve">endency indicators (1-8): </w:t>
      </w:r>
      <w:r w:rsidRPr="00514CF1">
        <w:rPr>
          <w:rFonts w:ascii="Times New Roman" w:hAnsi="Times New Roman" w:hint="eastAsia"/>
          <w:bCs/>
          <w:szCs w:val="18"/>
        </w:rPr>
        <w:t>1.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D</w:t>
      </w:r>
      <w:r>
        <w:rPr>
          <w:rFonts w:ascii="Times New Roman" w:hAnsi="Times New Roman" w:hint="eastAsia"/>
          <w:bCs/>
          <w:szCs w:val="18"/>
        </w:rPr>
        <w:t>istractio</w:t>
      </w:r>
      <w:r>
        <w:rPr>
          <w:rFonts w:ascii="Times New Roman" w:hAnsi="Times New Roman"/>
          <w:bCs/>
          <w:szCs w:val="18"/>
        </w:rPr>
        <w:t>n</w:t>
      </w:r>
      <w:r>
        <w:rPr>
          <w:rFonts w:ascii="Times New Roman" w:hAnsi="Times New Roman" w:hint="eastAsia"/>
          <w:bCs/>
          <w:szCs w:val="18"/>
        </w:rPr>
        <w:t xml:space="preserve">; </w:t>
      </w:r>
      <w:r w:rsidRPr="00514CF1">
        <w:rPr>
          <w:rFonts w:ascii="Times New Roman" w:hAnsi="Times New Roman" w:hint="eastAsia"/>
          <w:bCs/>
          <w:szCs w:val="18"/>
        </w:rPr>
        <w:t>2.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Ru</w:t>
      </w:r>
      <w:r>
        <w:rPr>
          <w:rFonts w:ascii="Times New Roman" w:hAnsi="Times New Roman" w:hint="eastAsia"/>
          <w:bCs/>
          <w:szCs w:val="18"/>
        </w:rPr>
        <w:t xml:space="preserve">mination; </w:t>
      </w:r>
      <w:r w:rsidRPr="00514CF1">
        <w:rPr>
          <w:rFonts w:ascii="Times New Roman" w:hAnsi="Times New Roman" w:hint="eastAsia"/>
          <w:bCs/>
          <w:szCs w:val="18"/>
        </w:rPr>
        <w:t>3.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</w:t>
      </w:r>
      <w:r>
        <w:rPr>
          <w:rFonts w:ascii="Times New Roman" w:hAnsi="Times New Roman" w:hint="eastAsia"/>
          <w:bCs/>
          <w:szCs w:val="18"/>
        </w:rPr>
        <w:t>ea</w:t>
      </w:r>
      <w:r w:rsidRPr="00514CF1">
        <w:rPr>
          <w:rFonts w:ascii="Times New Roman" w:hAnsi="Times New Roman" w:hint="eastAsia"/>
          <w:bCs/>
          <w:szCs w:val="18"/>
        </w:rPr>
        <w:t>p</w:t>
      </w:r>
      <w:r>
        <w:rPr>
          <w:rFonts w:ascii="Times New Roman" w:hAnsi="Times New Roman" w:hint="eastAsia"/>
          <w:bCs/>
          <w:szCs w:val="18"/>
        </w:rPr>
        <w:t xml:space="preserve">praisal; </w:t>
      </w:r>
      <w:r w:rsidRPr="00514CF1">
        <w:rPr>
          <w:rFonts w:ascii="Times New Roman" w:hAnsi="Times New Roman" w:hint="eastAsia"/>
          <w:bCs/>
          <w:szCs w:val="18"/>
        </w:rPr>
        <w:t>4.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</w:t>
      </w:r>
      <w:r>
        <w:rPr>
          <w:rFonts w:ascii="Times New Roman" w:hAnsi="Times New Roman" w:hint="eastAsia"/>
          <w:bCs/>
          <w:szCs w:val="18"/>
        </w:rPr>
        <w:t>c</w:t>
      </w:r>
      <w:r w:rsidRPr="00514CF1">
        <w:rPr>
          <w:rFonts w:ascii="Times New Roman" w:hAnsi="Times New Roman" w:hint="eastAsia"/>
          <w:bCs/>
          <w:szCs w:val="18"/>
        </w:rPr>
        <w:t>c</w:t>
      </w:r>
      <w:r>
        <w:rPr>
          <w:rFonts w:ascii="Times New Roman" w:hAnsi="Times New Roman" w:hint="eastAsia"/>
          <w:bCs/>
          <w:szCs w:val="18"/>
        </w:rPr>
        <w:t xml:space="preserve">eptance; </w:t>
      </w:r>
      <w:r w:rsidRPr="00514CF1">
        <w:rPr>
          <w:rFonts w:ascii="Times New Roman" w:hAnsi="Times New Roman" w:hint="eastAsia"/>
          <w:bCs/>
          <w:szCs w:val="18"/>
        </w:rPr>
        <w:t>5.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E</w:t>
      </w:r>
      <w:r>
        <w:rPr>
          <w:rFonts w:ascii="Times New Roman" w:hAnsi="Times New Roman" w:hint="eastAsia"/>
          <w:bCs/>
          <w:szCs w:val="18"/>
        </w:rPr>
        <w:t xml:space="preserve">xpressive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uppression; </w:t>
      </w:r>
      <w:r w:rsidRPr="00514CF1">
        <w:rPr>
          <w:rFonts w:ascii="Times New Roman" w:hAnsi="Times New Roman" w:hint="eastAsia"/>
          <w:bCs/>
          <w:szCs w:val="18"/>
        </w:rPr>
        <w:t>6.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ocial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haring; </w:t>
      </w:r>
    </w:p>
    <w:p w14:paraId="65D1A977" w14:textId="70AB08F6" w:rsidR="008C655B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 w:rsidRPr="00514CF1">
        <w:rPr>
          <w:rFonts w:ascii="Times New Roman" w:hAnsi="Times New Roman" w:hint="eastAsia"/>
          <w:bCs/>
          <w:szCs w:val="18"/>
        </w:rPr>
        <w:t>7.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Av</w:t>
      </w:r>
      <w:r>
        <w:rPr>
          <w:rFonts w:ascii="Times New Roman" w:hAnsi="Times New Roman" w:hint="eastAsia"/>
          <w:bCs/>
          <w:szCs w:val="18"/>
        </w:rPr>
        <w:t xml:space="preserve">oidance; </w:t>
      </w:r>
      <w:r w:rsidRPr="00514CF1">
        <w:rPr>
          <w:rFonts w:ascii="Times New Roman" w:hAnsi="Times New Roman" w:hint="eastAsia"/>
          <w:bCs/>
          <w:szCs w:val="18"/>
        </w:rPr>
        <w:t>8.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ituation </w:t>
      </w:r>
      <w:r w:rsidRPr="00514CF1">
        <w:rPr>
          <w:rFonts w:ascii="Times New Roman" w:hAnsi="Times New Roman" w:hint="eastAsia"/>
          <w:bCs/>
          <w:szCs w:val="18"/>
        </w:rPr>
        <w:t>M</w:t>
      </w:r>
      <w:r>
        <w:rPr>
          <w:rFonts w:ascii="Times New Roman" w:hAnsi="Times New Roman" w:hint="eastAsia"/>
          <w:bCs/>
          <w:szCs w:val="18"/>
        </w:rPr>
        <w:t>odification</w:t>
      </w:r>
      <w:r>
        <w:rPr>
          <w:rFonts w:ascii="Times New Roman" w:hAnsi="Times New Roman"/>
          <w:bCs/>
          <w:szCs w:val="18"/>
        </w:rPr>
        <w:t>;</w:t>
      </w:r>
    </w:p>
    <w:p w14:paraId="78A7F940" w14:textId="77777777" w:rsidR="00032DEE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>
        <w:rPr>
          <w:rFonts w:ascii="Times New Roman" w:hAnsi="Times New Roman"/>
          <w:bCs/>
          <w:szCs w:val="18"/>
        </w:rPr>
        <w:t>F</w:t>
      </w:r>
      <w:r>
        <w:rPr>
          <w:rFonts w:ascii="Times New Roman" w:hAnsi="Times New Roman" w:hint="eastAsia"/>
          <w:bCs/>
          <w:szCs w:val="18"/>
        </w:rPr>
        <w:t xml:space="preserve">lexibility indicators (9-24): </w:t>
      </w:r>
      <w:r w:rsidRPr="00514CF1">
        <w:rPr>
          <w:rFonts w:ascii="Times New Roman" w:hAnsi="Times New Roman" w:hint="eastAsia"/>
          <w:bCs/>
          <w:szCs w:val="18"/>
        </w:rPr>
        <w:t>9.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D</w:t>
      </w:r>
      <w:r>
        <w:rPr>
          <w:rFonts w:ascii="Times New Roman" w:hAnsi="Times New Roman" w:hint="eastAsia"/>
          <w:bCs/>
          <w:szCs w:val="18"/>
        </w:rPr>
        <w:t>istractio</w:t>
      </w:r>
      <w:r>
        <w:rPr>
          <w:rFonts w:ascii="Times New Roman" w:hAnsi="Times New Roman"/>
          <w:bCs/>
          <w:szCs w:val="18"/>
        </w:rPr>
        <w:t>n</w:t>
      </w:r>
      <w:r>
        <w:rPr>
          <w:rFonts w:ascii="Times New Roman" w:hAnsi="Times New Roman" w:hint="eastAsia"/>
          <w:bCs/>
          <w:szCs w:val="18"/>
        </w:rPr>
        <w:t xml:space="preserve"> x Valence;</w:t>
      </w:r>
      <w:r w:rsidRPr="00514CF1">
        <w:rPr>
          <w:rFonts w:ascii="Times New Roman" w:hAnsi="Times New Roman" w:hint="eastAsia"/>
          <w:bCs/>
          <w:szCs w:val="18"/>
        </w:rPr>
        <w:t xml:space="preserve"> 10.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D</w:t>
      </w:r>
      <w:r>
        <w:rPr>
          <w:rFonts w:ascii="Times New Roman" w:hAnsi="Times New Roman" w:hint="eastAsia"/>
          <w:bCs/>
          <w:szCs w:val="18"/>
        </w:rPr>
        <w:t>istractio</w:t>
      </w:r>
      <w:r>
        <w:rPr>
          <w:rFonts w:ascii="Times New Roman" w:hAnsi="Times New Roman"/>
          <w:bCs/>
          <w:szCs w:val="18"/>
        </w:rPr>
        <w:t>n</w:t>
      </w:r>
      <w:r>
        <w:rPr>
          <w:rFonts w:ascii="Times New Roman" w:hAnsi="Times New Roman" w:hint="eastAsia"/>
          <w:bCs/>
          <w:szCs w:val="18"/>
        </w:rPr>
        <w:t xml:space="preserve">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11.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Ru</w:t>
      </w:r>
      <w:r>
        <w:rPr>
          <w:rFonts w:ascii="Times New Roman" w:hAnsi="Times New Roman" w:hint="eastAsia"/>
          <w:bCs/>
          <w:szCs w:val="18"/>
        </w:rPr>
        <w:t xml:space="preserve">mination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</w:t>
      </w:r>
      <w:r w:rsidRPr="00514CF1">
        <w:rPr>
          <w:rFonts w:ascii="Times New Roman" w:hAnsi="Times New Roman" w:hint="eastAsia"/>
          <w:bCs/>
          <w:szCs w:val="18"/>
        </w:rPr>
        <w:t>12.</w:t>
      </w:r>
      <w:r w:rsidRPr="009467AD"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Ru</w:t>
      </w:r>
      <w:r>
        <w:rPr>
          <w:rFonts w:ascii="Times New Roman" w:hAnsi="Times New Roman" w:hint="eastAsia"/>
          <w:bCs/>
          <w:szCs w:val="18"/>
        </w:rPr>
        <w:t xml:space="preserve">mination </w:t>
      </w:r>
      <w:r>
        <w:rPr>
          <w:rFonts w:ascii="Times New Roman" w:hAnsi="Times New Roman"/>
          <w:bCs/>
          <w:szCs w:val="18"/>
        </w:rPr>
        <w:t xml:space="preserve">x </w:t>
      </w:r>
    </w:p>
    <w:p w14:paraId="50949C7D" w14:textId="77777777" w:rsidR="00032DEE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13.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</w:t>
      </w:r>
      <w:r>
        <w:rPr>
          <w:rFonts w:ascii="Times New Roman" w:hAnsi="Times New Roman" w:hint="eastAsia"/>
          <w:bCs/>
          <w:szCs w:val="18"/>
        </w:rPr>
        <w:t>ea</w:t>
      </w:r>
      <w:r w:rsidRPr="00514CF1">
        <w:rPr>
          <w:rFonts w:ascii="Times New Roman" w:hAnsi="Times New Roman" w:hint="eastAsia"/>
          <w:bCs/>
          <w:szCs w:val="18"/>
        </w:rPr>
        <w:t>p</w:t>
      </w:r>
      <w:r>
        <w:rPr>
          <w:rFonts w:ascii="Times New Roman" w:hAnsi="Times New Roman" w:hint="eastAsia"/>
          <w:bCs/>
          <w:szCs w:val="18"/>
        </w:rPr>
        <w:t xml:space="preserve">praisal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</w:t>
      </w:r>
      <w:r w:rsidRPr="00514CF1">
        <w:rPr>
          <w:rFonts w:ascii="Times New Roman" w:hAnsi="Times New Roman" w:hint="eastAsia"/>
          <w:bCs/>
          <w:szCs w:val="18"/>
        </w:rPr>
        <w:t>14.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R</w:t>
      </w:r>
      <w:r>
        <w:rPr>
          <w:rFonts w:ascii="Times New Roman" w:hAnsi="Times New Roman" w:hint="eastAsia"/>
          <w:bCs/>
          <w:szCs w:val="18"/>
        </w:rPr>
        <w:t>ea</w:t>
      </w:r>
      <w:r w:rsidRPr="00514CF1">
        <w:rPr>
          <w:rFonts w:ascii="Times New Roman" w:hAnsi="Times New Roman" w:hint="eastAsia"/>
          <w:bCs/>
          <w:szCs w:val="18"/>
        </w:rPr>
        <w:t>p</w:t>
      </w:r>
      <w:r>
        <w:rPr>
          <w:rFonts w:ascii="Times New Roman" w:hAnsi="Times New Roman" w:hint="eastAsia"/>
          <w:bCs/>
          <w:szCs w:val="18"/>
        </w:rPr>
        <w:t xml:space="preserve">praisal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Intensity;</w:t>
      </w:r>
      <w:r w:rsidRPr="00514CF1">
        <w:rPr>
          <w:rFonts w:ascii="Times New Roman" w:hAnsi="Times New Roman" w:hint="eastAsia"/>
          <w:bCs/>
          <w:szCs w:val="18"/>
        </w:rPr>
        <w:t xml:space="preserve"> 15.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</w:t>
      </w:r>
      <w:r>
        <w:rPr>
          <w:rFonts w:ascii="Times New Roman" w:hAnsi="Times New Roman" w:hint="eastAsia"/>
          <w:bCs/>
          <w:szCs w:val="18"/>
        </w:rPr>
        <w:t>c</w:t>
      </w:r>
      <w:r w:rsidRPr="00514CF1">
        <w:rPr>
          <w:rFonts w:ascii="Times New Roman" w:hAnsi="Times New Roman" w:hint="eastAsia"/>
          <w:bCs/>
          <w:szCs w:val="18"/>
        </w:rPr>
        <w:t>c</w:t>
      </w:r>
      <w:r>
        <w:rPr>
          <w:rFonts w:ascii="Times New Roman" w:hAnsi="Times New Roman" w:hint="eastAsia"/>
          <w:bCs/>
          <w:szCs w:val="18"/>
        </w:rPr>
        <w:t xml:space="preserve">eptance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Valence;</w:t>
      </w:r>
      <w:r w:rsidRPr="00514CF1">
        <w:rPr>
          <w:rFonts w:ascii="Times New Roman" w:hAnsi="Times New Roman" w:hint="eastAsia"/>
          <w:bCs/>
          <w:szCs w:val="18"/>
        </w:rPr>
        <w:t xml:space="preserve"> 16.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</w:t>
      </w:r>
      <w:r>
        <w:rPr>
          <w:rFonts w:ascii="Times New Roman" w:hAnsi="Times New Roman" w:hint="eastAsia"/>
          <w:bCs/>
          <w:szCs w:val="18"/>
        </w:rPr>
        <w:t>c</w:t>
      </w:r>
      <w:r w:rsidRPr="00514CF1">
        <w:rPr>
          <w:rFonts w:ascii="Times New Roman" w:hAnsi="Times New Roman" w:hint="eastAsia"/>
          <w:bCs/>
          <w:szCs w:val="18"/>
        </w:rPr>
        <w:t>c</w:t>
      </w:r>
      <w:r>
        <w:rPr>
          <w:rFonts w:ascii="Times New Roman" w:hAnsi="Times New Roman" w:hint="eastAsia"/>
          <w:bCs/>
          <w:szCs w:val="18"/>
        </w:rPr>
        <w:t xml:space="preserve">eptance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17.</w:t>
      </w:r>
      <w:r>
        <w:rPr>
          <w:rFonts w:ascii="Times New Roman" w:hAnsi="Times New Roman" w:hint="eastAsia"/>
          <w:bCs/>
          <w:szCs w:val="18"/>
        </w:rPr>
        <w:t xml:space="preserve"> </w:t>
      </w:r>
    </w:p>
    <w:p w14:paraId="04CD2E55" w14:textId="77777777" w:rsidR="00032DEE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 w:rsidRPr="00514CF1">
        <w:rPr>
          <w:rFonts w:ascii="Times New Roman" w:hAnsi="Times New Roman" w:hint="eastAsia"/>
          <w:bCs/>
          <w:szCs w:val="18"/>
        </w:rPr>
        <w:t>E</w:t>
      </w:r>
      <w:r>
        <w:rPr>
          <w:rFonts w:ascii="Times New Roman" w:hAnsi="Times New Roman" w:hint="eastAsia"/>
          <w:bCs/>
          <w:szCs w:val="18"/>
        </w:rPr>
        <w:t xml:space="preserve">xpressive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uppression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Valence;</w:t>
      </w:r>
      <w:r w:rsidRPr="00514CF1">
        <w:rPr>
          <w:rFonts w:ascii="Times New Roman" w:hAnsi="Times New Roman" w:hint="eastAsia"/>
          <w:bCs/>
          <w:szCs w:val="18"/>
        </w:rPr>
        <w:t xml:space="preserve"> 18.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E</w:t>
      </w:r>
      <w:r>
        <w:rPr>
          <w:rFonts w:ascii="Times New Roman" w:hAnsi="Times New Roman" w:hint="eastAsia"/>
          <w:bCs/>
          <w:szCs w:val="18"/>
        </w:rPr>
        <w:t xml:space="preserve">xpressive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uppression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Intensity;</w:t>
      </w:r>
      <w:r w:rsidRPr="00514CF1">
        <w:rPr>
          <w:rFonts w:ascii="Times New Roman" w:hAnsi="Times New Roman" w:hint="eastAsia"/>
          <w:bCs/>
          <w:szCs w:val="18"/>
        </w:rPr>
        <w:t xml:space="preserve"> 19.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ocial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haring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>Valence;</w:t>
      </w:r>
      <w:r w:rsidRPr="00514CF1">
        <w:rPr>
          <w:rFonts w:ascii="Times New Roman" w:hAnsi="Times New Roman" w:hint="eastAsia"/>
          <w:bCs/>
          <w:szCs w:val="18"/>
        </w:rPr>
        <w:t xml:space="preserve"> 20.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ocial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haring </w:t>
      </w:r>
      <w:r>
        <w:rPr>
          <w:rFonts w:ascii="Times New Roman" w:hAnsi="Times New Roman"/>
          <w:bCs/>
          <w:szCs w:val="18"/>
        </w:rPr>
        <w:t xml:space="preserve">x </w:t>
      </w:r>
    </w:p>
    <w:p w14:paraId="4BDF048A" w14:textId="77777777" w:rsidR="00032DEE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21.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Av</w:t>
      </w:r>
      <w:r>
        <w:rPr>
          <w:rFonts w:ascii="Times New Roman" w:hAnsi="Times New Roman" w:hint="eastAsia"/>
          <w:bCs/>
          <w:szCs w:val="18"/>
        </w:rPr>
        <w:t xml:space="preserve">oidance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</w:t>
      </w:r>
      <w:r w:rsidRPr="00514CF1">
        <w:rPr>
          <w:rFonts w:ascii="Times New Roman" w:hAnsi="Times New Roman" w:hint="eastAsia"/>
          <w:bCs/>
          <w:szCs w:val="18"/>
        </w:rPr>
        <w:t>22.</w:t>
      </w:r>
      <w:r w:rsidRPr="009467AD"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Av</w:t>
      </w:r>
      <w:r>
        <w:rPr>
          <w:rFonts w:ascii="Times New Roman" w:hAnsi="Times New Roman" w:hint="eastAsia"/>
          <w:bCs/>
          <w:szCs w:val="18"/>
        </w:rPr>
        <w:t xml:space="preserve">oidance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Intensity; </w:t>
      </w:r>
      <w:r w:rsidRPr="00514CF1">
        <w:rPr>
          <w:rFonts w:ascii="Times New Roman" w:hAnsi="Times New Roman" w:hint="eastAsia"/>
          <w:bCs/>
          <w:szCs w:val="18"/>
        </w:rPr>
        <w:t>23.</w:t>
      </w:r>
      <w:r>
        <w:rPr>
          <w:rFonts w:ascii="Times New Roman" w:hAnsi="Times New Roman" w:hint="eastAsia"/>
          <w:bCs/>
          <w:szCs w:val="18"/>
        </w:rPr>
        <w:t xml:space="preserve">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ituation </w:t>
      </w:r>
      <w:r w:rsidRPr="00514CF1">
        <w:rPr>
          <w:rFonts w:ascii="Times New Roman" w:hAnsi="Times New Roman" w:hint="eastAsia"/>
          <w:bCs/>
          <w:szCs w:val="18"/>
        </w:rPr>
        <w:t>M</w:t>
      </w:r>
      <w:r>
        <w:rPr>
          <w:rFonts w:ascii="Times New Roman" w:hAnsi="Times New Roman" w:hint="eastAsia"/>
          <w:bCs/>
          <w:szCs w:val="18"/>
        </w:rPr>
        <w:t xml:space="preserve">odification </w:t>
      </w:r>
      <w:r>
        <w:rPr>
          <w:rFonts w:ascii="Times New Roman" w:hAnsi="Times New Roman"/>
          <w:bCs/>
          <w:szCs w:val="18"/>
        </w:rPr>
        <w:t xml:space="preserve">x </w:t>
      </w:r>
      <w:r>
        <w:rPr>
          <w:rFonts w:ascii="Times New Roman" w:hAnsi="Times New Roman" w:hint="eastAsia"/>
          <w:bCs/>
          <w:szCs w:val="18"/>
        </w:rPr>
        <w:t xml:space="preserve">Valence; 24. </w:t>
      </w:r>
      <w:r w:rsidRPr="00514CF1">
        <w:rPr>
          <w:rFonts w:ascii="Times New Roman" w:hAnsi="Times New Roman" w:hint="eastAsia"/>
          <w:bCs/>
          <w:szCs w:val="18"/>
        </w:rPr>
        <w:t>S</w:t>
      </w:r>
      <w:r>
        <w:rPr>
          <w:rFonts w:ascii="Times New Roman" w:hAnsi="Times New Roman" w:hint="eastAsia"/>
          <w:bCs/>
          <w:szCs w:val="18"/>
        </w:rPr>
        <w:t xml:space="preserve">ituation </w:t>
      </w:r>
      <w:r w:rsidRPr="00514CF1">
        <w:rPr>
          <w:rFonts w:ascii="Times New Roman" w:hAnsi="Times New Roman" w:hint="eastAsia"/>
          <w:bCs/>
          <w:szCs w:val="18"/>
        </w:rPr>
        <w:t>M</w:t>
      </w:r>
      <w:r>
        <w:rPr>
          <w:rFonts w:ascii="Times New Roman" w:hAnsi="Times New Roman" w:hint="eastAsia"/>
          <w:bCs/>
          <w:szCs w:val="18"/>
        </w:rPr>
        <w:t xml:space="preserve">odification </w:t>
      </w:r>
      <w:r>
        <w:rPr>
          <w:rFonts w:ascii="Times New Roman" w:hAnsi="Times New Roman"/>
          <w:bCs/>
          <w:szCs w:val="18"/>
        </w:rPr>
        <w:t xml:space="preserve">x </w:t>
      </w:r>
    </w:p>
    <w:p w14:paraId="1A908F20" w14:textId="4E77254E" w:rsidR="008727DA" w:rsidRPr="007B0AEE" w:rsidRDefault="008727DA" w:rsidP="00032DEE">
      <w:pPr>
        <w:snapToGrid w:val="0"/>
        <w:ind w:left="-720" w:firstLineChars="300" w:firstLine="720"/>
        <w:rPr>
          <w:rFonts w:ascii="Times New Roman" w:hAnsi="Times New Roman"/>
          <w:bCs/>
          <w:szCs w:val="18"/>
        </w:rPr>
      </w:pPr>
      <w:r>
        <w:rPr>
          <w:rFonts w:ascii="Times New Roman" w:hAnsi="Times New Roman" w:hint="eastAsia"/>
          <w:bCs/>
          <w:szCs w:val="18"/>
        </w:rPr>
        <w:t>Intensity.</w:t>
      </w:r>
      <w:bookmarkEnd w:id="6"/>
    </w:p>
    <w:p w14:paraId="36CF75EC" w14:textId="77777777" w:rsidR="008727DA" w:rsidRDefault="008727DA" w:rsidP="008727DA">
      <w:pPr>
        <w:snapToGrid w:val="0"/>
        <w:spacing w:line="360" w:lineRule="auto"/>
        <w:rPr>
          <w:bCs/>
          <w:szCs w:val="21"/>
        </w:rPr>
        <w:sectPr w:rsidR="008727DA" w:rsidSect="00E87E7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FEBBA85" w14:textId="77777777" w:rsidR="008727DA" w:rsidRDefault="008727DA" w:rsidP="008727DA">
      <w:pPr>
        <w:pStyle w:val="2"/>
      </w:pPr>
      <w:bookmarkStart w:id="7" w:name="_Toc200120315"/>
      <w:r>
        <w:rPr>
          <w:rFonts w:hint="eastAsia"/>
        </w:rPr>
        <w:lastRenderedPageBreak/>
        <w:t>Table S</w:t>
      </w:r>
      <w:r>
        <w:t>4</w:t>
      </w:r>
      <w:r>
        <w:rPr>
          <w:rFonts w:hint="eastAsia"/>
        </w:rPr>
        <w:t>.</w:t>
      </w:r>
      <w:bookmarkEnd w:id="7"/>
      <w:r>
        <w:rPr>
          <w:rFonts w:hint="eastAsia"/>
        </w:rPr>
        <w:t xml:space="preserve"> </w:t>
      </w:r>
    </w:p>
    <w:p w14:paraId="215F6DB7" w14:textId="77777777" w:rsidR="008727DA" w:rsidRPr="00A112C3" w:rsidRDefault="008727DA" w:rsidP="008727DA">
      <w:pPr>
        <w:spacing w:line="480" w:lineRule="auto"/>
        <w:rPr>
          <w:rFonts w:ascii="Times New Roman" w:hAnsi="Times New Roman"/>
          <w:i/>
          <w:iCs/>
          <w:szCs w:val="28"/>
        </w:rPr>
      </w:pPr>
      <w:r w:rsidRPr="00A42B5C">
        <w:rPr>
          <w:rFonts w:ascii="Times New Roman" w:hAnsi="Times New Roman"/>
          <w:bCs/>
          <w:i/>
          <w:iCs/>
          <w:szCs w:val="21"/>
        </w:rPr>
        <w:t>Correlation Between Tendency and Flexibility indicators and Psychopathology</w:t>
      </w:r>
    </w:p>
    <w:tbl>
      <w:tblPr>
        <w:tblW w:w="10099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4"/>
        <w:gridCol w:w="224"/>
        <w:gridCol w:w="3251"/>
        <w:gridCol w:w="769"/>
        <w:gridCol w:w="1052"/>
        <w:gridCol w:w="769"/>
        <w:gridCol w:w="1052"/>
        <w:gridCol w:w="1052"/>
        <w:gridCol w:w="1706"/>
      </w:tblGrid>
      <w:tr w:rsidR="008727DA" w:rsidRPr="00013D37" w14:paraId="0690379F" w14:textId="77777777" w:rsidTr="007575A8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500C07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8E3D3B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3F034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Depression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6E94A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Anxiety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4A029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Insomnia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533E7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Psychopathology</w:t>
            </w:r>
          </w:p>
        </w:tc>
      </w:tr>
      <w:tr w:rsidR="008727DA" w:rsidRPr="00013D37" w14:paraId="5C8216A1" w14:textId="77777777" w:rsidTr="007575A8">
        <w:trPr>
          <w:trHeight w:val="340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B280D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04924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6CFBD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China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067AF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Germany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A7317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China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225C4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Germany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3A0D4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China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1BD9E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sz w:val="21"/>
                <w:szCs w:val="18"/>
              </w:rPr>
              <w:t>Germany</w:t>
            </w:r>
          </w:p>
        </w:tc>
      </w:tr>
      <w:tr w:rsidR="008727DA" w:rsidRPr="00013D37" w14:paraId="41C69424" w14:textId="77777777" w:rsidTr="007575A8">
        <w:trPr>
          <w:trHeight w:val="340"/>
        </w:trPr>
        <w:tc>
          <w:tcPr>
            <w:tcW w:w="0" w:type="auto"/>
            <w:gridSpan w:val="8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05AAF76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i/>
                <w:iCs/>
                <w:sz w:val="21"/>
                <w:szCs w:val="18"/>
              </w:rPr>
              <w:t>Emotion Regulation Tendency</w:t>
            </w:r>
          </w:p>
        </w:tc>
        <w:tc>
          <w:tcPr>
            <w:tcW w:w="1706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0AE301B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 w:val="21"/>
                <w:szCs w:val="18"/>
              </w:rPr>
            </w:pPr>
          </w:p>
        </w:tc>
      </w:tr>
      <w:tr w:rsidR="008727DA" w:rsidRPr="00013D37" w14:paraId="7926FBDF" w14:textId="77777777" w:rsidTr="007575A8">
        <w:trPr>
          <w:trHeight w:val="340"/>
        </w:trPr>
        <w:tc>
          <w:tcPr>
            <w:tcW w:w="0" w:type="auto"/>
            <w:vMerge w:val="restar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2DF2C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FC8BED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34E67F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Distraction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1F7667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B22C71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.17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03D5BE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CFAB75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.13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958F81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0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33A3F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</w:tr>
      <w:tr w:rsidR="008727DA" w:rsidRPr="00013D37" w14:paraId="1403807B" w14:textId="77777777" w:rsidTr="007575A8">
        <w:trPr>
          <w:trHeight w:val="340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99877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7EF621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0591B44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Rumination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1BD4DE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.13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661548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EF59EA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.25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FD563E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5866AE4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.09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6396C7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.11</w:t>
            </w:r>
          </w:p>
        </w:tc>
      </w:tr>
      <w:tr w:rsidR="008727DA" w:rsidRPr="00013D37" w14:paraId="2FC027C7" w14:textId="77777777" w:rsidTr="007575A8">
        <w:trPr>
          <w:trHeight w:val="340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64A16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09111D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3867012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Reappraisal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2A44C5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412C77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F7B93E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.16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2E5ACB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701F609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.03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ECA3E2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</w:tr>
      <w:tr w:rsidR="008727DA" w:rsidRPr="00013D37" w14:paraId="5F3EE3A1" w14:textId="77777777" w:rsidTr="007575A8">
        <w:trPr>
          <w:trHeight w:val="340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C2D8A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FD827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1281D68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Acceptance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10031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-.18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352469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6BF20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-.29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305C6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855597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-.03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D56351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</w:tr>
      <w:tr w:rsidR="008727DA" w:rsidRPr="00013D37" w14:paraId="4D82DD72" w14:textId="77777777" w:rsidTr="007575A8">
        <w:trPr>
          <w:trHeight w:val="340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AF8D8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BD4449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95712B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Expressive Suppression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C75DE7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.25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0E4F30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A4BD49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.26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279386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3B53606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.13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8A56E3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.09</w:t>
            </w:r>
          </w:p>
        </w:tc>
      </w:tr>
      <w:tr w:rsidR="008727DA" w:rsidRPr="00013D37" w14:paraId="7C06B46B" w14:textId="77777777" w:rsidTr="007575A8">
        <w:trPr>
          <w:trHeight w:val="340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763C9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FF9FC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3A1B29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Social Sharing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D4C48A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28B2E2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076EDC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D8BDF8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5A0C1E4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-.01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DF285E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0</w:t>
            </w:r>
          </w:p>
        </w:tc>
      </w:tr>
      <w:tr w:rsidR="008727DA" w:rsidRPr="00013D37" w14:paraId="52212922" w14:textId="77777777" w:rsidTr="007575A8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44691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380EA9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3B40B5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Avoidance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D236E0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.13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3400A0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ACEB84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.24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80DCB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45A0B08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.08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09FEBA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</w:tr>
      <w:tr w:rsidR="008727DA" w:rsidRPr="00013D37" w14:paraId="3EBBCE4F" w14:textId="77777777" w:rsidTr="007575A8">
        <w:trPr>
          <w:trHeight w:val="340"/>
        </w:trPr>
        <w:tc>
          <w:tcPr>
            <w:tcW w:w="0" w:type="auto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14:paraId="5D33DCA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  <w:vAlign w:val="center"/>
          </w:tcPr>
          <w:p w14:paraId="29A51B0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3E0AE15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Situation Modification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74965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DB91EA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1D93D8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.16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1AA74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579142D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.11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ABCF97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.09</w:t>
            </w:r>
          </w:p>
        </w:tc>
      </w:tr>
      <w:tr w:rsidR="008727DA" w:rsidRPr="00013D37" w14:paraId="0A673688" w14:textId="77777777" w:rsidTr="007575A8">
        <w:trPr>
          <w:trHeight w:val="340"/>
        </w:trPr>
        <w:tc>
          <w:tcPr>
            <w:tcW w:w="0" w:type="auto"/>
            <w:gridSpan w:val="8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5E6727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i/>
                <w:iCs/>
                <w:sz w:val="21"/>
                <w:szCs w:val="18"/>
              </w:rPr>
              <w:t>Emotion Regulation Flexibility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4C1D07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i/>
                <w:iCs/>
                <w:sz w:val="21"/>
                <w:szCs w:val="18"/>
              </w:rPr>
            </w:pPr>
          </w:p>
        </w:tc>
      </w:tr>
      <w:tr w:rsidR="008727DA" w:rsidRPr="00013D37" w14:paraId="7DAC9C84" w14:textId="77777777" w:rsidTr="007575A8">
        <w:trPr>
          <w:trHeight w:val="340"/>
        </w:trPr>
        <w:tc>
          <w:tcPr>
            <w:tcW w:w="0" w:type="auto"/>
            <w:vMerge w:val="restart"/>
            <w:tcBorders>
              <w:top w:val="nil"/>
            </w:tcBorders>
            <w:shd w:val="clear" w:color="auto" w:fill="FFFFFF" w:themeFill="background1"/>
            <w:vAlign w:val="center"/>
          </w:tcPr>
          <w:p w14:paraId="34A3B5F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788347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0F51CFD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Distraction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09F225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3F4C55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0433F6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EE3E6A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581449C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-.01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D5FC24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-.05</w:t>
            </w:r>
          </w:p>
        </w:tc>
      </w:tr>
      <w:tr w:rsidR="008727DA" w:rsidRPr="00013D37" w14:paraId="330CE951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61FD70C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2DC9A2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74136AF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Distraction ×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7FA7B0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F4F003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4C8A9D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12908E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5E4777A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-.08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6C65DE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-.06</w:t>
            </w:r>
          </w:p>
        </w:tc>
      </w:tr>
      <w:tr w:rsidR="008727DA" w:rsidRPr="00013D37" w14:paraId="4FA8423D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115F9B1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BCCE8C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1F0B72C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Rumination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3E737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E060C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EE06F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78D120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29FAA05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.02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EE7049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</w:tr>
      <w:tr w:rsidR="008727DA" w:rsidRPr="00013D37" w14:paraId="2B0F88EF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0502042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96594B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0907472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Rumination ×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741D47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380107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304E3E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-0.10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DA8B92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4CD35CD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-.04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39D77F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</w:tr>
      <w:tr w:rsidR="008727DA" w:rsidRPr="00013D37" w14:paraId="31D613F9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0E0502A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142B11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269131C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Reappraisal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B2E5D9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CC9C86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-.22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419904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3C1A9F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7A3752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-.06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4D31B9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</w:tr>
      <w:tr w:rsidR="008727DA" w:rsidRPr="00013D37" w14:paraId="6A5B3170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7CC9000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614400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11E91AB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Reappraisal ×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B1E37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6F82E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DFCABE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15AD52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04AFB05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-.07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30C4FB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.06</w:t>
            </w:r>
          </w:p>
        </w:tc>
      </w:tr>
      <w:tr w:rsidR="008727DA" w:rsidRPr="00013D37" w14:paraId="11B57839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47848F9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385A85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7998D21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Acceptance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6BFF80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D9ABED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98350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E36BE6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-.22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533819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40011B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-.21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</w:tr>
      <w:tr w:rsidR="008727DA" w:rsidRPr="00013D37" w14:paraId="7B45B9D9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79D1E02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390E98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95C6E4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Acceptance ×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00AD5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-.16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707620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-.12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48D546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2ACEB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7F4A59F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-.10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269433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-.12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</w:tr>
      <w:tr w:rsidR="008727DA" w:rsidRPr="00013D37" w14:paraId="4FBC221A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3CF7C49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 w:themeFill="background1"/>
            <w:vAlign w:val="center"/>
          </w:tcPr>
          <w:p w14:paraId="083E0AB6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4F2D9586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Expressive Suppression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2CE125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A36E1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C2A52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44658E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19CD754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-.01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A19ED9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.09</w:t>
            </w:r>
          </w:p>
        </w:tc>
      </w:tr>
      <w:tr w:rsidR="008727DA" w:rsidRPr="00013D37" w14:paraId="16CBA599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7F75297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CC4BB4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3250A4B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Expressive Suppression ×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CC2D9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-.17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FCDDC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0D50DC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87EA07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2CDF349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-.03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9F1A82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.03</w:t>
            </w:r>
          </w:p>
        </w:tc>
      </w:tr>
      <w:tr w:rsidR="008727DA" w:rsidRPr="00013D37" w14:paraId="076DE401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1D9CAD7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EB82BC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1A74B1A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Social Sharing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9CF781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73F7EF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-.15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9F7D8A6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43F343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57C4037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-.08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C6D1D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-.19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</w:tr>
      <w:tr w:rsidR="008727DA" w:rsidRPr="00013D37" w14:paraId="5BA3E651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1DD0B03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05DEA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7E3B022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Social Sharing ×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8CF9F4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01EA809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321260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9BDB73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E29669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.02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551512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-.09</w:t>
            </w:r>
          </w:p>
        </w:tc>
      </w:tr>
      <w:tr w:rsidR="008727DA" w:rsidRPr="00013D37" w14:paraId="2E9D2E27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39C7896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6EEA49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7C2DC1F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Avoidance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2783ED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-.20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10551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F9C2A2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-.23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0A9EE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637F7B6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-.11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CAE1D0C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.04</w:t>
            </w:r>
          </w:p>
        </w:tc>
      </w:tr>
      <w:tr w:rsidR="008727DA" w:rsidRPr="00013D37" w14:paraId="056231AC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5F004B0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94A787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28FB9CC2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Avoidance ×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7B9952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-.13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9C728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DE2921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80A54A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1F5EEA55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-.05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5079E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.01</w:t>
            </w:r>
          </w:p>
        </w:tc>
      </w:tr>
      <w:tr w:rsidR="008727DA" w:rsidRPr="00013D37" w14:paraId="21F14312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23184C4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63333D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25594043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Situation Modification ×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C030CC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-.15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C0EF2BB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-.23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82DD40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-.18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B6EE0F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-.13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14:paraId="47B9B30F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-.07</w:t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A1710E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-.22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</w:tr>
      <w:tr w:rsidR="008727DA" w:rsidRPr="00013D37" w14:paraId="341CBA77" w14:textId="77777777" w:rsidTr="007575A8">
        <w:trPr>
          <w:trHeight w:val="340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3FA6BD64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ABC737A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A6FA78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Situation Modification × Intensity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E39DD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2B2F8D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.17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CC040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C31ED1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81FA17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-.01</w:t>
            </w:r>
          </w:p>
        </w:tc>
        <w:tc>
          <w:tcPr>
            <w:tcW w:w="1706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64123E" w14:textId="77777777" w:rsidR="008727DA" w:rsidRPr="00013D37" w:rsidRDefault="008727DA" w:rsidP="007575A8">
            <w:pPr>
              <w:snapToGrid w:val="0"/>
              <w:ind w:right="43"/>
              <w:rPr>
                <w:rFonts w:ascii="Times New Roman" w:hAnsi="Times New Roman"/>
                <w:b/>
                <w:bCs/>
                <w:color w:val="000000"/>
                <w:sz w:val="21"/>
                <w:szCs w:val="18"/>
              </w:rPr>
            </w:pPr>
            <w:r w:rsidRPr="00013D37">
              <w:rPr>
                <w:rFonts w:ascii="Times New Roman" w:hAnsi="Times New Roman"/>
                <w:color w:val="000000"/>
                <w:sz w:val="21"/>
                <w:szCs w:val="18"/>
              </w:rPr>
              <w:t>.14</w:t>
            </w:r>
            <w:r w:rsidRPr="00013D37">
              <w:rPr>
                <w:rFonts w:ascii="Times New Roman" w:hAnsi="Times New Roman"/>
                <w:color w:val="000000"/>
                <w:sz w:val="21"/>
                <w:szCs w:val="18"/>
                <w:vertAlign w:val="superscript"/>
              </w:rPr>
              <w:t>*</w:t>
            </w:r>
          </w:p>
        </w:tc>
      </w:tr>
    </w:tbl>
    <w:p w14:paraId="4D2A329C" w14:textId="77777777" w:rsidR="008727DA" w:rsidRDefault="008727DA" w:rsidP="008727DA">
      <w:pPr>
        <w:snapToGrid w:val="0"/>
        <w:rPr>
          <w:rFonts w:ascii="Times New Roman" w:hAnsi="Times New Roman"/>
          <w:bCs/>
          <w:i/>
          <w:iCs/>
          <w:szCs w:val="18"/>
        </w:rPr>
      </w:pPr>
      <w:r w:rsidRPr="0021635F">
        <w:rPr>
          <w:rFonts w:ascii="Times New Roman" w:hAnsi="Times New Roman"/>
          <w:bCs/>
          <w:i/>
          <w:iCs/>
          <w:szCs w:val="18"/>
        </w:rPr>
        <w:t xml:space="preserve">Notes. </w:t>
      </w:r>
    </w:p>
    <w:p w14:paraId="66E45A2B" w14:textId="77777777" w:rsidR="008727DA" w:rsidRPr="00CC0B91" w:rsidRDefault="008727DA" w:rsidP="008727DA">
      <w:pPr>
        <w:snapToGrid w:val="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szCs w:val="21"/>
        </w:rPr>
        <w:t xml:space="preserve">Study 1: </w:t>
      </w:r>
      <w:r w:rsidRPr="00382141">
        <w:rPr>
          <w:rFonts w:ascii="Times New Roman" w:hAnsi="Times New Roman" w:hint="eastAsia"/>
          <w:bCs/>
          <w:i/>
          <w:iCs/>
          <w:szCs w:val="21"/>
        </w:rPr>
        <w:t xml:space="preserve">n = </w:t>
      </w:r>
      <w:r w:rsidRPr="000E283C">
        <w:rPr>
          <w:rFonts w:ascii="Times New Roman" w:hAnsi="Times New Roman" w:hint="eastAsia"/>
          <w:bCs/>
          <w:szCs w:val="21"/>
        </w:rPr>
        <w:t>2</w:t>
      </w:r>
      <w:r w:rsidRPr="000E283C">
        <w:rPr>
          <w:rFonts w:ascii="Times New Roman" w:hAnsi="Times New Roman"/>
          <w:bCs/>
          <w:szCs w:val="21"/>
        </w:rPr>
        <w:t xml:space="preserve">40 </w:t>
      </w:r>
      <w:r>
        <w:rPr>
          <w:rFonts w:ascii="Times New Roman" w:hAnsi="Times New Roman"/>
          <w:bCs/>
          <w:szCs w:val="21"/>
        </w:rPr>
        <w:t>(</w:t>
      </w:r>
      <w:r w:rsidRPr="00382141">
        <w:rPr>
          <w:rFonts w:ascii="Times New Roman" w:hAnsi="Times New Roman" w:hint="eastAsia"/>
          <w:bCs/>
          <w:szCs w:val="21"/>
        </w:rPr>
        <w:t xml:space="preserve">1 participant did not complete questionnaires after </w:t>
      </w:r>
      <w:r>
        <w:rPr>
          <w:rFonts w:ascii="Times New Roman" w:hAnsi="Times New Roman" w:hint="eastAsia"/>
          <w:bCs/>
          <w:szCs w:val="21"/>
        </w:rPr>
        <w:t>EMA</w:t>
      </w:r>
      <w:r>
        <w:rPr>
          <w:rFonts w:ascii="Times New Roman" w:hAnsi="Times New Roman"/>
          <w:bCs/>
          <w:szCs w:val="21"/>
        </w:rPr>
        <w:t xml:space="preserve">); </w:t>
      </w:r>
      <w:r>
        <w:rPr>
          <w:rFonts w:ascii="Times New Roman" w:hAnsi="Times New Roman" w:hint="eastAsia"/>
          <w:bCs/>
          <w:szCs w:val="21"/>
        </w:rPr>
        <w:t>St</w:t>
      </w:r>
      <w:r>
        <w:rPr>
          <w:rFonts w:ascii="Times New Roman" w:hAnsi="Times New Roman"/>
          <w:bCs/>
          <w:szCs w:val="21"/>
        </w:rPr>
        <w:t xml:space="preserve">udy 2: n = 257. </w:t>
      </w:r>
      <w:r w:rsidRPr="0021635F">
        <w:rPr>
          <w:rFonts w:ascii="Times New Roman" w:hAnsi="Times New Roman"/>
          <w:bCs/>
          <w:szCs w:val="18"/>
          <w:vertAlign w:val="superscript"/>
        </w:rPr>
        <w:t>**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0.01;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0.05.</w:t>
      </w:r>
    </w:p>
    <w:p w14:paraId="6164191B" w14:textId="77777777" w:rsidR="008727DA" w:rsidRPr="003518D7" w:rsidRDefault="008727DA" w:rsidP="008727DA">
      <w:pPr>
        <w:snapToGrid w:val="0"/>
        <w:rPr>
          <w:bCs/>
          <w:szCs w:val="18"/>
        </w:rPr>
      </w:pPr>
    </w:p>
    <w:p w14:paraId="582419D1" w14:textId="77777777" w:rsidR="008727DA" w:rsidRDefault="008727DA" w:rsidP="008727DA"/>
    <w:p w14:paraId="7BFF4E2C" w14:textId="77777777" w:rsidR="008727DA" w:rsidRDefault="008727DA" w:rsidP="008727DA"/>
    <w:p w14:paraId="0C66F9BB" w14:textId="77777777" w:rsidR="008727DA" w:rsidRDefault="008727DA" w:rsidP="008727DA"/>
    <w:p w14:paraId="65872544" w14:textId="77777777" w:rsidR="008727DA" w:rsidRDefault="008727DA" w:rsidP="008727DA"/>
    <w:p w14:paraId="0CAD9399" w14:textId="77777777" w:rsidR="008727DA" w:rsidRDefault="008727DA" w:rsidP="008727DA"/>
    <w:p w14:paraId="7A040BA7" w14:textId="77777777" w:rsidR="008727DA" w:rsidRDefault="008727DA" w:rsidP="008727DA"/>
    <w:p w14:paraId="083FF2EB" w14:textId="77777777" w:rsidR="008727DA" w:rsidRDefault="008727DA" w:rsidP="008727DA">
      <w:pPr>
        <w:pStyle w:val="2"/>
      </w:pPr>
      <w:bookmarkStart w:id="8" w:name="_Toc200120316"/>
      <w:r w:rsidRPr="004F6ED7">
        <w:rPr>
          <w:rFonts w:hint="eastAsia"/>
        </w:rPr>
        <w:lastRenderedPageBreak/>
        <w:t xml:space="preserve">Table </w:t>
      </w:r>
      <w:r>
        <w:t>S5</w:t>
      </w:r>
      <w:r>
        <w:rPr>
          <w:rFonts w:hint="eastAsia"/>
        </w:rPr>
        <w:t>.</w:t>
      </w:r>
      <w:bookmarkEnd w:id="8"/>
      <w:r w:rsidRPr="004F6ED7">
        <w:rPr>
          <w:rFonts w:hint="eastAsia"/>
        </w:rPr>
        <w:t xml:space="preserve"> </w:t>
      </w:r>
    </w:p>
    <w:p w14:paraId="1856CE8E" w14:textId="77777777" w:rsidR="008727DA" w:rsidRPr="00E57AEC" w:rsidRDefault="008727DA" w:rsidP="008727DA">
      <w:pPr>
        <w:spacing w:line="480" w:lineRule="auto"/>
        <w:rPr>
          <w:rFonts w:ascii="Times New Roman" w:hAnsi="Times New Roman"/>
          <w:i/>
          <w:iCs/>
          <w:szCs w:val="28"/>
        </w:rPr>
      </w:pPr>
      <w:r w:rsidRPr="00C1213D">
        <w:rPr>
          <w:rFonts w:ascii="Times New Roman" w:hAnsi="Times New Roman"/>
          <w:i/>
          <w:iCs/>
          <w:szCs w:val="28"/>
        </w:rPr>
        <w:t xml:space="preserve">Cultural Context Moderates 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the </w:t>
      </w:r>
      <w:r>
        <w:rPr>
          <w:rFonts w:ascii="Times New Roman" w:hAnsi="Times New Roman"/>
          <w:bCs/>
          <w:i/>
          <w:iCs/>
          <w:szCs w:val="21"/>
        </w:rPr>
        <w:t>Association between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Valence and Intensity </w:t>
      </w:r>
      <w:r>
        <w:rPr>
          <w:rFonts w:ascii="Times New Roman" w:hAnsi="Times New Roman"/>
          <w:bCs/>
          <w:i/>
          <w:iCs/>
          <w:szCs w:val="21"/>
        </w:rPr>
        <w:t>and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Emotion Regulation (Within-Person)</w:t>
      </w:r>
    </w:p>
    <w:tbl>
      <w:tblPr>
        <w:tblW w:w="937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765"/>
        <w:gridCol w:w="1381"/>
        <w:gridCol w:w="746"/>
        <w:gridCol w:w="747"/>
        <w:gridCol w:w="236"/>
        <w:gridCol w:w="746"/>
        <w:gridCol w:w="1381"/>
        <w:gridCol w:w="790"/>
        <w:gridCol w:w="733"/>
        <w:gridCol w:w="14"/>
      </w:tblGrid>
      <w:tr w:rsidR="008727DA" w:rsidRPr="00CE25F5" w14:paraId="04B47324" w14:textId="77777777" w:rsidTr="007575A8">
        <w:trPr>
          <w:trHeight w:val="340"/>
          <w:jc w:val="center"/>
        </w:trPr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3EE55E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F2216F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Est.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F99ACF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95% CI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4B7DD" w14:textId="77777777" w:rsidR="008727DA" w:rsidRPr="00F15669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15669">
              <w:rPr>
                <w:rFonts w:ascii="Times New Roman" w:hAnsi="Times New Roman" w:cs="Times New Roman"/>
                <w:sz w:val="21"/>
                <w:szCs w:val="21"/>
              </w:rPr>
              <w:sym w:font="Symbol" w:char="F062"/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E69C2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C1477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9DCAB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Est.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351E1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95% CI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902B2" w14:textId="77777777" w:rsidR="008727DA" w:rsidRPr="00F15669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15669">
              <w:rPr>
                <w:rFonts w:ascii="Times New Roman" w:hAnsi="Times New Roman" w:cs="Times New Roman"/>
                <w:sz w:val="21"/>
                <w:szCs w:val="21"/>
              </w:rPr>
              <w:sym w:font="Symbol" w:char="F062"/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95E53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</w:t>
            </w:r>
          </w:p>
        </w:tc>
      </w:tr>
      <w:tr w:rsidR="008727DA" w:rsidRPr="00CE25F5" w14:paraId="26110414" w14:textId="77777777" w:rsidTr="007575A8">
        <w:trPr>
          <w:gridAfter w:val="1"/>
          <w:wAfter w:w="14" w:type="dxa"/>
          <w:trHeight w:val="340"/>
          <w:jc w:val="center"/>
        </w:trPr>
        <w:tc>
          <w:tcPr>
            <w:tcW w:w="5474" w:type="dxa"/>
            <w:gridSpan w:val="5"/>
            <w:tcBorders>
              <w:top w:val="nil"/>
              <w:bottom w:val="nil"/>
            </w:tcBorders>
            <w:vAlign w:val="center"/>
          </w:tcPr>
          <w:p w14:paraId="19B1EF84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Distraction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886" w:type="dxa"/>
            <w:gridSpan w:val="5"/>
            <w:tcBorders>
              <w:top w:val="nil"/>
              <w:bottom w:val="nil"/>
            </w:tcBorders>
            <w:vAlign w:val="center"/>
          </w:tcPr>
          <w:p w14:paraId="5A3E60B6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Rumination</w:t>
            </w:r>
          </w:p>
        </w:tc>
      </w:tr>
      <w:tr w:rsidR="008727DA" w:rsidRPr="00CE25F5" w14:paraId="3CE3E936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D6448F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112539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2.13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04CDDE8B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[1.86, 2.41]</w:t>
            </w: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68DF1E03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0.38</w:t>
            </w:r>
          </w:p>
        </w:tc>
        <w:tc>
          <w:tcPr>
            <w:tcW w:w="747" w:type="dxa"/>
            <w:tcBorders>
              <w:top w:val="nil"/>
              <w:bottom w:val="nil"/>
            </w:tcBorders>
            <w:vAlign w:val="center"/>
          </w:tcPr>
          <w:p w14:paraId="528F36AD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&lt;.001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5B315FAA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102FEE47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1.41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19D4D464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[1.12, 1.68]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14:paraId="14E4B575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0.25</w:t>
            </w:r>
          </w:p>
        </w:tc>
        <w:tc>
          <w:tcPr>
            <w:tcW w:w="747" w:type="dxa"/>
            <w:gridSpan w:val="2"/>
            <w:tcBorders>
              <w:top w:val="nil"/>
              <w:bottom w:val="nil"/>
            </w:tcBorders>
            <w:vAlign w:val="center"/>
          </w:tcPr>
          <w:p w14:paraId="2511F4AA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&lt;.001</w:t>
            </w:r>
          </w:p>
        </w:tc>
      </w:tr>
      <w:tr w:rsidR="008727DA" w:rsidRPr="00CE25F5" w14:paraId="772A41EA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769316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F57DFE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-0.07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65EF72A8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[-0.12, -0.02]</w:t>
            </w: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2E0E7AC3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-0.04</w:t>
            </w:r>
          </w:p>
        </w:tc>
        <w:tc>
          <w:tcPr>
            <w:tcW w:w="747" w:type="dxa"/>
            <w:tcBorders>
              <w:top w:val="nil"/>
              <w:bottom w:val="nil"/>
            </w:tcBorders>
            <w:vAlign w:val="center"/>
          </w:tcPr>
          <w:p w14:paraId="7C885B9C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0.01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162F6889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33CA02CC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0.06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67DA1A55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[0.01, 0.12]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14:paraId="353120FF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0.04</w:t>
            </w:r>
          </w:p>
        </w:tc>
        <w:tc>
          <w:tcPr>
            <w:tcW w:w="747" w:type="dxa"/>
            <w:gridSpan w:val="2"/>
            <w:tcBorders>
              <w:top w:val="nil"/>
              <w:bottom w:val="nil"/>
            </w:tcBorders>
            <w:vAlign w:val="center"/>
          </w:tcPr>
          <w:p w14:paraId="38CBA29D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0.02</w:t>
            </w:r>
          </w:p>
        </w:tc>
      </w:tr>
      <w:tr w:rsidR="008727DA" w:rsidRPr="00CE25F5" w14:paraId="64A4D509" w14:textId="77777777" w:rsidTr="007575A8">
        <w:trPr>
          <w:gridAfter w:val="1"/>
          <w:wAfter w:w="14" w:type="dxa"/>
          <w:trHeight w:val="340"/>
          <w:jc w:val="center"/>
        </w:trPr>
        <w:tc>
          <w:tcPr>
            <w:tcW w:w="5474" w:type="dxa"/>
            <w:gridSpan w:val="5"/>
            <w:tcBorders>
              <w:top w:val="nil"/>
              <w:bottom w:val="nil"/>
            </w:tcBorders>
            <w:vAlign w:val="center"/>
          </w:tcPr>
          <w:p w14:paraId="2B2FA8E4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Reappraisal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886" w:type="dxa"/>
            <w:gridSpan w:val="5"/>
            <w:tcBorders>
              <w:top w:val="nil"/>
              <w:bottom w:val="nil"/>
            </w:tcBorders>
            <w:vAlign w:val="center"/>
          </w:tcPr>
          <w:p w14:paraId="5E6F0878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Acceptance</w:t>
            </w:r>
          </w:p>
        </w:tc>
      </w:tr>
      <w:tr w:rsidR="008727DA" w:rsidRPr="00CE25F5" w14:paraId="2F525EB9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8D9443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7D8796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0.14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66C756A3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[-0.09, 0.39]</w:t>
            </w: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0853A08E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0.03</w:t>
            </w:r>
          </w:p>
        </w:tc>
        <w:tc>
          <w:tcPr>
            <w:tcW w:w="747" w:type="dxa"/>
            <w:tcBorders>
              <w:top w:val="nil"/>
              <w:bottom w:val="nil"/>
            </w:tcBorders>
            <w:vAlign w:val="center"/>
          </w:tcPr>
          <w:p w14:paraId="0B432C4C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>0.23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2B0728BE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4CB2BF4A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-1.97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0061518E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[-2.26, -1.7]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14:paraId="308255A1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-0.38</w:t>
            </w:r>
          </w:p>
        </w:tc>
        <w:tc>
          <w:tcPr>
            <w:tcW w:w="747" w:type="dxa"/>
            <w:gridSpan w:val="2"/>
            <w:tcBorders>
              <w:top w:val="nil"/>
              <w:bottom w:val="nil"/>
            </w:tcBorders>
            <w:vAlign w:val="center"/>
          </w:tcPr>
          <w:p w14:paraId="131BDF4E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&lt;.001</w:t>
            </w:r>
          </w:p>
        </w:tc>
      </w:tr>
      <w:tr w:rsidR="008727DA" w:rsidRPr="00CE25F5" w14:paraId="7CBED138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089935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EA29FF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-0.10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3C59E7C4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[-0.14, -0.06]</w:t>
            </w: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601D12A8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-0.07</w:t>
            </w:r>
          </w:p>
        </w:tc>
        <w:tc>
          <w:tcPr>
            <w:tcW w:w="747" w:type="dxa"/>
            <w:tcBorders>
              <w:top w:val="nil"/>
              <w:bottom w:val="nil"/>
            </w:tcBorders>
            <w:vAlign w:val="center"/>
          </w:tcPr>
          <w:p w14:paraId="5661A9AC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&lt;.001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7BB701E0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36CFD8C6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0.05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5EBBFB12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[0, 0.1]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14:paraId="6C9BC4E4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0.03</w:t>
            </w:r>
          </w:p>
        </w:tc>
        <w:tc>
          <w:tcPr>
            <w:tcW w:w="747" w:type="dxa"/>
            <w:gridSpan w:val="2"/>
            <w:tcBorders>
              <w:top w:val="nil"/>
              <w:bottom w:val="nil"/>
            </w:tcBorders>
            <w:vAlign w:val="center"/>
          </w:tcPr>
          <w:p w14:paraId="2EDD597D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0.08</w:t>
            </w:r>
          </w:p>
        </w:tc>
      </w:tr>
      <w:tr w:rsidR="008727DA" w:rsidRPr="00CE25F5" w14:paraId="32192B21" w14:textId="77777777" w:rsidTr="007575A8">
        <w:trPr>
          <w:gridAfter w:val="1"/>
          <w:wAfter w:w="14" w:type="dxa"/>
          <w:trHeight w:val="340"/>
          <w:jc w:val="center"/>
        </w:trPr>
        <w:tc>
          <w:tcPr>
            <w:tcW w:w="5474" w:type="dxa"/>
            <w:gridSpan w:val="5"/>
            <w:tcBorders>
              <w:top w:val="nil"/>
              <w:bottom w:val="nil"/>
            </w:tcBorders>
            <w:vAlign w:val="center"/>
          </w:tcPr>
          <w:p w14:paraId="3F6D561E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Expressive suppression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886" w:type="dxa"/>
            <w:gridSpan w:val="5"/>
            <w:tcBorders>
              <w:top w:val="nil"/>
              <w:bottom w:val="nil"/>
            </w:tcBorders>
            <w:vAlign w:val="center"/>
          </w:tcPr>
          <w:p w14:paraId="608D91A4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Social sharing</w:t>
            </w:r>
          </w:p>
        </w:tc>
      </w:tr>
      <w:tr w:rsidR="008727DA" w:rsidRPr="00191B34" w14:paraId="247F285E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984FB5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368782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0.66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16F934E9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[0.37, 0.93]</w:t>
            </w: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716F8856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0.11</w:t>
            </w:r>
          </w:p>
        </w:tc>
        <w:tc>
          <w:tcPr>
            <w:tcW w:w="747" w:type="dxa"/>
            <w:tcBorders>
              <w:top w:val="nil"/>
              <w:bottom w:val="nil"/>
            </w:tcBorders>
            <w:vAlign w:val="center"/>
          </w:tcPr>
          <w:p w14:paraId="5ECE4633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&lt;.001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2A67EF37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7050DEE7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0.52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69844086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[0.25, 0.78]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14:paraId="11AC3138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0.08</w:t>
            </w:r>
          </w:p>
        </w:tc>
        <w:tc>
          <w:tcPr>
            <w:tcW w:w="747" w:type="dxa"/>
            <w:gridSpan w:val="2"/>
            <w:tcBorders>
              <w:top w:val="nil"/>
              <w:bottom w:val="nil"/>
            </w:tcBorders>
            <w:vAlign w:val="center"/>
          </w:tcPr>
          <w:p w14:paraId="15E8F156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&lt;.001</w:t>
            </w:r>
          </w:p>
        </w:tc>
      </w:tr>
      <w:tr w:rsidR="008727DA" w:rsidRPr="00191B34" w14:paraId="66DF56B0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3C537F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5C1590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-0.18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3DB41AC4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[-0.23, -0.13]</w:t>
            </w: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4173A8CB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47" w:type="dxa"/>
            <w:tcBorders>
              <w:top w:val="nil"/>
              <w:bottom w:val="nil"/>
            </w:tcBorders>
            <w:vAlign w:val="center"/>
          </w:tcPr>
          <w:p w14:paraId="0D1F5A8D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&lt;.001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06E18ECB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162FC4BC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0.10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419B229C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[0.04, 0.15]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14:paraId="778B8AFE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0.05</w:t>
            </w:r>
          </w:p>
        </w:tc>
        <w:tc>
          <w:tcPr>
            <w:tcW w:w="747" w:type="dxa"/>
            <w:gridSpan w:val="2"/>
            <w:tcBorders>
              <w:top w:val="nil"/>
              <w:bottom w:val="nil"/>
            </w:tcBorders>
            <w:vAlign w:val="center"/>
          </w:tcPr>
          <w:p w14:paraId="3F6027B0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.002</w:t>
            </w:r>
          </w:p>
        </w:tc>
      </w:tr>
      <w:tr w:rsidR="008727DA" w:rsidRPr="00CE25F5" w14:paraId="573FC55E" w14:textId="77777777" w:rsidTr="007575A8">
        <w:trPr>
          <w:gridAfter w:val="1"/>
          <w:wAfter w:w="14" w:type="dxa"/>
          <w:trHeight w:val="340"/>
          <w:jc w:val="center"/>
        </w:trPr>
        <w:tc>
          <w:tcPr>
            <w:tcW w:w="5474" w:type="dxa"/>
            <w:gridSpan w:val="5"/>
            <w:tcBorders>
              <w:top w:val="nil"/>
              <w:bottom w:val="nil"/>
            </w:tcBorders>
            <w:vAlign w:val="center"/>
          </w:tcPr>
          <w:p w14:paraId="210D9048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Avoidance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886" w:type="dxa"/>
            <w:gridSpan w:val="5"/>
            <w:tcBorders>
              <w:top w:val="nil"/>
              <w:bottom w:val="nil"/>
            </w:tcBorders>
            <w:vAlign w:val="center"/>
          </w:tcPr>
          <w:p w14:paraId="2064D4AD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Outcome: Situation modification</w:t>
            </w:r>
          </w:p>
        </w:tc>
      </w:tr>
      <w:tr w:rsidR="008727DA" w:rsidRPr="00CE25F5" w14:paraId="2B4C3177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837CCB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5742D4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0.27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45AB72A4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[0.02, 0.52]</w:t>
            </w: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5D59DD2F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0.05</w:t>
            </w:r>
          </w:p>
        </w:tc>
        <w:tc>
          <w:tcPr>
            <w:tcW w:w="747" w:type="dxa"/>
            <w:tcBorders>
              <w:top w:val="nil"/>
              <w:bottom w:val="nil"/>
            </w:tcBorders>
            <w:vAlign w:val="center"/>
          </w:tcPr>
          <w:p w14:paraId="5B874B95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0.04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706B8877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  <w:vAlign w:val="center"/>
          </w:tcPr>
          <w:p w14:paraId="685F284D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 xml:space="preserve">-0.03 </w:t>
            </w:r>
          </w:p>
        </w:tc>
        <w:tc>
          <w:tcPr>
            <w:tcW w:w="1381" w:type="dxa"/>
            <w:tcBorders>
              <w:top w:val="nil"/>
              <w:bottom w:val="nil"/>
            </w:tcBorders>
            <w:vAlign w:val="center"/>
          </w:tcPr>
          <w:p w14:paraId="259A018B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[-0.3, 0.23]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14:paraId="2039F6BB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-0.01</w:t>
            </w:r>
          </w:p>
        </w:tc>
        <w:tc>
          <w:tcPr>
            <w:tcW w:w="747" w:type="dxa"/>
            <w:gridSpan w:val="2"/>
            <w:tcBorders>
              <w:top w:val="nil"/>
              <w:bottom w:val="nil"/>
            </w:tcBorders>
            <w:vAlign w:val="center"/>
          </w:tcPr>
          <w:p w14:paraId="6ABB377A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>0.83</w:t>
            </w:r>
          </w:p>
        </w:tc>
      </w:tr>
      <w:tr w:rsidR="008727DA" w:rsidRPr="00CE25F5" w14:paraId="6D6E2E09" w14:textId="77777777" w:rsidTr="007575A8">
        <w:trPr>
          <w:trHeight w:val="340"/>
          <w:jc w:val="center"/>
        </w:trPr>
        <w:tc>
          <w:tcPr>
            <w:tcW w:w="183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127C85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Culture </w:t>
            </w:r>
            <w:r w:rsidRPr="00CE25F5">
              <w:rPr>
                <w:rFonts w:ascii="Times New Roman" w:hAnsi="Times New Roman"/>
                <w:sz w:val="21"/>
                <w:szCs w:val="21"/>
              </w:rPr>
              <w:t>*</w:t>
            </w:r>
            <w:r w:rsidRPr="00CE25F5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7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3FCF6F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-0.06 </w:t>
            </w:r>
          </w:p>
        </w:tc>
        <w:tc>
          <w:tcPr>
            <w:tcW w:w="1381" w:type="dxa"/>
            <w:tcBorders>
              <w:top w:val="nil"/>
              <w:bottom w:val="single" w:sz="4" w:space="0" w:color="auto"/>
            </w:tcBorders>
            <w:vAlign w:val="center"/>
          </w:tcPr>
          <w:p w14:paraId="1805BC5A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[-0.1, -0.01]</w:t>
            </w:r>
          </w:p>
        </w:tc>
        <w:tc>
          <w:tcPr>
            <w:tcW w:w="746" w:type="dxa"/>
            <w:tcBorders>
              <w:top w:val="nil"/>
              <w:bottom w:val="single" w:sz="4" w:space="0" w:color="auto"/>
            </w:tcBorders>
            <w:vAlign w:val="center"/>
          </w:tcPr>
          <w:p w14:paraId="2F17992B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-0.03</w:t>
            </w:r>
          </w:p>
        </w:tc>
        <w:tc>
          <w:tcPr>
            <w:tcW w:w="747" w:type="dxa"/>
            <w:tcBorders>
              <w:top w:val="nil"/>
              <w:bottom w:val="single" w:sz="4" w:space="0" w:color="auto"/>
            </w:tcBorders>
            <w:vAlign w:val="center"/>
          </w:tcPr>
          <w:p w14:paraId="375BE39C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0.01</w:t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vAlign w:val="center"/>
          </w:tcPr>
          <w:p w14:paraId="5B379B1B" w14:textId="77777777" w:rsidR="008727DA" w:rsidRPr="00CE25F5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6" w:type="dxa"/>
            <w:tcBorders>
              <w:top w:val="nil"/>
              <w:bottom w:val="single" w:sz="4" w:space="0" w:color="auto"/>
            </w:tcBorders>
            <w:vAlign w:val="center"/>
          </w:tcPr>
          <w:p w14:paraId="7F4646ED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-0.13 </w:t>
            </w:r>
          </w:p>
        </w:tc>
        <w:tc>
          <w:tcPr>
            <w:tcW w:w="1381" w:type="dxa"/>
            <w:tcBorders>
              <w:top w:val="nil"/>
              <w:bottom w:val="single" w:sz="4" w:space="0" w:color="auto"/>
            </w:tcBorders>
            <w:vAlign w:val="center"/>
          </w:tcPr>
          <w:p w14:paraId="461BF66C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[-0.17, -0.08]</w:t>
            </w:r>
          </w:p>
        </w:tc>
        <w:tc>
          <w:tcPr>
            <w:tcW w:w="790" w:type="dxa"/>
            <w:tcBorders>
              <w:top w:val="nil"/>
              <w:bottom w:val="single" w:sz="4" w:space="0" w:color="auto"/>
            </w:tcBorders>
            <w:vAlign w:val="center"/>
          </w:tcPr>
          <w:p w14:paraId="39C95EAF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-0.08</w:t>
            </w:r>
          </w:p>
        </w:tc>
        <w:tc>
          <w:tcPr>
            <w:tcW w:w="74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D42240E" w14:textId="77777777" w:rsidR="008727DA" w:rsidRPr="00191B34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1B34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&lt;.001</w:t>
            </w:r>
          </w:p>
        </w:tc>
      </w:tr>
    </w:tbl>
    <w:p w14:paraId="36E90056" w14:textId="77777777" w:rsidR="008727DA" w:rsidRDefault="008727DA" w:rsidP="008727DA"/>
    <w:p w14:paraId="204943F3" w14:textId="77777777" w:rsidR="00F15669" w:rsidRDefault="00F15669" w:rsidP="00F15669">
      <w:r w:rsidRPr="00F15669">
        <w:rPr>
          <w:rFonts w:ascii="Times New Roman" w:hAnsi="Times New Roman"/>
          <w:bCs/>
          <w:i/>
          <w:iCs/>
          <w:szCs w:val="18"/>
        </w:rPr>
        <w:t>Note</w:t>
      </w:r>
      <w:r w:rsidRPr="00F15669">
        <w:rPr>
          <w:rFonts w:ascii="Times New Roman" w:hAnsi="Times New Roman"/>
          <w:bCs/>
          <w:szCs w:val="18"/>
        </w:rPr>
        <w:t xml:space="preserve">. </w:t>
      </w:r>
      <w:r>
        <w:rPr>
          <w:rFonts w:ascii="Times New Roman" w:hAnsi="Times New Roman"/>
          <w:bCs/>
          <w:szCs w:val="18"/>
        </w:rPr>
        <w:t>The 95% Confidence Interval of the coefficient does not include zero, indicating statistically significance and is therefore shown in bold in the table.</w:t>
      </w:r>
    </w:p>
    <w:p w14:paraId="23BEC0D4" w14:textId="60A0DF3F" w:rsidR="008727DA" w:rsidRPr="00F15669" w:rsidRDefault="00F15669" w:rsidP="008727DA">
      <w:pPr>
        <w:rPr>
          <w:rFonts w:ascii="Times New Roman" w:hAnsi="Times New Roman"/>
          <w:bCs/>
          <w:szCs w:val="18"/>
        </w:rPr>
      </w:pPr>
      <w:r w:rsidRPr="00F15669">
        <w:rPr>
          <w:rFonts w:ascii="Times New Roman" w:hAnsi="Times New Roman"/>
          <w:bCs/>
          <w:i/>
          <w:iCs/>
          <w:szCs w:val="18"/>
        </w:rPr>
        <w:t>Est.</w:t>
      </w:r>
      <w:r w:rsidRPr="00F15669">
        <w:rPr>
          <w:rFonts w:ascii="Times New Roman" w:hAnsi="Times New Roman"/>
          <w:bCs/>
          <w:szCs w:val="18"/>
        </w:rPr>
        <w:t xml:space="preserve">, estimate; 95% CI, </w:t>
      </w:r>
      <w:r>
        <w:rPr>
          <w:rFonts w:ascii="Times New Roman" w:hAnsi="Times New Roman"/>
          <w:bCs/>
          <w:szCs w:val="18"/>
        </w:rPr>
        <w:t>95% Confidence Interval.</w:t>
      </w:r>
    </w:p>
    <w:p w14:paraId="67F859D5" w14:textId="77777777" w:rsidR="008727DA" w:rsidRDefault="008727DA" w:rsidP="008727DA">
      <w:pPr>
        <w:rPr>
          <w:bCs/>
          <w:szCs w:val="21"/>
        </w:rPr>
      </w:pPr>
    </w:p>
    <w:p w14:paraId="3D9B31E5" w14:textId="77777777" w:rsidR="008727DA" w:rsidRDefault="008727DA" w:rsidP="008727DA">
      <w:pPr>
        <w:rPr>
          <w:bCs/>
          <w:szCs w:val="21"/>
        </w:rPr>
      </w:pPr>
    </w:p>
    <w:p w14:paraId="05D5FF27" w14:textId="77777777" w:rsidR="008727DA" w:rsidRDefault="008727DA" w:rsidP="008727D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7DAA304A" w14:textId="77777777" w:rsidR="008727DA" w:rsidRDefault="008727DA" w:rsidP="008727DA">
      <w:pPr>
        <w:pStyle w:val="2"/>
      </w:pPr>
      <w:bookmarkStart w:id="9" w:name="_Toc200120317"/>
      <w:r w:rsidRPr="004F6ED7">
        <w:rPr>
          <w:rFonts w:hint="eastAsia"/>
        </w:rPr>
        <w:lastRenderedPageBreak/>
        <w:t xml:space="preserve">Table </w:t>
      </w:r>
      <w:r>
        <w:t>S6</w:t>
      </w:r>
      <w:r>
        <w:rPr>
          <w:rFonts w:hint="eastAsia"/>
        </w:rPr>
        <w:t>.</w:t>
      </w:r>
      <w:bookmarkEnd w:id="9"/>
      <w:r w:rsidRPr="004F6ED7">
        <w:rPr>
          <w:rFonts w:hint="eastAsia"/>
        </w:rPr>
        <w:t xml:space="preserve"> </w:t>
      </w:r>
    </w:p>
    <w:p w14:paraId="050B7EC6" w14:textId="70C956FF" w:rsidR="008727DA" w:rsidRPr="00E57AEC" w:rsidRDefault="008727DA" w:rsidP="008727DA">
      <w:pPr>
        <w:spacing w:line="480" w:lineRule="auto"/>
        <w:rPr>
          <w:rFonts w:ascii="Times New Roman" w:hAnsi="Times New Roman"/>
          <w:i/>
          <w:iCs/>
          <w:szCs w:val="28"/>
        </w:rPr>
      </w:pPr>
      <w:r w:rsidRPr="00C1213D">
        <w:rPr>
          <w:rFonts w:ascii="Times New Roman" w:hAnsi="Times New Roman"/>
          <w:i/>
          <w:iCs/>
          <w:szCs w:val="28"/>
        </w:rPr>
        <w:t xml:space="preserve">Cultural Context Moderates 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the </w:t>
      </w:r>
      <w:r>
        <w:rPr>
          <w:rFonts w:ascii="Times New Roman" w:hAnsi="Times New Roman"/>
          <w:bCs/>
          <w:i/>
          <w:iCs/>
          <w:szCs w:val="21"/>
        </w:rPr>
        <w:t>Association between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</w:t>
      </w:r>
      <w:r>
        <w:rPr>
          <w:rFonts w:ascii="Times New Roman" w:hAnsi="Times New Roman"/>
          <w:bCs/>
          <w:i/>
          <w:iCs/>
          <w:szCs w:val="21"/>
        </w:rPr>
        <w:t xml:space="preserve">Tendency </w:t>
      </w:r>
      <w:r w:rsidR="006D00E5">
        <w:rPr>
          <w:rFonts w:ascii="Times New Roman" w:hAnsi="Times New Roman"/>
          <w:bCs/>
          <w:i/>
          <w:iCs/>
          <w:szCs w:val="21"/>
        </w:rPr>
        <w:t>or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</w:t>
      </w:r>
      <w:r>
        <w:rPr>
          <w:rFonts w:ascii="Times New Roman" w:hAnsi="Times New Roman"/>
          <w:bCs/>
          <w:i/>
          <w:iCs/>
          <w:szCs w:val="21"/>
        </w:rPr>
        <w:t>Flexibility</w:t>
      </w:r>
      <w:r w:rsidR="006D00E5">
        <w:rPr>
          <w:rFonts w:ascii="Times New Roman" w:hAnsi="Times New Roman"/>
          <w:bCs/>
          <w:i/>
          <w:iCs/>
          <w:szCs w:val="21"/>
        </w:rPr>
        <w:t xml:space="preserve"> Indicators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</w:t>
      </w:r>
      <w:r>
        <w:rPr>
          <w:rFonts w:ascii="Times New Roman" w:hAnsi="Times New Roman"/>
          <w:bCs/>
          <w:i/>
          <w:iCs/>
          <w:szCs w:val="21"/>
        </w:rPr>
        <w:t>and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</w:t>
      </w:r>
      <w:r w:rsidR="006D00E5">
        <w:rPr>
          <w:rFonts w:ascii="Times New Roman" w:hAnsi="Times New Roman"/>
          <w:bCs/>
          <w:i/>
          <w:iCs/>
          <w:szCs w:val="21"/>
        </w:rPr>
        <w:t>Mental Health Outcomes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(</w:t>
      </w:r>
      <w:r>
        <w:rPr>
          <w:rFonts w:ascii="Times New Roman" w:hAnsi="Times New Roman"/>
          <w:bCs/>
          <w:i/>
          <w:iCs/>
          <w:szCs w:val="21"/>
        </w:rPr>
        <w:t>Between</w:t>
      </w:r>
      <w:r w:rsidRPr="00E57AEC">
        <w:rPr>
          <w:rFonts w:ascii="Times New Roman" w:hAnsi="Times New Roman"/>
          <w:bCs/>
          <w:i/>
          <w:iCs/>
          <w:szCs w:val="21"/>
        </w:rPr>
        <w:t>-Person)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58"/>
        <w:gridCol w:w="697"/>
        <w:gridCol w:w="1266"/>
        <w:gridCol w:w="697"/>
        <w:gridCol w:w="1441"/>
      </w:tblGrid>
      <w:tr w:rsidR="008727DA" w:rsidRPr="001010EB" w14:paraId="001A0FB4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50B1705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7EF149" w14:textId="77777777" w:rsidR="008727DA" w:rsidRPr="001010EB" w:rsidRDefault="008727DA" w:rsidP="007575A8">
            <w:pPr>
              <w:snapToGrid w:val="0"/>
              <w:ind w:right="43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Depression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B4885" w14:textId="77777777" w:rsidR="008727DA" w:rsidRPr="001010EB" w:rsidRDefault="008727DA" w:rsidP="007575A8">
            <w:pPr>
              <w:snapToGrid w:val="0"/>
              <w:ind w:right="43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Anxiety</w:t>
            </w:r>
          </w:p>
        </w:tc>
      </w:tr>
      <w:tr w:rsidR="008727DA" w:rsidRPr="001010EB" w14:paraId="106B35F2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D929C3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23C840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6201F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B19DB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BC32C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95% CI</w:t>
            </w:r>
          </w:p>
        </w:tc>
      </w:tr>
      <w:tr w:rsidR="008727DA" w:rsidRPr="001010EB" w14:paraId="45F6BE35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0138E9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Distraction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F14518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0.22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F48CB3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[0.02, 0.42]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7C686D7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2FE1D1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[-0.06, 0.34]</w:t>
            </w:r>
          </w:p>
        </w:tc>
      </w:tr>
      <w:tr w:rsidR="008727DA" w:rsidRPr="001010EB" w14:paraId="25D8ABA8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EBC255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Distraction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8B10DE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12F442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[-0.14, 0.23]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C315920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C34EF99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[-0.12, 0.25]</w:t>
            </w:r>
          </w:p>
        </w:tc>
      </w:tr>
      <w:tr w:rsidR="008727DA" w:rsidRPr="001010EB" w14:paraId="3A328051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3E152A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Distraction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× 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BEAA86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A0AE59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[-0.16, 0.22]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4D53BD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925778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[-0.24, 0.15]</w:t>
            </w:r>
          </w:p>
        </w:tc>
      </w:tr>
      <w:tr w:rsidR="008727DA" w:rsidRPr="001010EB" w14:paraId="20F733B4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718894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Rumination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9177D9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AF90C0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[-0.25, 0.11]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511C8C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C0F801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[-0.39, -0.03]</w:t>
            </w:r>
          </w:p>
        </w:tc>
      </w:tr>
      <w:tr w:rsidR="008727DA" w:rsidRPr="001010EB" w14:paraId="1D621E16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87451A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Rumination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× 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72BF93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2C4F08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[-0.22, 0.14]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E0BD92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D577CF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[-0.12, 0.24]</w:t>
            </w:r>
          </w:p>
        </w:tc>
      </w:tr>
      <w:tr w:rsidR="008727DA" w:rsidRPr="001010EB" w14:paraId="35223B90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28FC52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Rumination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× 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64B6D2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DC678BF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, 0.25]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1304CA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AB8536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[-0.05, 0.3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8727DA" w:rsidRPr="001010EB" w14:paraId="3CCAD7AA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53E012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Reappraisal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C80DCD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C61D4E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[-0.18, 0.2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95F1D23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EDC5D3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[-0.33, 0.06]</w:t>
            </w:r>
          </w:p>
        </w:tc>
      </w:tr>
      <w:tr w:rsidR="008727DA" w:rsidRPr="001010EB" w14:paraId="270CE64B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C06E73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Reappraisal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5A00FB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E4506F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[-0.31, 0.04]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1EE9574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8E868E5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[-0.13, 0.22]</w:t>
            </w:r>
          </w:p>
        </w:tc>
      </w:tr>
      <w:tr w:rsidR="008727DA" w:rsidRPr="001010EB" w14:paraId="68EDA9C4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EBA191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Reappraisal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A1F4BE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36F849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[-0.04, 0.34]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DFEB7F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5A6551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[-0.13, 0.25]</w:t>
            </w:r>
          </w:p>
        </w:tc>
      </w:tr>
      <w:tr w:rsidR="008727DA" w:rsidRPr="001010EB" w14:paraId="084FC1D7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96C024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Acceptance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55C2D3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1FF6C4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, 0.24]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4A8194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59C7B8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[0.02, 0.36]</w:t>
            </w:r>
          </w:p>
        </w:tc>
      </w:tr>
      <w:tr w:rsidR="008727DA" w:rsidRPr="001010EB" w14:paraId="6FC04EFE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CC04C2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Acceptance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DF7466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813284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[-0.27, 0.07]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7BB409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B6C56B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[-0.34, 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-0.</w:t>
            </w: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03</w:t>
            </w: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]</w:t>
            </w:r>
          </w:p>
        </w:tc>
      </w:tr>
      <w:tr w:rsidR="008727DA" w:rsidRPr="001010EB" w14:paraId="60081D0F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A35E29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Acceptance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601658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462ACC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[-0.18, 0.17]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CE4C59F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F7E6C28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[-0.25, 0.1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8727DA" w:rsidRPr="001010EB" w14:paraId="74528A6B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4FC342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Expressive Suppression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0289A7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1679ADE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[-0.29, 0.06]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AD1043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55BD79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[-0.4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0</w:t>
            </w: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, -0.05]</w:t>
            </w:r>
          </w:p>
        </w:tc>
      </w:tr>
      <w:tr w:rsidR="008727DA" w:rsidRPr="001010EB" w14:paraId="17E030A6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95254F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Expressive Suppression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C501EA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9E77362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[-0.01, 0.33]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42365E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2C7DBA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[0.02, 0.37]</w:t>
            </w:r>
          </w:p>
        </w:tc>
      </w:tr>
      <w:tr w:rsidR="008727DA" w:rsidRPr="001010EB" w14:paraId="4B0594C1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B70F53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Expressive Suppression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D38D6A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E4E012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[-0.08, 0.27]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74CDBC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056BCE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[-0.07, 0.29]</w:t>
            </w:r>
          </w:p>
        </w:tc>
      </w:tr>
      <w:tr w:rsidR="008727DA" w:rsidRPr="001010EB" w14:paraId="7353221D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287E91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Social Sharing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8C3AF9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BF2212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[-0.18, 0.21]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8AEE8C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9EE3AD0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[-0.29, 0.11]</w:t>
            </w:r>
          </w:p>
        </w:tc>
      </w:tr>
      <w:tr w:rsidR="008727DA" w:rsidRPr="001010EB" w14:paraId="75B20EA1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50A998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Social Sharing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871E2F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9DD57A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[-0.3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, 0.05]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139272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E5F343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[-0.19, 0.17]</w:t>
            </w:r>
          </w:p>
        </w:tc>
      </w:tr>
      <w:tr w:rsidR="008727DA" w:rsidRPr="001010EB" w14:paraId="5CF37C42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E826A8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Social Sharing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1FD1B9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BD861E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[-0.3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, 0.07]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CEF38E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627370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[-0.24, 0.13]</w:t>
            </w:r>
          </w:p>
        </w:tc>
      </w:tr>
      <w:tr w:rsidR="008727DA" w:rsidRPr="001010EB" w14:paraId="6722EFF3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F2D176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Avoidance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5A5B69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6717FD2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[-0.23, 0.16]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41695E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73F8F6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[-0.35, 0.04]</w:t>
            </w:r>
          </w:p>
        </w:tc>
      </w:tr>
      <w:tr w:rsidR="008727DA" w:rsidRPr="001010EB" w14:paraId="038957EC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5C1D69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Avoidance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E120B5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1B0983E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[0.07, 0.43]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CD7039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0.27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56EB2F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[0.09, 0.45]</w:t>
            </w:r>
          </w:p>
        </w:tc>
      </w:tr>
      <w:tr w:rsidR="008727DA" w:rsidRPr="001010EB" w14:paraId="2A9F3357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FEB726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Culture * Avoidance 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C51269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600550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[0.03, 0.39]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9B88643" w14:textId="77777777" w:rsidR="008727DA" w:rsidRPr="00F7024D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F7024D">
              <w:rPr>
                <w:rFonts w:ascii="Times New Roman" w:hAnsi="Times New Roman" w:cs="Times New Roman"/>
                <w:sz w:val="21"/>
                <w:szCs w:val="21"/>
              </w:rPr>
              <w:t>0.18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0374A9" w14:textId="77777777" w:rsidR="008727DA" w:rsidRPr="00F7024D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F7024D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-</w:t>
            </w:r>
            <w:r w:rsidRPr="00F7024D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.002</w:t>
            </w:r>
            <w:r w:rsidRPr="00F7024D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, 0.36]</w:t>
            </w:r>
          </w:p>
        </w:tc>
      </w:tr>
      <w:tr w:rsidR="008727DA" w:rsidRPr="001010EB" w14:paraId="76373979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815012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Situation modification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E9969C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43B0DE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[-0.14, 0.22]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E51875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-0.06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E7F1E1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[-0.24, 0.12]</w:t>
            </w:r>
          </w:p>
        </w:tc>
      </w:tr>
      <w:tr w:rsidR="008727DA" w:rsidRPr="001010EB" w14:paraId="04781956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A4D729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Situation modification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Valence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DF11A4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B4A0EF" w14:textId="77777777" w:rsidR="008727DA" w:rsidRPr="001010EB" w:rsidRDefault="008727DA" w:rsidP="007575A8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[-0.27, 0.08]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D8EE14C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65C660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[-0.15, 0.21]</w:t>
            </w:r>
          </w:p>
        </w:tc>
      </w:tr>
      <w:tr w:rsidR="008727DA" w:rsidRPr="001010EB" w14:paraId="3888C06F" w14:textId="77777777" w:rsidTr="007575A8">
        <w:trPr>
          <w:trHeight w:val="34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709E29" w14:textId="77777777" w:rsidR="008727DA" w:rsidRPr="001010EB" w:rsidRDefault="008727DA" w:rsidP="007575A8">
            <w:pPr>
              <w:snapToGrid w:val="0"/>
              <w:ind w:right="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>Culture * Situation modification</w:t>
            </w: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×</w:t>
            </w:r>
            <w:r w:rsidRPr="001010EB">
              <w:rPr>
                <w:rFonts w:ascii="Times New Roman" w:hAnsi="Times New Roman" w:cs="Times New Roman"/>
                <w:sz w:val="21"/>
                <w:szCs w:val="21"/>
              </w:rPr>
              <w:t xml:space="preserve"> Intensity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703AED" w14:textId="77777777" w:rsidR="008727DA" w:rsidRPr="00FA693F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0.24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9915A23" w14:textId="77777777" w:rsidR="008727DA" w:rsidRPr="00FA693F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FA693F">
              <w:rPr>
                <w:rFonts w:ascii="Times New Roman" w:eastAsia="DengXian" w:hAnsi="Times New Roman" w:cs="Times New Roman"/>
                <w:b/>
                <w:bCs/>
                <w:color w:val="000000"/>
                <w:sz w:val="21"/>
                <w:szCs w:val="21"/>
              </w:rPr>
              <w:t>[0.06, 0.42]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83BA17D" w14:textId="77777777" w:rsidR="008727DA" w:rsidRPr="001010EB" w:rsidRDefault="008727DA" w:rsidP="007575A8">
            <w:pPr>
              <w:snapToGrid w:val="0"/>
              <w:ind w:right="43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0.15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2AF4221" w14:textId="77777777" w:rsidR="008727DA" w:rsidRPr="001010EB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1010EB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[-0.02, 0.33]</w:t>
            </w:r>
          </w:p>
        </w:tc>
      </w:tr>
    </w:tbl>
    <w:p w14:paraId="714B30FF" w14:textId="77777777" w:rsidR="008727DA" w:rsidRDefault="008727DA" w:rsidP="008727DA">
      <w:pPr>
        <w:snapToGrid w:val="0"/>
        <w:ind w:right="43"/>
        <w:rPr>
          <w:rFonts w:ascii="Times New Roman" w:hAnsi="Times New Roman"/>
          <w:i/>
          <w:iCs/>
          <w:szCs w:val="21"/>
        </w:rPr>
      </w:pPr>
    </w:p>
    <w:p w14:paraId="6CA39C32" w14:textId="0064F753" w:rsidR="008727DA" w:rsidRPr="006D00E5" w:rsidRDefault="00F15669" w:rsidP="008727DA">
      <w:pPr>
        <w:rPr>
          <w:rFonts w:ascii="Times New Roman" w:hAnsi="Times New Roman"/>
          <w:bCs/>
          <w:szCs w:val="18"/>
        </w:rPr>
      </w:pPr>
      <w:r w:rsidRPr="00F15669">
        <w:rPr>
          <w:rFonts w:ascii="Times New Roman" w:hAnsi="Times New Roman"/>
          <w:bCs/>
          <w:i/>
          <w:iCs/>
          <w:szCs w:val="18"/>
        </w:rPr>
        <w:t>Note</w:t>
      </w:r>
      <w:r w:rsidRPr="00F15669">
        <w:rPr>
          <w:rFonts w:ascii="Times New Roman" w:hAnsi="Times New Roman"/>
          <w:bCs/>
          <w:szCs w:val="18"/>
        </w:rPr>
        <w:t xml:space="preserve">. </w:t>
      </w:r>
      <w:r w:rsidR="006D00E5">
        <w:rPr>
          <w:rFonts w:ascii="Times New Roman" w:hAnsi="Times New Roman"/>
          <w:bCs/>
          <w:szCs w:val="18"/>
        </w:rPr>
        <w:t xml:space="preserve">Continuous variables including tendency or flexibility indicators and mental health outcomes were standardized before linear regression analysis. </w:t>
      </w:r>
      <w:r>
        <w:rPr>
          <w:rFonts w:ascii="Times New Roman" w:hAnsi="Times New Roman"/>
          <w:bCs/>
          <w:szCs w:val="18"/>
        </w:rPr>
        <w:t>The 95% Confidence Interval of the coefficient does not include zero, indicating statistically significance and is therefore shown in bold in the table.</w:t>
      </w:r>
      <w:r w:rsidR="006D00E5">
        <w:rPr>
          <w:rFonts w:ascii="Times New Roman" w:hAnsi="Times New Roman"/>
          <w:bCs/>
          <w:szCs w:val="18"/>
        </w:rPr>
        <w:t xml:space="preserve"> </w:t>
      </w:r>
    </w:p>
    <w:p w14:paraId="1ABB74F2" w14:textId="6EF187AF" w:rsidR="00F15669" w:rsidRDefault="00F15669" w:rsidP="00F15669">
      <w:pPr>
        <w:rPr>
          <w:rFonts w:ascii="Times New Roman" w:hAnsi="Times New Roman"/>
          <w:bCs/>
          <w:szCs w:val="18"/>
        </w:rPr>
      </w:pPr>
      <w:r w:rsidRPr="00F15669">
        <w:rPr>
          <w:rFonts w:ascii="Times New Roman" w:hAnsi="Times New Roman"/>
          <w:bCs/>
          <w:i/>
          <w:iCs/>
          <w:szCs w:val="18"/>
        </w:rPr>
        <w:t>Est.</w:t>
      </w:r>
      <w:r w:rsidRPr="00F15669">
        <w:rPr>
          <w:rFonts w:ascii="Times New Roman" w:hAnsi="Times New Roman"/>
          <w:bCs/>
          <w:szCs w:val="18"/>
        </w:rPr>
        <w:t xml:space="preserve">, estimate; 95% CI, </w:t>
      </w:r>
      <w:r>
        <w:rPr>
          <w:rFonts w:ascii="Times New Roman" w:hAnsi="Times New Roman"/>
          <w:bCs/>
          <w:szCs w:val="18"/>
        </w:rPr>
        <w:t>95% Confidence Interval.</w:t>
      </w:r>
    </w:p>
    <w:p w14:paraId="5BAC2A37" w14:textId="77777777" w:rsidR="008727DA" w:rsidRPr="00F15669" w:rsidRDefault="008727DA" w:rsidP="008727DA"/>
    <w:p w14:paraId="76DC6A27" w14:textId="77777777" w:rsidR="008727DA" w:rsidRDefault="008727DA" w:rsidP="008727D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00E142C6" w14:textId="77777777" w:rsidR="008727DA" w:rsidRDefault="008727DA" w:rsidP="008727DA">
      <w:pPr>
        <w:rPr>
          <w:rFonts w:ascii="Times New Roman" w:hAnsi="Times New Roman"/>
          <w:b/>
          <w:bCs/>
        </w:rPr>
      </w:pPr>
    </w:p>
    <w:p w14:paraId="5CCB48EB" w14:textId="77777777" w:rsidR="008727DA" w:rsidRDefault="008727DA" w:rsidP="008727DA">
      <w:pPr>
        <w:pStyle w:val="2"/>
      </w:pPr>
      <w:bookmarkStart w:id="10" w:name="_Toc200120318"/>
      <w:r>
        <w:rPr>
          <w:rFonts w:hint="eastAsia"/>
        </w:rPr>
        <w:t>Table S</w:t>
      </w:r>
      <w:r>
        <w:t>7</w:t>
      </w:r>
      <w:r>
        <w:rPr>
          <w:rFonts w:hint="eastAsia"/>
        </w:rPr>
        <w:t>.</w:t>
      </w:r>
      <w:bookmarkEnd w:id="10"/>
      <w:r>
        <w:rPr>
          <w:rFonts w:hint="eastAsia"/>
        </w:rPr>
        <w:t xml:space="preserve"> </w:t>
      </w:r>
    </w:p>
    <w:p w14:paraId="7DB958E7" w14:textId="77777777" w:rsidR="008727DA" w:rsidRPr="00A42B5C" w:rsidRDefault="008727DA" w:rsidP="008727DA">
      <w:pPr>
        <w:spacing w:line="480" w:lineRule="auto"/>
        <w:rPr>
          <w:rFonts w:ascii="Times New Roman" w:hAnsi="Times New Roman"/>
          <w:i/>
          <w:iCs/>
          <w:szCs w:val="28"/>
        </w:rPr>
      </w:pPr>
      <w:r w:rsidRPr="00A42B5C">
        <w:rPr>
          <w:rFonts w:ascii="Times New Roman" w:hAnsi="Times New Roman"/>
          <w:bCs/>
          <w:i/>
          <w:iCs/>
          <w:szCs w:val="21"/>
        </w:rPr>
        <w:t>Ecological Momentary Assessment Measures in China and Germany</w:t>
      </w:r>
    </w:p>
    <w:tbl>
      <w:tblPr>
        <w:tblStyle w:val="a9"/>
        <w:tblW w:w="5278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2"/>
        <w:gridCol w:w="3636"/>
        <w:gridCol w:w="3950"/>
      </w:tblGrid>
      <w:tr w:rsidR="008727DA" w:rsidRPr="009D0697" w14:paraId="653D5DAC" w14:textId="77777777" w:rsidTr="007575A8">
        <w:trPr>
          <w:trHeight w:val="510"/>
        </w:trPr>
        <w:tc>
          <w:tcPr>
            <w:tcW w:w="10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4930C" w14:textId="77777777" w:rsidR="008727DA" w:rsidRPr="009D0697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A1A63" w14:textId="77777777" w:rsidR="008727DA" w:rsidRPr="009D0697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9D0697">
              <w:rPr>
                <w:rFonts w:ascii="Times New Roman" w:hAnsi="Times New Roman"/>
                <w:szCs w:val="24"/>
              </w:rPr>
              <w:t>Chinese items</w:t>
            </w:r>
            <w:r>
              <w:rPr>
                <w:rFonts w:ascii="Times New Roman" w:hAnsi="Times New Roman"/>
                <w:szCs w:val="24"/>
              </w:rPr>
              <w:t xml:space="preserve"> (Study 1)</w:t>
            </w:r>
          </w:p>
        </w:tc>
        <w:tc>
          <w:tcPr>
            <w:tcW w:w="20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31871" w14:textId="77777777" w:rsidR="008727DA" w:rsidRPr="009D0697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9D0697">
              <w:rPr>
                <w:rFonts w:ascii="Times New Roman" w:hAnsi="Times New Roman"/>
                <w:szCs w:val="24"/>
              </w:rPr>
              <w:t>German items</w:t>
            </w:r>
            <w:r>
              <w:rPr>
                <w:rFonts w:ascii="Times New Roman" w:hAnsi="Times New Roman"/>
                <w:szCs w:val="24"/>
              </w:rPr>
              <w:t xml:space="preserve"> (Study 2)</w:t>
            </w:r>
          </w:p>
        </w:tc>
      </w:tr>
      <w:tr w:rsidR="008727DA" w:rsidRPr="009D0697" w14:paraId="641CAB47" w14:textId="77777777" w:rsidTr="007575A8">
        <w:trPr>
          <w:trHeight w:val="510"/>
        </w:trPr>
        <w:tc>
          <w:tcPr>
            <w:tcW w:w="5000" w:type="pct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7E3F7948" w14:textId="77777777" w:rsidR="008727DA" w:rsidRPr="005E53CB" w:rsidRDefault="008727DA" w:rsidP="007575A8">
            <w:pPr>
              <w:snapToGrid w:val="0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5E53CB">
              <w:rPr>
                <w:rFonts w:ascii="Times New Roman" w:hAnsi="Times New Roman"/>
                <w:i/>
                <w:iCs/>
                <w:szCs w:val="24"/>
              </w:rPr>
              <w:t>Situational Factor</w:t>
            </w:r>
          </w:p>
        </w:tc>
      </w:tr>
      <w:tr w:rsidR="008727DA" w:rsidRPr="003547AE" w14:paraId="3935661F" w14:textId="77777777" w:rsidTr="007575A8">
        <w:trPr>
          <w:trHeight w:val="510"/>
        </w:trPr>
        <w:tc>
          <w:tcPr>
            <w:tcW w:w="1019" w:type="pct"/>
            <w:tcBorders>
              <w:top w:val="nil"/>
              <w:bottom w:val="nil"/>
              <w:right w:val="nil"/>
            </w:tcBorders>
            <w:vAlign w:val="center"/>
          </w:tcPr>
          <w:p w14:paraId="3AE3A0D4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Valence</w:t>
            </w:r>
          </w:p>
        </w:tc>
        <w:tc>
          <w:tcPr>
            <w:tcW w:w="19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DBD48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(0) </w:t>
            </w:r>
            <w:r w:rsidRPr="003547AE">
              <w:rPr>
                <w:rFonts w:ascii="Times New Roman" w:hAnsi="Times New Roman"/>
                <w:szCs w:val="24"/>
              </w:rPr>
              <w:t xml:space="preserve">positive </w:t>
            </w:r>
            <w:r>
              <w:rPr>
                <w:rFonts w:ascii="Times New Roman" w:hAnsi="Times New Roman"/>
                <w:szCs w:val="24"/>
              </w:rPr>
              <w:t xml:space="preserve">or (1) </w:t>
            </w:r>
            <w:r w:rsidRPr="003547AE">
              <w:rPr>
                <w:rFonts w:ascii="Times New Roman" w:hAnsi="Times New Roman"/>
                <w:szCs w:val="24"/>
              </w:rPr>
              <w:t>negative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</w:tcBorders>
            <w:vAlign w:val="center"/>
          </w:tcPr>
          <w:p w14:paraId="43734BF2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(0) </w:t>
            </w:r>
            <w:r w:rsidRPr="003547AE">
              <w:rPr>
                <w:rFonts w:ascii="Times New Roman" w:hAnsi="Times New Roman"/>
                <w:szCs w:val="24"/>
              </w:rPr>
              <w:t xml:space="preserve">positive </w:t>
            </w:r>
            <w:r>
              <w:rPr>
                <w:rFonts w:ascii="Times New Roman" w:hAnsi="Times New Roman"/>
                <w:szCs w:val="24"/>
              </w:rPr>
              <w:t xml:space="preserve">or (1) </w:t>
            </w:r>
            <w:r w:rsidRPr="003547AE">
              <w:rPr>
                <w:rFonts w:ascii="Times New Roman" w:hAnsi="Times New Roman"/>
                <w:szCs w:val="24"/>
              </w:rPr>
              <w:t>negative</w:t>
            </w:r>
          </w:p>
        </w:tc>
      </w:tr>
      <w:tr w:rsidR="008727DA" w:rsidRPr="003547AE" w14:paraId="1A5FD877" w14:textId="77777777" w:rsidTr="007575A8">
        <w:trPr>
          <w:trHeight w:val="510"/>
        </w:trPr>
        <w:tc>
          <w:tcPr>
            <w:tcW w:w="1019" w:type="pct"/>
            <w:tcBorders>
              <w:top w:val="nil"/>
              <w:bottom w:val="nil"/>
              <w:right w:val="nil"/>
            </w:tcBorders>
            <w:vAlign w:val="center"/>
          </w:tcPr>
          <w:p w14:paraId="509B799E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Intensity</w:t>
            </w:r>
          </w:p>
        </w:tc>
        <w:tc>
          <w:tcPr>
            <w:tcW w:w="19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591BD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 xml:space="preserve">(0) </w:t>
            </w:r>
            <w:r>
              <w:rPr>
                <w:rFonts w:ascii="Times New Roman" w:hAnsi="Times New Roman"/>
                <w:szCs w:val="24"/>
              </w:rPr>
              <w:t>not at all</w:t>
            </w:r>
            <w:r w:rsidRPr="003547AE">
              <w:rPr>
                <w:rFonts w:ascii="Times New Roman" w:hAnsi="Times New Roman"/>
                <w:szCs w:val="24"/>
              </w:rPr>
              <w:t xml:space="preserve"> to (6) very intense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</w:tcBorders>
            <w:vAlign w:val="center"/>
          </w:tcPr>
          <w:p w14:paraId="4004FCB7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color w:val="000000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 xml:space="preserve">(0) </w:t>
            </w:r>
            <w:r>
              <w:rPr>
                <w:rFonts w:ascii="Times New Roman" w:hAnsi="Times New Roman"/>
                <w:szCs w:val="24"/>
              </w:rPr>
              <w:t>not at all</w:t>
            </w:r>
            <w:r w:rsidRPr="003547AE">
              <w:rPr>
                <w:rFonts w:ascii="Times New Roman" w:hAnsi="Times New Roman"/>
                <w:szCs w:val="24"/>
              </w:rPr>
              <w:t xml:space="preserve"> to (10) very intense</w:t>
            </w:r>
          </w:p>
        </w:tc>
      </w:tr>
      <w:tr w:rsidR="008727DA" w:rsidRPr="003547AE" w14:paraId="78F2FDE6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6A001ADB" w14:textId="77777777" w:rsidR="008727DA" w:rsidRPr="005632A1" w:rsidRDefault="008727DA" w:rsidP="007575A8">
            <w:pPr>
              <w:snapToGrid w:val="0"/>
              <w:ind w:right="-164"/>
              <w:rPr>
                <w:rFonts w:ascii="Times New Roman" w:hAnsi="Times New Roman"/>
                <w:i/>
                <w:iCs/>
                <w:szCs w:val="24"/>
              </w:rPr>
            </w:pPr>
            <w:r>
              <w:rPr>
                <w:rFonts w:ascii="Times New Roman" w:hAnsi="Times New Roman"/>
                <w:i/>
                <w:iCs/>
                <w:szCs w:val="24"/>
              </w:rPr>
              <w:t>E</w:t>
            </w:r>
            <w:r>
              <w:rPr>
                <w:rFonts w:ascii="Times New Roman" w:hAnsi="Times New Roman" w:hint="eastAsia"/>
                <w:i/>
                <w:iCs/>
                <w:szCs w:val="24"/>
              </w:rPr>
              <w:t xml:space="preserve">motion </w:t>
            </w:r>
            <w:r>
              <w:rPr>
                <w:rFonts w:ascii="Times New Roman" w:hAnsi="Times New Roman"/>
                <w:i/>
                <w:iCs/>
                <w:szCs w:val="24"/>
              </w:rPr>
              <w:t>R</w:t>
            </w:r>
            <w:r>
              <w:rPr>
                <w:rFonts w:ascii="Times New Roman" w:hAnsi="Times New Roman" w:hint="eastAsia"/>
                <w:i/>
                <w:iCs/>
                <w:szCs w:val="24"/>
              </w:rPr>
              <w:t>egulation</w:t>
            </w:r>
            <w:r w:rsidRPr="005632A1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4"/>
              </w:rPr>
              <w:t>S</w:t>
            </w:r>
            <w:r w:rsidRPr="005632A1">
              <w:rPr>
                <w:rFonts w:ascii="Times New Roman" w:hAnsi="Times New Roman"/>
                <w:i/>
                <w:iCs/>
                <w:szCs w:val="24"/>
              </w:rPr>
              <w:t>trategy</w:t>
            </w:r>
          </w:p>
        </w:tc>
        <w:tc>
          <w:tcPr>
            <w:tcW w:w="1908" w:type="pct"/>
            <w:vAlign w:val="center"/>
          </w:tcPr>
          <w:p w14:paraId="2113244B" w14:textId="77777777" w:rsidR="008727DA" w:rsidRPr="005632A1" w:rsidRDefault="008727DA" w:rsidP="007575A8">
            <w:pPr>
              <w:snapToGrid w:val="0"/>
              <w:rPr>
                <w:rFonts w:ascii="Times New Roman" w:hAnsi="Times New Roman"/>
                <w:i/>
                <w:iCs/>
                <w:szCs w:val="24"/>
              </w:rPr>
            </w:pPr>
            <w:r w:rsidRPr="005632A1">
              <w:rPr>
                <w:rFonts w:ascii="Times New Roman" w:hAnsi="Times New Roman"/>
                <w:i/>
                <w:iCs/>
                <w:szCs w:val="24"/>
              </w:rPr>
              <w:t>(0) Not at all to (6) very much</w:t>
            </w:r>
          </w:p>
        </w:tc>
        <w:tc>
          <w:tcPr>
            <w:tcW w:w="2073" w:type="pct"/>
            <w:vAlign w:val="center"/>
          </w:tcPr>
          <w:p w14:paraId="766417D3" w14:textId="77777777" w:rsidR="008727DA" w:rsidRPr="005632A1" w:rsidRDefault="008727DA" w:rsidP="007575A8">
            <w:pPr>
              <w:snapToGrid w:val="0"/>
              <w:rPr>
                <w:rFonts w:ascii="Times New Roman" w:hAnsi="Times New Roman"/>
                <w:i/>
                <w:iCs/>
                <w:szCs w:val="24"/>
              </w:rPr>
            </w:pPr>
            <w:r w:rsidRPr="005632A1">
              <w:rPr>
                <w:rFonts w:ascii="Times New Roman" w:hAnsi="Times New Roman"/>
                <w:i/>
                <w:iCs/>
                <w:szCs w:val="24"/>
              </w:rPr>
              <w:t>(0) Not at all to (10) very much</w:t>
            </w:r>
          </w:p>
        </w:tc>
      </w:tr>
      <w:tr w:rsidR="008727DA" w:rsidRPr="003547AE" w14:paraId="29998F83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1D035153" w14:textId="77777777" w:rsidR="008727DA" w:rsidRPr="003547AE" w:rsidRDefault="008727DA" w:rsidP="007575A8">
            <w:pPr>
              <w:snapToGrid w:val="0"/>
              <w:ind w:right="-164"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Rumination</w:t>
            </w:r>
          </w:p>
        </w:tc>
        <w:tc>
          <w:tcPr>
            <w:tcW w:w="1908" w:type="pct"/>
            <w:vAlign w:val="center"/>
          </w:tcPr>
          <w:p w14:paraId="23539EDE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 kept thinking about the situation or my feelings.</w:t>
            </w:r>
          </w:p>
        </w:tc>
        <w:tc>
          <w:tcPr>
            <w:tcW w:w="2073" w:type="pct"/>
            <w:vAlign w:val="center"/>
          </w:tcPr>
          <w:p w14:paraId="5A026996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 xml:space="preserve">I kept thinking </w:t>
            </w:r>
            <w:r w:rsidRPr="003547AE">
              <w:rPr>
                <w:rFonts w:ascii="Times New Roman" w:hAnsi="Times New Roman"/>
                <w:color w:val="000000"/>
                <w:szCs w:val="24"/>
              </w:rPr>
              <w:t xml:space="preserve">about the situation or my feelings. </w:t>
            </w:r>
          </w:p>
        </w:tc>
      </w:tr>
      <w:tr w:rsidR="008727DA" w:rsidRPr="003547AE" w14:paraId="4D8AAC64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03235D46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Cognitive reappraisal</w:t>
            </w:r>
          </w:p>
        </w:tc>
        <w:tc>
          <w:tcPr>
            <w:tcW w:w="1908" w:type="pct"/>
            <w:vAlign w:val="center"/>
          </w:tcPr>
          <w:p w14:paraId="7EBE013F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 saw the things happened or my feelings from a different perspective.</w:t>
            </w:r>
          </w:p>
        </w:tc>
        <w:tc>
          <w:tcPr>
            <w:tcW w:w="2073" w:type="pct"/>
            <w:vAlign w:val="center"/>
          </w:tcPr>
          <w:p w14:paraId="5A42BE48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changed my feelings by thinking about the situation in a different way</w:t>
            </w:r>
          </w:p>
        </w:tc>
      </w:tr>
      <w:tr w:rsidR="008727DA" w:rsidRPr="003547AE" w14:paraId="52ACF716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5C04692B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Acceptance</w:t>
            </w:r>
          </w:p>
        </w:tc>
        <w:tc>
          <w:tcPr>
            <w:tcW w:w="1908" w:type="pct"/>
            <w:vAlign w:val="center"/>
          </w:tcPr>
          <w:p w14:paraId="30438597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 accepted the situation or my feelings.</w:t>
            </w:r>
          </w:p>
        </w:tc>
        <w:tc>
          <w:tcPr>
            <w:tcW w:w="2073" w:type="pct"/>
            <w:vAlign w:val="center"/>
          </w:tcPr>
          <w:p w14:paraId="2968CC12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color w:val="000000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allowed and accepted my feelings as they were</w:t>
            </w:r>
          </w:p>
          <w:p w14:paraId="34699CB1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accepted the situation as it is</w:t>
            </w:r>
          </w:p>
        </w:tc>
      </w:tr>
      <w:tr w:rsidR="008727DA" w:rsidRPr="003547AE" w14:paraId="6F714D66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508FD717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Expressive suppression</w:t>
            </w:r>
          </w:p>
        </w:tc>
        <w:tc>
          <w:tcPr>
            <w:tcW w:w="1908" w:type="pct"/>
            <w:vAlign w:val="center"/>
          </w:tcPr>
          <w:p w14:paraId="393B6DDD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 suppressed the expression of my feelings.</w:t>
            </w:r>
          </w:p>
        </w:tc>
        <w:tc>
          <w:tcPr>
            <w:tcW w:w="2073" w:type="pct"/>
            <w:vAlign w:val="center"/>
          </w:tcPr>
          <w:p w14:paraId="37F28F54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was careful not to show my feelings</w:t>
            </w:r>
          </w:p>
        </w:tc>
      </w:tr>
      <w:tr w:rsidR="008727DA" w:rsidRPr="003547AE" w14:paraId="33EFF3C4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68B3319F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Social sharing</w:t>
            </w:r>
          </w:p>
        </w:tc>
        <w:tc>
          <w:tcPr>
            <w:tcW w:w="1908" w:type="pct"/>
            <w:vAlign w:val="center"/>
          </w:tcPr>
          <w:p w14:paraId="3D838C6F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 talked with others about the situation or my feelings.</w:t>
            </w:r>
          </w:p>
        </w:tc>
        <w:tc>
          <w:tcPr>
            <w:tcW w:w="2073" w:type="pct"/>
            <w:vAlign w:val="center"/>
          </w:tcPr>
          <w:p w14:paraId="7AAF58D6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talked to someone about my feelings or the situation</w:t>
            </w:r>
          </w:p>
        </w:tc>
      </w:tr>
      <w:tr w:rsidR="008727DA" w:rsidRPr="003547AE" w14:paraId="5BE01652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176780F2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Avoidance</w:t>
            </w:r>
          </w:p>
        </w:tc>
        <w:tc>
          <w:tcPr>
            <w:tcW w:w="1908" w:type="pct"/>
            <w:vAlign w:val="center"/>
          </w:tcPr>
          <w:p w14:paraId="78CA761D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 tried to avoid the situations that led to my feelings.</w:t>
            </w:r>
          </w:p>
        </w:tc>
        <w:tc>
          <w:tcPr>
            <w:tcW w:w="2073" w:type="pct"/>
            <w:vAlign w:val="center"/>
          </w:tcPr>
          <w:p w14:paraId="0A222B34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avoided the situation that led to my feelings.</w:t>
            </w:r>
          </w:p>
        </w:tc>
      </w:tr>
      <w:tr w:rsidR="008727DA" w:rsidRPr="003547AE" w14:paraId="09CE05C2" w14:textId="77777777" w:rsidTr="007575A8">
        <w:trPr>
          <w:trHeight w:val="510"/>
        </w:trPr>
        <w:tc>
          <w:tcPr>
            <w:tcW w:w="1019" w:type="pct"/>
            <w:vAlign w:val="center"/>
          </w:tcPr>
          <w:p w14:paraId="3EC53CFA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Situation modification</w:t>
            </w:r>
          </w:p>
        </w:tc>
        <w:tc>
          <w:tcPr>
            <w:tcW w:w="1908" w:type="pct"/>
            <w:vAlign w:val="center"/>
          </w:tcPr>
          <w:p w14:paraId="2FC11FF5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 xml:space="preserve">I tried to change or influence the </w:t>
            </w:r>
            <w:r>
              <w:rPr>
                <w:rFonts w:ascii="Times New Roman" w:hAnsi="Times New Roman"/>
                <w:szCs w:val="24"/>
              </w:rPr>
              <w:t>situation</w:t>
            </w:r>
            <w:r w:rsidRPr="003547AE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073" w:type="pct"/>
            <w:vAlign w:val="center"/>
          </w:tcPr>
          <w:p w14:paraId="1EF3CB61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modified or changed something in the situation.</w:t>
            </w:r>
          </w:p>
        </w:tc>
      </w:tr>
      <w:tr w:rsidR="008727DA" w:rsidRPr="003547AE" w14:paraId="74562B8B" w14:textId="77777777" w:rsidTr="007575A8">
        <w:trPr>
          <w:trHeight w:val="774"/>
        </w:trPr>
        <w:tc>
          <w:tcPr>
            <w:tcW w:w="1019" w:type="pct"/>
            <w:vAlign w:val="center"/>
          </w:tcPr>
          <w:p w14:paraId="3FBF9BD3" w14:textId="77777777" w:rsidR="008727DA" w:rsidRPr="003547AE" w:rsidRDefault="008727DA" w:rsidP="007575A8">
            <w:pPr>
              <w:snapToGrid w:val="0"/>
              <w:ind w:firstLine="254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Distraction</w:t>
            </w:r>
          </w:p>
        </w:tc>
        <w:tc>
          <w:tcPr>
            <w:tcW w:w="1908" w:type="pct"/>
            <w:vAlign w:val="center"/>
          </w:tcPr>
          <w:p w14:paraId="34C9B7E8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szCs w:val="24"/>
              </w:rPr>
            </w:pPr>
            <w:r w:rsidRPr="003547AE">
              <w:rPr>
                <w:rFonts w:ascii="Times New Roman" w:hAnsi="Times New Roman"/>
                <w:szCs w:val="24"/>
              </w:rPr>
              <w:t>I stopped paying attention to the situation or my feelings and shifted to other things.</w:t>
            </w:r>
          </w:p>
        </w:tc>
        <w:tc>
          <w:tcPr>
            <w:tcW w:w="2073" w:type="pct"/>
            <w:vAlign w:val="center"/>
          </w:tcPr>
          <w:p w14:paraId="39A11959" w14:textId="77777777" w:rsidR="008727DA" w:rsidRPr="003547AE" w:rsidRDefault="008727DA" w:rsidP="007575A8">
            <w:pPr>
              <w:snapToGrid w:val="0"/>
              <w:rPr>
                <w:rFonts w:ascii="Times New Roman" w:hAnsi="Times New Roman"/>
                <w:color w:val="000000"/>
                <w:szCs w:val="24"/>
              </w:rPr>
            </w:pPr>
            <w:r w:rsidRPr="003547AE">
              <w:rPr>
                <w:rFonts w:ascii="Times New Roman" w:hAnsi="Times New Roman"/>
                <w:color w:val="000000"/>
                <w:szCs w:val="24"/>
              </w:rPr>
              <w:t>I distracted myself from my feelings or the situation</w:t>
            </w:r>
          </w:p>
        </w:tc>
      </w:tr>
      <w:tr w:rsidR="008727DA" w:rsidRPr="00A01322" w14:paraId="5137C36C" w14:textId="77777777" w:rsidTr="007575A8">
        <w:trPr>
          <w:trHeight w:val="105"/>
        </w:trPr>
        <w:tc>
          <w:tcPr>
            <w:tcW w:w="1019" w:type="pct"/>
            <w:vAlign w:val="center"/>
          </w:tcPr>
          <w:p w14:paraId="28D166E3" w14:textId="77777777" w:rsidR="008727DA" w:rsidRPr="00A01322" w:rsidRDefault="008727DA" w:rsidP="007575A8">
            <w:pPr>
              <w:snapToGrid w:val="0"/>
              <w:ind w:firstLine="254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8" w:type="pct"/>
            <w:vAlign w:val="center"/>
          </w:tcPr>
          <w:p w14:paraId="0464E1D1" w14:textId="77777777" w:rsidR="008727DA" w:rsidRPr="00A01322" w:rsidRDefault="008727DA" w:rsidP="007575A8">
            <w:pPr>
              <w:snapToGrid w:val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73" w:type="pct"/>
            <w:vAlign w:val="center"/>
          </w:tcPr>
          <w:p w14:paraId="2D37D01D" w14:textId="77777777" w:rsidR="008727DA" w:rsidRPr="00A01322" w:rsidRDefault="008727DA" w:rsidP="007575A8">
            <w:pPr>
              <w:snapToGrid w:val="0"/>
              <w:rPr>
                <w:rFonts w:ascii="Times New Roman" w:hAnsi="Times New Roman"/>
                <w:color w:val="000000"/>
                <w:sz w:val="12"/>
                <w:szCs w:val="12"/>
              </w:rPr>
            </w:pPr>
          </w:p>
        </w:tc>
      </w:tr>
    </w:tbl>
    <w:p w14:paraId="6350ECBC" w14:textId="77777777" w:rsidR="008727DA" w:rsidRDefault="008727DA" w:rsidP="008727DA">
      <w:pPr>
        <w:rPr>
          <w:rFonts w:ascii="Times New Roman" w:hAnsi="Times New Roman"/>
        </w:rPr>
      </w:pPr>
      <w:r w:rsidRPr="00F8617D">
        <w:rPr>
          <w:rFonts w:ascii="Times New Roman" w:hAnsi="Times New Roman"/>
          <w:i/>
          <w:iCs/>
        </w:rPr>
        <w:t>Notes</w:t>
      </w:r>
      <w:r>
        <w:rPr>
          <w:rFonts w:ascii="Times New Roman" w:hAnsi="Times New Roman"/>
        </w:rPr>
        <w:t xml:space="preserve">. </w:t>
      </w:r>
      <w:r w:rsidRPr="002D01A2">
        <w:rPr>
          <w:rFonts w:ascii="Times New Roman" w:hAnsi="Times New Roman"/>
        </w:rPr>
        <w:t xml:space="preserve">Since different rating scales are used in China and Germany, we rescaled the Chinese datasets in Study 1 to a 0-10 scale for both intensity and </w:t>
      </w:r>
      <w:r>
        <w:rPr>
          <w:rFonts w:ascii="Times New Roman" w:hAnsi="Times New Roman"/>
        </w:rPr>
        <w:t>emotion regulation</w:t>
      </w:r>
      <w:r w:rsidRPr="002D01A2">
        <w:rPr>
          <w:rFonts w:ascii="Times New Roman" w:hAnsi="Times New Roman"/>
        </w:rPr>
        <w:t xml:space="preserve"> strategies to ensure consistency with the German datasets in Study 2.</w:t>
      </w:r>
      <w:r>
        <w:rPr>
          <w:rFonts w:ascii="Times New Roman" w:hAnsi="Times New Roman"/>
        </w:rPr>
        <w:t xml:space="preserve"> </w:t>
      </w:r>
    </w:p>
    <w:p w14:paraId="3296D4B8" w14:textId="77777777" w:rsidR="008727DA" w:rsidRDefault="008727DA" w:rsidP="008727DA">
      <w:bookmarkStart w:id="11" w:name="_Toc170246889"/>
      <w:bookmarkStart w:id="12" w:name="_Hlk152767818"/>
      <w:bookmarkStart w:id="13" w:name="_Toc170246892"/>
    </w:p>
    <w:p w14:paraId="5F6B6A50" w14:textId="77777777" w:rsidR="008727DA" w:rsidRPr="00CF4078" w:rsidRDefault="008727DA" w:rsidP="008727DA">
      <w:bookmarkStart w:id="14" w:name="_Toc170246894"/>
      <w:bookmarkEnd w:id="11"/>
      <w:bookmarkEnd w:id="12"/>
      <w:bookmarkEnd w:id="13"/>
    </w:p>
    <w:p w14:paraId="36DA663D" w14:textId="77777777" w:rsidR="008727DA" w:rsidRDefault="008727DA" w:rsidP="008727DA">
      <w:pPr>
        <w:rPr>
          <w:bCs/>
          <w:szCs w:val="21"/>
        </w:rPr>
      </w:pPr>
      <w:r>
        <w:rPr>
          <w:bCs/>
          <w:szCs w:val="21"/>
        </w:rPr>
        <w:br w:type="page"/>
      </w:r>
    </w:p>
    <w:p w14:paraId="73911091" w14:textId="77777777" w:rsidR="008727DA" w:rsidRDefault="008727DA" w:rsidP="008727DA">
      <w:pPr>
        <w:rPr>
          <w:bCs/>
          <w:szCs w:val="21"/>
        </w:rPr>
        <w:sectPr w:rsidR="008727DA" w:rsidSect="00E87E75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1F3585C9" w14:textId="77777777" w:rsidR="008727DA" w:rsidRDefault="008727DA" w:rsidP="008727DA">
      <w:pPr>
        <w:pStyle w:val="2"/>
      </w:pPr>
      <w:bookmarkStart w:id="15" w:name="_Toc200120319"/>
      <w:r>
        <w:rPr>
          <w:rFonts w:hint="eastAsia"/>
        </w:rPr>
        <w:lastRenderedPageBreak/>
        <w:t>Table S</w:t>
      </w:r>
      <w:r>
        <w:t>8</w:t>
      </w:r>
      <w:r>
        <w:rPr>
          <w:rFonts w:hint="eastAsia"/>
        </w:rPr>
        <w:t>.</w:t>
      </w:r>
      <w:bookmarkEnd w:id="15"/>
      <w:r>
        <w:t xml:space="preserve"> </w:t>
      </w:r>
    </w:p>
    <w:p w14:paraId="635A3447" w14:textId="7AE75CCF" w:rsidR="008727DA" w:rsidRPr="00A14971" w:rsidRDefault="008727DA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 w:rsidRPr="00E57AEC">
        <w:rPr>
          <w:rFonts w:ascii="Times New Roman" w:hAnsi="Times New Roman"/>
          <w:bCs/>
          <w:i/>
          <w:iCs/>
          <w:szCs w:val="21"/>
        </w:rPr>
        <w:t>Standardized Regression Coefficient</w:t>
      </w:r>
      <w:r>
        <w:rPr>
          <w:rFonts w:ascii="Times New Roman" w:hAnsi="Times New Roman"/>
          <w:bCs/>
          <w:i/>
          <w:iCs/>
          <w:szCs w:val="21"/>
        </w:rPr>
        <w:t xml:space="preserve">s and Their 95% Confidence Interval </w:t>
      </w:r>
      <w:r w:rsidRPr="00E57AEC">
        <w:rPr>
          <w:rFonts w:ascii="Times New Roman" w:hAnsi="Times New Roman"/>
          <w:bCs/>
          <w:i/>
          <w:iCs/>
          <w:szCs w:val="21"/>
        </w:rPr>
        <w:t>for the Unique Association</w:t>
      </w:r>
      <w:r>
        <w:rPr>
          <w:rFonts w:ascii="Times New Roman" w:hAnsi="Times New Roman"/>
          <w:bCs/>
          <w:i/>
          <w:iCs/>
          <w:szCs w:val="21"/>
        </w:rPr>
        <w:t>s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Between </w:t>
      </w:r>
      <w:r>
        <w:rPr>
          <w:rFonts w:ascii="Times New Roman" w:hAnsi="Times New Roman"/>
          <w:bCs/>
          <w:i/>
          <w:iCs/>
          <w:szCs w:val="21"/>
        </w:rPr>
        <w:t>Emotion Regulation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Tendency</w:t>
      </w:r>
      <w:r>
        <w:rPr>
          <w:rFonts w:ascii="Times New Roman" w:hAnsi="Times New Roman"/>
          <w:bCs/>
          <w:i/>
          <w:iCs/>
          <w:szCs w:val="21"/>
        </w:rPr>
        <w:t>/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Flexibility and </w:t>
      </w:r>
      <w:r>
        <w:rPr>
          <w:rFonts w:ascii="Times New Roman" w:hAnsi="Times New Roman"/>
          <w:bCs/>
          <w:i/>
          <w:iCs/>
          <w:szCs w:val="21"/>
        </w:rPr>
        <w:t>Mental Health in China (Study 1) and Germany (Study 2)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71"/>
        <w:gridCol w:w="550"/>
        <w:gridCol w:w="1108"/>
        <w:gridCol w:w="550"/>
        <w:gridCol w:w="1108"/>
        <w:gridCol w:w="550"/>
        <w:gridCol w:w="1070"/>
        <w:gridCol w:w="550"/>
        <w:gridCol w:w="1070"/>
        <w:gridCol w:w="550"/>
        <w:gridCol w:w="1107"/>
        <w:gridCol w:w="550"/>
        <w:gridCol w:w="1070"/>
      </w:tblGrid>
      <w:tr w:rsidR="008727DA" w:rsidRPr="00313ED3" w14:paraId="42ACA09F" w14:textId="77777777" w:rsidTr="007575A8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9473D8" w14:textId="77777777" w:rsidR="008727DA" w:rsidRPr="00313ED3" w:rsidRDefault="008727DA" w:rsidP="007575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Emotion Regulation </w:t>
            </w:r>
          </w:p>
          <w:p w14:paraId="582CD619" w14:textId="77777777" w:rsidR="008727DA" w:rsidRPr="00313ED3" w:rsidRDefault="008727DA" w:rsidP="007575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Tendency</w:t>
            </w:r>
            <w:r w:rsidRPr="00313ED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/Flexibility</w:t>
            </w:r>
            <w:r w:rsidRPr="00313ED3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 xml:space="preserve"> </w:t>
            </w:r>
            <w:r w:rsidRPr="00313ED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Indicators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B1E5280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54FD509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Germany</w:t>
            </w:r>
          </w:p>
        </w:tc>
      </w:tr>
      <w:tr w:rsidR="008727DA" w:rsidRPr="00313ED3" w14:paraId="5BA8E820" w14:textId="77777777" w:rsidTr="007575A8">
        <w:trPr>
          <w:trHeight w:val="283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9AD23E" w14:textId="77777777" w:rsidR="008727DA" w:rsidRPr="00313ED3" w:rsidRDefault="008727DA" w:rsidP="007575A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580969A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Depression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11E5203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Anxiety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33CFC2F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Insomnia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5A3484D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Depression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419A445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Anxiety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6BFEB0C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General Psychology</w:t>
            </w:r>
          </w:p>
        </w:tc>
      </w:tr>
      <w:tr w:rsidR="008727DA" w:rsidRPr="00313ED3" w14:paraId="02F76D09" w14:textId="77777777" w:rsidTr="007575A8">
        <w:trPr>
          <w:trHeight w:val="283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DF960" w14:textId="77777777" w:rsidR="008727DA" w:rsidRPr="00313ED3" w:rsidRDefault="008727DA" w:rsidP="007575A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B4CB57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E99EFF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858708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9A3B6A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E60E93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C9F8AB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5574BC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6C4E79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0B73AA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611653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A258A1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Est.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2ED03C" w14:textId="77777777" w:rsidR="008727DA" w:rsidRPr="00313ED3" w:rsidRDefault="008727DA" w:rsidP="007575A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</w:tr>
      <w:tr w:rsidR="008727DA" w:rsidRPr="00313ED3" w14:paraId="269282D8" w14:textId="77777777" w:rsidTr="007575A8">
        <w:trPr>
          <w:trHeight w:val="283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A09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Distraction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30AF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C93F6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[-0.30, 0.02]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18AA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80689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[-0.24, 0.08]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39D08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01E38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[-0.15, 0.18]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257A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69A91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[0.03, 0.34]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87AD5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11DD5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[-0.03, 0.28]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651A5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AF426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[&gt;0.00, 0.32]</w:t>
            </w:r>
          </w:p>
        </w:tc>
      </w:tr>
      <w:tr w:rsidR="008727DA" w:rsidRPr="00313ED3" w14:paraId="5B50560B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B258C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Distraction × Valence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03DE7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7A933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[-0.32, </w:t>
            </w:r>
            <w:r w:rsidRPr="00313ED3">
              <w:rPr>
                <w:rFonts w:ascii="Times New Roman" w:eastAsia="DengXian" w:hAnsi="Times New Roman" w:cs="Times New Roman" w:hint="eastAsia"/>
                <w:b/>
                <w:bCs/>
                <w:color w:val="000000" w:themeColor="text1"/>
                <w:sz w:val="16"/>
                <w:szCs w:val="16"/>
              </w:rPr>
              <w:t>&lt;</w:t>
            </w: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0.00]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6D5A0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22895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[-0.32, &lt;0.00]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FCAD0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876D5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[-0.17, 0.15]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B780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B980D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[-0.11, 0.14]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8F693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C4C2B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[-0.14, 0.11]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ECED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02825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[-0.15, 0.10]</w:t>
            </w:r>
          </w:p>
        </w:tc>
      </w:tr>
      <w:tr w:rsidR="008727DA" w:rsidRPr="00313ED3" w14:paraId="74555251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01D48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Distraction ×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3853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5AECC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[-0.21, 0.05]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3A0E3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404D3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[-0.13, 0.13]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DF0CC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F9E0F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[-0.21, 0.05]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3775A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A9B4D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[-0.14, 0.17]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8AFA1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90C5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[-0.17, 0.14]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4C149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FBA2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[-0.12, 0.19]</w:t>
            </w:r>
          </w:p>
        </w:tc>
      </w:tr>
      <w:tr w:rsidR="008727DA" w:rsidRPr="00313ED3" w14:paraId="4C41A2E7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D9B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Rumination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36DA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91D63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[0.11, 0.43]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D4BBB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19E3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[0.23, 0.55]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E817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09669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[0.03, 0.36]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B220D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3FFA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[0.01, 0.27]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462A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9922D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[-0.01, 0.25]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DA763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F5C2D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[0.01, 0.28]</w:t>
            </w:r>
          </w:p>
        </w:tc>
      </w:tr>
      <w:tr w:rsidR="008727DA" w:rsidRPr="00313ED3" w14:paraId="7DAE0E87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13531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Rumination × Valence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6825D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7FE28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[0.03, 0.33]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22047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26F0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[-0.03, 0.27]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AF81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4BCD2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[-0.06, 0.25]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09A88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943E8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[-0.03, 0.23]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30A7C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A231A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[-0.04, 0.22]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568BE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4239B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[-0.01, 0.25]</w:t>
            </w:r>
          </w:p>
        </w:tc>
      </w:tr>
      <w:tr w:rsidR="008727DA" w:rsidRPr="00313ED3" w14:paraId="5330EDB4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04F7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Rumination ×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A4B2B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69CCD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[-0.19, 0.07]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E3EED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4F1B7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[-0.27, -0.02]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DE01F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FD669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[-0.20, 0.06]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5D29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C26D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[-0.11, 0.14]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EA22D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46DF0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[-0.11, 0.14]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E6080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CDAB4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[-0.10, 0.15]</w:t>
            </w:r>
          </w:p>
        </w:tc>
      </w:tr>
      <w:tr w:rsidR="008727DA" w:rsidRPr="00313ED3" w14:paraId="7FE14E2C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F89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Reappraisal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1CAFC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FD62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[-0.12, 0.18]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7A23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6B7C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[&lt;0.00, 0.30]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B41B2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3E37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[-0.08, 0.23]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BB37B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54F9E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[-0.16, 0.12]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0453B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0C2E8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[-0.13, 0.16]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1E0E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E2BC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[-0.19, 0.09]</w:t>
            </w:r>
          </w:p>
        </w:tc>
      </w:tr>
      <w:tr w:rsidR="008727DA" w:rsidRPr="00313ED3" w14:paraId="0E9F4656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0DDA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Reappraisal × Valence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335D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5567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[-0.23, 0.05]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304F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E293F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[-0.23, 0.04]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52ED2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5FDDA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[-0.20, 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C6772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D6E5B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[-0.37, -0.10]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6AA2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2AF88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[-0.24, 0.03]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E3D9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DED50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[-0.39, -0.13]</w:t>
            </w:r>
          </w:p>
        </w:tc>
      </w:tr>
      <w:tr w:rsidR="008727DA" w:rsidRPr="00313ED3" w14:paraId="466EA2FB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A0E1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Reappraisal ×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B285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7CDA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[-0.22, 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8A3C8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415A0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[-0.18, 0.12]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81EA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2CD18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[-0.26, 0.04]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EC80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FCF0B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[-0.06, 0.20]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AA6D9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3B625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[-0.07, 0.18]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399D8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5DBED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[-0.05, 0.20]</w:t>
            </w:r>
          </w:p>
        </w:tc>
      </w:tr>
      <w:tr w:rsidR="008727DA" w:rsidRPr="00313ED3" w14:paraId="61BCB78D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5A7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Acceptance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E548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2EB6C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[-0.46, -0.17]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27FA4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B8DF3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[-0.54, -0.26]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590D8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68391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[-0.27, 0.02]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2699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A927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[-0.45, -0.17]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519E5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3876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[-0.43, -0.15]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DD7B1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C8F07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[-0.46, -0.19]</w:t>
            </w:r>
          </w:p>
        </w:tc>
      </w:tr>
      <w:tr w:rsidR="008727DA" w:rsidRPr="00313ED3" w14:paraId="16FA7163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A854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Acceptance × Valence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379B3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4B073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[-0.44, -0.15]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61A31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B9E9B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[-0.38, -0.09]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48EFB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0590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[-0.36, -0.06]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053C5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7A04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[-0.50, -0.24]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FCAE1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09C1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[-0.47, -0.21]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60635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EC8C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[-0.48, -0.22]</w:t>
            </w:r>
          </w:p>
        </w:tc>
      </w:tr>
      <w:tr w:rsidR="008727DA" w:rsidRPr="00313ED3" w14:paraId="315A1324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DCA1A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Acceptance ×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36B5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9243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[-0.35, -0.09]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DE723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0C94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[-0.27, -0.01]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C76B9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7207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[-0.26, 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24B62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C5F5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[-0.35, -0.08]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9170F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A81CD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[-0.31, -0.04]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6F47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C5D7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[-0.36, -0.09]</w:t>
            </w:r>
          </w:p>
        </w:tc>
      </w:tr>
      <w:tr w:rsidR="008727DA" w:rsidRPr="00313ED3" w14:paraId="5CBA2468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D2A6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Expressive Suppression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70F24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0BA2D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[0.08, 0.37]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725D5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744AB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[0.11, 0.40]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6251F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EEB57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[0.01, 0.30]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B4561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56C11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[0.05, 0.34]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3A4CF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A6C59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[-0.04, 0.25]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F71E5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543D2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[0.04, 0.33]</w:t>
            </w:r>
          </w:p>
        </w:tc>
      </w:tr>
      <w:tr w:rsidR="008727DA" w:rsidRPr="00313ED3" w14:paraId="33D66A40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3889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Expressive Suppression × Valence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AF3E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B947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[-0.15, 0.12]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1CB31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0F42D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[-0.13, 0.15]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84D31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37CD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[-0.09, 0.18]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F9094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5424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[-0.02, 0.24]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C901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9F695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[0.01, 0.27]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99ED6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3643D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[0.01, 0.28]</w:t>
            </w:r>
          </w:p>
        </w:tc>
      </w:tr>
      <w:tr w:rsidR="008727DA" w:rsidRPr="00313ED3" w14:paraId="5C577BB0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6E17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Expressive Suppression ×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F5096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7730A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[-0.21, 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91536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951C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[-0.16, 0.13]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027A4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1A113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[-0.12, 0.18]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27A5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ED326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[-0.13, 0.13]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3737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21C4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[-0.13, 0.13]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E3035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04FC7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[-0.06, 0.20]</w:t>
            </w:r>
          </w:p>
        </w:tc>
      </w:tr>
      <w:tr w:rsidR="008727DA" w:rsidRPr="00313ED3" w14:paraId="478AE452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E9D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Social Sharing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872A2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69069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[-0.18, 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2EA25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16315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[-0.07, 0.19]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6F41E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40F5D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[-0.11, 0.15]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2423A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8A2B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[-0.14, 0.18]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8548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9E878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[-0.16, 0.16]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2BF8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3B7F2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[-0.14, 0.17]</w:t>
            </w:r>
          </w:p>
        </w:tc>
      </w:tr>
      <w:tr w:rsidR="008727DA" w:rsidRPr="00313ED3" w14:paraId="70E6EEAF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60B1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Social Sharing × Valence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C50B8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862D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[-0.16, 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D54E7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2FFC1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[-0.23, 0.03]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664B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B32F2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[-0.21, 0.05]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23CC9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6DBC1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[-0.29, -0.04]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D681E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42147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[-0.24, 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8229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3393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[-0.32, -0.07]</w:t>
            </w:r>
          </w:p>
        </w:tc>
      </w:tr>
      <w:tr w:rsidR="008727DA" w:rsidRPr="00313ED3" w14:paraId="7BE50925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FAB8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Social Sharing ×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435E7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8CA71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[-0.11, 0.15]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F31AD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5A4D4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[-0.18, 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53713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2BFFD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[-0.10, 0.16]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0283F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C8E2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[-0.29, 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6D2C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0D6E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[-0.26, 0.04]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80B4F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AE37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[-0.29, 0.01]</w:t>
            </w:r>
          </w:p>
        </w:tc>
      </w:tr>
      <w:tr w:rsidR="008727DA" w:rsidRPr="00313ED3" w14:paraId="24D05BBD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CC42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Avoidance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1D113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A1BB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[-0.10, 0.20]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74E4F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8089C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[0.02, 0.32]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32A46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D91E9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[-0.10, 0.20]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667E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7E0BC5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[&lt;0.00, 0.30]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967D8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977C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[-0.05, 0.26]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551D2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4C57C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[-0.07, 0.23]</w:t>
            </w:r>
          </w:p>
        </w:tc>
      </w:tr>
      <w:tr w:rsidR="008727DA" w:rsidRPr="00313ED3" w14:paraId="33ADD0E1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5C319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Avoidance × Valence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E8003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5E2AC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[-0.32, -0.03]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9D0A5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A2557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[-0.29, 0.00]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68AD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9C35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[-0.23, 0.07]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C8650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9B29D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[-0.03, 0.21]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5F38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7B2D6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[-0.03, 0.22]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97FD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FB2B01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[-0.08, 0.16]</w:t>
            </w:r>
          </w:p>
        </w:tc>
      </w:tr>
      <w:tr w:rsidR="008727DA" w:rsidRPr="00313ED3" w14:paraId="18E923CE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329F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Avoidance ×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DDEDF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FE81D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[-0.25, 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C79A4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765DB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[-0.14, 0.11]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F66A6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5DF13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[-0.17, 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FB194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068ED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[-0.04, 0.25]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A2AF3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8940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[-0.02, 0.27]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C4334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FF72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[-0.09, 0.21]</w:t>
            </w:r>
          </w:p>
        </w:tc>
      </w:tr>
      <w:tr w:rsidR="008727DA" w:rsidRPr="00313ED3" w14:paraId="4E0F18D3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55C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Situation Modification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597E4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4DD68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[-0.12, 0.18]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2C2BD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9A004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[-0.04, 0.25]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08F68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E6CAB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[-0.03, 0.27]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FB023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0622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[-0.07, 0.21]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337A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B03AC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[-0.06, 0.22]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D8969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15955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[-0.09, 0.19]</w:t>
            </w:r>
          </w:p>
        </w:tc>
      </w:tr>
      <w:tr w:rsidR="008727DA" w:rsidRPr="00313ED3" w14:paraId="23ECA7FB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837E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Situation Modification × Valence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BC5B6A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AFC98FB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[-0.28, 0.01]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785A22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CA9E119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[-0.28, 0.01]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C2D416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F3273D8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[-0.16, 0.14]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D92E92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80671A7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[-0.35, -0.10]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42E56A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367F3D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[-0.25, &gt;0.00]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0355C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8FD993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[-0.34, -0.09]</w:t>
            </w:r>
          </w:p>
        </w:tc>
      </w:tr>
      <w:tr w:rsidR="008727DA" w:rsidRPr="00313ED3" w14:paraId="4D6E8E99" w14:textId="77777777" w:rsidTr="007575A8">
        <w:trPr>
          <w:trHeight w:val="283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F51476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Situation Modification × Intensity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1EC94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1BD360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[-0.17, 0.09]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88E10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2D39C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[-0.16, 0.10]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0F8E7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DA5EF3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[-0.16, 0.10]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796EAF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982AA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[0.07, 0.32]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AA3FC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5CDA8E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[&lt;0.00, 0.25]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3954B4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732C12" w14:textId="77777777" w:rsidR="008727DA" w:rsidRPr="00313ED3" w:rsidRDefault="008727DA" w:rsidP="007575A8">
            <w:pPr>
              <w:jc w:val="both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13ED3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[0.03, 0.28]</w:t>
            </w:r>
          </w:p>
        </w:tc>
      </w:tr>
    </w:tbl>
    <w:p w14:paraId="2561582E" w14:textId="77777777" w:rsidR="008727DA" w:rsidRDefault="008727DA" w:rsidP="008727DA">
      <w:pPr>
        <w:rPr>
          <w:bCs/>
          <w:szCs w:val="21"/>
        </w:rPr>
      </w:pPr>
    </w:p>
    <w:p w14:paraId="228092F6" w14:textId="77777777" w:rsidR="008727DA" w:rsidRDefault="008727DA" w:rsidP="008727DA">
      <w:pPr>
        <w:snapToGrid w:val="0"/>
        <w:rPr>
          <w:rFonts w:ascii="Times New Roman" w:hAnsi="Times New Roman"/>
          <w:bCs/>
          <w:szCs w:val="18"/>
        </w:rPr>
      </w:pPr>
      <w:r w:rsidRPr="00ED2391">
        <w:rPr>
          <w:rFonts w:ascii="Times New Roman" w:hAnsi="Times New Roman"/>
          <w:bCs/>
          <w:i/>
          <w:iCs/>
          <w:szCs w:val="18"/>
        </w:rPr>
        <w:t>Notes</w:t>
      </w:r>
      <w:r>
        <w:rPr>
          <w:rFonts w:ascii="Times New Roman" w:hAnsi="Times New Roman"/>
          <w:bCs/>
          <w:i/>
          <w:iCs/>
          <w:szCs w:val="18"/>
        </w:rPr>
        <w:t xml:space="preserve">. </w:t>
      </w:r>
      <w:r w:rsidRPr="00CC3521">
        <w:rPr>
          <w:rFonts w:ascii="Times New Roman" w:hAnsi="Times New Roman"/>
          <w:bCs/>
          <w:i/>
          <w:iCs/>
          <w:szCs w:val="18"/>
        </w:rPr>
        <w:t>Est</w:t>
      </w:r>
      <w:r>
        <w:rPr>
          <w:rFonts w:ascii="Times New Roman" w:hAnsi="Times New Roman"/>
          <w:bCs/>
          <w:szCs w:val="18"/>
        </w:rPr>
        <w:t xml:space="preserve">., standardized estimate; CI, </w:t>
      </w:r>
      <w:r w:rsidRPr="007438EC">
        <w:rPr>
          <w:rFonts w:ascii="Times New Roman" w:hAnsi="Times New Roman"/>
          <w:bCs/>
          <w:szCs w:val="18"/>
        </w:rPr>
        <w:t>Confidence Interva</w:t>
      </w:r>
      <w:r>
        <w:rPr>
          <w:rFonts w:ascii="Times New Roman" w:hAnsi="Times New Roman"/>
          <w:bCs/>
          <w:szCs w:val="18"/>
        </w:rPr>
        <w:t>l.</w:t>
      </w:r>
    </w:p>
    <w:p w14:paraId="3992AE53" w14:textId="77777777" w:rsidR="008727DA" w:rsidRDefault="008727DA" w:rsidP="008727DA">
      <w:pPr>
        <w:snapToGrid w:val="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szCs w:val="21"/>
        </w:rPr>
        <w:t xml:space="preserve">Study 1: </w:t>
      </w:r>
      <w:r w:rsidRPr="00382141">
        <w:rPr>
          <w:rFonts w:ascii="Times New Roman" w:hAnsi="Times New Roman" w:hint="eastAsia"/>
          <w:bCs/>
          <w:i/>
          <w:iCs/>
          <w:szCs w:val="21"/>
        </w:rPr>
        <w:t xml:space="preserve">n </w:t>
      </w:r>
      <w:r w:rsidRPr="000E283C">
        <w:rPr>
          <w:rFonts w:ascii="Times New Roman" w:hAnsi="Times New Roman" w:hint="eastAsia"/>
          <w:bCs/>
          <w:szCs w:val="21"/>
        </w:rPr>
        <w:t>= 238</w:t>
      </w:r>
      <w:r w:rsidRPr="000E283C">
        <w:rPr>
          <w:rFonts w:ascii="Times New Roman" w:hAnsi="Times New Roman"/>
          <w:bCs/>
          <w:szCs w:val="21"/>
        </w:rPr>
        <w:t xml:space="preserve"> </w:t>
      </w:r>
      <w:r>
        <w:rPr>
          <w:rFonts w:ascii="Times New Roman" w:hAnsi="Times New Roman"/>
          <w:bCs/>
          <w:szCs w:val="21"/>
        </w:rPr>
        <w:t>(</w:t>
      </w:r>
      <w:r w:rsidRPr="00382141">
        <w:rPr>
          <w:rFonts w:ascii="Times New Roman" w:hAnsi="Times New Roman" w:hint="eastAsia"/>
          <w:bCs/>
          <w:szCs w:val="21"/>
        </w:rPr>
        <w:t xml:space="preserve">1 participant did not complete questionnaires after </w:t>
      </w:r>
      <w:r>
        <w:rPr>
          <w:rFonts w:ascii="Times New Roman" w:hAnsi="Times New Roman" w:hint="eastAsia"/>
          <w:bCs/>
          <w:szCs w:val="21"/>
        </w:rPr>
        <w:t>EMA</w:t>
      </w:r>
      <w:r>
        <w:rPr>
          <w:rFonts w:ascii="Times New Roman" w:hAnsi="Times New Roman"/>
          <w:bCs/>
          <w:szCs w:val="21"/>
        </w:rPr>
        <w:t>,</w:t>
      </w:r>
      <w:r w:rsidRPr="00382141">
        <w:rPr>
          <w:rFonts w:ascii="Times New Roman" w:hAnsi="Times New Roman" w:hint="eastAsia"/>
          <w:bCs/>
          <w:szCs w:val="21"/>
        </w:rPr>
        <w:t xml:space="preserve"> and 2 participants reported unreasonable ages</w:t>
      </w:r>
      <w:r>
        <w:rPr>
          <w:rFonts w:ascii="Times New Roman" w:hAnsi="Times New Roman"/>
          <w:bCs/>
          <w:szCs w:val="21"/>
        </w:rPr>
        <w:t xml:space="preserve">, </w:t>
      </w:r>
      <w:r w:rsidRPr="00382141">
        <w:rPr>
          <w:rFonts w:ascii="Times New Roman" w:hAnsi="Times New Roman" w:hint="eastAsia"/>
          <w:bCs/>
          <w:szCs w:val="21"/>
        </w:rPr>
        <w:t>such as 0 or 1</w:t>
      </w:r>
      <w:r>
        <w:rPr>
          <w:rFonts w:ascii="Times New Roman" w:hAnsi="Times New Roman"/>
          <w:bCs/>
          <w:szCs w:val="21"/>
        </w:rPr>
        <w:t>,</w:t>
      </w:r>
      <w:r w:rsidRPr="00382141">
        <w:rPr>
          <w:rFonts w:ascii="Times New Roman" w:hAnsi="Times New Roman" w:hint="eastAsia"/>
          <w:bCs/>
          <w:szCs w:val="21"/>
        </w:rPr>
        <w:t xml:space="preserve"> and were excluded from the analysis</w:t>
      </w:r>
      <w:r>
        <w:rPr>
          <w:rFonts w:ascii="Times New Roman" w:hAnsi="Times New Roman"/>
          <w:bCs/>
          <w:szCs w:val="21"/>
        </w:rPr>
        <w:t xml:space="preserve">); </w:t>
      </w:r>
      <w:r>
        <w:rPr>
          <w:rFonts w:ascii="Times New Roman" w:hAnsi="Times New Roman" w:hint="eastAsia"/>
          <w:bCs/>
          <w:szCs w:val="21"/>
        </w:rPr>
        <w:t>St</w:t>
      </w:r>
      <w:r>
        <w:rPr>
          <w:rFonts w:ascii="Times New Roman" w:hAnsi="Times New Roman"/>
          <w:bCs/>
          <w:szCs w:val="21"/>
        </w:rPr>
        <w:t xml:space="preserve">udy 2: </w:t>
      </w:r>
      <w:r w:rsidRPr="000E283C">
        <w:rPr>
          <w:rFonts w:ascii="Times New Roman" w:hAnsi="Times New Roman"/>
          <w:bCs/>
          <w:i/>
          <w:iCs/>
          <w:szCs w:val="21"/>
        </w:rPr>
        <w:t>n</w:t>
      </w:r>
      <w:r>
        <w:rPr>
          <w:rFonts w:ascii="Times New Roman" w:hAnsi="Times New Roman"/>
          <w:bCs/>
          <w:szCs w:val="21"/>
        </w:rPr>
        <w:t xml:space="preserve"> = 257. </w:t>
      </w:r>
    </w:p>
    <w:p w14:paraId="4B368084" w14:textId="77777777" w:rsidR="008727DA" w:rsidRPr="00D75CBF" w:rsidRDefault="008727DA" w:rsidP="008727DA">
      <w:pPr>
        <w:snapToGrid w:val="0"/>
        <w:rPr>
          <w:bCs/>
          <w:color w:val="C00000"/>
          <w:szCs w:val="21"/>
        </w:rPr>
      </w:pPr>
      <w:r w:rsidRPr="007438EC">
        <w:rPr>
          <w:rFonts w:ascii="Times New Roman" w:hAnsi="Times New Roman"/>
          <w:bCs/>
          <w:szCs w:val="21"/>
        </w:rPr>
        <w:t xml:space="preserve">In models examining tendency indicators, the two flexibility indicators for the same </w:t>
      </w:r>
      <w:r>
        <w:rPr>
          <w:rFonts w:ascii="Times New Roman" w:hAnsi="Times New Roman"/>
          <w:bCs/>
          <w:szCs w:val="21"/>
        </w:rPr>
        <w:t>emotion regulation</w:t>
      </w:r>
      <w:r w:rsidRPr="007438EC">
        <w:rPr>
          <w:rFonts w:ascii="Times New Roman" w:hAnsi="Times New Roman"/>
          <w:bCs/>
          <w:szCs w:val="21"/>
        </w:rPr>
        <w:t xml:space="preserve"> strategy were included as covariates; in models examining flexibility indicators, the corresponding tendency indicator was included as a covariate.</w:t>
      </w:r>
      <w:r>
        <w:rPr>
          <w:rFonts w:ascii="Times New Roman" w:hAnsi="Times New Roman" w:hint="eastAsia"/>
          <w:bCs/>
          <w:szCs w:val="21"/>
        </w:rPr>
        <w:t xml:space="preserve"> </w:t>
      </w:r>
      <w:r>
        <w:rPr>
          <w:rFonts w:ascii="Times New Roman" w:hAnsi="Times New Roman" w:hint="eastAsia"/>
          <w:bCs/>
          <w:szCs w:val="18"/>
        </w:rPr>
        <w:t>Age and gender were controlled in all linear regression models.</w:t>
      </w:r>
      <w:r>
        <w:rPr>
          <w:rFonts w:ascii="Times New Roman" w:hAnsi="Times New Roman"/>
          <w:bCs/>
          <w:szCs w:val="18"/>
        </w:rPr>
        <w:t xml:space="preserve"> The 95% Confidence Interval of the coefficient does not include zero, indicating statistically significance and is therefore shown in bold in the table. </w:t>
      </w:r>
    </w:p>
    <w:p w14:paraId="04ED240B" w14:textId="77777777" w:rsidR="008727DA" w:rsidRDefault="008727DA" w:rsidP="008727DA">
      <w:pPr>
        <w:rPr>
          <w:bCs/>
          <w:szCs w:val="21"/>
        </w:rPr>
      </w:pPr>
      <w:r>
        <w:rPr>
          <w:bCs/>
          <w:szCs w:val="21"/>
        </w:rPr>
        <w:br w:type="page"/>
      </w:r>
    </w:p>
    <w:p w14:paraId="188C768A" w14:textId="77777777" w:rsidR="008727DA" w:rsidRDefault="008727DA" w:rsidP="008727DA">
      <w:pPr>
        <w:pStyle w:val="2"/>
      </w:pPr>
      <w:bookmarkStart w:id="16" w:name="_Toc200120320"/>
      <w:r>
        <w:lastRenderedPageBreak/>
        <w:t>Figure S1.</w:t>
      </w:r>
      <w:bookmarkEnd w:id="16"/>
    </w:p>
    <w:p w14:paraId="25BFE67E" w14:textId="18E07A19" w:rsidR="0089726D" w:rsidRDefault="00D6560B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>
        <w:rPr>
          <w:rFonts w:ascii="Times New Roman" w:hAnsi="Times New Roman"/>
          <w:bCs/>
          <w:i/>
          <w:iCs/>
          <w:szCs w:val="21"/>
        </w:rPr>
        <w:t xml:space="preserve">Explanatory Power and the Relative Contribution (Ratio) of Emotion Regulation Tendency and Flexibility </w:t>
      </w:r>
      <w:r>
        <w:rPr>
          <w:rFonts w:ascii="Times New Roman" w:hAnsi="Times New Roman" w:hint="eastAsia"/>
          <w:bCs/>
          <w:i/>
          <w:iCs/>
          <w:szCs w:val="21"/>
        </w:rPr>
        <w:t>t</w:t>
      </w:r>
      <w:r>
        <w:rPr>
          <w:rFonts w:ascii="Times New Roman" w:hAnsi="Times New Roman"/>
          <w:bCs/>
          <w:i/>
          <w:iCs/>
          <w:szCs w:val="21"/>
        </w:rPr>
        <w:t xml:space="preserve">o Subscales of </w:t>
      </w:r>
      <w:r w:rsidRPr="00240718">
        <w:rPr>
          <w:rFonts w:ascii="Times New Roman" w:hAnsi="Times New Roman"/>
          <w:bCs/>
          <w:i/>
          <w:iCs/>
          <w:szCs w:val="21"/>
        </w:rPr>
        <w:t>Brief Symptom Checklist (BSCL)</w:t>
      </w:r>
      <w:r>
        <w:rPr>
          <w:rFonts w:ascii="Times New Roman" w:hAnsi="Times New Roman"/>
          <w:bCs/>
          <w:i/>
          <w:iCs/>
          <w:szCs w:val="21"/>
        </w:rPr>
        <w:t xml:space="preserve"> in Germany</w:t>
      </w:r>
    </w:p>
    <w:p w14:paraId="5EA0170E" w14:textId="77777777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3CE38010" w14:textId="01C2325C" w:rsidR="005C0244" w:rsidRPr="00D6560B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>
        <w:rPr>
          <w:rFonts w:ascii="Times New Roman" w:hAnsi="Times New Roman" w:hint="eastAsia"/>
          <w:bCs/>
          <w:i/>
          <w:iCs/>
          <w:noProof/>
          <w:szCs w:val="21"/>
        </w:rPr>
        <w:drawing>
          <wp:inline distT="0" distB="0" distL="0" distR="0" wp14:anchorId="1212AB19" wp14:editId="5A190950">
            <wp:extent cx="8280000" cy="3204339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42"/>
                    <a:stretch/>
                  </pic:blipFill>
                  <pic:spPr bwMode="auto">
                    <a:xfrm>
                      <a:off x="0" y="0"/>
                      <a:ext cx="8280000" cy="3204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97B92" w14:textId="77777777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3A2CB28D" w14:textId="77777777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78DE0E81" w14:textId="77777777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08A2D961" w14:textId="77777777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66E6F815" w14:textId="77777777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2C6C37E6" w14:textId="77777777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4FB5218C" w14:textId="45C8337E" w:rsidR="005C0244" w:rsidRDefault="005C0244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>
        <w:rPr>
          <w:rFonts w:ascii="Times New Roman" w:hAnsi="Times New Roman" w:hint="eastAsia"/>
          <w:bCs/>
          <w:i/>
          <w:iCs/>
          <w:noProof/>
          <w:szCs w:val="21"/>
        </w:rPr>
        <w:drawing>
          <wp:inline distT="0" distB="0" distL="0" distR="0" wp14:anchorId="4971DA51" wp14:editId="525676D1">
            <wp:extent cx="8280000" cy="3192302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6" b="33868"/>
                    <a:stretch/>
                  </pic:blipFill>
                  <pic:spPr bwMode="auto">
                    <a:xfrm>
                      <a:off x="0" y="0"/>
                      <a:ext cx="8280000" cy="319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9EFFD" w14:textId="6642BB4C" w:rsidR="008727DA" w:rsidRDefault="005C0244" w:rsidP="005C0244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>
        <w:rPr>
          <w:rFonts w:ascii="Times New Roman" w:hAnsi="Times New Roman" w:hint="eastAsia"/>
          <w:bCs/>
          <w:i/>
          <w:iCs/>
          <w:noProof/>
          <w:szCs w:val="21"/>
        </w:rPr>
        <w:lastRenderedPageBreak/>
        <w:drawing>
          <wp:inline distT="0" distB="0" distL="0" distR="0" wp14:anchorId="05740CD7" wp14:editId="7E670C79">
            <wp:extent cx="8280000" cy="3216665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18"/>
                    <a:stretch/>
                  </pic:blipFill>
                  <pic:spPr bwMode="auto">
                    <a:xfrm>
                      <a:off x="0" y="0"/>
                      <a:ext cx="8280000" cy="321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8361E" w14:textId="77777777" w:rsidR="005C0244" w:rsidRPr="005C0244" w:rsidRDefault="005C0244" w:rsidP="005C0244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</w:p>
    <w:p w14:paraId="1C8890E8" w14:textId="77777777" w:rsidR="008727DA" w:rsidRDefault="008727DA" w:rsidP="008727DA">
      <w:pPr>
        <w:rPr>
          <w:rFonts w:ascii="Times New Roman" w:hAnsi="Times New Roman"/>
        </w:rPr>
      </w:pPr>
      <w:r w:rsidRPr="00A14971">
        <w:rPr>
          <w:rFonts w:ascii="Times New Roman" w:hAnsi="Times New Roman"/>
          <w:i/>
          <w:iCs/>
        </w:rPr>
        <w:t>Notes</w:t>
      </w:r>
      <w:r>
        <w:rPr>
          <w:rFonts w:ascii="Times New Roman" w:hAnsi="Times New Roman"/>
        </w:rPr>
        <w:t xml:space="preserve">. </w:t>
      </w:r>
    </w:p>
    <w:p w14:paraId="3E2BDF82" w14:textId="1B207F4F" w:rsidR="008727DA" w:rsidRDefault="008727DA" w:rsidP="008727DA">
      <w:pPr>
        <w:rPr>
          <w:rFonts w:ascii="Times New Roman" w:hAnsi="Times New Roman"/>
          <w:bCs/>
          <w:szCs w:val="18"/>
        </w:rPr>
      </w:pP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</w:t>
      </w:r>
      <w:r>
        <w:rPr>
          <w:rFonts w:ascii="Times New Roman" w:hAnsi="Times New Roman"/>
          <w:bCs/>
          <w:szCs w:val="18"/>
        </w:rPr>
        <w:t>0</w:t>
      </w:r>
      <w:r w:rsidRPr="0021635F">
        <w:rPr>
          <w:rFonts w:ascii="Times New Roman" w:hAnsi="Times New Roman"/>
          <w:bCs/>
          <w:szCs w:val="18"/>
        </w:rPr>
        <w:t xml:space="preserve">1;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</w:t>
      </w:r>
      <w:r>
        <w:rPr>
          <w:rFonts w:ascii="Times New Roman" w:hAnsi="Times New Roman"/>
          <w:bCs/>
          <w:szCs w:val="18"/>
        </w:rPr>
        <w:t>1</w:t>
      </w:r>
      <w:r>
        <w:rPr>
          <w:rFonts w:ascii="Times New Roman" w:hAnsi="Times New Roman" w:hint="eastAsia"/>
          <w:bCs/>
          <w:szCs w:val="18"/>
        </w:rPr>
        <w:t>;</w:t>
      </w:r>
      <w:r>
        <w:rPr>
          <w:rFonts w:ascii="Times New Roman" w:hAnsi="Times New Roman"/>
          <w:bCs/>
          <w:szCs w:val="18"/>
        </w:rPr>
        <w:t xml:space="preserve">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</w:t>
      </w:r>
      <w:r>
        <w:rPr>
          <w:rFonts w:ascii="Times New Roman" w:hAnsi="Times New Roman"/>
          <w:bCs/>
          <w:szCs w:val="18"/>
        </w:rPr>
        <w:t>5</w:t>
      </w:r>
      <w:r w:rsidRPr="0021635F">
        <w:rPr>
          <w:rFonts w:ascii="Times New Roman" w:hAnsi="Times New Roman"/>
          <w:bCs/>
          <w:szCs w:val="18"/>
        </w:rPr>
        <w:t xml:space="preserve">; </w:t>
      </w:r>
      <w:r>
        <w:rPr>
          <w:rFonts w:ascii="Times New Roman" w:hAnsi="Times New Roman"/>
          <w:bCs/>
          <w:szCs w:val="18"/>
        </w:rPr>
        <w:t xml:space="preserve">ns, non-significance; &gt;20, ratio exceeds 20. </w:t>
      </w:r>
    </w:p>
    <w:p w14:paraId="342A6627" w14:textId="666ED0BB" w:rsidR="008727DA" w:rsidRDefault="008727DA" w:rsidP="00872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274C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B274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Unique explanatory power of emotion regulation flexibility and tendency for </w:t>
      </w:r>
      <w:r w:rsidRPr="002032C0">
        <w:rPr>
          <w:rFonts w:ascii="Times New Roman" w:hAnsi="Times New Roman" w:cs="Times New Roman"/>
        </w:rPr>
        <w:t>BSCL</w:t>
      </w:r>
      <w:r>
        <w:rPr>
          <w:rFonts w:ascii="Times New Roman" w:hAnsi="Times New Roman" w:cs="Times New Roman"/>
        </w:rPr>
        <w:t xml:space="preserve"> </w:t>
      </w:r>
      <w:r w:rsidRPr="002032C0">
        <w:rPr>
          <w:rFonts w:ascii="Times New Roman" w:hAnsi="Times New Roman" w:cs="Times New Roman"/>
        </w:rPr>
        <w:t>Subscales</w:t>
      </w:r>
      <w:r>
        <w:rPr>
          <w:rFonts w:ascii="Times New Roman" w:hAnsi="Times New Roman" w:cs="Times New Roman"/>
        </w:rPr>
        <w:t xml:space="preserve"> in Germany. </w:t>
      </w:r>
    </w:p>
    <w:p w14:paraId="77BD52E7" w14:textId="444A7ACA" w:rsidR="0089726D" w:rsidRPr="0089726D" w:rsidRDefault="0089726D" w:rsidP="00872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  <w:r w:rsidRPr="00B274CF">
        <w:rPr>
          <w:rFonts w:ascii="Times New Roman" w:hAnsi="Times New Roman" w:cs="Times New Roman"/>
        </w:rPr>
        <w:t xml:space="preserve"> </w:t>
      </w:r>
      <w:r w:rsidR="005C024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xplanatory power of emotion regulation flexibility and tendency</w:t>
      </w:r>
      <w:r w:rsidR="005C0244">
        <w:rPr>
          <w:rFonts w:ascii="Times New Roman" w:hAnsi="Times New Roman" w:cs="Times New Roman"/>
        </w:rPr>
        <w:t xml:space="preserve"> when modelled alone</w:t>
      </w:r>
      <w:r>
        <w:rPr>
          <w:rFonts w:ascii="Times New Roman" w:hAnsi="Times New Roman" w:cs="Times New Roman"/>
        </w:rPr>
        <w:t xml:space="preserve"> for </w:t>
      </w:r>
      <w:r w:rsidRPr="002032C0">
        <w:rPr>
          <w:rFonts w:ascii="Times New Roman" w:hAnsi="Times New Roman" w:cs="Times New Roman"/>
        </w:rPr>
        <w:t>BSCL</w:t>
      </w:r>
      <w:r>
        <w:rPr>
          <w:rFonts w:ascii="Times New Roman" w:hAnsi="Times New Roman" w:cs="Times New Roman"/>
        </w:rPr>
        <w:t xml:space="preserve"> </w:t>
      </w:r>
      <w:r w:rsidRPr="002032C0">
        <w:rPr>
          <w:rFonts w:ascii="Times New Roman" w:hAnsi="Times New Roman" w:cs="Times New Roman"/>
        </w:rPr>
        <w:t>Subscales</w:t>
      </w:r>
      <w:r>
        <w:rPr>
          <w:rFonts w:ascii="Times New Roman" w:hAnsi="Times New Roman" w:cs="Times New Roman"/>
        </w:rPr>
        <w:t xml:space="preserve"> in Germany. </w:t>
      </w:r>
    </w:p>
    <w:p w14:paraId="33156089" w14:textId="11AA226E" w:rsidR="005C0244" w:rsidRPr="002032C0" w:rsidRDefault="008727DA" w:rsidP="00872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89726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) </w:t>
      </w:r>
      <w:r w:rsidR="005C0244" w:rsidRPr="005C0244">
        <w:rPr>
          <w:rFonts w:ascii="Times New Roman" w:hAnsi="Times New Roman" w:cs="Times New Roman"/>
        </w:rPr>
        <w:t>Ratios of unique explanatory power (Flexibility over Tendency; Tendency over Flexibility) to standalone explanatory power (Tendency alone; Flexibility alone) in Germany. Ratios with non-significant added R² values are not plotted and are labelled as “ns”.</w:t>
      </w:r>
    </w:p>
    <w:p w14:paraId="524C96F9" w14:textId="77777777" w:rsidR="00E751AC" w:rsidRDefault="00E751AC" w:rsidP="008727DA">
      <w:pPr>
        <w:rPr>
          <w:rFonts w:ascii="Times New Roman" w:hAnsi="Times New Roman"/>
        </w:rPr>
      </w:pPr>
    </w:p>
    <w:p w14:paraId="411334F3" w14:textId="562E890D" w:rsidR="008727DA" w:rsidRDefault="008727DA" w:rsidP="008727DA">
      <w:pPr>
        <w:rPr>
          <w:rFonts w:ascii="Times New Roman" w:hAnsi="Times New Roman"/>
        </w:rPr>
      </w:pPr>
      <w:r>
        <w:rPr>
          <w:rFonts w:ascii="Times New Roman" w:hAnsi="Times New Roman"/>
        </w:rPr>
        <w:t>The reliability for the BSCL subscales in this study were as follows: Depression (</w:t>
      </w:r>
      <w:r w:rsidRPr="009F221A">
        <w:rPr>
          <w:rFonts w:ascii="Times New Roman" w:hAnsi="Times New Roman"/>
        </w:rPr>
        <w:t>ω = 0.</w:t>
      </w:r>
      <w:r>
        <w:rPr>
          <w:rFonts w:ascii="Times New Roman" w:hAnsi="Times New Roman"/>
        </w:rPr>
        <w:t>897), Anxiety (</w:t>
      </w:r>
      <w:r w:rsidRPr="009F221A">
        <w:rPr>
          <w:rFonts w:ascii="Times New Roman" w:hAnsi="Times New Roman"/>
        </w:rPr>
        <w:t>ω = 0.</w:t>
      </w:r>
      <w:r>
        <w:rPr>
          <w:rFonts w:ascii="Times New Roman" w:hAnsi="Times New Roman"/>
        </w:rPr>
        <w:t>840), Aggressiveness (</w:t>
      </w:r>
      <w:r w:rsidRPr="009F221A">
        <w:rPr>
          <w:rFonts w:ascii="Times New Roman" w:hAnsi="Times New Roman"/>
        </w:rPr>
        <w:t>ω = 0.</w:t>
      </w:r>
      <w:r>
        <w:rPr>
          <w:rFonts w:ascii="Times New Roman" w:hAnsi="Times New Roman"/>
        </w:rPr>
        <w:t>809), Paranoia (0.807), Phobia (</w:t>
      </w:r>
      <w:r w:rsidRPr="009F221A">
        <w:rPr>
          <w:rFonts w:ascii="Times New Roman" w:hAnsi="Times New Roman"/>
        </w:rPr>
        <w:t xml:space="preserve">ω = </w:t>
      </w:r>
      <w:r>
        <w:rPr>
          <w:rFonts w:ascii="Times New Roman" w:hAnsi="Times New Roman"/>
        </w:rPr>
        <w:t>0.794), Psychoticism (</w:t>
      </w:r>
      <w:r w:rsidRPr="009F221A">
        <w:rPr>
          <w:rFonts w:ascii="Times New Roman" w:hAnsi="Times New Roman"/>
        </w:rPr>
        <w:t>ω = 0.</w:t>
      </w:r>
      <w:r>
        <w:rPr>
          <w:rFonts w:ascii="Times New Roman" w:hAnsi="Times New Roman"/>
        </w:rPr>
        <w:t>814), Somatization (</w:t>
      </w:r>
      <w:r w:rsidRPr="009F221A">
        <w:rPr>
          <w:rFonts w:ascii="Times New Roman" w:hAnsi="Times New Roman"/>
        </w:rPr>
        <w:t>ω = 0.</w:t>
      </w:r>
      <w:r>
        <w:rPr>
          <w:rFonts w:ascii="Times New Roman" w:hAnsi="Times New Roman"/>
        </w:rPr>
        <w:t>848), Insecurity (</w:t>
      </w:r>
      <w:r w:rsidRPr="009F221A">
        <w:rPr>
          <w:rFonts w:ascii="Times New Roman" w:hAnsi="Times New Roman"/>
        </w:rPr>
        <w:t>ω = 0.</w:t>
      </w:r>
      <w:r>
        <w:rPr>
          <w:rFonts w:ascii="Times New Roman" w:hAnsi="Times New Roman"/>
        </w:rPr>
        <w:t>807), Obsessive-Compulsive Behavior (</w:t>
      </w:r>
      <w:r w:rsidRPr="009F221A">
        <w:rPr>
          <w:rFonts w:ascii="Times New Roman" w:hAnsi="Times New Roman"/>
        </w:rPr>
        <w:t>ω = 0.</w:t>
      </w:r>
      <w:r>
        <w:rPr>
          <w:rFonts w:ascii="Times New Roman" w:hAnsi="Times New Roman"/>
        </w:rPr>
        <w:t xml:space="preserve">880), and </w:t>
      </w:r>
      <w:r w:rsidRPr="00766BF1">
        <w:rPr>
          <w:rFonts w:ascii="Times New Roman" w:hAnsi="Times New Roman"/>
        </w:rPr>
        <w:t>Miscellaneous Symptoms</w:t>
      </w:r>
      <w:r>
        <w:rPr>
          <w:rFonts w:ascii="Times New Roman" w:hAnsi="Times New Roman"/>
        </w:rPr>
        <w:t xml:space="preserve"> (</w:t>
      </w:r>
      <w:r w:rsidRPr="009F221A">
        <w:rPr>
          <w:rFonts w:ascii="Times New Roman" w:hAnsi="Times New Roman"/>
        </w:rPr>
        <w:t>ω =</w:t>
      </w:r>
      <w:r>
        <w:rPr>
          <w:rFonts w:ascii="Times New Roman" w:hAnsi="Times New Roman"/>
        </w:rPr>
        <w:t xml:space="preserve"> 0.645).</w:t>
      </w:r>
    </w:p>
    <w:p w14:paraId="13E861E1" w14:textId="77777777" w:rsidR="00D32139" w:rsidRDefault="00D32139" w:rsidP="008727DA">
      <w:pPr>
        <w:rPr>
          <w:rFonts w:ascii="Times New Roman" w:hAnsi="Times New Roman"/>
        </w:rPr>
      </w:pPr>
    </w:p>
    <w:p w14:paraId="18E31B28" w14:textId="77777777" w:rsidR="008727DA" w:rsidRDefault="008727DA" w:rsidP="008727DA">
      <w:pPr>
        <w:rPr>
          <w:rFonts w:ascii="Times New Roman" w:hAnsi="Times New Roman"/>
        </w:rPr>
      </w:pPr>
    </w:p>
    <w:p w14:paraId="5B958EF1" w14:textId="77777777" w:rsidR="008727DA" w:rsidRDefault="008727DA" w:rsidP="008727DA">
      <w:pPr>
        <w:rPr>
          <w:rFonts w:ascii="Times New Roman" w:hAnsi="Times New Roman"/>
        </w:rPr>
        <w:sectPr w:rsidR="008727DA" w:rsidSect="00E87E7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399A359" w14:textId="77777777" w:rsidR="008727DA" w:rsidRDefault="008727DA" w:rsidP="008727DA">
      <w:pPr>
        <w:pStyle w:val="2"/>
      </w:pPr>
      <w:bookmarkStart w:id="17" w:name="_Toc200120321"/>
      <w:r>
        <w:rPr>
          <w:rFonts w:hint="eastAsia"/>
        </w:rPr>
        <w:lastRenderedPageBreak/>
        <w:t>F</w:t>
      </w:r>
      <w:r>
        <w:t>igure S2.</w:t>
      </w:r>
      <w:bookmarkEnd w:id="17"/>
      <w:r>
        <w:t xml:space="preserve"> </w:t>
      </w:r>
    </w:p>
    <w:p w14:paraId="081C411C" w14:textId="76B8BF29" w:rsidR="008727DA" w:rsidRPr="000C464F" w:rsidRDefault="008727DA" w:rsidP="008727DA">
      <w:pPr>
        <w:spacing w:line="480" w:lineRule="auto"/>
        <w:rPr>
          <w:rFonts w:ascii="Times New Roman" w:hAnsi="Times New Roman"/>
          <w:i/>
          <w:iCs/>
          <w:szCs w:val="28"/>
        </w:rPr>
      </w:pPr>
      <w:r>
        <w:rPr>
          <w:rFonts w:ascii="Times New Roman" w:hAnsi="Times New Roman"/>
          <w:bCs/>
          <w:i/>
          <w:iCs/>
          <w:szCs w:val="21"/>
        </w:rPr>
        <w:t>Emotion Regulation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 </w:t>
      </w:r>
      <w:r>
        <w:rPr>
          <w:rFonts w:ascii="Times New Roman" w:hAnsi="Times New Roman"/>
          <w:bCs/>
          <w:i/>
          <w:iCs/>
          <w:szCs w:val="21"/>
        </w:rPr>
        <w:t>T</w:t>
      </w:r>
      <w:r w:rsidRPr="00E57AEC">
        <w:rPr>
          <w:rFonts w:ascii="Times New Roman" w:hAnsi="Times New Roman"/>
          <w:bCs/>
          <w:i/>
          <w:iCs/>
          <w:szCs w:val="21"/>
        </w:rPr>
        <w:t xml:space="preserve">endency and </w:t>
      </w:r>
      <w:r>
        <w:rPr>
          <w:rFonts w:ascii="Times New Roman" w:hAnsi="Times New Roman"/>
          <w:bCs/>
          <w:i/>
          <w:iCs/>
          <w:szCs w:val="21"/>
        </w:rPr>
        <w:t>F</w:t>
      </w:r>
      <w:r w:rsidRPr="00E57AEC">
        <w:rPr>
          <w:rFonts w:ascii="Times New Roman" w:hAnsi="Times New Roman"/>
          <w:bCs/>
          <w:i/>
          <w:iCs/>
          <w:szCs w:val="21"/>
        </w:rPr>
        <w:t>lexibility</w:t>
      </w:r>
      <w:r>
        <w:rPr>
          <w:rFonts w:ascii="Times New Roman" w:hAnsi="Times New Roman"/>
          <w:bCs/>
          <w:i/>
          <w:iCs/>
          <w:szCs w:val="21"/>
        </w:rPr>
        <w:t xml:space="preserve"> in Two Cultures</w:t>
      </w:r>
    </w:p>
    <w:p w14:paraId="3EFA965B" w14:textId="7CFFB6B5" w:rsidR="008727DA" w:rsidRDefault="007F4025" w:rsidP="008727D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9113230" wp14:editId="50198744">
            <wp:extent cx="4087446" cy="5930068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59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E9F7" w14:textId="77777777" w:rsidR="008727DA" w:rsidRPr="006C3A71" w:rsidRDefault="008727DA" w:rsidP="008727DA">
      <w:pPr>
        <w:jc w:val="center"/>
        <w:rPr>
          <w:rFonts w:ascii="Times New Roman" w:hAnsi="Times New Roman"/>
        </w:rPr>
      </w:pPr>
    </w:p>
    <w:p w14:paraId="3D2A7874" w14:textId="745B7E08" w:rsidR="008727DA" w:rsidRPr="00ED0AEB" w:rsidRDefault="008727DA" w:rsidP="008727DA">
      <w:pPr>
        <w:rPr>
          <w:rFonts w:ascii="Times New Roman" w:hAnsi="Times New Roman"/>
        </w:rPr>
      </w:pPr>
      <w:r w:rsidRPr="00354A27">
        <w:rPr>
          <w:rFonts w:ascii="Times New Roman" w:hAnsi="Times New Roman"/>
          <w:i/>
          <w:iCs/>
        </w:rPr>
        <w:t>Notes</w:t>
      </w:r>
      <w:r w:rsidRPr="00354A27">
        <w:rPr>
          <w:rFonts w:ascii="Times New Roman" w:hAnsi="Times New Roman"/>
        </w:rPr>
        <w:t xml:space="preserve">.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</w:t>
      </w:r>
      <w:r>
        <w:rPr>
          <w:rFonts w:ascii="Times New Roman" w:hAnsi="Times New Roman"/>
          <w:bCs/>
          <w:szCs w:val="18"/>
        </w:rPr>
        <w:t>0</w:t>
      </w:r>
      <w:r w:rsidRPr="0021635F">
        <w:rPr>
          <w:rFonts w:ascii="Times New Roman" w:hAnsi="Times New Roman"/>
          <w:bCs/>
          <w:szCs w:val="18"/>
        </w:rPr>
        <w:t xml:space="preserve">1;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</w:t>
      </w:r>
      <w:r>
        <w:rPr>
          <w:rFonts w:ascii="Times New Roman" w:hAnsi="Times New Roman"/>
          <w:bCs/>
          <w:szCs w:val="18"/>
        </w:rPr>
        <w:t>1</w:t>
      </w:r>
      <w:r>
        <w:rPr>
          <w:rFonts w:ascii="Times New Roman" w:hAnsi="Times New Roman" w:hint="eastAsia"/>
          <w:bCs/>
          <w:szCs w:val="18"/>
        </w:rPr>
        <w:t>;</w:t>
      </w:r>
      <w:r>
        <w:rPr>
          <w:rFonts w:ascii="Times New Roman" w:hAnsi="Times New Roman"/>
          <w:bCs/>
          <w:szCs w:val="18"/>
        </w:rPr>
        <w:t xml:space="preserve"> </w:t>
      </w:r>
      <w:r w:rsidRPr="0021635F">
        <w:rPr>
          <w:rFonts w:ascii="Times New Roman" w:hAnsi="Times New Roman"/>
          <w:bCs/>
          <w:szCs w:val="18"/>
          <w:vertAlign w:val="superscript"/>
        </w:rPr>
        <w:t>*</w:t>
      </w:r>
      <w:r w:rsidRPr="0021635F">
        <w:rPr>
          <w:rFonts w:ascii="Times New Roman" w:hAnsi="Times New Roman"/>
          <w:bCs/>
          <w:szCs w:val="18"/>
        </w:rPr>
        <w:t xml:space="preserve">, </w:t>
      </w:r>
      <w:r w:rsidRPr="0021635F">
        <w:rPr>
          <w:rFonts w:ascii="Times New Roman" w:hAnsi="Times New Roman"/>
          <w:bCs/>
          <w:i/>
          <w:iCs/>
          <w:szCs w:val="18"/>
        </w:rPr>
        <w:t>p</w:t>
      </w:r>
      <w:r w:rsidRPr="0021635F">
        <w:rPr>
          <w:rFonts w:ascii="Times New Roman" w:hAnsi="Times New Roman"/>
          <w:bCs/>
          <w:szCs w:val="18"/>
        </w:rPr>
        <w:t xml:space="preserve"> &lt; 0.0</w:t>
      </w:r>
      <w:r>
        <w:rPr>
          <w:rFonts w:ascii="Times New Roman" w:hAnsi="Times New Roman"/>
          <w:bCs/>
          <w:szCs w:val="18"/>
        </w:rPr>
        <w:t>5</w:t>
      </w:r>
      <w:r w:rsidRPr="0021635F">
        <w:rPr>
          <w:rFonts w:ascii="Times New Roman" w:hAnsi="Times New Roman"/>
          <w:bCs/>
          <w:szCs w:val="18"/>
        </w:rPr>
        <w:t>.</w:t>
      </w:r>
    </w:p>
    <w:p w14:paraId="215BDE2C" w14:textId="77777777" w:rsidR="008727DA" w:rsidRDefault="008727DA" w:rsidP="008727DA">
      <w:pPr>
        <w:rPr>
          <w:rFonts w:ascii="Times New Roman" w:hAnsi="Times New Roman"/>
        </w:rPr>
      </w:pPr>
    </w:p>
    <w:p w14:paraId="5C670444" w14:textId="77777777" w:rsidR="008727DA" w:rsidRDefault="008727DA" w:rsidP="008727DA">
      <w:pPr>
        <w:rPr>
          <w:rFonts w:ascii="Times New Roman" w:hAnsi="Times New Roman"/>
        </w:rPr>
        <w:sectPr w:rsidR="008727DA" w:rsidSect="00E942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1B8D13" w14:textId="77777777" w:rsidR="008727DA" w:rsidRDefault="008727DA" w:rsidP="008727DA">
      <w:pPr>
        <w:pStyle w:val="2"/>
      </w:pPr>
      <w:bookmarkStart w:id="18" w:name="_Toc200120322"/>
      <w:r>
        <w:rPr>
          <w:rFonts w:hint="eastAsia"/>
        </w:rPr>
        <w:lastRenderedPageBreak/>
        <w:t>F</w:t>
      </w:r>
      <w:r>
        <w:t>igure S3.</w:t>
      </w:r>
      <w:bookmarkEnd w:id="18"/>
      <w:r>
        <w:t xml:space="preserve"> </w:t>
      </w:r>
    </w:p>
    <w:p w14:paraId="77001313" w14:textId="288A7CEF" w:rsidR="008727DA" w:rsidRPr="00850156" w:rsidRDefault="008727DA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>
        <w:rPr>
          <w:rFonts w:ascii="Times New Roman" w:hAnsi="Times New Roman"/>
          <w:bCs/>
          <w:i/>
          <w:iCs/>
          <w:szCs w:val="21"/>
        </w:rPr>
        <w:t xml:space="preserve">a. 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The </w:t>
      </w:r>
      <w:r>
        <w:rPr>
          <w:rFonts w:ascii="Times New Roman" w:hAnsi="Times New Roman"/>
          <w:bCs/>
          <w:i/>
          <w:iCs/>
          <w:szCs w:val="21"/>
        </w:rPr>
        <w:t>M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oderating </w:t>
      </w:r>
      <w:r>
        <w:rPr>
          <w:rFonts w:ascii="Times New Roman" w:hAnsi="Times New Roman"/>
          <w:bCs/>
          <w:i/>
          <w:iCs/>
          <w:szCs w:val="21"/>
        </w:rPr>
        <w:t>R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ole of Cultural Context in the </w:t>
      </w:r>
      <w:r>
        <w:rPr>
          <w:rFonts w:ascii="Times New Roman" w:hAnsi="Times New Roman"/>
          <w:bCs/>
          <w:i/>
          <w:iCs/>
          <w:szCs w:val="21"/>
        </w:rPr>
        <w:t>A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ssociation between </w:t>
      </w:r>
      <w:r>
        <w:rPr>
          <w:rFonts w:ascii="Times New Roman" w:hAnsi="Times New Roman"/>
          <w:bCs/>
          <w:i/>
          <w:iCs/>
          <w:szCs w:val="21"/>
        </w:rPr>
        <w:t>V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alence, </w:t>
      </w:r>
      <w:r>
        <w:rPr>
          <w:rFonts w:ascii="Times New Roman" w:hAnsi="Times New Roman"/>
          <w:bCs/>
          <w:i/>
          <w:iCs/>
          <w:szCs w:val="21"/>
        </w:rPr>
        <w:t>I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ntensity, and </w:t>
      </w:r>
      <w:r>
        <w:rPr>
          <w:rFonts w:ascii="Times New Roman" w:hAnsi="Times New Roman"/>
          <w:bCs/>
          <w:i/>
          <w:iCs/>
          <w:szCs w:val="21"/>
        </w:rPr>
        <w:t>Emotion Regulation</w:t>
      </w:r>
    </w:p>
    <w:p w14:paraId="58E8C5CC" w14:textId="77777777" w:rsidR="008727DA" w:rsidRDefault="008727DA" w:rsidP="008727D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A76C110" wp14:editId="48D9511D">
            <wp:extent cx="8898467" cy="4804898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1192" cy="48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13B9" w14:textId="77777777" w:rsidR="008727DA" w:rsidRPr="00474DE8" w:rsidRDefault="008727DA" w:rsidP="008727DA">
      <w:pPr>
        <w:jc w:val="center"/>
        <w:rPr>
          <w:rFonts w:ascii="Times New Roman" w:hAnsi="Times New Roman"/>
        </w:rPr>
      </w:pPr>
    </w:p>
    <w:p w14:paraId="1276A0A3" w14:textId="77777777" w:rsidR="008727DA" w:rsidRPr="00850156" w:rsidRDefault="008727DA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>
        <w:rPr>
          <w:rFonts w:ascii="Times New Roman" w:hAnsi="Times New Roman"/>
          <w:bCs/>
          <w:i/>
          <w:iCs/>
          <w:szCs w:val="21"/>
        </w:rPr>
        <w:t xml:space="preserve">b. 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The </w:t>
      </w:r>
      <w:r>
        <w:rPr>
          <w:rFonts w:ascii="Times New Roman" w:hAnsi="Times New Roman"/>
          <w:bCs/>
          <w:i/>
          <w:iCs/>
          <w:szCs w:val="21"/>
        </w:rPr>
        <w:t>M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oderating </w:t>
      </w:r>
      <w:r>
        <w:rPr>
          <w:rFonts w:ascii="Times New Roman" w:hAnsi="Times New Roman"/>
          <w:bCs/>
          <w:i/>
          <w:iCs/>
          <w:szCs w:val="21"/>
        </w:rPr>
        <w:t>R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ole of Cultural Context in the </w:t>
      </w:r>
      <w:r>
        <w:rPr>
          <w:rFonts w:ascii="Times New Roman" w:hAnsi="Times New Roman"/>
          <w:bCs/>
          <w:i/>
          <w:iCs/>
          <w:szCs w:val="21"/>
        </w:rPr>
        <w:t>A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ssociation between </w:t>
      </w:r>
      <w:r>
        <w:rPr>
          <w:rFonts w:ascii="Times New Roman" w:hAnsi="Times New Roman"/>
          <w:bCs/>
          <w:i/>
          <w:iCs/>
          <w:szCs w:val="21"/>
        </w:rPr>
        <w:t>Tendency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, </w:t>
      </w:r>
      <w:r>
        <w:rPr>
          <w:rFonts w:ascii="Times New Roman" w:hAnsi="Times New Roman"/>
          <w:bCs/>
          <w:i/>
          <w:iCs/>
          <w:szCs w:val="21"/>
        </w:rPr>
        <w:t>Flexibility</w:t>
      </w:r>
      <w:r w:rsidRPr="00F12565">
        <w:rPr>
          <w:rFonts w:ascii="Times New Roman" w:hAnsi="Times New Roman"/>
          <w:bCs/>
          <w:i/>
          <w:iCs/>
          <w:szCs w:val="21"/>
        </w:rPr>
        <w:t xml:space="preserve">, and </w:t>
      </w:r>
      <w:r>
        <w:rPr>
          <w:rFonts w:ascii="Times New Roman" w:hAnsi="Times New Roman"/>
          <w:bCs/>
          <w:i/>
          <w:iCs/>
          <w:szCs w:val="21"/>
        </w:rPr>
        <w:t>Psychopathology</w:t>
      </w:r>
      <w:r w:rsidRPr="00F12565">
        <w:rPr>
          <w:rFonts w:ascii="Times New Roman" w:hAnsi="Times New Roman"/>
          <w:bCs/>
          <w:i/>
          <w:iCs/>
          <w:szCs w:val="21"/>
        </w:rPr>
        <w:t>.</w:t>
      </w:r>
      <w:r>
        <w:rPr>
          <w:rFonts w:ascii="Times New Roman" w:hAnsi="Times New Roman"/>
          <w:bCs/>
          <w:i/>
          <w:iCs/>
          <w:szCs w:val="21"/>
        </w:rPr>
        <w:t xml:space="preserve"> </w:t>
      </w:r>
    </w:p>
    <w:p w14:paraId="6BFD4D93" w14:textId="77777777" w:rsidR="008727DA" w:rsidRPr="00850156" w:rsidRDefault="008727DA" w:rsidP="008727D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4099841" wp14:editId="0F22E3D6">
            <wp:extent cx="8837470" cy="160020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 rotWithShape="1">
                    <a:blip r:embed="rId13"/>
                    <a:srcRect b="66467"/>
                    <a:stretch/>
                  </pic:blipFill>
                  <pic:spPr bwMode="auto">
                    <a:xfrm>
                      <a:off x="0" y="0"/>
                      <a:ext cx="8874913" cy="16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601BA" w14:textId="77777777" w:rsidR="008727DA" w:rsidRDefault="008727DA" w:rsidP="008727DA">
      <w:pPr>
        <w:jc w:val="center"/>
        <w:rPr>
          <w:bCs/>
          <w:szCs w:val="21"/>
        </w:rPr>
      </w:pPr>
      <w:r>
        <w:rPr>
          <w:rFonts w:ascii="Times New Roman" w:hAnsi="Times New Roman"/>
          <w:noProof/>
        </w:rPr>
        <w:drawing>
          <wp:inline distT="0" distB="0" distL="0" distR="0" wp14:anchorId="488B43A3" wp14:editId="21AE9537">
            <wp:extent cx="6511201" cy="3098800"/>
            <wp:effectExtent l="0" t="0" r="444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 rotWithShape="1">
                    <a:blip r:embed="rId13"/>
                    <a:srcRect t="33343" r="24372"/>
                    <a:stretch/>
                  </pic:blipFill>
                  <pic:spPr bwMode="auto">
                    <a:xfrm>
                      <a:off x="0" y="0"/>
                      <a:ext cx="6533852" cy="310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D2A30" w14:textId="77777777" w:rsidR="008727DA" w:rsidRDefault="008727DA" w:rsidP="008727DA">
      <w:pPr>
        <w:rPr>
          <w:bCs/>
          <w:szCs w:val="21"/>
        </w:rPr>
      </w:pPr>
    </w:p>
    <w:p w14:paraId="21D869C0" w14:textId="77777777" w:rsidR="008727DA" w:rsidRDefault="008727DA" w:rsidP="008727DA">
      <w:pPr>
        <w:pStyle w:val="2"/>
      </w:pPr>
      <w:bookmarkStart w:id="19" w:name="_Toc200120323"/>
      <w:r>
        <w:rPr>
          <w:rFonts w:hint="eastAsia"/>
        </w:rPr>
        <w:lastRenderedPageBreak/>
        <w:t>F</w:t>
      </w:r>
      <w:r>
        <w:t>igure S4.</w:t>
      </w:r>
      <w:bookmarkEnd w:id="19"/>
      <w:r>
        <w:t xml:space="preserve"> </w:t>
      </w:r>
    </w:p>
    <w:p w14:paraId="065DBD53" w14:textId="63E7AC2C" w:rsidR="008727DA" w:rsidRDefault="008727DA" w:rsidP="008727DA">
      <w:pPr>
        <w:spacing w:line="480" w:lineRule="auto"/>
        <w:rPr>
          <w:rFonts w:ascii="Times New Roman" w:hAnsi="Times New Roman"/>
          <w:bCs/>
          <w:i/>
          <w:iCs/>
          <w:szCs w:val="21"/>
        </w:rPr>
      </w:pPr>
      <w:r>
        <w:rPr>
          <w:rFonts w:ascii="Times New Roman" w:hAnsi="Times New Roman"/>
          <w:bCs/>
          <w:i/>
          <w:iCs/>
          <w:szCs w:val="21"/>
        </w:rPr>
        <w:t xml:space="preserve">Explanatory Power of Emotion Regulation Tendency and Flexibility </w:t>
      </w:r>
      <w:r w:rsidR="00480356">
        <w:rPr>
          <w:rFonts w:ascii="Times New Roman" w:hAnsi="Times New Roman"/>
          <w:bCs/>
          <w:i/>
          <w:iCs/>
          <w:szCs w:val="21"/>
        </w:rPr>
        <w:t>When Modelled A</w:t>
      </w:r>
      <w:r>
        <w:rPr>
          <w:rFonts w:ascii="Times New Roman" w:hAnsi="Times New Roman"/>
          <w:bCs/>
          <w:i/>
          <w:iCs/>
          <w:szCs w:val="21"/>
        </w:rPr>
        <w:t>lone to Psychopathology Across Cultures</w:t>
      </w:r>
    </w:p>
    <w:p w14:paraId="503C4ECE" w14:textId="7844BEFB" w:rsidR="005E2931" w:rsidRDefault="009B685F" w:rsidP="00C87C09">
      <w:pPr>
        <w:jc w:val="center"/>
        <w:rPr>
          <w:rFonts w:ascii="Times New Roman" w:hAnsi="Times New Roman"/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4D462EE9" wp14:editId="12F016A1">
            <wp:extent cx="7034981" cy="4347596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487" cy="435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8840" w14:textId="2D3421CA" w:rsidR="00ED52DA" w:rsidRDefault="005E2931">
      <w:r w:rsidRPr="00CF42FF">
        <w:rPr>
          <w:rFonts w:ascii="Times New Roman" w:hAnsi="Times New Roman"/>
          <w:i/>
          <w:iCs/>
          <w:sz w:val="21"/>
          <w:szCs w:val="21"/>
        </w:rPr>
        <w:t>Notes</w:t>
      </w:r>
      <w:r w:rsidRPr="00CF42FF">
        <w:rPr>
          <w:rFonts w:ascii="Times New Roman" w:hAnsi="Times New Roman"/>
          <w:sz w:val="21"/>
          <w:szCs w:val="21"/>
        </w:rPr>
        <w:t xml:space="preserve">. </w:t>
      </w:r>
      <w:r w:rsidRPr="00CF42FF">
        <w:rPr>
          <w:rFonts w:ascii="Times New Roman" w:hAnsi="Times New Roman"/>
          <w:bCs/>
          <w:sz w:val="21"/>
          <w:szCs w:val="21"/>
          <w:vertAlign w:val="superscript"/>
        </w:rPr>
        <w:t>***</w:t>
      </w:r>
      <w:r w:rsidRPr="00CF42FF">
        <w:rPr>
          <w:rFonts w:ascii="Times New Roman" w:hAnsi="Times New Roman"/>
          <w:bCs/>
          <w:sz w:val="21"/>
          <w:szCs w:val="21"/>
        </w:rPr>
        <w:t xml:space="preserve">, </w:t>
      </w:r>
      <w:r w:rsidRPr="00CF42FF">
        <w:rPr>
          <w:rFonts w:ascii="Times New Roman" w:hAnsi="Times New Roman"/>
          <w:bCs/>
          <w:i/>
          <w:iCs/>
          <w:sz w:val="21"/>
          <w:szCs w:val="21"/>
        </w:rPr>
        <w:t>p</w:t>
      </w:r>
      <w:r w:rsidRPr="00CF42FF">
        <w:rPr>
          <w:rFonts w:ascii="Times New Roman" w:hAnsi="Times New Roman"/>
          <w:bCs/>
          <w:sz w:val="21"/>
          <w:szCs w:val="21"/>
        </w:rPr>
        <w:t xml:space="preserve"> &lt; 0.001; </w:t>
      </w:r>
      <w:r w:rsidRPr="00CF42FF">
        <w:rPr>
          <w:rFonts w:ascii="Times New Roman" w:hAnsi="Times New Roman"/>
          <w:bCs/>
          <w:sz w:val="21"/>
          <w:szCs w:val="21"/>
          <w:vertAlign w:val="superscript"/>
        </w:rPr>
        <w:t>**</w:t>
      </w:r>
      <w:r w:rsidRPr="00CF42FF">
        <w:rPr>
          <w:rFonts w:ascii="Times New Roman" w:hAnsi="Times New Roman"/>
          <w:bCs/>
          <w:sz w:val="21"/>
          <w:szCs w:val="21"/>
        </w:rPr>
        <w:t xml:space="preserve">, </w:t>
      </w:r>
      <w:r w:rsidRPr="00CF42FF">
        <w:rPr>
          <w:rFonts w:ascii="Times New Roman" w:hAnsi="Times New Roman"/>
          <w:bCs/>
          <w:i/>
          <w:iCs/>
          <w:sz w:val="21"/>
          <w:szCs w:val="21"/>
        </w:rPr>
        <w:t>p</w:t>
      </w:r>
      <w:r w:rsidRPr="00CF42FF">
        <w:rPr>
          <w:rFonts w:ascii="Times New Roman" w:hAnsi="Times New Roman"/>
          <w:bCs/>
          <w:sz w:val="21"/>
          <w:szCs w:val="21"/>
        </w:rPr>
        <w:t xml:space="preserve"> &lt; 0.01</w:t>
      </w:r>
      <w:r w:rsidRPr="00CF42FF">
        <w:rPr>
          <w:rFonts w:ascii="Times New Roman" w:hAnsi="Times New Roman" w:hint="eastAsia"/>
          <w:bCs/>
          <w:sz w:val="21"/>
          <w:szCs w:val="21"/>
        </w:rPr>
        <w:t>;</w:t>
      </w:r>
      <w:r w:rsidRPr="00CF42FF">
        <w:rPr>
          <w:rFonts w:ascii="Times New Roman" w:hAnsi="Times New Roman"/>
          <w:bCs/>
          <w:sz w:val="21"/>
          <w:szCs w:val="21"/>
        </w:rPr>
        <w:t xml:space="preserve"> </w:t>
      </w:r>
      <w:r w:rsidRPr="00CF42FF">
        <w:rPr>
          <w:rFonts w:ascii="Times New Roman" w:hAnsi="Times New Roman"/>
          <w:bCs/>
          <w:sz w:val="21"/>
          <w:szCs w:val="21"/>
          <w:vertAlign w:val="superscript"/>
        </w:rPr>
        <w:t>*</w:t>
      </w:r>
      <w:r w:rsidRPr="00CF42FF">
        <w:rPr>
          <w:rFonts w:ascii="Times New Roman" w:hAnsi="Times New Roman"/>
          <w:bCs/>
          <w:sz w:val="21"/>
          <w:szCs w:val="21"/>
        </w:rPr>
        <w:t xml:space="preserve">, </w:t>
      </w:r>
      <w:r w:rsidRPr="00CF42FF">
        <w:rPr>
          <w:rFonts w:ascii="Times New Roman" w:hAnsi="Times New Roman"/>
          <w:bCs/>
          <w:i/>
          <w:iCs/>
          <w:sz w:val="21"/>
          <w:szCs w:val="21"/>
        </w:rPr>
        <w:t>p</w:t>
      </w:r>
      <w:r w:rsidRPr="00CF42FF">
        <w:rPr>
          <w:rFonts w:ascii="Times New Roman" w:hAnsi="Times New Roman"/>
          <w:bCs/>
          <w:sz w:val="21"/>
          <w:szCs w:val="21"/>
        </w:rPr>
        <w:t xml:space="preserve"> &lt; 0.05.</w:t>
      </w:r>
      <w:r w:rsidR="008C655B">
        <w:rPr>
          <w:b/>
          <w:bCs/>
        </w:rPr>
        <w:t xml:space="preserve"> </w:t>
      </w:r>
      <w:bookmarkEnd w:id="14"/>
    </w:p>
    <w:sectPr w:rsidR="00ED52DA" w:rsidSect="008C655B">
      <w:pgSz w:w="16838" w:h="11906" w:orient="landscape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CF633" w14:textId="77777777" w:rsidR="007D2D58" w:rsidRDefault="007D2D58" w:rsidP="005B0888">
      <w:r>
        <w:separator/>
      </w:r>
    </w:p>
  </w:endnote>
  <w:endnote w:type="continuationSeparator" w:id="0">
    <w:p w14:paraId="742A6D56" w14:textId="77777777" w:rsidR="007D2D58" w:rsidRDefault="007D2D58" w:rsidP="005B0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cademy Engraved LET">
    <w:altName w:val="Colonna MT"/>
    <w:panose1 w:val="02000000000000000000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9"/>
      </w:rPr>
      <w:id w:val="87352444"/>
      <w:docPartObj>
        <w:docPartGallery w:val="Page Numbers (Bottom of Page)"/>
        <w:docPartUnique/>
      </w:docPartObj>
    </w:sdtPr>
    <w:sdtContent>
      <w:p w14:paraId="15352D89" w14:textId="641D0171" w:rsidR="005B0888" w:rsidRDefault="005B0888" w:rsidP="005B0888">
        <w:pPr>
          <w:pStyle w:val="a7"/>
          <w:framePr w:wrap="none" w:vAnchor="text" w:hAnchor="margin" w:xAlign="center" w:y="1"/>
          <w:rPr>
            <w:rStyle w:val="af9"/>
          </w:rPr>
        </w:pPr>
        <w:r>
          <w:rPr>
            <w:rStyle w:val="af9"/>
          </w:rPr>
          <w:fldChar w:fldCharType="begin"/>
        </w:r>
        <w:r>
          <w:rPr>
            <w:rStyle w:val="af9"/>
          </w:rPr>
          <w:instrText xml:space="preserve"> PAGE </w:instrText>
        </w:r>
        <w:r>
          <w:rPr>
            <w:rStyle w:val="af9"/>
          </w:rPr>
          <w:fldChar w:fldCharType="end"/>
        </w:r>
      </w:p>
    </w:sdtContent>
  </w:sdt>
  <w:p w14:paraId="0F499711" w14:textId="77777777" w:rsidR="005B0888" w:rsidRDefault="005B0888" w:rsidP="005B088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9"/>
      </w:rPr>
      <w:id w:val="-644123557"/>
      <w:docPartObj>
        <w:docPartGallery w:val="Page Numbers (Bottom of Page)"/>
        <w:docPartUnique/>
      </w:docPartObj>
    </w:sdtPr>
    <w:sdtContent>
      <w:p w14:paraId="35750C83" w14:textId="3C2479E4" w:rsidR="005B0888" w:rsidRDefault="005B0888" w:rsidP="00111A05">
        <w:pPr>
          <w:pStyle w:val="a7"/>
          <w:framePr w:wrap="none" w:vAnchor="text" w:hAnchor="margin" w:xAlign="center" w:y="1"/>
          <w:rPr>
            <w:rStyle w:val="af9"/>
          </w:rPr>
        </w:pPr>
        <w:r>
          <w:rPr>
            <w:rStyle w:val="af9"/>
          </w:rPr>
          <w:fldChar w:fldCharType="begin"/>
        </w:r>
        <w:r>
          <w:rPr>
            <w:rStyle w:val="af9"/>
          </w:rPr>
          <w:instrText xml:space="preserve"> PAGE </w:instrText>
        </w:r>
        <w:r>
          <w:rPr>
            <w:rStyle w:val="af9"/>
          </w:rPr>
          <w:fldChar w:fldCharType="separate"/>
        </w:r>
        <w:r>
          <w:rPr>
            <w:rStyle w:val="af9"/>
            <w:noProof/>
          </w:rPr>
          <w:t>18</w:t>
        </w:r>
        <w:r>
          <w:rPr>
            <w:rStyle w:val="af9"/>
          </w:rPr>
          <w:fldChar w:fldCharType="end"/>
        </w:r>
      </w:p>
    </w:sdtContent>
  </w:sdt>
  <w:p w14:paraId="27FDB6C8" w14:textId="77777777" w:rsidR="005B0888" w:rsidRDefault="005B0888" w:rsidP="005B088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94A43" w14:textId="77777777" w:rsidR="007D2D58" w:rsidRDefault="007D2D58" w:rsidP="005B0888">
      <w:r>
        <w:separator/>
      </w:r>
    </w:p>
  </w:footnote>
  <w:footnote w:type="continuationSeparator" w:id="0">
    <w:p w14:paraId="69671B88" w14:textId="77777777" w:rsidR="007D2D58" w:rsidRDefault="007D2D58" w:rsidP="005B08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6715"/>
    <w:multiLevelType w:val="hybridMultilevel"/>
    <w:tmpl w:val="64B25818"/>
    <w:lvl w:ilvl="0" w:tplc="0409000F">
      <w:start w:val="1"/>
      <w:numFmt w:val="decimal"/>
      <w:lvlText w:val="%1."/>
      <w:lvlJc w:val="left"/>
      <w:pPr>
        <w:ind w:left="780" w:hanging="420"/>
      </w:pPr>
      <w:rPr>
        <w:rFonts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38CA"/>
    <w:multiLevelType w:val="multilevel"/>
    <w:tmpl w:val="BB600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394E29"/>
    <w:multiLevelType w:val="hybridMultilevel"/>
    <w:tmpl w:val="9DC89402"/>
    <w:lvl w:ilvl="0" w:tplc="CF74400C">
      <w:numFmt w:val="bullet"/>
      <w:lvlText w:val=""/>
      <w:lvlJc w:val="left"/>
      <w:pPr>
        <w:ind w:left="780" w:hanging="420"/>
      </w:pPr>
      <w:rPr>
        <w:rFonts w:ascii="DengXian" w:eastAsia="DengXian" w:hAnsi="DengXian" w:cs="Times New Roman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0121B"/>
    <w:multiLevelType w:val="hybridMultilevel"/>
    <w:tmpl w:val="C706B128"/>
    <w:lvl w:ilvl="0" w:tplc="5CC457E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A903C9"/>
    <w:multiLevelType w:val="hybridMultilevel"/>
    <w:tmpl w:val="DBCEFBE0"/>
    <w:lvl w:ilvl="0" w:tplc="A184EFF6">
      <w:numFmt w:val="bullet"/>
      <w:lvlText w:val="-"/>
      <w:lvlJc w:val="left"/>
      <w:pPr>
        <w:ind w:left="720" w:hanging="360"/>
      </w:pPr>
      <w:rPr>
        <w:rFonts w:ascii="DengXian" w:eastAsia="DengXian" w:hAnsi="DengXian" w:cs="Times New Roman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456D1"/>
    <w:multiLevelType w:val="hybridMultilevel"/>
    <w:tmpl w:val="407EA7F2"/>
    <w:lvl w:ilvl="0" w:tplc="A184EFF6">
      <w:numFmt w:val="bullet"/>
      <w:lvlText w:val="-"/>
      <w:lvlJc w:val="left"/>
      <w:pPr>
        <w:ind w:left="720" w:hanging="360"/>
      </w:pPr>
      <w:rPr>
        <w:rFonts w:ascii="DengXian" w:eastAsia="DengXian" w:hAnsi="DengXian" w:cs="Times New Roman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F28EC"/>
    <w:multiLevelType w:val="hybridMultilevel"/>
    <w:tmpl w:val="3A32E4E2"/>
    <w:lvl w:ilvl="0" w:tplc="E692EB72"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F30C7C"/>
    <w:multiLevelType w:val="multilevel"/>
    <w:tmpl w:val="5BBCB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892465"/>
    <w:multiLevelType w:val="hybridMultilevel"/>
    <w:tmpl w:val="7F9628B6"/>
    <w:lvl w:ilvl="0" w:tplc="FB7A35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26B7187"/>
    <w:multiLevelType w:val="hybridMultilevel"/>
    <w:tmpl w:val="4F04BEBA"/>
    <w:lvl w:ilvl="0" w:tplc="CC1CE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1106F"/>
    <w:multiLevelType w:val="hybridMultilevel"/>
    <w:tmpl w:val="7B6671BA"/>
    <w:lvl w:ilvl="0" w:tplc="0D5CBFE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3CD86725"/>
    <w:multiLevelType w:val="hybridMultilevel"/>
    <w:tmpl w:val="D160C964"/>
    <w:lvl w:ilvl="0" w:tplc="8FF2E0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E230C29"/>
    <w:multiLevelType w:val="hybridMultilevel"/>
    <w:tmpl w:val="81FC24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62B1B17"/>
    <w:multiLevelType w:val="hybridMultilevel"/>
    <w:tmpl w:val="F9E43E8C"/>
    <w:lvl w:ilvl="0" w:tplc="CC1CE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452BC"/>
    <w:multiLevelType w:val="hybridMultilevel"/>
    <w:tmpl w:val="2F0687E6"/>
    <w:lvl w:ilvl="0" w:tplc="0409000F">
      <w:start w:val="1"/>
      <w:numFmt w:val="decimal"/>
      <w:lvlText w:val="%1."/>
      <w:lvlJc w:val="left"/>
      <w:pPr>
        <w:ind w:left="780" w:hanging="420"/>
      </w:pPr>
      <w:rPr>
        <w:rFonts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C2F57"/>
    <w:multiLevelType w:val="hybridMultilevel"/>
    <w:tmpl w:val="7D8CC4E0"/>
    <w:lvl w:ilvl="0" w:tplc="62B88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16000804">
    <w:abstractNumId w:val="8"/>
  </w:num>
  <w:num w:numId="2" w16cid:durableId="1122187738">
    <w:abstractNumId w:val="6"/>
  </w:num>
  <w:num w:numId="3" w16cid:durableId="815955671">
    <w:abstractNumId w:val="10"/>
  </w:num>
  <w:num w:numId="4" w16cid:durableId="1572692956">
    <w:abstractNumId w:val="1"/>
  </w:num>
  <w:num w:numId="5" w16cid:durableId="1072970252">
    <w:abstractNumId w:val="7"/>
  </w:num>
  <w:num w:numId="6" w16cid:durableId="377239302">
    <w:abstractNumId w:val="5"/>
  </w:num>
  <w:num w:numId="7" w16cid:durableId="582297423">
    <w:abstractNumId w:val="4"/>
  </w:num>
  <w:num w:numId="8" w16cid:durableId="1030229442">
    <w:abstractNumId w:val="2"/>
  </w:num>
  <w:num w:numId="9" w16cid:durableId="107315152">
    <w:abstractNumId w:val="9"/>
  </w:num>
  <w:num w:numId="10" w16cid:durableId="695958327">
    <w:abstractNumId w:val="13"/>
  </w:num>
  <w:num w:numId="11" w16cid:durableId="1037510595">
    <w:abstractNumId w:val="14"/>
  </w:num>
  <w:num w:numId="12" w16cid:durableId="747851579">
    <w:abstractNumId w:val="0"/>
  </w:num>
  <w:num w:numId="13" w16cid:durableId="1612202664">
    <w:abstractNumId w:val="11"/>
  </w:num>
  <w:num w:numId="14" w16cid:durableId="1780907120">
    <w:abstractNumId w:val="15"/>
  </w:num>
  <w:num w:numId="15" w16cid:durableId="469245210">
    <w:abstractNumId w:val="12"/>
  </w:num>
  <w:num w:numId="16" w16cid:durableId="571085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DA"/>
    <w:rsid w:val="00007004"/>
    <w:rsid w:val="00015CCC"/>
    <w:rsid w:val="00025556"/>
    <w:rsid w:val="0002631C"/>
    <w:rsid w:val="00026A5C"/>
    <w:rsid w:val="00032DEE"/>
    <w:rsid w:val="00042AC5"/>
    <w:rsid w:val="00056FC6"/>
    <w:rsid w:val="00076774"/>
    <w:rsid w:val="000D7958"/>
    <w:rsid w:val="000F01DE"/>
    <w:rsid w:val="00131D4E"/>
    <w:rsid w:val="0016457F"/>
    <w:rsid w:val="001717CD"/>
    <w:rsid w:val="001819C9"/>
    <w:rsid w:val="00183B8C"/>
    <w:rsid w:val="001A063D"/>
    <w:rsid w:val="001B14DB"/>
    <w:rsid w:val="002130D7"/>
    <w:rsid w:val="00242779"/>
    <w:rsid w:val="00254B38"/>
    <w:rsid w:val="00255D14"/>
    <w:rsid w:val="002579BC"/>
    <w:rsid w:val="002A0D7D"/>
    <w:rsid w:val="002C18F8"/>
    <w:rsid w:val="002D37DF"/>
    <w:rsid w:val="00312182"/>
    <w:rsid w:val="003236FF"/>
    <w:rsid w:val="00372AA7"/>
    <w:rsid w:val="003818DE"/>
    <w:rsid w:val="003A2CD4"/>
    <w:rsid w:val="003B6D79"/>
    <w:rsid w:val="003B7D07"/>
    <w:rsid w:val="003F3F3F"/>
    <w:rsid w:val="00425FB0"/>
    <w:rsid w:val="00442ABC"/>
    <w:rsid w:val="00480356"/>
    <w:rsid w:val="004A41B1"/>
    <w:rsid w:val="004B08FB"/>
    <w:rsid w:val="004B506D"/>
    <w:rsid w:val="004B5C25"/>
    <w:rsid w:val="004C14C4"/>
    <w:rsid w:val="0051316E"/>
    <w:rsid w:val="00525226"/>
    <w:rsid w:val="00526C2B"/>
    <w:rsid w:val="00550700"/>
    <w:rsid w:val="005A7483"/>
    <w:rsid w:val="005A7B54"/>
    <w:rsid w:val="005B0888"/>
    <w:rsid w:val="005C000D"/>
    <w:rsid w:val="005C0244"/>
    <w:rsid w:val="005C0E7E"/>
    <w:rsid w:val="005C2813"/>
    <w:rsid w:val="005E2931"/>
    <w:rsid w:val="0060550A"/>
    <w:rsid w:val="00613F49"/>
    <w:rsid w:val="00631B9F"/>
    <w:rsid w:val="00632D53"/>
    <w:rsid w:val="00647BF7"/>
    <w:rsid w:val="00650C17"/>
    <w:rsid w:val="00650D4D"/>
    <w:rsid w:val="00675944"/>
    <w:rsid w:val="006B7C8F"/>
    <w:rsid w:val="006C4C79"/>
    <w:rsid w:val="006D00E5"/>
    <w:rsid w:val="006D2C8F"/>
    <w:rsid w:val="006E165C"/>
    <w:rsid w:val="006E3E33"/>
    <w:rsid w:val="00716241"/>
    <w:rsid w:val="007261F4"/>
    <w:rsid w:val="007433AE"/>
    <w:rsid w:val="00752626"/>
    <w:rsid w:val="00773E44"/>
    <w:rsid w:val="007D2D58"/>
    <w:rsid w:val="007E356F"/>
    <w:rsid w:val="007E7247"/>
    <w:rsid w:val="007F2186"/>
    <w:rsid w:val="007F4025"/>
    <w:rsid w:val="00835A4E"/>
    <w:rsid w:val="008414DF"/>
    <w:rsid w:val="008445EF"/>
    <w:rsid w:val="008727DA"/>
    <w:rsid w:val="008810C7"/>
    <w:rsid w:val="0089726D"/>
    <w:rsid w:val="008A4466"/>
    <w:rsid w:val="008B2C59"/>
    <w:rsid w:val="008C655B"/>
    <w:rsid w:val="008D1225"/>
    <w:rsid w:val="008D6226"/>
    <w:rsid w:val="008F56F0"/>
    <w:rsid w:val="009447A5"/>
    <w:rsid w:val="009571ED"/>
    <w:rsid w:val="009828FC"/>
    <w:rsid w:val="00985CA9"/>
    <w:rsid w:val="0098759B"/>
    <w:rsid w:val="009B685F"/>
    <w:rsid w:val="009C29AC"/>
    <w:rsid w:val="00A026D4"/>
    <w:rsid w:val="00A454B1"/>
    <w:rsid w:val="00A83E46"/>
    <w:rsid w:val="00AA2F29"/>
    <w:rsid w:val="00AB75F6"/>
    <w:rsid w:val="00AD7F4C"/>
    <w:rsid w:val="00B03F81"/>
    <w:rsid w:val="00B1292A"/>
    <w:rsid w:val="00B14FCB"/>
    <w:rsid w:val="00B31DF2"/>
    <w:rsid w:val="00B53F2A"/>
    <w:rsid w:val="00B62E9F"/>
    <w:rsid w:val="00B64D16"/>
    <w:rsid w:val="00B72181"/>
    <w:rsid w:val="00BC5431"/>
    <w:rsid w:val="00BC7160"/>
    <w:rsid w:val="00BE2ACA"/>
    <w:rsid w:val="00C00426"/>
    <w:rsid w:val="00C574A0"/>
    <w:rsid w:val="00C65399"/>
    <w:rsid w:val="00C77D25"/>
    <w:rsid w:val="00C829CB"/>
    <w:rsid w:val="00C87C09"/>
    <w:rsid w:val="00CA680B"/>
    <w:rsid w:val="00D033D3"/>
    <w:rsid w:val="00D32139"/>
    <w:rsid w:val="00D6560B"/>
    <w:rsid w:val="00D91C9B"/>
    <w:rsid w:val="00DA3D17"/>
    <w:rsid w:val="00DC2EF2"/>
    <w:rsid w:val="00DD2CDB"/>
    <w:rsid w:val="00DD6DA5"/>
    <w:rsid w:val="00E02575"/>
    <w:rsid w:val="00E20889"/>
    <w:rsid w:val="00E23386"/>
    <w:rsid w:val="00E5424B"/>
    <w:rsid w:val="00E751AC"/>
    <w:rsid w:val="00E92646"/>
    <w:rsid w:val="00E95B10"/>
    <w:rsid w:val="00EA21DC"/>
    <w:rsid w:val="00EB0BD5"/>
    <w:rsid w:val="00ED52DA"/>
    <w:rsid w:val="00EF0BBA"/>
    <w:rsid w:val="00F0568A"/>
    <w:rsid w:val="00F15669"/>
    <w:rsid w:val="00F81E1B"/>
    <w:rsid w:val="00F82425"/>
    <w:rsid w:val="00F82A3C"/>
    <w:rsid w:val="00F9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5927E"/>
  <w15:chartTrackingRefBased/>
  <w15:docId w15:val="{D64E46FE-EBB5-2245-A4B0-DB1B9D70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7DA"/>
    <w:rPr>
      <w:rFonts w:ascii="宋体" w:eastAsia="宋体" w:hAnsi="宋体" w:cs="宋体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8727DA"/>
    <w:pPr>
      <w:widowControl w:val="0"/>
      <w:spacing w:line="480" w:lineRule="auto"/>
      <w:outlineLvl w:val="0"/>
    </w:pPr>
    <w:rPr>
      <w:rFonts w:ascii="Times New Roman" w:eastAsia="DengXian" w:hAnsi="Times New Roman" w:cs="Times New Roman"/>
      <w:b/>
      <w:bCs/>
      <w:kern w:val="2"/>
    </w:rPr>
  </w:style>
  <w:style w:type="paragraph" w:styleId="2">
    <w:name w:val="heading 2"/>
    <w:basedOn w:val="1"/>
    <w:next w:val="a"/>
    <w:link w:val="20"/>
    <w:uiPriority w:val="9"/>
    <w:unhideWhenUsed/>
    <w:qFormat/>
    <w:rsid w:val="008727DA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8727DA"/>
    <w:pPr>
      <w:outlineLvl w:val="2"/>
    </w:pPr>
    <w:rPr>
      <w:i/>
      <w:iCs/>
    </w:rPr>
  </w:style>
  <w:style w:type="paragraph" w:styleId="4">
    <w:name w:val="heading 4"/>
    <w:basedOn w:val="2"/>
    <w:next w:val="a"/>
    <w:link w:val="40"/>
    <w:uiPriority w:val="9"/>
    <w:unhideWhenUsed/>
    <w:qFormat/>
    <w:rsid w:val="008727DA"/>
    <w:pPr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8727DA"/>
    <w:pPr>
      <w:keepNext/>
      <w:keepLines/>
      <w:widowControl w:val="0"/>
      <w:spacing w:before="280" w:after="290" w:line="376" w:lineRule="auto"/>
      <w:jc w:val="both"/>
      <w:outlineLvl w:val="4"/>
    </w:pPr>
    <w:rPr>
      <w:rFonts w:ascii="DengXian" w:eastAsia="DengXian" w:hAnsi="DengXian" w:cs="Times New Roman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727DA"/>
    <w:pPr>
      <w:keepNext/>
      <w:keepLines/>
      <w:spacing w:before="240" w:after="80" w:line="480" w:lineRule="auto"/>
      <w:outlineLvl w:val="5"/>
    </w:pPr>
    <w:rPr>
      <w:rFonts w:ascii="Times New Roman" w:eastAsia="DengXian" w:hAnsi="Times New Roman" w:cs="Times New Roman"/>
      <w:i/>
      <w:color w:val="666666"/>
      <w:sz w:val="22"/>
      <w:szCs w:val="22"/>
      <w:lang w:val="en-GB" w:eastAsia="nl-NL"/>
    </w:rPr>
  </w:style>
  <w:style w:type="paragraph" w:styleId="7">
    <w:name w:val="heading 7"/>
    <w:basedOn w:val="a"/>
    <w:next w:val="a"/>
    <w:link w:val="70"/>
    <w:semiHidden/>
    <w:unhideWhenUsed/>
    <w:qFormat/>
    <w:rsid w:val="008727DA"/>
    <w:pPr>
      <w:keepNext/>
      <w:keepLines/>
      <w:widowControl w:val="0"/>
      <w:spacing w:before="240" w:after="64" w:line="320" w:lineRule="auto"/>
      <w:jc w:val="both"/>
      <w:outlineLvl w:val="6"/>
    </w:pPr>
    <w:rPr>
      <w:rFonts w:ascii="Times New Roman" w:hAnsi="Times New Roman" w:cs="Times New Roman"/>
      <w:b/>
      <w:bCs/>
      <w:kern w:val="2"/>
    </w:rPr>
  </w:style>
  <w:style w:type="paragraph" w:styleId="8">
    <w:name w:val="heading 8"/>
    <w:basedOn w:val="a"/>
    <w:next w:val="a"/>
    <w:link w:val="80"/>
    <w:semiHidden/>
    <w:unhideWhenUsed/>
    <w:qFormat/>
    <w:rsid w:val="008727DA"/>
    <w:pPr>
      <w:keepNext/>
      <w:keepLines/>
      <w:spacing w:before="240" w:after="64" w:line="320" w:lineRule="auto"/>
      <w:outlineLvl w:val="7"/>
    </w:pPr>
    <w:rPr>
      <w:rFonts w:ascii="等线 Light" w:eastAsia="等线 Light" w:hAnsi="等线 Light"/>
    </w:rPr>
  </w:style>
  <w:style w:type="paragraph" w:styleId="9">
    <w:name w:val="heading 9"/>
    <w:basedOn w:val="a"/>
    <w:next w:val="a"/>
    <w:link w:val="90"/>
    <w:semiHidden/>
    <w:unhideWhenUsed/>
    <w:qFormat/>
    <w:rsid w:val="008727DA"/>
    <w:pPr>
      <w:keepNext/>
      <w:keepLines/>
      <w:spacing w:before="240" w:after="64" w:line="320" w:lineRule="auto"/>
      <w:outlineLvl w:val="8"/>
    </w:pPr>
    <w:rPr>
      <w:rFonts w:ascii="等线 Light" w:eastAsia="等线 Light" w:hAnsi="等线 Light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65C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E165C"/>
    <w:rPr>
      <w:b/>
      <w:bCs/>
    </w:rPr>
  </w:style>
  <w:style w:type="character" w:customStyle="1" w:styleId="10">
    <w:name w:val="标题 1 字符"/>
    <w:basedOn w:val="a0"/>
    <w:link w:val="1"/>
    <w:uiPriority w:val="9"/>
    <w:rsid w:val="008727DA"/>
    <w:rPr>
      <w:rFonts w:ascii="Times New Roman" w:eastAsia="DengXian" w:hAnsi="Times New Roman" w:cs="Times New Roman"/>
      <w:b/>
      <w:bCs/>
      <w:sz w:val="24"/>
    </w:rPr>
  </w:style>
  <w:style w:type="character" w:customStyle="1" w:styleId="20">
    <w:name w:val="标题 2 字符"/>
    <w:basedOn w:val="a0"/>
    <w:link w:val="2"/>
    <w:uiPriority w:val="9"/>
    <w:rsid w:val="008727DA"/>
    <w:rPr>
      <w:rFonts w:ascii="Times New Roman" w:eastAsia="DengXian" w:hAnsi="Times New Roman" w:cs="Times New Roman"/>
      <w:b/>
      <w:bCs/>
      <w:sz w:val="24"/>
    </w:rPr>
  </w:style>
  <w:style w:type="character" w:customStyle="1" w:styleId="30">
    <w:name w:val="标题 3 字符"/>
    <w:basedOn w:val="a0"/>
    <w:link w:val="3"/>
    <w:uiPriority w:val="9"/>
    <w:rsid w:val="008727DA"/>
    <w:rPr>
      <w:rFonts w:ascii="Times New Roman" w:eastAsia="DengXian" w:hAnsi="Times New Roman" w:cs="Times New Roman"/>
      <w:b/>
      <w:bCs/>
      <w:i/>
      <w:iCs/>
      <w:sz w:val="24"/>
    </w:rPr>
  </w:style>
  <w:style w:type="character" w:customStyle="1" w:styleId="40">
    <w:name w:val="标题 4 字符"/>
    <w:basedOn w:val="a0"/>
    <w:link w:val="4"/>
    <w:uiPriority w:val="9"/>
    <w:rsid w:val="008727DA"/>
    <w:rPr>
      <w:rFonts w:ascii="Times New Roman" w:eastAsia="DengXian" w:hAnsi="Times New Roman" w:cs="Times New Roman"/>
      <w:b/>
      <w:bCs/>
      <w:i/>
      <w:iCs/>
      <w:sz w:val="24"/>
    </w:rPr>
  </w:style>
  <w:style w:type="character" w:customStyle="1" w:styleId="50">
    <w:name w:val="标题 5 字符"/>
    <w:basedOn w:val="a0"/>
    <w:link w:val="5"/>
    <w:uiPriority w:val="9"/>
    <w:rsid w:val="008727DA"/>
    <w:rPr>
      <w:rFonts w:ascii="DengXian" w:eastAsia="DengXian" w:hAnsi="DengXi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8727DA"/>
    <w:rPr>
      <w:rFonts w:ascii="Times New Roman" w:eastAsia="DengXian" w:hAnsi="Times New Roman" w:cs="Times New Roman"/>
      <w:i/>
      <w:color w:val="666666"/>
      <w:kern w:val="0"/>
      <w:sz w:val="22"/>
      <w:szCs w:val="22"/>
      <w:lang w:val="en-GB" w:eastAsia="nl-NL"/>
    </w:rPr>
  </w:style>
  <w:style w:type="character" w:customStyle="1" w:styleId="70">
    <w:name w:val="标题 7 字符"/>
    <w:basedOn w:val="a0"/>
    <w:link w:val="7"/>
    <w:semiHidden/>
    <w:rsid w:val="008727DA"/>
    <w:rPr>
      <w:rFonts w:ascii="Times New Roman" w:eastAsia="宋体" w:hAnsi="Times New Roman" w:cs="Times New Roman"/>
      <w:b/>
      <w:bCs/>
      <w:sz w:val="24"/>
    </w:rPr>
  </w:style>
  <w:style w:type="character" w:customStyle="1" w:styleId="80">
    <w:name w:val="标题 8 字符"/>
    <w:basedOn w:val="a0"/>
    <w:link w:val="8"/>
    <w:semiHidden/>
    <w:rsid w:val="008727DA"/>
    <w:rPr>
      <w:rFonts w:ascii="等线 Light" w:eastAsia="等线 Light" w:hAnsi="等线 Light" w:cs="宋体"/>
      <w:kern w:val="0"/>
      <w:sz w:val="24"/>
    </w:rPr>
  </w:style>
  <w:style w:type="character" w:customStyle="1" w:styleId="90">
    <w:name w:val="标题 9 字符"/>
    <w:basedOn w:val="a0"/>
    <w:link w:val="9"/>
    <w:semiHidden/>
    <w:rsid w:val="008727DA"/>
    <w:rPr>
      <w:rFonts w:ascii="等线 Light" w:eastAsia="等线 Light" w:hAnsi="等线 Light" w:cs="宋体"/>
      <w:kern w:val="0"/>
      <w:sz w:val="24"/>
      <w:szCs w:val="21"/>
    </w:rPr>
  </w:style>
  <w:style w:type="paragraph" w:styleId="a5">
    <w:name w:val="header"/>
    <w:basedOn w:val="a"/>
    <w:link w:val="a6"/>
    <w:uiPriority w:val="99"/>
    <w:unhideWhenUsed/>
    <w:rsid w:val="008727D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DengXian" w:eastAsia="DengXian" w:hAnsi="DengXian" w:cs="Times New Roman"/>
      <w:kern w:val="2"/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727DA"/>
    <w:rPr>
      <w:rFonts w:ascii="DengXian" w:eastAsia="DengXian" w:hAnsi="DengXi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727DA"/>
    <w:pPr>
      <w:widowControl w:val="0"/>
      <w:tabs>
        <w:tab w:val="center" w:pos="4153"/>
        <w:tab w:val="right" w:pos="8306"/>
      </w:tabs>
      <w:snapToGrid w:val="0"/>
    </w:pPr>
    <w:rPr>
      <w:rFonts w:ascii="DengXian" w:eastAsia="DengXian" w:hAnsi="DengXian" w:cs="Times New Roman"/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727DA"/>
    <w:rPr>
      <w:rFonts w:ascii="DengXian" w:eastAsia="DengXian" w:hAnsi="DengXian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8727DA"/>
    <w:pPr>
      <w:widowControl w:val="0"/>
      <w:jc w:val="center"/>
    </w:pPr>
    <w:rPr>
      <w:rFonts w:ascii="Academy Engraved LET" w:eastAsia="DengXian" w:hAnsi="Academy Engraved LET" w:cs="Times New Roman"/>
      <w:noProof/>
      <w:kern w:val="2"/>
      <w:sz w:val="20"/>
      <w:szCs w:val="22"/>
    </w:rPr>
  </w:style>
  <w:style w:type="character" w:customStyle="1" w:styleId="EndNoteBibliographyTitle0">
    <w:name w:val="EndNote Bibliography Title 字符"/>
    <w:link w:val="EndNoteBibliographyTitle"/>
    <w:rsid w:val="008727DA"/>
    <w:rPr>
      <w:rFonts w:ascii="Academy Engraved LET" w:eastAsia="DengXian" w:hAnsi="Academy Engraved LET" w:cs="Times New Roman"/>
      <w:noProof/>
      <w:sz w:val="20"/>
      <w:szCs w:val="22"/>
    </w:rPr>
  </w:style>
  <w:style w:type="paragraph" w:customStyle="1" w:styleId="EndNoteBibliography">
    <w:name w:val="EndNote Bibliography"/>
    <w:basedOn w:val="a"/>
    <w:link w:val="EndNoteBibliography0"/>
    <w:rsid w:val="008727DA"/>
    <w:pPr>
      <w:widowControl w:val="0"/>
      <w:jc w:val="both"/>
    </w:pPr>
    <w:rPr>
      <w:rFonts w:ascii="Academy Engraved LET" w:eastAsia="DengXian" w:hAnsi="Academy Engraved LET" w:cs="Times New Roman"/>
      <w:noProof/>
      <w:kern w:val="2"/>
      <w:sz w:val="20"/>
      <w:szCs w:val="22"/>
    </w:rPr>
  </w:style>
  <w:style w:type="character" w:customStyle="1" w:styleId="EndNoteBibliography0">
    <w:name w:val="EndNote Bibliography 字符"/>
    <w:link w:val="EndNoteBibliography"/>
    <w:rsid w:val="008727DA"/>
    <w:rPr>
      <w:rFonts w:ascii="Academy Engraved LET" w:eastAsia="DengXian" w:hAnsi="Academy Engraved LET" w:cs="Times New Roman"/>
      <w:noProof/>
      <w:sz w:val="20"/>
      <w:szCs w:val="22"/>
    </w:rPr>
  </w:style>
  <w:style w:type="table" w:styleId="a9">
    <w:name w:val="Table Grid"/>
    <w:basedOn w:val="a1"/>
    <w:uiPriority w:val="39"/>
    <w:rsid w:val="008727DA"/>
    <w:rPr>
      <w:rFonts w:ascii="DengXian" w:eastAsia="DengXian" w:hAnsi="DengXi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8727DA"/>
    <w:rPr>
      <w:color w:val="0563C1"/>
      <w:u w:val="single"/>
    </w:rPr>
  </w:style>
  <w:style w:type="character" w:customStyle="1" w:styleId="11">
    <w:name w:val="未处理的提及1"/>
    <w:uiPriority w:val="99"/>
    <w:semiHidden/>
    <w:unhideWhenUsed/>
    <w:rsid w:val="008727DA"/>
    <w:rPr>
      <w:color w:val="605E5C"/>
      <w:shd w:val="clear" w:color="auto" w:fill="E1DFDD"/>
    </w:rPr>
  </w:style>
  <w:style w:type="character" w:styleId="ab">
    <w:name w:val="annotation reference"/>
    <w:uiPriority w:val="99"/>
    <w:unhideWhenUsed/>
    <w:rsid w:val="008727DA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8727DA"/>
    <w:pPr>
      <w:widowControl w:val="0"/>
    </w:pPr>
    <w:rPr>
      <w:rFonts w:ascii="DengXian" w:eastAsia="DengXian" w:hAnsi="DengXian" w:cs="Times New Roman"/>
      <w:kern w:val="2"/>
      <w:sz w:val="21"/>
      <w:szCs w:val="22"/>
    </w:rPr>
  </w:style>
  <w:style w:type="character" w:customStyle="1" w:styleId="ad">
    <w:name w:val="批注文字 字符"/>
    <w:basedOn w:val="a0"/>
    <w:link w:val="ac"/>
    <w:uiPriority w:val="99"/>
    <w:rsid w:val="008727DA"/>
    <w:rPr>
      <w:rFonts w:ascii="DengXian" w:eastAsia="DengXian" w:hAnsi="DengXian" w:cs="Times New Roman"/>
      <w:szCs w:val="22"/>
    </w:rPr>
  </w:style>
  <w:style w:type="paragraph" w:styleId="ae">
    <w:name w:val="annotation subject"/>
    <w:basedOn w:val="ac"/>
    <w:next w:val="ac"/>
    <w:link w:val="af"/>
    <w:uiPriority w:val="99"/>
    <w:unhideWhenUsed/>
    <w:rsid w:val="008727DA"/>
    <w:rPr>
      <w:b/>
      <w:bCs/>
    </w:rPr>
  </w:style>
  <w:style w:type="character" w:customStyle="1" w:styleId="af">
    <w:name w:val="批注主题 字符"/>
    <w:basedOn w:val="ad"/>
    <w:link w:val="ae"/>
    <w:uiPriority w:val="99"/>
    <w:rsid w:val="008727DA"/>
    <w:rPr>
      <w:rFonts w:ascii="DengXian" w:eastAsia="DengXian" w:hAnsi="DengXian" w:cs="Times New Roman"/>
      <w:b/>
      <w:bCs/>
      <w:szCs w:val="22"/>
    </w:rPr>
  </w:style>
  <w:style w:type="paragraph" w:styleId="af0">
    <w:name w:val="Body Text"/>
    <w:basedOn w:val="a"/>
    <w:link w:val="af1"/>
    <w:uiPriority w:val="1"/>
    <w:qFormat/>
    <w:rsid w:val="008727DA"/>
    <w:pPr>
      <w:widowControl w:val="0"/>
      <w:autoSpaceDE w:val="0"/>
      <w:autoSpaceDN w:val="0"/>
      <w:ind w:left="120" w:firstLine="708"/>
    </w:pPr>
    <w:rPr>
      <w:rFonts w:ascii="Times New Roman" w:eastAsia="Times New Roman" w:hAnsi="Times New Roman" w:cs="Times New Roman"/>
      <w:sz w:val="18"/>
      <w:szCs w:val="18"/>
      <w:lang w:val="en-GB" w:eastAsia="nl-NL"/>
    </w:rPr>
  </w:style>
  <w:style w:type="character" w:customStyle="1" w:styleId="af1">
    <w:name w:val="正文文本 字符"/>
    <w:basedOn w:val="a0"/>
    <w:link w:val="af0"/>
    <w:uiPriority w:val="1"/>
    <w:rsid w:val="008727DA"/>
    <w:rPr>
      <w:rFonts w:ascii="Times New Roman" w:eastAsia="Times New Roman" w:hAnsi="Times New Roman" w:cs="Times New Roman"/>
      <w:kern w:val="0"/>
      <w:sz w:val="18"/>
      <w:szCs w:val="18"/>
      <w:lang w:val="en-GB" w:eastAsia="nl-NL"/>
    </w:rPr>
  </w:style>
  <w:style w:type="paragraph" w:styleId="af2">
    <w:name w:val="List Paragraph"/>
    <w:basedOn w:val="a"/>
    <w:uiPriority w:val="34"/>
    <w:qFormat/>
    <w:rsid w:val="008727DA"/>
    <w:pPr>
      <w:widowControl w:val="0"/>
      <w:ind w:firstLineChars="200" w:firstLine="420"/>
      <w:jc w:val="both"/>
    </w:pPr>
    <w:rPr>
      <w:rFonts w:ascii="DengXian" w:eastAsia="DengXian" w:hAnsi="DengXian" w:cs="Times New Roman"/>
      <w:kern w:val="2"/>
      <w:sz w:val="21"/>
      <w:szCs w:val="22"/>
    </w:rPr>
  </w:style>
  <w:style w:type="paragraph" w:styleId="af3">
    <w:name w:val="Revision"/>
    <w:hidden/>
    <w:uiPriority w:val="99"/>
    <w:semiHidden/>
    <w:rsid w:val="008727DA"/>
    <w:rPr>
      <w:rFonts w:ascii="DengXian" w:eastAsia="DengXian" w:hAnsi="DengXian" w:cs="Times New Roman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8727DA"/>
    <w:pPr>
      <w:widowControl w:val="0"/>
      <w:jc w:val="both"/>
    </w:pPr>
    <w:rPr>
      <w:rFonts w:ascii="DengXian" w:eastAsia="DengXian" w:hAnsi="DengXian" w:cs="Times New Roman"/>
      <w:kern w:val="2"/>
      <w:sz w:val="16"/>
      <w:szCs w:val="16"/>
    </w:rPr>
  </w:style>
  <w:style w:type="character" w:customStyle="1" w:styleId="af5">
    <w:name w:val="批注框文本 字符"/>
    <w:basedOn w:val="a0"/>
    <w:link w:val="af4"/>
    <w:uiPriority w:val="99"/>
    <w:semiHidden/>
    <w:rsid w:val="008727DA"/>
    <w:rPr>
      <w:rFonts w:ascii="DengXian" w:eastAsia="DengXian" w:hAnsi="DengXian" w:cs="Times New Roman"/>
      <w:sz w:val="16"/>
      <w:szCs w:val="16"/>
    </w:rPr>
  </w:style>
  <w:style w:type="character" w:styleId="af6">
    <w:name w:val="Unresolved Mention"/>
    <w:uiPriority w:val="99"/>
    <w:semiHidden/>
    <w:unhideWhenUsed/>
    <w:rsid w:val="008727DA"/>
    <w:rPr>
      <w:color w:val="605E5C"/>
      <w:shd w:val="clear" w:color="auto" w:fill="E1DFDD"/>
    </w:rPr>
  </w:style>
  <w:style w:type="character" w:styleId="af7">
    <w:name w:val="Emphasis"/>
    <w:uiPriority w:val="20"/>
    <w:qFormat/>
    <w:rsid w:val="008727DA"/>
    <w:rPr>
      <w:i/>
      <w:iCs/>
    </w:rPr>
  </w:style>
  <w:style w:type="paragraph" w:styleId="af8">
    <w:name w:val="caption"/>
    <w:basedOn w:val="a"/>
    <w:next w:val="a"/>
    <w:unhideWhenUsed/>
    <w:qFormat/>
    <w:rsid w:val="008727DA"/>
    <w:pPr>
      <w:widowControl w:val="0"/>
      <w:spacing w:before="120" w:line="300" w:lineRule="auto"/>
      <w:jc w:val="center"/>
    </w:pPr>
    <w:rPr>
      <w:rFonts w:ascii="Times New Roman" w:hAnsi="Times New Roman" w:cs="Times New Roman"/>
      <w:b/>
      <w:bCs/>
      <w:kern w:val="2"/>
      <w:sz w:val="21"/>
      <w:szCs w:val="21"/>
    </w:rPr>
  </w:style>
  <w:style w:type="character" w:styleId="af9">
    <w:name w:val="page number"/>
    <w:basedOn w:val="a0"/>
    <w:rsid w:val="008727DA"/>
  </w:style>
  <w:style w:type="character" w:customStyle="1" w:styleId="12">
    <w:name w:val="页眉 字符1"/>
    <w:uiPriority w:val="99"/>
    <w:rsid w:val="008727DA"/>
    <w:rPr>
      <w:rFonts w:ascii="Times New Roman" w:eastAsia="宋体" w:hAnsi="Times New Roman" w:cs="Times New Roman"/>
      <w:sz w:val="18"/>
      <w:szCs w:val="18"/>
    </w:rPr>
  </w:style>
  <w:style w:type="paragraph" w:styleId="afa">
    <w:name w:val="Title"/>
    <w:basedOn w:val="5"/>
    <w:link w:val="afb"/>
    <w:uiPriority w:val="10"/>
    <w:qFormat/>
    <w:rsid w:val="008727DA"/>
    <w:pPr>
      <w:keepNext w:val="0"/>
      <w:keepLines w:val="0"/>
      <w:numPr>
        <w:ilvl w:val="4"/>
      </w:numPr>
      <w:snapToGrid w:val="0"/>
      <w:spacing w:before="240" w:after="120" w:line="240" w:lineRule="auto"/>
      <w:jc w:val="left"/>
    </w:pPr>
    <w:rPr>
      <w:rFonts w:ascii="Times New Roman" w:eastAsia="宋体" w:hAnsi="Times New Roman"/>
      <w:sz w:val="24"/>
      <w:szCs w:val="24"/>
    </w:rPr>
  </w:style>
  <w:style w:type="character" w:customStyle="1" w:styleId="afb">
    <w:name w:val="标题 字符"/>
    <w:basedOn w:val="a0"/>
    <w:link w:val="afa"/>
    <w:uiPriority w:val="10"/>
    <w:rsid w:val="008727DA"/>
    <w:rPr>
      <w:rFonts w:ascii="Times New Roman" w:eastAsia="宋体" w:hAnsi="Times New Roman" w:cs="Times New Roman"/>
      <w:b/>
      <w:bCs/>
      <w:sz w:val="24"/>
    </w:rPr>
  </w:style>
  <w:style w:type="paragraph" w:styleId="afc">
    <w:name w:val="footnote text"/>
    <w:basedOn w:val="a"/>
    <w:link w:val="afd"/>
    <w:uiPriority w:val="99"/>
    <w:unhideWhenUsed/>
    <w:rsid w:val="008727DA"/>
    <w:rPr>
      <w:rFonts w:ascii="DengXian" w:eastAsia="DengXian" w:hAnsi="DengXian" w:cs="Times New Roman"/>
      <w:sz w:val="20"/>
      <w:szCs w:val="20"/>
      <w:lang w:eastAsia="en-US"/>
    </w:rPr>
  </w:style>
  <w:style w:type="character" w:customStyle="1" w:styleId="afd">
    <w:name w:val="脚注文本 字符"/>
    <w:basedOn w:val="a0"/>
    <w:link w:val="afc"/>
    <w:uiPriority w:val="99"/>
    <w:rsid w:val="008727DA"/>
    <w:rPr>
      <w:rFonts w:ascii="DengXian" w:eastAsia="DengXian" w:hAnsi="DengXian" w:cs="Times New Roman"/>
      <w:kern w:val="0"/>
      <w:sz w:val="20"/>
      <w:szCs w:val="20"/>
      <w:lang w:eastAsia="en-US"/>
    </w:rPr>
  </w:style>
  <w:style w:type="character" w:styleId="afe">
    <w:name w:val="footnote reference"/>
    <w:uiPriority w:val="99"/>
    <w:unhideWhenUsed/>
    <w:rsid w:val="008727DA"/>
    <w:rPr>
      <w:vertAlign w:val="superscript"/>
    </w:rPr>
  </w:style>
  <w:style w:type="character" w:styleId="aff">
    <w:name w:val="FollowedHyperlink"/>
    <w:uiPriority w:val="99"/>
    <w:unhideWhenUsed/>
    <w:rsid w:val="008727DA"/>
    <w:rPr>
      <w:color w:val="954F72"/>
      <w:u w:val="single"/>
    </w:rPr>
  </w:style>
  <w:style w:type="paragraph" w:customStyle="1" w:styleId="Tabletitle">
    <w:name w:val="Table title"/>
    <w:basedOn w:val="a"/>
    <w:next w:val="a"/>
    <w:qFormat/>
    <w:rsid w:val="008727DA"/>
    <w:pPr>
      <w:spacing w:before="240" w:line="360" w:lineRule="auto"/>
    </w:pPr>
    <w:rPr>
      <w:rFonts w:ascii="Times New Roman" w:eastAsia="DengXian" w:hAnsi="Times New Roman" w:cs="Times New Roman"/>
      <w:lang w:val="en-GB" w:eastAsia="en-GB"/>
    </w:rPr>
  </w:style>
  <w:style w:type="paragraph" w:customStyle="1" w:styleId="References">
    <w:name w:val="References"/>
    <w:basedOn w:val="a"/>
    <w:link w:val="References0"/>
    <w:qFormat/>
    <w:rsid w:val="008727DA"/>
    <w:pPr>
      <w:spacing w:before="120" w:line="360" w:lineRule="auto"/>
      <w:ind w:left="720" w:hanging="720"/>
      <w:contextualSpacing/>
    </w:pPr>
    <w:rPr>
      <w:rFonts w:ascii="Times New Roman" w:eastAsia="DengXian" w:hAnsi="Times New Roman" w:cs="Times New Roman"/>
      <w:lang w:val="en-GB" w:eastAsia="en-GB"/>
    </w:rPr>
  </w:style>
  <w:style w:type="character" w:customStyle="1" w:styleId="References0">
    <w:name w:val="References 字符"/>
    <w:link w:val="References"/>
    <w:rsid w:val="008727DA"/>
    <w:rPr>
      <w:rFonts w:ascii="Times New Roman" w:eastAsia="DengXian" w:hAnsi="Times New Roman" w:cs="Times New Roman"/>
      <w:kern w:val="0"/>
      <w:sz w:val="24"/>
      <w:lang w:val="en-GB" w:eastAsia="en-GB"/>
    </w:rPr>
  </w:style>
  <w:style w:type="paragraph" w:styleId="aff0">
    <w:name w:val="No Spacing"/>
    <w:uiPriority w:val="1"/>
    <w:qFormat/>
    <w:rsid w:val="008727DA"/>
    <w:rPr>
      <w:rFonts w:ascii="DengXian" w:eastAsia="DengXian" w:hAnsi="DengXian" w:cs="Times New Roman"/>
      <w:kern w:val="0"/>
      <w:sz w:val="22"/>
      <w:szCs w:val="22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8727DA"/>
    <w:pPr>
      <w:keepNext/>
      <w:keepLines/>
      <w:widowControl/>
      <w:snapToGrid w:val="0"/>
      <w:spacing w:before="240" w:after="360" w:line="259" w:lineRule="auto"/>
      <w:outlineLvl w:val="9"/>
    </w:pPr>
    <w:rPr>
      <w:rFonts w:ascii="等线 Light" w:eastAsia="等线 Light" w:hAnsi="等线 Light"/>
      <w:b w:val="0"/>
      <w:color w:val="2F5496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5B0888"/>
    <w:pPr>
      <w:tabs>
        <w:tab w:val="right" w:leader="dot" w:pos="9350"/>
      </w:tabs>
      <w:spacing w:before="120" w:line="360" w:lineRule="auto"/>
      <w:ind w:left="480" w:hangingChars="200" w:hanging="480"/>
    </w:pPr>
    <w:rPr>
      <w:rFonts w:asciiTheme="minorHAnsi" w:eastAsiaTheme="minorHAnsi"/>
      <w:b/>
      <w:bCs/>
      <w:i/>
      <w:iCs/>
    </w:rPr>
  </w:style>
  <w:style w:type="character" w:customStyle="1" w:styleId="21">
    <w:name w:val="未处理的提及2"/>
    <w:uiPriority w:val="99"/>
    <w:semiHidden/>
    <w:unhideWhenUsed/>
    <w:rsid w:val="008727DA"/>
    <w:rPr>
      <w:color w:val="605E5C"/>
      <w:shd w:val="clear" w:color="auto" w:fill="E1DFDD"/>
    </w:rPr>
  </w:style>
  <w:style w:type="character" w:customStyle="1" w:styleId="31">
    <w:name w:val="未处理的提及3"/>
    <w:uiPriority w:val="99"/>
    <w:semiHidden/>
    <w:unhideWhenUsed/>
    <w:rsid w:val="008727DA"/>
    <w:rPr>
      <w:color w:val="605E5C"/>
      <w:shd w:val="clear" w:color="auto" w:fill="E1DFDD"/>
    </w:rPr>
  </w:style>
  <w:style w:type="table" w:customStyle="1" w:styleId="TableNormal1">
    <w:name w:val="Table Normal1"/>
    <w:rsid w:val="008727DA"/>
    <w:pPr>
      <w:spacing w:line="480" w:lineRule="auto"/>
      <w:ind w:firstLine="708"/>
    </w:pPr>
    <w:rPr>
      <w:rFonts w:ascii="Times New Roman" w:eastAsia="DengXian" w:hAnsi="Times New Roman" w:cs="Times New Roman"/>
      <w:kern w:val="0"/>
      <w:sz w:val="24"/>
      <w:lang w:val="en-GB"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Subtitle"/>
    <w:basedOn w:val="a"/>
    <w:next w:val="a"/>
    <w:link w:val="aff2"/>
    <w:uiPriority w:val="11"/>
    <w:qFormat/>
    <w:rsid w:val="008727DA"/>
    <w:pPr>
      <w:keepNext/>
      <w:keepLines/>
      <w:spacing w:line="480" w:lineRule="auto"/>
      <w:jc w:val="center"/>
    </w:pPr>
    <w:rPr>
      <w:rFonts w:ascii="Times New Roman" w:eastAsia="DengXian" w:hAnsi="Times New Roman" w:cs="Times New Roman"/>
      <w:b/>
      <w:lang w:val="en-GB" w:eastAsia="nl-NL"/>
    </w:rPr>
  </w:style>
  <w:style w:type="character" w:customStyle="1" w:styleId="aff2">
    <w:name w:val="副标题 字符"/>
    <w:basedOn w:val="a0"/>
    <w:link w:val="aff1"/>
    <w:uiPriority w:val="11"/>
    <w:rsid w:val="008727DA"/>
    <w:rPr>
      <w:rFonts w:ascii="Times New Roman" w:eastAsia="DengXian" w:hAnsi="Times New Roman" w:cs="Times New Roman"/>
      <w:b/>
      <w:kern w:val="0"/>
      <w:sz w:val="24"/>
      <w:lang w:val="en-GB" w:eastAsia="nl-NL"/>
    </w:rPr>
  </w:style>
  <w:style w:type="character" w:customStyle="1" w:styleId="41">
    <w:name w:val="未处理的提及4"/>
    <w:uiPriority w:val="99"/>
    <w:semiHidden/>
    <w:unhideWhenUsed/>
    <w:rsid w:val="008727DA"/>
    <w:rPr>
      <w:color w:val="605E5C"/>
      <w:shd w:val="clear" w:color="auto" w:fill="E1DFDD"/>
    </w:rPr>
  </w:style>
  <w:style w:type="character" w:styleId="aff3">
    <w:name w:val="line number"/>
    <w:basedOn w:val="a0"/>
    <w:uiPriority w:val="99"/>
    <w:unhideWhenUsed/>
    <w:rsid w:val="008727DA"/>
  </w:style>
  <w:style w:type="table" w:customStyle="1" w:styleId="13">
    <w:name w:val="网格型1"/>
    <w:basedOn w:val="a1"/>
    <w:next w:val="a9"/>
    <w:uiPriority w:val="39"/>
    <w:rsid w:val="008727DA"/>
    <w:rPr>
      <w:rFonts w:ascii="DengXian" w:eastAsia="DengXian" w:hAnsi="DengXi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样式开题报告"/>
    <w:basedOn w:val="af0"/>
    <w:link w:val="aff5"/>
    <w:rsid w:val="008727DA"/>
    <w:pPr>
      <w:autoSpaceDE/>
      <w:autoSpaceDN/>
      <w:snapToGrid w:val="0"/>
      <w:spacing w:line="300" w:lineRule="auto"/>
      <w:ind w:left="0" w:firstLine="482"/>
      <w:jc w:val="both"/>
    </w:pPr>
    <w:rPr>
      <w:rFonts w:eastAsia="宋体"/>
      <w:kern w:val="2"/>
      <w:sz w:val="24"/>
      <w:szCs w:val="24"/>
      <w:lang w:val="en-US" w:eastAsia="zh-CN"/>
    </w:rPr>
  </w:style>
  <w:style w:type="character" w:customStyle="1" w:styleId="aff5">
    <w:name w:val="样式开题报告 字符"/>
    <w:link w:val="aff4"/>
    <w:rsid w:val="008727DA"/>
    <w:rPr>
      <w:rFonts w:ascii="Times New Roman" w:eastAsia="宋体" w:hAnsi="Times New Roman" w:cs="Times New Roman"/>
      <w:sz w:val="24"/>
    </w:rPr>
  </w:style>
  <w:style w:type="paragraph" w:styleId="TOC2">
    <w:name w:val="toc 2"/>
    <w:basedOn w:val="a"/>
    <w:next w:val="a"/>
    <w:autoRedefine/>
    <w:uiPriority w:val="39"/>
    <w:rsid w:val="008727DA"/>
    <w:pPr>
      <w:spacing w:before="120"/>
      <w:ind w:left="240"/>
    </w:pPr>
    <w:rPr>
      <w:rFonts w:asciiTheme="minorHAnsi" w:eastAsiaTheme="minorHAnsi"/>
      <w:b/>
      <w:bCs/>
      <w:sz w:val="22"/>
      <w:szCs w:val="22"/>
    </w:rPr>
  </w:style>
  <w:style w:type="paragraph" w:styleId="TOC3">
    <w:name w:val="toc 3"/>
    <w:basedOn w:val="a"/>
    <w:next w:val="a"/>
    <w:autoRedefine/>
    <w:uiPriority w:val="39"/>
    <w:rsid w:val="008727DA"/>
    <w:pPr>
      <w:ind w:left="480"/>
    </w:pPr>
    <w:rPr>
      <w:rFonts w:asciiTheme="minorHAnsi"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rsid w:val="008727DA"/>
    <w:pPr>
      <w:ind w:left="720"/>
    </w:pPr>
    <w:rPr>
      <w:rFonts w:asciiTheme="minorHAnsi" w:eastAsiaTheme="minorHAnsi"/>
      <w:sz w:val="20"/>
      <w:szCs w:val="20"/>
    </w:rPr>
  </w:style>
  <w:style w:type="paragraph" w:customStyle="1" w:styleId="61">
    <w:name w:val="标题6"/>
    <w:basedOn w:val="af0"/>
    <w:link w:val="62"/>
    <w:qFormat/>
    <w:rsid w:val="008727DA"/>
    <w:pPr>
      <w:autoSpaceDE/>
      <w:autoSpaceDN/>
      <w:snapToGrid w:val="0"/>
      <w:spacing w:line="300" w:lineRule="auto"/>
      <w:ind w:left="0" w:firstLine="0"/>
      <w:jc w:val="both"/>
    </w:pPr>
    <w:rPr>
      <w:rFonts w:eastAsia="宋体"/>
      <w:b/>
      <w:bCs/>
      <w:sz w:val="24"/>
    </w:rPr>
  </w:style>
  <w:style w:type="character" w:customStyle="1" w:styleId="62">
    <w:name w:val="标题6 字符"/>
    <w:basedOn w:val="af1"/>
    <w:link w:val="61"/>
    <w:rsid w:val="008727DA"/>
    <w:rPr>
      <w:rFonts w:ascii="Times New Roman" w:eastAsia="宋体" w:hAnsi="Times New Roman" w:cs="Times New Roman"/>
      <w:b/>
      <w:bCs/>
      <w:kern w:val="0"/>
      <w:sz w:val="24"/>
      <w:szCs w:val="18"/>
      <w:lang w:val="en-GB" w:eastAsia="nl-NL"/>
    </w:rPr>
  </w:style>
  <w:style w:type="paragraph" w:styleId="aff6">
    <w:name w:val="table of figures"/>
    <w:basedOn w:val="a"/>
    <w:next w:val="a"/>
    <w:uiPriority w:val="99"/>
    <w:rsid w:val="008727DA"/>
    <w:pPr>
      <w:widowControl w:val="0"/>
      <w:ind w:leftChars="200" w:left="200" w:hangingChars="200" w:hanging="200"/>
      <w:jc w:val="both"/>
    </w:pPr>
    <w:rPr>
      <w:rFonts w:ascii="Times New Roman" w:hAnsi="Times New Roman" w:cs="Times New Roman"/>
      <w:kern w:val="2"/>
      <w:sz w:val="21"/>
    </w:rPr>
  </w:style>
  <w:style w:type="paragraph" w:customStyle="1" w:styleId="msonormal0">
    <w:name w:val="msonormal"/>
    <w:basedOn w:val="a"/>
    <w:rsid w:val="008727DA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8727DA"/>
    <w:pPr>
      <w:spacing w:before="100" w:beforeAutospacing="1" w:after="100" w:afterAutospacing="1"/>
    </w:pPr>
    <w:rPr>
      <w:rFonts w:ascii="Arial" w:hAnsi="Arial" w:cs="Arial"/>
      <w:color w:val="993300"/>
      <w:sz w:val="18"/>
      <w:szCs w:val="18"/>
    </w:rPr>
  </w:style>
  <w:style w:type="paragraph" w:customStyle="1" w:styleId="xl75">
    <w:name w:val="xl75"/>
    <w:basedOn w:val="a"/>
    <w:rsid w:val="008727DA"/>
    <w:pPr>
      <w:pBdr>
        <w:bottom w:val="single" w:sz="4" w:space="0" w:color="993366"/>
      </w:pBdr>
      <w:spacing w:before="100" w:beforeAutospacing="1" w:after="100" w:afterAutospacing="1"/>
    </w:pPr>
    <w:rPr>
      <w:rFonts w:ascii="Arial" w:hAnsi="Arial" w:cs="Arial"/>
      <w:color w:val="333399"/>
      <w:sz w:val="18"/>
      <w:szCs w:val="18"/>
    </w:rPr>
  </w:style>
  <w:style w:type="paragraph" w:customStyle="1" w:styleId="xl76">
    <w:name w:val="xl76"/>
    <w:basedOn w:val="a"/>
    <w:rsid w:val="008727DA"/>
    <w:pPr>
      <w:pBdr>
        <w:left w:val="single" w:sz="4" w:space="0" w:color="333333"/>
        <w:bottom w:val="single" w:sz="4" w:space="0" w:color="993366"/>
        <w:right w:val="single" w:sz="4" w:space="0" w:color="333333"/>
      </w:pBdr>
      <w:spacing w:before="100" w:beforeAutospacing="1" w:after="100" w:afterAutospacing="1"/>
      <w:jc w:val="center"/>
    </w:pPr>
    <w:rPr>
      <w:rFonts w:ascii="Arial" w:hAnsi="Arial" w:cs="Arial"/>
      <w:color w:val="333399"/>
      <w:sz w:val="18"/>
      <w:szCs w:val="18"/>
    </w:rPr>
  </w:style>
  <w:style w:type="paragraph" w:customStyle="1" w:styleId="xl77">
    <w:name w:val="xl77"/>
    <w:basedOn w:val="a"/>
    <w:rsid w:val="008727DA"/>
    <w:pPr>
      <w:pBdr>
        <w:top w:val="single" w:sz="4" w:space="0" w:color="993366"/>
      </w:pBdr>
      <w:spacing w:before="100" w:beforeAutospacing="1" w:after="100" w:afterAutospacing="1"/>
      <w:textAlignment w:val="top"/>
    </w:pPr>
    <w:rPr>
      <w:rFonts w:ascii="Arial" w:hAnsi="Arial" w:cs="Arial"/>
      <w:color w:val="333399"/>
      <w:sz w:val="18"/>
      <w:szCs w:val="18"/>
    </w:rPr>
  </w:style>
  <w:style w:type="paragraph" w:customStyle="1" w:styleId="xl78">
    <w:name w:val="xl78"/>
    <w:basedOn w:val="a"/>
    <w:rsid w:val="008727DA"/>
    <w:pPr>
      <w:pBdr>
        <w:top w:val="single" w:sz="4" w:space="0" w:color="993366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79">
    <w:name w:val="xl79"/>
    <w:basedOn w:val="a"/>
    <w:rsid w:val="008727DA"/>
    <w:pPr>
      <w:pBdr>
        <w:top w:val="single" w:sz="4" w:space="0" w:color="993366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80">
    <w:name w:val="xl80"/>
    <w:basedOn w:val="a"/>
    <w:rsid w:val="008727DA"/>
    <w:pPr>
      <w:pBdr>
        <w:top w:val="single" w:sz="4" w:space="0" w:color="993366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81">
    <w:name w:val="xl81"/>
    <w:basedOn w:val="a"/>
    <w:rsid w:val="008727DA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82">
    <w:name w:val="xl82"/>
    <w:basedOn w:val="a"/>
    <w:rsid w:val="008727DA"/>
    <w:pPr>
      <w:pBdr>
        <w:top w:val="single" w:sz="4" w:space="0" w:color="C0C0C0"/>
      </w:pBdr>
      <w:spacing w:before="100" w:beforeAutospacing="1" w:after="100" w:afterAutospacing="1"/>
      <w:textAlignment w:val="top"/>
    </w:pPr>
    <w:rPr>
      <w:rFonts w:ascii="Arial" w:hAnsi="Arial" w:cs="Arial"/>
      <w:color w:val="333399"/>
      <w:sz w:val="18"/>
      <w:szCs w:val="18"/>
    </w:rPr>
  </w:style>
  <w:style w:type="paragraph" w:customStyle="1" w:styleId="xl83">
    <w:name w:val="xl83"/>
    <w:basedOn w:val="a"/>
    <w:rsid w:val="008727DA"/>
    <w:pPr>
      <w:pBdr>
        <w:top w:val="single" w:sz="4" w:space="0" w:color="C0C0C0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84">
    <w:name w:val="xl84"/>
    <w:basedOn w:val="a"/>
    <w:rsid w:val="008727DA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85">
    <w:name w:val="xl85"/>
    <w:basedOn w:val="a"/>
    <w:rsid w:val="008727DA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86">
    <w:name w:val="xl86"/>
    <w:basedOn w:val="a"/>
    <w:rsid w:val="008727DA"/>
    <w:pPr>
      <w:pBdr>
        <w:top w:val="single" w:sz="4" w:space="0" w:color="C0C0C0"/>
        <w:bottom w:val="single" w:sz="4" w:space="0" w:color="C0C0C0"/>
        <w:right w:val="single" w:sz="4" w:space="0" w:color="333333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993300"/>
      <w:sz w:val="18"/>
      <w:szCs w:val="18"/>
    </w:rPr>
  </w:style>
  <w:style w:type="paragraph" w:customStyle="1" w:styleId="xl87">
    <w:name w:val="xl87"/>
    <w:basedOn w:val="a"/>
    <w:rsid w:val="008727DA"/>
    <w:pPr>
      <w:pBdr>
        <w:bottom w:val="single" w:sz="4" w:space="0" w:color="993366"/>
        <w:right w:val="single" w:sz="4" w:space="0" w:color="333333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color w:val="333399"/>
      <w:sz w:val="18"/>
      <w:szCs w:val="18"/>
    </w:rPr>
  </w:style>
  <w:style w:type="paragraph" w:customStyle="1" w:styleId="xl88">
    <w:name w:val="xl88"/>
    <w:basedOn w:val="a"/>
    <w:rsid w:val="008727DA"/>
    <w:pPr>
      <w:pBdr>
        <w:left w:val="single" w:sz="4" w:space="0" w:color="333333"/>
        <w:bottom w:val="single" w:sz="4" w:space="0" w:color="993366"/>
        <w:right w:val="single" w:sz="4" w:space="0" w:color="333333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color w:val="333399"/>
      <w:sz w:val="18"/>
      <w:szCs w:val="18"/>
    </w:rPr>
  </w:style>
  <w:style w:type="paragraph" w:customStyle="1" w:styleId="xl89">
    <w:name w:val="xl89"/>
    <w:basedOn w:val="a"/>
    <w:rsid w:val="008727DA"/>
    <w:pPr>
      <w:pBdr>
        <w:top w:val="single" w:sz="4" w:space="0" w:color="C0C0C0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color w:val="333399"/>
      <w:sz w:val="18"/>
      <w:szCs w:val="18"/>
    </w:rPr>
  </w:style>
  <w:style w:type="character" w:customStyle="1" w:styleId="apple-converted-space">
    <w:name w:val="apple-converted-space"/>
    <w:basedOn w:val="a0"/>
    <w:rsid w:val="008727DA"/>
  </w:style>
  <w:style w:type="paragraph" w:styleId="aff7">
    <w:name w:val="Bibliography"/>
    <w:basedOn w:val="a"/>
    <w:next w:val="a"/>
    <w:uiPriority w:val="37"/>
    <w:unhideWhenUsed/>
    <w:rsid w:val="008727DA"/>
    <w:pPr>
      <w:widowControl w:val="0"/>
      <w:tabs>
        <w:tab w:val="left" w:pos="260"/>
      </w:tabs>
      <w:spacing w:line="480" w:lineRule="auto"/>
      <w:ind w:left="264" w:hanging="264"/>
      <w:jc w:val="both"/>
    </w:pPr>
    <w:rPr>
      <w:rFonts w:ascii="DengXian" w:eastAsia="DengXian" w:hAnsi="DengXian" w:cs="Times New Roman"/>
      <w:kern w:val="2"/>
      <w:sz w:val="21"/>
      <w:szCs w:val="22"/>
    </w:rPr>
  </w:style>
  <w:style w:type="paragraph" w:customStyle="1" w:styleId="aff8">
    <w:name w:val="英文题注"/>
    <w:basedOn w:val="af8"/>
    <w:link w:val="aff9"/>
    <w:qFormat/>
    <w:rsid w:val="008727DA"/>
    <w:pPr>
      <w:spacing w:before="0" w:after="240"/>
    </w:pPr>
    <w:rPr>
      <w:bCs w:val="0"/>
    </w:rPr>
  </w:style>
  <w:style w:type="character" w:customStyle="1" w:styleId="aff9">
    <w:name w:val="英文题注 字符"/>
    <w:basedOn w:val="a0"/>
    <w:link w:val="aff8"/>
    <w:rsid w:val="008727DA"/>
    <w:rPr>
      <w:rFonts w:ascii="Times New Roman" w:eastAsia="宋体" w:hAnsi="Times New Roman" w:cs="Times New Roman"/>
      <w:b/>
      <w:szCs w:val="21"/>
    </w:rPr>
  </w:style>
  <w:style w:type="paragraph" w:styleId="TOC5">
    <w:name w:val="toc 5"/>
    <w:basedOn w:val="a"/>
    <w:next w:val="a"/>
    <w:autoRedefine/>
    <w:uiPriority w:val="39"/>
    <w:semiHidden/>
    <w:unhideWhenUsed/>
    <w:rsid w:val="004B5C25"/>
    <w:pPr>
      <w:ind w:left="960"/>
    </w:pPr>
    <w:rPr>
      <w:rFonts w:asciiTheme="minorHAnsi"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4B5C25"/>
    <w:pPr>
      <w:ind w:left="1200"/>
    </w:pPr>
    <w:rPr>
      <w:rFonts w:asciiTheme="minorHAnsi"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semiHidden/>
    <w:unhideWhenUsed/>
    <w:rsid w:val="004B5C25"/>
    <w:pPr>
      <w:ind w:left="1440"/>
    </w:pPr>
    <w:rPr>
      <w:rFonts w:asciiTheme="minorHAnsi"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rsid w:val="004B5C25"/>
    <w:pPr>
      <w:ind w:left="1680"/>
    </w:pPr>
    <w:rPr>
      <w:rFonts w:asciiTheme="minorHAnsi"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rsid w:val="004B5C25"/>
    <w:pPr>
      <w:ind w:left="1920"/>
    </w:pPr>
    <w:rPr>
      <w:rFonts w:asciiTheme="minorHAnsi" w:eastAsia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33528E-BEF8-964B-907D-ED30EC8A6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18</Pages>
  <Words>3093</Words>
  <Characters>21188</Characters>
  <Application>Microsoft Office Word</Application>
  <DocSecurity>0</DocSecurity>
  <Lines>492</Lines>
  <Paragraphs>200</Paragraphs>
  <ScaleCrop>false</ScaleCrop>
  <Company/>
  <LinksUpToDate>false</LinksUpToDate>
  <CharactersWithSpaces>24081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茜 宋</dc:creator>
  <cp:keywords/>
  <dc:description/>
  <cp:lastModifiedBy>茜 宋</cp:lastModifiedBy>
  <cp:revision>23</cp:revision>
  <dcterms:created xsi:type="dcterms:W3CDTF">2025-07-04T05:59:00Z</dcterms:created>
  <dcterms:modified xsi:type="dcterms:W3CDTF">2025-07-08T05:54:00Z</dcterms:modified>
</cp:coreProperties>
</file>