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246EB2" w14:textId="77777777" w:rsidR="00676132" w:rsidRPr="00480B38" w:rsidRDefault="00676132" w:rsidP="00676132">
      <w:pPr>
        <w:jc w:val="left"/>
        <w:rPr>
          <w:rFonts w:ascii="Arial" w:hAnsi="Arial" w:cs="Arial"/>
          <w:kern w:val="0"/>
          <w:sz w:val="20"/>
          <w:szCs w:val="2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789"/>
        <w:gridCol w:w="2789"/>
        <w:gridCol w:w="2790"/>
        <w:gridCol w:w="2790"/>
        <w:gridCol w:w="2790"/>
      </w:tblGrid>
      <w:tr w:rsidR="00676132" w:rsidRPr="00480B38" w14:paraId="5DCBC292" w14:textId="77777777" w:rsidTr="002067D4">
        <w:tc>
          <w:tcPr>
            <w:tcW w:w="13948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9B77337" w14:textId="2032E53D" w:rsidR="00676132" w:rsidRPr="00480B38" w:rsidRDefault="00676132" w:rsidP="00676132">
            <w:pPr>
              <w:jc w:val="left"/>
              <w:rPr>
                <w:rFonts w:ascii="Arial" w:hAnsi="Arial" w:cs="Arial"/>
                <w:b/>
                <w:bCs/>
                <w:sz w:val="13"/>
                <w:szCs w:val="13"/>
              </w:rPr>
            </w:pPr>
            <w:r w:rsidRPr="00480B38">
              <w:rPr>
                <w:rFonts w:ascii="Arial" w:hAnsi="Arial" w:cs="Arial"/>
                <w:b/>
                <w:bCs/>
                <w:sz w:val="13"/>
                <w:szCs w:val="13"/>
              </w:rPr>
              <w:t xml:space="preserve">Table </w:t>
            </w:r>
            <w:r>
              <w:rPr>
                <w:rFonts w:ascii="Arial" w:hAnsi="Arial" w:cs="Arial"/>
                <w:b/>
                <w:bCs/>
                <w:sz w:val="13"/>
                <w:szCs w:val="13"/>
              </w:rPr>
              <w:t>S</w:t>
            </w:r>
            <w:r w:rsidRPr="00480B38">
              <w:rPr>
                <w:rFonts w:ascii="Arial" w:hAnsi="Arial" w:cs="Arial"/>
                <w:b/>
                <w:bCs/>
                <w:sz w:val="13"/>
                <w:szCs w:val="13"/>
              </w:rPr>
              <w:t>1. Demographics and clinical characteristics of glioma patients in the training and validation cohorts.</w:t>
            </w:r>
          </w:p>
        </w:tc>
      </w:tr>
      <w:tr w:rsidR="00676132" w:rsidRPr="00480B38" w14:paraId="4197DA90" w14:textId="77777777" w:rsidTr="002067D4">
        <w:tc>
          <w:tcPr>
            <w:tcW w:w="2789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6CF440B7" w14:textId="77777777" w:rsidR="00676132" w:rsidRPr="00480B38" w:rsidRDefault="00676132" w:rsidP="002067D4">
            <w:pPr>
              <w:spacing w:line="276" w:lineRule="auto"/>
              <w:jc w:val="center"/>
              <w:rPr>
                <w:rFonts w:ascii="Arial" w:hAnsi="Arial" w:cs="Arial"/>
                <w:sz w:val="11"/>
                <w:szCs w:val="11"/>
              </w:rPr>
            </w:pPr>
            <w:r w:rsidRPr="00480B38">
              <w:rPr>
                <w:rFonts w:ascii="Arial" w:eastAsia="宋体" w:hAnsi="Arial" w:cs="Arial"/>
                <w:b/>
                <w:kern w:val="0"/>
                <w:sz w:val="11"/>
                <w:szCs w:val="11"/>
              </w:rPr>
              <w:t>Variables</w:t>
            </w:r>
          </w:p>
        </w:tc>
        <w:tc>
          <w:tcPr>
            <w:tcW w:w="27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16398F9" w14:textId="77777777" w:rsidR="00676132" w:rsidRPr="00480B38" w:rsidRDefault="00676132" w:rsidP="002067D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4F08943" w14:textId="77777777" w:rsidR="00676132" w:rsidRPr="00480B38" w:rsidRDefault="00676132" w:rsidP="002067D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 w:rsidRPr="00480B38">
              <w:rPr>
                <w:rFonts w:ascii="Arial" w:eastAsia="宋体" w:hAnsi="Arial" w:cs="Arial"/>
                <w:b/>
                <w:kern w:val="0"/>
                <w:sz w:val="11"/>
                <w:szCs w:val="11"/>
              </w:rPr>
              <w:t>Training Cohort (n=181)</w:t>
            </w:r>
          </w:p>
        </w:tc>
        <w:tc>
          <w:tcPr>
            <w:tcW w:w="27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ACE8C1B" w14:textId="77777777" w:rsidR="00676132" w:rsidRPr="00480B38" w:rsidRDefault="00676132" w:rsidP="002067D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0E1CD90" w14:textId="77777777" w:rsidR="00676132" w:rsidRPr="00480B38" w:rsidRDefault="00676132" w:rsidP="002067D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 w:rsidRPr="00480B38">
              <w:rPr>
                <w:rFonts w:ascii="Arial" w:eastAsia="宋体" w:hAnsi="Arial" w:cs="Arial"/>
                <w:b/>
                <w:kern w:val="0"/>
                <w:sz w:val="11"/>
                <w:szCs w:val="11"/>
              </w:rPr>
              <w:t>Validation Cohort (n=541)</w:t>
            </w:r>
          </w:p>
        </w:tc>
      </w:tr>
      <w:tr w:rsidR="00676132" w:rsidRPr="00480B38" w14:paraId="6869814E" w14:textId="77777777" w:rsidTr="002067D4">
        <w:tc>
          <w:tcPr>
            <w:tcW w:w="2789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9A8AA90" w14:textId="77777777" w:rsidR="00676132" w:rsidRPr="00480B38" w:rsidRDefault="00676132" w:rsidP="002067D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27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6A457DD" w14:textId="77777777" w:rsidR="00676132" w:rsidRPr="00480B38" w:rsidRDefault="00676132" w:rsidP="002067D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9CB955E" w14:textId="77777777" w:rsidR="00676132" w:rsidRPr="00480B38" w:rsidRDefault="00676132" w:rsidP="002067D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 w:rsidRPr="00480B38">
              <w:rPr>
                <w:rFonts w:ascii="Arial" w:hAnsi="Arial" w:cs="Arial"/>
                <w:sz w:val="11"/>
                <w:szCs w:val="11"/>
              </w:rPr>
              <w:t>n</w:t>
            </w:r>
          </w:p>
        </w:tc>
        <w:tc>
          <w:tcPr>
            <w:tcW w:w="27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22E406C" w14:textId="77777777" w:rsidR="00676132" w:rsidRPr="00480B38" w:rsidRDefault="00676132" w:rsidP="002067D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36A19B9" w14:textId="77777777" w:rsidR="00676132" w:rsidRPr="00480B38" w:rsidRDefault="00676132" w:rsidP="002067D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 w:rsidRPr="00480B38">
              <w:rPr>
                <w:rFonts w:ascii="Arial" w:hAnsi="Arial" w:cs="Arial"/>
                <w:sz w:val="11"/>
                <w:szCs w:val="11"/>
              </w:rPr>
              <w:t>n</w:t>
            </w:r>
          </w:p>
        </w:tc>
      </w:tr>
      <w:tr w:rsidR="00676132" w:rsidRPr="00480B38" w14:paraId="04022191" w14:textId="77777777" w:rsidTr="002067D4">
        <w:tc>
          <w:tcPr>
            <w:tcW w:w="278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29288E5" w14:textId="77777777" w:rsidR="00676132" w:rsidRPr="00480B38" w:rsidRDefault="00676132" w:rsidP="002067D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 w:rsidRPr="00480B38">
              <w:rPr>
                <w:rFonts w:ascii="Arial" w:eastAsia="宋体" w:hAnsi="Arial" w:cs="Arial"/>
                <w:b/>
                <w:kern w:val="0"/>
                <w:sz w:val="11"/>
                <w:szCs w:val="11"/>
              </w:rPr>
              <w:t>Age</w:t>
            </w:r>
            <w:r>
              <w:rPr>
                <w:rFonts w:ascii="Arial" w:eastAsia="宋体" w:hAnsi="Arial" w:cs="Arial"/>
                <w:b/>
                <w:kern w:val="0"/>
                <w:sz w:val="11"/>
                <w:szCs w:val="11"/>
              </w:rPr>
              <w:t xml:space="preserve"> (median, years)</w:t>
            </w:r>
          </w:p>
        </w:tc>
        <w:tc>
          <w:tcPr>
            <w:tcW w:w="278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A9A80D3" w14:textId="77777777" w:rsidR="00676132" w:rsidRPr="00480B38" w:rsidRDefault="00676132" w:rsidP="002067D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44CEB01" w14:textId="77777777" w:rsidR="00676132" w:rsidRPr="00480B38" w:rsidRDefault="00676132" w:rsidP="002067D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5E062BA" w14:textId="77777777" w:rsidR="00676132" w:rsidRPr="00480B38" w:rsidRDefault="00676132" w:rsidP="002067D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C38397C" w14:textId="77777777" w:rsidR="00676132" w:rsidRPr="00480B38" w:rsidRDefault="00676132" w:rsidP="002067D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</w:tr>
      <w:tr w:rsidR="00676132" w:rsidRPr="00480B38" w14:paraId="5CE31E84" w14:textId="77777777" w:rsidTr="002067D4">
        <w:tc>
          <w:tcPr>
            <w:tcW w:w="27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CE7125" w14:textId="77777777" w:rsidR="00676132" w:rsidRPr="00480B38" w:rsidRDefault="00676132" w:rsidP="002067D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 w:rsidRPr="00480B38">
              <w:rPr>
                <w:rFonts w:ascii="Arial" w:hAnsi="Arial" w:cs="Arial"/>
                <w:sz w:val="11"/>
                <w:szCs w:val="11"/>
              </w:rPr>
              <w:t>&lt;42</w:t>
            </w:r>
          </w:p>
        </w:tc>
        <w:tc>
          <w:tcPr>
            <w:tcW w:w="27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D77E7E" w14:textId="77777777" w:rsidR="00676132" w:rsidRPr="00480B38" w:rsidRDefault="00676132" w:rsidP="002067D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1C90BF" w14:textId="77777777" w:rsidR="00676132" w:rsidRPr="00480B38" w:rsidRDefault="00676132" w:rsidP="002067D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 w:rsidRPr="00480B38">
              <w:rPr>
                <w:rFonts w:ascii="Arial" w:hAnsi="Arial" w:cs="Arial"/>
                <w:sz w:val="11"/>
                <w:szCs w:val="11"/>
              </w:rPr>
              <w:t>95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E9DBA9" w14:textId="77777777" w:rsidR="00676132" w:rsidRPr="00480B38" w:rsidRDefault="00676132" w:rsidP="002067D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9CA7ED" w14:textId="77777777" w:rsidR="00676132" w:rsidRPr="00480B38" w:rsidRDefault="00676132" w:rsidP="002067D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 w:rsidRPr="00480B38">
              <w:rPr>
                <w:rFonts w:ascii="Arial" w:hAnsi="Arial" w:cs="Arial"/>
                <w:sz w:val="11"/>
                <w:szCs w:val="11"/>
              </w:rPr>
              <w:t>215</w:t>
            </w:r>
          </w:p>
        </w:tc>
      </w:tr>
      <w:tr w:rsidR="00676132" w:rsidRPr="00480B38" w14:paraId="114A142B" w14:textId="77777777" w:rsidTr="002067D4">
        <w:tc>
          <w:tcPr>
            <w:tcW w:w="27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168B9E" w14:textId="77777777" w:rsidR="00676132" w:rsidRPr="00480B38" w:rsidRDefault="00676132" w:rsidP="002067D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 w:rsidRPr="00480B38">
              <w:rPr>
                <w:rFonts w:ascii="Arial" w:hAnsi="Arial" w:cs="Arial"/>
                <w:sz w:val="11"/>
                <w:szCs w:val="11"/>
              </w:rPr>
              <w:t>≥42</w:t>
            </w:r>
          </w:p>
        </w:tc>
        <w:tc>
          <w:tcPr>
            <w:tcW w:w="27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F6E1D2" w14:textId="77777777" w:rsidR="00676132" w:rsidRPr="00480B38" w:rsidRDefault="00676132" w:rsidP="002067D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4222AF" w14:textId="77777777" w:rsidR="00676132" w:rsidRPr="00480B38" w:rsidRDefault="00676132" w:rsidP="002067D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 w:rsidRPr="00480B38">
              <w:rPr>
                <w:rFonts w:ascii="Arial" w:hAnsi="Arial" w:cs="Arial"/>
                <w:sz w:val="11"/>
                <w:szCs w:val="11"/>
              </w:rPr>
              <w:t>86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3974E8" w14:textId="77777777" w:rsidR="00676132" w:rsidRPr="00480B38" w:rsidRDefault="00676132" w:rsidP="002067D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46C040" w14:textId="77777777" w:rsidR="00676132" w:rsidRPr="00480B38" w:rsidRDefault="00676132" w:rsidP="002067D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 w:rsidRPr="00480B38">
              <w:rPr>
                <w:rFonts w:ascii="Arial" w:hAnsi="Arial" w:cs="Arial"/>
                <w:sz w:val="11"/>
                <w:szCs w:val="11"/>
              </w:rPr>
              <w:t>326</w:t>
            </w:r>
          </w:p>
        </w:tc>
      </w:tr>
      <w:tr w:rsidR="00676132" w:rsidRPr="00480B38" w14:paraId="402A9BCD" w14:textId="77777777" w:rsidTr="002067D4">
        <w:tc>
          <w:tcPr>
            <w:tcW w:w="27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F482F2" w14:textId="77777777" w:rsidR="00676132" w:rsidRPr="00480B38" w:rsidRDefault="00676132" w:rsidP="002067D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 w:rsidRPr="00480B38">
              <w:rPr>
                <w:rFonts w:ascii="Arial" w:eastAsia="宋体" w:hAnsi="Arial" w:cs="Arial"/>
                <w:b/>
                <w:kern w:val="0"/>
                <w:sz w:val="11"/>
                <w:szCs w:val="11"/>
              </w:rPr>
              <w:t>Gender</w:t>
            </w:r>
          </w:p>
        </w:tc>
        <w:tc>
          <w:tcPr>
            <w:tcW w:w="27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506922" w14:textId="77777777" w:rsidR="00676132" w:rsidRPr="00480B38" w:rsidRDefault="00676132" w:rsidP="002067D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DE3AC8" w14:textId="77777777" w:rsidR="00676132" w:rsidRPr="00480B38" w:rsidRDefault="00676132" w:rsidP="002067D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81E731" w14:textId="77777777" w:rsidR="00676132" w:rsidRPr="00480B38" w:rsidRDefault="00676132" w:rsidP="002067D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8F2927" w14:textId="77777777" w:rsidR="00676132" w:rsidRPr="00480B38" w:rsidRDefault="00676132" w:rsidP="002067D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</w:tr>
      <w:tr w:rsidR="00676132" w:rsidRPr="00480B38" w14:paraId="5BE77153" w14:textId="77777777" w:rsidTr="002067D4">
        <w:tc>
          <w:tcPr>
            <w:tcW w:w="27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A7F11F" w14:textId="77777777" w:rsidR="00676132" w:rsidRPr="00480B38" w:rsidRDefault="00676132" w:rsidP="002067D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 w:rsidRPr="00480B38">
              <w:rPr>
                <w:rFonts w:ascii="Arial" w:eastAsia="宋体" w:hAnsi="Arial" w:cs="Arial"/>
                <w:kern w:val="0"/>
                <w:sz w:val="11"/>
                <w:szCs w:val="11"/>
              </w:rPr>
              <w:t>Female</w:t>
            </w:r>
          </w:p>
        </w:tc>
        <w:tc>
          <w:tcPr>
            <w:tcW w:w="27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DA1072" w14:textId="77777777" w:rsidR="00676132" w:rsidRPr="00480B38" w:rsidRDefault="00676132" w:rsidP="002067D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B5CB9E" w14:textId="77777777" w:rsidR="00676132" w:rsidRPr="00480B38" w:rsidRDefault="00676132" w:rsidP="002067D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 w:rsidRPr="00480B38">
              <w:rPr>
                <w:rFonts w:ascii="Arial" w:hAnsi="Arial" w:cs="Arial"/>
                <w:sz w:val="11"/>
                <w:szCs w:val="11"/>
              </w:rPr>
              <w:t>72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513CF2" w14:textId="77777777" w:rsidR="00676132" w:rsidRPr="00480B38" w:rsidRDefault="00676132" w:rsidP="002067D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9BF3DE" w14:textId="77777777" w:rsidR="00676132" w:rsidRPr="00480B38" w:rsidRDefault="00676132" w:rsidP="002067D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 w:rsidRPr="00480B38">
              <w:rPr>
                <w:rFonts w:ascii="Arial" w:hAnsi="Arial" w:cs="Arial"/>
                <w:sz w:val="11"/>
                <w:szCs w:val="11"/>
              </w:rPr>
              <w:t>230</w:t>
            </w:r>
          </w:p>
        </w:tc>
      </w:tr>
      <w:tr w:rsidR="00676132" w:rsidRPr="00480B38" w14:paraId="74A3F9CD" w14:textId="77777777" w:rsidTr="002067D4">
        <w:tc>
          <w:tcPr>
            <w:tcW w:w="27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F369A6" w14:textId="77777777" w:rsidR="00676132" w:rsidRPr="00480B38" w:rsidRDefault="00676132" w:rsidP="002067D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 w:rsidRPr="00480B38">
              <w:rPr>
                <w:rFonts w:ascii="Arial" w:eastAsia="宋体" w:hAnsi="Arial" w:cs="Arial"/>
                <w:kern w:val="0"/>
                <w:sz w:val="11"/>
                <w:szCs w:val="11"/>
              </w:rPr>
              <w:t>Male</w:t>
            </w:r>
          </w:p>
        </w:tc>
        <w:tc>
          <w:tcPr>
            <w:tcW w:w="27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28DFBF" w14:textId="77777777" w:rsidR="00676132" w:rsidRPr="00480B38" w:rsidRDefault="00676132" w:rsidP="002067D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1C5F13" w14:textId="77777777" w:rsidR="00676132" w:rsidRPr="00480B38" w:rsidRDefault="00676132" w:rsidP="002067D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 w:rsidRPr="00480B38">
              <w:rPr>
                <w:rFonts w:ascii="Arial" w:hAnsi="Arial" w:cs="Arial"/>
                <w:sz w:val="11"/>
                <w:szCs w:val="11"/>
              </w:rPr>
              <w:t>109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78610C" w14:textId="77777777" w:rsidR="00676132" w:rsidRPr="00480B38" w:rsidRDefault="00676132" w:rsidP="002067D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300105" w14:textId="77777777" w:rsidR="00676132" w:rsidRPr="00480B38" w:rsidRDefault="00676132" w:rsidP="002067D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 w:rsidRPr="00480B38">
              <w:rPr>
                <w:rFonts w:ascii="Arial" w:hAnsi="Arial" w:cs="Arial"/>
                <w:sz w:val="11"/>
                <w:szCs w:val="11"/>
              </w:rPr>
              <w:t>311</w:t>
            </w:r>
          </w:p>
        </w:tc>
      </w:tr>
      <w:tr w:rsidR="00676132" w:rsidRPr="00480B38" w14:paraId="7EF10502" w14:textId="77777777" w:rsidTr="002067D4">
        <w:tc>
          <w:tcPr>
            <w:tcW w:w="27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B31745" w14:textId="77777777" w:rsidR="00676132" w:rsidRPr="00480B38" w:rsidRDefault="00676132" w:rsidP="002067D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 w:rsidRPr="00480B38">
              <w:rPr>
                <w:rFonts w:ascii="Arial" w:eastAsia="宋体" w:hAnsi="Arial" w:cs="Arial"/>
                <w:b/>
                <w:kern w:val="0"/>
                <w:sz w:val="11"/>
                <w:szCs w:val="11"/>
              </w:rPr>
              <w:t>Grade</w:t>
            </w:r>
          </w:p>
        </w:tc>
        <w:tc>
          <w:tcPr>
            <w:tcW w:w="27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909E30" w14:textId="77777777" w:rsidR="00676132" w:rsidRPr="00480B38" w:rsidRDefault="00676132" w:rsidP="002067D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117565" w14:textId="77777777" w:rsidR="00676132" w:rsidRPr="00480B38" w:rsidRDefault="00676132" w:rsidP="002067D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D19B5A" w14:textId="77777777" w:rsidR="00676132" w:rsidRPr="00480B38" w:rsidRDefault="00676132" w:rsidP="002067D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41A8AE" w14:textId="77777777" w:rsidR="00676132" w:rsidRPr="00480B38" w:rsidRDefault="00676132" w:rsidP="002067D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</w:tr>
      <w:tr w:rsidR="00676132" w:rsidRPr="00480B38" w14:paraId="76678EFC" w14:textId="77777777" w:rsidTr="002067D4">
        <w:tc>
          <w:tcPr>
            <w:tcW w:w="27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5A09D8" w14:textId="77777777" w:rsidR="00676132" w:rsidRPr="00480B38" w:rsidRDefault="00676132" w:rsidP="002067D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 w:rsidRPr="00480B38">
              <w:rPr>
                <w:rFonts w:ascii="Arial" w:eastAsia="宋体" w:hAnsi="Arial" w:cs="Arial"/>
                <w:kern w:val="0"/>
                <w:sz w:val="11"/>
                <w:szCs w:val="11"/>
              </w:rPr>
              <w:t>LGG</w:t>
            </w:r>
          </w:p>
        </w:tc>
        <w:tc>
          <w:tcPr>
            <w:tcW w:w="27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38A7DE" w14:textId="77777777" w:rsidR="00676132" w:rsidRPr="00480B38" w:rsidRDefault="00676132" w:rsidP="002067D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8CC7FD" w14:textId="77777777" w:rsidR="00676132" w:rsidRPr="00480B38" w:rsidRDefault="00676132" w:rsidP="002067D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 w:rsidRPr="00480B38">
              <w:rPr>
                <w:rFonts w:ascii="Arial" w:hAnsi="Arial" w:cs="Arial"/>
                <w:sz w:val="11"/>
                <w:szCs w:val="11"/>
              </w:rPr>
              <w:t>89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E114AC" w14:textId="77777777" w:rsidR="00676132" w:rsidRPr="00480B38" w:rsidRDefault="00676132" w:rsidP="002067D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E2C334" w14:textId="77777777" w:rsidR="00676132" w:rsidRPr="00480B38" w:rsidRDefault="00676132" w:rsidP="002067D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 w:rsidRPr="00480B38">
              <w:rPr>
                <w:rFonts w:ascii="Arial" w:hAnsi="Arial" w:cs="Arial"/>
                <w:sz w:val="11"/>
                <w:szCs w:val="11"/>
              </w:rPr>
              <w:t>405</w:t>
            </w:r>
          </w:p>
        </w:tc>
      </w:tr>
      <w:tr w:rsidR="00676132" w:rsidRPr="00480B38" w14:paraId="365F1CC7" w14:textId="77777777" w:rsidTr="002067D4">
        <w:tc>
          <w:tcPr>
            <w:tcW w:w="27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E5455E" w14:textId="77777777" w:rsidR="00676132" w:rsidRPr="00480B38" w:rsidRDefault="00676132" w:rsidP="002067D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 w:rsidRPr="00480B38">
              <w:rPr>
                <w:rFonts w:ascii="Arial" w:eastAsia="宋体" w:hAnsi="Arial" w:cs="Arial"/>
                <w:kern w:val="0"/>
                <w:sz w:val="11"/>
                <w:szCs w:val="11"/>
              </w:rPr>
              <w:t>GBM</w:t>
            </w:r>
          </w:p>
        </w:tc>
        <w:tc>
          <w:tcPr>
            <w:tcW w:w="27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A30FAC" w14:textId="77777777" w:rsidR="00676132" w:rsidRPr="00480B38" w:rsidRDefault="00676132" w:rsidP="002067D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9D2250" w14:textId="77777777" w:rsidR="00676132" w:rsidRPr="00480B38" w:rsidRDefault="00676132" w:rsidP="002067D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 w:rsidRPr="00480B38">
              <w:rPr>
                <w:rFonts w:ascii="Arial" w:hAnsi="Arial" w:cs="Arial"/>
                <w:sz w:val="11"/>
                <w:szCs w:val="11"/>
              </w:rPr>
              <w:t>92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3A0EF5" w14:textId="77777777" w:rsidR="00676132" w:rsidRPr="00480B38" w:rsidRDefault="00676132" w:rsidP="002067D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5CBA2D" w14:textId="77777777" w:rsidR="00676132" w:rsidRPr="00480B38" w:rsidRDefault="00676132" w:rsidP="002067D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 w:rsidRPr="00480B38">
              <w:rPr>
                <w:rFonts w:ascii="Arial" w:hAnsi="Arial" w:cs="Arial"/>
                <w:sz w:val="11"/>
                <w:szCs w:val="11"/>
              </w:rPr>
              <w:t>136</w:t>
            </w:r>
          </w:p>
        </w:tc>
      </w:tr>
      <w:tr w:rsidR="00676132" w:rsidRPr="00480B38" w14:paraId="6F712B6E" w14:textId="77777777" w:rsidTr="002067D4">
        <w:tc>
          <w:tcPr>
            <w:tcW w:w="27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DFBC41" w14:textId="77777777" w:rsidR="00676132" w:rsidRPr="00480B38" w:rsidRDefault="00676132" w:rsidP="002067D4">
            <w:pPr>
              <w:widowControl/>
              <w:jc w:val="center"/>
              <w:rPr>
                <w:rFonts w:ascii="Arial" w:eastAsia="等线" w:hAnsi="Arial" w:cs="Arial"/>
                <w:b/>
                <w:bCs/>
                <w:sz w:val="11"/>
                <w:szCs w:val="11"/>
              </w:rPr>
            </w:pPr>
            <w:r w:rsidRPr="00480B38">
              <w:rPr>
                <w:rFonts w:ascii="Arial" w:eastAsia="等线" w:hAnsi="Arial" w:cs="Arial"/>
                <w:b/>
                <w:bCs/>
                <w:sz w:val="11"/>
                <w:szCs w:val="11"/>
              </w:rPr>
              <w:t>1p19q status</w:t>
            </w:r>
          </w:p>
        </w:tc>
        <w:tc>
          <w:tcPr>
            <w:tcW w:w="27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461223" w14:textId="77777777" w:rsidR="00676132" w:rsidRPr="00480B38" w:rsidRDefault="00676132" w:rsidP="002067D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327A64" w14:textId="77777777" w:rsidR="00676132" w:rsidRPr="00480B38" w:rsidRDefault="00676132" w:rsidP="002067D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8E3895" w14:textId="77777777" w:rsidR="00676132" w:rsidRPr="00480B38" w:rsidRDefault="00676132" w:rsidP="002067D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1D4F1F" w14:textId="77777777" w:rsidR="00676132" w:rsidRPr="00480B38" w:rsidRDefault="00676132" w:rsidP="002067D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</w:tr>
      <w:tr w:rsidR="00676132" w:rsidRPr="00480B38" w14:paraId="02821669" w14:textId="77777777" w:rsidTr="002067D4">
        <w:tc>
          <w:tcPr>
            <w:tcW w:w="27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9C0CA0" w14:textId="77777777" w:rsidR="00676132" w:rsidRPr="00480B38" w:rsidRDefault="00676132" w:rsidP="002067D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 w:rsidRPr="00480B38">
              <w:rPr>
                <w:rFonts w:ascii="Arial" w:eastAsia="等线" w:hAnsi="Arial" w:cs="Arial"/>
                <w:sz w:val="11"/>
                <w:szCs w:val="11"/>
              </w:rPr>
              <w:t>Codeletion</w:t>
            </w:r>
          </w:p>
        </w:tc>
        <w:tc>
          <w:tcPr>
            <w:tcW w:w="27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9D4517" w14:textId="77777777" w:rsidR="00676132" w:rsidRPr="00480B38" w:rsidRDefault="00676132" w:rsidP="002067D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7083EF" w14:textId="77777777" w:rsidR="00676132" w:rsidRPr="00480B38" w:rsidRDefault="00676132" w:rsidP="002067D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 w:rsidRPr="00480B38">
              <w:rPr>
                <w:rFonts w:ascii="Arial" w:hAnsi="Arial" w:cs="Arial"/>
                <w:sz w:val="11"/>
                <w:szCs w:val="11"/>
              </w:rPr>
              <w:t>42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8235FA" w14:textId="77777777" w:rsidR="00676132" w:rsidRPr="00480B38" w:rsidRDefault="00676132" w:rsidP="002067D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5D7C9B" w14:textId="77777777" w:rsidR="00676132" w:rsidRPr="00480B38" w:rsidRDefault="00676132" w:rsidP="002067D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 w:rsidRPr="00480B38">
              <w:rPr>
                <w:rFonts w:ascii="Arial" w:hAnsi="Arial" w:cs="Arial"/>
                <w:sz w:val="11"/>
                <w:szCs w:val="11"/>
              </w:rPr>
              <w:t>138</w:t>
            </w:r>
          </w:p>
        </w:tc>
      </w:tr>
      <w:tr w:rsidR="00676132" w:rsidRPr="00480B38" w14:paraId="145FA621" w14:textId="77777777" w:rsidTr="002067D4"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3A2744A" w14:textId="77777777" w:rsidR="00676132" w:rsidRPr="00480B38" w:rsidRDefault="00676132" w:rsidP="002067D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 w:rsidRPr="00480B38">
              <w:rPr>
                <w:rFonts w:ascii="Arial" w:hAnsi="Arial" w:cs="Arial"/>
                <w:sz w:val="11"/>
                <w:szCs w:val="11"/>
              </w:rPr>
              <w:t>Non-codeletion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A5412EE" w14:textId="77777777" w:rsidR="00676132" w:rsidRPr="00480B38" w:rsidRDefault="00676132" w:rsidP="002067D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666E8FD" w14:textId="77777777" w:rsidR="00676132" w:rsidRPr="00480B38" w:rsidRDefault="00676132" w:rsidP="002067D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 w:rsidRPr="00480B38">
              <w:rPr>
                <w:rFonts w:ascii="Arial" w:hAnsi="Arial" w:cs="Arial"/>
                <w:sz w:val="11"/>
                <w:szCs w:val="11"/>
              </w:rPr>
              <w:t>139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504F20C" w14:textId="77777777" w:rsidR="00676132" w:rsidRPr="00480B38" w:rsidRDefault="00676132" w:rsidP="002067D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9C6A2C8" w14:textId="77777777" w:rsidR="00676132" w:rsidRPr="00480B38" w:rsidRDefault="00676132" w:rsidP="002067D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 w:rsidRPr="00480B38">
              <w:rPr>
                <w:rFonts w:ascii="Arial" w:hAnsi="Arial" w:cs="Arial"/>
                <w:sz w:val="11"/>
                <w:szCs w:val="11"/>
              </w:rPr>
              <w:t>403</w:t>
            </w:r>
          </w:p>
        </w:tc>
      </w:tr>
    </w:tbl>
    <w:p w14:paraId="347500CD" w14:textId="77777777" w:rsidR="00676132" w:rsidRPr="00E61012" w:rsidRDefault="00676132" w:rsidP="00676132"/>
    <w:p w14:paraId="5126B105" w14:textId="77777777" w:rsidR="00676132" w:rsidRDefault="00676132" w:rsidP="00676132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36C636D7" wp14:editId="6D32B33D">
            <wp:extent cx="5274310" cy="7218680"/>
            <wp:effectExtent l="0" t="0" r="2540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18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6200A8" w14:textId="77777777" w:rsidR="00676132" w:rsidRDefault="00676132" w:rsidP="00676132">
      <w:pPr>
        <w:rPr>
          <w:noProof/>
        </w:rPr>
      </w:pPr>
    </w:p>
    <w:p w14:paraId="4EBFFFD4" w14:textId="77777777" w:rsidR="00676132" w:rsidRPr="00DB27F2" w:rsidRDefault="00676132" w:rsidP="00676132">
      <w:pPr>
        <w:rPr>
          <w:rFonts w:ascii="Times New Roman" w:hAnsi="Times New Roman" w:cs="Times New Roman"/>
        </w:rPr>
      </w:pPr>
      <w:r w:rsidRPr="00DB27F2">
        <w:rPr>
          <w:rFonts w:ascii="Times New Roman" w:hAnsi="Times New Roman" w:cs="Times New Roman"/>
        </w:rPr>
        <w:t>Figure S1. As shown in the plots, the approximate scale-free topology was obtained when the soft threshold power was about 6.</w:t>
      </w:r>
    </w:p>
    <w:p w14:paraId="59A64D22" w14:textId="49AC061E" w:rsidR="00CC341E" w:rsidRDefault="00CC341E"/>
    <w:p w14:paraId="67739C64" w14:textId="59438CF5" w:rsidR="003A0593" w:rsidRDefault="003A0593"/>
    <w:p w14:paraId="34D47C8F" w14:textId="77777777" w:rsidR="003A0593" w:rsidRDefault="003A0593" w:rsidP="003A0593">
      <w:pPr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noProof/>
        </w:rPr>
        <w:drawing>
          <wp:inline distT="0" distB="0" distL="0" distR="0" wp14:anchorId="7A8E7BA3" wp14:editId="472A05F0">
            <wp:extent cx="5274310" cy="1776095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776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B3B7D">
        <w:rPr>
          <w:rFonts w:ascii="Times New Roman" w:hAnsi="Times New Roman" w:cs="Times New Roman"/>
          <w:kern w:val="0"/>
          <w:sz w:val="20"/>
          <w:szCs w:val="20"/>
        </w:rPr>
        <w:t xml:space="preserve"> </w:t>
      </w:r>
    </w:p>
    <w:p w14:paraId="3FA00FE4" w14:textId="5D300418" w:rsidR="003A0593" w:rsidRPr="00532805" w:rsidRDefault="003A0593" w:rsidP="003A0593">
      <w:pPr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32805">
        <w:rPr>
          <w:rFonts w:ascii="Times New Roman" w:hAnsi="Times New Roman" w:cs="Times New Roman"/>
          <w:kern w:val="0"/>
          <w:sz w:val="20"/>
          <w:szCs w:val="20"/>
        </w:rPr>
        <w:t xml:space="preserve">Figure </w:t>
      </w:r>
      <w:r>
        <w:rPr>
          <w:rFonts w:ascii="Times New Roman" w:hAnsi="Times New Roman" w:cs="Times New Roman"/>
          <w:kern w:val="0"/>
          <w:sz w:val="20"/>
          <w:szCs w:val="20"/>
        </w:rPr>
        <w:t>S2</w:t>
      </w:r>
      <w:r w:rsidRPr="00532805">
        <w:rPr>
          <w:rFonts w:ascii="Times New Roman" w:hAnsi="Times New Roman" w:cs="Times New Roman"/>
          <w:kern w:val="0"/>
          <w:sz w:val="20"/>
          <w:szCs w:val="20"/>
        </w:rPr>
        <w:t xml:space="preserve">. Differential expression analysis of the five hub </w:t>
      </w:r>
      <w:proofErr w:type="spellStart"/>
      <w:r w:rsidRPr="00532805">
        <w:rPr>
          <w:rFonts w:ascii="Times New Roman" w:hAnsi="Times New Roman" w:cs="Times New Roman"/>
          <w:kern w:val="0"/>
          <w:sz w:val="20"/>
          <w:szCs w:val="20"/>
        </w:rPr>
        <w:t>lncRNAs</w:t>
      </w:r>
      <w:proofErr w:type="spellEnd"/>
      <w:r w:rsidRPr="00532805">
        <w:rPr>
          <w:rFonts w:ascii="Times New Roman" w:hAnsi="Times New Roman" w:cs="Times New Roman"/>
          <w:kern w:val="0"/>
          <w:sz w:val="20"/>
          <w:szCs w:val="20"/>
        </w:rPr>
        <w:t xml:space="preserve"> in the training (n = 181) (A) and validation set (n = 541) (B). The y-axis was in log2 scale. (</w:t>
      </w:r>
      <w:proofErr w:type="spellStart"/>
      <w:r w:rsidRPr="00532805">
        <w:rPr>
          <w:rFonts w:ascii="Times New Roman" w:hAnsi="Times New Roman" w:cs="Times New Roman"/>
          <w:kern w:val="0"/>
          <w:sz w:val="20"/>
          <w:szCs w:val="20"/>
        </w:rPr>
        <w:t>n.s</w:t>
      </w:r>
      <w:proofErr w:type="spellEnd"/>
      <w:r w:rsidRPr="00532805">
        <w:rPr>
          <w:rFonts w:ascii="Times New Roman" w:hAnsi="Times New Roman" w:cs="Times New Roman"/>
          <w:kern w:val="0"/>
          <w:sz w:val="20"/>
          <w:szCs w:val="20"/>
        </w:rPr>
        <w:t xml:space="preserve">, p </w:t>
      </w:r>
      <w:r w:rsidRPr="00532805">
        <w:rPr>
          <w:rFonts w:ascii="Times New Roman" w:eastAsia="AdvP697C" w:hAnsi="Times New Roman" w:cs="Times New Roman"/>
          <w:kern w:val="0"/>
          <w:sz w:val="20"/>
          <w:szCs w:val="20"/>
        </w:rPr>
        <w:t xml:space="preserve">&gt; </w:t>
      </w:r>
      <w:r w:rsidRPr="00532805">
        <w:rPr>
          <w:rFonts w:ascii="Times New Roman" w:hAnsi="Times New Roman" w:cs="Times New Roman"/>
          <w:kern w:val="0"/>
          <w:sz w:val="20"/>
          <w:szCs w:val="20"/>
        </w:rPr>
        <w:t xml:space="preserve">0.05; </w:t>
      </w:r>
      <w:r w:rsidRPr="00532805">
        <w:rPr>
          <w:rFonts w:ascii="Times New Roman" w:eastAsia="AdvP4C4E74" w:hAnsi="Times New Roman" w:cs="Times New Roman"/>
          <w:kern w:val="0"/>
          <w:sz w:val="20"/>
          <w:szCs w:val="20"/>
        </w:rPr>
        <w:t>*</w:t>
      </w:r>
      <w:r w:rsidRPr="00532805">
        <w:rPr>
          <w:rFonts w:ascii="Times New Roman" w:hAnsi="Times New Roman" w:cs="Times New Roman"/>
          <w:kern w:val="0"/>
          <w:sz w:val="20"/>
          <w:szCs w:val="20"/>
        </w:rPr>
        <w:t xml:space="preserve">, p </w:t>
      </w:r>
      <w:r w:rsidRPr="00532805">
        <w:rPr>
          <w:rFonts w:ascii="Times New Roman" w:eastAsia="AdvP697C" w:hAnsi="Times New Roman" w:cs="Times New Roman"/>
          <w:kern w:val="0"/>
          <w:sz w:val="20"/>
          <w:szCs w:val="20"/>
        </w:rPr>
        <w:t xml:space="preserve">&lt; </w:t>
      </w:r>
      <w:r w:rsidRPr="00532805">
        <w:rPr>
          <w:rFonts w:ascii="Times New Roman" w:hAnsi="Times New Roman" w:cs="Times New Roman"/>
          <w:kern w:val="0"/>
          <w:sz w:val="20"/>
          <w:szCs w:val="20"/>
        </w:rPr>
        <w:t xml:space="preserve">0.05; </w:t>
      </w:r>
      <w:r w:rsidRPr="00532805">
        <w:rPr>
          <w:rFonts w:ascii="Times New Roman" w:eastAsia="AdvP4C4E74" w:hAnsi="Times New Roman" w:cs="Times New Roman"/>
          <w:kern w:val="0"/>
          <w:sz w:val="20"/>
          <w:szCs w:val="20"/>
        </w:rPr>
        <w:t>**</w:t>
      </w:r>
      <w:r w:rsidRPr="00532805">
        <w:rPr>
          <w:rFonts w:ascii="Times New Roman" w:hAnsi="Times New Roman" w:cs="Times New Roman"/>
          <w:kern w:val="0"/>
          <w:sz w:val="20"/>
          <w:szCs w:val="20"/>
        </w:rPr>
        <w:t xml:space="preserve">, p </w:t>
      </w:r>
      <w:r w:rsidRPr="00532805">
        <w:rPr>
          <w:rFonts w:ascii="Times New Roman" w:eastAsia="AdvP697C" w:hAnsi="Times New Roman" w:cs="Times New Roman"/>
          <w:kern w:val="0"/>
          <w:sz w:val="20"/>
          <w:szCs w:val="20"/>
        </w:rPr>
        <w:t xml:space="preserve">&lt; </w:t>
      </w:r>
      <w:r w:rsidRPr="00532805">
        <w:rPr>
          <w:rFonts w:ascii="Times New Roman" w:hAnsi="Times New Roman" w:cs="Times New Roman"/>
          <w:kern w:val="0"/>
          <w:sz w:val="20"/>
          <w:szCs w:val="20"/>
        </w:rPr>
        <w:t xml:space="preserve">0.01; and </w:t>
      </w:r>
      <w:r w:rsidRPr="00532805">
        <w:rPr>
          <w:rFonts w:ascii="Times New Roman" w:eastAsia="AdvP4C4E74" w:hAnsi="Times New Roman" w:cs="Times New Roman"/>
          <w:kern w:val="0"/>
          <w:sz w:val="20"/>
          <w:szCs w:val="20"/>
        </w:rPr>
        <w:t>***</w:t>
      </w:r>
      <w:r w:rsidRPr="00532805">
        <w:rPr>
          <w:rFonts w:ascii="Times New Roman" w:hAnsi="Times New Roman" w:cs="Times New Roman"/>
          <w:kern w:val="0"/>
          <w:sz w:val="20"/>
          <w:szCs w:val="20"/>
        </w:rPr>
        <w:t xml:space="preserve">, p </w:t>
      </w:r>
      <w:r w:rsidRPr="00532805">
        <w:rPr>
          <w:rFonts w:ascii="Times New Roman" w:eastAsia="AdvP697C" w:hAnsi="Times New Roman" w:cs="Times New Roman"/>
          <w:kern w:val="0"/>
          <w:sz w:val="20"/>
          <w:szCs w:val="20"/>
        </w:rPr>
        <w:t xml:space="preserve">&lt; </w:t>
      </w:r>
      <w:r w:rsidRPr="00532805">
        <w:rPr>
          <w:rFonts w:ascii="Times New Roman" w:hAnsi="Times New Roman" w:cs="Times New Roman"/>
          <w:kern w:val="0"/>
          <w:sz w:val="20"/>
          <w:szCs w:val="20"/>
        </w:rPr>
        <w:t xml:space="preserve">0.001). </w:t>
      </w:r>
    </w:p>
    <w:p w14:paraId="0F836AAC" w14:textId="77777777" w:rsidR="003A0593" w:rsidRPr="003A0593" w:rsidRDefault="003A0593">
      <w:pPr>
        <w:rPr>
          <w:rFonts w:hint="eastAsia"/>
        </w:rPr>
      </w:pPr>
    </w:p>
    <w:sectPr w:rsidR="003A0593" w:rsidRPr="003A0593" w:rsidSect="0083395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B835612" w14:textId="77777777" w:rsidR="00B4490E" w:rsidRDefault="00B4490E" w:rsidP="003A0593">
      <w:r>
        <w:separator/>
      </w:r>
    </w:p>
  </w:endnote>
  <w:endnote w:type="continuationSeparator" w:id="0">
    <w:p w14:paraId="4B3F44E0" w14:textId="77777777" w:rsidR="00B4490E" w:rsidRDefault="00B4490E" w:rsidP="003A05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P697C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AdvP4C4E74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9529F67" w14:textId="77777777" w:rsidR="00B4490E" w:rsidRDefault="00B4490E" w:rsidP="003A0593">
      <w:r>
        <w:separator/>
      </w:r>
    </w:p>
  </w:footnote>
  <w:footnote w:type="continuationSeparator" w:id="0">
    <w:p w14:paraId="7CD64AB8" w14:textId="77777777" w:rsidR="00B4490E" w:rsidRDefault="00B4490E" w:rsidP="003A059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6132"/>
    <w:rsid w:val="003A0593"/>
    <w:rsid w:val="00676132"/>
    <w:rsid w:val="00B4490E"/>
    <w:rsid w:val="00CC34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3DA274"/>
  <w15:chartTrackingRefBased/>
  <w15:docId w15:val="{624E2E2A-9145-4EE0-88E5-B7D15F2259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7613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7613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A05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A059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A05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A059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111</Words>
  <Characters>638</Characters>
  <Application>Microsoft Office Word</Application>
  <DocSecurity>0</DocSecurity>
  <Lines>5</Lines>
  <Paragraphs>1</Paragraphs>
  <ScaleCrop>false</ScaleCrop>
  <Company/>
  <LinksUpToDate>false</LinksUpToDate>
  <CharactersWithSpaces>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2020-07-03T06:47:00Z</dcterms:created>
  <dcterms:modified xsi:type="dcterms:W3CDTF">2020-07-05T12:07:00Z</dcterms:modified>
</cp:coreProperties>
</file>