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AFE3" w14:textId="77777777" w:rsidR="00FE1249" w:rsidRPr="004B2750" w:rsidRDefault="00A168A8" w:rsidP="008E22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2750">
        <w:rPr>
          <w:rFonts w:ascii="Times New Roman" w:hAnsi="Times New Roman" w:cs="Times New Roman"/>
          <w:sz w:val="28"/>
          <w:szCs w:val="28"/>
        </w:rPr>
        <w:t>Supplementray</w:t>
      </w:r>
      <w:proofErr w:type="spellEnd"/>
      <w:r w:rsidRPr="004B2750">
        <w:rPr>
          <w:rFonts w:ascii="Times New Roman" w:hAnsi="Times New Roman" w:cs="Times New Roman"/>
          <w:sz w:val="28"/>
          <w:szCs w:val="28"/>
        </w:rPr>
        <w:t xml:space="preserve"> Materials</w:t>
      </w:r>
      <w:r w:rsidR="00237181" w:rsidRPr="004B2750">
        <w:rPr>
          <w:rFonts w:ascii="Times New Roman" w:hAnsi="Times New Roman" w:cs="Times New Roman"/>
          <w:sz w:val="28"/>
          <w:szCs w:val="28"/>
        </w:rPr>
        <w:t xml:space="preserve"> for </w:t>
      </w:r>
      <w:bookmarkStart w:id="0" w:name="OLE_LINK23"/>
    </w:p>
    <w:p w14:paraId="55AC001C" w14:textId="40C36CFC" w:rsidR="00237181" w:rsidRPr="008E22E7" w:rsidRDefault="00FE1249" w:rsidP="004B2750">
      <w:pPr>
        <w:spacing w:line="360" w:lineRule="auto"/>
        <w:jc w:val="center"/>
        <w:rPr>
          <w:rFonts w:ascii="Times New Roman" w:hAnsi="Times New Roman" w:cs="Times New Roman"/>
          <w:sz w:val="28"/>
          <w:szCs w:val="32"/>
          <w:lang w:eastAsia="ja-JP"/>
        </w:rPr>
      </w:pPr>
      <w:r w:rsidRPr="00FE1249">
        <w:rPr>
          <w:rFonts w:ascii="Times New Roman Bold" w:eastAsia="Microsoft YaHei" w:hAnsi="Times New Roman Bold" w:cs="Times New Roman (Body CS)"/>
          <w:color w:val="000000" w:themeColor="text1"/>
          <w:kern w:val="44"/>
          <w:sz w:val="28"/>
          <w:szCs w:val="44"/>
        </w:rPr>
        <w:t>Age-Varying Distinct Neuroanatomy in</w:t>
      </w:r>
      <w:r w:rsidR="004B2750">
        <w:rPr>
          <w:rFonts w:ascii="Times New Roman Bold" w:eastAsia="Microsoft YaHei" w:hAnsi="Times New Roman Bold" w:cs="Times New Roman (Body CS)"/>
          <w:color w:val="000000" w:themeColor="text1"/>
          <w:kern w:val="44"/>
          <w:sz w:val="28"/>
          <w:szCs w:val="44"/>
        </w:rPr>
        <w:t xml:space="preserve"> </w:t>
      </w:r>
      <w:r w:rsidR="001D0A75">
        <w:rPr>
          <w:rFonts w:ascii="Times New Roman Bold" w:eastAsia="Microsoft YaHei" w:hAnsi="Times New Roman Bold" w:cs="Times New Roman (Body CS)" w:hint="eastAsia"/>
          <w:color w:val="000000" w:themeColor="text1"/>
          <w:kern w:val="44"/>
          <w:sz w:val="28"/>
          <w:szCs w:val="44"/>
        </w:rPr>
        <w:t xml:space="preserve">Young </w:t>
      </w:r>
      <w:r w:rsidRPr="00FE1249">
        <w:rPr>
          <w:rFonts w:ascii="Times New Roman Bold" w:eastAsia="Microsoft YaHei" w:hAnsi="Times New Roman Bold" w:cs="Times New Roman (Body CS)"/>
          <w:color w:val="000000" w:themeColor="text1"/>
          <w:kern w:val="44"/>
          <w:sz w:val="28"/>
          <w:szCs w:val="44"/>
        </w:rPr>
        <w:t>Children with Autism Spectrum Disorder and Fragile X Syndrome</w:t>
      </w:r>
      <w:bookmarkEnd w:id="0"/>
    </w:p>
    <w:p w14:paraId="74ED22C8" w14:textId="655963DF" w:rsidR="00855F07" w:rsidRPr="004B6BCC" w:rsidRDefault="007A0C3D" w:rsidP="004B6BCC">
      <w:pPr>
        <w:pStyle w:val="Heading1"/>
      </w:pPr>
      <w:r>
        <w:rPr>
          <w:rFonts w:hint="eastAsia"/>
        </w:rPr>
        <w:t>Tables</w:t>
      </w:r>
      <w:r>
        <w:t xml:space="preserve"> and Figures</w:t>
      </w:r>
    </w:p>
    <w:p w14:paraId="30AD0850" w14:textId="20146489" w:rsidR="0004382D" w:rsidRPr="00582DE7" w:rsidRDefault="0004382D" w:rsidP="008E22E7">
      <w:pPr>
        <w:rPr>
          <w:rFonts w:ascii="Times New Roman" w:hAnsi="Times New Roman" w:cs="Times New Roman"/>
        </w:rPr>
      </w:pPr>
      <w:r w:rsidRPr="001D5F87">
        <w:rPr>
          <w:rFonts w:ascii="Times New Roman" w:hAnsi="Times New Roman" w:cs="Times New Roman"/>
          <w:b/>
          <w:szCs w:val="28"/>
        </w:rPr>
        <w:t xml:space="preserve">Table </w:t>
      </w:r>
      <w:r w:rsidR="004B6BCC">
        <w:rPr>
          <w:rFonts w:ascii="Times New Roman" w:hAnsi="Times New Roman" w:cs="Times New Roman"/>
          <w:b/>
          <w:szCs w:val="28"/>
        </w:rPr>
        <w:t>1</w:t>
      </w:r>
      <w:r w:rsidRPr="001D5F87">
        <w:rPr>
          <w:rFonts w:ascii="Times New Roman" w:hAnsi="Times New Roman" w:cs="Times New Roman"/>
          <w:b/>
          <w:szCs w:val="28"/>
        </w:rPr>
        <w:t>.</w:t>
      </w:r>
      <w:r w:rsidRPr="001D5F87">
        <w:rPr>
          <w:rFonts w:ascii="Times New Roman" w:hAnsi="Times New Roman" w:cs="Times New Roman"/>
          <w:szCs w:val="28"/>
        </w:rPr>
        <w:t xml:space="preserve"> </w:t>
      </w:r>
      <w:r w:rsidRPr="00236E4D">
        <w:rPr>
          <w:rFonts w:ascii="Times New Roman" w:hAnsi="Times New Roman" w:cs="Times New Roman"/>
          <w:szCs w:val="28"/>
        </w:rPr>
        <w:t>VBM cluster level results</w:t>
      </w:r>
      <w:r w:rsidR="00726ABD">
        <w:rPr>
          <w:rFonts w:ascii="Times New Roman" w:hAnsi="Times New Roman" w:cs="Times New Roman"/>
          <w:szCs w:val="28"/>
        </w:rPr>
        <w:t xml:space="preserve"> </w:t>
      </w:r>
      <w:r w:rsidR="00726ABD">
        <w:rPr>
          <w:rFonts w:ascii="Times New Roman" w:hAnsi="Times New Roman" w:cs="Times New Roman" w:hint="eastAsia"/>
          <w:szCs w:val="28"/>
        </w:rPr>
        <w:t>with</w:t>
      </w:r>
      <w:r w:rsidR="00726ABD">
        <w:rPr>
          <w:rFonts w:ascii="Times New Roman" w:hAnsi="Times New Roman" w:cs="Times New Roman"/>
          <w:szCs w:val="28"/>
        </w:rPr>
        <w:t xml:space="preserve"> ANOVA and </w:t>
      </w:r>
      <w:proofErr w:type="spellStart"/>
      <w:r w:rsidR="00726ABD">
        <w:rPr>
          <w:rFonts w:ascii="Times New Roman" w:hAnsi="Times New Roman" w:cs="Times New Roman"/>
          <w:szCs w:val="28"/>
        </w:rPr>
        <w:t>tfce+permutation</w:t>
      </w:r>
      <w:proofErr w:type="spellEnd"/>
      <w:r w:rsidR="00726ABD">
        <w:rPr>
          <w:rFonts w:ascii="Times New Roman" w:hAnsi="Times New Roman" w:cs="Times New Roman"/>
          <w:szCs w:val="28"/>
        </w:rPr>
        <w:t xml:space="preserve"> correction</w:t>
      </w:r>
      <w:r w:rsidRPr="00236E4D">
        <w:rPr>
          <w:rFonts w:ascii="Times New Roman" w:hAnsi="Times New Roman" w:cs="Times New Roman"/>
          <w:szCs w:val="28"/>
        </w:rPr>
        <w:t xml:space="preserve">. Columns in the table indicate the </w:t>
      </w:r>
      <w:r>
        <w:rPr>
          <w:rFonts w:ascii="Times New Roman" w:hAnsi="Times New Roman" w:cs="Times New Roman"/>
          <w:szCs w:val="28"/>
        </w:rPr>
        <w:t>significant</w:t>
      </w:r>
      <w:r w:rsidRPr="00236E4D">
        <w:rPr>
          <w:rFonts w:ascii="Times New Roman" w:hAnsi="Times New Roman" w:cs="Times New Roman"/>
          <w:szCs w:val="28"/>
        </w:rPr>
        <w:t xml:space="preserve"> cluster</w:t>
      </w:r>
      <w:r>
        <w:rPr>
          <w:rFonts w:ascii="Times New Roman" w:hAnsi="Times New Roman" w:cs="Times New Roman"/>
          <w:szCs w:val="28"/>
        </w:rPr>
        <w:t>s</w:t>
      </w:r>
      <w:r w:rsidRPr="00236E4D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</w:t>
      </w:r>
      <w:r w:rsidRPr="00236E4D">
        <w:rPr>
          <w:rFonts w:ascii="Times New Roman" w:hAnsi="Times New Roman" w:cs="Times New Roman"/>
          <w:szCs w:val="28"/>
        </w:rPr>
        <w:t xml:space="preserve">the </w:t>
      </w:r>
      <w:r>
        <w:rPr>
          <w:rFonts w:ascii="Times New Roman" w:hAnsi="Times New Roman" w:cs="Times New Roman"/>
          <w:szCs w:val="28"/>
        </w:rPr>
        <w:t>brain regions</w:t>
      </w:r>
      <w:r w:rsidRPr="00236E4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in</w:t>
      </w:r>
      <w:r w:rsidRPr="00236E4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each</w:t>
      </w:r>
      <w:r w:rsidRPr="00236E4D">
        <w:rPr>
          <w:rFonts w:ascii="Times New Roman" w:hAnsi="Times New Roman" w:cs="Times New Roman"/>
          <w:szCs w:val="28"/>
        </w:rPr>
        <w:t xml:space="preserve"> cluster, </w:t>
      </w:r>
      <w:r>
        <w:rPr>
          <w:rFonts w:ascii="Times New Roman" w:hAnsi="Times New Roman" w:cs="Times New Roman"/>
          <w:szCs w:val="28"/>
        </w:rPr>
        <w:t>the</w:t>
      </w:r>
      <w:r w:rsidRPr="00236E4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FWE-</w:t>
      </w:r>
      <w:r w:rsidRPr="00236E4D">
        <w:rPr>
          <w:rFonts w:ascii="Times New Roman" w:hAnsi="Times New Roman" w:cs="Times New Roman"/>
          <w:szCs w:val="28"/>
        </w:rPr>
        <w:t xml:space="preserve">corrected </w:t>
      </w:r>
      <w:r w:rsidRPr="006A5D40">
        <w:rPr>
          <w:rFonts w:ascii="Times New Roman" w:hAnsi="Times New Roman" w:cs="Times New Roman"/>
          <w:i/>
          <w:iCs/>
          <w:szCs w:val="28"/>
        </w:rPr>
        <w:t>p</w:t>
      </w:r>
      <w:r>
        <w:rPr>
          <w:rFonts w:ascii="Times New Roman" w:hAnsi="Times New Roman" w:cs="Times New Roman" w:hint="eastAsia"/>
          <w:szCs w:val="28"/>
        </w:rPr>
        <w:t xml:space="preserve"> </w:t>
      </w:r>
      <w:r w:rsidRPr="00236E4D">
        <w:rPr>
          <w:rFonts w:ascii="Times New Roman" w:hAnsi="Times New Roman" w:cs="Times New Roman"/>
          <w:szCs w:val="28"/>
        </w:rPr>
        <w:t xml:space="preserve">value </w:t>
      </w:r>
      <w:r>
        <w:rPr>
          <w:rFonts w:ascii="Times New Roman" w:hAnsi="Times New Roman" w:cs="Times New Roman"/>
          <w:szCs w:val="28"/>
        </w:rPr>
        <w:t>of</w:t>
      </w:r>
      <w:r w:rsidRPr="00236E4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each</w:t>
      </w:r>
      <w:r w:rsidRPr="00236E4D">
        <w:rPr>
          <w:rFonts w:ascii="Times New Roman" w:hAnsi="Times New Roman" w:cs="Times New Roman"/>
          <w:szCs w:val="28"/>
        </w:rPr>
        <w:t xml:space="preserve"> cluster</w:t>
      </w:r>
      <w:r>
        <w:rPr>
          <w:rFonts w:ascii="Times New Roman" w:hAnsi="Times New Roman" w:cs="Times New Roman"/>
          <w:szCs w:val="28"/>
        </w:rPr>
        <w:t xml:space="preserve">, </w:t>
      </w:r>
      <w:r w:rsidRPr="00236E4D">
        <w:rPr>
          <w:rFonts w:ascii="Times New Roman" w:hAnsi="Times New Roman" w:cs="Times New Roman"/>
          <w:szCs w:val="28"/>
        </w:rPr>
        <w:t>the cluster</w:t>
      </w:r>
      <w:r>
        <w:rPr>
          <w:rFonts w:ascii="Times New Roman" w:hAnsi="Times New Roman" w:cs="Times New Roman"/>
          <w:szCs w:val="28"/>
        </w:rPr>
        <w:t>s’</w:t>
      </w:r>
      <w:r w:rsidRPr="00236E4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size (in number of voxels),</w:t>
      </w:r>
      <w:r w:rsidRPr="00236E4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TFCE values and MNI </w:t>
      </w:r>
      <w:r w:rsidRPr="00236E4D">
        <w:rPr>
          <w:rFonts w:ascii="Times New Roman" w:hAnsi="Times New Roman" w:cs="Times New Roman"/>
          <w:szCs w:val="28"/>
        </w:rPr>
        <w:t>coordinates of the peak</w:t>
      </w:r>
      <w:r>
        <w:rPr>
          <w:rFonts w:ascii="Times New Roman" w:hAnsi="Times New Roman" w:cs="Times New Roman"/>
          <w:szCs w:val="28"/>
        </w:rPr>
        <w:t xml:space="preserve"> voxel in clusters,</w:t>
      </w:r>
      <w:r w:rsidRPr="00236E4D">
        <w:rPr>
          <w:rFonts w:ascii="Times New Roman" w:hAnsi="Times New Roman" w:cs="Times New Roman"/>
          <w:szCs w:val="28"/>
        </w:rPr>
        <w:t xml:space="preserve"> respectively.</w:t>
      </w:r>
    </w:p>
    <w:tbl>
      <w:tblPr>
        <w:tblW w:w="89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2835"/>
        <w:gridCol w:w="992"/>
        <w:gridCol w:w="851"/>
        <w:gridCol w:w="1134"/>
        <w:gridCol w:w="1134"/>
      </w:tblGrid>
      <w:tr w:rsidR="0004382D" w:rsidRPr="002B3ACC" w14:paraId="6C20D651" w14:textId="77777777" w:rsidTr="00726ABD">
        <w:trPr>
          <w:trHeight w:val="221"/>
        </w:trPr>
        <w:tc>
          <w:tcPr>
            <w:tcW w:w="197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4BBC0" w14:textId="77777777" w:rsidR="0004382D" w:rsidRPr="002B3ACC" w:rsidRDefault="0004382D" w:rsidP="003814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b/>
                <w:sz w:val="16"/>
                <w:szCs w:val="16"/>
              </w:rPr>
              <w:t>Cluster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3BB06" w14:textId="77777777" w:rsidR="0004382D" w:rsidRPr="002B3ACC" w:rsidRDefault="0004382D" w:rsidP="003814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b/>
                <w:sz w:val="16"/>
                <w:szCs w:val="16"/>
              </w:rPr>
              <w:t>Brain regions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A9BD6" w14:textId="77777777" w:rsidR="0004382D" w:rsidRPr="002B3ACC" w:rsidRDefault="0004382D" w:rsidP="003814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 w:hint="eastAsia"/>
                <w:b/>
                <w:i/>
                <w:iCs/>
                <w:sz w:val="16"/>
                <w:szCs w:val="16"/>
              </w:rPr>
              <w:t>p</w:t>
            </w:r>
            <w:r w:rsidRPr="002B3ACC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 xml:space="preserve"> </w:t>
            </w:r>
            <w:r w:rsidRPr="002B3ACC">
              <w:rPr>
                <w:rFonts w:ascii="Times New Roman" w:hAnsi="Times New Roman" w:cs="Times New Roman"/>
                <w:b/>
                <w:sz w:val="16"/>
                <w:szCs w:val="16"/>
              </w:rPr>
              <w:t>value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94599" w14:textId="77777777" w:rsidR="0004382D" w:rsidRPr="002B3ACC" w:rsidRDefault="0004382D" w:rsidP="003814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b/>
                <w:sz w:val="16"/>
                <w:szCs w:val="16"/>
              </w:rPr>
              <w:t>#voxels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FC4CB" w14:textId="77777777" w:rsidR="0004382D" w:rsidRPr="002B3ACC" w:rsidRDefault="0004382D" w:rsidP="003814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b/>
                <w:sz w:val="16"/>
                <w:szCs w:val="16"/>
              </w:rPr>
              <w:t>Peak TFCE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D5ACB" w14:textId="77777777" w:rsidR="0004382D" w:rsidRPr="002B3ACC" w:rsidRDefault="0004382D" w:rsidP="003814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b/>
                <w:sz w:val="16"/>
                <w:szCs w:val="16"/>
              </w:rPr>
              <w:t>MNI (x, y, z)</w:t>
            </w:r>
          </w:p>
        </w:tc>
      </w:tr>
      <w:tr w:rsidR="00726ABD" w:rsidRPr="002B3ACC" w14:paraId="06DBDCEE" w14:textId="77777777" w:rsidTr="00726ABD">
        <w:trPr>
          <w:trHeight w:val="113"/>
        </w:trPr>
        <w:tc>
          <w:tcPr>
            <w:tcW w:w="1975" w:type="dxa"/>
            <w:tcBorders>
              <w:top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AC096" w14:textId="77777777" w:rsidR="0004382D" w:rsidRPr="002B3ACC" w:rsidRDefault="0004382D" w:rsidP="003814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b/>
                <w:sz w:val="16"/>
                <w:szCs w:val="16"/>
              </w:rPr>
              <w:t>FXS&lt;ASD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B0831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62781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64252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B4869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D151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ABD" w:rsidRPr="002B3ACC" w14:paraId="1C5F24AD" w14:textId="77777777" w:rsidTr="00726ABD">
        <w:trPr>
          <w:trHeight w:val="221"/>
        </w:trPr>
        <w:tc>
          <w:tcPr>
            <w:tcW w:w="19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75B65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Rolandic insula (L)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A0FBB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 xml:space="preserve">Left </w:t>
            </w:r>
            <w:proofErr w:type="spellStart"/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rolandic</w:t>
            </w:r>
            <w:proofErr w:type="spellEnd"/>
            <w:r w:rsidRPr="002B3ACC">
              <w:rPr>
                <w:rFonts w:ascii="Times New Roman" w:hAnsi="Times New Roman" w:cs="Times New Roman"/>
                <w:sz w:val="16"/>
                <w:szCs w:val="16"/>
              </w:rPr>
              <w:t xml:space="preserve"> operculum, insula</w:t>
            </w:r>
          </w:p>
        </w:tc>
        <w:tc>
          <w:tcPr>
            <w:tcW w:w="9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A2AD6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8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A2C88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1767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B409C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3920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A8D64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-42, -4, 12</w:t>
            </w:r>
          </w:p>
        </w:tc>
      </w:tr>
      <w:tr w:rsidR="00726ABD" w:rsidRPr="002B3ACC" w14:paraId="22806DBD" w14:textId="77777777" w:rsidTr="00726ABD">
        <w:trPr>
          <w:trHeight w:val="221"/>
        </w:trPr>
        <w:tc>
          <w:tcPr>
            <w:tcW w:w="19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EB12E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Rolandic insula (R)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FEB42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 xml:space="preserve">Right </w:t>
            </w:r>
            <w:proofErr w:type="spellStart"/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rolandic</w:t>
            </w:r>
            <w:proofErr w:type="spellEnd"/>
            <w:r w:rsidRPr="002B3ACC">
              <w:rPr>
                <w:rFonts w:ascii="Times New Roman" w:hAnsi="Times New Roman" w:cs="Times New Roman"/>
                <w:sz w:val="16"/>
                <w:szCs w:val="16"/>
              </w:rPr>
              <w:t xml:space="preserve"> operculum, insula</w:t>
            </w:r>
          </w:p>
        </w:tc>
        <w:tc>
          <w:tcPr>
            <w:tcW w:w="9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109A2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8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B70B4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1324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F95F6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1884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8DFD9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38, -4, 9</w:t>
            </w:r>
          </w:p>
        </w:tc>
      </w:tr>
      <w:tr w:rsidR="00726ABD" w:rsidRPr="002B3ACC" w14:paraId="63780522" w14:textId="77777777" w:rsidTr="00726ABD">
        <w:trPr>
          <w:trHeight w:val="221"/>
        </w:trPr>
        <w:tc>
          <w:tcPr>
            <w:tcW w:w="19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EA056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Vermis VIII/IX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D151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 xml:space="preserve">Cerebellum vermis VIII/IX </w:t>
            </w:r>
          </w:p>
        </w:tc>
        <w:tc>
          <w:tcPr>
            <w:tcW w:w="9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FF49A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7B287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8C52D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1241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12AEA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2, -69, -45</w:t>
            </w:r>
          </w:p>
        </w:tc>
      </w:tr>
      <w:tr w:rsidR="00726ABD" w:rsidRPr="002B3ACC" w14:paraId="4DF53ADA" w14:textId="77777777" w:rsidTr="00726ABD">
        <w:trPr>
          <w:trHeight w:val="221"/>
        </w:trPr>
        <w:tc>
          <w:tcPr>
            <w:tcW w:w="19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9D70D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Lobule VIII/IX (L)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BBE34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Left c</w:t>
            </w:r>
            <w:r w:rsidRPr="002B3ACC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erebellum </w:t>
            </w: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lobule VIII/IX</w:t>
            </w:r>
          </w:p>
        </w:tc>
        <w:tc>
          <w:tcPr>
            <w:tcW w:w="9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C985E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E594A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4518F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1751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9C771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-24, -57, -45</w:t>
            </w:r>
          </w:p>
        </w:tc>
      </w:tr>
      <w:tr w:rsidR="00726ABD" w:rsidRPr="002B3ACC" w14:paraId="491A2B47" w14:textId="77777777" w:rsidTr="00726ABD">
        <w:trPr>
          <w:trHeight w:val="221"/>
        </w:trPr>
        <w:tc>
          <w:tcPr>
            <w:tcW w:w="19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FA053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Frontal insula (L)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675E8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Left insula, inferior frontal gyrus</w:t>
            </w:r>
          </w:p>
        </w:tc>
        <w:tc>
          <w:tcPr>
            <w:tcW w:w="9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61263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C0FEC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569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B8DCE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1692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BCCBC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-27, 32, -3</w:t>
            </w:r>
          </w:p>
        </w:tc>
      </w:tr>
      <w:tr w:rsidR="00726ABD" w:rsidRPr="002B3ACC" w14:paraId="75789F50" w14:textId="77777777" w:rsidTr="00726ABD">
        <w:trPr>
          <w:trHeight w:val="221"/>
        </w:trPr>
        <w:tc>
          <w:tcPr>
            <w:tcW w:w="19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B319E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Calcarine (L)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B2050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Left calcarine, precuneus</w:t>
            </w:r>
          </w:p>
        </w:tc>
        <w:tc>
          <w:tcPr>
            <w:tcW w:w="9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7374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138B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76C46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1131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19CC9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-14, -57, 12</w:t>
            </w:r>
          </w:p>
        </w:tc>
      </w:tr>
      <w:tr w:rsidR="00726ABD" w:rsidRPr="002B3ACC" w14:paraId="2F2D9B25" w14:textId="77777777" w:rsidTr="00726ABD">
        <w:trPr>
          <w:trHeight w:val="221"/>
        </w:trPr>
        <w:tc>
          <w:tcPr>
            <w:tcW w:w="19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4A72A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Lobule VIII/IX (R)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DCDB4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Right cerebellum lobule VIII/IX</w:t>
            </w:r>
          </w:p>
        </w:tc>
        <w:tc>
          <w:tcPr>
            <w:tcW w:w="9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924E5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2900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382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6CD9A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884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A564E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20, -58, -44</w:t>
            </w:r>
          </w:p>
        </w:tc>
      </w:tr>
      <w:tr w:rsidR="00726ABD" w:rsidRPr="002B3ACC" w14:paraId="6D2A854F" w14:textId="77777777" w:rsidTr="00726ABD">
        <w:trPr>
          <w:trHeight w:val="221"/>
        </w:trPr>
        <w:tc>
          <w:tcPr>
            <w:tcW w:w="19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5A5C0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Hippocampus (R)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458EC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Right hippocampus</w:t>
            </w:r>
          </w:p>
        </w:tc>
        <w:tc>
          <w:tcPr>
            <w:tcW w:w="9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029D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8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539AB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23FE5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A07CF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36, -38, 3</w:t>
            </w:r>
          </w:p>
        </w:tc>
      </w:tr>
      <w:tr w:rsidR="00726ABD" w:rsidRPr="002B3ACC" w14:paraId="3E6DD63C" w14:textId="77777777" w:rsidTr="00726ABD">
        <w:trPr>
          <w:trHeight w:val="221"/>
        </w:trPr>
        <w:tc>
          <w:tcPr>
            <w:tcW w:w="19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243C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Amygdala (L)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FC0EC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Left amygdala, superior temporal gyrus</w:t>
            </w:r>
          </w:p>
        </w:tc>
        <w:tc>
          <w:tcPr>
            <w:tcW w:w="9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9279B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1212C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9A36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1405</w:t>
            </w: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2BB71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-27, 2, -18</w:t>
            </w:r>
          </w:p>
        </w:tc>
      </w:tr>
      <w:tr w:rsidR="00726ABD" w:rsidRPr="002B3ACC" w14:paraId="0DC8812C" w14:textId="77777777" w:rsidTr="00726ABD">
        <w:trPr>
          <w:trHeight w:val="170"/>
        </w:trPr>
        <w:tc>
          <w:tcPr>
            <w:tcW w:w="19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0A320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b/>
                <w:sz w:val="16"/>
                <w:szCs w:val="16"/>
              </w:rPr>
              <w:t>FXS &gt; ASD</w:t>
            </w:r>
          </w:p>
        </w:tc>
        <w:tc>
          <w:tcPr>
            <w:tcW w:w="28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C89B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2D52D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8E45C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D5C10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1A5F5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82D" w:rsidRPr="002B3ACC" w14:paraId="3BE767D1" w14:textId="77777777" w:rsidTr="00726ABD">
        <w:trPr>
          <w:trHeight w:val="221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02E4E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Subcortical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D3E73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Caudate, Putamen, Thalamus, Pallidum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1B2FE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CA5B9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12003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E6FD0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42097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474F3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-12, 15, 6</w:t>
            </w:r>
          </w:p>
        </w:tc>
      </w:tr>
      <w:tr w:rsidR="0004382D" w:rsidRPr="002B3ACC" w14:paraId="4C178FEF" w14:textId="77777777" w:rsidTr="00726ABD">
        <w:trPr>
          <w:trHeight w:val="221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69917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Crus I (R)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BCADE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Right cerebellum crus I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2735F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103B6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6170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8553B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13430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A7281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33, -81, -22</w:t>
            </w:r>
          </w:p>
        </w:tc>
      </w:tr>
      <w:tr w:rsidR="0004382D" w:rsidRPr="002B3ACC" w14:paraId="3FD5382B" w14:textId="77777777" w:rsidTr="00726ABD">
        <w:trPr>
          <w:trHeight w:val="221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9B232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Crus I (L)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5F0FF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Left cerebellum crus I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B2F65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5F77B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4491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3EF98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5950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B5FC0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-32, -76, -24</w:t>
            </w:r>
          </w:p>
        </w:tc>
      </w:tr>
      <w:tr w:rsidR="0004382D" w:rsidRPr="002B3ACC" w14:paraId="4EDBFE04" w14:textId="77777777" w:rsidTr="00726ABD">
        <w:trPr>
          <w:trHeight w:val="20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8A747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b/>
                <w:sz w:val="16"/>
                <w:szCs w:val="16"/>
              </w:rPr>
              <w:t>FXS&gt;TD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650F2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AC1B05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5771E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78DBE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595AD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82D" w:rsidRPr="002B3ACC" w14:paraId="16B8D565" w14:textId="77777777" w:rsidTr="00726ABD">
        <w:trPr>
          <w:trHeight w:val="221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CB611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Subcortical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1A97B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Caudate, Putamen, Thalamus, Pallidum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F9E76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EF95A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12003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09510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22243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35676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-10, 14, 2</w:t>
            </w:r>
          </w:p>
        </w:tc>
      </w:tr>
      <w:tr w:rsidR="0004382D" w:rsidRPr="002B3ACC" w14:paraId="06FF7A57" w14:textId="77777777" w:rsidTr="00726ABD">
        <w:trPr>
          <w:trHeight w:val="221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F4627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Crus I (R)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3246D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Right cerebellum crus I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956C4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28FFE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6167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AE79B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16292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3E11B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33, -81, -24</w:t>
            </w:r>
          </w:p>
        </w:tc>
      </w:tr>
      <w:tr w:rsidR="0004382D" w:rsidRPr="002B3ACC" w14:paraId="251F9CA3" w14:textId="77777777" w:rsidTr="00726ABD">
        <w:trPr>
          <w:trHeight w:val="221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5118F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Crus I (L)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F5188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Left cerebellum crus I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7C7E8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CC3F5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4491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65C14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4387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74F71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-36, -78, -24</w:t>
            </w:r>
          </w:p>
        </w:tc>
      </w:tr>
      <w:tr w:rsidR="0004382D" w:rsidRPr="002B3ACC" w14:paraId="3482E282" w14:textId="77777777" w:rsidTr="00726ABD">
        <w:trPr>
          <w:trHeight w:val="113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8D2FC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b/>
                <w:sz w:val="16"/>
                <w:szCs w:val="16"/>
              </w:rPr>
              <w:t>FXS&lt;TD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2E91C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5AFAA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0D417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54D33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F6503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382D" w:rsidRPr="002B3ACC" w14:paraId="47E8A3F7" w14:textId="77777777" w:rsidTr="00726ABD">
        <w:trPr>
          <w:trHeight w:val="221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85478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Rolandic insula (L)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D3EC2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 xml:space="preserve">Left </w:t>
            </w:r>
            <w:proofErr w:type="spellStart"/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rolandic</w:t>
            </w:r>
            <w:proofErr w:type="spellEnd"/>
            <w:r w:rsidRPr="002B3ACC">
              <w:rPr>
                <w:rFonts w:ascii="Times New Roman" w:hAnsi="Times New Roman" w:cs="Times New Roman"/>
                <w:sz w:val="16"/>
                <w:szCs w:val="16"/>
              </w:rPr>
              <w:t xml:space="preserve"> operculum, insula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D7709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C76F3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1767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C2AA9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3659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D5BD3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-45, -4, 14</w:t>
            </w:r>
          </w:p>
        </w:tc>
      </w:tr>
      <w:tr w:rsidR="0004382D" w:rsidRPr="002B3ACC" w14:paraId="5A17DB85" w14:textId="77777777" w:rsidTr="00726ABD">
        <w:trPr>
          <w:trHeight w:val="221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70D4D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Rolandic insula (R)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62342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 xml:space="preserve">Right </w:t>
            </w:r>
            <w:proofErr w:type="spellStart"/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rolandic</w:t>
            </w:r>
            <w:proofErr w:type="spellEnd"/>
            <w:r w:rsidRPr="002B3ACC">
              <w:rPr>
                <w:rFonts w:ascii="Times New Roman" w:hAnsi="Times New Roman" w:cs="Times New Roman"/>
                <w:sz w:val="16"/>
                <w:szCs w:val="16"/>
              </w:rPr>
              <w:t xml:space="preserve"> operculum, insula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35E1C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E4EC9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1324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13D1A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2106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1DE3F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60, -6, 16</w:t>
            </w:r>
          </w:p>
        </w:tc>
      </w:tr>
      <w:tr w:rsidR="0004382D" w:rsidRPr="002B3ACC" w14:paraId="4DDC296D" w14:textId="77777777" w:rsidTr="00726ABD">
        <w:trPr>
          <w:trHeight w:val="221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D65D7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Vermis VIII/IX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8D1DC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Cerebellum vermis VIII/IX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95DA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C971F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E72AE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1580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23EB3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2, -56, -33</w:t>
            </w:r>
          </w:p>
        </w:tc>
      </w:tr>
      <w:tr w:rsidR="0004382D" w:rsidRPr="002B3ACC" w14:paraId="3BFBBF62" w14:textId="77777777" w:rsidTr="00726ABD">
        <w:trPr>
          <w:trHeight w:val="221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E109E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Lobule VIII/IX (L)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044F5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Left cerebellum lobule VIII/IX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23064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72773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12650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1723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7CC76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-24, -52, -45</w:t>
            </w:r>
          </w:p>
        </w:tc>
      </w:tr>
      <w:tr w:rsidR="0004382D" w:rsidRPr="002B3ACC" w14:paraId="2516143D" w14:textId="77777777" w:rsidTr="00726ABD">
        <w:trPr>
          <w:trHeight w:val="221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9D776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Frontal insula (L)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BA0EE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Left insula, inferior frontal gyrus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9CD36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2691B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569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71E81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847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A11B5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-28, 32, 9</w:t>
            </w:r>
          </w:p>
        </w:tc>
      </w:tr>
      <w:tr w:rsidR="0004382D" w:rsidRPr="002B3ACC" w14:paraId="08A9C1B8" w14:textId="77777777" w:rsidTr="00726ABD">
        <w:trPr>
          <w:trHeight w:val="221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32693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Calcarine (L)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BBB02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Left calcarine, precuneus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1FAE5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2DB63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418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747A6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46740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-26, -64, 16</w:t>
            </w:r>
          </w:p>
        </w:tc>
      </w:tr>
      <w:tr w:rsidR="0004382D" w:rsidRPr="002B3ACC" w14:paraId="495D5B62" w14:textId="77777777" w:rsidTr="00726ABD">
        <w:trPr>
          <w:trHeight w:val="221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9690C" w14:textId="77777777" w:rsidR="0004382D" w:rsidRPr="002B3ACC" w:rsidRDefault="0004382D" w:rsidP="0038147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Lobule VIII/IX (R)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FF892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Right cerebellum lobule VIII/IX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FB6DB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6C3C7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1896D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1F62A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22, -54, -44</w:t>
            </w:r>
          </w:p>
        </w:tc>
      </w:tr>
      <w:tr w:rsidR="0004382D" w:rsidRPr="002B3ACC" w14:paraId="611CA436" w14:textId="77777777" w:rsidTr="00726ABD">
        <w:trPr>
          <w:trHeight w:val="221"/>
        </w:trPr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7AC4D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Hippocampus (R)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9B673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Right hippocampus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9479F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D838B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C2ABD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613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053D4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33, -36, -2</w:t>
            </w:r>
          </w:p>
        </w:tc>
      </w:tr>
      <w:tr w:rsidR="0004382D" w:rsidRPr="002B3ACC" w14:paraId="0C5CB2E7" w14:textId="77777777" w:rsidTr="00726ABD">
        <w:trPr>
          <w:trHeight w:val="221"/>
        </w:trPr>
        <w:tc>
          <w:tcPr>
            <w:tcW w:w="197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48E4D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Amygdala (L)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DBEA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Left amygdala, superior temporal gyrus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885D6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336D1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A9BC3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64547" w14:textId="77777777" w:rsidR="0004382D" w:rsidRPr="002B3ACC" w:rsidRDefault="0004382D" w:rsidP="003814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ACC">
              <w:rPr>
                <w:rFonts w:ascii="Times New Roman" w:hAnsi="Times New Roman" w:cs="Times New Roman"/>
                <w:sz w:val="16"/>
                <w:szCs w:val="16"/>
              </w:rPr>
              <w:t>-30, 0, -18</w:t>
            </w:r>
          </w:p>
        </w:tc>
      </w:tr>
    </w:tbl>
    <w:p w14:paraId="1DD968C6" w14:textId="77777777" w:rsidR="009D5FED" w:rsidRDefault="009D5FED" w:rsidP="008B4862">
      <w:pPr>
        <w:spacing w:line="360" w:lineRule="auto"/>
        <w:rPr>
          <w:rFonts w:ascii="Times New Roman" w:hAnsi="Times New Roman" w:cs="Times New Roman"/>
          <w:b/>
        </w:rPr>
      </w:pPr>
    </w:p>
    <w:p w14:paraId="2773AF26" w14:textId="24A5E311" w:rsidR="00B4451D" w:rsidRPr="00582DE7" w:rsidRDefault="008B4862" w:rsidP="00B4451D">
      <w:pPr>
        <w:rPr>
          <w:rFonts w:ascii="Times New Roman" w:hAnsi="Times New Roman" w:cs="Times New Roman"/>
        </w:rPr>
      </w:pPr>
      <w:r w:rsidRPr="00B02A6C">
        <w:rPr>
          <w:rFonts w:ascii="Times New Roman" w:hAnsi="Times New Roman" w:cs="Times New Roman"/>
          <w:b/>
        </w:rPr>
        <w:t xml:space="preserve">Table </w:t>
      </w:r>
      <w:r w:rsidR="004B6BCC">
        <w:rPr>
          <w:rFonts w:ascii="Times New Roman" w:hAnsi="Times New Roman" w:cs="Times New Roman"/>
          <w:b/>
        </w:rPr>
        <w:t>2</w:t>
      </w:r>
      <w:r w:rsidRPr="00B02A6C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 w:hint="eastAsia"/>
          <w:szCs w:val="28"/>
        </w:rPr>
        <w:t xml:space="preserve"> </w:t>
      </w:r>
      <w:r w:rsidRPr="00236E4D">
        <w:rPr>
          <w:rFonts w:ascii="Times New Roman" w:hAnsi="Times New Roman" w:cs="Times New Roman"/>
          <w:szCs w:val="28"/>
        </w:rPr>
        <w:t>VBM cluster level results</w:t>
      </w:r>
      <w:r w:rsidR="005E411B">
        <w:rPr>
          <w:rFonts w:ascii="Times New Roman" w:hAnsi="Times New Roman" w:cs="Times New Roman"/>
          <w:szCs w:val="28"/>
        </w:rPr>
        <w:t xml:space="preserve"> of ASD vs. TD</w:t>
      </w:r>
      <w:r w:rsidRPr="00236E4D">
        <w:rPr>
          <w:rFonts w:ascii="Times New Roman" w:hAnsi="Times New Roman" w:cs="Times New Roman"/>
          <w:szCs w:val="28"/>
        </w:rPr>
        <w:t xml:space="preserve">. Columns in the table indicate </w:t>
      </w:r>
      <w:r w:rsidR="00B4451D" w:rsidRPr="00236E4D">
        <w:rPr>
          <w:rFonts w:ascii="Times New Roman" w:hAnsi="Times New Roman" w:cs="Times New Roman"/>
          <w:szCs w:val="28"/>
        </w:rPr>
        <w:t xml:space="preserve">the </w:t>
      </w:r>
      <w:r w:rsidR="00B4451D">
        <w:rPr>
          <w:rFonts w:ascii="Times New Roman" w:hAnsi="Times New Roman" w:cs="Times New Roman"/>
          <w:szCs w:val="28"/>
        </w:rPr>
        <w:t>significant</w:t>
      </w:r>
      <w:r w:rsidR="00B4451D" w:rsidRPr="00236E4D">
        <w:rPr>
          <w:rFonts w:ascii="Times New Roman" w:hAnsi="Times New Roman" w:cs="Times New Roman"/>
          <w:szCs w:val="28"/>
        </w:rPr>
        <w:t xml:space="preserve"> cluster</w:t>
      </w:r>
      <w:r w:rsidR="00B4451D">
        <w:rPr>
          <w:rFonts w:ascii="Times New Roman" w:hAnsi="Times New Roman" w:cs="Times New Roman"/>
          <w:szCs w:val="28"/>
        </w:rPr>
        <w:t>s</w:t>
      </w:r>
      <w:r w:rsidR="00B4451D" w:rsidRPr="00236E4D">
        <w:rPr>
          <w:rFonts w:ascii="Times New Roman" w:hAnsi="Times New Roman" w:cs="Times New Roman"/>
          <w:szCs w:val="28"/>
        </w:rPr>
        <w:t>,</w:t>
      </w:r>
      <w:r w:rsidR="00B4451D">
        <w:rPr>
          <w:rFonts w:ascii="Times New Roman" w:hAnsi="Times New Roman" w:cs="Times New Roman"/>
          <w:szCs w:val="28"/>
        </w:rPr>
        <w:t xml:space="preserve"> </w:t>
      </w:r>
      <w:r w:rsidR="00B4451D" w:rsidRPr="00236E4D">
        <w:rPr>
          <w:rFonts w:ascii="Times New Roman" w:hAnsi="Times New Roman" w:cs="Times New Roman"/>
          <w:szCs w:val="28"/>
        </w:rPr>
        <w:t xml:space="preserve">the </w:t>
      </w:r>
      <w:r w:rsidR="00B4451D">
        <w:rPr>
          <w:rFonts w:ascii="Times New Roman" w:hAnsi="Times New Roman" w:cs="Times New Roman"/>
          <w:szCs w:val="28"/>
        </w:rPr>
        <w:t>brain regions</w:t>
      </w:r>
      <w:r w:rsidR="00B4451D" w:rsidRPr="00236E4D">
        <w:rPr>
          <w:rFonts w:ascii="Times New Roman" w:hAnsi="Times New Roman" w:cs="Times New Roman"/>
          <w:szCs w:val="28"/>
        </w:rPr>
        <w:t xml:space="preserve"> </w:t>
      </w:r>
      <w:r w:rsidR="00B4451D">
        <w:rPr>
          <w:rFonts w:ascii="Times New Roman" w:hAnsi="Times New Roman" w:cs="Times New Roman"/>
          <w:szCs w:val="28"/>
        </w:rPr>
        <w:t>in</w:t>
      </w:r>
      <w:r w:rsidR="00B4451D" w:rsidRPr="00236E4D">
        <w:rPr>
          <w:rFonts w:ascii="Times New Roman" w:hAnsi="Times New Roman" w:cs="Times New Roman"/>
          <w:szCs w:val="28"/>
        </w:rPr>
        <w:t xml:space="preserve"> </w:t>
      </w:r>
      <w:r w:rsidR="00B4451D">
        <w:rPr>
          <w:rFonts w:ascii="Times New Roman" w:hAnsi="Times New Roman" w:cs="Times New Roman"/>
          <w:szCs w:val="28"/>
        </w:rPr>
        <w:t>each</w:t>
      </w:r>
      <w:r w:rsidR="00B4451D" w:rsidRPr="00236E4D">
        <w:rPr>
          <w:rFonts w:ascii="Times New Roman" w:hAnsi="Times New Roman" w:cs="Times New Roman"/>
          <w:szCs w:val="28"/>
        </w:rPr>
        <w:t xml:space="preserve"> cluster, </w:t>
      </w:r>
      <w:r w:rsidR="00B4451D">
        <w:rPr>
          <w:rFonts w:ascii="Times New Roman" w:hAnsi="Times New Roman" w:cs="Times New Roman"/>
          <w:szCs w:val="28"/>
        </w:rPr>
        <w:t>the</w:t>
      </w:r>
      <w:r w:rsidR="00B4451D" w:rsidRPr="00236E4D">
        <w:rPr>
          <w:rFonts w:ascii="Times New Roman" w:hAnsi="Times New Roman" w:cs="Times New Roman"/>
          <w:szCs w:val="28"/>
        </w:rPr>
        <w:t xml:space="preserve"> </w:t>
      </w:r>
      <w:r w:rsidR="00B4451D">
        <w:rPr>
          <w:rFonts w:ascii="Times New Roman" w:hAnsi="Times New Roman" w:cs="Times New Roman"/>
          <w:szCs w:val="28"/>
        </w:rPr>
        <w:t>FWE-</w:t>
      </w:r>
      <w:r w:rsidR="00B4451D" w:rsidRPr="00236E4D">
        <w:rPr>
          <w:rFonts w:ascii="Times New Roman" w:hAnsi="Times New Roman" w:cs="Times New Roman"/>
          <w:szCs w:val="28"/>
        </w:rPr>
        <w:t xml:space="preserve">corrected </w:t>
      </w:r>
      <w:r w:rsidR="00B4451D" w:rsidRPr="006A5D40">
        <w:rPr>
          <w:rFonts w:ascii="Times New Roman" w:hAnsi="Times New Roman" w:cs="Times New Roman"/>
          <w:i/>
          <w:iCs/>
          <w:szCs w:val="28"/>
        </w:rPr>
        <w:t>p</w:t>
      </w:r>
      <w:r w:rsidR="00B4451D">
        <w:rPr>
          <w:rFonts w:ascii="Times New Roman" w:hAnsi="Times New Roman" w:cs="Times New Roman" w:hint="eastAsia"/>
          <w:szCs w:val="28"/>
        </w:rPr>
        <w:t xml:space="preserve"> </w:t>
      </w:r>
      <w:r w:rsidR="00B4451D" w:rsidRPr="00236E4D">
        <w:rPr>
          <w:rFonts w:ascii="Times New Roman" w:hAnsi="Times New Roman" w:cs="Times New Roman"/>
          <w:szCs w:val="28"/>
        </w:rPr>
        <w:t xml:space="preserve">value </w:t>
      </w:r>
      <w:r w:rsidR="00B4451D">
        <w:rPr>
          <w:rFonts w:ascii="Times New Roman" w:hAnsi="Times New Roman" w:cs="Times New Roman"/>
          <w:szCs w:val="28"/>
        </w:rPr>
        <w:t>of</w:t>
      </w:r>
      <w:r w:rsidR="00B4451D" w:rsidRPr="00236E4D">
        <w:rPr>
          <w:rFonts w:ascii="Times New Roman" w:hAnsi="Times New Roman" w:cs="Times New Roman"/>
          <w:szCs w:val="28"/>
        </w:rPr>
        <w:t xml:space="preserve"> </w:t>
      </w:r>
      <w:r w:rsidR="00B4451D">
        <w:rPr>
          <w:rFonts w:ascii="Times New Roman" w:hAnsi="Times New Roman" w:cs="Times New Roman"/>
          <w:szCs w:val="28"/>
        </w:rPr>
        <w:t>each</w:t>
      </w:r>
      <w:r w:rsidR="00B4451D" w:rsidRPr="00236E4D">
        <w:rPr>
          <w:rFonts w:ascii="Times New Roman" w:hAnsi="Times New Roman" w:cs="Times New Roman"/>
          <w:szCs w:val="28"/>
        </w:rPr>
        <w:t xml:space="preserve"> cluster</w:t>
      </w:r>
      <w:r w:rsidR="00B4451D">
        <w:rPr>
          <w:rFonts w:ascii="Times New Roman" w:hAnsi="Times New Roman" w:cs="Times New Roman"/>
          <w:szCs w:val="28"/>
        </w:rPr>
        <w:t xml:space="preserve">, </w:t>
      </w:r>
      <w:r w:rsidR="00B4451D" w:rsidRPr="00236E4D">
        <w:rPr>
          <w:rFonts w:ascii="Times New Roman" w:hAnsi="Times New Roman" w:cs="Times New Roman"/>
          <w:szCs w:val="28"/>
        </w:rPr>
        <w:t>the cluster</w:t>
      </w:r>
      <w:r w:rsidR="00B4451D">
        <w:rPr>
          <w:rFonts w:ascii="Times New Roman" w:hAnsi="Times New Roman" w:cs="Times New Roman"/>
          <w:szCs w:val="28"/>
        </w:rPr>
        <w:t>s’</w:t>
      </w:r>
      <w:r w:rsidR="00B4451D" w:rsidRPr="00236E4D">
        <w:rPr>
          <w:rFonts w:ascii="Times New Roman" w:hAnsi="Times New Roman" w:cs="Times New Roman"/>
          <w:szCs w:val="28"/>
        </w:rPr>
        <w:t xml:space="preserve"> </w:t>
      </w:r>
      <w:r w:rsidR="00B4451D">
        <w:rPr>
          <w:rFonts w:ascii="Times New Roman" w:hAnsi="Times New Roman" w:cs="Times New Roman"/>
          <w:szCs w:val="28"/>
        </w:rPr>
        <w:t>size (in number of voxels),</w:t>
      </w:r>
      <w:r w:rsidR="00B4451D" w:rsidRPr="00236E4D">
        <w:rPr>
          <w:rFonts w:ascii="Times New Roman" w:hAnsi="Times New Roman" w:cs="Times New Roman"/>
          <w:szCs w:val="28"/>
        </w:rPr>
        <w:t xml:space="preserve"> </w:t>
      </w:r>
      <w:r w:rsidR="00B4451D">
        <w:rPr>
          <w:rFonts w:ascii="Times New Roman" w:hAnsi="Times New Roman" w:cs="Times New Roman"/>
          <w:szCs w:val="28"/>
        </w:rPr>
        <w:t xml:space="preserve">TFCE values and MNI </w:t>
      </w:r>
      <w:r w:rsidR="00B4451D" w:rsidRPr="00236E4D">
        <w:rPr>
          <w:rFonts w:ascii="Times New Roman" w:hAnsi="Times New Roman" w:cs="Times New Roman"/>
          <w:szCs w:val="28"/>
        </w:rPr>
        <w:t>coordinates of the peak</w:t>
      </w:r>
      <w:r w:rsidR="00B4451D">
        <w:rPr>
          <w:rFonts w:ascii="Times New Roman" w:hAnsi="Times New Roman" w:cs="Times New Roman"/>
          <w:szCs w:val="28"/>
        </w:rPr>
        <w:t xml:space="preserve"> voxel in clusters,</w:t>
      </w:r>
      <w:r w:rsidR="00B4451D" w:rsidRPr="00236E4D">
        <w:rPr>
          <w:rFonts w:ascii="Times New Roman" w:hAnsi="Times New Roman" w:cs="Times New Roman"/>
          <w:szCs w:val="28"/>
        </w:rPr>
        <w:t xml:space="preserve"> respectively.</w:t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9"/>
        <w:gridCol w:w="2055"/>
        <w:gridCol w:w="1195"/>
        <w:gridCol w:w="1073"/>
        <w:gridCol w:w="1276"/>
        <w:gridCol w:w="1843"/>
      </w:tblGrid>
      <w:tr w:rsidR="00ED0D36" w14:paraId="534C4FAC" w14:textId="77777777" w:rsidTr="00ED0D36"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14:paraId="6FB35A32" w14:textId="28F133E6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1AB">
              <w:rPr>
                <w:rFonts w:ascii="Times New Roman" w:hAnsi="Times New Roman" w:cs="Times New Roman"/>
                <w:b/>
                <w:sz w:val="16"/>
                <w:szCs w:val="16"/>
              </w:rPr>
              <w:t>Cluster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14:paraId="4E9815D7" w14:textId="4860C583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1AB">
              <w:rPr>
                <w:rFonts w:ascii="Times New Roman" w:hAnsi="Times New Roman" w:cs="Times New Roman"/>
                <w:b/>
                <w:sz w:val="16"/>
                <w:szCs w:val="16"/>
              </w:rPr>
              <w:t>Brain regions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14:paraId="3B8AC5AD" w14:textId="43860CF4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i/>
                <w:iCs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 xml:space="preserve"> </w:t>
            </w:r>
            <w:r w:rsidRPr="008F11AB">
              <w:rPr>
                <w:rFonts w:ascii="Times New Roman" w:hAnsi="Times New Roman" w:cs="Times New Roman"/>
                <w:b/>
                <w:sz w:val="16"/>
                <w:szCs w:val="16"/>
              </w:rPr>
              <w:t>value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55CE5F41" w14:textId="08ABC8BB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1AB">
              <w:rPr>
                <w:rFonts w:ascii="Times New Roman" w:hAnsi="Times New Roman" w:cs="Times New Roman"/>
                <w:b/>
                <w:sz w:val="16"/>
                <w:szCs w:val="16"/>
              </w:rPr>
              <w:t>#voxel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291F8C" w14:textId="41406A7A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 xml:space="preserve">eak </w:t>
            </w:r>
            <w:r w:rsidRPr="008F11AB">
              <w:rPr>
                <w:rFonts w:ascii="Times New Roman" w:hAnsi="Times New Roman" w:cs="Times New Roman"/>
                <w:b/>
                <w:sz w:val="16"/>
                <w:szCs w:val="16"/>
              </w:rPr>
              <w:t>TFCE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AC1D04" w14:textId="20D00A64" w:rsidR="00ED0D36" w:rsidRPr="00ED0D36" w:rsidRDefault="00ED0D36" w:rsidP="00ED0D3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D0D36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MNI (x, y, z)</w:t>
            </w:r>
          </w:p>
        </w:tc>
      </w:tr>
      <w:tr w:rsidR="00ED0D36" w14:paraId="0B817F58" w14:textId="77777777" w:rsidTr="00ED0D36">
        <w:tc>
          <w:tcPr>
            <w:tcW w:w="1489" w:type="dxa"/>
            <w:tcBorders>
              <w:top w:val="single" w:sz="4" w:space="0" w:color="auto"/>
            </w:tcBorders>
          </w:tcPr>
          <w:p w14:paraId="11D86809" w14:textId="5F419B2B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1AB">
              <w:rPr>
                <w:rFonts w:ascii="Times New Roman" w:hAnsi="Times New Roman" w:cs="Times New Roman"/>
                <w:b/>
                <w:sz w:val="16"/>
                <w:szCs w:val="16"/>
              </w:rPr>
              <w:t>ASD&gt;TD</w:t>
            </w:r>
          </w:p>
        </w:tc>
        <w:tc>
          <w:tcPr>
            <w:tcW w:w="2055" w:type="dxa"/>
            <w:tcBorders>
              <w:top w:val="single" w:sz="4" w:space="0" w:color="auto"/>
            </w:tcBorders>
          </w:tcPr>
          <w:p w14:paraId="361BE814" w14:textId="77777777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67A313B1" w14:textId="77777777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763751A0" w14:textId="77777777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436FA5" w14:textId="77777777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D1EE4FC" w14:textId="77777777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D0D36" w14:paraId="6BBDDB56" w14:textId="77777777" w:rsidTr="00ED0D36">
        <w:tc>
          <w:tcPr>
            <w:tcW w:w="1489" w:type="dxa"/>
          </w:tcPr>
          <w:p w14:paraId="2357DEFF" w14:textId="72EA9A15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Temporal (R) cluster</w:t>
            </w:r>
          </w:p>
        </w:tc>
        <w:tc>
          <w:tcPr>
            <w:tcW w:w="2055" w:type="dxa"/>
          </w:tcPr>
          <w:p w14:paraId="2D261330" w14:textId="77777777" w:rsidR="00ED0D36" w:rsidRPr="008F11AB" w:rsidRDefault="00ED0D36" w:rsidP="00ED0D3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Temporal_Pole_Sup_R</w:t>
            </w:r>
            <w:proofErr w:type="spellEnd"/>
            <w:r w:rsidRPr="008F11A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Temporal_Sup_R</w:t>
            </w:r>
            <w:proofErr w:type="spellEnd"/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28BAE025" w14:textId="77777777" w:rsidR="00ED0D36" w:rsidRPr="008F11AB" w:rsidRDefault="00ED0D36" w:rsidP="00ED0D3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Temporal_Pole_Mid_R</w:t>
            </w:r>
            <w:proofErr w:type="spellEnd"/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7D12A04B" w14:textId="2435BEC4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Insula_R</w:t>
            </w:r>
            <w:proofErr w:type="spellEnd"/>
          </w:p>
        </w:tc>
        <w:tc>
          <w:tcPr>
            <w:tcW w:w="1195" w:type="dxa"/>
          </w:tcPr>
          <w:p w14:paraId="4E9C5E46" w14:textId="3CE41814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1073" w:type="dxa"/>
          </w:tcPr>
          <w:p w14:paraId="5FD9752D" w14:textId="157C9DEC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5869</w:t>
            </w:r>
          </w:p>
        </w:tc>
        <w:tc>
          <w:tcPr>
            <w:tcW w:w="1276" w:type="dxa"/>
          </w:tcPr>
          <w:p w14:paraId="34711FB5" w14:textId="68C3145D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1517</w:t>
            </w:r>
          </w:p>
        </w:tc>
        <w:tc>
          <w:tcPr>
            <w:tcW w:w="1843" w:type="dxa"/>
          </w:tcPr>
          <w:p w14:paraId="72DA2CDB" w14:textId="31872A0C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, 2, -10</w:t>
            </w:r>
          </w:p>
        </w:tc>
      </w:tr>
      <w:tr w:rsidR="00ED0D36" w14:paraId="5882808D" w14:textId="77777777" w:rsidTr="00ED0D36">
        <w:tc>
          <w:tcPr>
            <w:tcW w:w="1489" w:type="dxa"/>
          </w:tcPr>
          <w:p w14:paraId="61F0434D" w14:textId="1EF12561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Temporal (L) cluster</w:t>
            </w:r>
          </w:p>
        </w:tc>
        <w:tc>
          <w:tcPr>
            <w:tcW w:w="2055" w:type="dxa"/>
          </w:tcPr>
          <w:p w14:paraId="2433BBCD" w14:textId="77777777" w:rsidR="00ED0D36" w:rsidRPr="008F11AB" w:rsidRDefault="00ED0D36" w:rsidP="00ED0D3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Temporal_Mid_L</w:t>
            </w:r>
            <w:proofErr w:type="spellEnd"/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6FB87ED6" w14:textId="77777777" w:rsidR="00ED0D36" w:rsidRPr="008F11AB" w:rsidRDefault="00ED0D36" w:rsidP="00ED0D3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Temporal_Pole_Mid_L</w:t>
            </w:r>
            <w:proofErr w:type="spellEnd"/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13E6D001" w14:textId="77777777" w:rsidR="00ED0D36" w:rsidRPr="008F11AB" w:rsidRDefault="00ED0D36" w:rsidP="00ED0D3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Temporal_Sup_L</w:t>
            </w:r>
            <w:proofErr w:type="spellEnd"/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5952CB72" w14:textId="18C67E5F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Temporal_Inf_L</w:t>
            </w:r>
            <w:proofErr w:type="spellEnd"/>
          </w:p>
        </w:tc>
        <w:tc>
          <w:tcPr>
            <w:tcW w:w="1195" w:type="dxa"/>
          </w:tcPr>
          <w:p w14:paraId="5853B286" w14:textId="11EACB58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1073" w:type="dxa"/>
          </w:tcPr>
          <w:p w14:paraId="1DF49DEA" w14:textId="7787B7B9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3546</w:t>
            </w:r>
          </w:p>
        </w:tc>
        <w:tc>
          <w:tcPr>
            <w:tcW w:w="1276" w:type="dxa"/>
          </w:tcPr>
          <w:p w14:paraId="4C5AEEAD" w14:textId="2CA01C5C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1378</w:t>
            </w:r>
          </w:p>
        </w:tc>
        <w:tc>
          <w:tcPr>
            <w:tcW w:w="1843" w:type="dxa"/>
          </w:tcPr>
          <w:p w14:paraId="5783466D" w14:textId="2964C9EE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-56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, -2, -24</w:t>
            </w:r>
          </w:p>
        </w:tc>
      </w:tr>
      <w:tr w:rsidR="00ED0D36" w14:paraId="4E31979E" w14:textId="77777777" w:rsidTr="00ED0D36">
        <w:tc>
          <w:tcPr>
            <w:tcW w:w="1489" w:type="dxa"/>
            <w:tcBorders>
              <w:bottom w:val="single" w:sz="4" w:space="0" w:color="auto"/>
            </w:tcBorders>
          </w:tcPr>
          <w:p w14:paraId="2B91085B" w14:textId="156CBB7C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Insula (R) cluster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7613128" w14:textId="77777777" w:rsidR="00ED0D36" w:rsidRPr="008F11AB" w:rsidRDefault="00ED0D36" w:rsidP="00ED0D3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Insula_R</w:t>
            </w:r>
            <w:proofErr w:type="spellEnd"/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75FA5DC7" w14:textId="36A78C58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Rolandic_Oper_R</w:t>
            </w:r>
            <w:proofErr w:type="spellEnd"/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20EC8984" w14:textId="54BFEA61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2D6447EC" w14:textId="618F5FFB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2800B2" w14:textId="54620ABB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1045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AFB64F" w14:textId="1AA37273" w:rsidR="00ED0D36" w:rsidRDefault="00ED0D36" w:rsidP="00ED0D3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11A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, -10, 12</w:t>
            </w:r>
          </w:p>
        </w:tc>
      </w:tr>
    </w:tbl>
    <w:p w14:paraId="48C188B1" w14:textId="62E016E9" w:rsidR="00C4770F" w:rsidRDefault="00C4770F" w:rsidP="00B02A6C">
      <w:pPr>
        <w:spacing w:line="360" w:lineRule="auto"/>
        <w:rPr>
          <w:rFonts w:ascii="Times New Roman" w:hAnsi="Times New Roman" w:cs="Times New Roman"/>
        </w:rPr>
      </w:pPr>
    </w:p>
    <w:p w14:paraId="675CB415" w14:textId="59769422" w:rsidR="00F33FB2" w:rsidRPr="00380128" w:rsidRDefault="00380128" w:rsidP="00380128">
      <w:pPr>
        <w:rPr>
          <w:rFonts w:ascii="Times New Roman" w:hAnsi="Times New Roman" w:cs="Times New Roman"/>
          <w:szCs w:val="28"/>
        </w:rPr>
      </w:pPr>
      <w:r w:rsidRPr="00B02A6C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1</w:t>
      </w:r>
      <w:r w:rsidRPr="00B02A6C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szCs w:val="28"/>
        </w:rPr>
        <w:t>P</w:t>
      </w:r>
      <w:r w:rsidRPr="00416B88">
        <w:rPr>
          <w:rFonts w:ascii="Times New Roman" w:hAnsi="Times New Roman" w:cs="Times New Roman"/>
          <w:szCs w:val="28"/>
        </w:rPr>
        <w:t xml:space="preserve">ost-hoc comparisons between </w:t>
      </w:r>
      <w:r>
        <w:rPr>
          <w:rFonts w:ascii="Times New Roman" w:hAnsi="Times New Roman" w:cs="Times New Roman"/>
          <w:szCs w:val="28"/>
        </w:rPr>
        <w:t xml:space="preserve">ASD and TD group </w:t>
      </w:r>
      <w:r w:rsidRPr="00416B88">
        <w:rPr>
          <w:rFonts w:ascii="Times New Roman" w:hAnsi="Times New Roman" w:cs="Times New Roman"/>
          <w:szCs w:val="28"/>
        </w:rPr>
        <w:t>with</w:t>
      </w:r>
      <w:r>
        <w:rPr>
          <w:rFonts w:ascii="Times New Roman" w:hAnsi="Times New Roman" w:cs="Times New Roman"/>
          <w:szCs w:val="28"/>
        </w:rPr>
        <w:t>out limitation of the ANOVA mask,</w:t>
      </w:r>
      <w:r w:rsidRPr="00416B88">
        <w:rPr>
          <w:rFonts w:ascii="Times New Roman" w:hAnsi="Times New Roman" w:cs="Times New Roman"/>
          <w:szCs w:val="28"/>
        </w:rPr>
        <w:t xml:space="preserve"> FWE correct</w:t>
      </w:r>
      <w:r>
        <w:rPr>
          <w:rFonts w:ascii="Times New Roman" w:hAnsi="Times New Roman" w:cs="Times New Roman"/>
          <w:szCs w:val="28"/>
        </w:rPr>
        <w:t>ed. T</w:t>
      </w:r>
      <w:r w:rsidRPr="00416B88">
        <w:rPr>
          <w:rFonts w:ascii="Times New Roman" w:hAnsi="Times New Roman" w:cs="Times New Roman"/>
          <w:szCs w:val="28"/>
        </w:rPr>
        <w:t xml:space="preserve">he </w:t>
      </w:r>
      <w:proofErr w:type="spellStart"/>
      <w:r w:rsidRPr="00416B88">
        <w:rPr>
          <w:rFonts w:ascii="Times New Roman" w:hAnsi="Times New Roman" w:cs="Times New Roman"/>
          <w:szCs w:val="28"/>
        </w:rPr>
        <w:t>colorbar</w:t>
      </w:r>
      <w:proofErr w:type="spellEnd"/>
      <w:r w:rsidRPr="00416B88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 w:hint="eastAsia"/>
          <w:szCs w:val="28"/>
        </w:rPr>
        <w:t>denote</w:t>
      </w:r>
      <w:r w:rsidRPr="00416B88">
        <w:rPr>
          <w:rFonts w:ascii="Times New Roman" w:hAnsi="Times New Roman" w:cs="Times New Roman"/>
          <w:szCs w:val="28"/>
        </w:rPr>
        <w:t>s the TFCE value</w:t>
      </w:r>
      <w:r>
        <w:rPr>
          <w:rFonts w:ascii="Times New Roman" w:hAnsi="Times New Roman" w:cs="Times New Roman"/>
          <w:szCs w:val="28"/>
        </w:rPr>
        <w:t>.</w:t>
      </w:r>
    </w:p>
    <w:p w14:paraId="2B39CEE6" w14:textId="5B05C50E" w:rsidR="00C564FB" w:rsidRDefault="00CD027F" w:rsidP="00DC1960">
      <w:pPr>
        <w:spacing w:line="360" w:lineRule="auto"/>
        <w:rPr>
          <w:rFonts w:ascii="Times New Roman" w:hAnsi="Times New Roman" w:cs="Times New Roman"/>
        </w:rPr>
      </w:pPr>
      <w:r w:rsidRPr="00CD027F">
        <w:rPr>
          <w:rFonts w:ascii="Times New Roman" w:hAnsi="Times New Roman" w:cs="Times New Roman"/>
          <w:noProof/>
        </w:rPr>
        <w:drawing>
          <wp:inline distT="0" distB="0" distL="0" distR="0" wp14:anchorId="07659277" wp14:editId="78CDD743">
            <wp:extent cx="5731510" cy="876935"/>
            <wp:effectExtent l="0" t="0" r="0" b="0"/>
            <wp:docPr id="1112099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0991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2A327" w14:textId="2F992EC1" w:rsidR="00364920" w:rsidRPr="00380128" w:rsidRDefault="00364920" w:rsidP="00380128">
      <w:pPr>
        <w:rPr>
          <w:rFonts w:ascii="Times New Roman" w:hAnsi="Times New Roman" w:cs="Times New Roman"/>
          <w:szCs w:val="28"/>
        </w:rPr>
      </w:pPr>
    </w:p>
    <w:sectPr w:rsidR="00364920" w:rsidRPr="00380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B599" w14:textId="77777777" w:rsidR="00547B1F" w:rsidRDefault="00547B1F" w:rsidP="00614DC3">
      <w:r>
        <w:separator/>
      </w:r>
    </w:p>
  </w:endnote>
  <w:endnote w:type="continuationSeparator" w:id="0">
    <w:p w14:paraId="720D44A3" w14:textId="77777777" w:rsidR="00547B1F" w:rsidRDefault="00547B1F" w:rsidP="0061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2040204020203"/>
    <w:charset w:val="86"/>
    <w:family w:val="swiss"/>
    <w:pitch w:val="variable"/>
    <w:sig w:usb0="80000287" w:usb1="2ACF3C50" w:usb2="00000016" w:usb3="00000000" w:csb0="0004001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C0B6" w14:textId="77777777" w:rsidR="00547B1F" w:rsidRDefault="00547B1F" w:rsidP="00614DC3">
      <w:r>
        <w:separator/>
      </w:r>
    </w:p>
  </w:footnote>
  <w:footnote w:type="continuationSeparator" w:id="0">
    <w:p w14:paraId="77AEBD55" w14:textId="77777777" w:rsidR="00547B1F" w:rsidRDefault="00547B1F" w:rsidP="0061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11"/>
    <w:rsid w:val="00005F95"/>
    <w:rsid w:val="0004382D"/>
    <w:rsid w:val="00046022"/>
    <w:rsid w:val="0006083C"/>
    <w:rsid w:val="00071CDC"/>
    <w:rsid w:val="00091565"/>
    <w:rsid w:val="00094750"/>
    <w:rsid w:val="00096276"/>
    <w:rsid w:val="000A2774"/>
    <w:rsid w:val="000A337D"/>
    <w:rsid w:val="000A3EA6"/>
    <w:rsid w:val="000B2229"/>
    <w:rsid w:val="000B6B4A"/>
    <w:rsid w:val="000E4FEB"/>
    <w:rsid w:val="000E527E"/>
    <w:rsid w:val="001174BA"/>
    <w:rsid w:val="00117624"/>
    <w:rsid w:val="00124798"/>
    <w:rsid w:val="001320CA"/>
    <w:rsid w:val="0013368E"/>
    <w:rsid w:val="0013450C"/>
    <w:rsid w:val="00140CDE"/>
    <w:rsid w:val="00142034"/>
    <w:rsid w:val="001548F3"/>
    <w:rsid w:val="001601AF"/>
    <w:rsid w:val="001646AD"/>
    <w:rsid w:val="00170B7E"/>
    <w:rsid w:val="001747BD"/>
    <w:rsid w:val="00184272"/>
    <w:rsid w:val="001856E1"/>
    <w:rsid w:val="001865F6"/>
    <w:rsid w:val="001A4387"/>
    <w:rsid w:val="001A5D36"/>
    <w:rsid w:val="001A6DA5"/>
    <w:rsid w:val="001C0230"/>
    <w:rsid w:val="001D0A75"/>
    <w:rsid w:val="001D5AD6"/>
    <w:rsid w:val="001E1760"/>
    <w:rsid w:val="002063DA"/>
    <w:rsid w:val="00215AAF"/>
    <w:rsid w:val="00217F4F"/>
    <w:rsid w:val="00237181"/>
    <w:rsid w:val="00240167"/>
    <w:rsid w:val="002428C7"/>
    <w:rsid w:val="00244A19"/>
    <w:rsid w:val="0025047E"/>
    <w:rsid w:val="00272301"/>
    <w:rsid w:val="00280194"/>
    <w:rsid w:val="00290CEC"/>
    <w:rsid w:val="002A2E84"/>
    <w:rsid w:val="002A529A"/>
    <w:rsid w:val="002D0ADC"/>
    <w:rsid w:val="002D7C01"/>
    <w:rsid w:val="002E13FB"/>
    <w:rsid w:val="002E299D"/>
    <w:rsid w:val="002E33DC"/>
    <w:rsid w:val="00301BF1"/>
    <w:rsid w:val="00315AF9"/>
    <w:rsid w:val="003205F3"/>
    <w:rsid w:val="003236A7"/>
    <w:rsid w:val="003238AE"/>
    <w:rsid w:val="00341EA3"/>
    <w:rsid w:val="003453BF"/>
    <w:rsid w:val="0034628A"/>
    <w:rsid w:val="003544D7"/>
    <w:rsid w:val="00354E8E"/>
    <w:rsid w:val="00364920"/>
    <w:rsid w:val="00380128"/>
    <w:rsid w:val="00383D30"/>
    <w:rsid w:val="003913C0"/>
    <w:rsid w:val="00393B15"/>
    <w:rsid w:val="003A0DEC"/>
    <w:rsid w:val="003B270A"/>
    <w:rsid w:val="003B536D"/>
    <w:rsid w:val="003B6AE3"/>
    <w:rsid w:val="003C25B6"/>
    <w:rsid w:val="003C4A30"/>
    <w:rsid w:val="003C512E"/>
    <w:rsid w:val="003D1EA2"/>
    <w:rsid w:val="003E105A"/>
    <w:rsid w:val="003E646B"/>
    <w:rsid w:val="003F22EC"/>
    <w:rsid w:val="004063D9"/>
    <w:rsid w:val="00416B88"/>
    <w:rsid w:val="004172AB"/>
    <w:rsid w:val="00426B35"/>
    <w:rsid w:val="004274D5"/>
    <w:rsid w:val="0043715D"/>
    <w:rsid w:val="004414FE"/>
    <w:rsid w:val="00447346"/>
    <w:rsid w:val="004514ED"/>
    <w:rsid w:val="00473586"/>
    <w:rsid w:val="00475631"/>
    <w:rsid w:val="00477ADF"/>
    <w:rsid w:val="00485C13"/>
    <w:rsid w:val="004A0B1C"/>
    <w:rsid w:val="004B2750"/>
    <w:rsid w:val="004B2BDE"/>
    <w:rsid w:val="004B5B02"/>
    <w:rsid w:val="004B6BCC"/>
    <w:rsid w:val="004C1ED1"/>
    <w:rsid w:val="004E2C49"/>
    <w:rsid w:val="004E5BA0"/>
    <w:rsid w:val="004E6447"/>
    <w:rsid w:val="0050247B"/>
    <w:rsid w:val="0052020A"/>
    <w:rsid w:val="00524554"/>
    <w:rsid w:val="00536262"/>
    <w:rsid w:val="00547B1F"/>
    <w:rsid w:val="00550B17"/>
    <w:rsid w:val="00551194"/>
    <w:rsid w:val="00552576"/>
    <w:rsid w:val="0055475D"/>
    <w:rsid w:val="00566DA4"/>
    <w:rsid w:val="00580439"/>
    <w:rsid w:val="00580790"/>
    <w:rsid w:val="00591D46"/>
    <w:rsid w:val="005B030B"/>
    <w:rsid w:val="005B41E7"/>
    <w:rsid w:val="005B5D6E"/>
    <w:rsid w:val="005D39D0"/>
    <w:rsid w:val="005E2470"/>
    <w:rsid w:val="005E411B"/>
    <w:rsid w:val="005E5CAA"/>
    <w:rsid w:val="005E77DC"/>
    <w:rsid w:val="005F496C"/>
    <w:rsid w:val="0060595F"/>
    <w:rsid w:val="00605DC9"/>
    <w:rsid w:val="00614DC3"/>
    <w:rsid w:val="00622FD4"/>
    <w:rsid w:val="0062343D"/>
    <w:rsid w:val="006269D9"/>
    <w:rsid w:val="00634F7F"/>
    <w:rsid w:val="00643568"/>
    <w:rsid w:val="006567AD"/>
    <w:rsid w:val="00661A81"/>
    <w:rsid w:val="00661F98"/>
    <w:rsid w:val="006666B4"/>
    <w:rsid w:val="00671048"/>
    <w:rsid w:val="006759E9"/>
    <w:rsid w:val="00685F9D"/>
    <w:rsid w:val="00694BF4"/>
    <w:rsid w:val="0069635D"/>
    <w:rsid w:val="006B29B6"/>
    <w:rsid w:val="006B7CD0"/>
    <w:rsid w:val="006B7E50"/>
    <w:rsid w:val="006D7C11"/>
    <w:rsid w:val="006E290A"/>
    <w:rsid w:val="006E7F34"/>
    <w:rsid w:val="006F2AD7"/>
    <w:rsid w:val="007057AF"/>
    <w:rsid w:val="00715749"/>
    <w:rsid w:val="00725F4D"/>
    <w:rsid w:val="00726ABD"/>
    <w:rsid w:val="00727C89"/>
    <w:rsid w:val="00727FD6"/>
    <w:rsid w:val="00731276"/>
    <w:rsid w:val="00735E17"/>
    <w:rsid w:val="00736B1D"/>
    <w:rsid w:val="00740007"/>
    <w:rsid w:val="007435A8"/>
    <w:rsid w:val="00752E71"/>
    <w:rsid w:val="00757E9F"/>
    <w:rsid w:val="00760014"/>
    <w:rsid w:val="0076361E"/>
    <w:rsid w:val="00780B8C"/>
    <w:rsid w:val="00781440"/>
    <w:rsid w:val="00783785"/>
    <w:rsid w:val="00790E69"/>
    <w:rsid w:val="007975F5"/>
    <w:rsid w:val="007A0C3D"/>
    <w:rsid w:val="007A0FDF"/>
    <w:rsid w:val="007A43E1"/>
    <w:rsid w:val="007A646C"/>
    <w:rsid w:val="007B15BC"/>
    <w:rsid w:val="007C2E16"/>
    <w:rsid w:val="007D2A29"/>
    <w:rsid w:val="007D700A"/>
    <w:rsid w:val="008164BB"/>
    <w:rsid w:val="008212AD"/>
    <w:rsid w:val="008215CD"/>
    <w:rsid w:val="00832ECD"/>
    <w:rsid w:val="0083414C"/>
    <w:rsid w:val="0084600D"/>
    <w:rsid w:val="00854D35"/>
    <w:rsid w:val="00855F07"/>
    <w:rsid w:val="00862BA0"/>
    <w:rsid w:val="00881F1A"/>
    <w:rsid w:val="008A1574"/>
    <w:rsid w:val="008B1026"/>
    <w:rsid w:val="008B171A"/>
    <w:rsid w:val="008B1736"/>
    <w:rsid w:val="008B231E"/>
    <w:rsid w:val="008B3C8F"/>
    <w:rsid w:val="008B4862"/>
    <w:rsid w:val="008B48E6"/>
    <w:rsid w:val="008D0AC6"/>
    <w:rsid w:val="008D1845"/>
    <w:rsid w:val="008E22E7"/>
    <w:rsid w:val="008F11AB"/>
    <w:rsid w:val="0090016A"/>
    <w:rsid w:val="00913C21"/>
    <w:rsid w:val="0091474B"/>
    <w:rsid w:val="00917A91"/>
    <w:rsid w:val="00935986"/>
    <w:rsid w:val="00953F5E"/>
    <w:rsid w:val="00956200"/>
    <w:rsid w:val="009669B7"/>
    <w:rsid w:val="00971403"/>
    <w:rsid w:val="00977A69"/>
    <w:rsid w:val="009817F0"/>
    <w:rsid w:val="009A6047"/>
    <w:rsid w:val="009B13BA"/>
    <w:rsid w:val="009B39A1"/>
    <w:rsid w:val="009D40F3"/>
    <w:rsid w:val="009D5FED"/>
    <w:rsid w:val="009D6D2B"/>
    <w:rsid w:val="009E6B17"/>
    <w:rsid w:val="009F101C"/>
    <w:rsid w:val="00A168A8"/>
    <w:rsid w:val="00A36F00"/>
    <w:rsid w:val="00A3797D"/>
    <w:rsid w:val="00A52130"/>
    <w:rsid w:val="00A855FF"/>
    <w:rsid w:val="00AA3620"/>
    <w:rsid w:val="00AB7878"/>
    <w:rsid w:val="00AC5183"/>
    <w:rsid w:val="00AD3021"/>
    <w:rsid w:val="00AD34BB"/>
    <w:rsid w:val="00AF11F9"/>
    <w:rsid w:val="00B00FE0"/>
    <w:rsid w:val="00B02A6C"/>
    <w:rsid w:val="00B02D85"/>
    <w:rsid w:val="00B0524F"/>
    <w:rsid w:val="00B06B60"/>
    <w:rsid w:val="00B15EED"/>
    <w:rsid w:val="00B17D32"/>
    <w:rsid w:val="00B436F7"/>
    <w:rsid w:val="00B4451D"/>
    <w:rsid w:val="00B66F93"/>
    <w:rsid w:val="00B809B2"/>
    <w:rsid w:val="00B84D2C"/>
    <w:rsid w:val="00BA05AE"/>
    <w:rsid w:val="00BA5A36"/>
    <w:rsid w:val="00BB6627"/>
    <w:rsid w:val="00BE567C"/>
    <w:rsid w:val="00BF3339"/>
    <w:rsid w:val="00BF4ECF"/>
    <w:rsid w:val="00C02186"/>
    <w:rsid w:val="00C1377F"/>
    <w:rsid w:val="00C213EC"/>
    <w:rsid w:val="00C246ED"/>
    <w:rsid w:val="00C30465"/>
    <w:rsid w:val="00C317C0"/>
    <w:rsid w:val="00C31CA9"/>
    <w:rsid w:val="00C342C6"/>
    <w:rsid w:val="00C42BED"/>
    <w:rsid w:val="00C44141"/>
    <w:rsid w:val="00C4770F"/>
    <w:rsid w:val="00C564FB"/>
    <w:rsid w:val="00C57BA7"/>
    <w:rsid w:val="00C60117"/>
    <w:rsid w:val="00C82217"/>
    <w:rsid w:val="00C93735"/>
    <w:rsid w:val="00CA3EAC"/>
    <w:rsid w:val="00CD027F"/>
    <w:rsid w:val="00CE4177"/>
    <w:rsid w:val="00CE668D"/>
    <w:rsid w:val="00CF0A3A"/>
    <w:rsid w:val="00D00C41"/>
    <w:rsid w:val="00D00DF3"/>
    <w:rsid w:val="00D1007A"/>
    <w:rsid w:val="00D17452"/>
    <w:rsid w:val="00D31B58"/>
    <w:rsid w:val="00D32BA1"/>
    <w:rsid w:val="00D452FE"/>
    <w:rsid w:val="00D56E39"/>
    <w:rsid w:val="00D621E0"/>
    <w:rsid w:val="00D65BC1"/>
    <w:rsid w:val="00D71EA8"/>
    <w:rsid w:val="00D77983"/>
    <w:rsid w:val="00DA7CDC"/>
    <w:rsid w:val="00DB3399"/>
    <w:rsid w:val="00DB614D"/>
    <w:rsid w:val="00DC1960"/>
    <w:rsid w:val="00DC42CD"/>
    <w:rsid w:val="00DC6781"/>
    <w:rsid w:val="00DE1634"/>
    <w:rsid w:val="00E014BF"/>
    <w:rsid w:val="00E06412"/>
    <w:rsid w:val="00E10106"/>
    <w:rsid w:val="00E26EBC"/>
    <w:rsid w:val="00E317A5"/>
    <w:rsid w:val="00E37C01"/>
    <w:rsid w:val="00E42151"/>
    <w:rsid w:val="00E46485"/>
    <w:rsid w:val="00E65FC4"/>
    <w:rsid w:val="00E75B00"/>
    <w:rsid w:val="00E772FC"/>
    <w:rsid w:val="00E9526E"/>
    <w:rsid w:val="00E961E0"/>
    <w:rsid w:val="00EA2FD6"/>
    <w:rsid w:val="00EB03D4"/>
    <w:rsid w:val="00EB555C"/>
    <w:rsid w:val="00EB7190"/>
    <w:rsid w:val="00ED0D36"/>
    <w:rsid w:val="00ED7BED"/>
    <w:rsid w:val="00EE51FB"/>
    <w:rsid w:val="00EF6133"/>
    <w:rsid w:val="00F04116"/>
    <w:rsid w:val="00F045ED"/>
    <w:rsid w:val="00F0700F"/>
    <w:rsid w:val="00F2506A"/>
    <w:rsid w:val="00F27701"/>
    <w:rsid w:val="00F32C81"/>
    <w:rsid w:val="00F33FB2"/>
    <w:rsid w:val="00F34DE3"/>
    <w:rsid w:val="00F4036D"/>
    <w:rsid w:val="00F44466"/>
    <w:rsid w:val="00F51E9B"/>
    <w:rsid w:val="00F8423F"/>
    <w:rsid w:val="00F970CD"/>
    <w:rsid w:val="00FB301F"/>
    <w:rsid w:val="00FD0BCC"/>
    <w:rsid w:val="00FE1249"/>
    <w:rsid w:val="00FF1DC5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EB8B8"/>
  <w15:chartTrackingRefBased/>
  <w15:docId w15:val="{77BFA84E-089A-1144-9E13-ED1E9252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1D"/>
  </w:style>
  <w:style w:type="paragraph" w:styleId="Heading1">
    <w:name w:val="heading 1"/>
    <w:basedOn w:val="Normal"/>
    <w:next w:val="Normal"/>
    <w:link w:val="Heading1Char"/>
    <w:uiPriority w:val="9"/>
    <w:qFormat/>
    <w:rsid w:val="00C564FB"/>
    <w:pPr>
      <w:keepNext/>
      <w:keepLines/>
      <w:spacing w:before="480" w:after="24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CEC"/>
    <w:pPr>
      <w:keepNext/>
      <w:keepLines/>
      <w:widowControl w:val="0"/>
      <w:spacing w:before="260" w:after="260" w:line="360" w:lineRule="auto"/>
      <w:jc w:val="both"/>
      <w:outlineLvl w:val="1"/>
    </w:pPr>
    <w:rPr>
      <w:rFonts w:ascii="Times New Roman Bold" w:eastAsia="Times New Roman" w:hAnsi="Times New Roman Bold" w:cs="Times New Roman (Headings CS)"/>
      <w:b/>
      <w:bCs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44466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391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05DC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5DC9"/>
    <w:rPr>
      <w:color w:val="954F72"/>
      <w:u w:val="single"/>
    </w:rPr>
  </w:style>
  <w:style w:type="paragraph" w:customStyle="1" w:styleId="msonormal0">
    <w:name w:val="msonormal"/>
    <w:basedOn w:val="Normal"/>
    <w:rsid w:val="00605D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605DC9"/>
    <w:pPr>
      <w:spacing w:before="100" w:beforeAutospacing="1" w:after="100" w:afterAutospacing="1"/>
    </w:pPr>
    <w:rPr>
      <w:rFonts w:ascii="Arial" w:eastAsia="Times New Roman" w:hAnsi="Arial" w:cs="Arial"/>
      <w:kern w:val="0"/>
      <w14:ligatures w14:val="none"/>
    </w:rPr>
  </w:style>
  <w:style w:type="paragraph" w:customStyle="1" w:styleId="xl66">
    <w:name w:val="xl66"/>
    <w:basedOn w:val="Normal"/>
    <w:rsid w:val="00605DC9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7">
    <w:name w:val="xl67"/>
    <w:basedOn w:val="Normal"/>
    <w:rsid w:val="00605DC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90CEC"/>
    <w:rPr>
      <w:rFonts w:ascii="Times New Roman Bold" w:eastAsia="Times New Roman" w:hAnsi="Times New Roman Bold" w:cs="Times New Roman (Headings CS)"/>
      <w:b/>
      <w:bCs/>
      <w:szCs w:val="32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C564FB"/>
    <w:pPr>
      <w:tabs>
        <w:tab w:val="left" w:pos="380"/>
      </w:tabs>
      <w:spacing w:after="240"/>
      <w:ind w:left="384" w:hanging="384"/>
    </w:pPr>
  </w:style>
  <w:style w:type="character" w:customStyle="1" w:styleId="Heading1Char">
    <w:name w:val="Heading 1 Char"/>
    <w:basedOn w:val="DefaultParagraphFont"/>
    <w:link w:val="Heading1"/>
    <w:uiPriority w:val="9"/>
    <w:rsid w:val="00C564F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1010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E10106"/>
    <w:pPr>
      <w:widowControl w:val="0"/>
    </w:pPr>
    <w:rPr>
      <w:sz w:val="21"/>
      <w:szCs w:val="22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106"/>
    <w:rPr>
      <w:sz w:val="21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4D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DC3"/>
  </w:style>
  <w:style w:type="paragraph" w:styleId="Footer">
    <w:name w:val="footer"/>
    <w:basedOn w:val="Normal"/>
    <w:link w:val="FooterChar"/>
    <w:uiPriority w:val="99"/>
    <w:unhideWhenUsed/>
    <w:rsid w:val="00614D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DC3"/>
  </w:style>
  <w:style w:type="paragraph" w:styleId="Title">
    <w:name w:val="Title"/>
    <w:basedOn w:val="Normal"/>
    <w:next w:val="Normal"/>
    <w:link w:val="TitleChar"/>
    <w:uiPriority w:val="10"/>
    <w:qFormat/>
    <w:rsid w:val="00A168A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8A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Danyong</dc:creator>
  <cp:keywords/>
  <dc:description/>
  <cp:lastModifiedBy>Feng Danyong</cp:lastModifiedBy>
  <cp:revision>68</cp:revision>
  <dcterms:created xsi:type="dcterms:W3CDTF">2024-11-18T14:21:00Z</dcterms:created>
  <dcterms:modified xsi:type="dcterms:W3CDTF">2025-07-07T08:02:00Z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zotero-version="7.1-beta.36+1eacc8bbd"&gt;&lt;session id="Cu3FQO1M"/&gt;&lt;style id="http://www.zotero.org/styles/vancouver" locale="en-US" hasBibliography="1" bibliographyStyleHasBeenSet="1"/&gt;&lt;prefs&gt;&lt;pref name="fieldType" value="Field"/&gt;&lt;pref</vt:lpwstr>
  </property>
  <property fmtid="{D5CDD505-2E9C-101B-9397-08002B2CF9AE}" pid="3" name="ZOTERO_PREF_2">
    <vt:lpwstr> name="automaticJournalAbbreviations" value="true"/&gt;&lt;/prefs&gt;&lt;/data&gt;</vt:lpwstr>
  </property>
</Properties>
</file>