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A4800" w14:textId="77777777" w:rsidR="00B87BB2" w:rsidRDefault="00E43F3C">
      <w:pPr>
        <w:jc w:val="center"/>
        <w:rPr>
          <w:rFonts w:ascii="Times New Roman" w:hAnsi="Times New Roman"/>
          <w:b/>
          <w:bCs/>
          <w:color w:val="000000" w:themeColor="text1"/>
          <w:sz w:val="32"/>
          <w:szCs w:val="32"/>
          <w:u w:val="single"/>
        </w:rPr>
      </w:pPr>
      <w:r>
        <w:rPr>
          <w:rFonts w:ascii="Times New Roman" w:hAnsi="Times New Roman"/>
          <w:b/>
          <w:bCs/>
          <w:color w:val="000000" w:themeColor="text1"/>
          <w:sz w:val="32"/>
          <w:szCs w:val="32"/>
          <w:u w:val="single"/>
        </w:rPr>
        <w:t>Supplemental Material</w:t>
      </w:r>
    </w:p>
    <w:p w14:paraId="24890DC1" w14:textId="77777777" w:rsidR="00B87BB2" w:rsidRDefault="00E43F3C">
      <w:pPr>
        <w:jc w:val="center"/>
        <w:rPr>
          <w:rFonts w:ascii="Times New Roman" w:hAnsi="Times New Roman"/>
          <w:b/>
          <w:bCs/>
          <w:color w:val="000000" w:themeColor="text1"/>
          <w:sz w:val="32"/>
          <w:szCs w:val="32"/>
          <w:u w:val="single"/>
        </w:rPr>
      </w:pPr>
      <w:r>
        <w:rPr>
          <w:rFonts w:ascii="Times New Roman" w:hAnsi="Times New Roman"/>
          <w:b/>
          <w:bCs/>
          <w:color w:val="000000" w:themeColor="text1"/>
          <w:sz w:val="32"/>
          <w:szCs w:val="32"/>
          <w:u w:val="single"/>
        </w:rPr>
        <w:t xml:space="preserve"> </w:t>
      </w:r>
    </w:p>
    <w:p w14:paraId="38E17237" w14:textId="77777777" w:rsidR="00B87BB2" w:rsidRDefault="00E43F3C">
      <w:pPr>
        <w:spacing w:after="0" w:line="48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Association between Wildfire Smoke Exposure and Health-Related Quality of Life: Findings from the Lovelace Smokers Cohort</w:t>
      </w:r>
    </w:p>
    <w:p w14:paraId="3BE77E4C" w14:textId="77777777" w:rsidR="00B87BB2" w:rsidRDefault="00E43F3C">
      <w:pPr>
        <w:spacing w:before="0" w:beforeAutospacing="0" w:after="0" w:line="480" w:lineRule="auto"/>
        <w:jc w:val="both"/>
        <w:rPr>
          <w:rFonts w:ascii="Times New Roman" w:eastAsiaTheme="minorEastAsia" w:hAnsi="Times New Roman"/>
          <w:bCs/>
          <w:color w:val="000000" w:themeColor="text1"/>
          <w:sz w:val="24"/>
          <w:szCs w:val="24"/>
          <w:vertAlign w:val="superscript"/>
        </w:rPr>
      </w:pPr>
      <w:r>
        <w:rPr>
          <w:rFonts w:ascii="Times New Roman" w:hAnsi="Times New Roman"/>
          <w:bCs/>
          <w:color w:val="000000" w:themeColor="text1"/>
          <w:sz w:val="24"/>
          <w:szCs w:val="24"/>
        </w:rPr>
        <w:t>Qizhen Wu, Yanhong Huang, Lisa L. Sinclair, Huining Kang, Tyler Eshelman, Maria A. Picchi, Marissa Childs, José M. Cerrato, Yiliang Zhu, Su Zhang, Steven A. Belinsky, Matthew J. Campen, Xi Gong, Shuguang Leng</w:t>
      </w:r>
    </w:p>
    <w:p w14:paraId="3AE50D0A" w14:textId="77777777" w:rsidR="00B87BB2" w:rsidRDefault="00B87BB2">
      <w:pPr>
        <w:spacing w:line="360" w:lineRule="auto"/>
        <w:jc w:val="both"/>
        <w:rPr>
          <w:rFonts w:ascii="Times New Roman" w:hAnsi="Times New Roman"/>
          <w:b/>
          <w:bCs/>
          <w:color w:val="000000" w:themeColor="text1"/>
          <w:sz w:val="24"/>
          <w:szCs w:val="24"/>
        </w:rPr>
      </w:pPr>
    </w:p>
    <w:p w14:paraId="003213E6" w14:textId="77777777" w:rsidR="00B87BB2" w:rsidRDefault="00E43F3C">
      <w:pPr>
        <w:spacing w:before="0" w:beforeAutospacing="0"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br w:type="page"/>
      </w:r>
    </w:p>
    <w:p w14:paraId="1C321B2D" w14:textId="77777777" w:rsidR="00B87BB2" w:rsidRDefault="00E43F3C">
      <w:pPr>
        <w:spacing w:line="36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Table of Contents</w:t>
      </w:r>
    </w:p>
    <w:p w14:paraId="49493ECD" w14:textId="77777777" w:rsidR="00B87BB2" w:rsidRDefault="00E43F3C">
      <w:pPr>
        <w:spacing w:before="0" w:beforeAutospacing="0" w:after="0" w:line="480" w:lineRule="auto"/>
        <w:jc w:val="both"/>
        <w:rPr>
          <w:color w:val="000000" w:themeColor="text1"/>
          <w:sz w:val="24"/>
          <w:szCs w:val="24"/>
        </w:rPr>
      </w:pPr>
      <w:r>
        <w:rPr>
          <w:rFonts w:ascii="Times New Roman" w:hAnsi="Times New Roman"/>
          <w:b/>
          <w:bCs/>
          <w:color w:val="000000" w:themeColor="text1"/>
          <w:sz w:val="24"/>
          <w:szCs w:val="24"/>
        </w:rPr>
        <w:t xml:space="preserve">Table S1. </w:t>
      </w:r>
      <w:r>
        <w:rPr>
          <w:rFonts w:ascii="Times New Roman" w:hAnsi="Times New Roman"/>
          <w:color w:val="000000" w:themeColor="text1"/>
          <w:sz w:val="24"/>
          <w:szCs w:val="24"/>
        </w:rPr>
        <w:t>Associations of Smoke PM</w:t>
      </w:r>
      <w:r>
        <w:rPr>
          <w:rFonts w:ascii="Times New Roman" w:hAnsi="Times New Roman"/>
          <w:color w:val="000000" w:themeColor="text1"/>
          <w:sz w:val="24"/>
          <w:szCs w:val="24"/>
          <w:vertAlign w:val="subscript"/>
        </w:rPr>
        <w:t xml:space="preserve">2.5 </w:t>
      </w:r>
      <w:r>
        <w:rPr>
          <w:rFonts w:ascii="Times New Roman" w:hAnsi="Times New Roman"/>
          <w:color w:val="000000" w:themeColor="text1"/>
          <w:sz w:val="24"/>
          <w:szCs w:val="24"/>
        </w:rPr>
        <w:t>and BC with SGRQ Scores after Excluding Winter Data (N=681)</w:t>
      </w:r>
      <w:r>
        <w:rPr>
          <w:rFonts w:ascii="Times New Roman" w:hAnsi="Times New Roman"/>
          <w:b/>
          <w:bCs/>
          <w:color w:val="000000" w:themeColor="text1"/>
          <w:sz w:val="24"/>
          <w:szCs w:val="24"/>
        </w:rPr>
        <w:t xml:space="preserve"> </w:t>
      </w:r>
    </w:p>
    <w:p w14:paraId="19FB2234" w14:textId="77777777" w:rsidR="00B87BB2" w:rsidRDefault="00E43F3C">
      <w:pPr>
        <w:spacing w:before="0" w:beforeAutospacing="0" w:after="0" w:line="480" w:lineRule="auto"/>
        <w:jc w:val="both"/>
        <w:rPr>
          <w:color w:val="000000" w:themeColor="text1"/>
          <w:sz w:val="24"/>
          <w:szCs w:val="24"/>
        </w:rPr>
      </w:pPr>
      <w:r>
        <w:rPr>
          <w:rFonts w:ascii="Times New Roman" w:hAnsi="Times New Roman"/>
          <w:b/>
          <w:bCs/>
          <w:color w:val="000000" w:themeColor="text1"/>
          <w:sz w:val="24"/>
          <w:szCs w:val="24"/>
        </w:rPr>
        <w:t xml:space="preserve">Table S2. </w:t>
      </w:r>
      <w:r>
        <w:rPr>
          <w:rFonts w:ascii="Times New Roman" w:hAnsi="Times New Roman"/>
          <w:color w:val="000000" w:themeColor="text1"/>
          <w:sz w:val="24"/>
          <w:szCs w:val="24"/>
        </w:rPr>
        <w:t>Associations of Smoke PM</w:t>
      </w:r>
      <w:r>
        <w:rPr>
          <w:rFonts w:ascii="Times New Roman" w:hAnsi="Times New Roman"/>
          <w:color w:val="000000" w:themeColor="text1"/>
          <w:sz w:val="24"/>
          <w:szCs w:val="24"/>
          <w:vertAlign w:val="subscript"/>
        </w:rPr>
        <w:t>2.5</w:t>
      </w:r>
      <w:r>
        <w:rPr>
          <w:rFonts w:ascii="Times New Roman" w:hAnsi="Times New Roman"/>
          <w:color w:val="000000" w:themeColor="text1"/>
          <w:sz w:val="24"/>
          <w:szCs w:val="24"/>
        </w:rPr>
        <w:t xml:space="preserve"> and BC with SF-36 Score after Excluding Winter Data (N=681)</w:t>
      </w:r>
    </w:p>
    <w:p w14:paraId="525BF5AA" w14:textId="77777777" w:rsidR="00B87BB2" w:rsidRDefault="00E43F3C">
      <w:pPr>
        <w:spacing w:before="0" w:beforeAutospacing="0" w:after="0" w:line="48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Table S3. </w:t>
      </w:r>
      <w:r>
        <w:rPr>
          <w:rFonts w:ascii="Times New Roman" w:hAnsi="Times New Roman"/>
          <w:color w:val="000000" w:themeColor="text1"/>
          <w:sz w:val="24"/>
          <w:szCs w:val="24"/>
        </w:rPr>
        <w:t>Associations of Individual Residential Addresses based Wildfire Smoke PM2.5 and BC Measures with SGRQ Scores (N=747)</w:t>
      </w:r>
    </w:p>
    <w:p w14:paraId="2CEC4D41" w14:textId="77777777" w:rsidR="00B87BB2" w:rsidRDefault="00E43F3C">
      <w:pPr>
        <w:spacing w:before="0" w:beforeAutospacing="0" w:after="0" w:line="480" w:lineRule="auto"/>
        <w:jc w:val="both"/>
        <w:rPr>
          <w:color w:val="000000" w:themeColor="text1"/>
          <w:sz w:val="24"/>
          <w:szCs w:val="24"/>
        </w:rPr>
      </w:pPr>
      <w:r>
        <w:rPr>
          <w:rFonts w:ascii="Times New Roman" w:hAnsi="Times New Roman"/>
          <w:b/>
          <w:bCs/>
          <w:color w:val="000000" w:themeColor="text1"/>
          <w:sz w:val="24"/>
          <w:szCs w:val="24"/>
        </w:rPr>
        <w:t xml:space="preserve">Table S4. </w:t>
      </w:r>
      <w:r>
        <w:rPr>
          <w:rFonts w:ascii="Times New Roman" w:hAnsi="Times New Roman"/>
          <w:color w:val="000000" w:themeColor="text1"/>
          <w:sz w:val="24"/>
          <w:szCs w:val="24"/>
        </w:rPr>
        <w:t>Associations of Individual Residential Addresses based Wildfire Smoke PM2.5 and BC Measures with SF-36 Score (N=747)</w:t>
      </w:r>
    </w:p>
    <w:p w14:paraId="005C8FEF" w14:textId="77777777" w:rsidR="00B87BB2" w:rsidRDefault="00E43F3C">
      <w:pPr>
        <w:spacing w:before="0" w:beforeAutospacing="0" w:after="0" w:line="48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Table S5. </w:t>
      </w:r>
      <w:r>
        <w:rPr>
          <w:rFonts w:ascii="Times New Roman" w:hAnsi="Times New Roman"/>
          <w:color w:val="000000" w:themeColor="text1"/>
          <w:sz w:val="24"/>
          <w:szCs w:val="24"/>
        </w:rPr>
        <w:t>Associations of Wildfire Smoke PM</w:t>
      </w:r>
      <w:r>
        <w:rPr>
          <w:rFonts w:ascii="Times New Roman" w:hAnsi="Times New Roman"/>
          <w:color w:val="000000" w:themeColor="text1"/>
          <w:sz w:val="24"/>
          <w:szCs w:val="24"/>
          <w:vertAlign w:val="subscript"/>
        </w:rPr>
        <w:t>2.5</w:t>
      </w:r>
      <w:r>
        <w:rPr>
          <w:rFonts w:ascii="Times New Roman" w:hAnsi="Times New Roman"/>
          <w:color w:val="000000" w:themeColor="text1"/>
          <w:sz w:val="24"/>
          <w:szCs w:val="24"/>
        </w:rPr>
        <w:t xml:space="preserve"> (per 1 µg/m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 with SGRQ Scores Using the County-Level Daily WFS Dataset Developed by Dr. Childs et al (N=747)</w:t>
      </w:r>
    </w:p>
    <w:p w14:paraId="7A0A64B7" w14:textId="77777777" w:rsidR="00B87BB2" w:rsidRDefault="00E43F3C">
      <w:pPr>
        <w:spacing w:before="0" w:beforeAutospacing="0" w:after="0" w:line="48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Table S6. </w:t>
      </w:r>
      <w:r>
        <w:rPr>
          <w:rFonts w:ascii="Times New Roman" w:hAnsi="Times New Roman"/>
          <w:color w:val="000000" w:themeColor="text1"/>
          <w:sz w:val="24"/>
          <w:szCs w:val="24"/>
        </w:rPr>
        <w:t>Associations of Wildfire Smoke PM</w:t>
      </w:r>
      <w:r>
        <w:rPr>
          <w:rFonts w:ascii="Times New Roman" w:hAnsi="Times New Roman"/>
          <w:color w:val="000000" w:themeColor="text1"/>
          <w:sz w:val="24"/>
          <w:szCs w:val="24"/>
          <w:vertAlign w:val="subscript"/>
        </w:rPr>
        <w:t>2.5</w:t>
      </w:r>
      <w:r>
        <w:rPr>
          <w:rFonts w:ascii="Times New Roman" w:hAnsi="Times New Roman"/>
          <w:color w:val="000000" w:themeColor="text1"/>
          <w:sz w:val="24"/>
          <w:szCs w:val="24"/>
        </w:rPr>
        <w:t xml:space="preserve"> (per 1 µg/m</w:t>
      </w:r>
      <w:r>
        <w:rPr>
          <w:rFonts w:ascii="Times New Roman" w:hAnsi="Times New Roman"/>
          <w:color w:val="000000" w:themeColor="text1"/>
          <w:sz w:val="24"/>
          <w:szCs w:val="24"/>
          <w:vertAlign w:val="superscript"/>
        </w:rPr>
        <w:t>3</w:t>
      </w:r>
      <w:r>
        <w:rPr>
          <w:rFonts w:ascii="Times New Roman" w:hAnsi="Times New Roman"/>
          <w:color w:val="000000" w:themeColor="text1"/>
          <w:sz w:val="24"/>
          <w:szCs w:val="24"/>
        </w:rPr>
        <w:t>) with SF-36 Score Using the County-Level Daily WFS Dataset Developed by Dr. Childs et al (N=747)</w:t>
      </w:r>
    </w:p>
    <w:p w14:paraId="7BC6B6B7" w14:textId="77777777" w:rsidR="00B87BB2" w:rsidRDefault="00E43F3C">
      <w:pPr>
        <w:spacing w:before="0" w:beforeAutospacing="0" w:after="0" w:line="48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Table S7. </w:t>
      </w:r>
      <w:r>
        <w:rPr>
          <w:rFonts w:ascii="Times New Roman" w:hAnsi="Times New Roman"/>
          <w:color w:val="000000" w:themeColor="text1"/>
          <w:sz w:val="24"/>
          <w:szCs w:val="24"/>
        </w:rPr>
        <w:t>Adjusted β Coefficients for Associations Between 7-Days Average Wildfire PM</w:t>
      </w:r>
      <w:r>
        <w:rPr>
          <w:rFonts w:ascii="Times New Roman" w:hAnsi="Times New Roman"/>
          <w:color w:val="000000" w:themeColor="text1"/>
          <w:sz w:val="24"/>
          <w:szCs w:val="24"/>
          <w:vertAlign w:val="subscript"/>
        </w:rPr>
        <w:t xml:space="preserve">2.5 </w:t>
      </w:r>
      <w:r>
        <w:rPr>
          <w:rFonts w:ascii="Times New Roman" w:hAnsi="Times New Roman"/>
          <w:color w:val="000000" w:themeColor="text1"/>
          <w:sz w:val="24"/>
          <w:szCs w:val="24"/>
        </w:rPr>
        <w:t xml:space="preserve">exposure </w:t>
      </w:r>
      <w:r>
        <w:rPr>
          <w:rFonts w:ascii="Times New Roman" w:hAnsi="Times New Roman"/>
          <w:bCs/>
          <w:color w:val="000000" w:themeColor="text1"/>
          <w:sz w:val="24"/>
          <w:szCs w:val="24"/>
        </w:rPr>
        <w:t>(WFS PM2.5_7d in Table 3)</w:t>
      </w:r>
      <w:r>
        <w:rPr>
          <w:rFonts w:ascii="Times New Roman" w:hAnsi="Times New Roman"/>
          <w:color w:val="000000" w:themeColor="text1"/>
          <w:sz w:val="24"/>
          <w:szCs w:val="24"/>
        </w:rPr>
        <w:t xml:space="preserve"> and HRQoL, Stratified by Over One Year of Woodsmoke Exposure</w:t>
      </w:r>
    </w:p>
    <w:p w14:paraId="115C8AD6" w14:textId="77777777" w:rsidR="00B87BB2" w:rsidRDefault="00E43F3C">
      <w:pPr>
        <w:spacing w:before="0" w:beforeAutospacing="0" w:after="0" w:line="48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Table S8. </w:t>
      </w:r>
      <w:r>
        <w:rPr>
          <w:rFonts w:ascii="Times New Roman" w:hAnsi="Times New Roman"/>
          <w:color w:val="000000" w:themeColor="text1"/>
          <w:sz w:val="24"/>
          <w:szCs w:val="24"/>
        </w:rPr>
        <w:t>Adjusted β Coefficients for Associations Between 7-Days Average Wildfire PM</w:t>
      </w:r>
      <w:r>
        <w:rPr>
          <w:rFonts w:ascii="Times New Roman" w:hAnsi="Times New Roman"/>
          <w:color w:val="000000" w:themeColor="text1"/>
          <w:sz w:val="24"/>
          <w:szCs w:val="24"/>
          <w:vertAlign w:val="subscript"/>
        </w:rPr>
        <w:t xml:space="preserve">2.5 </w:t>
      </w:r>
      <w:r>
        <w:rPr>
          <w:rFonts w:ascii="Times New Roman" w:hAnsi="Times New Roman"/>
          <w:color w:val="000000" w:themeColor="text1"/>
          <w:sz w:val="24"/>
          <w:szCs w:val="24"/>
        </w:rPr>
        <w:t xml:space="preserve">exposure </w:t>
      </w:r>
      <w:r>
        <w:rPr>
          <w:rFonts w:ascii="Times New Roman" w:hAnsi="Times New Roman"/>
          <w:bCs/>
          <w:color w:val="000000" w:themeColor="text1"/>
          <w:sz w:val="24"/>
          <w:szCs w:val="24"/>
        </w:rPr>
        <w:t>(WFS PM2.5_7d in Table 3)</w:t>
      </w:r>
      <w:r>
        <w:rPr>
          <w:rFonts w:ascii="Times New Roman" w:hAnsi="Times New Roman"/>
          <w:color w:val="000000" w:themeColor="text1"/>
          <w:sz w:val="24"/>
          <w:szCs w:val="24"/>
        </w:rPr>
        <w:t xml:space="preserve"> and HRQoL, Stratified by Sex</w:t>
      </w:r>
      <w:r>
        <w:rPr>
          <w:rFonts w:ascii="Times New Roman" w:hAnsi="Times New Roman" w:hint="eastAsia"/>
          <w:color w:val="000000" w:themeColor="text1"/>
          <w:sz w:val="24"/>
          <w:szCs w:val="24"/>
        </w:rPr>
        <w:t xml:space="preserve"> </w:t>
      </w:r>
    </w:p>
    <w:p w14:paraId="2646ED10" w14:textId="77777777" w:rsidR="00B87BB2" w:rsidRDefault="00E43F3C">
      <w:pPr>
        <w:spacing w:before="0" w:beforeAutospacing="0" w:after="0" w:line="48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Table S9. </w:t>
      </w:r>
      <w:r>
        <w:rPr>
          <w:rFonts w:ascii="Times New Roman" w:hAnsi="Times New Roman"/>
          <w:color w:val="000000" w:themeColor="text1"/>
          <w:sz w:val="24"/>
          <w:szCs w:val="24"/>
        </w:rPr>
        <w:t>Adjusted β Coefficients for Associations Between 7-Days Average Wildfire PM</w:t>
      </w:r>
      <w:r>
        <w:rPr>
          <w:rFonts w:ascii="Times New Roman" w:hAnsi="Times New Roman"/>
          <w:color w:val="000000" w:themeColor="text1"/>
          <w:sz w:val="24"/>
          <w:szCs w:val="24"/>
          <w:vertAlign w:val="subscript"/>
        </w:rPr>
        <w:t xml:space="preserve">2.5 </w:t>
      </w:r>
      <w:r>
        <w:rPr>
          <w:rFonts w:ascii="Times New Roman" w:hAnsi="Times New Roman"/>
          <w:color w:val="000000" w:themeColor="text1"/>
          <w:sz w:val="24"/>
          <w:szCs w:val="24"/>
        </w:rPr>
        <w:t xml:space="preserve">exposure </w:t>
      </w:r>
      <w:r>
        <w:rPr>
          <w:rFonts w:ascii="Times New Roman" w:hAnsi="Times New Roman"/>
          <w:bCs/>
          <w:color w:val="000000" w:themeColor="text1"/>
          <w:sz w:val="24"/>
          <w:szCs w:val="24"/>
        </w:rPr>
        <w:t>(WFS PM2.5_7d in Table 3)</w:t>
      </w:r>
      <w:r>
        <w:rPr>
          <w:rFonts w:ascii="Times New Roman" w:hAnsi="Times New Roman"/>
          <w:color w:val="000000" w:themeColor="text1"/>
          <w:sz w:val="24"/>
          <w:szCs w:val="24"/>
        </w:rPr>
        <w:t xml:space="preserve"> and HRQoL, Stratified by Education Level</w:t>
      </w:r>
    </w:p>
    <w:p w14:paraId="0A0156EF" w14:textId="77777777" w:rsidR="00B87BB2" w:rsidRDefault="00E43F3C">
      <w:pPr>
        <w:spacing w:before="0" w:beforeAutospacing="0" w:after="0" w:line="48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Table S10. </w:t>
      </w:r>
      <w:r>
        <w:rPr>
          <w:rFonts w:ascii="Times New Roman" w:hAnsi="Times New Roman"/>
          <w:color w:val="000000" w:themeColor="text1"/>
          <w:sz w:val="24"/>
          <w:szCs w:val="24"/>
        </w:rPr>
        <w:t>Adjusted β Coefficients for Associations Between 7-Days Average Wildfire PM</w:t>
      </w:r>
      <w:r>
        <w:rPr>
          <w:rFonts w:ascii="Times New Roman" w:hAnsi="Times New Roman"/>
          <w:color w:val="000000" w:themeColor="text1"/>
          <w:sz w:val="24"/>
          <w:szCs w:val="24"/>
          <w:vertAlign w:val="subscript"/>
        </w:rPr>
        <w:t xml:space="preserve">2.5 </w:t>
      </w:r>
      <w:r>
        <w:rPr>
          <w:rFonts w:ascii="Times New Roman" w:hAnsi="Times New Roman"/>
          <w:color w:val="000000" w:themeColor="text1"/>
          <w:sz w:val="24"/>
          <w:szCs w:val="24"/>
        </w:rPr>
        <w:t xml:space="preserve">exposure </w:t>
      </w:r>
      <w:r>
        <w:rPr>
          <w:rFonts w:ascii="Times New Roman" w:hAnsi="Times New Roman"/>
          <w:bCs/>
          <w:color w:val="000000" w:themeColor="text1"/>
          <w:sz w:val="24"/>
          <w:szCs w:val="24"/>
        </w:rPr>
        <w:t>(WFS PM2.5_7d in Table 3)</w:t>
      </w:r>
      <w:r>
        <w:rPr>
          <w:rFonts w:ascii="Times New Roman" w:hAnsi="Times New Roman"/>
          <w:color w:val="000000" w:themeColor="text1"/>
          <w:sz w:val="24"/>
          <w:szCs w:val="24"/>
        </w:rPr>
        <w:t xml:space="preserve"> and HRQoL, Stratified by Smoking Status</w:t>
      </w:r>
    </w:p>
    <w:p w14:paraId="7070B350" w14:textId="77777777" w:rsidR="00B87BB2" w:rsidRDefault="00E43F3C">
      <w:pPr>
        <w:spacing w:before="0" w:beforeAutospacing="0" w:after="0" w:line="480" w:lineRule="auto"/>
        <w:jc w:val="both"/>
        <w:rPr>
          <w:color w:val="000000" w:themeColor="text1"/>
          <w:sz w:val="24"/>
          <w:szCs w:val="24"/>
        </w:rPr>
      </w:pPr>
      <w:r>
        <w:rPr>
          <w:rFonts w:ascii="Times New Roman" w:hAnsi="Times New Roman"/>
          <w:b/>
          <w:bCs/>
          <w:color w:val="000000" w:themeColor="text1"/>
          <w:sz w:val="24"/>
          <w:szCs w:val="24"/>
        </w:rPr>
        <w:lastRenderedPageBreak/>
        <w:t xml:space="preserve">Table S11. </w:t>
      </w:r>
      <w:r>
        <w:rPr>
          <w:rFonts w:ascii="Times New Roman" w:hAnsi="Times New Roman"/>
          <w:color w:val="000000" w:themeColor="text1"/>
          <w:sz w:val="24"/>
          <w:szCs w:val="24"/>
        </w:rPr>
        <w:t>Adjusted β Coefficients for Associations Between 7-Days Average Wildfire PM</w:t>
      </w:r>
      <w:r>
        <w:rPr>
          <w:rFonts w:ascii="Times New Roman" w:hAnsi="Times New Roman"/>
          <w:color w:val="000000" w:themeColor="text1"/>
          <w:sz w:val="24"/>
          <w:szCs w:val="24"/>
          <w:vertAlign w:val="subscript"/>
        </w:rPr>
        <w:t>2.5</w:t>
      </w:r>
      <w:r>
        <w:rPr>
          <w:rFonts w:ascii="Times New Roman" w:hAnsi="Times New Roman"/>
          <w:color w:val="000000" w:themeColor="text1"/>
          <w:sz w:val="24"/>
          <w:szCs w:val="24"/>
        </w:rPr>
        <w:t xml:space="preserve"> exposure </w:t>
      </w:r>
      <w:r>
        <w:rPr>
          <w:rFonts w:ascii="Times New Roman" w:hAnsi="Times New Roman"/>
          <w:bCs/>
          <w:color w:val="000000" w:themeColor="text1"/>
          <w:sz w:val="24"/>
          <w:szCs w:val="24"/>
        </w:rPr>
        <w:t>(WFS PM2.5_7d in Table 3)</w:t>
      </w:r>
      <w:r>
        <w:rPr>
          <w:rFonts w:ascii="Times New Roman" w:hAnsi="Times New Roman"/>
          <w:color w:val="000000" w:themeColor="text1"/>
          <w:sz w:val="24"/>
          <w:szCs w:val="24"/>
        </w:rPr>
        <w:t xml:space="preserve"> and HRQoL, Stratified by Hispanic Ethnicity</w:t>
      </w:r>
    </w:p>
    <w:p w14:paraId="2E9BEF83" w14:textId="77777777" w:rsidR="00B87BB2" w:rsidRDefault="00E43F3C">
      <w:pPr>
        <w:spacing w:before="0" w:beforeAutospacing="0" w:after="0" w:line="48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Table S12. </w:t>
      </w:r>
      <w:r>
        <w:rPr>
          <w:rFonts w:ascii="Times New Roman" w:hAnsi="Times New Roman"/>
          <w:color w:val="000000" w:themeColor="text1"/>
          <w:sz w:val="24"/>
          <w:szCs w:val="24"/>
        </w:rPr>
        <w:t>Adjusted β Coefficients for Associations Between 7-Days Average Wildfire PM</w:t>
      </w:r>
      <w:r>
        <w:rPr>
          <w:rFonts w:ascii="Times New Roman" w:hAnsi="Times New Roman"/>
          <w:color w:val="000000" w:themeColor="text1"/>
          <w:sz w:val="24"/>
          <w:szCs w:val="24"/>
          <w:vertAlign w:val="subscript"/>
        </w:rPr>
        <w:t xml:space="preserve">2.5 </w:t>
      </w:r>
      <w:r>
        <w:rPr>
          <w:rFonts w:ascii="Times New Roman" w:hAnsi="Times New Roman"/>
          <w:color w:val="000000" w:themeColor="text1"/>
          <w:sz w:val="24"/>
          <w:szCs w:val="24"/>
        </w:rPr>
        <w:t xml:space="preserve">exposure </w:t>
      </w:r>
      <w:r>
        <w:rPr>
          <w:rFonts w:ascii="Times New Roman" w:hAnsi="Times New Roman"/>
          <w:bCs/>
          <w:color w:val="000000" w:themeColor="text1"/>
          <w:sz w:val="24"/>
          <w:szCs w:val="24"/>
        </w:rPr>
        <w:t>(WFS PM2.5_7d in Table 3)</w:t>
      </w:r>
      <w:r>
        <w:rPr>
          <w:rFonts w:ascii="Times New Roman" w:hAnsi="Times New Roman"/>
          <w:color w:val="000000" w:themeColor="text1"/>
          <w:sz w:val="24"/>
          <w:szCs w:val="24"/>
        </w:rPr>
        <w:t xml:space="preserve"> and HRQoL, Stratified by CMH Status</w:t>
      </w:r>
    </w:p>
    <w:p w14:paraId="2F403A59" w14:textId="77777777" w:rsidR="00B87BB2" w:rsidRDefault="00E43F3C">
      <w:pPr>
        <w:spacing w:before="0" w:beforeAutospacing="0" w:after="0" w:line="480" w:lineRule="auto"/>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Table S13. </w:t>
      </w:r>
      <w:r>
        <w:rPr>
          <w:rFonts w:ascii="Times New Roman" w:hAnsi="Times New Roman"/>
          <w:color w:val="000000" w:themeColor="text1"/>
          <w:sz w:val="24"/>
          <w:szCs w:val="24"/>
        </w:rPr>
        <w:t>Adjusted β Coefficients for Associations Between 7-Days Average Wildfire PM</w:t>
      </w:r>
      <w:r>
        <w:rPr>
          <w:rFonts w:ascii="Times New Roman" w:hAnsi="Times New Roman"/>
          <w:color w:val="000000" w:themeColor="text1"/>
          <w:sz w:val="24"/>
          <w:szCs w:val="24"/>
          <w:vertAlign w:val="subscript"/>
        </w:rPr>
        <w:t xml:space="preserve">2.5 </w:t>
      </w:r>
      <w:r>
        <w:rPr>
          <w:rFonts w:ascii="Times New Roman" w:hAnsi="Times New Roman"/>
          <w:color w:val="000000" w:themeColor="text1"/>
          <w:sz w:val="24"/>
          <w:szCs w:val="24"/>
        </w:rPr>
        <w:t xml:space="preserve">exposure </w:t>
      </w:r>
      <w:r>
        <w:rPr>
          <w:rFonts w:ascii="Times New Roman" w:hAnsi="Times New Roman"/>
          <w:bCs/>
          <w:color w:val="000000" w:themeColor="text1"/>
          <w:sz w:val="24"/>
          <w:szCs w:val="24"/>
        </w:rPr>
        <w:t>(WFS PM2.5_7d in Table 3)</w:t>
      </w:r>
      <w:r>
        <w:rPr>
          <w:rFonts w:ascii="Times New Roman" w:hAnsi="Times New Roman"/>
          <w:color w:val="000000" w:themeColor="text1"/>
          <w:sz w:val="24"/>
          <w:szCs w:val="24"/>
        </w:rPr>
        <w:t xml:space="preserve"> and HRQoL, Stratified by History of Pulmonary Disease</w:t>
      </w:r>
    </w:p>
    <w:p w14:paraId="4E0B464B" w14:textId="77777777" w:rsidR="00B87BB2" w:rsidRDefault="00E43F3C">
      <w:pPr>
        <w:spacing w:before="0" w:beforeAutospacing="0" w:after="0" w:line="480" w:lineRule="auto"/>
        <w:jc w:val="both"/>
        <w:rPr>
          <w:rFonts w:ascii="Times New Roman" w:hAnsi="Times New Roman"/>
          <w:bCs/>
          <w:color w:val="000000" w:themeColor="text1"/>
          <w:sz w:val="24"/>
          <w:szCs w:val="24"/>
        </w:rPr>
      </w:pPr>
      <w:r>
        <w:rPr>
          <w:rFonts w:ascii="Times New Roman" w:hAnsi="Times New Roman"/>
          <w:b/>
          <w:bCs/>
          <w:color w:val="000000" w:themeColor="text1"/>
          <w:sz w:val="24"/>
          <w:szCs w:val="24"/>
        </w:rPr>
        <w:t xml:space="preserve">Figure </w:t>
      </w:r>
      <w:r>
        <w:rPr>
          <w:rFonts w:ascii="Times New Roman" w:hAnsi="Times New Roman" w:hint="eastAsia"/>
          <w:b/>
          <w:bCs/>
          <w:color w:val="000000" w:themeColor="text1"/>
          <w:sz w:val="24"/>
          <w:szCs w:val="24"/>
        </w:rPr>
        <w:t>S</w:t>
      </w:r>
      <w:r>
        <w:rPr>
          <w:rFonts w:ascii="Times New Roman" w:hAnsi="Times New Roman"/>
          <w:b/>
          <w:bCs/>
          <w:color w:val="000000" w:themeColor="text1"/>
          <w:sz w:val="24"/>
          <w:szCs w:val="24"/>
        </w:rPr>
        <w:t xml:space="preserve">1. </w:t>
      </w:r>
      <w:r>
        <w:rPr>
          <w:rFonts w:ascii="Times New Roman" w:hAnsi="Times New Roman"/>
          <w:bCs/>
          <w:color w:val="000000" w:themeColor="text1"/>
          <w:sz w:val="24"/>
          <w:szCs w:val="24"/>
        </w:rPr>
        <w:t xml:space="preserve">Spearman correlations of wildfire smoke measures in LSC subjects </w:t>
      </w:r>
    </w:p>
    <w:p w14:paraId="21947C8C" w14:textId="77777777" w:rsidR="00B87BB2" w:rsidRDefault="00B87BB2">
      <w:pPr>
        <w:spacing w:before="0" w:beforeAutospacing="0" w:after="0" w:line="254" w:lineRule="auto"/>
        <w:jc w:val="both"/>
        <w:rPr>
          <w:rFonts w:ascii="Times New Roman" w:hAnsi="Times New Roman"/>
          <w:b/>
          <w:bCs/>
          <w:color w:val="000000" w:themeColor="text1"/>
          <w:sz w:val="24"/>
          <w:szCs w:val="24"/>
        </w:rPr>
      </w:pPr>
    </w:p>
    <w:p w14:paraId="587ABD68" w14:textId="77777777" w:rsidR="00B87BB2" w:rsidRDefault="00B87BB2">
      <w:pPr>
        <w:spacing w:after="0" w:line="480" w:lineRule="auto"/>
        <w:jc w:val="both"/>
        <w:rPr>
          <w:rFonts w:ascii="Times New Roman" w:hAnsi="Times New Roman"/>
          <w:b/>
          <w:bCs/>
          <w:color w:val="000000" w:themeColor="text1"/>
          <w:sz w:val="24"/>
          <w:szCs w:val="24"/>
        </w:rPr>
      </w:pPr>
    </w:p>
    <w:p w14:paraId="77C1219C" w14:textId="77777777" w:rsidR="00B87BB2" w:rsidRDefault="00B87BB2">
      <w:pPr>
        <w:rPr>
          <w:color w:val="000000" w:themeColor="text1"/>
        </w:rPr>
      </w:pPr>
    </w:p>
    <w:p w14:paraId="47334DEA" w14:textId="77777777" w:rsidR="00B87BB2" w:rsidRDefault="00E43F3C">
      <w:pPr>
        <w:spacing w:before="0" w:beforeAutospacing="0" w:line="259" w:lineRule="auto"/>
        <w:rPr>
          <w:color w:val="000000" w:themeColor="text1"/>
        </w:rPr>
      </w:pPr>
      <w:r>
        <w:rPr>
          <w:color w:val="000000" w:themeColor="text1"/>
        </w:rPr>
        <w:br w:type="page"/>
      </w:r>
    </w:p>
    <w:p w14:paraId="1640E7BF" w14:textId="77777777" w:rsidR="00B87BB2" w:rsidRDefault="00B87BB2">
      <w:pPr>
        <w:rPr>
          <w:color w:val="000000" w:themeColor="text1"/>
        </w:rPr>
        <w:sectPr w:rsidR="00B87BB2">
          <w:footerReference w:type="default" r:id="rId7"/>
          <w:pgSz w:w="12240" w:h="15840"/>
          <w:pgMar w:top="1440" w:right="1440" w:bottom="1440" w:left="1440" w:header="720" w:footer="720" w:gutter="0"/>
          <w:cols w:space="720"/>
          <w:docGrid w:linePitch="360"/>
        </w:sectPr>
      </w:pPr>
    </w:p>
    <w:p w14:paraId="530746C7" w14:textId="77777777" w:rsidR="00B87BB2" w:rsidRDefault="00E43F3C">
      <w:pPr>
        <w:spacing w:before="0" w:beforeAutospacing="0"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Table S1. Associations of Smoke PM</w:t>
      </w:r>
      <w:r>
        <w:rPr>
          <w:rFonts w:ascii="Times New Roman" w:hAnsi="Times New Roman"/>
          <w:b/>
          <w:bCs/>
          <w:color w:val="000000" w:themeColor="text1"/>
          <w:sz w:val="24"/>
          <w:szCs w:val="24"/>
          <w:vertAlign w:val="subscript"/>
        </w:rPr>
        <w:t xml:space="preserve">2.5 </w:t>
      </w:r>
      <w:r>
        <w:rPr>
          <w:rFonts w:ascii="Times New Roman" w:hAnsi="Times New Roman"/>
          <w:b/>
          <w:bCs/>
          <w:color w:val="000000" w:themeColor="text1"/>
          <w:sz w:val="24"/>
          <w:szCs w:val="24"/>
        </w:rPr>
        <w:t>and BC with SGRQ Scores after Excluding Winter Data (N=681) *</w:t>
      </w:r>
    </w:p>
    <w:tbl>
      <w:tblPr>
        <w:tblW w:w="5000" w:type="pct"/>
        <w:tblCellMar>
          <w:left w:w="29" w:type="dxa"/>
          <w:right w:w="29" w:type="dxa"/>
        </w:tblCellMar>
        <w:tblLook w:val="04A0" w:firstRow="1" w:lastRow="0" w:firstColumn="1" w:lastColumn="0" w:noHBand="0" w:noVBand="1"/>
      </w:tblPr>
      <w:tblGrid>
        <w:gridCol w:w="3015"/>
        <w:gridCol w:w="1685"/>
        <w:gridCol w:w="663"/>
        <w:gridCol w:w="131"/>
        <w:gridCol w:w="1631"/>
        <w:gridCol w:w="663"/>
        <w:gridCol w:w="133"/>
        <w:gridCol w:w="1672"/>
        <w:gridCol w:w="773"/>
        <w:gridCol w:w="149"/>
        <w:gridCol w:w="1672"/>
        <w:gridCol w:w="773"/>
      </w:tblGrid>
      <w:tr w:rsidR="00B87BB2" w14:paraId="010F7CE7" w14:textId="77777777">
        <w:trPr>
          <w:trHeight w:val="288"/>
        </w:trPr>
        <w:tc>
          <w:tcPr>
            <w:tcW w:w="1137" w:type="pct"/>
            <w:vMerge w:val="restart"/>
            <w:tcBorders>
              <w:top w:val="single" w:sz="4" w:space="0" w:color="000000"/>
              <w:left w:val="nil"/>
              <w:bottom w:val="single" w:sz="4" w:space="0" w:color="000000"/>
              <w:right w:val="nil"/>
            </w:tcBorders>
            <w:shd w:val="clear" w:color="auto" w:fill="auto"/>
            <w:noWrap/>
            <w:vAlign w:val="center"/>
          </w:tcPr>
          <w:p w14:paraId="59332991" w14:textId="77777777" w:rsidR="00B87BB2" w:rsidRDefault="00E43F3C">
            <w:pPr>
              <w:spacing w:before="0" w:beforeAutospacing="0" w:after="0" w:line="240" w:lineRule="auto"/>
              <w:rPr>
                <w:rFonts w:ascii="Times New Roman" w:eastAsia="Times New Roman" w:hAnsi="Times New Roman"/>
                <w:b/>
                <w:bCs/>
                <w:color w:val="000000" w:themeColor="text1"/>
              </w:rPr>
            </w:pPr>
            <w:r>
              <w:rPr>
                <w:rFonts w:ascii="Times New Roman" w:eastAsia="Times New Roman" w:hAnsi="Times New Roman"/>
                <w:b/>
                <w:bCs/>
                <w:color w:val="000000" w:themeColor="text1"/>
              </w:rPr>
              <w:t xml:space="preserve">Exposure </w:t>
            </w:r>
          </w:p>
        </w:tc>
        <w:tc>
          <w:tcPr>
            <w:tcW w:w="909" w:type="pct"/>
            <w:gridSpan w:val="2"/>
            <w:tcBorders>
              <w:top w:val="single" w:sz="4" w:space="0" w:color="000000"/>
              <w:left w:val="nil"/>
              <w:bottom w:val="single" w:sz="4" w:space="0" w:color="000000"/>
              <w:right w:val="nil"/>
            </w:tcBorders>
            <w:shd w:val="clear" w:color="auto" w:fill="auto"/>
            <w:noWrap/>
            <w:vAlign w:val="bottom"/>
          </w:tcPr>
          <w:p w14:paraId="1ACE8163"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Activity</w:t>
            </w:r>
          </w:p>
        </w:tc>
        <w:tc>
          <w:tcPr>
            <w:tcW w:w="58" w:type="pct"/>
            <w:tcBorders>
              <w:top w:val="single" w:sz="4" w:space="0" w:color="000000"/>
              <w:left w:val="nil"/>
              <w:bottom w:val="nil"/>
              <w:right w:val="nil"/>
            </w:tcBorders>
            <w:shd w:val="clear" w:color="auto" w:fill="auto"/>
            <w:noWrap/>
            <w:vAlign w:val="bottom"/>
          </w:tcPr>
          <w:p w14:paraId="7F46610B" w14:textId="77777777" w:rsidR="00B87BB2" w:rsidRDefault="00B87BB2">
            <w:pPr>
              <w:spacing w:before="0" w:beforeAutospacing="0" w:after="0" w:line="240" w:lineRule="auto"/>
              <w:jc w:val="center"/>
              <w:rPr>
                <w:rFonts w:ascii="Times New Roman" w:eastAsia="Times New Roman" w:hAnsi="Times New Roman"/>
                <w:b/>
                <w:bCs/>
                <w:color w:val="000000" w:themeColor="text1"/>
              </w:rPr>
            </w:pPr>
          </w:p>
        </w:tc>
        <w:tc>
          <w:tcPr>
            <w:tcW w:w="889" w:type="pct"/>
            <w:gridSpan w:val="2"/>
            <w:tcBorders>
              <w:top w:val="single" w:sz="4" w:space="0" w:color="000000"/>
              <w:left w:val="nil"/>
              <w:bottom w:val="single" w:sz="4" w:space="0" w:color="000000"/>
              <w:right w:val="nil"/>
            </w:tcBorders>
            <w:shd w:val="clear" w:color="auto" w:fill="auto"/>
            <w:noWrap/>
            <w:vAlign w:val="bottom"/>
          </w:tcPr>
          <w:p w14:paraId="4A05D809"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Impacts</w:t>
            </w:r>
          </w:p>
        </w:tc>
        <w:tc>
          <w:tcPr>
            <w:tcW w:w="58" w:type="pct"/>
            <w:tcBorders>
              <w:top w:val="single" w:sz="4" w:space="0" w:color="000000"/>
              <w:left w:val="nil"/>
              <w:bottom w:val="nil"/>
              <w:right w:val="nil"/>
            </w:tcBorders>
            <w:shd w:val="clear" w:color="auto" w:fill="auto"/>
            <w:noWrap/>
            <w:vAlign w:val="bottom"/>
          </w:tcPr>
          <w:p w14:paraId="5D3DA09E" w14:textId="77777777" w:rsidR="00B87BB2" w:rsidRDefault="00B87BB2">
            <w:pPr>
              <w:spacing w:before="0" w:beforeAutospacing="0" w:after="0" w:line="240" w:lineRule="auto"/>
              <w:jc w:val="center"/>
              <w:rPr>
                <w:rFonts w:ascii="Times New Roman" w:eastAsia="Times New Roman" w:hAnsi="Times New Roman"/>
                <w:b/>
                <w:bCs/>
                <w:color w:val="000000" w:themeColor="text1"/>
              </w:rPr>
            </w:pPr>
          </w:p>
        </w:tc>
        <w:tc>
          <w:tcPr>
            <w:tcW w:w="943" w:type="pct"/>
            <w:gridSpan w:val="2"/>
            <w:tcBorders>
              <w:top w:val="single" w:sz="4" w:space="0" w:color="000000"/>
              <w:left w:val="nil"/>
              <w:bottom w:val="single" w:sz="4" w:space="0" w:color="000000"/>
              <w:right w:val="nil"/>
            </w:tcBorders>
            <w:shd w:val="clear" w:color="auto" w:fill="auto"/>
            <w:noWrap/>
            <w:vAlign w:val="bottom"/>
          </w:tcPr>
          <w:p w14:paraId="2047B4F4"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Symptom</w:t>
            </w:r>
          </w:p>
        </w:tc>
        <w:tc>
          <w:tcPr>
            <w:tcW w:w="61" w:type="pct"/>
            <w:tcBorders>
              <w:top w:val="single" w:sz="4" w:space="0" w:color="000000"/>
              <w:left w:val="nil"/>
              <w:bottom w:val="nil"/>
              <w:right w:val="nil"/>
            </w:tcBorders>
            <w:shd w:val="clear" w:color="auto" w:fill="auto"/>
            <w:noWrap/>
            <w:vAlign w:val="bottom"/>
          </w:tcPr>
          <w:p w14:paraId="79F5A92A" w14:textId="77777777" w:rsidR="00B87BB2" w:rsidRDefault="00B87BB2">
            <w:pPr>
              <w:spacing w:before="0" w:beforeAutospacing="0" w:after="0" w:line="240" w:lineRule="auto"/>
              <w:jc w:val="center"/>
              <w:rPr>
                <w:rFonts w:ascii="Times New Roman" w:eastAsia="Times New Roman" w:hAnsi="Times New Roman"/>
                <w:b/>
                <w:bCs/>
                <w:color w:val="000000" w:themeColor="text1"/>
              </w:rPr>
            </w:pPr>
          </w:p>
        </w:tc>
        <w:tc>
          <w:tcPr>
            <w:tcW w:w="943" w:type="pct"/>
            <w:gridSpan w:val="2"/>
            <w:tcBorders>
              <w:top w:val="single" w:sz="4" w:space="0" w:color="000000"/>
              <w:left w:val="nil"/>
              <w:bottom w:val="single" w:sz="4" w:space="0" w:color="000000"/>
              <w:right w:val="nil"/>
            </w:tcBorders>
            <w:shd w:val="clear" w:color="auto" w:fill="auto"/>
            <w:noWrap/>
            <w:vAlign w:val="bottom"/>
          </w:tcPr>
          <w:p w14:paraId="606796C2"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Total</w:t>
            </w:r>
          </w:p>
        </w:tc>
      </w:tr>
      <w:tr w:rsidR="00B87BB2" w14:paraId="4F4E9F66" w14:textId="77777777">
        <w:trPr>
          <w:trHeight w:val="288"/>
        </w:trPr>
        <w:tc>
          <w:tcPr>
            <w:tcW w:w="1137" w:type="pct"/>
            <w:vMerge/>
            <w:tcBorders>
              <w:top w:val="single" w:sz="4" w:space="0" w:color="000000"/>
              <w:left w:val="nil"/>
              <w:bottom w:val="single" w:sz="4" w:space="0" w:color="000000"/>
              <w:right w:val="nil"/>
            </w:tcBorders>
            <w:vAlign w:val="center"/>
          </w:tcPr>
          <w:p w14:paraId="4A375706" w14:textId="77777777" w:rsidR="00B87BB2" w:rsidRDefault="00B87BB2">
            <w:pPr>
              <w:spacing w:before="0" w:beforeAutospacing="0" w:after="0" w:line="240" w:lineRule="auto"/>
              <w:rPr>
                <w:rFonts w:ascii="Times New Roman" w:eastAsia="Times New Roman" w:hAnsi="Times New Roman"/>
                <w:b/>
                <w:bCs/>
                <w:color w:val="000000" w:themeColor="text1"/>
              </w:rPr>
            </w:pPr>
          </w:p>
        </w:tc>
        <w:tc>
          <w:tcPr>
            <w:tcW w:w="654" w:type="pct"/>
            <w:tcBorders>
              <w:top w:val="nil"/>
              <w:left w:val="nil"/>
              <w:bottom w:val="single" w:sz="4" w:space="0" w:color="000000"/>
              <w:right w:val="nil"/>
            </w:tcBorders>
            <w:shd w:val="clear" w:color="auto" w:fill="auto"/>
            <w:noWrap/>
            <w:vAlign w:val="bottom"/>
          </w:tcPr>
          <w:p w14:paraId="4812685B"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β (95%CI)</w:t>
            </w:r>
          </w:p>
        </w:tc>
        <w:tc>
          <w:tcPr>
            <w:tcW w:w="256" w:type="pct"/>
            <w:tcBorders>
              <w:top w:val="nil"/>
              <w:left w:val="nil"/>
              <w:bottom w:val="single" w:sz="4" w:space="0" w:color="000000"/>
              <w:right w:val="nil"/>
            </w:tcBorders>
            <w:shd w:val="clear" w:color="auto" w:fill="auto"/>
            <w:noWrap/>
            <w:vAlign w:val="bottom"/>
          </w:tcPr>
          <w:p w14:paraId="053A54F0" w14:textId="77777777" w:rsidR="00B87BB2" w:rsidRDefault="00E43F3C">
            <w:pPr>
              <w:spacing w:before="0" w:beforeAutospacing="0" w:after="0" w:line="240" w:lineRule="auto"/>
              <w:jc w:val="center"/>
              <w:rPr>
                <w:rFonts w:ascii="Times New Roman" w:eastAsia="Times New Roman" w:hAnsi="Times New Roman"/>
                <w:b/>
                <w:bCs/>
                <w:i/>
                <w:iCs/>
                <w:color w:val="000000" w:themeColor="text1"/>
              </w:rPr>
            </w:pPr>
            <w:r>
              <w:rPr>
                <w:rFonts w:ascii="Times New Roman" w:eastAsia="Times New Roman" w:hAnsi="Times New Roman"/>
                <w:b/>
                <w:bCs/>
                <w:i/>
                <w:iCs/>
                <w:color w:val="000000" w:themeColor="text1"/>
              </w:rPr>
              <w:t>P</w:t>
            </w:r>
          </w:p>
        </w:tc>
        <w:tc>
          <w:tcPr>
            <w:tcW w:w="58" w:type="pct"/>
            <w:tcBorders>
              <w:top w:val="nil"/>
              <w:left w:val="nil"/>
              <w:bottom w:val="single" w:sz="4" w:space="0" w:color="000000"/>
              <w:right w:val="nil"/>
            </w:tcBorders>
            <w:shd w:val="clear" w:color="auto" w:fill="auto"/>
            <w:noWrap/>
            <w:vAlign w:val="bottom"/>
          </w:tcPr>
          <w:p w14:paraId="29D9218D" w14:textId="77777777" w:rsidR="00B87BB2" w:rsidRDefault="00B87BB2">
            <w:pPr>
              <w:spacing w:before="0" w:beforeAutospacing="0" w:after="0" w:line="240" w:lineRule="auto"/>
              <w:jc w:val="center"/>
              <w:rPr>
                <w:rFonts w:ascii="Times New Roman" w:eastAsia="Times New Roman" w:hAnsi="Times New Roman"/>
                <w:b/>
                <w:bCs/>
                <w:i/>
                <w:iCs/>
                <w:color w:val="000000" w:themeColor="text1"/>
              </w:rPr>
            </w:pPr>
          </w:p>
        </w:tc>
        <w:tc>
          <w:tcPr>
            <w:tcW w:w="633" w:type="pct"/>
            <w:tcBorders>
              <w:top w:val="nil"/>
              <w:left w:val="nil"/>
              <w:bottom w:val="single" w:sz="4" w:space="0" w:color="000000"/>
              <w:right w:val="nil"/>
            </w:tcBorders>
            <w:shd w:val="clear" w:color="auto" w:fill="auto"/>
            <w:noWrap/>
            <w:vAlign w:val="bottom"/>
          </w:tcPr>
          <w:p w14:paraId="09E8F811"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β (95%CI)</w:t>
            </w:r>
          </w:p>
        </w:tc>
        <w:tc>
          <w:tcPr>
            <w:tcW w:w="256" w:type="pct"/>
            <w:tcBorders>
              <w:top w:val="nil"/>
              <w:left w:val="nil"/>
              <w:bottom w:val="single" w:sz="4" w:space="0" w:color="000000"/>
              <w:right w:val="nil"/>
            </w:tcBorders>
            <w:shd w:val="clear" w:color="auto" w:fill="auto"/>
            <w:noWrap/>
            <w:vAlign w:val="bottom"/>
          </w:tcPr>
          <w:p w14:paraId="49814F7C" w14:textId="77777777" w:rsidR="00B87BB2" w:rsidRDefault="00E43F3C">
            <w:pPr>
              <w:spacing w:before="0" w:beforeAutospacing="0" w:after="0" w:line="240" w:lineRule="auto"/>
              <w:jc w:val="center"/>
              <w:rPr>
                <w:rFonts w:ascii="Times New Roman" w:eastAsia="Times New Roman" w:hAnsi="Times New Roman"/>
                <w:b/>
                <w:bCs/>
                <w:i/>
                <w:iCs/>
                <w:color w:val="000000" w:themeColor="text1"/>
              </w:rPr>
            </w:pPr>
            <w:r>
              <w:rPr>
                <w:rFonts w:ascii="Times New Roman" w:eastAsia="Times New Roman" w:hAnsi="Times New Roman"/>
                <w:b/>
                <w:bCs/>
                <w:i/>
                <w:iCs/>
                <w:color w:val="000000" w:themeColor="text1"/>
              </w:rPr>
              <w:t>P</w:t>
            </w:r>
          </w:p>
        </w:tc>
        <w:tc>
          <w:tcPr>
            <w:tcW w:w="58" w:type="pct"/>
            <w:tcBorders>
              <w:top w:val="nil"/>
              <w:left w:val="nil"/>
              <w:bottom w:val="single" w:sz="4" w:space="0" w:color="000000"/>
              <w:right w:val="nil"/>
            </w:tcBorders>
            <w:shd w:val="clear" w:color="auto" w:fill="auto"/>
            <w:noWrap/>
            <w:vAlign w:val="bottom"/>
          </w:tcPr>
          <w:p w14:paraId="00D32171" w14:textId="77777777" w:rsidR="00B87BB2" w:rsidRDefault="00B87BB2">
            <w:pPr>
              <w:spacing w:before="0" w:beforeAutospacing="0" w:after="0" w:line="240" w:lineRule="auto"/>
              <w:jc w:val="center"/>
              <w:rPr>
                <w:rFonts w:ascii="Times New Roman" w:eastAsia="Times New Roman" w:hAnsi="Times New Roman"/>
                <w:b/>
                <w:bCs/>
                <w:i/>
                <w:iCs/>
                <w:color w:val="000000" w:themeColor="text1"/>
              </w:rPr>
            </w:pPr>
          </w:p>
        </w:tc>
        <w:tc>
          <w:tcPr>
            <w:tcW w:w="645" w:type="pct"/>
            <w:tcBorders>
              <w:top w:val="nil"/>
              <w:left w:val="nil"/>
              <w:bottom w:val="single" w:sz="4" w:space="0" w:color="000000"/>
              <w:right w:val="nil"/>
            </w:tcBorders>
            <w:shd w:val="clear" w:color="auto" w:fill="auto"/>
            <w:noWrap/>
            <w:vAlign w:val="bottom"/>
          </w:tcPr>
          <w:p w14:paraId="3EB693EA"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β (95%CI)</w:t>
            </w:r>
          </w:p>
        </w:tc>
        <w:tc>
          <w:tcPr>
            <w:tcW w:w="298" w:type="pct"/>
            <w:tcBorders>
              <w:top w:val="nil"/>
              <w:left w:val="nil"/>
              <w:bottom w:val="single" w:sz="4" w:space="0" w:color="000000"/>
              <w:right w:val="nil"/>
            </w:tcBorders>
            <w:shd w:val="clear" w:color="auto" w:fill="auto"/>
            <w:noWrap/>
            <w:vAlign w:val="bottom"/>
          </w:tcPr>
          <w:p w14:paraId="7D5543C2" w14:textId="77777777" w:rsidR="00B87BB2" w:rsidRDefault="00E43F3C">
            <w:pPr>
              <w:spacing w:before="0" w:beforeAutospacing="0" w:after="0" w:line="240" w:lineRule="auto"/>
              <w:jc w:val="center"/>
              <w:rPr>
                <w:rFonts w:ascii="Times New Roman" w:eastAsia="Times New Roman" w:hAnsi="Times New Roman"/>
                <w:b/>
                <w:bCs/>
                <w:i/>
                <w:iCs/>
                <w:color w:val="000000" w:themeColor="text1"/>
              </w:rPr>
            </w:pPr>
            <w:r>
              <w:rPr>
                <w:rFonts w:ascii="Times New Roman" w:eastAsia="Times New Roman" w:hAnsi="Times New Roman"/>
                <w:b/>
                <w:bCs/>
                <w:i/>
                <w:iCs/>
                <w:color w:val="000000" w:themeColor="text1"/>
              </w:rPr>
              <w:t>P</w:t>
            </w:r>
          </w:p>
        </w:tc>
        <w:tc>
          <w:tcPr>
            <w:tcW w:w="61" w:type="pct"/>
            <w:tcBorders>
              <w:top w:val="nil"/>
              <w:left w:val="nil"/>
              <w:bottom w:val="single" w:sz="4" w:space="0" w:color="000000"/>
              <w:right w:val="nil"/>
            </w:tcBorders>
            <w:shd w:val="clear" w:color="auto" w:fill="auto"/>
            <w:noWrap/>
            <w:vAlign w:val="bottom"/>
          </w:tcPr>
          <w:p w14:paraId="4B156748" w14:textId="77777777" w:rsidR="00B87BB2" w:rsidRDefault="00B87BB2">
            <w:pPr>
              <w:spacing w:before="0" w:beforeAutospacing="0" w:after="0" w:line="240" w:lineRule="auto"/>
              <w:jc w:val="center"/>
              <w:rPr>
                <w:rFonts w:ascii="Times New Roman" w:eastAsia="Times New Roman" w:hAnsi="Times New Roman"/>
                <w:b/>
                <w:bCs/>
                <w:i/>
                <w:iCs/>
                <w:color w:val="000000" w:themeColor="text1"/>
              </w:rPr>
            </w:pPr>
          </w:p>
        </w:tc>
        <w:tc>
          <w:tcPr>
            <w:tcW w:w="645" w:type="pct"/>
            <w:tcBorders>
              <w:top w:val="nil"/>
              <w:left w:val="nil"/>
              <w:bottom w:val="single" w:sz="4" w:space="0" w:color="000000"/>
              <w:right w:val="nil"/>
            </w:tcBorders>
            <w:shd w:val="clear" w:color="auto" w:fill="auto"/>
            <w:noWrap/>
            <w:vAlign w:val="bottom"/>
          </w:tcPr>
          <w:p w14:paraId="0F280E19"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β (95%CI)</w:t>
            </w:r>
          </w:p>
        </w:tc>
        <w:tc>
          <w:tcPr>
            <w:tcW w:w="298" w:type="pct"/>
            <w:tcBorders>
              <w:top w:val="nil"/>
              <w:left w:val="nil"/>
              <w:bottom w:val="single" w:sz="4" w:space="0" w:color="000000"/>
              <w:right w:val="nil"/>
            </w:tcBorders>
            <w:shd w:val="clear" w:color="auto" w:fill="auto"/>
            <w:noWrap/>
            <w:vAlign w:val="bottom"/>
          </w:tcPr>
          <w:p w14:paraId="0EB19FDD" w14:textId="77777777" w:rsidR="00B87BB2" w:rsidRDefault="00E43F3C">
            <w:pPr>
              <w:spacing w:before="0" w:beforeAutospacing="0" w:after="0" w:line="240" w:lineRule="auto"/>
              <w:jc w:val="center"/>
              <w:rPr>
                <w:rFonts w:ascii="Times New Roman" w:eastAsia="Times New Roman" w:hAnsi="Times New Roman"/>
                <w:b/>
                <w:bCs/>
                <w:i/>
                <w:iCs/>
                <w:color w:val="000000" w:themeColor="text1"/>
              </w:rPr>
            </w:pPr>
            <w:r>
              <w:rPr>
                <w:rFonts w:ascii="Times New Roman" w:eastAsia="Times New Roman" w:hAnsi="Times New Roman"/>
                <w:b/>
                <w:bCs/>
                <w:i/>
                <w:iCs/>
                <w:color w:val="000000" w:themeColor="text1"/>
              </w:rPr>
              <w:t>P</w:t>
            </w:r>
          </w:p>
        </w:tc>
      </w:tr>
      <w:tr w:rsidR="00B87BB2" w14:paraId="3832B9CB" w14:textId="77777777">
        <w:trPr>
          <w:trHeight w:val="288"/>
        </w:trPr>
        <w:tc>
          <w:tcPr>
            <w:tcW w:w="1137" w:type="pct"/>
            <w:tcBorders>
              <w:top w:val="nil"/>
              <w:left w:val="nil"/>
              <w:bottom w:val="nil"/>
              <w:right w:val="nil"/>
            </w:tcBorders>
            <w:shd w:val="clear" w:color="auto" w:fill="auto"/>
            <w:noWrap/>
            <w:vAlign w:val="bottom"/>
          </w:tcPr>
          <w:p w14:paraId="1645FC26"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_7d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654" w:type="pct"/>
            <w:tcBorders>
              <w:top w:val="nil"/>
              <w:left w:val="nil"/>
              <w:bottom w:val="nil"/>
              <w:right w:val="nil"/>
            </w:tcBorders>
            <w:shd w:val="clear" w:color="auto" w:fill="auto"/>
            <w:noWrap/>
            <w:vAlign w:val="bottom"/>
          </w:tcPr>
          <w:p w14:paraId="15E70D7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1.22 (-0.21, 2.66)</w:t>
            </w:r>
          </w:p>
        </w:tc>
        <w:tc>
          <w:tcPr>
            <w:tcW w:w="256" w:type="pct"/>
            <w:tcBorders>
              <w:top w:val="nil"/>
              <w:left w:val="nil"/>
              <w:bottom w:val="nil"/>
              <w:right w:val="nil"/>
            </w:tcBorders>
            <w:shd w:val="clear" w:color="auto" w:fill="auto"/>
            <w:noWrap/>
            <w:vAlign w:val="bottom"/>
          </w:tcPr>
          <w:p w14:paraId="5BFBF83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0.096</w:t>
            </w:r>
          </w:p>
        </w:tc>
        <w:tc>
          <w:tcPr>
            <w:tcW w:w="58" w:type="pct"/>
            <w:tcBorders>
              <w:top w:val="nil"/>
              <w:left w:val="nil"/>
              <w:bottom w:val="nil"/>
              <w:right w:val="nil"/>
            </w:tcBorders>
            <w:shd w:val="clear" w:color="auto" w:fill="auto"/>
            <w:noWrap/>
            <w:vAlign w:val="bottom"/>
          </w:tcPr>
          <w:p w14:paraId="6C6DAD4B"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469DFE3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0.56 (-0.30, 1.43)</w:t>
            </w:r>
          </w:p>
        </w:tc>
        <w:tc>
          <w:tcPr>
            <w:tcW w:w="256" w:type="pct"/>
            <w:tcBorders>
              <w:top w:val="nil"/>
              <w:left w:val="nil"/>
              <w:bottom w:val="nil"/>
              <w:right w:val="nil"/>
            </w:tcBorders>
            <w:shd w:val="clear" w:color="auto" w:fill="auto"/>
            <w:noWrap/>
            <w:vAlign w:val="bottom"/>
          </w:tcPr>
          <w:p w14:paraId="362F953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0.204</w:t>
            </w:r>
          </w:p>
        </w:tc>
        <w:tc>
          <w:tcPr>
            <w:tcW w:w="58" w:type="pct"/>
            <w:tcBorders>
              <w:top w:val="nil"/>
              <w:left w:val="nil"/>
              <w:bottom w:val="nil"/>
              <w:right w:val="nil"/>
            </w:tcBorders>
            <w:shd w:val="clear" w:color="auto" w:fill="auto"/>
            <w:noWrap/>
            <w:vAlign w:val="bottom"/>
          </w:tcPr>
          <w:p w14:paraId="5A7C797B"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744D525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1.16 (-0.16, 2.49)</w:t>
            </w:r>
          </w:p>
        </w:tc>
        <w:tc>
          <w:tcPr>
            <w:tcW w:w="298" w:type="pct"/>
            <w:tcBorders>
              <w:top w:val="nil"/>
              <w:left w:val="nil"/>
              <w:bottom w:val="nil"/>
              <w:right w:val="nil"/>
            </w:tcBorders>
            <w:shd w:val="clear" w:color="auto" w:fill="auto"/>
            <w:noWrap/>
            <w:vAlign w:val="bottom"/>
          </w:tcPr>
          <w:p w14:paraId="555D2B6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0.085</w:t>
            </w:r>
          </w:p>
        </w:tc>
        <w:tc>
          <w:tcPr>
            <w:tcW w:w="61" w:type="pct"/>
            <w:tcBorders>
              <w:top w:val="nil"/>
              <w:left w:val="nil"/>
              <w:bottom w:val="nil"/>
              <w:right w:val="nil"/>
            </w:tcBorders>
            <w:shd w:val="clear" w:color="auto" w:fill="auto"/>
            <w:noWrap/>
            <w:vAlign w:val="bottom"/>
          </w:tcPr>
          <w:p w14:paraId="7256C6B0"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0611379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0.89 (-0.16, 1.94)</w:t>
            </w:r>
          </w:p>
        </w:tc>
        <w:tc>
          <w:tcPr>
            <w:tcW w:w="298" w:type="pct"/>
            <w:tcBorders>
              <w:top w:val="nil"/>
              <w:left w:val="nil"/>
              <w:bottom w:val="nil"/>
              <w:right w:val="nil"/>
            </w:tcBorders>
            <w:shd w:val="clear" w:color="auto" w:fill="auto"/>
            <w:noWrap/>
            <w:vAlign w:val="bottom"/>
          </w:tcPr>
          <w:p w14:paraId="5D8E53D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0.098</w:t>
            </w:r>
          </w:p>
        </w:tc>
      </w:tr>
      <w:tr w:rsidR="00B87BB2" w14:paraId="625A0A22" w14:textId="77777777">
        <w:trPr>
          <w:trHeight w:val="288"/>
        </w:trPr>
        <w:tc>
          <w:tcPr>
            <w:tcW w:w="1137" w:type="pct"/>
            <w:tcBorders>
              <w:top w:val="nil"/>
              <w:left w:val="nil"/>
              <w:bottom w:val="nil"/>
              <w:right w:val="nil"/>
            </w:tcBorders>
            <w:shd w:val="clear" w:color="auto" w:fill="auto"/>
            <w:noWrap/>
            <w:vAlign w:val="bottom"/>
          </w:tcPr>
          <w:p w14:paraId="0D0E690E"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_15d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654" w:type="pct"/>
            <w:tcBorders>
              <w:top w:val="nil"/>
              <w:left w:val="nil"/>
              <w:bottom w:val="nil"/>
              <w:right w:val="nil"/>
            </w:tcBorders>
            <w:shd w:val="clear" w:color="auto" w:fill="auto"/>
            <w:noWrap/>
            <w:vAlign w:val="bottom"/>
          </w:tcPr>
          <w:p w14:paraId="7CE0FC6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1.46 (-0.05, 2.98)</w:t>
            </w:r>
          </w:p>
        </w:tc>
        <w:tc>
          <w:tcPr>
            <w:tcW w:w="256" w:type="pct"/>
            <w:tcBorders>
              <w:top w:val="nil"/>
              <w:left w:val="nil"/>
              <w:bottom w:val="nil"/>
              <w:right w:val="nil"/>
            </w:tcBorders>
            <w:shd w:val="clear" w:color="auto" w:fill="auto"/>
            <w:noWrap/>
            <w:vAlign w:val="bottom"/>
          </w:tcPr>
          <w:p w14:paraId="5E40C03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0.059</w:t>
            </w:r>
          </w:p>
        </w:tc>
        <w:tc>
          <w:tcPr>
            <w:tcW w:w="58" w:type="pct"/>
            <w:tcBorders>
              <w:top w:val="nil"/>
              <w:left w:val="nil"/>
              <w:bottom w:val="nil"/>
              <w:right w:val="nil"/>
            </w:tcBorders>
            <w:shd w:val="clear" w:color="auto" w:fill="auto"/>
            <w:noWrap/>
            <w:vAlign w:val="bottom"/>
          </w:tcPr>
          <w:p w14:paraId="751B8128"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3B36C0A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0.85 (-0.06, 1.77)</w:t>
            </w:r>
          </w:p>
        </w:tc>
        <w:tc>
          <w:tcPr>
            <w:tcW w:w="256" w:type="pct"/>
            <w:tcBorders>
              <w:top w:val="nil"/>
              <w:left w:val="nil"/>
              <w:bottom w:val="nil"/>
              <w:right w:val="nil"/>
            </w:tcBorders>
            <w:shd w:val="clear" w:color="auto" w:fill="auto"/>
            <w:noWrap/>
            <w:vAlign w:val="bottom"/>
          </w:tcPr>
          <w:p w14:paraId="3E8ADBC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0.068</w:t>
            </w:r>
          </w:p>
        </w:tc>
        <w:tc>
          <w:tcPr>
            <w:tcW w:w="58" w:type="pct"/>
            <w:tcBorders>
              <w:top w:val="nil"/>
              <w:left w:val="nil"/>
              <w:bottom w:val="nil"/>
              <w:right w:val="nil"/>
            </w:tcBorders>
            <w:shd w:val="clear" w:color="auto" w:fill="auto"/>
            <w:noWrap/>
            <w:vAlign w:val="bottom"/>
          </w:tcPr>
          <w:p w14:paraId="701F4CB1"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7BCE20D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1.31 (-0.09, 2.71)</w:t>
            </w:r>
          </w:p>
        </w:tc>
        <w:tc>
          <w:tcPr>
            <w:tcW w:w="298" w:type="pct"/>
            <w:tcBorders>
              <w:top w:val="nil"/>
              <w:left w:val="nil"/>
              <w:bottom w:val="nil"/>
              <w:right w:val="nil"/>
            </w:tcBorders>
            <w:shd w:val="clear" w:color="auto" w:fill="auto"/>
            <w:noWrap/>
            <w:vAlign w:val="bottom"/>
          </w:tcPr>
          <w:p w14:paraId="2DCF437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0.066</w:t>
            </w:r>
          </w:p>
        </w:tc>
        <w:tc>
          <w:tcPr>
            <w:tcW w:w="61" w:type="pct"/>
            <w:tcBorders>
              <w:top w:val="nil"/>
              <w:left w:val="nil"/>
              <w:bottom w:val="nil"/>
              <w:right w:val="nil"/>
            </w:tcBorders>
            <w:shd w:val="clear" w:color="auto" w:fill="auto"/>
            <w:noWrap/>
            <w:vAlign w:val="bottom"/>
          </w:tcPr>
          <w:p w14:paraId="035BA784"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6E36156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1.18 (0.07, 2.28)</w:t>
            </w:r>
          </w:p>
        </w:tc>
        <w:tc>
          <w:tcPr>
            <w:tcW w:w="298" w:type="pct"/>
            <w:tcBorders>
              <w:top w:val="nil"/>
              <w:left w:val="nil"/>
              <w:bottom w:val="nil"/>
              <w:right w:val="nil"/>
            </w:tcBorders>
            <w:shd w:val="clear" w:color="auto" w:fill="auto"/>
            <w:noWrap/>
            <w:vAlign w:val="bottom"/>
          </w:tcPr>
          <w:p w14:paraId="2BE098F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0.037</w:t>
            </w:r>
          </w:p>
        </w:tc>
      </w:tr>
      <w:tr w:rsidR="00B87BB2" w14:paraId="0E56E0A4" w14:textId="77777777">
        <w:trPr>
          <w:trHeight w:val="288"/>
        </w:trPr>
        <w:tc>
          <w:tcPr>
            <w:tcW w:w="1137" w:type="pct"/>
            <w:tcBorders>
              <w:top w:val="nil"/>
              <w:left w:val="nil"/>
              <w:bottom w:val="nil"/>
              <w:right w:val="nil"/>
            </w:tcBorders>
            <w:shd w:val="clear" w:color="auto" w:fill="auto"/>
            <w:noWrap/>
            <w:vAlign w:val="bottom"/>
          </w:tcPr>
          <w:p w14:paraId="3343AD98"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_30d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654" w:type="pct"/>
            <w:tcBorders>
              <w:top w:val="nil"/>
              <w:left w:val="nil"/>
              <w:bottom w:val="nil"/>
              <w:right w:val="nil"/>
            </w:tcBorders>
            <w:shd w:val="clear" w:color="auto" w:fill="auto"/>
            <w:noWrap/>
            <w:vAlign w:val="bottom"/>
          </w:tcPr>
          <w:p w14:paraId="466761A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1.25 (-0.39, 2.90)</w:t>
            </w:r>
          </w:p>
        </w:tc>
        <w:tc>
          <w:tcPr>
            <w:tcW w:w="256" w:type="pct"/>
            <w:tcBorders>
              <w:top w:val="nil"/>
              <w:left w:val="nil"/>
              <w:bottom w:val="nil"/>
              <w:right w:val="nil"/>
            </w:tcBorders>
            <w:shd w:val="clear" w:color="auto" w:fill="auto"/>
            <w:noWrap/>
            <w:vAlign w:val="bottom"/>
          </w:tcPr>
          <w:p w14:paraId="07194D4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0.135</w:t>
            </w:r>
          </w:p>
        </w:tc>
        <w:tc>
          <w:tcPr>
            <w:tcW w:w="58" w:type="pct"/>
            <w:tcBorders>
              <w:top w:val="nil"/>
              <w:left w:val="nil"/>
              <w:bottom w:val="nil"/>
              <w:right w:val="nil"/>
            </w:tcBorders>
            <w:shd w:val="clear" w:color="auto" w:fill="auto"/>
            <w:noWrap/>
            <w:vAlign w:val="bottom"/>
          </w:tcPr>
          <w:p w14:paraId="70B69D4B"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28BD33C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0.65 (-0.33, 1.64)</w:t>
            </w:r>
          </w:p>
        </w:tc>
        <w:tc>
          <w:tcPr>
            <w:tcW w:w="256" w:type="pct"/>
            <w:tcBorders>
              <w:top w:val="nil"/>
              <w:left w:val="nil"/>
              <w:bottom w:val="nil"/>
              <w:right w:val="nil"/>
            </w:tcBorders>
            <w:shd w:val="clear" w:color="auto" w:fill="auto"/>
            <w:noWrap/>
            <w:vAlign w:val="bottom"/>
          </w:tcPr>
          <w:p w14:paraId="7D78BBC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0.195</w:t>
            </w:r>
          </w:p>
        </w:tc>
        <w:tc>
          <w:tcPr>
            <w:tcW w:w="58" w:type="pct"/>
            <w:tcBorders>
              <w:top w:val="nil"/>
              <w:left w:val="nil"/>
              <w:bottom w:val="nil"/>
              <w:right w:val="nil"/>
            </w:tcBorders>
            <w:shd w:val="clear" w:color="auto" w:fill="auto"/>
            <w:noWrap/>
            <w:vAlign w:val="bottom"/>
          </w:tcPr>
          <w:p w14:paraId="1BC98523"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1D05454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1.11 (-0.41, 2.62)</w:t>
            </w:r>
          </w:p>
        </w:tc>
        <w:tc>
          <w:tcPr>
            <w:tcW w:w="298" w:type="pct"/>
            <w:tcBorders>
              <w:top w:val="nil"/>
              <w:left w:val="nil"/>
              <w:bottom w:val="nil"/>
              <w:right w:val="nil"/>
            </w:tcBorders>
            <w:shd w:val="clear" w:color="auto" w:fill="auto"/>
            <w:noWrap/>
            <w:vAlign w:val="bottom"/>
          </w:tcPr>
          <w:p w14:paraId="6E3FFCD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0.152</w:t>
            </w:r>
          </w:p>
        </w:tc>
        <w:tc>
          <w:tcPr>
            <w:tcW w:w="61" w:type="pct"/>
            <w:tcBorders>
              <w:top w:val="nil"/>
              <w:left w:val="nil"/>
              <w:bottom w:val="nil"/>
              <w:right w:val="nil"/>
            </w:tcBorders>
            <w:shd w:val="clear" w:color="auto" w:fill="auto"/>
            <w:noWrap/>
            <w:vAlign w:val="bottom"/>
          </w:tcPr>
          <w:p w14:paraId="27D41049"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0D81995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0.97 (-0.22, 2.17)</w:t>
            </w:r>
          </w:p>
        </w:tc>
        <w:tc>
          <w:tcPr>
            <w:tcW w:w="298" w:type="pct"/>
            <w:tcBorders>
              <w:top w:val="nil"/>
              <w:left w:val="nil"/>
              <w:bottom w:val="nil"/>
              <w:right w:val="nil"/>
            </w:tcBorders>
            <w:shd w:val="clear" w:color="auto" w:fill="auto"/>
            <w:noWrap/>
            <w:vAlign w:val="bottom"/>
          </w:tcPr>
          <w:p w14:paraId="3FE34EE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0.111</w:t>
            </w:r>
          </w:p>
        </w:tc>
      </w:tr>
      <w:tr w:rsidR="00B87BB2" w14:paraId="245FB639" w14:textId="77777777">
        <w:trPr>
          <w:trHeight w:val="288"/>
        </w:trPr>
        <w:tc>
          <w:tcPr>
            <w:tcW w:w="1137" w:type="pct"/>
            <w:tcBorders>
              <w:top w:val="nil"/>
              <w:left w:val="nil"/>
              <w:bottom w:val="nil"/>
              <w:right w:val="nil"/>
            </w:tcBorders>
            <w:shd w:val="clear" w:color="auto" w:fill="auto"/>
            <w:noWrap/>
            <w:vAlign w:val="bottom"/>
          </w:tcPr>
          <w:p w14:paraId="35F4BC8F"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_60d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654" w:type="pct"/>
            <w:tcBorders>
              <w:top w:val="nil"/>
              <w:left w:val="nil"/>
              <w:bottom w:val="nil"/>
              <w:right w:val="nil"/>
            </w:tcBorders>
            <w:shd w:val="clear" w:color="auto" w:fill="auto"/>
            <w:noWrap/>
            <w:vAlign w:val="bottom"/>
          </w:tcPr>
          <w:p w14:paraId="08F290A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0.57 (-1.24, 2.38)</w:t>
            </w:r>
          </w:p>
        </w:tc>
        <w:tc>
          <w:tcPr>
            <w:tcW w:w="256" w:type="pct"/>
            <w:tcBorders>
              <w:top w:val="nil"/>
              <w:left w:val="nil"/>
              <w:bottom w:val="nil"/>
              <w:right w:val="nil"/>
            </w:tcBorders>
            <w:shd w:val="clear" w:color="auto" w:fill="auto"/>
            <w:noWrap/>
            <w:vAlign w:val="bottom"/>
          </w:tcPr>
          <w:p w14:paraId="5CA3C37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0.536</w:t>
            </w:r>
          </w:p>
        </w:tc>
        <w:tc>
          <w:tcPr>
            <w:tcW w:w="58" w:type="pct"/>
            <w:tcBorders>
              <w:top w:val="nil"/>
              <w:left w:val="nil"/>
              <w:bottom w:val="nil"/>
              <w:right w:val="nil"/>
            </w:tcBorders>
            <w:shd w:val="clear" w:color="auto" w:fill="auto"/>
            <w:noWrap/>
            <w:vAlign w:val="bottom"/>
          </w:tcPr>
          <w:p w14:paraId="118F5912"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4358C60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0.33 (-0.76, 1.42)</w:t>
            </w:r>
          </w:p>
        </w:tc>
        <w:tc>
          <w:tcPr>
            <w:tcW w:w="256" w:type="pct"/>
            <w:tcBorders>
              <w:top w:val="nil"/>
              <w:left w:val="nil"/>
              <w:bottom w:val="nil"/>
              <w:right w:val="nil"/>
            </w:tcBorders>
            <w:shd w:val="clear" w:color="auto" w:fill="auto"/>
            <w:noWrap/>
            <w:vAlign w:val="bottom"/>
          </w:tcPr>
          <w:p w14:paraId="3FB1E71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0.555</w:t>
            </w:r>
          </w:p>
        </w:tc>
        <w:tc>
          <w:tcPr>
            <w:tcW w:w="58" w:type="pct"/>
            <w:tcBorders>
              <w:top w:val="nil"/>
              <w:left w:val="nil"/>
              <w:bottom w:val="nil"/>
              <w:right w:val="nil"/>
            </w:tcBorders>
            <w:shd w:val="clear" w:color="auto" w:fill="auto"/>
            <w:noWrap/>
            <w:vAlign w:val="bottom"/>
          </w:tcPr>
          <w:p w14:paraId="26FC24F2"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3222107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0.50 (-1.17, 2.17)</w:t>
            </w:r>
          </w:p>
        </w:tc>
        <w:tc>
          <w:tcPr>
            <w:tcW w:w="298" w:type="pct"/>
            <w:tcBorders>
              <w:top w:val="nil"/>
              <w:left w:val="nil"/>
              <w:bottom w:val="nil"/>
              <w:right w:val="nil"/>
            </w:tcBorders>
            <w:shd w:val="clear" w:color="auto" w:fill="auto"/>
            <w:noWrap/>
            <w:vAlign w:val="bottom"/>
          </w:tcPr>
          <w:p w14:paraId="5FDF443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0.561</w:t>
            </w:r>
          </w:p>
        </w:tc>
        <w:tc>
          <w:tcPr>
            <w:tcW w:w="61" w:type="pct"/>
            <w:tcBorders>
              <w:top w:val="nil"/>
              <w:left w:val="nil"/>
              <w:bottom w:val="nil"/>
              <w:right w:val="nil"/>
            </w:tcBorders>
            <w:shd w:val="clear" w:color="auto" w:fill="auto"/>
            <w:noWrap/>
            <w:vAlign w:val="bottom"/>
          </w:tcPr>
          <w:p w14:paraId="134872F5"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5D6EE25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0.49 (-0.83, 1.81)</w:t>
            </w:r>
          </w:p>
        </w:tc>
        <w:tc>
          <w:tcPr>
            <w:tcW w:w="298" w:type="pct"/>
            <w:tcBorders>
              <w:top w:val="nil"/>
              <w:left w:val="nil"/>
              <w:bottom w:val="nil"/>
              <w:right w:val="nil"/>
            </w:tcBorders>
            <w:shd w:val="clear" w:color="auto" w:fill="auto"/>
            <w:noWrap/>
            <w:vAlign w:val="bottom"/>
          </w:tcPr>
          <w:p w14:paraId="01EE0C6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0.469</w:t>
            </w:r>
          </w:p>
        </w:tc>
      </w:tr>
      <w:tr w:rsidR="00B87BB2" w14:paraId="2578FE0B" w14:textId="77777777">
        <w:trPr>
          <w:trHeight w:val="288"/>
        </w:trPr>
        <w:tc>
          <w:tcPr>
            <w:tcW w:w="1137" w:type="pct"/>
            <w:tcBorders>
              <w:top w:val="nil"/>
              <w:left w:val="nil"/>
              <w:bottom w:val="nil"/>
              <w:right w:val="nil"/>
            </w:tcBorders>
            <w:shd w:val="clear" w:color="auto" w:fill="auto"/>
            <w:noWrap/>
            <w:vAlign w:val="bottom"/>
          </w:tcPr>
          <w:p w14:paraId="06DE6F85"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_7d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654" w:type="pct"/>
            <w:tcBorders>
              <w:top w:val="nil"/>
              <w:left w:val="nil"/>
              <w:bottom w:val="nil"/>
              <w:right w:val="nil"/>
            </w:tcBorders>
            <w:shd w:val="clear" w:color="auto" w:fill="auto"/>
            <w:noWrap/>
            <w:vAlign w:val="bottom"/>
          </w:tcPr>
          <w:p w14:paraId="1E68FE6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5.61 (1.93, 9.28)</w:t>
            </w:r>
          </w:p>
        </w:tc>
        <w:tc>
          <w:tcPr>
            <w:tcW w:w="256" w:type="pct"/>
            <w:tcBorders>
              <w:top w:val="nil"/>
              <w:left w:val="nil"/>
              <w:bottom w:val="nil"/>
              <w:right w:val="nil"/>
            </w:tcBorders>
            <w:shd w:val="clear" w:color="auto" w:fill="auto"/>
            <w:noWrap/>
            <w:vAlign w:val="bottom"/>
          </w:tcPr>
          <w:p w14:paraId="3CF3D0D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0.0029</w:t>
            </w:r>
          </w:p>
        </w:tc>
        <w:tc>
          <w:tcPr>
            <w:tcW w:w="58" w:type="pct"/>
            <w:tcBorders>
              <w:top w:val="nil"/>
              <w:left w:val="nil"/>
              <w:bottom w:val="nil"/>
              <w:right w:val="nil"/>
            </w:tcBorders>
            <w:shd w:val="clear" w:color="auto" w:fill="auto"/>
            <w:noWrap/>
            <w:vAlign w:val="bottom"/>
          </w:tcPr>
          <w:p w14:paraId="70A09143"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5AF1B58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3.24 (1.02, 5.46)</w:t>
            </w:r>
          </w:p>
        </w:tc>
        <w:tc>
          <w:tcPr>
            <w:tcW w:w="256" w:type="pct"/>
            <w:tcBorders>
              <w:top w:val="nil"/>
              <w:left w:val="nil"/>
              <w:bottom w:val="nil"/>
              <w:right w:val="nil"/>
            </w:tcBorders>
            <w:shd w:val="clear" w:color="auto" w:fill="auto"/>
            <w:noWrap/>
            <w:vAlign w:val="bottom"/>
          </w:tcPr>
          <w:p w14:paraId="05CD84A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0.0043</w:t>
            </w:r>
          </w:p>
        </w:tc>
        <w:tc>
          <w:tcPr>
            <w:tcW w:w="58" w:type="pct"/>
            <w:tcBorders>
              <w:top w:val="nil"/>
              <w:left w:val="nil"/>
              <w:bottom w:val="nil"/>
              <w:right w:val="nil"/>
            </w:tcBorders>
            <w:shd w:val="clear" w:color="auto" w:fill="auto"/>
            <w:noWrap/>
            <w:vAlign w:val="bottom"/>
          </w:tcPr>
          <w:p w14:paraId="38671CF7"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66CEF3D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6.06 (2.67, 9.44)</w:t>
            </w:r>
          </w:p>
        </w:tc>
        <w:tc>
          <w:tcPr>
            <w:tcW w:w="298" w:type="pct"/>
            <w:tcBorders>
              <w:top w:val="nil"/>
              <w:left w:val="nil"/>
              <w:bottom w:val="nil"/>
              <w:right w:val="nil"/>
            </w:tcBorders>
            <w:shd w:val="clear" w:color="auto" w:fill="auto"/>
            <w:noWrap/>
            <w:vAlign w:val="bottom"/>
          </w:tcPr>
          <w:p w14:paraId="2C6D5D3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0.00048</w:t>
            </w:r>
          </w:p>
        </w:tc>
        <w:tc>
          <w:tcPr>
            <w:tcW w:w="61" w:type="pct"/>
            <w:tcBorders>
              <w:top w:val="nil"/>
              <w:left w:val="nil"/>
              <w:bottom w:val="nil"/>
              <w:right w:val="nil"/>
            </w:tcBorders>
            <w:shd w:val="clear" w:color="auto" w:fill="auto"/>
            <w:noWrap/>
            <w:vAlign w:val="bottom"/>
          </w:tcPr>
          <w:p w14:paraId="7A9DE636"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1695A0A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4.68 (1.99, 7.36)</w:t>
            </w:r>
          </w:p>
        </w:tc>
        <w:tc>
          <w:tcPr>
            <w:tcW w:w="298" w:type="pct"/>
            <w:tcBorders>
              <w:top w:val="nil"/>
              <w:left w:val="nil"/>
              <w:bottom w:val="nil"/>
              <w:right w:val="nil"/>
            </w:tcBorders>
            <w:shd w:val="clear" w:color="auto" w:fill="auto"/>
            <w:noWrap/>
            <w:vAlign w:val="bottom"/>
          </w:tcPr>
          <w:p w14:paraId="0540E40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0.00067</w:t>
            </w:r>
          </w:p>
        </w:tc>
      </w:tr>
      <w:tr w:rsidR="00B87BB2" w14:paraId="1E439023" w14:textId="77777777">
        <w:trPr>
          <w:trHeight w:val="288"/>
        </w:trPr>
        <w:tc>
          <w:tcPr>
            <w:tcW w:w="1137" w:type="pct"/>
            <w:tcBorders>
              <w:top w:val="nil"/>
              <w:left w:val="nil"/>
              <w:bottom w:val="nil"/>
              <w:right w:val="nil"/>
            </w:tcBorders>
            <w:shd w:val="clear" w:color="auto" w:fill="auto"/>
            <w:noWrap/>
            <w:vAlign w:val="bottom"/>
          </w:tcPr>
          <w:p w14:paraId="2DB6BE7E"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_15d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654" w:type="pct"/>
            <w:tcBorders>
              <w:top w:val="nil"/>
              <w:left w:val="nil"/>
              <w:bottom w:val="nil"/>
              <w:right w:val="nil"/>
            </w:tcBorders>
            <w:shd w:val="clear" w:color="auto" w:fill="auto"/>
            <w:noWrap/>
            <w:vAlign w:val="bottom"/>
          </w:tcPr>
          <w:p w14:paraId="56B6C11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5.45 (1.50, 9.39)</w:t>
            </w:r>
          </w:p>
        </w:tc>
        <w:tc>
          <w:tcPr>
            <w:tcW w:w="256" w:type="pct"/>
            <w:tcBorders>
              <w:top w:val="nil"/>
              <w:left w:val="nil"/>
              <w:bottom w:val="nil"/>
              <w:right w:val="nil"/>
            </w:tcBorders>
            <w:shd w:val="clear" w:color="auto" w:fill="auto"/>
            <w:noWrap/>
            <w:vAlign w:val="bottom"/>
          </w:tcPr>
          <w:p w14:paraId="3C1A569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0.0069</w:t>
            </w:r>
          </w:p>
        </w:tc>
        <w:tc>
          <w:tcPr>
            <w:tcW w:w="58" w:type="pct"/>
            <w:tcBorders>
              <w:top w:val="nil"/>
              <w:left w:val="nil"/>
              <w:bottom w:val="nil"/>
              <w:right w:val="nil"/>
            </w:tcBorders>
            <w:shd w:val="clear" w:color="auto" w:fill="auto"/>
            <w:noWrap/>
            <w:vAlign w:val="bottom"/>
          </w:tcPr>
          <w:p w14:paraId="597994E8"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28527A4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3.11 (0.74, 5.49)</w:t>
            </w:r>
          </w:p>
        </w:tc>
        <w:tc>
          <w:tcPr>
            <w:tcW w:w="256" w:type="pct"/>
            <w:tcBorders>
              <w:top w:val="nil"/>
              <w:left w:val="nil"/>
              <w:bottom w:val="nil"/>
              <w:right w:val="nil"/>
            </w:tcBorders>
            <w:shd w:val="clear" w:color="auto" w:fill="auto"/>
            <w:noWrap/>
            <w:vAlign w:val="bottom"/>
          </w:tcPr>
          <w:p w14:paraId="7F28A74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0.010</w:t>
            </w:r>
          </w:p>
        </w:tc>
        <w:tc>
          <w:tcPr>
            <w:tcW w:w="58" w:type="pct"/>
            <w:tcBorders>
              <w:top w:val="nil"/>
              <w:left w:val="nil"/>
              <w:bottom w:val="nil"/>
              <w:right w:val="nil"/>
            </w:tcBorders>
            <w:shd w:val="clear" w:color="auto" w:fill="auto"/>
            <w:noWrap/>
            <w:vAlign w:val="bottom"/>
          </w:tcPr>
          <w:p w14:paraId="55A6AB02"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75FB3F9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4.76 (1.12, 8.39)</w:t>
            </w:r>
          </w:p>
        </w:tc>
        <w:tc>
          <w:tcPr>
            <w:tcW w:w="298" w:type="pct"/>
            <w:tcBorders>
              <w:top w:val="nil"/>
              <w:left w:val="nil"/>
              <w:bottom w:val="nil"/>
              <w:right w:val="nil"/>
            </w:tcBorders>
            <w:shd w:val="clear" w:color="auto" w:fill="auto"/>
            <w:noWrap/>
            <w:vAlign w:val="bottom"/>
          </w:tcPr>
          <w:p w14:paraId="42C2A7B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0.011</w:t>
            </w:r>
          </w:p>
        </w:tc>
        <w:tc>
          <w:tcPr>
            <w:tcW w:w="61" w:type="pct"/>
            <w:tcBorders>
              <w:top w:val="nil"/>
              <w:left w:val="nil"/>
              <w:bottom w:val="nil"/>
              <w:right w:val="nil"/>
            </w:tcBorders>
            <w:shd w:val="clear" w:color="auto" w:fill="auto"/>
            <w:noWrap/>
            <w:vAlign w:val="bottom"/>
          </w:tcPr>
          <w:p w14:paraId="40A8219E"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0D1E8EF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4.37 (1.49, 7.24)</w:t>
            </w:r>
          </w:p>
        </w:tc>
        <w:tc>
          <w:tcPr>
            <w:tcW w:w="298" w:type="pct"/>
            <w:tcBorders>
              <w:top w:val="nil"/>
              <w:left w:val="nil"/>
              <w:bottom w:val="nil"/>
              <w:right w:val="nil"/>
            </w:tcBorders>
            <w:shd w:val="clear" w:color="auto" w:fill="auto"/>
            <w:noWrap/>
            <w:vAlign w:val="bottom"/>
          </w:tcPr>
          <w:p w14:paraId="685EF75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0.0030</w:t>
            </w:r>
          </w:p>
        </w:tc>
      </w:tr>
      <w:tr w:rsidR="00B87BB2" w14:paraId="1232D953" w14:textId="77777777">
        <w:trPr>
          <w:trHeight w:val="288"/>
        </w:trPr>
        <w:tc>
          <w:tcPr>
            <w:tcW w:w="1137" w:type="pct"/>
            <w:tcBorders>
              <w:top w:val="nil"/>
              <w:left w:val="nil"/>
              <w:bottom w:val="nil"/>
              <w:right w:val="nil"/>
            </w:tcBorders>
            <w:shd w:val="clear" w:color="auto" w:fill="auto"/>
            <w:noWrap/>
            <w:vAlign w:val="bottom"/>
          </w:tcPr>
          <w:p w14:paraId="20FD45CA"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_30d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654" w:type="pct"/>
            <w:tcBorders>
              <w:top w:val="nil"/>
              <w:left w:val="nil"/>
              <w:bottom w:val="nil"/>
              <w:right w:val="nil"/>
            </w:tcBorders>
            <w:shd w:val="clear" w:color="auto" w:fill="auto"/>
            <w:noWrap/>
            <w:vAlign w:val="bottom"/>
          </w:tcPr>
          <w:p w14:paraId="2F6B1D4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4.73 (0.40, 9.06)</w:t>
            </w:r>
          </w:p>
        </w:tc>
        <w:tc>
          <w:tcPr>
            <w:tcW w:w="256" w:type="pct"/>
            <w:tcBorders>
              <w:top w:val="nil"/>
              <w:left w:val="nil"/>
              <w:bottom w:val="nil"/>
              <w:right w:val="nil"/>
            </w:tcBorders>
            <w:shd w:val="clear" w:color="auto" w:fill="auto"/>
            <w:noWrap/>
            <w:vAlign w:val="bottom"/>
          </w:tcPr>
          <w:p w14:paraId="3B4E8D1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0.033</w:t>
            </w:r>
          </w:p>
        </w:tc>
        <w:tc>
          <w:tcPr>
            <w:tcW w:w="58" w:type="pct"/>
            <w:tcBorders>
              <w:top w:val="nil"/>
              <w:left w:val="nil"/>
              <w:bottom w:val="nil"/>
              <w:right w:val="nil"/>
            </w:tcBorders>
            <w:shd w:val="clear" w:color="auto" w:fill="auto"/>
            <w:noWrap/>
            <w:vAlign w:val="bottom"/>
          </w:tcPr>
          <w:p w14:paraId="4F87D84A"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2981716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2.81 (0.21, 5.42)</w:t>
            </w:r>
          </w:p>
        </w:tc>
        <w:tc>
          <w:tcPr>
            <w:tcW w:w="256" w:type="pct"/>
            <w:tcBorders>
              <w:top w:val="nil"/>
              <w:left w:val="nil"/>
              <w:bottom w:val="nil"/>
              <w:right w:val="nil"/>
            </w:tcBorders>
            <w:shd w:val="clear" w:color="auto" w:fill="auto"/>
            <w:noWrap/>
            <w:vAlign w:val="bottom"/>
          </w:tcPr>
          <w:p w14:paraId="65E8C3E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0.035</w:t>
            </w:r>
          </w:p>
        </w:tc>
        <w:tc>
          <w:tcPr>
            <w:tcW w:w="58" w:type="pct"/>
            <w:tcBorders>
              <w:top w:val="nil"/>
              <w:left w:val="nil"/>
              <w:bottom w:val="nil"/>
              <w:right w:val="nil"/>
            </w:tcBorders>
            <w:shd w:val="clear" w:color="auto" w:fill="auto"/>
            <w:noWrap/>
            <w:vAlign w:val="bottom"/>
          </w:tcPr>
          <w:p w14:paraId="2DAF5672"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3A9426B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3.23 (-0.77, 7.22)</w:t>
            </w:r>
          </w:p>
        </w:tc>
        <w:tc>
          <w:tcPr>
            <w:tcW w:w="298" w:type="pct"/>
            <w:tcBorders>
              <w:top w:val="nil"/>
              <w:left w:val="nil"/>
              <w:bottom w:val="nil"/>
              <w:right w:val="nil"/>
            </w:tcBorders>
            <w:shd w:val="clear" w:color="auto" w:fill="auto"/>
            <w:noWrap/>
            <w:vAlign w:val="bottom"/>
          </w:tcPr>
          <w:p w14:paraId="609ED38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0.114</w:t>
            </w:r>
          </w:p>
        </w:tc>
        <w:tc>
          <w:tcPr>
            <w:tcW w:w="61" w:type="pct"/>
            <w:tcBorders>
              <w:top w:val="nil"/>
              <w:left w:val="nil"/>
              <w:bottom w:val="nil"/>
              <w:right w:val="nil"/>
            </w:tcBorders>
            <w:shd w:val="clear" w:color="auto" w:fill="auto"/>
            <w:noWrap/>
            <w:vAlign w:val="bottom"/>
          </w:tcPr>
          <w:p w14:paraId="4826156C"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7810A43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3.68 (0.52, 6.83)</w:t>
            </w:r>
          </w:p>
        </w:tc>
        <w:tc>
          <w:tcPr>
            <w:tcW w:w="298" w:type="pct"/>
            <w:tcBorders>
              <w:top w:val="nil"/>
              <w:left w:val="nil"/>
              <w:bottom w:val="nil"/>
              <w:right w:val="nil"/>
            </w:tcBorders>
            <w:shd w:val="clear" w:color="auto" w:fill="auto"/>
            <w:noWrap/>
            <w:vAlign w:val="bottom"/>
          </w:tcPr>
          <w:p w14:paraId="317936A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0.023</w:t>
            </w:r>
          </w:p>
        </w:tc>
      </w:tr>
      <w:tr w:rsidR="00B87BB2" w14:paraId="273F91A0" w14:textId="77777777">
        <w:trPr>
          <w:trHeight w:val="288"/>
        </w:trPr>
        <w:tc>
          <w:tcPr>
            <w:tcW w:w="1137" w:type="pct"/>
            <w:tcBorders>
              <w:top w:val="nil"/>
              <w:left w:val="nil"/>
              <w:bottom w:val="nil"/>
              <w:right w:val="nil"/>
            </w:tcBorders>
            <w:shd w:val="clear" w:color="auto" w:fill="auto"/>
            <w:noWrap/>
            <w:vAlign w:val="bottom"/>
          </w:tcPr>
          <w:p w14:paraId="43C7F628"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_60d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654" w:type="pct"/>
            <w:tcBorders>
              <w:top w:val="nil"/>
              <w:left w:val="nil"/>
              <w:bottom w:val="nil"/>
              <w:right w:val="nil"/>
            </w:tcBorders>
            <w:shd w:val="clear" w:color="auto" w:fill="auto"/>
            <w:noWrap/>
            <w:vAlign w:val="bottom"/>
          </w:tcPr>
          <w:p w14:paraId="693B2E6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2.01 (-3.93, 7.95)</w:t>
            </w:r>
          </w:p>
        </w:tc>
        <w:tc>
          <w:tcPr>
            <w:tcW w:w="256" w:type="pct"/>
            <w:tcBorders>
              <w:top w:val="nil"/>
              <w:left w:val="nil"/>
              <w:bottom w:val="nil"/>
              <w:right w:val="nil"/>
            </w:tcBorders>
            <w:shd w:val="clear" w:color="auto" w:fill="auto"/>
            <w:noWrap/>
            <w:vAlign w:val="bottom"/>
          </w:tcPr>
          <w:p w14:paraId="1E70F9E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0.507</w:t>
            </w:r>
          </w:p>
        </w:tc>
        <w:tc>
          <w:tcPr>
            <w:tcW w:w="58" w:type="pct"/>
            <w:tcBorders>
              <w:top w:val="nil"/>
              <w:left w:val="nil"/>
              <w:bottom w:val="nil"/>
              <w:right w:val="nil"/>
            </w:tcBorders>
            <w:shd w:val="clear" w:color="auto" w:fill="auto"/>
            <w:noWrap/>
            <w:vAlign w:val="bottom"/>
          </w:tcPr>
          <w:p w14:paraId="6F2F880D"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0D834DF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1.59 (-1.99, 5.17)</w:t>
            </w:r>
          </w:p>
        </w:tc>
        <w:tc>
          <w:tcPr>
            <w:tcW w:w="256" w:type="pct"/>
            <w:tcBorders>
              <w:top w:val="nil"/>
              <w:left w:val="nil"/>
              <w:bottom w:val="nil"/>
              <w:right w:val="nil"/>
            </w:tcBorders>
            <w:shd w:val="clear" w:color="auto" w:fill="auto"/>
            <w:noWrap/>
            <w:vAlign w:val="bottom"/>
          </w:tcPr>
          <w:p w14:paraId="0152BE4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0.384</w:t>
            </w:r>
          </w:p>
        </w:tc>
        <w:tc>
          <w:tcPr>
            <w:tcW w:w="58" w:type="pct"/>
            <w:tcBorders>
              <w:top w:val="nil"/>
              <w:left w:val="nil"/>
              <w:bottom w:val="nil"/>
              <w:right w:val="nil"/>
            </w:tcBorders>
            <w:shd w:val="clear" w:color="auto" w:fill="auto"/>
            <w:noWrap/>
            <w:vAlign w:val="bottom"/>
          </w:tcPr>
          <w:p w14:paraId="5E5B1A9C"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6818CAE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1.03 (-4.44, 6.51)</w:t>
            </w:r>
          </w:p>
        </w:tc>
        <w:tc>
          <w:tcPr>
            <w:tcW w:w="298" w:type="pct"/>
            <w:tcBorders>
              <w:top w:val="nil"/>
              <w:left w:val="nil"/>
              <w:bottom w:val="nil"/>
              <w:right w:val="nil"/>
            </w:tcBorders>
            <w:shd w:val="clear" w:color="auto" w:fill="auto"/>
            <w:noWrap/>
            <w:vAlign w:val="bottom"/>
          </w:tcPr>
          <w:p w14:paraId="1A2E063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0.711</w:t>
            </w:r>
          </w:p>
        </w:tc>
        <w:tc>
          <w:tcPr>
            <w:tcW w:w="61" w:type="pct"/>
            <w:tcBorders>
              <w:top w:val="nil"/>
              <w:left w:val="nil"/>
              <w:bottom w:val="nil"/>
              <w:right w:val="nil"/>
            </w:tcBorders>
            <w:shd w:val="clear" w:color="auto" w:fill="auto"/>
            <w:noWrap/>
            <w:vAlign w:val="bottom"/>
          </w:tcPr>
          <w:p w14:paraId="72B1728D"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1C846DC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1.81 (-2.53, 6.15)</w:t>
            </w:r>
          </w:p>
        </w:tc>
        <w:tc>
          <w:tcPr>
            <w:tcW w:w="298" w:type="pct"/>
            <w:tcBorders>
              <w:top w:val="nil"/>
              <w:left w:val="nil"/>
              <w:bottom w:val="nil"/>
              <w:right w:val="nil"/>
            </w:tcBorders>
            <w:shd w:val="clear" w:color="auto" w:fill="auto"/>
            <w:noWrap/>
            <w:vAlign w:val="bottom"/>
          </w:tcPr>
          <w:p w14:paraId="1F73598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0.413</w:t>
            </w:r>
          </w:p>
        </w:tc>
      </w:tr>
      <w:tr w:rsidR="00B87BB2" w14:paraId="2AEC2405" w14:textId="77777777">
        <w:trPr>
          <w:trHeight w:val="288"/>
        </w:trPr>
        <w:tc>
          <w:tcPr>
            <w:tcW w:w="1137" w:type="pct"/>
            <w:tcBorders>
              <w:top w:val="nil"/>
              <w:left w:val="nil"/>
              <w:bottom w:val="nil"/>
              <w:right w:val="nil"/>
            </w:tcBorders>
            <w:shd w:val="clear" w:color="auto" w:fill="auto"/>
            <w:noWrap/>
            <w:vAlign w:val="bottom"/>
          </w:tcPr>
          <w:p w14:paraId="4CC27653"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_7d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654" w:type="pct"/>
            <w:tcBorders>
              <w:top w:val="nil"/>
              <w:left w:val="nil"/>
              <w:bottom w:val="nil"/>
              <w:right w:val="nil"/>
            </w:tcBorders>
            <w:shd w:val="clear" w:color="auto" w:fill="auto"/>
            <w:noWrap/>
            <w:vAlign w:val="bottom"/>
          </w:tcPr>
          <w:p w14:paraId="5B4227C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0.28 (0.10, 0.46)</w:t>
            </w:r>
          </w:p>
        </w:tc>
        <w:tc>
          <w:tcPr>
            <w:tcW w:w="256" w:type="pct"/>
            <w:tcBorders>
              <w:top w:val="nil"/>
              <w:left w:val="nil"/>
              <w:bottom w:val="nil"/>
              <w:right w:val="nil"/>
            </w:tcBorders>
            <w:shd w:val="clear" w:color="auto" w:fill="auto"/>
            <w:noWrap/>
            <w:vAlign w:val="bottom"/>
          </w:tcPr>
          <w:p w14:paraId="13FC6D5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0.0029</w:t>
            </w:r>
          </w:p>
        </w:tc>
        <w:tc>
          <w:tcPr>
            <w:tcW w:w="58" w:type="pct"/>
            <w:tcBorders>
              <w:top w:val="nil"/>
              <w:left w:val="nil"/>
              <w:bottom w:val="nil"/>
              <w:right w:val="nil"/>
            </w:tcBorders>
            <w:shd w:val="clear" w:color="auto" w:fill="auto"/>
            <w:noWrap/>
            <w:vAlign w:val="bottom"/>
          </w:tcPr>
          <w:p w14:paraId="55FB3BA1"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222B82F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0.16 (0.05, 0.27)</w:t>
            </w:r>
          </w:p>
        </w:tc>
        <w:tc>
          <w:tcPr>
            <w:tcW w:w="256" w:type="pct"/>
            <w:tcBorders>
              <w:top w:val="nil"/>
              <w:left w:val="nil"/>
              <w:bottom w:val="nil"/>
              <w:right w:val="nil"/>
            </w:tcBorders>
            <w:shd w:val="clear" w:color="auto" w:fill="auto"/>
            <w:noWrap/>
            <w:vAlign w:val="bottom"/>
          </w:tcPr>
          <w:p w14:paraId="7A4BA0F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0.0043</w:t>
            </w:r>
          </w:p>
        </w:tc>
        <w:tc>
          <w:tcPr>
            <w:tcW w:w="58" w:type="pct"/>
            <w:tcBorders>
              <w:top w:val="nil"/>
              <w:left w:val="nil"/>
              <w:bottom w:val="nil"/>
              <w:right w:val="nil"/>
            </w:tcBorders>
            <w:shd w:val="clear" w:color="auto" w:fill="auto"/>
            <w:noWrap/>
            <w:vAlign w:val="bottom"/>
          </w:tcPr>
          <w:p w14:paraId="426ABA6F"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137F0FA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0.30 (0.13, 0.47)</w:t>
            </w:r>
          </w:p>
        </w:tc>
        <w:tc>
          <w:tcPr>
            <w:tcW w:w="298" w:type="pct"/>
            <w:tcBorders>
              <w:top w:val="nil"/>
              <w:left w:val="nil"/>
              <w:bottom w:val="nil"/>
              <w:right w:val="nil"/>
            </w:tcBorders>
            <w:shd w:val="clear" w:color="auto" w:fill="auto"/>
            <w:noWrap/>
            <w:vAlign w:val="bottom"/>
          </w:tcPr>
          <w:p w14:paraId="0C88B05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0.00048</w:t>
            </w:r>
          </w:p>
        </w:tc>
        <w:tc>
          <w:tcPr>
            <w:tcW w:w="61" w:type="pct"/>
            <w:tcBorders>
              <w:top w:val="nil"/>
              <w:left w:val="nil"/>
              <w:bottom w:val="nil"/>
              <w:right w:val="nil"/>
            </w:tcBorders>
            <w:shd w:val="clear" w:color="auto" w:fill="auto"/>
            <w:noWrap/>
            <w:vAlign w:val="bottom"/>
          </w:tcPr>
          <w:p w14:paraId="72E1F3A9"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614D967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0.23 (0.10, 0.37)</w:t>
            </w:r>
          </w:p>
        </w:tc>
        <w:tc>
          <w:tcPr>
            <w:tcW w:w="298" w:type="pct"/>
            <w:tcBorders>
              <w:top w:val="nil"/>
              <w:left w:val="nil"/>
              <w:bottom w:val="nil"/>
              <w:right w:val="nil"/>
            </w:tcBorders>
            <w:shd w:val="clear" w:color="auto" w:fill="auto"/>
            <w:noWrap/>
            <w:vAlign w:val="bottom"/>
          </w:tcPr>
          <w:p w14:paraId="7892985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0.00067</w:t>
            </w:r>
          </w:p>
        </w:tc>
      </w:tr>
      <w:tr w:rsidR="00B87BB2" w14:paraId="04FD8A37" w14:textId="77777777">
        <w:trPr>
          <w:trHeight w:val="288"/>
        </w:trPr>
        <w:tc>
          <w:tcPr>
            <w:tcW w:w="1137" w:type="pct"/>
            <w:tcBorders>
              <w:top w:val="nil"/>
              <w:left w:val="nil"/>
              <w:bottom w:val="nil"/>
              <w:right w:val="nil"/>
            </w:tcBorders>
            <w:shd w:val="clear" w:color="auto" w:fill="auto"/>
            <w:noWrap/>
            <w:vAlign w:val="bottom"/>
          </w:tcPr>
          <w:p w14:paraId="402E8D96"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_15d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654" w:type="pct"/>
            <w:tcBorders>
              <w:top w:val="nil"/>
              <w:left w:val="nil"/>
              <w:bottom w:val="nil"/>
              <w:right w:val="nil"/>
            </w:tcBorders>
            <w:shd w:val="clear" w:color="auto" w:fill="auto"/>
            <w:noWrap/>
            <w:vAlign w:val="bottom"/>
          </w:tcPr>
          <w:p w14:paraId="54FA8F0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0.27 (0.08, 0.47)</w:t>
            </w:r>
          </w:p>
        </w:tc>
        <w:tc>
          <w:tcPr>
            <w:tcW w:w="256" w:type="pct"/>
            <w:tcBorders>
              <w:top w:val="nil"/>
              <w:left w:val="nil"/>
              <w:bottom w:val="nil"/>
              <w:right w:val="nil"/>
            </w:tcBorders>
            <w:shd w:val="clear" w:color="auto" w:fill="auto"/>
            <w:noWrap/>
            <w:vAlign w:val="bottom"/>
          </w:tcPr>
          <w:p w14:paraId="2B4EE49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0.0069</w:t>
            </w:r>
          </w:p>
        </w:tc>
        <w:tc>
          <w:tcPr>
            <w:tcW w:w="58" w:type="pct"/>
            <w:tcBorders>
              <w:top w:val="nil"/>
              <w:left w:val="nil"/>
              <w:bottom w:val="nil"/>
              <w:right w:val="nil"/>
            </w:tcBorders>
            <w:shd w:val="clear" w:color="auto" w:fill="auto"/>
            <w:noWrap/>
            <w:vAlign w:val="bottom"/>
          </w:tcPr>
          <w:p w14:paraId="0CA3C91A"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02669AE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0.16 (0.04, 0.27)</w:t>
            </w:r>
          </w:p>
        </w:tc>
        <w:tc>
          <w:tcPr>
            <w:tcW w:w="256" w:type="pct"/>
            <w:tcBorders>
              <w:top w:val="nil"/>
              <w:left w:val="nil"/>
              <w:bottom w:val="nil"/>
              <w:right w:val="nil"/>
            </w:tcBorders>
            <w:shd w:val="clear" w:color="auto" w:fill="auto"/>
            <w:noWrap/>
            <w:vAlign w:val="bottom"/>
          </w:tcPr>
          <w:p w14:paraId="35523D9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0.010</w:t>
            </w:r>
          </w:p>
        </w:tc>
        <w:tc>
          <w:tcPr>
            <w:tcW w:w="58" w:type="pct"/>
            <w:tcBorders>
              <w:top w:val="nil"/>
              <w:left w:val="nil"/>
              <w:bottom w:val="nil"/>
              <w:right w:val="nil"/>
            </w:tcBorders>
            <w:shd w:val="clear" w:color="auto" w:fill="auto"/>
            <w:noWrap/>
            <w:vAlign w:val="bottom"/>
          </w:tcPr>
          <w:p w14:paraId="2F113B8C"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4326401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0.24 (0.06, 0.42)</w:t>
            </w:r>
          </w:p>
        </w:tc>
        <w:tc>
          <w:tcPr>
            <w:tcW w:w="298" w:type="pct"/>
            <w:tcBorders>
              <w:top w:val="nil"/>
              <w:left w:val="nil"/>
              <w:bottom w:val="nil"/>
              <w:right w:val="nil"/>
            </w:tcBorders>
            <w:shd w:val="clear" w:color="auto" w:fill="auto"/>
            <w:noWrap/>
            <w:vAlign w:val="bottom"/>
          </w:tcPr>
          <w:p w14:paraId="2D7601E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0.011</w:t>
            </w:r>
          </w:p>
        </w:tc>
        <w:tc>
          <w:tcPr>
            <w:tcW w:w="61" w:type="pct"/>
            <w:tcBorders>
              <w:top w:val="nil"/>
              <w:left w:val="nil"/>
              <w:bottom w:val="nil"/>
              <w:right w:val="nil"/>
            </w:tcBorders>
            <w:shd w:val="clear" w:color="auto" w:fill="auto"/>
            <w:noWrap/>
            <w:vAlign w:val="bottom"/>
          </w:tcPr>
          <w:p w14:paraId="233400AB"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1D0A5C5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0.22 (0.07, 0.36)</w:t>
            </w:r>
          </w:p>
        </w:tc>
        <w:tc>
          <w:tcPr>
            <w:tcW w:w="298" w:type="pct"/>
            <w:tcBorders>
              <w:top w:val="nil"/>
              <w:left w:val="nil"/>
              <w:bottom w:val="nil"/>
              <w:right w:val="nil"/>
            </w:tcBorders>
            <w:shd w:val="clear" w:color="auto" w:fill="auto"/>
            <w:noWrap/>
            <w:vAlign w:val="bottom"/>
          </w:tcPr>
          <w:p w14:paraId="3186372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0.0030</w:t>
            </w:r>
          </w:p>
        </w:tc>
      </w:tr>
      <w:tr w:rsidR="00B87BB2" w14:paraId="6909055D" w14:textId="77777777">
        <w:trPr>
          <w:trHeight w:val="288"/>
        </w:trPr>
        <w:tc>
          <w:tcPr>
            <w:tcW w:w="1137" w:type="pct"/>
            <w:tcBorders>
              <w:top w:val="nil"/>
              <w:left w:val="nil"/>
              <w:bottom w:val="nil"/>
              <w:right w:val="nil"/>
            </w:tcBorders>
            <w:shd w:val="clear" w:color="auto" w:fill="auto"/>
            <w:noWrap/>
            <w:vAlign w:val="bottom"/>
          </w:tcPr>
          <w:p w14:paraId="0DAC0D51"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_30d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654" w:type="pct"/>
            <w:tcBorders>
              <w:top w:val="nil"/>
              <w:left w:val="nil"/>
              <w:bottom w:val="nil"/>
              <w:right w:val="nil"/>
            </w:tcBorders>
            <w:shd w:val="clear" w:color="auto" w:fill="auto"/>
            <w:noWrap/>
            <w:vAlign w:val="bottom"/>
          </w:tcPr>
          <w:p w14:paraId="1C878BC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0.24 (0.02, 0.45)</w:t>
            </w:r>
          </w:p>
        </w:tc>
        <w:tc>
          <w:tcPr>
            <w:tcW w:w="256" w:type="pct"/>
            <w:tcBorders>
              <w:top w:val="nil"/>
              <w:left w:val="nil"/>
              <w:bottom w:val="nil"/>
              <w:right w:val="nil"/>
            </w:tcBorders>
            <w:shd w:val="clear" w:color="auto" w:fill="auto"/>
            <w:noWrap/>
            <w:vAlign w:val="bottom"/>
          </w:tcPr>
          <w:p w14:paraId="170A49B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0.033</w:t>
            </w:r>
          </w:p>
        </w:tc>
        <w:tc>
          <w:tcPr>
            <w:tcW w:w="58" w:type="pct"/>
            <w:tcBorders>
              <w:top w:val="nil"/>
              <w:left w:val="nil"/>
              <w:bottom w:val="nil"/>
              <w:right w:val="nil"/>
            </w:tcBorders>
            <w:shd w:val="clear" w:color="auto" w:fill="auto"/>
            <w:noWrap/>
            <w:vAlign w:val="bottom"/>
          </w:tcPr>
          <w:p w14:paraId="00BA5443"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073F47F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0.14 (0.01, 0.27)</w:t>
            </w:r>
          </w:p>
        </w:tc>
        <w:tc>
          <w:tcPr>
            <w:tcW w:w="256" w:type="pct"/>
            <w:tcBorders>
              <w:top w:val="nil"/>
              <w:left w:val="nil"/>
              <w:bottom w:val="nil"/>
              <w:right w:val="nil"/>
            </w:tcBorders>
            <w:shd w:val="clear" w:color="auto" w:fill="auto"/>
            <w:noWrap/>
            <w:vAlign w:val="bottom"/>
          </w:tcPr>
          <w:p w14:paraId="21B875F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0.035</w:t>
            </w:r>
          </w:p>
        </w:tc>
        <w:tc>
          <w:tcPr>
            <w:tcW w:w="58" w:type="pct"/>
            <w:tcBorders>
              <w:top w:val="nil"/>
              <w:left w:val="nil"/>
              <w:bottom w:val="nil"/>
              <w:right w:val="nil"/>
            </w:tcBorders>
            <w:shd w:val="clear" w:color="auto" w:fill="auto"/>
            <w:noWrap/>
            <w:vAlign w:val="bottom"/>
          </w:tcPr>
          <w:p w14:paraId="3C937D82"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0142B97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0.16 (-0.04, 0.36)</w:t>
            </w:r>
          </w:p>
        </w:tc>
        <w:tc>
          <w:tcPr>
            <w:tcW w:w="298" w:type="pct"/>
            <w:tcBorders>
              <w:top w:val="nil"/>
              <w:left w:val="nil"/>
              <w:bottom w:val="nil"/>
              <w:right w:val="nil"/>
            </w:tcBorders>
            <w:shd w:val="clear" w:color="auto" w:fill="auto"/>
            <w:noWrap/>
            <w:vAlign w:val="bottom"/>
          </w:tcPr>
          <w:p w14:paraId="77D19BC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0.114</w:t>
            </w:r>
          </w:p>
        </w:tc>
        <w:tc>
          <w:tcPr>
            <w:tcW w:w="61" w:type="pct"/>
            <w:tcBorders>
              <w:top w:val="nil"/>
              <w:left w:val="nil"/>
              <w:bottom w:val="nil"/>
              <w:right w:val="nil"/>
            </w:tcBorders>
            <w:shd w:val="clear" w:color="auto" w:fill="auto"/>
            <w:noWrap/>
            <w:vAlign w:val="bottom"/>
          </w:tcPr>
          <w:p w14:paraId="3F517503"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3302CC2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0.18 (0.03, 0.34)</w:t>
            </w:r>
          </w:p>
        </w:tc>
        <w:tc>
          <w:tcPr>
            <w:tcW w:w="298" w:type="pct"/>
            <w:tcBorders>
              <w:top w:val="nil"/>
              <w:left w:val="nil"/>
              <w:bottom w:val="nil"/>
              <w:right w:val="nil"/>
            </w:tcBorders>
            <w:shd w:val="clear" w:color="auto" w:fill="auto"/>
            <w:noWrap/>
            <w:vAlign w:val="bottom"/>
          </w:tcPr>
          <w:p w14:paraId="0D5DF83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0.023</w:t>
            </w:r>
          </w:p>
        </w:tc>
      </w:tr>
      <w:tr w:rsidR="00B87BB2" w14:paraId="3A492454" w14:textId="77777777">
        <w:trPr>
          <w:trHeight w:val="288"/>
        </w:trPr>
        <w:tc>
          <w:tcPr>
            <w:tcW w:w="1137" w:type="pct"/>
            <w:tcBorders>
              <w:top w:val="nil"/>
              <w:left w:val="nil"/>
              <w:bottom w:val="nil"/>
              <w:right w:val="nil"/>
            </w:tcBorders>
            <w:shd w:val="clear" w:color="auto" w:fill="auto"/>
            <w:noWrap/>
            <w:vAlign w:val="bottom"/>
          </w:tcPr>
          <w:p w14:paraId="1A1FAC63"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_60d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654" w:type="pct"/>
            <w:tcBorders>
              <w:top w:val="nil"/>
              <w:left w:val="nil"/>
              <w:bottom w:val="nil"/>
              <w:right w:val="nil"/>
            </w:tcBorders>
            <w:shd w:val="clear" w:color="auto" w:fill="auto"/>
            <w:noWrap/>
            <w:vAlign w:val="bottom"/>
          </w:tcPr>
          <w:p w14:paraId="4C24FF2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0.10 (-0.20, 0.40)</w:t>
            </w:r>
          </w:p>
        </w:tc>
        <w:tc>
          <w:tcPr>
            <w:tcW w:w="256" w:type="pct"/>
            <w:tcBorders>
              <w:top w:val="nil"/>
              <w:left w:val="nil"/>
              <w:bottom w:val="nil"/>
              <w:right w:val="nil"/>
            </w:tcBorders>
            <w:shd w:val="clear" w:color="auto" w:fill="auto"/>
            <w:noWrap/>
            <w:vAlign w:val="bottom"/>
          </w:tcPr>
          <w:p w14:paraId="425D1C9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0.507</w:t>
            </w:r>
          </w:p>
        </w:tc>
        <w:tc>
          <w:tcPr>
            <w:tcW w:w="58" w:type="pct"/>
            <w:tcBorders>
              <w:top w:val="nil"/>
              <w:left w:val="nil"/>
              <w:bottom w:val="nil"/>
              <w:right w:val="nil"/>
            </w:tcBorders>
            <w:shd w:val="clear" w:color="auto" w:fill="auto"/>
            <w:noWrap/>
            <w:vAlign w:val="bottom"/>
          </w:tcPr>
          <w:p w14:paraId="091E80C9"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723F4DC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0.08 (-0.10, 0.26)</w:t>
            </w:r>
          </w:p>
        </w:tc>
        <w:tc>
          <w:tcPr>
            <w:tcW w:w="256" w:type="pct"/>
            <w:tcBorders>
              <w:top w:val="nil"/>
              <w:left w:val="nil"/>
              <w:bottom w:val="nil"/>
              <w:right w:val="nil"/>
            </w:tcBorders>
            <w:shd w:val="clear" w:color="auto" w:fill="auto"/>
            <w:noWrap/>
            <w:vAlign w:val="bottom"/>
          </w:tcPr>
          <w:p w14:paraId="01978BF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0.384</w:t>
            </w:r>
          </w:p>
        </w:tc>
        <w:tc>
          <w:tcPr>
            <w:tcW w:w="58" w:type="pct"/>
            <w:tcBorders>
              <w:top w:val="nil"/>
              <w:left w:val="nil"/>
              <w:bottom w:val="nil"/>
              <w:right w:val="nil"/>
            </w:tcBorders>
            <w:shd w:val="clear" w:color="auto" w:fill="auto"/>
            <w:noWrap/>
            <w:vAlign w:val="bottom"/>
          </w:tcPr>
          <w:p w14:paraId="2DE1068E"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2CC5332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0.05 (-0.22, 0.33)</w:t>
            </w:r>
          </w:p>
        </w:tc>
        <w:tc>
          <w:tcPr>
            <w:tcW w:w="298" w:type="pct"/>
            <w:tcBorders>
              <w:top w:val="nil"/>
              <w:left w:val="nil"/>
              <w:bottom w:val="nil"/>
              <w:right w:val="nil"/>
            </w:tcBorders>
            <w:shd w:val="clear" w:color="auto" w:fill="auto"/>
            <w:noWrap/>
            <w:vAlign w:val="bottom"/>
          </w:tcPr>
          <w:p w14:paraId="2449368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0.711</w:t>
            </w:r>
          </w:p>
        </w:tc>
        <w:tc>
          <w:tcPr>
            <w:tcW w:w="61" w:type="pct"/>
            <w:tcBorders>
              <w:top w:val="nil"/>
              <w:left w:val="nil"/>
              <w:bottom w:val="nil"/>
              <w:right w:val="nil"/>
            </w:tcBorders>
            <w:shd w:val="clear" w:color="auto" w:fill="auto"/>
            <w:noWrap/>
            <w:vAlign w:val="bottom"/>
          </w:tcPr>
          <w:p w14:paraId="27BDADD3"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32C2528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0.09 (-0.13, 0.31)</w:t>
            </w:r>
          </w:p>
        </w:tc>
        <w:tc>
          <w:tcPr>
            <w:tcW w:w="298" w:type="pct"/>
            <w:tcBorders>
              <w:top w:val="nil"/>
              <w:left w:val="nil"/>
              <w:bottom w:val="nil"/>
              <w:right w:val="nil"/>
            </w:tcBorders>
            <w:shd w:val="clear" w:color="auto" w:fill="auto"/>
            <w:noWrap/>
            <w:vAlign w:val="bottom"/>
          </w:tcPr>
          <w:p w14:paraId="63E3EEB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0.413</w:t>
            </w:r>
          </w:p>
        </w:tc>
      </w:tr>
      <w:tr w:rsidR="00B87BB2" w14:paraId="058E8050" w14:textId="77777777">
        <w:trPr>
          <w:trHeight w:val="288"/>
        </w:trPr>
        <w:tc>
          <w:tcPr>
            <w:tcW w:w="1137" w:type="pct"/>
            <w:tcBorders>
              <w:top w:val="nil"/>
              <w:left w:val="nil"/>
              <w:bottom w:val="nil"/>
              <w:right w:val="nil"/>
            </w:tcBorders>
            <w:shd w:val="clear" w:color="auto" w:fill="auto"/>
            <w:noWrap/>
            <w:vAlign w:val="bottom"/>
          </w:tcPr>
          <w:p w14:paraId="23037DD7"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BC_7d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654" w:type="pct"/>
            <w:tcBorders>
              <w:top w:val="nil"/>
              <w:left w:val="nil"/>
              <w:bottom w:val="nil"/>
              <w:right w:val="nil"/>
            </w:tcBorders>
            <w:shd w:val="clear" w:color="auto" w:fill="auto"/>
            <w:noWrap/>
            <w:vAlign w:val="bottom"/>
          </w:tcPr>
          <w:p w14:paraId="57FF53F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5.38 (1.74, 9.03)</w:t>
            </w:r>
          </w:p>
        </w:tc>
        <w:tc>
          <w:tcPr>
            <w:tcW w:w="256" w:type="pct"/>
            <w:tcBorders>
              <w:top w:val="nil"/>
              <w:left w:val="nil"/>
              <w:bottom w:val="nil"/>
              <w:right w:val="nil"/>
            </w:tcBorders>
            <w:shd w:val="clear" w:color="auto" w:fill="auto"/>
            <w:noWrap/>
            <w:vAlign w:val="bottom"/>
          </w:tcPr>
          <w:p w14:paraId="7945AAD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0.0040</w:t>
            </w:r>
          </w:p>
        </w:tc>
        <w:tc>
          <w:tcPr>
            <w:tcW w:w="58" w:type="pct"/>
            <w:tcBorders>
              <w:top w:val="nil"/>
              <w:left w:val="nil"/>
              <w:bottom w:val="nil"/>
              <w:right w:val="nil"/>
            </w:tcBorders>
            <w:shd w:val="clear" w:color="auto" w:fill="auto"/>
            <w:noWrap/>
            <w:vAlign w:val="bottom"/>
          </w:tcPr>
          <w:p w14:paraId="00B7A7BE"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20AAC8F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3.16 (0.96, 5.35)</w:t>
            </w:r>
          </w:p>
        </w:tc>
        <w:tc>
          <w:tcPr>
            <w:tcW w:w="256" w:type="pct"/>
            <w:tcBorders>
              <w:top w:val="nil"/>
              <w:left w:val="nil"/>
              <w:bottom w:val="nil"/>
              <w:right w:val="nil"/>
            </w:tcBorders>
            <w:shd w:val="clear" w:color="auto" w:fill="auto"/>
            <w:noWrap/>
            <w:vAlign w:val="bottom"/>
          </w:tcPr>
          <w:p w14:paraId="52EC744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0.0049</w:t>
            </w:r>
          </w:p>
        </w:tc>
        <w:tc>
          <w:tcPr>
            <w:tcW w:w="58" w:type="pct"/>
            <w:tcBorders>
              <w:top w:val="nil"/>
              <w:left w:val="nil"/>
              <w:bottom w:val="nil"/>
              <w:right w:val="nil"/>
            </w:tcBorders>
            <w:shd w:val="clear" w:color="auto" w:fill="auto"/>
            <w:noWrap/>
            <w:vAlign w:val="bottom"/>
          </w:tcPr>
          <w:p w14:paraId="54350D16"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1243E5F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6.02 (2.67, 9.37)</w:t>
            </w:r>
          </w:p>
        </w:tc>
        <w:tc>
          <w:tcPr>
            <w:tcW w:w="298" w:type="pct"/>
            <w:tcBorders>
              <w:top w:val="nil"/>
              <w:left w:val="nil"/>
              <w:bottom w:val="nil"/>
              <w:right w:val="nil"/>
            </w:tcBorders>
            <w:shd w:val="clear" w:color="auto" w:fill="auto"/>
            <w:noWrap/>
            <w:vAlign w:val="bottom"/>
          </w:tcPr>
          <w:p w14:paraId="51D976C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0.00045</w:t>
            </w:r>
          </w:p>
        </w:tc>
        <w:tc>
          <w:tcPr>
            <w:tcW w:w="61" w:type="pct"/>
            <w:tcBorders>
              <w:top w:val="nil"/>
              <w:left w:val="nil"/>
              <w:bottom w:val="nil"/>
              <w:right w:val="nil"/>
            </w:tcBorders>
            <w:shd w:val="clear" w:color="auto" w:fill="auto"/>
            <w:noWrap/>
            <w:vAlign w:val="bottom"/>
          </w:tcPr>
          <w:p w14:paraId="1EAE0EBA"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1677C10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4.53 (1.88, 7.19)</w:t>
            </w:r>
          </w:p>
        </w:tc>
        <w:tc>
          <w:tcPr>
            <w:tcW w:w="298" w:type="pct"/>
            <w:tcBorders>
              <w:top w:val="nil"/>
              <w:left w:val="nil"/>
              <w:bottom w:val="nil"/>
              <w:right w:val="nil"/>
            </w:tcBorders>
            <w:shd w:val="clear" w:color="auto" w:fill="auto"/>
            <w:noWrap/>
            <w:vAlign w:val="bottom"/>
          </w:tcPr>
          <w:p w14:paraId="0B34D9A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0.00086</w:t>
            </w:r>
          </w:p>
        </w:tc>
      </w:tr>
      <w:tr w:rsidR="00B87BB2" w14:paraId="59738252" w14:textId="77777777">
        <w:trPr>
          <w:trHeight w:val="288"/>
        </w:trPr>
        <w:tc>
          <w:tcPr>
            <w:tcW w:w="1137" w:type="pct"/>
            <w:tcBorders>
              <w:top w:val="nil"/>
              <w:left w:val="nil"/>
              <w:bottom w:val="nil"/>
              <w:right w:val="nil"/>
            </w:tcBorders>
            <w:shd w:val="clear" w:color="auto" w:fill="auto"/>
            <w:noWrap/>
            <w:vAlign w:val="bottom"/>
          </w:tcPr>
          <w:p w14:paraId="46DD29B8"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BC_15d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654" w:type="pct"/>
            <w:tcBorders>
              <w:top w:val="nil"/>
              <w:left w:val="nil"/>
              <w:bottom w:val="nil"/>
              <w:right w:val="nil"/>
            </w:tcBorders>
            <w:shd w:val="clear" w:color="auto" w:fill="auto"/>
            <w:noWrap/>
            <w:vAlign w:val="bottom"/>
          </w:tcPr>
          <w:p w14:paraId="2D965B9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5.46 (1.62, 9.30)</w:t>
            </w:r>
          </w:p>
        </w:tc>
        <w:tc>
          <w:tcPr>
            <w:tcW w:w="256" w:type="pct"/>
            <w:tcBorders>
              <w:top w:val="nil"/>
              <w:left w:val="nil"/>
              <w:bottom w:val="nil"/>
              <w:right w:val="nil"/>
            </w:tcBorders>
            <w:shd w:val="clear" w:color="auto" w:fill="auto"/>
            <w:noWrap/>
            <w:vAlign w:val="bottom"/>
          </w:tcPr>
          <w:p w14:paraId="7C43E72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0.0055</w:t>
            </w:r>
          </w:p>
        </w:tc>
        <w:tc>
          <w:tcPr>
            <w:tcW w:w="58" w:type="pct"/>
            <w:tcBorders>
              <w:top w:val="nil"/>
              <w:left w:val="nil"/>
              <w:bottom w:val="nil"/>
              <w:right w:val="nil"/>
            </w:tcBorders>
            <w:shd w:val="clear" w:color="auto" w:fill="auto"/>
            <w:noWrap/>
            <w:vAlign w:val="bottom"/>
          </w:tcPr>
          <w:p w14:paraId="54087BD8"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6483E6D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3.04 (0.73, 5.36)</w:t>
            </w:r>
          </w:p>
        </w:tc>
        <w:tc>
          <w:tcPr>
            <w:tcW w:w="256" w:type="pct"/>
            <w:tcBorders>
              <w:top w:val="nil"/>
              <w:left w:val="nil"/>
              <w:bottom w:val="nil"/>
              <w:right w:val="nil"/>
            </w:tcBorders>
            <w:shd w:val="clear" w:color="auto" w:fill="auto"/>
            <w:noWrap/>
            <w:vAlign w:val="bottom"/>
          </w:tcPr>
          <w:p w14:paraId="333C542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0.010</w:t>
            </w:r>
          </w:p>
        </w:tc>
        <w:tc>
          <w:tcPr>
            <w:tcW w:w="58" w:type="pct"/>
            <w:tcBorders>
              <w:top w:val="nil"/>
              <w:left w:val="nil"/>
              <w:bottom w:val="nil"/>
              <w:right w:val="nil"/>
            </w:tcBorders>
            <w:shd w:val="clear" w:color="auto" w:fill="auto"/>
            <w:noWrap/>
            <w:vAlign w:val="bottom"/>
          </w:tcPr>
          <w:p w14:paraId="2C75018F"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1FC996E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4.88 (1.34, 8.42)</w:t>
            </w:r>
          </w:p>
        </w:tc>
        <w:tc>
          <w:tcPr>
            <w:tcW w:w="298" w:type="pct"/>
            <w:tcBorders>
              <w:top w:val="nil"/>
              <w:left w:val="nil"/>
              <w:bottom w:val="nil"/>
              <w:right w:val="nil"/>
            </w:tcBorders>
            <w:shd w:val="clear" w:color="auto" w:fill="auto"/>
            <w:noWrap/>
            <w:vAlign w:val="bottom"/>
          </w:tcPr>
          <w:p w14:paraId="13AFE2F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0.0071</w:t>
            </w:r>
          </w:p>
        </w:tc>
        <w:tc>
          <w:tcPr>
            <w:tcW w:w="61" w:type="pct"/>
            <w:tcBorders>
              <w:top w:val="nil"/>
              <w:left w:val="nil"/>
              <w:bottom w:val="nil"/>
              <w:right w:val="nil"/>
            </w:tcBorders>
            <w:shd w:val="clear" w:color="auto" w:fill="auto"/>
            <w:noWrap/>
            <w:vAlign w:val="bottom"/>
          </w:tcPr>
          <w:p w14:paraId="5DA38BB4"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66334E0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4.35 (1.55, 7.15)</w:t>
            </w:r>
          </w:p>
        </w:tc>
        <w:tc>
          <w:tcPr>
            <w:tcW w:w="298" w:type="pct"/>
            <w:tcBorders>
              <w:top w:val="nil"/>
              <w:left w:val="nil"/>
              <w:bottom w:val="nil"/>
              <w:right w:val="nil"/>
            </w:tcBorders>
            <w:shd w:val="clear" w:color="auto" w:fill="auto"/>
            <w:noWrap/>
            <w:vAlign w:val="bottom"/>
          </w:tcPr>
          <w:p w14:paraId="59457A5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0.0024</w:t>
            </w:r>
          </w:p>
        </w:tc>
      </w:tr>
      <w:tr w:rsidR="00B87BB2" w14:paraId="1DC567A6" w14:textId="77777777">
        <w:trPr>
          <w:trHeight w:val="288"/>
        </w:trPr>
        <w:tc>
          <w:tcPr>
            <w:tcW w:w="1137" w:type="pct"/>
            <w:tcBorders>
              <w:top w:val="nil"/>
              <w:left w:val="nil"/>
              <w:bottom w:val="nil"/>
              <w:right w:val="nil"/>
            </w:tcBorders>
            <w:shd w:val="clear" w:color="auto" w:fill="auto"/>
            <w:noWrap/>
            <w:vAlign w:val="bottom"/>
          </w:tcPr>
          <w:p w14:paraId="3F5B6366"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BC_30d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654" w:type="pct"/>
            <w:tcBorders>
              <w:top w:val="nil"/>
              <w:left w:val="nil"/>
              <w:bottom w:val="nil"/>
              <w:right w:val="nil"/>
            </w:tcBorders>
            <w:shd w:val="clear" w:color="auto" w:fill="auto"/>
            <w:noWrap/>
            <w:vAlign w:val="bottom"/>
          </w:tcPr>
          <w:p w14:paraId="3001113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4.94 (0.90, 8.98)</w:t>
            </w:r>
          </w:p>
        </w:tc>
        <w:tc>
          <w:tcPr>
            <w:tcW w:w="256" w:type="pct"/>
            <w:tcBorders>
              <w:top w:val="nil"/>
              <w:left w:val="nil"/>
              <w:bottom w:val="nil"/>
              <w:right w:val="nil"/>
            </w:tcBorders>
            <w:shd w:val="clear" w:color="auto" w:fill="auto"/>
            <w:noWrap/>
            <w:vAlign w:val="bottom"/>
          </w:tcPr>
          <w:p w14:paraId="33FDC6D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0.017</w:t>
            </w:r>
          </w:p>
        </w:tc>
        <w:tc>
          <w:tcPr>
            <w:tcW w:w="58" w:type="pct"/>
            <w:tcBorders>
              <w:top w:val="nil"/>
              <w:left w:val="nil"/>
              <w:bottom w:val="nil"/>
              <w:right w:val="nil"/>
            </w:tcBorders>
            <w:shd w:val="clear" w:color="auto" w:fill="auto"/>
            <w:noWrap/>
            <w:vAlign w:val="bottom"/>
          </w:tcPr>
          <w:p w14:paraId="29C2F75C"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37984D8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2.73 (0.30, 5.17)</w:t>
            </w:r>
          </w:p>
        </w:tc>
        <w:tc>
          <w:tcPr>
            <w:tcW w:w="256" w:type="pct"/>
            <w:tcBorders>
              <w:top w:val="nil"/>
              <w:left w:val="nil"/>
              <w:bottom w:val="nil"/>
              <w:right w:val="nil"/>
            </w:tcBorders>
            <w:shd w:val="clear" w:color="auto" w:fill="auto"/>
            <w:noWrap/>
            <w:vAlign w:val="bottom"/>
          </w:tcPr>
          <w:p w14:paraId="68E3FED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0.028</w:t>
            </w:r>
          </w:p>
        </w:tc>
        <w:tc>
          <w:tcPr>
            <w:tcW w:w="58" w:type="pct"/>
            <w:tcBorders>
              <w:top w:val="nil"/>
              <w:left w:val="nil"/>
              <w:bottom w:val="nil"/>
              <w:right w:val="nil"/>
            </w:tcBorders>
            <w:shd w:val="clear" w:color="auto" w:fill="auto"/>
            <w:noWrap/>
            <w:vAlign w:val="bottom"/>
          </w:tcPr>
          <w:p w14:paraId="0DB4C8DD"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6B8A8DB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3.46 (-0.28, 7.19)</w:t>
            </w:r>
          </w:p>
        </w:tc>
        <w:tc>
          <w:tcPr>
            <w:tcW w:w="298" w:type="pct"/>
            <w:tcBorders>
              <w:top w:val="nil"/>
              <w:left w:val="nil"/>
              <w:bottom w:val="nil"/>
              <w:right w:val="nil"/>
            </w:tcBorders>
            <w:shd w:val="clear" w:color="auto" w:fill="auto"/>
            <w:noWrap/>
            <w:vAlign w:val="bottom"/>
          </w:tcPr>
          <w:p w14:paraId="3D6A9D1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0.070</w:t>
            </w:r>
          </w:p>
        </w:tc>
        <w:tc>
          <w:tcPr>
            <w:tcW w:w="61" w:type="pct"/>
            <w:tcBorders>
              <w:top w:val="nil"/>
              <w:left w:val="nil"/>
              <w:bottom w:val="nil"/>
              <w:right w:val="nil"/>
            </w:tcBorders>
            <w:shd w:val="clear" w:color="auto" w:fill="auto"/>
            <w:noWrap/>
            <w:vAlign w:val="bottom"/>
          </w:tcPr>
          <w:p w14:paraId="3E1A24E5"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0C064A5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3.72 (0.77, 6.67)</w:t>
            </w:r>
          </w:p>
        </w:tc>
        <w:tc>
          <w:tcPr>
            <w:tcW w:w="298" w:type="pct"/>
            <w:tcBorders>
              <w:top w:val="nil"/>
              <w:left w:val="nil"/>
              <w:bottom w:val="nil"/>
              <w:right w:val="nil"/>
            </w:tcBorders>
            <w:shd w:val="clear" w:color="auto" w:fill="auto"/>
            <w:noWrap/>
            <w:vAlign w:val="bottom"/>
          </w:tcPr>
          <w:p w14:paraId="685EF40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0.014</w:t>
            </w:r>
          </w:p>
        </w:tc>
      </w:tr>
      <w:tr w:rsidR="00B87BB2" w14:paraId="20624530" w14:textId="77777777">
        <w:trPr>
          <w:trHeight w:val="288"/>
        </w:trPr>
        <w:tc>
          <w:tcPr>
            <w:tcW w:w="1137" w:type="pct"/>
            <w:tcBorders>
              <w:top w:val="nil"/>
              <w:left w:val="nil"/>
              <w:bottom w:val="nil"/>
              <w:right w:val="nil"/>
            </w:tcBorders>
            <w:shd w:val="clear" w:color="auto" w:fill="auto"/>
            <w:noWrap/>
            <w:vAlign w:val="bottom"/>
          </w:tcPr>
          <w:p w14:paraId="39260560"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BC_60d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654" w:type="pct"/>
            <w:tcBorders>
              <w:top w:val="nil"/>
              <w:left w:val="nil"/>
              <w:bottom w:val="nil"/>
              <w:right w:val="nil"/>
            </w:tcBorders>
            <w:shd w:val="clear" w:color="auto" w:fill="auto"/>
            <w:noWrap/>
            <w:vAlign w:val="bottom"/>
          </w:tcPr>
          <w:p w14:paraId="02A904F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2.93 (-2.74, 8.60)</w:t>
            </w:r>
          </w:p>
        </w:tc>
        <w:tc>
          <w:tcPr>
            <w:tcW w:w="256" w:type="pct"/>
            <w:tcBorders>
              <w:top w:val="nil"/>
              <w:left w:val="nil"/>
              <w:bottom w:val="nil"/>
              <w:right w:val="nil"/>
            </w:tcBorders>
            <w:shd w:val="clear" w:color="auto" w:fill="auto"/>
            <w:noWrap/>
            <w:vAlign w:val="bottom"/>
          </w:tcPr>
          <w:p w14:paraId="292FA64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0.311</w:t>
            </w:r>
          </w:p>
        </w:tc>
        <w:tc>
          <w:tcPr>
            <w:tcW w:w="58" w:type="pct"/>
            <w:tcBorders>
              <w:top w:val="nil"/>
              <w:left w:val="nil"/>
              <w:bottom w:val="nil"/>
              <w:right w:val="nil"/>
            </w:tcBorders>
            <w:shd w:val="clear" w:color="auto" w:fill="auto"/>
            <w:noWrap/>
            <w:vAlign w:val="bottom"/>
          </w:tcPr>
          <w:p w14:paraId="240B075B"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5625E77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1.82 (-1.60, 5.23)</w:t>
            </w:r>
          </w:p>
        </w:tc>
        <w:tc>
          <w:tcPr>
            <w:tcW w:w="256" w:type="pct"/>
            <w:tcBorders>
              <w:top w:val="nil"/>
              <w:left w:val="nil"/>
              <w:bottom w:val="nil"/>
              <w:right w:val="nil"/>
            </w:tcBorders>
            <w:shd w:val="clear" w:color="auto" w:fill="auto"/>
            <w:noWrap/>
            <w:vAlign w:val="bottom"/>
          </w:tcPr>
          <w:p w14:paraId="072D2C3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0.298</w:t>
            </w:r>
          </w:p>
        </w:tc>
        <w:tc>
          <w:tcPr>
            <w:tcW w:w="58" w:type="pct"/>
            <w:tcBorders>
              <w:top w:val="nil"/>
              <w:left w:val="nil"/>
              <w:bottom w:val="nil"/>
              <w:right w:val="nil"/>
            </w:tcBorders>
            <w:shd w:val="clear" w:color="auto" w:fill="auto"/>
            <w:noWrap/>
            <w:vAlign w:val="bottom"/>
          </w:tcPr>
          <w:p w14:paraId="6B0673CD"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71956B4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1.40 (-3.83, 6.63)</w:t>
            </w:r>
          </w:p>
        </w:tc>
        <w:tc>
          <w:tcPr>
            <w:tcW w:w="298" w:type="pct"/>
            <w:tcBorders>
              <w:top w:val="nil"/>
              <w:left w:val="nil"/>
              <w:bottom w:val="nil"/>
              <w:right w:val="nil"/>
            </w:tcBorders>
            <w:shd w:val="clear" w:color="auto" w:fill="auto"/>
            <w:noWrap/>
            <w:vAlign w:val="bottom"/>
          </w:tcPr>
          <w:p w14:paraId="0C4204C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0.600</w:t>
            </w:r>
          </w:p>
        </w:tc>
        <w:tc>
          <w:tcPr>
            <w:tcW w:w="61" w:type="pct"/>
            <w:tcBorders>
              <w:top w:val="nil"/>
              <w:left w:val="nil"/>
              <w:bottom w:val="nil"/>
              <w:right w:val="nil"/>
            </w:tcBorders>
            <w:shd w:val="clear" w:color="auto" w:fill="auto"/>
            <w:noWrap/>
            <w:vAlign w:val="bottom"/>
          </w:tcPr>
          <w:p w14:paraId="5BBDE264"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1EA2F49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2.28 (-1.86, 6.42)</w:t>
            </w:r>
          </w:p>
        </w:tc>
        <w:tc>
          <w:tcPr>
            <w:tcW w:w="298" w:type="pct"/>
            <w:tcBorders>
              <w:top w:val="nil"/>
              <w:left w:val="nil"/>
              <w:bottom w:val="nil"/>
              <w:right w:val="nil"/>
            </w:tcBorders>
            <w:shd w:val="clear" w:color="auto" w:fill="auto"/>
            <w:noWrap/>
            <w:vAlign w:val="bottom"/>
          </w:tcPr>
          <w:p w14:paraId="6C8E0BA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0.281</w:t>
            </w:r>
          </w:p>
        </w:tc>
      </w:tr>
      <w:tr w:rsidR="00B87BB2" w14:paraId="30A73173" w14:textId="77777777">
        <w:trPr>
          <w:trHeight w:val="288"/>
        </w:trPr>
        <w:tc>
          <w:tcPr>
            <w:tcW w:w="1137" w:type="pct"/>
            <w:tcBorders>
              <w:top w:val="nil"/>
              <w:left w:val="nil"/>
              <w:bottom w:val="nil"/>
              <w:right w:val="nil"/>
            </w:tcBorders>
            <w:shd w:val="clear" w:color="auto" w:fill="auto"/>
            <w:noWrap/>
            <w:vAlign w:val="bottom"/>
          </w:tcPr>
          <w:p w14:paraId="75050066"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days_7d (per 1 day)</w:t>
            </w:r>
          </w:p>
        </w:tc>
        <w:tc>
          <w:tcPr>
            <w:tcW w:w="654" w:type="pct"/>
            <w:tcBorders>
              <w:top w:val="nil"/>
              <w:left w:val="nil"/>
              <w:bottom w:val="nil"/>
              <w:right w:val="nil"/>
            </w:tcBorders>
            <w:shd w:val="clear" w:color="auto" w:fill="auto"/>
            <w:noWrap/>
            <w:vAlign w:val="bottom"/>
          </w:tcPr>
          <w:p w14:paraId="5BED519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0.64 (-0.45, 1.72)</w:t>
            </w:r>
          </w:p>
        </w:tc>
        <w:tc>
          <w:tcPr>
            <w:tcW w:w="256" w:type="pct"/>
            <w:tcBorders>
              <w:top w:val="nil"/>
              <w:left w:val="nil"/>
              <w:bottom w:val="nil"/>
              <w:right w:val="nil"/>
            </w:tcBorders>
            <w:shd w:val="clear" w:color="auto" w:fill="auto"/>
            <w:noWrap/>
            <w:vAlign w:val="bottom"/>
          </w:tcPr>
          <w:p w14:paraId="3A5F4C7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0.250</w:t>
            </w:r>
          </w:p>
        </w:tc>
        <w:tc>
          <w:tcPr>
            <w:tcW w:w="58" w:type="pct"/>
            <w:tcBorders>
              <w:top w:val="nil"/>
              <w:left w:val="nil"/>
              <w:bottom w:val="nil"/>
              <w:right w:val="nil"/>
            </w:tcBorders>
            <w:shd w:val="clear" w:color="auto" w:fill="auto"/>
            <w:noWrap/>
            <w:vAlign w:val="bottom"/>
          </w:tcPr>
          <w:p w14:paraId="7504754C"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4714D42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0.43 (-0.23, 1.08)</w:t>
            </w:r>
          </w:p>
        </w:tc>
        <w:tc>
          <w:tcPr>
            <w:tcW w:w="256" w:type="pct"/>
            <w:tcBorders>
              <w:top w:val="nil"/>
              <w:left w:val="nil"/>
              <w:bottom w:val="nil"/>
              <w:right w:val="nil"/>
            </w:tcBorders>
            <w:shd w:val="clear" w:color="auto" w:fill="auto"/>
            <w:noWrap/>
            <w:vAlign w:val="bottom"/>
          </w:tcPr>
          <w:p w14:paraId="051CAE0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0.200</w:t>
            </w:r>
          </w:p>
        </w:tc>
        <w:tc>
          <w:tcPr>
            <w:tcW w:w="58" w:type="pct"/>
            <w:tcBorders>
              <w:top w:val="nil"/>
              <w:left w:val="nil"/>
              <w:bottom w:val="nil"/>
              <w:right w:val="nil"/>
            </w:tcBorders>
            <w:shd w:val="clear" w:color="auto" w:fill="auto"/>
            <w:noWrap/>
            <w:vAlign w:val="bottom"/>
          </w:tcPr>
          <w:p w14:paraId="384CD055"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75E1108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1.21 (0.21, 2.20)</w:t>
            </w:r>
          </w:p>
        </w:tc>
        <w:tc>
          <w:tcPr>
            <w:tcW w:w="298" w:type="pct"/>
            <w:tcBorders>
              <w:top w:val="nil"/>
              <w:left w:val="nil"/>
              <w:bottom w:val="nil"/>
              <w:right w:val="nil"/>
            </w:tcBorders>
            <w:shd w:val="clear" w:color="auto" w:fill="auto"/>
            <w:noWrap/>
            <w:vAlign w:val="bottom"/>
          </w:tcPr>
          <w:p w14:paraId="564458C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0.018</w:t>
            </w:r>
          </w:p>
        </w:tc>
        <w:tc>
          <w:tcPr>
            <w:tcW w:w="61" w:type="pct"/>
            <w:tcBorders>
              <w:top w:val="nil"/>
              <w:left w:val="nil"/>
              <w:bottom w:val="nil"/>
              <w:right w:val="nil"/>
            </w:tcBorders>
            <w:shd w:val="clear" w:color="auto" w:fill="auto"/>
            <w:noWrap/>
            <w:vAlign w:val="bottom"/>
          </w:tcPr>
          <w:p w14:paraId="170F5BDC"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4343C0E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0.65 (-0.14, 1.45)</w:t>
            </w:r>
          </w:p>
        </w:tc>
        <w:tc>
          <w:tcPr>
            <w:tcW w:w="298" w:type="pct"/>
            <w:tcBorders>
              <w:top w:val="nil"/>
              <w:left w:val="nil"/>
              <w:bottom w:val="nil"/>
              <w:right w:val="nil"/>
            </w:tcBorders>
            <w:shd w:val="clear" w:color="auto" w:fill="auto"/>
            <w:noWrap/>
            <w:vAlign w:val="bottom"/>
          </w:tcPr>
          <w:p w14:paraId="194CC17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0.106</w:t>
            </w:r>
          </w:p>
        </w:tc>
      </w:tr>
      <w:tr w:rsidR="00B87BB2" w14:paraId="0196697D" w14:textId="77777777">
        <w:trPr>
          <w:trHeight w:val="288"/>
        </w:trPr>
        <w:tc>
          <w:tcPr>
            <w:tcW w:w="1137" w:type="pct"/>
            <w:tcBorders>
              <w:top w:val="nil"/>
              <w:left w:val="nil"/>
              <w:bottom w:val="nil"/>
              <w:right w:val="nil"/>
            </w:tcBorders>
            <w:shd w:val="clear" w:color="auto" w:fill="auto"/>
            <w:noWrap/>
            <w:vAlign w:val="bottom"/>
          </w:tcPr>
          <w:p w14:paraId="1920D13C"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days_15d (per 1 day)</w:t>
            </w:r>
          </w:p>
        </w:tc>
        <w:tc>
          <w:tcPr>
            <w:tcW w:w="654" w:type="pct"/>
            <w:tcBorders>
              <w:top w:val="nil"/>
              <w:left w:val="nil"/>
              <w:bottom w:val="nil"/>
              <w:right w:val="nil"/>
            </w:tcBorders>
            <w:shd w:val="clear" w:color="auto" w:fill="auto"/>
            <w:noWrap/>
            <w:vAlign w:val="bottom"/>
          </w:tcPr>
          <w:p w14:paraId="1B07B71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0.27 (-0.33, 0.86)</w:t>
            </w:r>
          </w:p>
        </w:tc>
        <w:tc>
          <w:tcPr>
            <w:tcW w:w="256" w:type="pct"/>
            <w:tcBorders>
              <w:top w:val="nil"/>
              <w:left w:val="nil"/>
              <w:bottom w:val="nil"/>
              <w:right w:val="nil"/>
            </w:tcBorders>
            <w:shd w:val="clear" w:color="auto" w:fill="auto"/>
            <w:noWrap/>
            <w:vAlign w:val="bottom"/>
          </w:tcPr>
          <w:p w14:paraId="12072A4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0.379</w:t>
            </w:r>
          </w:p>
        </w:tc>
        <w:tc>
          <w:tcPr>
            <w:tcW w:w="58" w:type="pct"/>
            <w:tcBorders>
              <w:top w:val="nil"/>
              <w:left w:val="nil"/>
              <w:bottom w:val="nil"/>
              <w:right w:val="nil"/>
            </w:tcBorders>
            <w:shd w:val="clear" w:color="auto" w:fill="auto"/>
            <w:noWrap/>
            <w:vAlign w:val="bottom"/>
          </w:tcPr>
          <w:p w14:paraId="37EE69A5"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5057B61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0.27 (-0.09, 0.62)</w:t>
            </w:r>
          </w:p>
        </w:tc>
        <w:tc>
          <w:tcPr>
            <w:tcW w:w="256" w:type="pct"/>
            <w:tcBorders>
              <w:top w:val="nil"/>
              <w:left w:val="nil"/>
              <w:bottom w:val="nil"/>
              <w:right w:val="nil"/>
            </w:tcBorders>
            <w:shd w:val="clear" w:color="auto" w:fill="auto"/>
            <w:noWrap/>
            <w:vAlign w:val="bottom"/>
          </w:tcPr>
          <w:p w14:paraId="4FF126F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0.142</w:t>
            </w:r>
          </w:p>
        </w:tc>
        <w:tc>
          <w:tcPr>
            <w:tcW w:w="58" w:type="pct"/>
            <w:tcBorders>
              <w:top w:val="nil"/>
              <w:left w:val="nil"/>
              <w:bottom w:val="nil"/>
              <w:right w:val="nil"/>
            </w:tcBorders>
            <w:shd w:val="clear" w:color="auto" w:fill="auto"/>
            <w:noWrap/>
            <w:vAlign w:val="bottom"/>
          </w:tcPr>
          <w:p w14:paraId="717165D7"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265CD03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0.44 (-0.11, 0.98)</w:t>
            </w:r>
          </w:p>
        </w:tc>
        <w:tc>
          <w:tcPr>
            <w:tcW w:w="298" w:type="pct"/>
            <w:tcBorders>
              <w:top w:val="nil"/>
              <w:left w:val="nil"/>
              <w:bottom w:val="nil"/>
              <w:right w:val="nil"/>
            </w:tcBorders>
            <w:shd w:val="clear" w:color="auto" w:fill="auto"/>
            <w:noWrap/>
            <w:vAlign w:val="bottom"/>
          </w:tcPr>
          <w:p w14:paraId="51AC58B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0.115</w:t>
            </w:r>
          </w:p>
        </w:tc>
        <w:tc>
          <w:tcPr>
            <w:tcW w:w="61" w:type="pct"/>
            <w:tcBorders>
              <w:top w:val="nil"/>
              <w:left w:val="nil"/>
              <w:bottom w:val="nil"/>
              <w:right w:val="nil"/>
            </w:tcBorders>
            <w:shd w:val="clear" w:color="auto" w:fill="auto"/>
            <w:noWrap/>
            <w:vAlign w:val="bottom"/>
          </w:tcPr>
          <w:p w14:paraId="5BD37D87"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5B838E3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0.32 (-0.12, 0.75)</w:t>
            </w:r>
          </w:p>
        </w:tc>
        <w:tc>
          <w:tcPr>
            <w:tcW w:w="298" w:type="pct"/>
            <w:tcBorders>
              <w:top w:val="nil"/>
              <w:left w:val="nil"/>
              <w:bottom w:val="nil"/>
              <w:right w:val="nil"/>
            </w:tcBorders>
            <w:shd w:val="clear" w:color="auto" w:fill="auto"/>
            <w:noWrap/>
            <w:vAlign w:val="bottom"/>
          </w:tcPr>
          <w:p w14:paraId="60F3BC9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0.151</w:t>
            </w:r>
          </w:p>
        </w:tc>
      </w:tr>
      <w:tr w:rsidR="00B87BB2" w14:paraId="7790C0C7" w14:textId="77777777">
        <w:trPr>
          <w:trHeight w:val="288"/>
        </w:trPr>
        <w:tc>
          <w:tcPr>
            <w:tcW w:w="1137" w:type="pct"/>
            <w:tcBorders>
              <w:top w:val="nil"/>
              <w:left w:val="nil"/>
              <w:bottom w:val="nil"/>
              <w:right w:val="nil"/>
            </w:tcBorders>
            <w:shd w:val="clear" w:color="auto" w:fill="auto"/>
            <w:noWrap/>
            <w:vAlign w:val="bottom"/>
          </w:tcPr>
          <w:p w14:paraId="02598D39"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days_30d (per 1 day)</w:t>
            </w:r>
          </w:p>
        </w:tc>
        <w:tc>
          <w:tcPr>
            <w:tcW w:w="654" w:type="pct"/>
            <w:tcBorders>
              <w:top w:val="nil"/>
              <w:left w:val="nil"/>
              <w:bottom w:val="nil"/>
              <w:right w:val="nil"/>
            </w:tcBorders>
            <w:shd w:val="clear" w:color="auto" w:fill="auto"/>
            <w:noWrap/>
            <w:vAlign w:val="bottom"/>
          </w:tcPr>
          <w:p w14:paraId="408B68A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0.23 (-0.14, 0.60)</w:t>
            </w:r>
          </w:p>
        </w:tc>
        <w:tc>
          <w:tcPr>
            <w:tcW w:w="256" w:type="pct"/>
            <w:tcBorders>
              <w:top w:val="nil"/>
              <w:left w:val="nil"/>
              <w:bottom w:val="nil"/>
              <w:right w:val="nil"/>
            </w:tcBorders>
            <w:shd w:val="clear" w:color="auto" w:fill="auto"/>
            <w:noWrap/>
            <w:vAlign w:val="bottom"/>
          </w:tcPr>
          <w:p w14:paraId="3F3A7C5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0.227</w:t>
            </w:r>
          </w:p>
        </w:tc>
        <w:tc>
          <w:tcPr>
            <w:tcW w:w="58" w:type="pct"/>
            <w:tcBorders>
              <w:top w:val="nil"/>
              <w:left w:val="nil"/>
              <w:bottom w:val="nil"/>
              <w:right w:val="nil"/>
            </w:tcBorders>
            <w:shd w:val="clear" w:color="auto" w:fill="auto"/>
            <w:noWrap/>
            <w:vAlign w:val="bottom"/>
          </w:tcPr>
          <w:p w14:paraId="41C0BA2C"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19B2F60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0.22 (-0.00, 0.45)</w:t>
            </w:r>
          </w:p>
        </w:tc>
        <w:tc>
          <w:tcPr>
            <w:tcW w:w="256" w:type="pct"/>
            <w:tcBorders>
              <w:top w:val="nil"/>
              <w:left w:val="nil"/>
              <w:bottom w:val="nil"/>
              <w:right w:val="nil"/>
            </w:tcBorders>
            <w:shd w:val="clear" w:color="auto" w:fill="auto"/>
            <w:noWrap/>
            <w:vAlign w:val="bottom"/>
          </w:tcPr>
          <w:p w14:paraId="01959F2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0.051</w:t>
            </w:r>
          </w:p>
        </w:tc>
        <w:tc>
          <w:tcPr>
            <w:tcW w:w="58" w:type="pct"/>
            <w:tcBorders>
              <w:top w:val="nil"/>
              <w:left w:val="nil"/>
              <w:bottom w:val="nil"/>
              <w:right w:val="nil"/>
            </w:tcBorders>
            <w:shd w:val="clear" w:color="auto" w:fill="auto"/>
            <w:noWrap/>
            <w:vAlign w:val="bottom"/>
          </w:tcPr>
          <w:p w14:paraId="640638A8"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5DB8816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0.19 (-0.15, 0.53)</w:t>
            </w:r>
          </w:p>
        </w:tc>
        <w:tc>
          <w:tcPr>
            <w:tcW w:w="298" w:type="pct"/>
            <w:tcBorders>
              <w:top w:val="nil"/>
              <w:left w:val="nil"/>
              <w:bottom w:val="nil"/>
              <w:right w:val="nil"/>
            </w:tcBorders>
            <w:shd w:val="clear" w:color="auto" w:fill="auto"/>
            <w:noWrap/>
            <w:vAlign w:val="bottom"/>
          </w:tcPr>
          <w:p w14:paraId="0A49928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0.273</w:t>
            </w:r>
          </w:p>
        </w:tc>
        <w:tc>
          <w:tcPr>
            <w:tcW w:w="61" w:type="pct"/>
            <w:tcBorders>
              <w:top w:val="nil"/>
              <w:left w:val="nil"/>
              <w:bottom w:val="nil"/>
              <w:right w:val="nil"/>
            </w:tcBorders>
            <w:shd w:val="clear" w:color="auto" w:fill="auto"/>
            <w:noWrap/>
            <w:vAlign w:val="bottom"/>
          </w:tcPr>
          <w:p w14:paraId="438728C6"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333404B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0.24 (-0.03, 0.51)</w:t>
            </w:r>
          </w:p>
        </w:tc>
        <w:tc>
          <w:tcPr>
            <w:tcW w:w="298" w:type="pct"/>
            <w:tcBorders>
              <w:top w:val="nil"/>
              <w:left w:val="nil"/>
              <w:bottom w:val="nil"/>
              <w:right w:val="nil"/>
            </w:tcBorders>
            <w:shd w:val="clear" w:color="auto" w:fill="auto"/>
            <w:noWrap/>
            <w:vAlign w:val="bottom"/>
          </w:tcPr>
          <w:p w14:paraId="6DA53FE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0.083</w:t>
            </w:r>
          </w:p>
        </w:tc>
      </w:tr>
      <w:tr w:rsidR="00B87BB2" w14:paraId="2BE7DABA" w14:textId="77777777">
        <w:trPr>
          <w:trHeight w:val="288"/>
        </w:trPr>
        <w:tc>
          <w:tcPr>
            <w:tcW w:w="1137" w:type="pct"/>
            <w:tcBorders>
              <w:top w:val="nil"/>
              <w:left w:val="nil"/>
              <w:bottom w:val="nil"/>
              <w:right w:val="nil"/>
            </w:tcBorders>
            <w:shd w:val="clear" w:color="auto" w:fill="auto"/>
            <w:noWrap/>
            <w:vAlign w:val="bottom"/>
          </w:tcPr>
          <w:p w14:paraId="07407FEB"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days_60d (per 1 day)</w:t>
            </w:r>
          </w:p>
        </w:tc>
        <w:tc>
          <w:tcPr>
            <w:tcW w:w="654" w:type="pct"/>
            <w:tcBorders>
              <w:top w:val="nil"/>
              <w:left w:val="nil"/>
              <w:bottom w:val="nil"/>
              <w:right w:val="nil"/>
            </w:tcBorders>
            <w:shd w:val="clear" w:color="auto" w:fill="auto"/>
            <w:noWrap/>
            <w:vAlign w:val="bottom"/>
          </w:tcPr>
          <w:p w14:paraId="507803F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-0.07 (-0.29, 0.15)</w:t>
            </w:r>
          </w:p>
        </w:tc>
        <w:tc>
          <w:tcPr>
            <w:tcW w:w="256" w:type="pct"/>
            <w:tcBorders>
              <w:top w:val="nil"/>
              <w:left w:val="nil"/>
              <w:bottom w:val="nil"/>
              <w:right w:val="nil"/>
            </w:tcBorders>
            <w:shd w:val="clear" w:color="auto" w:fill="auto"/>
            <w:noWrap/>
            <w:vAlign w:val="bottom"/>
          </w:tcPr>
          <w:p w14:paraId="273CA09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0.507</w:t>
            </w:r>
          </w:p>
        </w:tc>
        <w:tc>
          <w:tcPr>
            <w:tcW w:w="58" w:type="pct"/>
            <w:tcBorders>
              <w:top w:val="nil"/>
              <w:left w:val="nil"/>
              <w:bottom w:val="nil"/>
              <w:right w:val="nil"/>
            </w:tcBorders>
            <w:shd w:val="clear" w:color="auto" w:fill="auto"/>
            <w:noWrap/>
            <w:vAlign w:val="bottom"/>
          </w:tcPr>
          <w:p w14:paraId="5BE907AF"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15D8AE1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0.01 (-0.12, 0.14)</w:t>
            </w:r>
          </w:p>
        </w:tc>
        <w:tc>
          <w:tcPr>
            <w:tcW w:w="256" w:type="pct"/>
            <w:tcBorders>
              <w:top w:val="nil"/>
              <w:left w:val="nil"/>
              <w:bottom w:val="nil"/>
              <w:right w:val="nil"/>
            </w:tcBorders>
            <w:shd w:val="clear" w:color="auto" w:fill="auto"/>
            <w:noWrap/>
            <w:vAlign w:val="bottom"/>
          </w:tcPr>
          <w:p w14:paraId="349ADF2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0.858</w:t>
            </w:r>
          </w:p>
        </w:tc>
        <w:tc>
          <w:tcPr>
            <w:tcW w:w="58" w:type="pct"/>
            <w:tcBorders>
              <w:top w:val="nil"/>
              <w:left w:val="nil"/>
              <w:bottom w:val="nil"/>
              <w:right w:val="nil"/>
            </w:tcBorders>
            <w:shd w:val="clear" w:color="auto" w:fill="auto"/>
            <w:noWrap/>
            <w:vAlign w:val="bottom"/>
          </w:tcPr>
          <w:p w14:paraId="346FA340"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39D69E0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-0.03 (-0.23, 0.17)</w:t>
            </w:r>
          </w:p>
        </w:tc>
        <w:tc>
          <w:tcPr>
            <w:tcW w:w="298" w:type="pct"/>
            <w:tcBorders>
              <w:top w:val="nil"/>
              <w:left w:val="nil"/>
              <w:bottom w:val="nil"/>
              <w:right w:val="nil"/>
            </w:tcBorders>
            <w:shd w:val="clear" w:color="auto" w:fill="auto"/>
            <w:noWrap/>
            <w:vAlign w:val="bottom"/>
          </w:tcPr>
          <w:p w14:paraId="797A1D5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0.758</w:t>
            </w:r>
          </w:p>
        </w:tc>
        <w:tc>
          <w:tcPr>
            <w:tcW w:w="61" w:type="pct"/>
            <w:tcBorders>
              <w:top w:val="nil"/>
              <w:left w:val="nil"/>
              <w:bottom w:val="nil"/>
              <w:right w:val="nil"/>
            </w:tcBorders>
            <w:shd w:val="clear" w:color="auto" w:fill="auto"/>
            <w:noWrap/>
            <w:vAlign w:val="bottom"/>
          </w:tcPr>
          <w:p w14:paraId="5CC51495"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0FB380F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-0.02 (-0.18, 0.14)</w:t>
            </w:r>
          </w:p>
        </w:tc>
        <w:tc>
          <w:tcPr>
            <w:tcW w:w="298" w:type="pct"/>
            <w:tcBorders>
              <w:top w:val="nil"/>
              <w:left w:val="nil"/>
              <w:bottom w:val="nil"/>
              <w:right w:val="nil"/>
            </w:tcBorders>
            <w:shd w:val="clear" w:color="auto" w:fill="auto"/>
            <w:noWrap/>
            <w:vAlign w:val="bottom"/>
          </w:tcPr>
          <w:p w14:paraId="7466EEE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0.841</w:t>
            </w:r>
          </w:p>
        </w:tc>
      </w:tr>
      <w:tr w:rsidR="00B87BB2" w14:paraId="0FB9C816" w14:textId="77777777">
        <w:trPr>
          <w:trHeight w:val="288"/>
        </w:trPr>
        <w:tc>
          <w:tcPr>
            <w:tcW w:w="1137" w:type="pct"/>
            <w:tcBorders>
              <w:top w:val="nil"/>
              <w:left w:val="nil"/>
              <w:bottom w:val="nil"/>
              <w:right w:val="nil"/>
            </w:tcBorders>
            <w:shd w:val="clear" w:color="auto" w:fill="auto"/>
            <w:noWrap/>
            <w:vAlign w:val="bottom"/>
          </w:tcPr>
          <w:p w14:paraId="78BEDE12"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area_7d (per IQR)</w:t>
            </w:r>
          </w:p>
        </w:tc>
        <w:tc>
          <w:tcPr>
            <w:tcW w:w="654" w:type="pct"/>
            <w:tcBorders>
              <w:top w:val="nil"/>
              <w:left w:val="nil"/>
              <w:bottom w:val="nil"/>
              <w:right w:val="nil"/>
            </w:tcBorders>
            <w:shd w:val="clear" w:color="auto" w:fill="auto"/>
            <w:noWrap/>
            <w:vAlign w:val="bottom"/>
          </w:tcPr>
          <w:p w14:paraId="4D5A43D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0.37 (0.05, 0.69)</w:t>
            </w:r>
          </w:p>
        </w:tc>
        <w:tc>
          <w:tcPr>
            <w:tcW w:w="256" w:type="pct"/>
            <w:tcBorders>
              <w:top w:val="nil"/>
              <w:left w:val="nil"/>
              <w:bottom w:val="nil"/>
              <w:right w:val="nil"/>
            </w:tcBorders>
            <w:shd w:val="clear" w:color="auto" w:fill="auto"/>
            <w:noWrap/>
            <w:vAlign w:val="bottom"/>
          </w:tcPr>
          <w:p w14:paraId="1AE946C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0.024</w:t>
            </w:r>
          </w:p>
        </w:tc>
        <w:tc>
          <w:tcPr>
            <w:tcW w:w="58" w:type="pct"/>
            <w:tcBorders>
              <w:top w:val="nil"/>
              <w:left w:val="nil"/>
              <w:bottom w:val="nil"/>
              <w:right w:val="nil"/>
            </w:tcBorders>
            <w:shd w:val="clear" w:color="auto" w:fill="auto"/>
            <w:noWrap/>
            <w:vAlign w:val="bottom"/>
          </w:tcPr>
          <w:p w14:paraId="024D1890"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62B3FEB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0.25 (0.06, 0.45)</w:t>
            </w:r>
          </w:p>
        </w:tc>
        <w:tc>
          <w:tcPr>
            <w:tcW w:w="256" w:type="pct"/>
            <w:tcBorders>
              <w:top w:val="nil"/>
              <w:left w:val="nil"/>
              <w:bottom w:val="nil"/>
              <w:right w:val="nil"/>
            </w:tcBorders>
            <w:shd w:val="clear" w:color="auto" w:fill="auto"/>
            <w:noWrap/>
            <w:vAlign w:val="bottom"/>
          </w:tcPr>
          <w:p w14:paraId="2E407BD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0.010</w:t>
            </w:r>
          </w:p>
        </w:tc>
        <w:tc>
          <w:tcPr>
            <w:tcW w:w="58" w:type="pct"/>
            <w:tcBorders>
              <w:top w:val="nil"/>
              <w:left w:val="nil"/>
              <w:bottom w:val="nil"/>
              <w:right w:val="nil"/>
            </w:tcBorders>
            <w:shd w:val="clear" w:color="auto" w:fill="auto"/>
            <w:noWrap/>
            <w:vAlign w:val="bottom"/>
          </w:tcPr>
          <w:p w14:paraId="7ADCD101"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044B200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0.50 (0.20, 0.79)</w:t>
            </w:r>
          </w:p>
        </w:tc>
        <w:tc>
          <w:tcPr>
            <w:tcW w:w="298" w:type="pct"/>
            <w:tcBorders>
              <w:top w:val="nil"/>
              <w:left w:val="nil"/>
              <w:bottom w:val="nil"/>
              <w:right w:val="nil"/>
            </w:tcBorders>
            <w:shd w:val="clear" w:color="auto" w:fill="auto"/>
            <w:noWrap/>
            <w:vAlign w:val="bottom"/>
          </w:tcPr>
          <w:p w14:paraId="51179DF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0.00096</w:t>
            </w:r>
          </w:p>
        </w:tc>
        <w:tc>
          <w:tcPr>
            <w:tcW w:w="61" w:type="pct"/>
            <w:tcBorders>
              <w:top w:val="nil"/>
              <w:left w:val="nil"/>
              <w:bottom w:val="nil"/>
              <w:right w:val="nil"/>
            </w:tcBorders>
            <w:shd w:val="clear" w:color="auto" w:fill="auto"/>
            <w:noWrap/>
            <w:vAlign w:val="bottom"/>
          </w:tcPr>
          <w:p w14:paraId="12138072"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113350F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0.35 (0.12, 0.58)</w:t>
            </w:r>
          </w:p>
        </w:tc>
        <w:tc>
          <w:tcPr>
            <w:tcW w:w="298" w:type="pct"/>
            <w:tcBorders>
              <w:top w:val="nil"/>
              <w:left w:val="nil"/>
              <w:bottom w:val="nil"/>
              <w:right w:val="nil"/>
            </w:tcBorders>
            <w:shd w:val="clear" w:color="auto" w:fill="auto"/>
            <w:noWrap/>
            <w:vAlign w:val="bottom"/>
          </w:tcPr>
          <w:p w14:paraId="78B6968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0.0033</w:t>
            </w:r>
          </w:p>
        </w:tc>
      </w:tr>
      <w:tr w:rsidR="00B87BB2" w14:paraId="785F1055" w14:textId="77777777">
        <w:trPr>
          <w:trHeight w:val="288"/>
        </w:trPr>
        <w:tc>
          <w:tcPr>
            <w:tcW w:w="1137" w:type="pct"/>
            <w:tcBorders>
              <w:top w:val="nil"/>
              <w:left w:val="nil"/>
              <w:bottom w:val="nil"/>
              <w:right w:val="nil"/>
            </w:tcBorders>
            <w:shd w:val="clear" w:color="auto" w:fill="auto"/>
            <w:noWrap/>
            <w:vAlign w:val="bottom"/>
          </w:tcPr>
          <w:p w14:paraId="653D9E06"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area_15d (per IQR)</w:t>
            </w:r>
          </w:p>
        </w:tc>
        <w:tc>
          <w:tcPr>
            <w:tcW w:w="654" w:type="pct"/>
            <w:tcBorders>
              <w:top w:val="nil"/>
              <w:left w:val="nil"/>
              <w:bottom w:val="nil"/>
              <w:right w:val="nil"/>
            </w:tcBorders>
            <w:shd w:val="clear" w:color="auto" w:fill="auto"/>
            <w:noWrap/>
            <w:vAlign w:val="bottom"/>
          </w:tcPr>
          <w:p w14:paraId="07E4489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0.73 (-0.01, 1.46)</w:t>
            </w:r>
          </w:p>
        </w:tc>
        <w:tc>
          <w:tcPr>
            <w:tcW w:w="256" w:type="pct"/>
            <w:tcBorders>
              <w:top w:val="nil"/>
              <w:left w:val="nil"/>
              <w:bottom w:val="nil"/>
              <w:right w:val="nil"/>
            </w:tcBorders>
            <w:shd w:val="clear" w:color="auto" w:fill="auto"/>
            <w:noWrap/>
            <w:vAlign w:val="bottom"/>
          </w:tcPr>
          <w:p w14:paraId="5BC083D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0.053</w:t>
            </w:r>
          </w:p>
        </w:tc>
        <w:tc>
          <w:tcPr>
            <w:tcW w:w="58" w:type="pct"/>
            <w:tcBorders>
              <w:top w:val="nil"/>
              <w:left w:val="nil"/>
              <w:bottom w:val="nil"/>
              <w:right w:val="nil"/>
            </w:tcBorders>
            <w:shd w:val="clear" w:color="auto" w:fill="auto"/>
            <w:noWrap/>
            <w:vAlign w:val="bottom"/>
          </w:tcPr>
          <w:p w14:paraId="038FC766"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3DE14F2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0.52 (0.08, 0.96)</w:t>
            </w:r>
          </w:p>
        </w:tc>
        <w:tc>
          <w:tcPr>
            <w:tcW w:w="256" w:type="pct"/>
            <w:tcBorders>
              <w:top w:val="nil"/>
              <w:left w:val="nil"/>
              <w:bottom w:val="nil"/>
              <w:right w:val="nil"/>
            </w:tcBorders>
            <w:shd w:val="clear" w:color="auto" w:fill="auto"/>
            <w:noWrap/>
            <w:vAlign w:val="bottom"/>
          </w:tcPr>
          <w:p w14:paraId="07A730E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0.020</w:t>
            </w:r>
          </w:p>
        </w:tc>
        <w:tc>
          <w:tcPr>
            <w:tcW w:w="58" w:type="pct"/>
            <w:tcBorders>
              <w:top w:val="nil"/>
              <w:left w:val="nil"/>
              <w:bottom w:val="nil"/>
              <w:right w:val="nil"/>
            </w:tcBorders>
            <w:shd w:val="clear" w:color="auto" w:fill="auto"/>
            <w:noWrap/>
            <w:vAlign w:val="bottom"/>
          </w:tcPr>
          <w:p w14:paraId="340B4F81"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30F5D5F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0.84 (0.17, 1.52)</w:t>
            </w:r>
          </w:p>
        </w:tc>
        <w:tc>
          <w:tcPr>
            <w:tcW w:w="298" w:type="pct"/>
            <w:tcBorders>
              <w:top w:val="nil"/>
              <w:left w:val="nil"/>
              <w:bottom w:val="nil"/>
              <w:right w:val="nil"/>
            </w:tcBorders>
            <w:shd w:val="clear" w:color="auto" w:fill="auto"/>
            <w:noWrap/>
            <w:vAlign w:val="bottom"/>
          </w:tcPr>
          <w:p w14:paraId="621D3C5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0.015</w:t>
            </w:r>
          </w:p>
        </w:tc>
        <w:tc>
          <w:tcPr>
            <w:tcW w:w="61" w:type="pct"/>
            <w:tcBorders>
              <w:top w:val="nil"/>
              <w:left w:val="nil"/>
              <w:bottom w:val="nil"/>
              <w:right w:val="nil"/>
            </w:tcBorders>
            <w:shd w:val="clear" w:color="auto" w:fill="auto"/>
            <w:noWrap/>
            <w:vAlign w:val="bottom"/>
          </w:tcPr>
          <w:p w14:paraId="16A1B65F"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54DE144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0.69 (0.15, 1.22)</w:t>
            </w:r>
          </w:p>
        </w:tc>
        <w:tc>
          <w:tcPr>
            <w:tcW w:w="298" w:type="pct"/>
            <w:tcBorders>
              <w:top w:val="nil"/>
              <w:left w:val="nil"/>
              <w:bottom w:val="nil"/>
              <w:right w:val="nil"/>
            </w:tcBorders>
            <w:shd w:val="clear" w:color="auto" w:fill="auto"/>
            <w:noWrap/>
            <w:vAlign w:val="bottom"/>
          </w:tcPr>
          <w:p w14:paraId="66BCE9B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0.012</w:t>
            </w:r>
          </w:p>
        </w:tc>
      </w:tr>
      <w:tr w:rsidR="00B87BB2" w14:paraId="65F1F918" w14:textId="77777777">
        <w:trPr>
          <w:trHeight w:val="288"/>
        </w:trPr>
        <w:tc>
          <w:tcPr>
            <w:tcW w:w="1137" w:type="pct"/>
            <w:tcBorders>
              <w:top w:val="nil"/>
              <w:left w:val="nil"/>
              <w:bottom w:val="nil"/>
              <w:right w:val="nil"/>
            </w:tcBorders>
            <w:shd w:val="clear" w:color="auto" w:fill="auto"/>
            <w:noWrap/>
            <w:vAlign w:val="bottom"/>
          </w:tcPr>
          <w:p w14:paraId="72027A92"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area_30d (per IQR)</w:t>
            </w:r>
          </w:p>
        </w:tc>
        <w:tc>
          <w:tcPr>
            <w:tcW w:w="654" w:type="pct"/>
            <w:tcBorders>
              <w:top w:val="nil"/>
              <w:left w:val="nil"/>
              <w:bottom w:val="nil"/>
              <w:right w:val="nil"/>
            </w:tcBorders>
            <w:shd w:val="clear" w:color="auto" w:fill="auto"/>
            <w:noWrap/>
            <w:vAlign w:val="bottom"/>
          </w:tcPr>
          <w:p w14:paraId="6425303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0.70 (-0.39, 1.80)</w:t>
            </w:r>
          </w:p>
        </w:tc>
        <w:tc>
          <w:tcPr>
            <w:tcW w:w="256" w:type="pct"/>
            <w:tcBorders>
              <w:top w:val="nil"/>
              <w:left w:val="nil"/>
              <w:bottom w:val="nil"/>
              <w:right w:val="nil"/>
            </w:tcBorders>
            <w:shd w:val="clear" w:color="auto" w:fill="auto"/>
            <w:noWrap/>
            <w:vAlign w:val="bottom"/>
          </w:tcPr>
          <w:p w14:paraId="01B8A87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0.207</w:t>
            </w:r>
          </w:p>
        </w:tc>
        <w:tc>
          <w:tcPr>
            <w:tcW w:w="58" w:type="pct"/>
            <w:tcBorders>
              <w:top w:val="nil"/>
              <w:left w:val="nil"/>
              <w:bottom w:val="nil"/>
              <w:right w:val="nil"/>
            </w:tcBorders>
            <w:shd w:val="clear" w:color="auto" w:fill="auto"/>
            <w:noWrap/>
            <w:vAlign w:val="bottom"/>
          </w:tcPr>
          <w:p w14:paraId="2422E2CD"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nil"/>
              <w:right w:val="nil"/>
            </w:tcBorders>
            <w:shd w:val="clear" w:color="auto" w:fill="auto"/>
            <w:noWrap/>
            <w:vAlign w:val="bottom"/>
          </w:tcPr>
          <w:p w14:paraId="69638D9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0.65 (-0.00, 1.31)</w:t>
            </w:r>
          </w:p>
        </w:tc>
        <w:tc>
          <w:tcPr>
            <w:tcW w:w="256" w:type="pct"/>
            <w:tcBorders>
              <w:top w:val="nil"/>
              <w:left w:val="nil"/>
              <w:bottom w:val="nil"/>
              <w:right w:val="nil"/>
            </w:tcBorders>
            <w:shd w:val="clear" w:color="auto" w:fill="auto"/>
            <w:noWrap/>
            <w:vAlign w:val="bottom"/>
          </w:tcPr>
          <w:p w14:paraId="2B3BD6C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0.052</w:t>
            </w:r>
          </w:p>
        </w:tc>
        <w:tc>
          <w:tcPr>
            <w:tcW w:w="58" w:type="pct"/>
            <w:tcBorders>
              <w:top w:val="nil"/>
              <w:left w:val="nil"/>
              <w:bottom w:val="nil"/>
              <w:right w:val="nil"/>
            </w:tcBorders>
            <w:shd w:val="clear" w:color="auto" w:fill="auto"/>
            <w:noWrap/>
            <w:vAlign w:val="bottom"/>
          </w:tcPr>
          <w:p w14:paraId="31AAC8D0"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7FE6A27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0.74 (-0.26, 1.75)</w:t>
            </w:r>
          </w:p>
        </w:tc>
        <w:tc>
          <w:tcPr>
            <w:tcW w:w="298" w:type="pct"/>
            <w:tcBorders>
              <w:top w:val="nil"/>
              <w:left w:val="nil"/>
              <w:bottom w:val="nil"/>
              <w:right w:val="nil"/>
            </w:tcBorders>
            <w:shd w:val="clear" w:color="auto" w:fill="auto"/>
            <w:noWrap/>
            <w:vAlign w:val="bottom"/>
          </w:tcPr>
          <w:p w14:paraId="4DF36CF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0.149</w:t>
            </w:r>
          </w:p>
        </w:tc>
        <w:tc>
          <w:tcPr>
            <w:tcW w:w="61" w:type="pct"/>
            <w:tcBorders>
              <w:top w:val="nil"/>
              <w:left w:val="nil"/>
              <w:bottom w:val="nil"/>
              <w:right w:val="nil"/>
            </w:tcBorders>
            <w:shd w:val="clear" w:color="auto" w:fill="auto"/>
            <w:noWrap/>
            <w:vAlign w:val="bottom"/>
          </w:tcPr>
          <w:p w14:paraId="0EA859B6"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6B86590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0.75 (-0.05, 1.54)</w:t>
            </w:r>
          </w:p>
        </w:tc>
        <w:tc>
          <w:tcPr>
            <w:tcW w:w="298" w:type="pct"/>
            <w:tcBorders>
              <w:top w:val="nil"/>
              <w:left w:val="nil"/>
              <w:bottom w:val="nil"/>
              <w:right w:val="nil"/>
            </w:tcBorders>
            <w:shd w:val="clear" w:color="auto" w:fill="auto"/>
            <w:noWrap/>
            <w:vAlign w:val="bottom"/>
          </w:tcPr>
          <w:p w14:paraId="1C117CE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0.067</w:t>
            </w:r>
          </w:p>
        </w:tc>
      </w:tr>
      <w:tr w:rsidR="00B87BB2" w14:paraId="27122CFB" w14:textId="77777777">
        <w:trPr>
          <w:trHeight w:val="288"/>
        </w:trPr>
        <w:tc>
          <w:tcPr>
            <w:tcW w:w="1137" w:type="pct"/>
            <w:tcBorders>
              <w:top w:val="nil"/>
              <w:left w:val="nil"/>
              <w:bottom w:val="single" w:sz="4" w:space="0" w:color="000000"/>
              <w:right w:val="nil"/>
            </w:tcBorders>
            <w:shd w:val="clear" w:color="auto" w:fill="auto"/>
            <w:noWrap/>
            <w:vAlign w:val="bottom"/>
          </w:tcPr>
          <w:p w14:paraId="0EEDF0A1"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area_60d (per IQR)</w:t>
            </w:r>
          </w:p>
        </w:tc>
        <w:tc>
          <w:tcPr>
            <w:tcW w:w="654" w:type="pct"/>
            <w:tcBorders>
              <w:top w:val="nil"/>
              <w:left w:val="nil"/>
              <w:bottom w:val="single" w:sz="4" w:space="0" w:color="auto"/>
              <w:right w:val="nil"/>
            </w:tcBorders>
            <w:shd w:val="clear" w:color="auto" w:fill="auto"/>
            <w:noWrap/>
            <w:vAlign w:val="bottom"/>
          </w:tcPr>
          <w:p w14:paraId="5934FAF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-0.57 (-2.55, 1.41)</w:t>
            </w:r>
          </w:p>
        </w:tc>
        <w:tc>
          <w:tcPr>
            <w:tcW w:w="256" w:type="pct"/>
            <w:tcBorders>
              <w:top w:val="nil"/>
              <w:left w:val="nil"/>
              <w:bottom w:val="single" w:sz="4" w:space="0" w:color="auto"/>
              <w:right w:val="nil"/>
            </w:tcBorders>
            <w:shd w:val="clear" w:color="auto" w:fill="auto"/>
            <w:noWrap/>
            <w:vAlign w:val="bottom"/>
          </w:tcPr>
          <w:p w14:paraId="608CFBE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0.571</w:t>
            </w:r>
          </w:p>
        </w:tc>
        <w:tc>
          <w:tcPr>
            <w:tcW w:w="58" w:type="pct"/>
            <w:tcBorders>
              <w:top w:val="nil"/>
              <w:left w:val="nil"/>
              <w:bottom w:val="single" w:sz="4" w:space="0" w:color="000000"/>
              <w:right w:val="nil"/>
            </w:tcBorders>
            <w:shd w:val="clear" w:color="auto" w:fill="auto"/>
            <w:noWrap/>
            <w:vAlign w:val="bottom"/>
          </w:tcPr>
          <w:p w14:paraId="1BA961EE"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33" w:type="pct"/>
            <w:tcBorders>
              <w:top w:val="nil"/>
              <w:left w:val="nil"/>
              <w:bottom w:val="single" w:sz="4" w:space="0" w:color="auto"/>
              <w:right w:val="nil"/>
            </w:tcBorders>
            <w:shd w:val="clear" w:color="auto" w:fill="auto"/>
            <w:noWrap/>
            <w:vAlign w:val="bottom"/>
          </w:tcPr>
          <w:p w14:paraId="4C1EAF1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0.27 (-0.92, 1.46)</w:t>
            </w:r>
          </w:p>
        </w:tc>
        <w:tc>
          <w:tcPr>
            <w:tcW w:w="256" w:type="pct"/>
            <w:tcBorders>
              <w:top w:val="nil"/>
              <w:left w:val="nil"/>
              <w:bottom w:val="single" w:sz="4" w:space="0" w:color="auto"/>
              <w:right w:val="nil"/>
            </w:tcBorders>
            <w:shd w:val="clear" w:color="auto" w:fill="auto"/>
            <w:noWrap/>
            <w:vAlign w:val="bottom"/>
          </w:tcPr>
          <w:p w14:paraId="502FF81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0.658</w:t>
            </w:r>
          </w:p>
        </w:tc>
        <w:tc>
          <w:tcPr>
            <w:tcW w:w="58" w:type="pct"/>
            <w:tcBorders>
              <w:top w:val="nil"/>
              <w:left w:val="nil"/>
              <w:bottom w:val="single" w:sz="4" w:space="0" w:color="000000"/>
              <w:right w:val="nil"/>
            </w:tcBorders>
            <w:shd w:val="clear" w:color="auto" w:fill="auto"/>
            <w:noWrap/>
            <w:vAlign w:val="bottom"/>
          </w:tcPr>
          <w:p w14:paraId="5B4CA7E6"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single" w:sz="4" w:space="0" w:color="auto"/>
              <w:right w:val="nil"/>
            </w:tcBorders>
            <w:shd w:val="clear" w:color="auto" w:fill="auto"/>
            <w:noWrap/>
            <w:vAlign w:val="bottom"/>
          </w:tcPr>
          <w:p w14:paraId="26D208D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0.11 (-1.71, 1.94)</w:t>
            </w:r>
          </w:p>
        </w:tc>
        <w:tc>
          <w:tcPr>
            <w:tcW w:w="298" w:type="pct"/>
            <w:tcBorders>
              <w:top w:val="nil"/>
              <w:left w:val="nil"/>
              <w:bottom w:val="single" w:sz="4" w:space="0" w:color="auto"/>
              <w:right w:val="nil"/>
            </w:tcBorders>
            <w:shd w:val="clear" w:color="auto" w:fill="auto"/>
            <w:noWrap/>
            <w:vAlign w:val="bottom"/>
          </w:tcPr>
          <w:p w14:paraId="62A9AAE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0.902</w:t>
            </w:r>
          </w:p>
        </w:tc>
        <w:tc>
          <w:tcPr>
            <w:tcW w:w="61" w:type="pct"/>
            <w:tcBorders>
              <w:top w:val="nil"/>
              <w:left w:val="nil"/>
              <w:bottom w:val="single" w:sz="4" w:space="0" w:color="000000"/>
              <w:right w:val="nil"/>
            </w:tcBorders>
            <w:shd w:val="clear" w:color="auto" w:fill="auto"/>
            <w:noWrap/>
            <w:vAlign w:val="bottom"/>
          </w:tcPr>
          <w:p w14:paraId="220DF307"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single" w:sz="4" w:space="0" w:color="auto"/>
              <w:right w:val="nil"/>
            </w:tcBorders>
            <w:shd w:val="clear" w:color="auto" w:fill="auto"/>
            <w:noWrap/>
            <w:vAlign w:val="bottom"/>
          </w:tcPr>
          <w:p w14:paraId="0C31133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0.04 (-1.40, 1.49)</w:t>
            </w:r>
          </w:p>
        </w:tc>
        <w:tc>
          <w:tcPr>
            <w:tcW w:w="298" w:type="pct"/>
            <w:tcBorders>
              <w:top w:val="nil"/>
              <w:left w:val="nil"/>
              <w:bottom w:val="single" w:sz="4" w:space="0" w:color="auto"/>
              <w:right w:val="nil"/>
            </w:tcBorders>
            <w:shd w:val="clear" w:color="auto" w:fill="auto"/>
            <w:noWrap/>
            <w:vAlign w:val="bottom"/>
          </w:tcPr>
          <w:p w14:paraId="51BBA76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hAnsi="Times New Roman"/>
                <w:color w:val="000000" w:themeColor="text1"/>
              </w:rPr>
              <w:t>0.953</w:t>
            </w:r>
          </w:p>
        </w:tc>
      </w:tr>
    </w:tbl>
    <w:p w14:paraId="7F5457BF" w14:textId="77777777" w:rsidR="00B87BB2" w:rsidRDefault="00E43F3C">
      <w:pPr>
        <w:spacing w:before="0" w:beforeAutospacing="0" w:after="0" w:line="240" w:lineRule="auto"/>
        <w:jc w:val="both"/>
        <w:rPr>
          <w:rFonts w:ascii="Times New Roman" w:hAnsi="Times New Roman"/>
          <w:color w:val="000000" w:themeColor="text1"/>
          <w:sz w:val="20"/>
          <w:szCs w:val="20"/>
        </w:rPr>
        <w:sectPr w:rsidR="00B87BB2">
          <w:pgSz w:w="15840" w:h="12240" w:orient="landscape"/>
          <w:pgMar w:top="1440" w:right="1440" w:bottom="1440" w:left="1440" w:header="720" w:footer="720" w:gutter="0"/>
          <w:cols w:space="720"/>
          <w:docGrid w:linePitch="360"/>
        </w:sectPr>
      </w:pPr>
      <w:r>
        <w:rPr>
          <w:rFonts w:ascii="Times New Roman" w:hAnsi="Times New Roman"/>
          <w:color w:val="000000" w:themeColor="text1"/>
          <w:sz w:val="20"/>
          <w:szCs w:val="20"/>
        </w:rPr>
        <w:t>Abbreviations: β, regression coefficient; BC, black carbon; CI, confidence interval; PM</w:t>
      </w:r>
      <w:r>
        <w:rPr>
          <w:rFonts w:ascii="Times New Roman" w:hAnsi="Times New Roman"/>
          <w:color w:val="000000" w:themeColor="text1"/>
          <w:sz w:val="20"/>
          <w:szCs w:val="20"/>
          <w:vertAlign w:val="subscript"/>
        </w:rPr>
        <w:t>2.5</w:t>
      </w:r>
      <w:r>
        <w:rPr>
          <w:rFonts w:ascii="Times New Roman" w:hAnsi="Times New Roman"/>
          <w:color w:val="000000" w:themeColor="text1"/>
          <w:sz w:val="20"/>
          <w:szCs w:val="20"/>
        </w:rPr>
        <w:t>, particle with aerodynamic diameter ≤ 2.5 µm; PM</w:t>
      </w:r>
      <w:r>
        <w:rPr>
          <w:rFonts w:ascii="Times New Roman" w:hAnsi="Times New Roman"/>
          <w:color w:val="000000" w:themeColor="text1"/>
          <w:sz w:val="20"/>
          <w:szCs w:val="20"/>
          <w:vertAlign w:val="subscript"/>
        </w:rPr>
        <w:t xml:space="preserve">2.5 </w:t>
      </w:r>
      <w:r>
        <w:rPr>
          <w:rFonts w:ascii="Times New Roman" w:hAnsi="Times New Roman"/>
          <w:color w:val="000000" w:themeColor="text1"/>
          <w:sz w:val="20"/>
          <w:szCs w:val="20"/>
        </w:rPr>
        <w:t>_X d, average PM</w:t>
      </w:r>
      <w:r>
        <w:rPr>
          <w:rFonts w:ascii="Times New Roman" w:hAnsi="Times New Roman"/>
          <w:color w:val="000000" w:themeColor="text1"/>
          <w:sz w:val="20"/>
          <w:szCs w:val="20"/>
          <w:vertAlign w:val="subscript"/>
        </w:rPr>
        <w:t xml:space="preserve">2.5 </w:t>
      </w:r>
      <w:r>
        <w:rPr>
          <w:rFonts w:ascii="Times New Roman" w:hAnsi="Times New Roman"/>
          <w:color w:val="000000" w:themeColor="text1"/>
          <w:sz w:val="20"/>
          <w:szCs w:val="20"/>
        </w:rPr>
        <w:t xml:space="preserve">concentration during the X days prior to the interview; SGRQ, St. George’s Respiratory questionnaire; WFS, Wildfire smoke. * Models were adjusted for age, sex, ethnicity, BMI, education level, current smokers, pack-years, and prevalence of airway obstruction (defined as FEV1/FVC ratio ≤ 70%). </w:t>
      </w:r>
      <w:r>
        <w:rPr>
          <w:rFonts w:ascii="Times New Roman" w:hAnsi="Times New Roman"/>
          <w:bCs/>
          <w:color w:val="000000" w:themeColor="text1"/>
          <w:sz w:val="20"/>
          <w:szCs w:val="20"/>
        </w:rPr>
        <w:t>WFS estimates are the same as those reported in Table 3</w:t>
      </w:r>
      <w:r>
        <w:rPr>
          <w:rFonts w:ascii="Times New Roman" w:hAnsi="Times New Roman"/>
          <w:color w:val="000000" w:themeColor="text1"/>
          <w:sz w:val="20"/>
          <w:szCs w:val="20"/>
        </w:rPr>
        <w:t xml:space="preserve">.                                                         </w:t>
      </w:r>
    </w:p>
    <w:p w14:paraId="61B72DED" w14:textId="77777777" w:rsidR="00B87BB2" w:rsidRDefault="00E43F3C">
      <w:pPr>
        <w:spacing w:before="0" w:beforeAutospacing="0"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Table S2. Associations of Smoke PM</w:t>
      </w:r>
      <w:r>
        <w:rPr>
          <w:rFonts w:ascii="Times New Roman" w:hAnsi="Times New Roman"/>
          <w:b/>
          <w:bCs/>
          <w:color w:val="000000" w:themeColor="text1"/>
          <w:sz w:val="24"/>
          <w:szCs w:val="24"/>
          <w:vertAlign w:val="subscript"/>
        </w:rPr>
        <w:t>2.5</w:t>
      </w:r>
      <w:r>
        <w:rPr>
          <w:rFonts w:ascii="Times New Roman" w:hAnsi="Times New Roman"/>
          <w:b/>
          <w:bCs/>
          <w:color w:val="000000" w:themeColor="text1"/>
          <w:sz w:val="24"/>
          <w:szCs w:val="24"/>
        </w:rPr>
        <w:t xml:space="preserve"> and BC with SF-36 Score after Excluding Winter Data (N=681) *</w:t>
      </w:r>
    </w:p>
    <w:tbl>
      <w:tblPr>
        <w:tblW w:w="5000" w:type="pct"/>
        <w:tblCellMar>
          <w:left w:w="29" w:type="dxa"/>
          <w:right w:w="29" w:type="dxa"/>
        </w:tblCellMar>
        <w:tblLook w:val="04A0" w:firstRow="1" w:lastRow="0" w:firstColumn="1" w:lastColumn="0" w:noHBand="0" w:noVBand="1"/>
      </w:tblPr>
      <w:tblGrid>
        <w:gridCol w:w="3015"/>
        <w:gridCol w:w="2293"/>
        <w:gridCol w:w="663"/>
        <w:gridCol w:w="358"/>
        <w:gridCol w:w="2258"/>
        <w:gridCol w:w="773"/>
      </w:tblGrid>
      <w:tr w:rsidR="00B87BB2" w14:paraId="4E659A59" w14:textId="77777777">
        <w:trPr>
          <w:trHeight w:val="315"/>
        </w:trPr>
        <w:tc>
          <w:tcPr>
            <w:tcW w:w="1611" w:type="pct"/>
            <w:vMerge w:val="restart"/>
            <w:tcBorders>
              <w:top w:val="single" w:sz="4" w:space="0" w:color="000000"/>
              <w:left w:val="nil"/>
              <w:bottom w:val="single" w:sz="4" w:space="0" w:color="000000"/>
              <w:right w:val="nil"/>
            </w:tcBorders>
            <w:shd w:val="clear" w:color="auto" w:fill="FFFFFF"/>
            <w:noWrap/>
            <w:vAlign w:val="center"/>
          </w:tcPr>
          <w:p w14:paraId="4B69BA88" w14:textId="77777777" w:rsidR="00B87BB2" w:rsidRDefault="00E43F3C">
            <w:pPr>
              <w:spacing w:before="0" w:beforeAutospacing="0" w:after="0" w:line="240" w:lineRule="auto"/>
              <w:rPr>
                <w:rFonts w:ascii="Times New Roman" w:eastAsia="Times New Roman" w:hAnsi="Times New Roman"/>
                <w:b/>
                <w:bCs/>
                <w:color w:val="000000" w:themeColor="text1"/>
              </w:rPr>
            </w:pPr>
            <w:r>
              <w:rPr>
                <w:rFonts w:ascii="Times New Roman" w:eastAsia="Times New Roman" w:hAnsi="Times New Roman"/>
                <w:b/>
                <w:bCs/>
                <w:color w:val="000000" w:themeColor="text1"/>
              </w:rPr>
              <w:t>Exposure</w:t>
            </w:r>
          </w:p>
        </w:tc>
        <w:tc>
          <w:tcPr>
            <w:tcW w:w="1579" w:type="pct"/>
            <w:gridSpan w:val="2"/>
            <w:tcBorders>
              <w:top w:val="single" w:sz="4" w:space="0" w:color="000000"/>
              <w:left w:val="nil"/>
              <w:bottom w:val="single" w:sz="4" w:space="0" w:color="000000"/>
              <w:right w:val="nil"/>
            </w:tcBorders>
            <w:shd w:val="clear" w:color="auto" w:fill="FFFFFF"/>
            <w:noWrap/>
            <w:vAlign w:val="bottom"/>
          </w:tcPr>
          <w:p w14:paraId="3225E0A7"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Mental Health Score</w:t>
            </w:r>
          </w:p>
        </w:tc>
        <w:tc>
          <w:tcPr>
            <w:tcW w:w="191" w:type="pct"/>
            <w:tcBorders>
              <w:top w:val="single" w:sz="4" w:space="0" w:color="000000"/>
              <w:left w:val="nil"/>
              <w:bottom w:val="nil"/>
              <w:right w:val="nil"/>
            </w:tcBorders>
            <w:shd w:val="clear" w:color="auto" w:fill="FFFFFF"/>
            <w:noWrap/>
            <w:vAlign w:val="bottom"/>
          </w:tcPr>
          <w:p w14:paraId="72283A0F" w14:textId="77777777" w:rsidR="00B87BB2" w:rsidRDefault="00B87BB2">
            <w:pPr>
              <w:spacing w:before="0" w:beforeAutospacing="0" w:after="0" w:line="240" w:lineRule="auto"/>
              <w:jc w:val="center"/>
              <w:rPr>
                <w:rFonts w:ascii="Times New Roman" w:eastAsia="Times New Roman" w:hAnsi="Times New Roman"/>
                <w:b/>
                <w:bCs/>
                <w:color w:val="000000" w:themeColor="text1"/>
              </w:rPr>
            </w:pPr>
          </w:p>
        </w:tc>
        <w:tc>
          <w:tcPr>
            <w:tcW w:w="1619" w:type="pct"/>
            <w:gridSpan w:val="2"/>
            <w:tcBorders>
              <w:top w:val="single" w:sz="4" w:space="0" w:color="000000"/>
              <w:left w:val="nil"/>
              <w:bottom w:val="single" w:sz="4" w:space="0" w:color="000000"/>
              <w:right w:val="nil"/>
            </w:tcBorders>
            <w:shd w:val="clear" w:color="auto" w:fill="FFFFFF"/>
            <w:noWrap/>
            <w:vAlign w:val="bottom"/>
          </w:tcPr>
          <w:p w14:paraId="0C485806"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Physical Health Score</w:t>
            </w:r>
          </w:p>
        </w:tc>
      </w:tr>
      <w:tr w:rsidR="00B87BB2" w14:paraId="5F525357" w14:textId="77777777">
        <w:trPr>
          <w:trHeight w:val="315"/>
        </w:trPr>
        <w:tc>
          <w:tcPr>
            <w:tcW w:w="1611" w:type="pct"/>
            <w:vMerge/>
            <w:tcBorders>
              <w:top w:val="single" w:sz="4" w:space="0" w:color="000000"/>
              <w:left w:val="nil"/>
              <w:bottom w:val="single" w:sz="4" w:space="0" w:color="000000"/>
              <w:right w:val="nil"/>
            </w:tcBorders>
            <w:vAlign w:val="center"/>
          </w:tcPr>
          <w:p w14:paraId="2ADF1CB4" w14:textId="77777777" w:rsidR="00B87BB2" w:rsidRDefault="00B87BB2">
            <w:pPr>
              <w:spacing w:before="0" w:beforeAutospacing="0" w:after="0" w:line="240" w:lineRule="auto"/>
              <w:rPr>
                <w:rFonts w:ascii="Times New Roman" w:eastAsia="Times New Roman" w:hAnsi="Times New Roman"/>
                <w:b/>
                <w:bCs/>
                <w:color w:val="000000" w:themeColor="text1"/>
              </w:rPr>
            </w:pPr>
          </w:p>
        </w:tc>
        <w:tc>
          <w:tcPr>
            <w:tcW w:w="1225" w:type="pct"/>
            <w:tcBorders>
              <w:top w:val="nil"/>
              <w:left w:val="nil"/>
              <w:bottom w:val="single" w:sz="4" w:space="0" w:color="000000"/>
              <w:right w:val="nil"/>
            </w:tcBorders>
            <w:shd w:val="clear" w:color="auto" w:fill="FFFFFF"/>
            <w:noWrap/>
            <w:vAlign w:val="bottom"/>
          </w:tcPr>
          <w:p w14:paraId="4C5CED19"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β (95%CI)</w:t>
            </w:r>
          </w:p>
        </w:tc>
        <w:tc>
          <w:tcPr>
            <w:tcW w:w="354" w:type="pct"/>
            <w:tcBorders>
              <w:top w:val="nil"/>
              <w:left w:val="nil"/>
              <w:bottom w:val="single" w:sz="4" w:space="0" w:color="000000"/>
              <w:right w:val="nil"/>
            </w:tcBorders>
            <w:shd w:val="clear" w:color="auto" w:fill="FFFFFF"/>
            <w:noWrap/>
            <w:vAlign w:val="bottom"/>
          </w:tcPr>
          <w:p w14:paraId="2400AB68" w14:textId="77777777" w:rsidR="00B87BB2" w:rsidRDefault="00E43F3C">
            <w:pPr>
              <w:spacing w:before="0" w:beforeAutospacing="0" w:after="0" w:line="240" w:lineRule="auto"/>
              <w:jc w:val="center"/>
              <w:rPr>
                <w:rFonts w:ascii="Times New Roman" w:eastAsia="Times New Roman" w:hAnsi="Times New Roman"/>
                <w:b/>
                <w:bCs/>
                <w:i/>
                <w:iCs/>
                <w:color w:val="000000" w:themeColor="text1"/>
              </w:rPr>
            </w:pPr>
            <w:r>
              <w:rPr>
                <w:rFonts w:ascii="Times New Roman" w:eastAsia="Times New Roman" w:hAnsi="Times New Roman"/>
                <w:b/>
                <w:bCs/>
                <w:i/>
                <w:iCs/>
                <w:color w:val="000000" w:themeColor="text1"/>
              </w:rPr>
              <w:t>P</w:t>
            </w:r>
          </w:p>
        </w:tc>
        <w:tc>
          <w:tcPr>
            <w:tcW w:w="191" w:type="pct"/>
            <w:tcBorders>
              <w:top w:val="nil"/>
              <w:left w:val="nil"/>
              <w:bottom w:val="single" w:sz="4" w:space="0" w:color="000000"/>
              <w:right w:val="nil"/>
            </w:tcBorders>
            <w:shd w:val="clear" w:color="auto" w:fill="FFFFFF"/>
            <w:noWrap/>
            <w:vAlign w:val="bottom"/>
          </w:tcPr>
          <w:p w14:paraId="48BC67A8" w14:textId="77777777" w:rsidR="00B87BB2" w:rsidRDefault="00B87BB2">
            <w:pPr>
              <w:spacing w:before="0" w:beforeAutospacing="0" w:after="0" w:line="240" w:lineRule="auto"/>
              <w:jc w:val="center"/>
              <w:rPr>
                <w:rFonts w:ascii="Times New Roman" w:eastAsia="Times New Roman" w:hAnsi="Times New Roman"/>
                <w:b/>
                <w:bCs/>
                <w:i/>
                <w:iCs/>
                <w:color w:val="000000" w:themeColor="text1"/>
              </w:rPr>
            </w:pPr>
          </w:p>
        </w:tc>
        <w:tc>
          <w:tcPr>
            <w:tcW w:w="1206" w:type="pct"/>
            <w:tcBorders>
              <w:top w:val="nil"/>
              <w:left w:val="nil"/>
              <w:bottom w:val="single" w:sz="4" w:space="0" w:color="000000"/>
              <w:right w:val="nil"/>
            </w:tcBorders>
            <w:shd w:val="clear" w:color="auto" w:fill="FFFFFF"/>
            <w:noWrap/>
            <w:vAlign w:val="bottom"/>
          </w:tcPr>
          <w:p w14:paraId="7EE17EAE"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β (95%CI)</w:t>
            </w:r>
          </w:p>
        </w:tc>
        <w:tc>
          <w:tcPr>
            <w:tcW w:w="413" w:type="pct"/>
            <w:tcBorders>
              <w:top w:val="nil"/>
              <w:left w:val="nil"/>
              <w:bottom w:val="single" w:sz="4" w:space="0" w:color="000000"/>
              <w:right w:val="nil"/>
            </w:tcBorders>
            <w:shd w:val="clear" w:color="auto" w:fill="FFFFFF"/>
            <w:noWrap/>
            <w:vAlign w:val="bottom"/>
          </w:tcPr>
          <w:p w14:paraId="2BC5D392" w14:textId="77777777" w:rsidR="00B87BB2" w:rsidRDefault="00E43F3C">
            <w:pPr>
              <w:spacing w:before="0" w:beforeAutospacing="0" w:after="0" w:line="240" w:lineRule="auto"/>
              <w:jc w:val="center"/>
              <w:rPr>
                <w:rFonts w:ascii="Times New Roman" w:eastAsia="Times New Roman" w:hAnsi="Times New Roman"/>
                <w:b/>
                <w:bCs/>
                <w:i/>
                <w:iCs/>
                <w:color w:val="000000" w:themeColor="text1"/>
              </w:rPr>
            </w:pPr>
            <w:r>
              <w:rPr>
                <w:rFonts w:ascii="Times New Roman" w:eastAsia="Times New Roman" w:hAnsi="Times New Roman"/>
                <w:b/>
                <w:bCs/>
                <w:i/>
                <w:iCs/>
                <w:color w:val="000000" w:themeColor="text1"/>
              </w:rPr>
              <w:t>P</w:t>
            </w:r>
          </w:p>
        </w:tc>
      </w:tr>
      <w:tr w:rsidR="00B87BB2" w14:paraId="36267027" w14:textId="77777777">
        <w:trPr>
          <w:trHeight w:val="315"/>
        </w:trPr>
        <w:tc>
          <w:tcPr>
            <w:tcW w:w="1611" w:type="pct"/>
            <w:tcBorders>
              <w:top w:val="nil"/>
              <w:left w:val="nil"/>
              <w:bottom w:val="nil"/>
              <w:right w:val="nil"/>
            </w:tcBorders>
            <w:shd w:val="clear" w:color="auto" w:fill="auto"/>
            <w:noWrap/>
            <w:vAlign w:val="bottom"/>
          </w:tcPr>
          <w:p w14:paraId="74541F7F"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_7d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25" w:type="pct"/>
            <w:tcBorders>
              <w:top w:val="nil"/>
              <w:left w:val="nil"/>
              <w:bottom w:val="nil"/>
              <w:right w:val="nil"/>
            </w:tcBorders>
            <w:shd w:val="clear" w:color="auto" w:fill="auto"/>
            <w:noWrap/>
            <w:vAlign w:val="bottom"/>
          </w:tcPr>
          <w:p w14:paraId="5A4944B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-0.063 (-0.116, -0.010)</w:t>
            </w:r>
          </w:p>
        </w:tc>
        <w:tc>
          <w:tcPr>
            <w:tcW w:w="354" w:type="pct"/>
            <w:tcBorders>
              <w:top w:val="nil"/>
              <w:left w:val="nil"/>
              <w:bottom w:val="nil"/>
              <w:right w:val="nil"/>
            </w:tcBorders>
            <w:shd w:val="clear" w:color="auto" w:fill="auto"/>
            <w:noWrap/>
            <w:vAlign w:val="bottom"/>
          </w:tcPr>
          <w:p w14:paraId="47DF25B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0.020</w:t>
            </w:r>
          </w:p>
        </w:tc>
        <w:tc>
          <w:tcPr>
            <w:tcW w:w="191" w:type="pct"/>
            <w:tcBorders>
              <w:top w:val="nil"/>
              <w:left w:val="nil"/>
              <w:bottom w:val="nil"/>
              <w:right w:val="nil"/>
            </w:tcBorders>
            <w:shd w:val="clear" w:color="auto" w:fill="FFFFFF"/>
            <w:noWrap/>
            <w:vAlign w:val="bottom"/>
          </w:tcPr>
          <w:p w14:paraId="56B768AC"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5537845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-0.065 (-0.117, -0.014)</w:t>
            </w:r>
          </w:p>
        </w:tc>
        <w:tc>
          <w:tcPr>
            <w:tcW w:w="413" w:type="pct"/>
            <w:tcBorders>
              <w:top w:val="nil"/>
              <w:left w:val="nil"/>
              <w:bottom w:val="nil"/>
              <w:right w:val="nil"/>
            </w:tcBorders>
            <w:shd w:val="clear" w:color="auto" w:fill="auto"/>
            <w:noWrap/>
            <w:vAlign w:val="bottom"/>
          </w:tcPr>
          <w:p w14:paraId="4DDD197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0.013</w:t>
            </w:r>
          </w:p>
        </w:tc>
      </w:tr>
      <w:tr w:rsidR="00B87BB2" w14:paraId="4EAC1E86" w14:textId="77777777">
        <w:trPr>
          <w:trHeight w:val="315"/>
        </w:trPr>
        <w:tc>
          <w:tcPr>
            <w:tcW w:w="1611" w:type="pct"/>
            <w:tcBorders>
              <w:top w:val="nil"/>
              <w:left w:val="nil"/>
              <w:bottom w:val="nil"/>
              <w:right w:val="nil"/>
            </w:tcBorders>
            <w:shd w:val="clear" w:color="auto" w:fill="auto"/>
            <w:noWrap/>
            <w:vAlign w:val="bottom"/>
          </w:tcPr>
          <w:p w14:paraId="7BA9490D"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_15d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25" w:type="pct"/>
            <w:tcBorders>
              <w:top w:val="nil"/>
              <w:left w:val="nil"/>
              <w:bottom w:val="nil"/>
              <w:right w:val="nil"/>
            </w:tcBorders>
            <w:shd w:val="clear" w:color="auto" w:fill="auto"/>
            <w:noWrap/>
            <w:vAlign w:val="bottom"/>
          </w:tcPr>
          <w:p w14:paraId="2864837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-0.058 (-0.115, -0.002)</w:t>
            </w:r>
          </w:p>
        </w:tc>
        <w:tc>
          <w:tcPr>
            <w:tcW w:w="354" w:type="pct"/>
            <w:tcBorders>
              <w:top w:val="nil"/>
              <w:left w:val="nil"/>
              <w:bottom w:val="nil"/>
              <w:right w:val="nil"/>
            </w:tcBorders>
            <w:shd w:val="clear" w:color="auto" w:fill="auto"/>
            <w:noWrap/>
            <w:vAlign w:val="bottom"/>
          </w:tcPr>
          <w:p w14:paraId="33143CE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0.043</w:t>
            </w:r>
          </w:p>
        </w:tc>
        <w:tc>
          <w:tcPr>
            <w:tcW w:w="191" w:type="pct"/>
            <w:tcBorders>
              <w:top w:val="nil"/>
              <w:left w:val="nil"/>
              <w:bottom w:val="nil"/>
              <w:right w:val="nil"/>
            </w:tcBorders>
            <w:shd w:val="clear" w:color="auto" w:fill="FFFFFF"/>
            <w:noWrap/>
            <w:vAlign w:val="bottom"/>
          </w:tcPr>
          <w:p w14:paraId="2A7241FE"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7C5A645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-0.068 (-0.123, -0.013)</w:t>
            </w:r>
          </w:p>
        </w:tc>
        <w:tc>
          <w:tcPr>
            <w:tcW w:w="413" w:type="pct"/>
            <w:tcBorders>
              <w:top w:val="nil"/>
              <w:left w:val="nil"/>
              <w:bottom w:val="nil"/>
              <w:right w:val="nil"/>
            </w:tcBorders>
            <w:shd w:val="clear" w:color="auto" w:fill="auto"/>
            <w:noWrap/>
            <w:vAlign w:val="bottom"/>
          </w:tcPr>
          <w:p w14:paraId="32C8713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0.015</w:t>
            </w:r>
          </w:p>
        </w:tc>
      </w:tr>
      <w:tr w:rsidR="00B87BB2" w14:paraId="458DACFB" w14:textId="77777777">
        <w:trPr>
          <w:trHeight w:val="315"/>
        </w:trPr>
        <w:tc>
          <w:tcPr>
            <w:tcW w:w="1611" w:type="pct"/>
            <w:tcBorders>
              <w:top w:val="nil"/>
              <w:left w:val="nil"/>
              <w:bottom w:val="nil"/>
              <w:right w:val="nil"/>
            </w:tcBorders>
            <w:shd w:val="clear" w:color="auto" w:fill="auto"/>
            <w:noWrap/>
            <w:vAlign w:val="bottom"/>
          </w:tcPr>
          <w:p w14:paraId="3C1BE8D3"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_30d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25" w:type="pct"/>
            <w:tcBorders>
              <w:top w:val="nil"/>
              <w:left w:val="nil"/>
              <w:bottom w:val="nil"/>
              <w:right w:val="nil"/>
            </w:tcBorders>
            <w:shd w:val="clear" w:color="auto" w:fill="auto"/>
            <w:noWrap/>
            <w:vAlign w:val="bottom"/>
          </w:tcPr>
          <w:p w14:paraId="15BFC0F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-0.052 (-0.113, 0.009)</w:t>
            </w:r>
          </w:p>
        </w:tc>
        <w:tc>
          <w:tcPr>
            <w:tcW w:w="354" w:type="pct"/>
            <w:tcBorders>
              <w:top w:val="nil"/>
              <w:left w:val="nil"/>
              <w:bottom w:val="nil"/>
              <w:right w:val="nil"/>
            </w:tcBorders>
            <w:shd w:val="clear" w:color="auto" w:fill="auto"/>
            <w:noWrap/>
            <w:vAlign w:val="bottom"/>
          </w:tcPr>
          <w:p w14:paraId="7859B2A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0.092</w:t>
            </w:r>
          </w:p>
        </w:tc>
        <w:tc>
          <w:tcPr>
            <w:tcW w:w="191" w:type="pct"/>
            <w:tcBorders>
              <w:top w:val="nil"/>
              <w:left w:val="nil"/>
              <w:bottom w:val="nil"/>
              <w:right w:val="nil"/>
            </w:tcBorders>
            <w:shd w:val="clear" w:color="auto" w:fill="FFFFFF"/>
            <w:noWrap/>
            <w:vAlign w:val="bottom"/>
          </w:tcPr>
          <w:p w14:paraId="24283126"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34F24F5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-0.062 (-0.121, -0.003)</w:t>
            </w:r>
          </w:p>
        </w:tc>
        <w:tc>
          <w:tcPr>
            <w:tcW w:w="413" w:type="pct"/>
            <w:tcBorders>
              <w:top w:val="nil"/>
              <w:left w:val="nil"/>
              <w:bottom w:val="nil"/>
              <w:right w:val="nil"/>
            </w:tcBorders>
            <w:shd w:val="clear" w:color="auto" w:fill="auto"/>
            <w:noWrap/>
            <w:vAlign w:val="bottom"/>
          </w:tcPr>
          <w:p w14:paraId="4EDB13A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0.040</w:t>
            </w:r>
          </w:p>
        </w:tc>
      </w:tr>
      <w:tr w:rsidR="00B87BB2" w14:paraId="04BBF430" w14:textId="77777777">
        <w:trPr>
          <w:trHeight w:val="315"/>
        </w:trPr>
        <w:tc>
          <w:tcPr>
            <w:tcW w:w="1611" w:type="pct"/>
            <w:tcBorders>
              <w:top w:val="nil"/>
              <w:left w:val="nil"/>
              <w:bottom w:val="nil"/>
              <w:right w:val="nil"/>
            </w:tcBorders>
            <w:shd w:val="clear" w:color="auto" w:fill="auto"/>
            <w:noWrap/>
            <w:vAlign w:val="bottom"/>
          </w:tcPr>
          <w:p w14:paraId="673205AD"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_60d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25" w:type="pct"/>
            <w:tcBorders>
              <w:top w:val="nil"/>
              <w:left w:val="nil"/>
              <w:bottom w:val="nil"/>
              <w:right w:val="nil"/>
            </w:tcBorders>
            <w:shd w:val="clear" w:color="auto" w:fill="auto"/>
            <w:noWrap/>
            <w:vAlign w:val="bottom"/>
          </w:tcPr>
          <w:p w14:paraId="0510BEA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-0.030 (-0.097, 0.038)</w:t>
            </w:r>
          </w:p>
        </w:tc>
        <w:tc>
          <w:tcPr>
            <w:tcW w:w="354" w:type="pct"/>
            <w:tcBorders>
              <w:top w:val="nil"/>
              <w:left w:val="nil"/>
              <w:bottom w:val="nil"/>
              <w:right w:val="nil"/>
            </w:tcBorders>
            <w:shd w:val="clear" w:color="auto" w:fill="auto"/>
            <w:noWrap/>
            <w:vAlign w:val="bottom"/>
          </w:tcPr>
          <w:p w14:paraId="6E6EC95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0.389</w:t>
            </w:r>
          </w:p>
        </w:tc>
        <w:tc>
          <w:tcPr>
            <w:tcW w:w="191" w:type="pct"/>
            <w:tcBorders>
              <w:top w:val="nil"/>
              <w:left w:val="nil"/>
              <w:bottom w:val="nil"/>
              <w:right w:val="nil"/>
            </w:tcBorders>
            <w:shd w:val="clear" w:color="auto" w:fill="FFFFFF"/>
            <w:noWrap/>
            <w:vAlign w:val="bottom"/>
          </w:tcPr>
          <w:p w14:paraId="2B2FAD35"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5F149B8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-0.066 (-0.132, -0.001)</w:t>
            </w:r>
          </w:p>
        </w:tc>
        <w:tc>
          <w:tcPr>
            <w:tcW w:w="413" w:type="pct"/>
            <w:tcBorders>
              <w:top w:val="nil"/>
              <w:left w:val="nil"/>
              <w:bottom w:val="nil"/>
              <w:right w:val="nil"/>
            </w:tcBorders>
            <w:shd w:val="clear" w:color="auto" w:fill="auto"/>
            <w:noWrap/>
            <w:vAlign w:val="bottom"/>
          </w:tcPr>
          <w:p w14:paraId="34A04D2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0.047</w:t>
            </w:r>
          </w:p>
        </w:tc>
      </w:tr>
      <w:tr w:rsidR="00B87BB2" w14:paraId="4A0E103D" w14:textId="77777777">
        <w:trPr>
          <w:trHeight w:val="315"/>
        </w:trPr>
        <w:tc>
          <w:tcPr>
            <w:tcW w:w="1611" w:type="pct"/>
            <w:tcBorders>
              <w:top w:val="nil"/>
              <w:left w:val="nil"/>
              <w:bottom w:val="nil"/>
              <w:right w:val="nil"/>
            </w:tcBorders>
            <w:shd w:val="clear" w:color="auto" w:fill="auto"/>
            <w:noWrap/>
            <w:vAlign w:val="bottom"/>
          </w:tcPr>
          <w:p w14:paraId="399378F4"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_7d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25" w:type="pct"/>
            <w:tcBorders>
              <w:top w:val="nil"/>
              <w:left w:val="nil"/>
              <w:bottom w:val="nil"/>
              <w:right w:val="nil"/>
            </w:tcBorders>
            <w:shd w:val="clear" w:color="auto" w:fill="auto"/>
            <w:noWrap/>
            <w:vAlign w:val="bottom"/>
          </w:tcPr>
          <w:p w14:paraId="6994063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-0.180 (-0.316, -0.044)</w:t>
            </w:r>
          </w:p>
        </w:tc>
        <w:tc>
          <w:tcPr>
            <w:tcW w:w="354" w:type="pct"/>
            <w:tcBorders>
              <w:top w:val="nil"/>
              <w:left w:val="nil"/>
              <w:bottom w:val="nil"/>
              <w:right w:val="nil"/>
            </w:tcBorders>
            <w:shd w:val="clear" w:color="auto" w:fill="auto"/>
            <w:noWrap/>
            <w:vAlign w:val="bottom"/>
          </w:tcPr>
          <w:p w14:paraId="6EBFB3E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0.010</w:t>
            </w:r>
          </w:p>
        </w:tc>
        <w:tc>
          <w:tcPr>
            <w:tcW w:w="191" w:type="pct"/>
            <w:tcBorders>
              <w:top w:val="nil"/>
              <w:left w:val="nil"/>
              <w:bottom w:val="nil"/>
              <w:right w:val="nil"/>
            </w:tcBorders>
            <w:shd w:val="clear" w:color="auto" w:fill="FFFFFF"/>
            <w:noWrap/>
            <w:vAlign w:val="bottom"/>
          </w:tcPr>
          <w:p w14:paraId="4B64FCFB"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7C4A0A3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-0.215 (-0.348, -0.083)</w:t>
            </w:r>
          </w:p>
        </w:tc>
        <w:tc>
          <w:tcPr>
            <w:tcW w:w="413" w:type="pct"/>
            <w:tcBorders>
              <w:top w:val="nil"/>
              <w:left w:val="nil"/>
              <w:bottom w:val="nil"/>
              <w:right w:val="nil"/>
            </w:tcBorders>
            <w:shd w:val="clear" w:color="auto" w:fill="auto"/>
            <w:noWrap/>
            <w:vAlign w:val="bottom"/>
          </w:tcPr>
          <w:p w14:paraId="3F76C27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0.0015</w:t>
            </w:r>
          </w:p>
        </w:tc>
      </w:tr>
      <w:tr w:rsidR="00B87BB2" w14:paraId="145B7198" w14:textId="77777777">
        <w:trPr>
          <w:trHeight w:val="315"/>
        </w:trPr>
        <w:tc>
          <w:tcPr>
            <w:tcW w:w="1611" w:type="pct"/>
            <w:tcBorders>
              <w:top w:val="nil"/>
              <w:left w:val="nil"/>
              <w:bottom w:val="nil"/>
              <w:right w:val="nil"/>
            </w:tcBorders>
            <w:shd w:val="clear" w:color="auto" w:fill="auto"/>
            <w:noWrap/>
            <w:vAlign w:val="bottom"/>
          </w:tcPr>
          <w:p w14:paraId="1891CDED"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_15d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25" w:type="pct"/>
            <w:tcBorders>
              <w:top w:val="nil"/>
              <w:left w:val="nil"/>
              <w:bottom w:val="nil"/>
              <w:right w:val="nil"/>
            </w:tcBorders>
            <w:shd w:val="clear" w:color="auto" w:fill="auto"/>
            <w:noWrap/>
            <w:vAlign w:val="bottom"/>
          </w:tcPr>
          <w:p w14:paraId="2C95C7C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-0.133 (-0.279, 0.014)</w:t>
            </w:r>
          </w:p>
        </w:tc>
        <w:tc>
          <w:tcPr>
            <w:tcW w:w="354" w:type="pct"/>
            <w:tcBorders>
              <w:top w:val="nil"/>
              <w:left w:val="nil"/>
              <w:bottom w:val="nil"/>
              <w:right w:val="nil"/>
            </w:tcBorders>
            <w:shd w:val="clear" w:color="auto" w:fill="auto"/>
            <w:noWrap/>
            <w:vAlign w:val="bottom"/>
          </w:tcPr>
          <w:p w14:paraId="091EE0F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0.077</w:t>
            </w:r>
          </w:p>
        </w:tc>
        <w:tc>
          <w:tcPr>
            <w:tcW w:w="191" w:type="pct"/>
            <w:tcBorders>
              <w:top w:val="nil"/>
              <w:left w:val="nil"/>
              <w:bottom w:val="nil"/>
              <w:right w:val="nil"/>
            </w:tcBorders>
            <w:shd w:val="clear" w:color="auto" w:fill="FFFFFF"/>
            <w:noWrap/>
            <w:vAlign w:val="bottom"/>
          </w:tcPr>
          <w:p w14:paraId="00A9F167"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129EA55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-0.193 (-0.335, -0.050)</w:t>
            </w:r>
          </w:p>
        </w:tc>
        <w:tc>
          <w:tcPr>
            <w:tcW w:w="413" w:type="pct"/>
            <w:tcBorders>
              <w:top w:val="nil"/>
              <w:left w:val="nil"/>
              <w:bottom w:val="nil"/>
              <w:right w:val="nil"/>
            </w:tcBorders>
            <w:shd w:val="clear" w:color="auto" w:fill="auto"/>
            <w:noWrap/>
            <w:vAlign w:val="bottom"/>
          </w:tcPr>
          <w:p w14:paraId="6B39681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0.0081</w:t>
            </w:r>
          </w:p>
        </w:tc>
      </w:tr>
      <w:tr w:rsidR="00B87BB2" w14:paraId="3502203C" w14:textId="77777777">
        <w:trPr>
          <w:trHeight w:val="315"/>
        </w:trPr>
        <w:tc>
          <w:tcPr>
            <w:tcW w:w="1611" w:type="pct"/>
            <w:tcBorders>
              <w:top w:val="nil"/>
              <w:left w:val="nil"/>
              <w:bottom w:val="nil"/>
              <w:right w:val="nil"/>
            </w:tcBorders>
            <w:shd w:val="clear" w:color="auto" w:fill="auto"/>
            <w:noWrap/>
            <w:vAlign w:val="bottom"/>
          </w:tcPr>
          <w:p w14:paraId="1321A2AC"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_30d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25" w:type="pct"/>
            <w:tcBorders>
              <w:top w:val="nil"/>
              <w:left w:val="nil"/>
              <w:bottom w:val="nil"/>
              <w:right w:val="nil"/>
            </w:tcBorders>
            <w:shd w:val="clear" w:color="auto" w:fill="auto"/>
            <w:noWrap/>
            <w:vAlign w:val="bottom"/>
          </w:tcPr>
          <w:p w14:paraId="0C6A5AC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-0.083 (-0.243, 0.078)</w:t>
            </w:r>
          </w:p>
        </w:tc>
        <w:tc>
          <w:tcPr>
            <w:tcW w:w="354" w:type="pct"/>
            <w:tcBorders>
              <w:top w:val="nil"/>
              <w:left w:val="nil"/>
              <w:bottom w:val="nil"/>
              <w:right w:val="nil"/>
            </w:tcBorders>
            <w:shd w:val="clear" w:color="auto" w:fill="auto"/>
            <w:noWrap/>
            <w:vAlign w:val="bottom"/>
          </w:tcPr>
          <w:p w14:paraId="67296A4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0.313</w:t>
            </w:r>
          </w:p>
        </w:tc>
        <w:tc>
          <w:tcPr>
            <w:tcW w:w="191" w:type="pct"/>
            <w:tcBorders>
              <w:top w:val="nil"/>
              <w:left w:val="nil"/>
              <w:bottom w:val="nil"/>
              <w:right w:val="nil"/>
            </w:tcBorders>
            <w:shd w:val="clear" w:color="auto" w:fill="FFFFFF"/>
            <w:noWrap/>
            <w:vAlign w:val="bottom"/>
          </w:tcPr>
          <w:p w14:paraId="3ADEBB13"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0DBB91D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-0.172 (-0.328, -0.017)</w:t>
            </w:r>
          </w:p>
        </w:tc>
        <w:tc>
          <w:tcPr>
            <w:tcW w:w="413" w:type="pct"/>
            <w:tcBorders>
              <w:top w:val="nil"/>
              <w:left w:val="nil"/>
              <w:bottom w:val="nil"/>
              <w:right w:val="nil"/>
            </w:tcBorders>
            <w:shd w:val="clear" w:color="auto" w:fill="auto"/>
            <w:noWrap/>
            <w:vAlign w:val="bottom"/>
          </w:tcPr>
          <w:p w14:paraId="6FD7631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0.030</w:t>
            </w:r>
          </w:p>
        </w:tc>
      </w:tr>
      <w:tr w:rsidR="00B87BB2" w14:paraId="238169B0" w14:textId="77777777">
        <w:trPr>
          <w:trHeight w:val="315"/>
        </w:trPr>
        <w:tc>
          <w:tcPr>
            <w:tcW w:w="1611" w:type="pct"/>
            <w:tcBorders>
              <w:top w:val="nil"/>
              <w:left w:val="nil"/>
              <w:bottom w:val="nil"/>
              <w:right w:val="nil"/>
            </w:tcBorders>
            <w:shd w:val="clear" w:color="auto" w:fill="auto"/>
            <w:noWrap/>
            <w:vAlign w:val="bottom"/>
          </w:tcPr>
          <w:p w14:paraId="2D9B6967"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_60d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25" w:type="pct"/>
            <w:tcBorders>
              <w:top w:val="nil"/>
              <w:left w:val="nil"/>
              <w:bottom w:val="nil"/>
              <w:right w:val="nil"/>
            </w:tcBorders>
            <w:shd w:val="clear" w:color="auto" w:fill="auto"/>
            <w:noWrap/>
            <w:vAlign w:val="bottom"/>
          </w:tcPr>
          <w:p w14:paraId="3E27527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-0.049 (-0.269, 0.170)</w:t>
            </w:r>
          </w:p>
        </w:tc>
        <w:tc>
          <w:tcPr>
            <w:tcW w:w="354" w:type="pct"/>
            <w:tcBorders>
              <w:top w:val="nil"/>
              <w:left w:val="nil"/>
              <w:bottom w:val="nil"/>
              <w:right w:val="nil"/>
            </w:tcBorders>
            <w:shd w:val="clear" w:color="auto" w:fill="auto"/>
            <w:noWrap/>
            <w:vAlign w:val="bottom"/>
          </w:tcPr>
          <w:p w14:paraId="05933BA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0.660</w:t>
            </w:r>
          </w:p>
        </w:tc>
        <w:tc>
          <w:tcPr>
            <w:tcW w:w="191" w:type="pct"/>
            <w:tcBorders>
              <w:top w:val="nil"/>
              <w:left w:val="nil"/>
              <w:bottom w:val="nil"/>
              <w:right w:val="nil"/>
            </w:tcBorders>
            <w:shd w:val="clear" w:color="auto" w:fill="FFFFFF"/>
            <w:noWrap/>
            <w:vAlign w:val="bottom"/>
          </w:tcPr>
          <w:p w14:paraId="7C636341"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0BE3B7A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-0.207 (-0.421, 0.006)</w:t>
            </w:r>
          </w:p>
        </w:tc>
        <w:tc>
          <w:tcPr>
            <w:tcW w:w="413" w:type="pct"/>
            <w:tcBorders>
              <w:top w:val="nil"/>
              <w:left w:val="nil"/>
              <w:bottom w:val="nil"/>
              <w:right w:val="nil"/>
            </w:tcBorders>
            <w:shd w:val="clear" w:color="auto" w:fill="auto"/>
            <w:noWrap/>
            <w:vAlign w:val="bottom"/>
          </w:tcPr>
          <w:p w14:paraId="3A09C2C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0.057</w:t>
            </w:r>
          </w:p>
        </w:tc>
      </w:tr>
      <w:tr w:rsidR="00B87BB2" w14:paraId="0561F698" w14:textId="77777777">
        <w:trPr>
          <w:trHeight w:val="315"/>
        </w:trPr>
        <w:tc>
          <w:tcPr>
            <w:tcW w:w="1611" w:type="pct"/>
            <w:tcBorders>
              <w:top w:val="nil"/>
              <w:left w:val="nil"/>
              <w:bottom w:val="nil"/>
              <w:right w:val="nil"/>
            </w:tcBorders>
            <w:shd w:val="clear" w:color="auto" w:fill="auto"/>
            <w:noWrap/>
            <w:vAlign w:val="bottom"/>
          </w:tcPr>
          <w:p w14:paraId="36C05D47"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_7d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25" w:type="pct"/>
            <w:tcBorders>
              <w:top w:val="nil"/>
              <w:left w:val="nil"/>
              <w:bottom w:val="nil"/>
              <w:right w:val="nil"/>
            </w:tcBorders>
            <w:shd w:val="clear" w:color="auto" w:fill="auto"/>
            <w:noWrap/>
            <w:vAlign w:val="bottom"/>
          </w:tcPr>
          <w:p w14:paraId="0CC74C8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-0.009 (-0.016, -0.002)</w:t>
            </w:r>
          </w:p>
        </w:tc>
        <w:tc>
          <w:tcPr>
            <w:tcW w:w="354" w:type="pct"/>
            <w:tcBorders>
              <w:top w:val="nil"/>
              <w:left w:val="nil"/>
              <w:bottom w:val="nil"/>
              <w:right w:val="nil"/>
            </w:tcBorders>
            <w:shd w:val="clear" w:color="auto" w:fill="auto"/>
            <w:noWrap/>
            <w:vAlign w:val="bottom"/>
          </w:tcPr>
          <w:p w14:paraId="54D09C4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0.010</w:t>
            </w:r>
          </w:p>
        </w:tc>
        <w:tc>
          <w:tcPr>
            <w:tcW w:w="191" w:type="pct"/>
            <w:tcBorders>
              <w:top w:val="nil"/>
              <w:left w:val="nil"/>
              <w:bottom w:val="nil"/>
              <w:right w:val="nil"/>
            </w:tcBorders>
            <w:shd w:val="clear" w:color="auto" w:fill="FFFFFF"/>
            <w:noWrap/>
            <w:vAlign w:val="bottom"/>
          </w:tcPr>
          <w:p w14:paraId="6209496E"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1952ECC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-0.011 (-0.017, -0.004)</w:t>
            </w:r>
          </w:p>
        </w:tc>
        <w:tc>
          <w:tcPr>
            <w:tcW w:w="413" w:type="pct"/>
            <w:tcBorders>
              <w:top w:val="nil"/>
              <w:left w:val="nil"/>
              <w:bottom w:val="nil"/>
              <w:right w:val="nil"/>
            </w:tcBorders>
            <w:shd w:val="clear" w:color="auto" w:fill="auto"/>
            <w:noWrap/>
            <w:vAlign w:val="bottom"/>
          </w:tcPr>
          <w:p w14:paraId="1D529D1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0.0015</w:t>
            </w:r>
          </w:p>
        </w:tc>
      </w:tr>
      <w:tr w:rsidR="00B87BB2" w14:paraId="011B94E0" w14:textId="77777777">
        <w:trPr>
          <w:trHeight w:val="315"/>
        </w:trPr>
        <w:tc>
          <w:tcPr>
            <w:tcW w:w="1611" w:type="pct"/>
            <w:tcBorders>
              <w:top w:val="nil"/>
              <w:left w:val="nil"/>
              <w:bottom w:val="nil"/>
              <w:right w:val="nil"/>
            </w:tcBorders>
            <w:shd w:val="clear" w:color="auto" w:fill="auto"/>
            <w:noWrap/>
            <w:vAlign w:val="bottom"/>
          </w:tcPr>
          <w:p w14:paraId="1A3DDA45"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_15d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25" w:type="pct"/>
            <w:tcBorders>
              <w:top w:val="nil"/>
              <w:left w:val="nil"/>
              <w:bottom w:val="nil"/>
              <w:right w:val="nil"/>
            </w:tcBorders>
            <w:shd w:val="clear" w:color="auto" w:fill="auto"/>
            <w:noWrap/>
            <w:vAlign w:val="bottom"/>
          </w:tcPr>
          <w:p w14:paraId="51EB539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-0.007 (-0.014, 0.001)</w:t>
            </w:r>
          </w:p>
        </w:tc>
        <w:tc>
          <w:tcPr>
            <w:tcW w:w="354" w:type="pct"/>
            <w:tcBorders>
              <w:top w:val="nil"/>
              <w:left w:val="nil"/>
              <w:bottom w:val="nil"/>
              <w:right w:val="nil"/>
            </w:tcBorders>
            <w:shd w:val="clear" w:color="auto" w:fill="auto"/>
            <w:noWrap/>
            <w:vAlign w:val="bottom"/>
          </w:tcPr>
          <w:p w14:paraId="4BF3CA5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0.077</w:t>
            </w:r>
          </w:p>
        </w:tc>
        <w:tc>
          <w:tcPr>
            <w:tcW w:w="191" w:type="pct"/>
            <w:tcBorders>
              <w:top w:val="nil"/>
              <w:left w:val="nil"/>
              <w:bottom w:val="nil"/>
              <w:right w:val="nil"/>
            </w:tcBorders>
            <w:shd w:val="clear" w:color="auto" w:fill="FFFFFF"/>
            <w:noWrap/>
            <w:vAlign w:val="bottom"/>
          </w:tcPr>
          <w:p w14:paraId="62A61B55"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197380C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-0.010 (-0.017, -0.003)</w:t>
            </w:r>
          </w:p>
        </w:tc>
        <w:tc>
          <w:tcPr>
            <w:tcW w:w="413" w:type="pct"/>
            <w:tcBorders>
              <w:top w:val="nil"/>
              <w:left w:val="nil"/>
              <w:bottom w:val="nil"/>
              <w:right w:val="nil"/>
            </w:tcBorders>
            <w:shd w:val="clear" w:color="auto" w:fill="auto"/>
            <w:noWrap/>
            <w:vAlign w:val="bottom"/>
          </w:tcPr>
          <w:p w14:paraId="7F1FC6D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0.0081</w:t>
            </w:r>
          </w:p>
        </w:tc>
      </w:tr>
      <w:tr w:rsidR="00B87BB2" w14:paraId="4ED40292" w14:textId="77777777">
        <w:trPr>
          <w:trHeight w:val="315"/>
        </w:trPr>
        <w:tc>
          <w:tcPr>
            <w:tcW w:w="1611" w:type="pct"/>
            <w:tcBorders>
              <w:top w:val="nil"/>
              <w:left w:val="nil"/>
              <w:bottom w:val="nil"/>
              <w:right w:val="nil"/>
            </w:tcBorders>
            <w:shd w:val="clear" w:color="auto" w:fill="auto"/>
            <w:noWrap/>
            <w:vAlign w:val="bottom"/>
          </w:tcPr>
          <w:p w14:paraId="1A2B118C"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_30d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25" w:type="pct"/>
            <w:tcBorders>
              <w:top w:val="nil"/>
              <w:left w:val="nil"/>
              <w:bottom w:val="nil"/>
              <w:right w:val="nil"/>
            </w:tcBorders>
            <w:shd w:val="clear" w:color="auto" w:fill="auto"/>
            <w:noWrap/>
            <w:vAlign w:val="bottom"/>
          </w:tcPr>
          <w:p w14:paraId="014CD5D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-0.004 (-0.012, 0.004)</w:t>
            </w:r>
          </w:p>
        </w:tc>
        <w:tc>
          <w:tcPr>
            <w:tcW w:w="354" w:type="pct"/>
            <w:tcBorders>
              <w:top w:val="nil"/>
              <w:left w:val="nil"/>
              <w:bottom w:val="nil"/>
              <w:right w:val="nil"/>
            </w:tcBorders>
            <w:shd w:val="clear" w:color="auto" w:fill="auto"/>
            <w:noWrap/>
            <w:vAlign w:val="bottom"/>
          </w:tcPr>
          <w:p w14:paraId="7BB578D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0.313</w:t>
            </w:r>
          </w:p>
        </w:tc>
        <w:tc>
          <w:tcPr>
            <w:tcW w:w="191" w:type="pct"/>
            <w:tcBorders>
              <w:top w:val="nil"/>
              <w:left w:val="nil"/>
              <w:bottom w:val="nil"/>
              <w:right w:val="nil"/>
            </w:tcBorders>
            <w:shd w:val="clear" w:color="auto" w:fill="FFFFFF"/>
            <w:noWrap/>
            <w:vAlign w:val="bottom"/>
          </w:tcPr>
          <w:p w14:paraId="7BEA4B86"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66605F4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-0.009 (-0.016, -0.001)</w:t>
            </w:r>
          </w:p>
        </w:tc>
        <w:tc>
          <w:tcPr>
            <w:tcW w:w="413" w:type="pct"/>
            <w:tcBorders>
              <w:top w:val="nil"/>
              <w:left w:val="nil"/>
              <w:bottom w:val="nil"/>
              <w:right w:val="nil"/>
            </w:tcBorders>
            <w:shd w:val="clear" w:color="auto" w:fill="auto"/>
            <w:noWrap/>
            <w:vAlign w:val="bottom"/>
          </w:tcPr>
          <w:p w14:paraId="1A33C33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0.030</w:t>
            </w:r>
          </w:p>
        </w:tc>
      </w:tr>
      <w:tr w:rsidR="00B87BB2" w14:paraId="160CA7F6" w14:textId="77777777">
        <w:trPr>
          <w:trHeight w:val="315"/>
        </w:trPr>
        <w:tc>
          <w:tcPr>
            <w:tcW w:w="1611" w:type="pct"/>
            <w:tcBorders>
              <w:top w:val="nil"/>
              <w:left w:val="nil"/>
              <w:bottom w:val="nil"/>
              <w:right w:val="nil"/>
            </w:tcBorders>
            <w:shd w:val="clear" w:color="auto" w:fill="auto"/>
            <w:noWrap/>
            <w:vAlign w:val="bottom"/>
          </w:tcPr>
          <w:p w14:paraId="367377BA"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_60d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25" w:type="pct"/>
            <w:tcBorders>
              <w:top w:val="nil"/>
              <w:left w:val="nil"/>
              <w:bottom w:val="nil"/>
              <w:right w:val="nil"/>
            </w:tcBorders>
            <w:shd w:val="clear" w:color="auto" w:fill="auto"/>
            <w:noWrap/>
            <w:vAlign w:val="bottom"/>
          </w:tcPr>
          <w:p w14:paraId="06C4E88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-0.002 (-0.013, 0.009)</w:t>
            </w:r>
          </w:p>
        </w:tc>
        <w:tc>
          <w:tcPr>
            <w:tcW w:w="354" w:type="pct"/>
            <w:tcBorders>
              <w:top w:val="nil"/>
              <w:left w:val="nil"/>
              <w:bottom w:val="nil"/>
              <w:right w:val="nil"/>
            </w:tcBorders>
            <w:shd w:val="clear" w:color="auto" w:fill="auto"/>
            <w:noWrap/>
            <w:vAlign w:val="bottom"/>
          </w:tcPr>
          <w:p w14:paraId="4B18266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0.660</w:t>
            </w:r>
          </w:p>
        </w:tc>
        <w:tc>
          <w:tcPr>
            <w:tcW w:w="191" w:type="pct"/>
            <w:tcBorders>
              <w:top w:val="nil"/>
              <w:left w:val="nil"/>
              <w:bottom w:val="nil"/>
              <w:right w:val="nil"/>
            </w:tcBorders>
            <w:shd w:val="clear" w:color="auto" w:fill="FFFFFF"/>
            <w:noWrap/>
            <w:vAlign w:val="bottom"/>
          </w:tcPr>
          <w:p w14:paraId="788533B2"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291D396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-0.010 (-0.021, 0.000)</w:t>
            </w:r>
          </w:p>
        </w:tc>
        <w:tc>
          <w:tcPr>
            <w:tcW w:w="413" w:type="pct"/>
            <w:tcBorders>
              <w:top w:val="nil"/>
              <w:left w:val="nil"/>
              <w:bottom w:val="nil"/>
              <w:right w:val="nil"/>
            </w:tcBorders>
            <w:shd w:val="clear" w:color="auto" w:fill="auto"/>
            <w:noWrap/>
            <w:vAlign w:val="bottom"/>
          </w:tcPr>
          <w:p w14:paraId="613053D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0.057</w:t>
            </w:r>
          </w:p>
        </w:tc>
      </w:tr>
      <w:tr w:rsidR="00B87BB2" w14:paraId="06EAFB93" w14:textId="77777777">
        <w:trPr>
          <w:trHeight w:val="315"/>
        </w:trPr>
        <w:tc>
          <w:tcPr>
            <w:tcW w:w="1611" w:type="pct"/>
            <w:tcBorders>
              <w:top w:val="nil"/>
              <w:left w:val="nil"/>
              <w:bottom w:val="nil"/>
              <w:right w:val="nil"/>
            </w:tcBorders>
            <w:shd w:val="clear" w:color="auto" w:fill="auto"/>
            <w:noWrap/>
            <w:vAlign w:val="bottom"/>
          </w:tcPr>
          <w:p w14:paraId="7E9447D4"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BC_7d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25" w:type="pct"/>
            <w:tcBorders>
              <w:top w:val="nil"/>
              <w:left w:val="nil"/>
              <w:bottom w:val="nil"/>
              <w:right w:val="nil"/>
            </w:tcBorders>
            <w:shd w:val="clear" w:color="auto" w:fill="auto"/>
            <w:noWrap/>
            <w:vAlign w:val="bottom"/>
          </w:tcPr>
          <w:p w14:paraId="19948A7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-0.180 (-0.315, -0.045)</w:t>
            </w:r>
          </w:p>
        </w:tc>
        <w:tc>
          <w:tcPr>
            <w:tcW w:w="354" w:type="pct"/>
            <w:tcBorders>
              <w:top w:val="nil"/>
              <w:left w:val="nil"/>
              <w:bottom w:val="nil"/>
              <w:right w:val="nil"/>
            </w:tcBorders>
            <w:shd w:val="clear" w:color="auto" w:fill="auto"/>
            <w:noWrap/>
            <w:vAlign w:val="bottom"/>
          </w:tcPr>
          <w:p w14:paraId="7290301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0.0093</w:t>
            </w:r>
          </w:p>
        </w:tc>
        <w:tc>
          <w:tcPr>
            <w:tcW w:w="191" w:type="pct"/>
            <w:tcBorders>
              <w:top w:val="nil"/>
              <w:left w:val="nil"/>
              <w:bottom w:val="nil"/>
              <w:right w:val="nil"/>
            </w:tcBorders>
            <w:shd w:val="clear" w:color="auto" w:fill="auto"/>
            <w:noWrap/>
            <w:vAlign w:val="bottom"/>
          </w:tcPr>
          <w:p w14:paraId="20930701"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4380810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-0.222 (-0.353, -0.091)</w:t>
            </w:r>
          </w:p>
        </w:tc>
        <w:tc>
          <w:tcPr>
            <w:tcW w:w="413" w:type="pct"/>
            <w:tcBorders>
              <w:top w:val="nil"/>
              <w:left w:val="nil"/>
              <w:bottom w:val="nil"/>
              <w:right w:val="nil"/>
            </w:tcBorders>
            <w:shd w:val="clear" w:color="auto" w:fill="auto"/>
            <w:noWrap/>
            <w:vAlign w:val="bottom"/>
          </w:tcPr>
          <w:p w14:paraId="33E22D2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0.00093</w:t>
            </w:r>
          </w:p>
        </w:tc>
      </w:tr>
      <w:tr w:rsidR="00B87BB2" w14:paraId="66A163C7" w14:textId="77777777">
        <w:trPr>
          <w:trHeight w:val="315"/>
        </w:trPr>
        <w:tc>
          <w:tcPr>
            <w:tcW w:w="1611" w:type="pct"/>
            <w:tcBorders>
              <w:top w:val="nil"/>
              <w:left w:val="nil"/>
              <w:bottom w:val="nil"/>
              <w:right w:val="nil"/>
            </w:tcBorders>
            <w:shd w:val="clear" w:color="auto" w:fill="auto"/>
            <w:noWrap/>
            <w:vAlign w:val="bottom"/>
          </w:tcPr>
          <w:p w14:paraId="7FC1F809"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BC_15d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25" w:type="pct"/>
            <w:tcBorders>
              <w:top w:val="nil"/>
              <w:left w:val="nil"/>
              <w:bottom w:val="nil"/>
              <w:right w:val="nil"/>
            </w:tcBorders>
            <w:shd w:val="clear" w:color="auto" w:fill="auto"/>
            <w:noWrap/>
            <w:vAlign w:val="bottom"/>
          </w:tcPr>
          <w:p w14:paraId="4F5575F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-0.142 (-0.285, 0.001)</w:t>
            </w:r>
          </w:p>
        </w:tc>
        <w:tc>
          <w:tcPr>
            <w:tcW w:w="354" w:type="pct"/>
            <w:tcBorders>
              <w:top w:val="nil"/>
              <w:left w:val="nil"/>
              <w:bottom w:val="nil"/>
              <w:right w:val="nil"/>
            </w:tcBorders>
            <w:shd w:val="clear" w:color="auto" w:fill="auto"/>
            <w:noWrap/>
            <w:vAlign w:val="bottom"/>
          </w:tcPr>
          <w:p w14:paraId="1C9B78F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0.052</w:t>
            </w:r>
          </w:p>
        </w:tc>
        <w:tc>
          <w:tcPr>
            <w:tcW w:w="191" w:type="pct"/>
            <w:tcBorders>
              <w:top w:val="nil"/>
              <w:left w:val="nil"/>
              <w:bottom w:val="nil"/>
              <w:right w:val="nil"/>
            </w:tcBorders>
            <w:shd w:val="clear" w:color="auto" w:fill="auto"/>
            <w:noWrap/>
            <w:vAlign w:val="bottom"/>
          </w:tcPr>
          <w:p w14:paraId="137BAB31"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0A63310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-0.202 (-0.340, -0.063)</w:t>
            </w:r>
          </w:p>
        </w:tc>
        <w:tc>
          <w:tcPr>
            <w:tcW w:w="413" w:type="pct"/>
            <w:tcBorders>
              <w:top w:val="nil"/>
              <w:left w:val="nil"/>
              <w:bottom w:val="nil"/>
              <w:right w:val="nil"/>
            </w:tcBorders>
            <w:shd w:val="clear" w:color="auto" w:fill="auto"/>
            <w:noWrap/>
            <w:vAlign w:val="bottom"/>
          </w:tcPr>
          <w:p w14:paraId="1A5C6BD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0.0045</w:t>
            </w:r>
          </w:p>
        </w:tc>
      </w:tr>
      <w:tr w:rsidR="00B87BB2" w14:paraId="12370422" w14:textId="77777777">
        <w:trPr>
          <w:trHeight w:val="315"/>
        </w:trPr>
        <w:tc>
          <w:tcPr>
            <w:tcW w:w="1611" w:type="pct"/>
            <w:tcBorders>
              <w:top w:val="nil"/>
              <w:left w:val="nil"/>
              <w:bottom w:val="nil"/>
              <w:right w:val="nil"/>
            </w:tcBorders>
            <w:shd w:val="clear" w:color="auto" w:fill="auto"/>
            <w:noWrap/>
            <w:vAlign w:val="bottom"/>
          </w:tcPr>
          <w:p w14:paraId="587DB93C"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BC_30d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25" w:type="pct"/>
            <w:tcBorders>
              <w:top w:val="nil"/>
              <w:left w:val="nil"/>
              <w:bottom w:val="nil"/>
              <w:right w:val="nil"/>
            </w:tcBorders>
            <w:shd w:val="clear" w:color="auto" w:fill="auto"/>
            <w:noWrap/>
            <w:vAlign w:val="bottom"/>
          </w:tcPr>
          <w:p w14:paraId="6A381AD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-0.106 (-0.256, 0.044)</w:t>
            </w:r>
          </w:p>
        </w:tc>
        <w:tc>
          <w:tcPr>
            <w:tcW w:w="354" w:type="pct"/>
            <w:tcBorders>
              <w:top w:val="nil"/>
              <w:left w:val="nil"/>
              <w:bottom w:val="nil"/>
              <w:right w:val="nil"/>
            </w:tcBorders>
            <w:shd w:val="clear" w:color="auto" w:fill="auto"/>
            <w:noWrap/>
            <w:vAlign w:val="bottom"/>
          </w:tcPr>
          <w:p w14:paraId="056BC25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0.165</w:t>
            </w:r>
          </w:p>
        </w:tc>
        <w:tc>
          <w:tcPr>
            <w:tcW w:w="191" w:type="pct"/>
            <w:tcBorders>
              <w:top w:val="nil"/>
              <w:left w:val="nil"/>
              <w:bottom w:val="nil"/>
              <w:right w:val="nil"/>
            </w:tcBorders>
            <w:shd w:val="clear" w:color="auto" w:fill="auto"/>
            <w:noWrap/>
            <w:vAlign w:val="bottom"/>
          </w:tcPr>
          <w:p w14:paraId="120A6715"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3421594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-0.184 (-0.329, -0.038)</w:t>
            </w:r>
          </w:p>
        </w:tc>
        <w:tc>
          <w:tcPr>
            <w:tcW w:w="413" w:type="pct"/>
            <w:tcBorders>
              <w:top w:val="nil"/>
              <w:left w:val="nil"/>
              <w:bottom w:val="nil"/>
              <w:right w:val="nil"/>
            </w:tcBorders>
            <w:shd w:val="clear" w:color="auto" w:fill="auto"/>
            <w:noWrap/>
            <w:vAlign w:val="bottom"/>
          </w:tcPr>
          <w:p w14:paraId="7E6C0CE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0.014</w:t>
            </w:r>
          </w:p>
        </w:tc>
      </w:tr>
      <w:tr w:rsidR="00B87BB2" w14:paraId="0E7CF89B" w14:textId="77777777">
        <w:trPr>
          <w:trHeight w:val="315"/>
        </w:trPr>
        <w:tc>
          <w:tcPr>
            <w:tcW w:w="1611" w:type="pct"/>
            <w:tcBorders>
              <w:top w:val="nil"/>
              <w:left w:val="nil"/>
              <w:bottom w:val="nil"/>
              <w:right w:val="nil"/>
            </w:tcBorders>
            <w:shd w:val="clear" w:color="auto" w:fill="auto"/>
            <w:noWrap/>
            <w:vAlign w:val="bottom"/>
          </w:tcPr>
          <w:p w14:paraId="63A65182"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BC_60d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25" w:type="pct"/>
            <w:tcBorders>
              <w:top w:val="nil"/>
              <w:left w:val="nil"/>
              <w:bottom w:val="nil"/>
              <w:right w:val="nil"/>
            </w:tcBorders>
            <w:shd w:val="clear" w:color="auto" w:fill="auto"/>
            <w:noWrap/>
            <w:vAlign w:val="bottom"/>
          </w:tcPr>
          <w:p w14:paraId="7E91DB2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-0.087 (-0.296, 0.123)</w:t>
            </w:r>
          </w:p>
        </w:tc>
        <w:tc>
          <w:tcPr>
            <w:tcW w:w="354" w:type="pct"/>
            <w:tcBorders>
              <w:top w:val="nil"/>
              <w:left w:val="nil"/>
              <w:bottom w:val="nil"/>
              <w:right w:val="nil"/>
            </w:tcBorders>
            <w:shd w:val="clear" w:color="auto" w:fill="auto"/>
            <w:noWrap/>
            <w:vAlign w:val="bottom"/>
          </w:tcPr>
          <w:p w14:paraId="3C91CC8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0.418</w:t>
            </w:r>
          </w:p>
        </w:tc>
        <w:tc>
          <w:tcPr>
            <w:tcW w:w="191" w:type="pct"/>
            <w:tcBorders>
              <w:top w:val="nil"/>
              <w:left w:val="nil"/>
              <w:bottom w:val="nil"/>
              <w:right w:val="nil"/>
            </w:tcBorders>
            <w:shd w:val="clear" w:color="auto" w:fill="auto"/>
            <w:noWrap/>
            <w:vAlign w:val="bottom"/>
          </w:tcPr>
          <w:p w14:paraId="40600AAB"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3F8621B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-0.224 (-0.428, -0.021)</w:t>
            </w:r>
          </w:p>
        </w:tc>
        <w:tc>
          <w:tcPr>
            <w:tcW w:w="413" w:type="pct"/>
            <w:tcBorders>
              <w:top w:val="nil"/>
              <w:left w:val="nil"/>
              <w:bottom w:val="nil"/>
              <w:right w:val="nil"/>
            </w:tcBorders>
            <w:shd w:val="clear" w:color="auto" w:fill="auto"/>
            <w:noWrap/>
            <w:vAlign w:val="bottom"/>
          </w:tcPr>
          <w:p w14:paraId="17C8D41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0.031</w:t>
            </w:r>
          </w:p>
        </w:tc>
      </w:tr>
      <w:tr w:rsidR="00B87BB2" w14:paraId="11AEDC9B" w14:textId="77777777">
        <w:trPr>
          <w:trHeight w:val="315"/>
        </w:trPr>
        <w:tc>
          <w:tcPr>
            <w:tcW w:w="1611" w:type="pct"/>
            <w:tcBorders>
              <w:top w:val="nil"/>
              <w:left w:val="nil"/>
              <w:bottom w:val="nil"/>
              <w:right w:val="nil"/>
            </w:tcBorders>
            <w:shd w:val="clear" w:color="auto" w:fill="auto"/>
            <w:noWrap/>
            <w:vAlign w:val="bottom"/>
          </w:tcPr>
          <w:p w14:paraId="6B5A1704"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days_7d (per 1 day)</w:t>
            </w:r>
          </w:p>
        </w:tc>
        <w:tc>
          <w:tcPr>
            <w:tcW w:w="1225" w:type="pct"/>
            <w:tcBorders>
              <w:top w:val="nil"/>
              <w:left w:val="nil"/>
              <w:bottom w:val="nil"/>
              <w:right w:val="nil"/>
            </w:tcBorders>
            <w:shd w:val="clear" w:color="auto" w:fill="auto"/>
            <w:noWrap/>
            <w:vAlign w:val="bottom"/>
          </w:tcPr>
          <w:p w14:paraId="7A31E3F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-0.046 (-0.086, -0.006)</w:t>
            </w:r>
          </w:p>
        </w:tc>
        <w:tc>
          <w:tcPr>
            <w:tcW w:w="354" w:type="pct"/>
            <w:tcBorders>
              <w:top w:val="nil"/>
              <w:left w:val="nil"/>
              <w:bottom w:val="nil"/>
              <w:right w:val="nil"/>
            </w:tcBorders>
            <w:shd w:val="clear" w:color="auto" w:fill="auto"/>
            <w:noWrap/>
            <w:vAlign w:val="bottom"/>
          </w:tcPr>
          <w:p w14:paraId="67029F8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0.025</w:t>
            </w:r>
          </w:p>
        </w:tc>
        <w:tc>
          <w:tcPr>
            <w:tcW w:w="191" w:type="pct"/>
            <w:tcBorders>
              <w:top w:val="nil"/>
              <w:left w:val="nil"/>
              <w:bottom w:val="nil"/>
              <w:right w:val="nil"/>
            </w:tcBorders>
            <w:shd w:val="clear" w:color="auto" w:fill="auto"/>
            <w:noWrap/>
            <w:vAlign w:val="bottom"/>
          </w:tcPr>
          <w:p w14:paraId="6AAF6F3C"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674B458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-0.042 (-0.081, -0.003)</w:t>
            </w:r>
          </w:p>
        </w:tc>
        <w:tc>
          <w:tcPr>
            <w:tcW w:w="413" w:type="pct"/>
            <w:tcBorders>
              <w:top w:val="nil"/>
              <w:left w:val="nil"/>
              <w:bottom w:val="nil"/>
              <w:right w:val="nil"/>
            </w:tcBorders>
            <w:shd w:val="clear" w:color="auto" w:fill="auto"/>
            <w:noWrap/>
            <w:vAlign w:val="bottom"/>
          </w:tcPr>
          <w:p w14:paraId="4DB7727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0.034</w:t>
            </w:r>
          </w:p>
        </w:tc>
      </w:tr>
      <w:tr w:rsidR="00B87BB2" w14:paraId="33336B9F" w14:textId="77777777">
        <w:trPr>
          <w:trHeight w:val="315"/>
        </w:trPr>
        <w:tc>
          <w:tcPr>
            <w:tcW w:w="1611" w:type="pct"/>
            <w:tcBorders>
              <w:top w:val="nil"/>
              <w:left w:val="nil"/>
              <w:bottom w:val="nil"/>
              <w:right w:val="nil"/>
            </w:tcBorders>
            <w:shd w:val="clear" w:color="auto" w:fill="auto"/>
            <w:noWrap/>
            <w:vAlign w:val="bottom"/>
          </w:tcPr>
          <w:p w14:paraId="7C51E193"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days_15d (per 1 day)</w:t>
            </w:r>
          </w:p>
        </w:tc>
        <w:tc>
          <w:tcPr>
            <w:tcW w:w="1225" w:type="pct"/>
            <w:tcBorders>
              <w:top w:val="nil"/>
              <w:left w:val="nil"/>
              <w:bottom w:val="nil"/>
              <w:right w:val="nil"/>
            </w:tcBorders>
            <w:shd w:val="clear" w:color="auto" w:fill="auto"/>
            <w:noWrap/>
            <w:vAlign w:val="bottom"/>
          </w:tcPr>
          <w:p w14:paraId="6C47B83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-0.017 (-0.039, 0.005)</w:t>
            </w:r>
          </w:p>
        </w:tc>
        <w:tc>
          <w:tcPr>
            <w:tcW w:w="354" w:type="pct"/>
            <w:tcBorders>
              <w:top w:val="nil"/>
              <w:left w:val="nil"/>
              <w:bottom w:val="nil"/>
              <w:right w:val="nil"/>
            </w:tcBorders>
            <w:shd w:val="clear" w:color="auto" w:fill="auto"/>
            <w:noWrap/>
            <w:vAlign w:val="bottom"/>
          </w:tcPr>
          <w:p w14:paraId="1673F57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0.135</w:t>
            </w:r>
          </w:p>
        </w:tc>
        <w:tc>
          <w:tcPr>
            <w:tcW w:w="191" w:type="pct"/>
            <w:tcBorders>
              <w:top w:val="nil"/>
              <w:left w:val="nil"/>
              <w:bottom w:val="nil"/>
              <w:right w:val="nil"/>
            </w:tcBorders>
            <w:shd w:val="clear" w:color="auto" w:fill="auto"/>
            <w:noWrap/>
            <w:vAlign w:val="bottom"/>
          </w:tcPr>
          <w:p w14:paraId="799CD96D"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114E2CD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-0.021 (-0.042, 0.000)</w:t>
            </w:r>
          </w:p>
        </w:tc>
        <w:tc>
          <w:tcPr>
            <w:tcW w:w="413" w:type="pct"/>
            <w:tcBorders>
              <w:top w:val="nil"/>
              <w:left w:val="nil"/>
              <w:bottom w:val="nil"/>
              <w:right w:val="nil"/>
            </w:tcBorders>
            <w:shd w:val="clear" w:color="auto" w:fill="auto"/>
            <w:noWrap/>
            <w:vAlign w:val="bottom"/>
          </w:tcPr>
          <w:p w14:paraId="7F1A68C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0.054</w:t>
            </w:r>
          </w:p>
        </w:tc>
      </w:tr>
      <w:tr w:rsidR="00B87BB2" w14:paraId="0F53CF84" w14:textId="77777777">
        <w:trPr>
          <w:trHeight w:val="315"/>
        </w:trPr>
        <w:tc>
          <w:tcPr>
            <w:tcW w:w="1611" w:type="pct"/>
            <w:tcBorders>
              <w:top w:val="nil"/>
              <w:left w:val="nil"/>
              <w:bottom w:val="nil"/>
              <w:right w:val="nil"/>
            </w:tcBorders>
            <w:shd w:val="clear" w:color="auto" w:fill="auto"/>
            <w:noWrap/>
            <w:vAlign w:val="bottom"/>
          </w:tcPr>
          <w:p w14:paraId="56B48302"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days_30d (per 1 day)</w:t>
            </w:r>
          </w:p>
        </w:tc>
        <w:tc>
          <w:tcPr>
            <w:tcW w:w="1225" w:type="pct"/>
            <w:tcBorders>
              <w:top w:val="nil"/>
              <w:left w:val="nil"/>
              <w:bottom w:val="nil"/>
              <w:right w:val="nil"/>
            </w:tcBorders>
            <w:shd w:val="clear" w:color="auto" w:fill="auto"/>
            <w:noWrap/>
            <w:vAlign w:val="bottom"/>
          </w:tcPr>
          <w:p w14:paraId="6612D22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-0.013 (-0.027, 0.001)</w:t>
            </w:r>
          </w:p>
        </w:tc>
        <w:tc>
          <w:tcPr>
            <w:tcW w:w="354" w:type="pct"/>
            <w:tcBorders>
              <w:top w:val="nil"/>
              <w:left w:val="nil"/>
              <w:bottom w:val="nil"/>
              <w:right w:val="nil"/>
            </w:tcBorders>
            <w:shd w:val="clear" w:color="auto" w:fill="auto"/>
            <w:noWrap/>
            <w:vAlign w:val="bottom"/>
          </w:tcPr>
          <w:p w14:paraId="7B15B1C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0.067</w:t>
            </w:r>
          </w:p>
        </w:tc>
        <w:tc>
          <w:tcPr>
            <w:tcW w:w="191" w:type="pct"/>
            <w:tcBorders>
              <w:top w:val="nil"/>
              <w:left w:val="nil"/>
              <w:bottom w:val="nil"/>
              <w:right w:val="nil"/>
            </w:tcBorders>
            <w:shd w:val="clear" w:color="auto" w:fill="auto"/>
            <w:noWrap/>
            <w:vAlign w:val="bottom"/>
          </w:tcPr>
          <w:p w14:paraId="0A5230A8"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0E215F3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-0.016 (-0.030, -0.003)</w:t>
            </w:r>
          </w:p>
        </w:tc>
        <w:tc>
          <w:tcPr>
            <w:tcW w:w="413" w:type="pct"/>
            <w:tcBorders>
              <w:top w:val="nil"/>
              <w:left w:val="nil"/>
              <w:bottom w:val="nil"/>
              <w:right w:val="nil"/>
            </w:tcBorders>
            <w:shd w:val="clear" w:color="auto" w:fill="auto"/>
            <w:noWrap/>
            <w:vAlign w:val="bottom"/>
          </w:tcPr>
          <w:p w14:paraId="314DC38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0.017</w:t>
            </w:r>
          </w:p>
        </w:tc>
      </w:tr>
      <w:tr w:rsidR="00B87BB2" w14:paraId="198E6156" w14:textId="77777777">
        <w:trPr>
          <w:trHeight w:val="315"/>
        </w:trPr>
        <w:tc>
          <w:tcPr>
            <w:tcW w:w="1611" w:type="pct"/>
            <w:tcBorders>
              <w:top w:val="nil"/>
              <w:left w:val="nil"/>
              <w:bottom w:val="nil"/>
              <w:right w:val="nil"/>
            </w:tcBorders>
            <w:shd w:val="clear" w:color="auto" w:fill="auto"/>
            <w:noWrap/>
            <w:vAlign w:val="bottom"/>
          </w:tcPr>
          <w:p w14:paraId="1D4CC5E2"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days_60d (per 1 day)</w:t>
            </w:r>
          </w:p>
        </w:tc>
        <w:tc>
          <w:tcPr>
            <w:tcW w:w="1225" w:type="pct"/>
            <w:tcBorders>
              <w:top w:val="nil"/>
              <w:left w:val="nil"/>
              <w:bottom w:val="nil"/>
              <w:right w:val="nil"/>
            </w:tcBorders>
            <w:shd w:val="clear" w:color="auto" w:fill="auto"/>
            <w:noWrap/>
            <w:vAlign w:val="bottom"/>
          </w:tcPr>
          <w:p w14:paraId="25503B2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-0.002 (-0.010, 0.006)</w:t>
            </w:r>
          </w:p>
        </w:tc>
        <w:tc>
          <w:tcPr>
            <w:tcW w:w="354" w:type="pct"/>
            <w:tcBorders>
              <w:top w:val="nil"/>
              <w:left w:val="nil"/>
              <w:bottom w:val="nil"/>
              <w:right w:val="nil"/>
            </w:tcBorders>
            <w:shd w:val="clear" w:color="auto" w:fill="auto"/>
            <w:noWrap/>
            <w:vAlign w:val="bottom"/>
          </w:tcPr>
          <w:p w14:paraId="11FA2F0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0.622</w:t>
            </w:r>
          </w:p>
        </w:tc>
        <w:tc>
          <w:tcPr>
            <w:tcW w:w="191" w:type="pct"/>
            <w:tcBorders>
              <w:top w:val="nil"/>
              <w:left w:val="nil"/>
              <w:bottom w:val="nil"/>
              <w:right w:val="nil"/>
            </w:tcBorders>
            <w:shd w:val="clear" w:color="auto" w:fill="auto"/>
            <w:noWrap/>
            <w:vAlign w:val="bottom"/>
          </w:tcPr>
          <w:p w14:paraId="45EAA337"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55844AF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-0.006 (-0.014, 0.001)</w:t>
            </w:r>
          </w:p>
        </w:tc>
        <w:tc>
          <w:tcPr>
            <w:tcW w:w="413" w:type="pct"/>
            <w:tcBorders>
              <w:top w:val="nil"/>
              <w:left w:val="nil"/>
              <w:bottom w:val="nil"/>
              <w:right w:val="nil"/>
            </w:tcBorders>
            <w:shd w:val="clear" w:color="auto" w:fill="auto"/>
            <w:noWrap/>
            <w:vAlign w:val="bottom"/>
          </w:tcPr>
          <w:p w14:paraId="4F3E068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0.109</w:t>
            </w:r>
          </w:p>
        </w:tc>
      </w:tr>
      <w:tr w:rsidR="00B87BB2" w14:paraId="1C41C4F9" w14:textId="77777777">
        <w:trPr>
          <w:trHeight w:val="315"/>
        </w:trPr>
        <w:tc>
          <w:tcPr>
            <w:tcW w:w="1611" w:type="pct"/>
            <w:tcBorders>
              <w:top w:val="nil"/>
              <w:left w:val="nil"/>
              <w:bottom w:val="nil"/>
              <w:right w:val="nil"/>
            </w:tcBorders>
            <w:shd w:val="clear" w:color="auto" w:fill="auto"/>
            <w:noWrap/>
            <w:vAlign w:val="bottom"/>
          </w:tcPr>
          <w:p w14:paraId="0638DB5D"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area_7d (per IQR)</w:t>
            </w:r>
          </w:p>
        </w:tc>
        <w:tc>
          <w:tcPr>
            <w:tcW w:w="1225" w:type="pct"/>
            <w:tcBorders>
              <w:top w:val="nil"/>
              <w:left w:val="nil"/>
              <w:bottom w:val="nil"/>
              <w:right w:val="nil"/>
            </w:tcBorders>
            <w:shd w:val="clear" w:color="auto" w:fill="auto"/>
            <w:noWrap/>
            <w:vAlign w:val="bottom"/>
          </w:tcPr>
          <w:p w14:paraId="4E443E5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-0.016 (-0.028, -0.004)</w:t>
            </w:r>
          </w:p>
        </w:tc>
        <w:tc>
          <w:tcPr>
            <w:tcW w:w="354" w:type="pct"/>
            <w:tcBorders>
              <w:top w:val="nil"/>
              <w:left w:val="nil"/>
              <w:bottom w:val="nil"/>
              <w:right w:val="nil"/>
            </w:tcBorders>
            <w:shd w:val="clear" w:color="auto" w:fill="auto"/>
            <w:noWrap/>
            <w:vAlign w:val="bottom"/>
          </w:tcPr>
          <w:p w14:paraId="2B17D13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0.0070</w:t>
            </w:r>
          </w:p>
        </w:tc>
        <w:tc>
          <w:tcPr>
            <w:tcW w:w="191" w:type="pct"/>
            <w:tcBorders>
              <w:top w:val="nil"/>
              <w:left w:val="nil"/>
              <w:bottom w:val="nil"/>
              <w:right w:val="nil"/>
            </w:tcBorders>
            <w:shd w:val="clear" w:color="auto" w:fill="auto"/>
            <w:noWrap/>
            <w:vAlign w:val="bottom"/>
          </w:tcPr>
          <w:p w14:paraId="4BC112E0"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48FDFF8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-0.017 (-0.028, -0.005)</w:t>
            </w:r>
          </w:p>
        </w:tc>
        <w:tc>
          <w:tcPr>
            <w:tcW w:w="413" w:type="pct"/>
            <w:tcBorders>
              <w:top w:val="nil"/>
              <w:left w:val="nil"/>
              <w:bottom w:val="nil"/>
              <w:right w:val="nil"/>
            </w:tcBorders>
            <w:shd w:val="clear" w:color="auto" w:fill="auto"/>
            <w:noWrap/>
            <w:vAlign w:val="bottom"/>
          </w:tcPr>
          <w:p w14:paraId="5341BEC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0.0042</w:t>
            </w:r>
          </w:p>
        </w:tc>
      </w:tr>
      <w:tr w:rsidR="00B87BB2" w14:paraId="21D0F224" w14:textId="77777777">
        <w:trPr>
          <w:trHeight w:val="315"/>
        </w:trPr>
        <w:tc>
          <w:tcPr>
            <w:tcW w:w="1611" w:type="pct"/>
            <w:tcBorders>
              <w:top w:val="nil"/>
              <w:left w:val="nil"/>
              <w:bottom w:val="nil"/>
              <w:right w:val="nil"/>
            </w:tcBorders>
            <w:shd w:val="clear" w:color="auto" w:fill="auto"/>
            <w:noWrap/>
            <w:vAlign w:val="bottom"/>
          </w:tcPr>
          <w:p w14:paraId="222E39A9"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area_15d (per IQR)</w:t>
            </w:r>
          </w:p>
        </w:tc>
        <w:tc>
          <w:tcPr>
            <w:tcW w:w="1225" w:type="pct"/>
            <w:tcBorders>
              <w:top w:val="nil"/>
              <w:left w:val="nil"/>
              <w:bottom w:val="nil"/>
              <w:right w:val="nil"/>
            </w:tcBorders>
            <w:shd w:val="clear" w:color="auto" w:fill="auto"/>
            <w:noWrap/>
            <w:vAlign w:val="bottom"/>
          </w:tcPr>
          <w:p w14:paraId="6266BA8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-0.025 (-0.052, 0.002)</w:t>
            </w:r>
          </w:p>
        </w:tc>
        <w:tc>
          <w:tcPr>
            <w:tcW w:w="354" w:type="pct"/>
            <w:tcBorders>
              <w:top w:val="nil"/>
              <w:left w:val="nil"/>
              <w:bottom w:val="nil"/>
              <w:right w:val="nil"/>
            </w:tcBorders>
            <w:shd w:val="clear" w:color="auto" w:fill="auto"/>
            <w:noWrap/>
            <w:vAlign w:val="bottom"/>
          </w:tcPr>
          <w:p w14:paraId="1A0E6E0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0.073</w:t>
            </w:r>
          </w:p>
        </w:tc>
        <w:tc>
          <w:tcPr>
            <w:tcW w:w="191" w:type="pct"/>
            <w:tcBorders>
              <w:top w:val="nil"/>
              <w:left w:val="nil"/>
              <w:bottom w:val="nil"/>
              <w:right w:val="nil"/>
            </w:tcBorders>
            <w:shd w:val="clear" w:color="auto" w:fill="auto"/>
            <w:noWrap/>
            <w:vAlign w:val="bottom"/>
          </w:tcPr>
          <w:p w14:paraId="369F3FEF"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16647B4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-0.032 (-0.059, -0.006)</w:t>
            </w:r>
          </w:p>
        </w:tc>
        <w:tc>
          <w:tcPr>
            <w:tcW w:w="413" w:type="pct"/>
            <w:tcBorders>
              <w:top w:val="nil"/>
              <w:left w:val="nil"/>
              <w:bottom w:val="nil"/>
              <w:right w:val="nil"/>
            </w:tcBorders>
            <w:shd w:val="clear" w:color="auto" w:fill="auto"/>
            <w:noWrap/>
            <w:vAlign w:val="bottom"/>
          </w:tcPr>
          <w:p w14:paraId="27DB441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0.017</w:t>
            </w:r>
          </w:p>
        </w:tc>
      </w:tr>
      <w:tr w:rsidR="00B87BB2" w14:paraId="3314107D" w14:textId="77777777">
        <w:trPr>
          <w:trHeight w:val="315"/>
        </w:trPr>
        <w:tc>
          <w:tcPr>
            <w:tcW w:w="1611" w:type="pct"/>
            <w:tcBorders>
              <w:top w:val="nil"/>
              <w:left w:val="nil"/>
              <w:bottom w:val="nil"/>
              <w:right w:val="nil"/>
            </w:tcBorders>
            <w:shd w:val="clear" w:color="auto" w:fill="auto"/>
            <w:noWrap/>
            <w:vAlign w:val="bottom"/>
          </w:tcPr>
          <w:p w14:paraId="67E60E3E"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area_30d (per IQR)</w:t>
            </w:r>
          </w:p>
        </w:tc>
        <w:tc>
          <w:tcPr>
            <w:tcW w:w="1225" w:type="pct"/>
            <w:tcBorders>
              <w:top w:val="nil"/>
              <w:left w:val="nil"/>
              <w:bottom w:val="nil"/>
              <w:right w:val="nil"/>
            </w:tcBorders>
            <w:shd w:val="clear" w:color="auto" w:fill="auto"/>
            <w:noWrap/>
            <w:vAlign w:val="bottom"/>
          </w:tcPr>
          <w:p w14:paraId="7FBD3F1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-0.016 (-0.057, 0.024)</w:t>
            </w:r>
          </w:p>
        </w:tc>
        <w:tc>
          <w:tcPr>
            <w:tcW w:w="354" w:type="pct"/>
            <w:tcBorders>
              <w:top w:val="nil"/>
              <w:left w:val="nil"/>
              <w:bottom w:val="nil"/>
              <w:right w:val="nil"/>
            </w:tcBorders>
            <w:shd w:val="clear" w:color="auto" w:fill="auto"/>
            <w:noWrap/>
            <w:vAlign w:val="bottom"/>
          </w:tcPr>
          <w:p w14:paraId="1A29EB5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0.432</w:t>
            </w:r>
          </w:p>
        </w:tc>
        <w:tc>
          <w:tcPr>
            <w:tcW w:w="191" w:type="pct"/>
            <w:tcBorders>
              <w:top w:val="nil"/>
              <w:left w:val="nil"/>
              <w:bottom w:val="nil"/>
              <w:right w:val="nil"/>
            </w:tcBorders>
            <w:shd w:val="clear" w:color="auto" w:fill="auto"/>
            <w:noWrap/>
            <w:vAlign w:val="bottom"/>
          </w:tcPr>
          <w:p w14:paraId="55351814"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nil"/>
              <w:right w:val="nil"/>
            </w:tcBorders>
            <w:shd w:val="clear" w:color="auto" w:fill="auto"/>
            <w:noWrap/>
            <w:vAlign w:val="bottom"/>
          </w:tcPr>
          <w:p w14:paraId="70E9A40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-0.038 (-0.077, 0.001)</w:t>
            </w:r>
          </w:p>
        </w:tc>
        <w:tc>
          <w:tcPr>
            <w:tcW w:w="413" w:type="pct"/>
            <w:tcBorders>
              <w:top w:val="nil"/>
              <w:left w:val="nil"/>
              <w:bottom w:val="nil"/>
              <w:right w:val="nil"/>
            </w:tcBorders>
            <w:shd w:val="clear" w:color="auto" w:fill="auto"/>
            <w:noWrap/>
            <w:vAlign w:val="bottom"/>
          </w:tcPr>
          <w:p w14:paraId="4E47C9C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0.059</w:t>
            </w:r>
          </w:p>
        </w:tc>
      </w:tr>
      <w:tr w:rsidR="00B87BB2" w14:paraId="3B4A61F4" w14:textId="77777777">
        <w:trPr>
          <w:trHeight w:val="315"/>
        </w:trPr>
        <w:tc>
          <w:tcPr>
            <w:tcW w:w="1611" w:type="pct"/>
            <w:tcBorders>
              <w:top w:val="nil"/>
              <w:left w:val="nil"/>
              <w:bottom w:val="single" w:sz="4" w:space="0" w:color="000000"/>
              <w:right w:val="nil"/>
            </w:tcBorders>
            <w:shd w:val="clear" w:color="auto" w:fill="auto"/>
            <w:noWrap/>
            <w:vAlign w:val="bottom"/>
          </w:tcPr>
          <w:p w14:paraId="23C94C4D"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area_60d (per IQR)</w:t>
            </w:r>
          </w:p>
        </w:tc>
        <w:tc>
          <w:tcPr>
            <w:tcW w:w="1225" w:type="pct"/>
            <w:tcBorders>
              <w:top w:val="nil"/>
              <w:left w:val="nil"/>
              <w:bottom w:val="single" w:sz="4" w:space="0" w:color="000000"/>
              <w:right w:val="nil"/>
            </w:tcBorders>
            <w:shd w:val="clear" w:color="auto" w:fill="auto"/>
            <w:noWrap/>
            <w:vAlign w:val="bottom"/>
          </w:tcPr>
          <w:p w14:paraId="7C80E4F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0.005 (-0.068, 0.078)</w:t>
            </w:r>
          </w:p>
        </w:tc>
        <w:tc>
          <w:tcPr>
            <w:tcW w:w="354" w:type="pct"/>
            <w:tcBorders>
              <w:top w:val="nil"/>
              <w:left w:val="nil"/>
              <w:bottom w:val="single" w:sz="4" w:space="0" w:color="000000"/>
              <w:right w:val="nil"/>
            </w:tcBorders>
            <w:shd w:val="clear" w:color="auto" w:fill="auto"/>
            <w:noWrap/>
            <w:vAlign w:val="bottom"/>
          </w:tcPr>
          <w:p w14:paraId="77DD8E8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0.899</w:t>
            </w:r>
          </w:p>
        </w:tc>
        <w:tc>
          <w:tcPr>
            <w:tcW w:w="191" w:type="pct"/>
            <w:tcBorders>
              <w:top w:val="nil"/>
              <w:left w:val="nil"/>
              <w:bottom w:val="single" w:sz="4" w:space="0" w:color="000000"/>
              <w:right w:val="nil"/>
            </w:tcBorders>
            <w:shd w:val="clear" w:color="auto" w:fill="auto"/>
            <w:noWrap/>
            <w:vAlign w:val="bottom"/>
          </w:tcPr>
          <w:p w14:paraId="09B1E255"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06" w:type="pct"/>
            <w:tcBorders>
              <w:top w:val="nil"/>
              <w:left w:val="nil"/>
              <w:bottom w:val="single" w:sz="4" w:space="0" w:color="000000"/>
              <w:right w:val="nil"/>
            </w:tcBorders>
            <w:shd w:val="clear" w:color="auto" w:fill="auto"/>
            <w:noWrap/>
            <w:vAlign w:val="bottom"/>
          </w:tcPr>
          <w:p w14:paraId="0844922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-0.046 (-0.117, 0.025)</w:t>
            </w:r>
          </w:p>
        </w:tc>
        <w:tc>
          <w:tcPr>
            <w:tcW w:w="413" w:type="pct"/>
            <w:tcBorders>
              <w:top w:val="nil"/>
              <w:left w:val="nil"/>
              <w:bottom w:val="single" w:sz="4" w:space="0" w:color="000000"/>
              <w:right w:val="nil"/>
            </w:tcBorders>
            <w:shd w:val="clear" w:color="auto" w:fill="auto"/>
            <w:noWrap/>
            <w:vAlign w:val="bottom"/>
          </w:tcPr>
          <w:p w14:paraId="49A7894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0.204</w:t>
            </w:r>
          </w:p>
        </w:tc>
      </w:tr>
    </w:tbl>
    <w:p w14:paraId="2F9C9C77" w14:textId="77777777" w:rsidR="00B87BB2" w:rsidRDefault="00E43F3C">
      <w:pPr>
        <w:spacing w:before="0" w:beforeAutospacing="0"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Abbreviations: β, regression coefficient; BC, black carbon; CI, confidence interval; PM</w:t>
      </w:r>
      <w:r>
        <w:rPr>
          <w:rFonts w:ascii="Times New Roman" w:hAnsi="Times New Roman"/>
          <w:color w:val="000000" w:themeColor="text1"/>
          <w:sz w:val="20"/>
          <w:szCs w:val="20"/>
          <w:vertAlign w:val="subscript"/>
        </w:rPr>
        <w:t>2.5</w:t>
      </w:r>
      <w:r>
        <w:rPr>
          <w:rFonts w:ascii="Times New Roman" w:hAnsi="Times New Roman"/>
          <w:color w:val="000000" w:themeColor="text1"/>
          <w:sz w:val="20"/>
          <w:szCs w:val="20"/>
        </w:rPr>
        <w:t>, particle with aerodynamic diameter ≤ 2.5 µm; PM</w:t>
      </w:r>
      <w:r>
        <w:rPr>
          <w:rFonts w:ascii="Times New Roman" w:hAnsi="Times New Roman"/>
          <w:color w:val="000000" w:themeColor="text1"/>
          <w:sz w:val="20"/>
          <w:szCs w:val="20"/>
          <w:vertAlign w:val="subscript"/>
        </w:rPr>
        <w:t xml:space="preserve">2.5 </w:t>
      </w:r>
      <w:r>
        <w:rPr>
          <w:rFonts w:ascii="Times New Roman" w:hAnsi="Times New Roman"/>
          <w:color w:val="000000" w:themeColor="text1"/>
          <w:sz w:val="20"/>
          <w:szCs w:val="20"/>
        </w:rPr>
        <w:t>_X d, average PM</w:t>
      </w:r>
      <w:r>
        <w:rPr>
          <w:rFonts w:ascii="Times New Roman" w:hAnsi="Times New Roman"/>
          <w:color w:val="000000" w:themeColor="text1"/>
          <w:sz w:val="20"/>
          <w:szCs w:val="20"/>
          <w:vertAlign w:val="subscript"/>
        </w:rPr>
        <w:t xml:space="preserve">2.5 </w:t>
      </w:r>
      <w:r>
        <w:rPr>
          <w:rFonts w:ascii="Times New Roman" w:hAnsi="Times New Roman"/>
          <w:color w:val="000000" w:themeColor="text1"/>
          <w:sz w:val="20"/>
          <w:szCs w:val="20"/>
        </w:rPr>
        <w:t>concentration during the X days prior to the interview; SF-36, the short form 36 health survey questionnaire; WFS, Wildfire smoke.</w:t>
      </w:r>
    </w:p>
    <w:p w14:paraId="262B5E5E" w14:textId="77777777" w:rsidR="00B87BB2" w:rsidRDefault="00E43F3C">
      <w:pPr>
        <w:spacing w:before="0" w:beforeAutospacing="0"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 Models were adjusted for age, sex, ethnicity, BMI, education level, current smokers, pack-years, and prevalence of comorbidity. </w:t>
      </w:r>
      <w:r>
        <w:rPr>
          <w:rFonts w:ascii="Times New Roman" w:hAnsi="Times New Roman"/>
          <w:bCs/>
          <w:color w:val="000000" w:themeColor="text1"/>
          <w:sz w:val="20"/>
          <w:szCs w:val="20"/>
        </w:rPr>
        <w:t>WFS estimates are the same as those reported in Table 3</w:t>
      </w:r>
      <w:r>
        <w:rPr>
          <w:rFonts w:ascii="Times New Roman" w:hAnsi="Times New Roman"/>
          <w:color w:val="000000" w:themeColor="text1"/>
          <w:sz w:val="20"/>
          <w:szCs w:val="20"/>
        </w:rPr>
        <w:t xml:space="preserve">.                                                         </w:t>
      </w:r>
      <w:r>
        <w:rPr>
          <w:rFonts w:ascii="Times New Roman" w:hAnsi="Times New Roman"/>
          <w:color w:val="000000" w:themeColor="text1"/>
          <w:sz w:val="20"/>
          <w:szCs w:val="20"/>
        </w:rPr>
        <w:br w:type="page"/>
      </w:r>
    </w:p>
    <w:p w14:paraId="68D00D85" w14:textId="77777777" w:rsidR="00B87BB2" w:rsidRDefault="00B87BB2">
      <w:pPr>
        <w:spacing w:before="0" w:beforeAutospacing="0" w:after="0" w:line="240" w:lineRule="auto"/>
        <w:jc w:val="both"/>
        <w:rPr>
          <w:rFonts w:ascii="Times New Roman" w:hAnsi="Times New Roman"/>
          <w:b/>
          <w:bCs/>
          <w:color w:val="000000" w:themeColor="text1"/>
          <w:sz w:val="24"/>
          <w:szCs w:val="24"/>
        </w:rPr>
        <w:sectPr w:rsidR="00B87BB2">
          <w:pgSz w:w="12240" w:h="15840"/>
          <w:pgMar w:top="1440" w:right="1440" w:bottom="1440" w:left="1440" w:header="720" w:footer="720" w:gutter="0"/>
          <w:cols w:space="720"/>
          <w:docGrid w:linePitch="360"/>
        </w:sectPr>
      </w:pPr>
    </w:p>
    <w:p w14:paraId="10A38B33" w14:textId="77777777" w:rsidR="00B87BB2" w:rsidRDefault="00E43F3C">
      <w:pPr>
        <w:spacing w:before="0" w:beforeAutospacing="0"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Table S3. Associations of Individual Residential Addresses based Wildfire Smoke PM</w:t>
      </w:r>
      <w:r>
        <w:rPr>
          <w:rFonts w:ascii="Times New Roman" w:hAnsi="Times New Roman"/>
          <w:b/>
          <w:bCs/>
          <w:color w:val="000000" w:themeColor="text1"/>
          <w:sz w:val="24"/>
          <w:szCs w:val="24"/>
          <w:vertAlign w:val="subscript"/>
        </w:rPr>
        <w:t xml:space="preserve">2.5 </w:t>
      </w:r>
      <w:r>
        <w:rPr>
          <w:rFonts w:ascii="Times New Roman" w:hAnsi="Times New Roman"/>
          <w:b/>
          <w:bCs/>
          <w:color w:val="000000" w:themeColor="text1"/>
          <w:sz w:val="24"/>
          <w:szCs w:val="24"/>
        </w:rPr>
        <w:t>and BC Measures with SGRQ Scores (N=747) *</w:t>
      </w:r>
    </w:p>
    <w:tbl>
      <w:tblPr>
        <w:tblW w:w="5000" w:type="pct"/>
        <w:tblCellMar>
          <w:left w:w="29" w:type="dxa"/>
          <w:right w:w="29" w:type="dxa"/>
        </w:tblCellMar>
        <w:tblLook w:val="04A0" w:firstRow="1" w:lastRow="0" w:firstColumn="1" w:lastColumn="0" w:noHBand="0" w:noVBand="1"/>
      </w:tblPr>
      <w:tblGrid>
        <w:gridCol w:w="2816"/>
        <w:gridCol w:w="1898"/>
        <w:gridCol w:w="553"/>
        <w:gridCol w:w="260"/>
        <w:gridCol w:w="1672"/>
        <w:gridCol w:w="663"/>
        <w:gridCol w:w="84"/>
        <w:gridCol w:w="1745"/>
        <w:gridCol w:w="773"/>
        <w:gridCol w:w="161"/>
        <w:gridCol w:w="1672"/>
        <w:gridCol w:w="663"/>
      </w:tblGrid>
      <w:tr w:rsidR="00B87BB2" w14:paraId="47D71749" w14:textId="77777777">
        <w:trPr>
          <w:trHeight w:val="319"/>
        </w:trPr>
        <w:tc>
          <w:tcPr>
            <w:tcW w:w="1060" w:type="pct"/>
            <w:vMerge w:val="restart"/>
            <w:tcBorders>
              <w:top w:val="single" w:sz="4" w:space="0" w:color="000000"/>
              <w:left w:val="nil"/>
              <w:bottom w:val="single" w:sz="4" w:space="0" w:color="000000"/>
              <w:right w:val="nil"/>
            </w:tcBorders>
            <w:shd w:val="clear" w:color="auto" w:fill="auto"/>
            <w:noWrap/>
            <w:vAlign w:val="center"/>
          </w:tcPr>
          <w:p w14:paraId="6D1FDBDF" w14:textId="77777777" w:rsidR="00B87BB2" w:rsidRDefault="00E43F3C">
            <w:pPr>
              <w:spacing w:before="0" w:beforeAutospacing="0" w:after="0" w:line="240" w:lineRule="auto"/>
              <w:rPr>
                <w:rFonts w:ascii="Times New Roman" w:eastAsia="Times New Roman" w:hAnsi="Times New Roman"/>
                <w:b/>
                <w:bCs/>
                <w:color w:val="000000" w:themeColor="text1"/>
              </w:rPr>
            </w:pPr>
            <w:r>
              <w:rPr>
                <w:rFonts w:ascii="Times New Roman" w:eastAsia="Times New Roman" w:hAnsi="Times New Roman"/>
                <w:b/>
                <w:bCs/>
                <w:color w:val="000000" w:themeColor="text1"/>
              </w:rPr>
              <w:t xml:space="preserve">Exposure </w:t>
            </w:r>
          </w:p>
        </w:tc>
        <w:tc>
          <w:tcPr>
            <w:tcW w:w="951" w:type="pct"/>
            <w:gridSpan w:val="2"/>
            <w:tcBorders>
              <w:top w:val="single" w:sz="4" w:space="0" w:color="000000"/>
              <w:left w:val="nil"/>
              <w:bottom w:val="single" w:sz="4" w:space="0" w:color="000000"/>
              <w:right w:val="nil"/>
            </w:tcBorders>
            <w:shd w:val="clear" w:color="auto" w:fill="auto"/>
            <w:noWrap/>
            <w:vAlign w:val="bottom"/>
          </w:tcPr>
          <w:p w14:paraId="7A42EAA0"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Activity</w:t>
            </w:r>
          </w:p>
        </w:tc>
        <w:tc>
          <w:tcPr>
            <w:tcW w:w="106" w:type="pct"/>
            <w:tcBorders>
              <w:top w:val="single" w:sz="4" w:space="0" w:color="000000"/>
              <w:left w:val="nil"/>
              <w:bottom w:val="nil"/>
              <w:right w:val="nil"/>
            </w:tcBorders>
            <w:shd w:val="clear" w:color="auto" w:fill="auto"/>
            <w:noWrap/>
            <w:vAlign w:val="bottom"/>
          </w:tcPr>
          <w:p w14:paraId="742FFCA0" w14:textId="77777777" w:rsidR="00B87BB2" w:rsidRDefault="00B87BB2">
            <w:pPr>
              <w:spacing w:before="0" w:beforeAutospacing="0" w:after="0" w:line="240" w:lineRule="auto"/>
              <w:jc w:val="center"/>
              <w:rPr>
                <w:rFonts w:ascii="Times New Roman" w:eastAsia="Times New Roman" w:hAnsi="Times New Roman"/>
                <w:b/>
                <w:bCs/>
                <w:color w:val="000000" w:themeColor="text1"/>
              </w:rPr>
            </w:pPr>
          </w:p>
        </w:tc>
        <w:tc>
          <w:tcPr>
            <w:tcW w:w="901" w:type="pct"/>
            <w:gridSpan w:val="2"/>
            <w:tcBorders>
              <w:top w:val="single" w:sz="4" w:space="0" w:color="000000"/>
              <w:left w:val="nil"/>
              <w:bottom w:val="single" w:sz="4" w:space="0" w:color="000000"/>
              <w:right w:val="nil"/>
            </w:tcBorders>
            <w:shd w:val="clear" w:color="auto" w:fill="auto"/>
            <w:noWrap/>
            <w:vAlign w:val="bottom"/>
          </w:tcPr>
          <w:p w14:paraId="6FFB73BE"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Impacts</w:t>
            </w:r>
          </w:p>
        </w:tc>
        <w:tc>
          <w:tcPr>
            <w:tcW w:w="42" w:type="pct"/>
            <w:tcBorders>
              <w:top w:val="single" w:sz="4" w:space="0" w:color="000000"/>
              <w:left w:val="nil"/>
              <w:bottom w:val="nil"/>
              <w:right w:val="nil"/>
            </w:tcBorders>
            <w:shd w:val="clear" w:color="auto" w:fill="auto"/>
            <w:noWrap/>
            <w:vAlign w:val="bottom"/>
          </w:tcPr>
          <w:p w14:paraId="1C943656" w14:textId="77777777" w:rsidR="00B87BB2" w:rsidRDefault="00B87BB2">
            <w:pPr>
              <w:spacing w:before="0" w:beforeAutospacing="0" w:after="0" w:line="240" w:lineRule="auto"/>
              <w:jc w:val="center"/>
              <w:rPr>
                <w:rFonts w:ascii="Times New Roman" w:eastAsia="Times New Roman" w:hAnsi="Times New Roman"/>
                <w:b/>
                <w:bCs/>
                <w:color w:val="000000" w:themeColor="text1"/>
              </w:rPr>
            </w:pPr>
          </w:p>
        </w:tc>
        <w:tc>
          <w:tcPr>
            <w:tcW w:w="971" w:type="pct"/>
            <w:gridSpan w:val="2"/>
            <w:tcBorders>
              <w:top w:val="single" w:sz="4" w:space="0" w:color="000000"/>
              <w:left w:val="nil"/>
              <w:bottom w:val="single" w:sz="4" w:space="0" w:color="000000"/>
              <w:right w:val="nil"/>
            </w:tcBorders>
            <w:shd w:val="clear" w:color="auto" w:fill="auto"/>
            <w:noWrap/>
            <w:vAlign w:val="bottom"/>
          </w:tcPr>
          <w:p w14:paraId="7CF553E2"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Symptom</w:t>
            </w:r>
          </w:p>
        </w:tc>
        <w:tc>
          <w:tcPr>
            <w:tcW w:w="67" w:type="pct"/>
            <w:tcBorders>
              <w:top w:val="single" w:sz="4" w:space="0" w:color="000000"/>
              <w:left w:val="nil"/>
              <w:bottom w:val="nil"/>
              <w:right w:val="nil"/>
            </w:tcBorders>
            <w:shd w:val="clear" w:color="auto" w:fill="auto"/>
            <w:noWrap/>
            <w:vAlign w:val="bottom"/>
          </w:tcPr>
          <w:p w14:paraId="6AA012B7" w14:textId="77777777" w:rsidR="00B87BB2" w:rsidRDefault="00B87BB2">
            <w:pPr>
              <w:spacing w:before="0" w:beforeAutospacing="0" w:after="0" w:line="240" w:lineRule="auto"/>
              <w:jc w:val="center"/>
              <w:rPr>
                <w:rFonts w:ascii="Times New Roman" w:eastAsia="Times New Roman" w:hAnsi="Times New Roman"/>
                <w:b/>
                <w:bCs/>
                <w:color w:val="000000" w:themeColor="text1"/>
              </w:rPr>
            </w:pPr>
          </w:p>
        </w:tc>
        <w:tc>
          <w:tcPr>
            <w:tcW w:w="901" w:type="pct"/>
            <w:gridSpan w:val="2"/>
            <w:tcBorders>
              <w:top w:val="single" w:sz="4" w:space="0" w:color="000000"/>
              <w:left w:val="nil"/>
              <w:bottom w:val="single" w:sz="4" w:space="0" w:color="000000"/>
              <w:right w:val="nil"/>
            </w:tcBorders>
            <w:shd w:val="clear" w:color="auto" w:fill="auto"/>
            <w:noWrap/>
            <w:vAlign w:val="bottom"/>
          </w:tcPr>
          <w:p w14:paraId="19FADC03"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Total</w:t>
            </w:r>
          </w:p>
        </w:tc>
      </w:tr>
      <w:tr w:rsidR="00B87BB2" w14:paraId="731AA3EF" w14:textId="77777777">
        <w:trPr>
          <w:trHeight w:val="319"/>
        </w:trPr>
        <w:tc>
          <w:tcPr>
            <w:tcW w:w="1060" w:type="pct"/>
            <w:vMerge/>
            <w:tcBorders>
              <w:top w:val="single" w:sz="4" w:space="0" w:color="000000"/>
              <w:left w:val="nil"/>
              <w:bottom w:val="single" w:sz="4" w:space="0" w:color="000000"/>
              <w:right w:val="nil"/>
            </w:tcBorders>
            <w:vAlign w:val="center"/>
          </w:tcPr>
          <w:p w14:paraId="21A52E34" w14:textId="77777777" w:rsidR="00B87BB2" w:rsidRDefault="00B87BB2">
            <w:pPr>
              <w:spacing w:before="0" w:beforeAutospacing="0" w:after="0" w:line="240" w:lineRule="auto"/>
              <w:rPr>
                <w:rFonts w:ascii="Times New Roman" w:eastAsia="Times New Roman" w:hAnsi="Times New Roman"/>
                <w:b/>
                <w:bCs/>
                <w:color w:val="000000" w:themeColor="text1"/>
              </w:rPr>
            </w:pPr>
          </w:p>
        </w:tc>
        <w:tc>
          <w:tcPr>
            <w:tcW w:w="738" w:type="pct"/>
            <w:tcBorders>
              <w:top w:val="nil"/>
              <w:left w:val="nil"/>
              <w:bottom w:val="single" w:sz="4" w:space="0" w:color="000000"/>
              <w:right w:val="nil"/>
            </w:tcBorders>
            <w:shd w:val="clear" w:color="auto" w:fill="auto"/>
            <w:noWrap/>
            <w:vAlign w:val="bottom"/>
          </w:tcPr>
          <w:p w14:paraId="58EA3CD5"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β (95%CI)</w:t>
            </w:r>
          </w:p>
        </w:tc>
        <w:tc>
          <w:tcPr>
            <w:tcW w:w="213" w:type="pct"/>
            <w:tcBorders>
              <w:top w:val="nil"/>
              <w:left w:val="nil"/>
              <w:bottom w:val="single" w:sz="4" w:space="0" w:color="000000"/>
              <w:right w:val="nil"/>
            </w:tcBorders>
            <w:shd w:val="clear" w:color="auto" w:fill="auto"/>
            <w:noWrap/>
            <w:vAlign w:val="bottom"/>
          </w:tcPr>
          <w:p w14:paraId="2D2C9D35" w14:textId="77777777" w:rsidR="00B87BB2" w:rsidRDefault="00E43F3C">
            <w:pPr>
              <w:spacing w:before="0" w:beforeAutospacing="0" w:after="0" w:line="240" w:lineRule="auto"/>
              <w:jc w:val="center"/>
              <w:rPr>
                <w:rFonts w:ascii="Times New Roman" w:eastAsia="Times New Roman" w:hAnsi="Times New Roman"/>
                <w:b/>
                <w:bCs/>
                <w:i/>
                <w:iCs/>
                <w:color w:val="000000" w:themeColor="text1"/>
              </w:rPr>
            </w:pPr>
            <w:r>
              <w:rPr>
                <w:rFonts w:ascii="Times New Roman" w:eastAsia="Times New Roman" w:hAnsi="Times New Roman"/>
                <w:b/>
                <w:bCs/>
                <w:i/>
                <w:iCs/>
                <w:color w:val="000000" w:themeColor="text1"/>
              </w:rPr>
              <w:t>P</w:t>
            </w:r>
          </w:p>
        </w:tc>
        <w:tc>
          <w:tcPr>
            <w:tcW w:w="106" w:type="pct"/>
            <w:tcBorders>
              <w:top w:val="nil"/>
              <w:left w:val="nil"/>
              <w:bottom w:val="single" w:sz="4" w:space="0" w:color="000000"/>
              <w:right w:val="nil"/>
            </w:tcBorders>
            <w:shd w:val="clear" w:color="auto" w:fill="auto"/>
            <w:noWrap/>
            <w:vAlign w:val="bottom"/>
          </w:tcPr>
          <w:p w14:paraId="2397CE53" w14:textId="77777777" w:rsidR="00B87BB2" w:rsidRDefault="00B87BB2">
            <w:pPr>
              <w:spacing w:before="0" w:beforeAutospacing="0" w:after="0" w:line="240" w:lineRule="auto"/>
              <w:jc w:val="center"/>
              <w:rPr>
                <w:rFonts w:ascii="Times New Roman" w:eastAsia="Times New Roman" w:hAnsi="Times New Roman"/>
                <w:b/>
                <w:bCs/>
                <w:i/>
                <w:iCs/>
                <w:color w:val="000000" w:themeColor="text1"/>
              </w:rPr>
            </w:pPr>
          </w:p>
        </w:tc>
        <w:tc>
          <w:tcPr>
            <w:tcW w:w="645" w:type="pct"/>
            <w:tcBorders>
              <w:top w:val="nil"/>
              <w:left w:val="nil"/>
              <w:bottom w:val="single" w:sz="4" w:space="0" w:color="000000"/>
              <w:right w:val="nil"/>
            </w:tcBorders>
            <w:shd w:val="clear" w:color="auto" w:fill="auto"/>
            <w:noWrap/>
            <w:vAlign w:val="bottom"/>
          </w:tcPr>
          <w:p w14:paraId="11D3185A"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β (95%CI)</w:t>
            </w:r>
          </w:p>
        </w:tc>
        <w:tc>
          <w:tcPr>
            <w:tcW w:w="256" w:type="pct"/>
            <w:tcBorders>
              <w:top w:val="nil"/>
              <w:left w:val="nil"/>
              <w:bottom w:val="single" w:sz="4" w:space="0" w:color="000000"/>
              <w:right w:val="nil"/>
            </w:tcBorders>
            <w:shd w:val="clear" w:color="auto" w:fill="auto"/>
            <w:noWrap/>
            <w:vAlign w:val="bottom"/>
          </w:tcPr>
          <w:p w14:paraId="6A59F222" w14:textId="77777777" w:rsidR="00B87BB2" w:rsidRDefault="00E43F3C">
            <w:pPr>
              <w:spacing w:before="0" w:beforeAutospacing="0" w:after="0" w:line="240" w:lineRule="auto"/>
              <w:jc w:val="center"/>
              <w:rPr>
                <w:rFonts w:ascii="Times New Roman" w:eastAsia="Times New Roman" w:hAnsi="Times New Roman"/>
                <w:b/>
                <w:bCs/>
                <w:i/>
                <w:iCs/>
                <w:color w:val="000000" w:themeColor="text1"/>
              </w:rPr>
            </w:pPr>
            <w:r>
              <w:rPr>
                <w:rFonts w:ascii="Times New Roman" w:eastAsia="Times New Roman" w:hAnsi="Times New Roman"/>
                <w:b/>
                <w:bCs/>
                <w:i/>
                <w:iCs/>
                <w:color w:val="000000" w:themeColor="text1"/>
              </w:rPr>
              <w:t>P</w:t>
            </w:r>
          </w:p>
        </w:tc>
        <w:tc>
          <w:tcPr>
            <w:tcW w:w="42" w:type="pct"/>
            <w:tcBorders>
              <w:top w:val="nil"/>
              <w:left w:val="nil"/>
              <w:bottom w:val="single" w:sz="4" w:space="0" w:color="000000"/>
              <w:right w:val="nil"/>
            </w:tcBorders>
            <w:shd w:val="clear" w:color="auto" w:fill="auto"/>
            <w:noWrap/>
            <w:vAlign w:val="bottom"/>
          </w:tcPr>
          <w:p w14:paraId="17AB0075" w14:textId="77777777" w:rsidR="00B87BB2" w:rsidRDefault="00B87BB2">
            <w:pPr>
              <w:spacing w:before="0" w:beforeAutospacing="0" w:after="0" w:line="240" w:lineRule="auto"/>
              <w:jc w:val="center"/>
              <w:rPr>
                <w:rFonts w:ascii="Times New Roman" w:eastAsia="Times New Roman" w:hAnsi="Times New Roman"/>
                <w:b/>
                <w:bCs/>
                <w:i/>
                <w:iCs/>
                <w:color w:val="000000" w:themeColor="text1"/>
              </w:rPr>
            </w:pPr>
          </w:p>
        </w:tc>
        <w:tc>
          <w:tcPr>
            <w:tcW w:w="673" w:type="pct"/>
            <w:tcBorders>
              <w:top w:val="nil"/>
              <w:left w:val="nil"/>
              <w:bottom w:val="single" w:sz="4" w:space="0" w:color="000000"/>
              <w:right w:val="nil"/>
            </w:tcBorders>
            <w:shd w:val="clear" w:color="auto" w:fill="auto"/>
            <w:noWrap/>
            <w:vAlign w:val="bottom"/>
          </w:tcPr>
          <w:p w14:paraId="163D56E2"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β (95%CI)</w:t>
            </w:r>
          </w:p>
        </w:tc>
        <w:tc>
          <w:tcPr>
            <w:tcW w:w="298" w:type="pct"/>
            <w:tcBorders>
              <w:top w:val="nil"/>
              <w:left w:val="nil"/>
              <w:bottom w:val="single" w:sz="4" w:space="0" w:color="000000"/>
              <w:right w:val="nil"/>
            </w:tcBorders>
            <w:shd w:val="clear" w:color="auto" w:fill="auto"/>
            <w:noWrap/>
            <w:vAlign w:val="bottom"/>
          </w:tcPr>
          <w:p w14:paraId="4A3ACF6D" w14:textId="77777777" w:rsidR="00B87BB2" w:rsidRDefault="00E43F3C">
            <w:pPr>
              <w:spacing w:before="0" w:beforeAutospacing="0" w:after="0" w:line="240" w:lineRule="auto"/>
              <w:jc w:val="center"/>
              <w:rPr>
                <w:rFonts w:ascii="Times New Roman" w:eastAsia="Times New Roman" w:hAnsi="Times New Roman"/>
                <w:b/>
                <w:bCs/>
                <w:i/>
                <w:iCs/>
                <w:color w:val="000000" w:themeColor="text1"/>
              </w:rPr>
            </w:pPr>
            <w:r>
              <w:rPr>
                <w:rFonts w:ascii="Times New Roman" w:eastAsia="Times New Roman" w:hAnsi="Times New Roman"/>
                <w:b/>
                <w:bCs/>
                <w:i/>
                <w:iCs/>
                <w:color w:val="000000" w:themeColor="text1"/>
              </w:rPr>
              <w:t>P</w:t>
            </w:r>
          </w:p>
        </w:tc>
        <w:tc>
          <w:tcPr>
            <w:tcW w:w="67" w:type="pct"/>
            <w:tcBorders>
              <w:top w:val="nil"/>
              <w:left w:val="nil"/>
              <w:bottom w:val="single" w:sz="4" w:space="0" w:color="000000"/>
              <w:right w:val="nil"/>
            </w:tcBorders>
            <w:shd w:val="clear" w:color="auto" w:fill="auto"/>
            <w:noWrap/>
            <w:vAlign w:val="bottom"/>
          </w:tcPr>
          <w:p w14:paraId="4D3472B2" w14:textId="77777777" w:rsidR="00B87BB2" w:rsidRDefault="00B87BB2">
            <w:pPr>
              <w:spacing w:before="0" w:beforeAutospacing="0" w:after="0" w:line="240" w:lineRule="auto"/>
              <w:jc w:val="center"/>
              <w:rPr>
                <w:rFonts w:ascii="Times New Roman" w:eastAsia="Times New Roman" w:hAnsi="Times New Roman"/>
                <w:b/>
                <w:bCs/>
                <w:i/>
                <w:iCs/>
                <w:color w:val="000000" w:themeColor="text1"/>
              </w:rPr>
            </w:pPr>
          </w:p>
        </w:tc>
        <w:tc>
          <w:tcPr>
            <w:tcW w:w="645" w:type="pct"/>
            <w:tcBorders>
              <w:top w:val="nil"/>
              <w:left w:val="nil"/>
              <w:bottom w:val="single" w:sz="4" w:space="0" w:color="000000"/>
              <w:right w:val="nil"/>
            </w:tcBorders>
            <w:shd w:val="clear" w:color="auto" w:fill="auto"/>
            <w:noWrap/>
            <w:vAlign w:val="bottom"/>
          </w:tcPr>
          <w:p w14:paraId="7020F84B"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β (95%CI)</w:t>
            </w:r>
          </w:p>
        </w:tc>
        <w:tc>
          <w:tcPr>
            <w:tcW w:w="256" w:type="pct"/>
            <w:tcBorders>
              <w:top w:val="nil"/>
              <w:left w:val="nil"/>
              <w:bottom w:val="single" w:sz="4" w:space="0" w:color="000000"/>
              <w:right w:val="nil"/>
            </w:tcBorders>
            <w:shd w:val="clear" w:color="auto" w:fill="auto"/>
            <w:noWrap/>
            <w:vAlign w:val="bottom"/>
          </w:tcPr>
          <w:p w14:paraId="3BE24916" w14:textId="77777777" w:rsidR="00B87BB2" w:rsidRDefault="00E43F3C">
            <w:pPr>
              <w:spacing w:before="0" w:beforeAutospacing="0" w:after="0" w:line="240" w:lineRule="auto"/>
              <w:jc w:val="center"/>
              <w:rPr>
                <w:rFonts w:ascii="Times New Roman" w:eastAsia="Times New Roman" w:hAnsi="Times New Roman"/>
                <w:b/>
                <w:bCs/>
                <w:i/>
                <w:iCs/>
                <w:color w:val="000000" w:themeColor="text1"/>
              </w:rPr>
            </w:pPr>
            <w:r>
              <w:rPr>
                <w:rFonts w:ascii="Times New Roman" w:eastAsia="Times New Roman" w:hAnsi="Times New Roman"/>
                <w:b/>
                <w:bCs/>
                <w:i/>
                <w:iCs/>
                <w:color w:val="000000" w:themeColor="text1"/>
              </w:rPr>
              <w:t>P</w:t>
            </w:r>
          </w:p>
        </w:tc>
      </w:tr>
      <w:tr w:rsidR="00B87BB2" w14:paraId="7C461B61" w14:textId="77777777">
        <w:trPr>
          <w:trHeight w:val="319"/>
        </w:trPr>
        <w:tc>
          <w:tcPr>
            <w:tcW w:w="1060" w:type="pct"/>
            <w:tcBorders>
              <w:top w:val="nil"/>
              <w:left w:val="nil"/>
              <w:bottom w:val="nil"/>
              <w:right w:val="nil"/>
            </w:tcBorders>
            <w:shd w:val="clear" w:color="auto" w:fill="auto"/>
            <w:noWrap/>
            <w:vAlign w:val="bottom"/>
          </w:tcPr>
          <w:p w14:paraId="60100AF2"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_7d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738" w:type="pct"/>
            <w:tcBorders>
              <w:top w:val="nil"/>
              <w:left w:val="nil"/>
              <w:bottom w:val="nil"/>
              <w:right w:val="nil"/>
            </w:tcBorders>
            <w:shd w:val="clear" w:color="auto" w:fill="auto"/>
            <w:noWrap/>
            <w:vAlign w:val="bottom"/>
          </w:tcPr>
          <w:p w14:paraId="6280E15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0.54 (-0.30, 1.38)</w:t>
            </w:r>
          </w:p>
        </w:tc>
        <w:tc>
          <w:tcPr>
            <w:tcW w:w="213" w:type="pct"/>
            <w:tcBorders>
              <w:top w:val="nil"/>
              <w:left w:val="nil"/>
              <w:bottom w:val="nil"/>
              <w:right w:val="nil"/>
            </w:tcBorders>
            <w:shd w:val="clear" w:color="auto" w:fill="auto"/>
            <w:noWrap/>
            <w:vAlign w:val="bottom"/>
          </w:tcPr>
          <w:p w14:paraId="0550E6D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0.210</w:t>
            </w:r>
          </w:p>
        </w:tc>
        <w:tc>
          <w:tcPr>
            <w:tcW w:w="106" w:type="pct"/>
            <w:tcBorders>
              <w:top w:val="nil"/>
              <w:left w:val="nil"/>
              <w:bottom w:val="nil"/>
              <w:right w:val="nil"/>
            </w:tcBorders>
            <w:shd w:val="clear" w:color="auto" w:fill="auto"/>
            <w:noWrap/>
            <w:vAlign w:val="bottom"/>
          </w:tcPr>
          <w:p w14:paraId="0BB4E76E"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361F1D3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0.12 (-0.38, 0.63)</w:t>
            </w:r>
          </w:p>
        </w:tc>
        <w:tc>
          <w:tcPr>
            <w:tcW w:w="256" w:type="pct"/>
            <w:tcBorders>
              <w:top w:val="nil"/>
              <w:left w:val="nil"/>
              <w:bottom w:val="nil"/>
              <w:right w:val="nil"/>
            </w:tcBorders>
            <w:shd w:val="clear" w:color="auto" w:fill="auto"/>
            <w:noWrap/>
            <w:vAlign w:val="bottom"/>
          </w:tcPr>
          <w:p w14:paraId="62B0679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0.629</w:t>
            </w:r>
          </w:p>
        </w:tc>
        <w:tc>
          <w:tcPr>
            <w:tcW w:w="42" w:type="pct"/>
            <w:tcBorders>
              <w:top w:val="nil"/>
              <w:left w:val="nil"/>
              <w:bottom w:val="nil"/>
              <w:right w:val="nil"/>
            </w:tcBorders>
            <w:shd w:val="clear" w:color="auto" w:fill="auto"/>
            <w:noWrap/>
            <w:vAlign w:val="bottom"/>
          </w:tcPr>
          <w:p w14:paraId="24824CC5"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73" w:type="pct"/>
            <w:tcBorders>
              <w:top w:val="nil"/>
              <w:left w:val="nil"/>
              <w:bottom w:val="nil"/>
              <w:right w:val="nil"/>
            </w:tcBorders>
            <w:shd w:val="clear" w:color="auto" w:fill="auto"/>
            <w:noWrap/>
            <w:vAlign w:val="bottom"/>
          </w:tcPr>
          <w:p w14:paraId="35C7D74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0.61 (-0.16, 1.37)</w:t>
            </w:r>
          </w:p>
        </w:tc>
        <w:tc>
          <w:tcPr>
            <w:tcW w:w="298" w:type="pct"/>
            <w:tcBorders>
              <w:top w:val="nil"/>
              <w:left w:val="nil"/>
              <w:bottom w:val="nil"/>
              <w:right w:val="nil"/>
            </w:tcBorders>
            <w:shd w:val="clear" w:color="auto" w:fill="auto"/>
            <w:noWrap/>
            <w:vAlign w:val="bottom"/>
          </w:tcPr>
          <w:p w14:paraId="4E9B14C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0.124</w:t>
            </w:r>
          </w:p>
        </w:tc>
        <w:tc>
          <w:tcPr>
            <w:tcW w:w="67" w:type="pct"/>
            <w:tcBorders>
              <w:top w:val="nil"/>
              <w:left w:val="nil"/>
              <w:bottom w:val="nil"/>
              <w:right w:val="nil"/>
            </w:tcBorders>
            <w:shd w:val="clear" w:color="auto" w:fill="auto"/>
            <w:noWrap/>
            <w:vAlign w:val="bottom"/>
          </w:tcPr>
          <w:p w14:paraId="2E795A3B"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008762E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0.35 (-0.26, 0.96)</w:t>
            </w:r>
          </w:p>
        </w:tc>
        <w:tc>
          <w:tcPr>
            <w:tcW w:w="256" w:type="pct"/>
            <w:tcBorders>
              <w:top w:val="nil"/>
              <w:left w:val="nil"/>
              <w:bottom w:val="nil"/>
              <w:right w:val="nil"/>
            </w:tcBorders>
            <w:shd w:val="clear" w:color="auto" w:fill="auto"/>
            <w:noWrap/>
            <w:vAlign w:val="bottom"/>
          </w:tcPr>
          <w:p w14:paraId="64E9E6B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0.265</w:t>
            </w:r>
          </w:p>
        </w:tc>
      </w:tr>
      <w:tr w:rsidR="00B87BB2" w14:paraId="00E577FE" w14:textId="77777777">
        <w:trPr>
          <w:trHeight w:val="319"/>
        </w:trPr>
        <w:tc>
          <w:tcPr>
            <w:tcW w:w="1060" w:type="pct"/>
            <w:tcBorders>
              <w:top w:val="nil"/>
              <w:left w:val="nil"/>
              <w:bottom w:val="nil"/>
              <w:right w:val="nil"/>
            </w:tcBorders>
            <w:shd w:val="clear" w:color="auto" w:fill="auto"/>
            <w:noWrap/>
            <w:vAlign w:val="bottom"/>
          </w:tcPr>
          <w:p w14:paraId="2895566B"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_15d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738" w:type="pct"/>
            <w:tcBorders>
              <w:top w:val="nil"/>
              <w:left w:val="nil"/>
              <w:bottom w:val="nil"/>
              <w:right w:val="nil"/>
            </w:tcBorders>
            <w:shd w:val="clear" w:color="auto" w:fill="auto"/>
            <w:noWrap/>
            <w:vAlign w:val="bottom"/>
          </w:tcPr>
          <w:p w14:paraId="04211C3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0.56 (-0.34, 1.46)</w:t>
            </w:r>
          </w:p>
        </w:tc>
        <w:tc>
          <w:tcPr>
            <w:tcW w:w="213" w:type="pct"/>
            <w:tcBorders>
              <w:top w:val="nil"/>
              <w:left w:val="nil"/>
              <w:bottom w:val="nil"/>
              <w:right w:val="nil"/>
            </w:tcBorders>
            <w:shd w:val="clear" w:color="auto" w:fill="auto"/>
            <w:noWrap/>
            <w:vAlign w:val="bottom"/>
          </w:tcPr>
          <w:p w14:paraId="05443F8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0.223</w:t>
            </w:r>
          </w:p>
        </w:tc>
        <w:tc>
          <w:tcPr>
            <w:tcW w:w="106" w:type="pct"/>
            <w:tcBorders>
              <w:top w:val="nil"/>
              <w:left w:val="nil"/>
              <w:bottom w:val="nil"/>
              <w:right w:val="nil"/>
            </w:tcBorders>
            <w:shd w:val="clear" w:color="auto" w:fill="auto"/>
            <w:noWrap/>
            <w:vAlign w:val="bottom"/>
          </w:tcPr>
          <w:p w14:paraId="2646C856"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048042F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0.27 (-0.27, 0.82)</w:t>
            </w:r>
          </w:p>
        </w:tc>
        <w:tc>
          <w:tcPr>
            <w:tcW w:w="256" w:type="pct"/>
            <w:tcBorders>
              <w:top w:val="nil"/>
              <w:left w:val="nil"/>
              <w:bottom w:val="nil"/>
              <w:right w:val="nil"/>
            </w:tcBorders>
            <w:shd w:val="clear" w:color="auto" w:fill="auto"/>
            <w:noWrap/>
            <w:vAlign w:val="bottom"/>
          </w:tcPr>
          <w:p w14:paraId="4796C32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0.326</w:t>
            </w:r>
          </w:p>
        </w:tc>
        <w:tc>
          <w:tcPr>
            <w:tcW w:w="42" w:type="pct"/>
            <w:tcBorders>
              <w:top w:val="nil"/>
              <w:left w:val="nil"/>
              <w:bottom w:val="nil"/>
              <w:right w:val="nil"/>
            </w:tcBorders>
            <w:shd w:val="clear" w:color="auto" w:fill="auto"/>
            <w:noWrap/>
            <w:vAlign w:val="bottom"/>
          </w:tcPr>
          <w:p w14:paraId="7DC9371B"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73" w:type="pct"/>
            <w:tcBorders>
              <w:top w:val="nil"/>
              <w:left w:val="nil"/>
              <w:bottom w:val="nil"/>
              <w:right w:val="nil"/>
            </w:tcBorders>
            <w:shd w:val="clear" w:color="auto" w:fill="auto"/>
            <w:noWrap/>
            <w:vAlign w:val="bottom"/>
          </w:tcPr>
          <w:p w14:paraId="2B5410C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0.61 (-0.22, 1.43)</w:t>
            </w:r>
          </w:p>
        </w:tc>
        <w:tc>
          <w:tcPr>
            <w:tcW w:w="298" w:type="pct"/>
            <w:tcBorders>
              <w:top w:val="nil"/>
              <w:left w:val="nil"/>
              <w:bottom w:val="nil"/>
              <w:right w:val="nil"/>
            </w:tcBorders>
            <w:shd w:val="clear" w:color="auto" w:fill="auto"/>
            <w:noWrap/>
            <w:vAlign w:val="bottom"/>
          </w:tcPr>
          <w:p w14:paraId="53137F0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0.151</w:t>
            </w:r>
          </w:p>
        </w:tc>
        <w:tc>
          <w:tcPr>
            <w:tcW w:w="67" w:type="pct"/>
            <w:tcBorders>
              <w:top w:val="nil"/>
              <w:left w:val="nil"/>
              <w:bottom w:val="nil"/>
              <w:right w:val="nil"/>
            </w:tcBorders>
            <w:shd w:val="clear" w:color="auto" w:fill="auto"/>
            <w:noWrap/>
            <w:vAlign w:val="bottom"/>
          </w:tcPr>
          <w:p w14:paraId="2DFCEAE3"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5ACBDAE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0.45 (-0.21, 1.10)</w:t>
            </w:r>
          </w:p>
        </w:tc>
        <w:tc>
          <w:tcPr>
            <w:tcW w:w="256" w:type="pct"/>
            <w:tcBorders>
              <w:top w:val="nil"/>
              <w:left w:val="nil"/>
              <w:bottom w:val="nil"/>
              <w:right w:val="nil"/>
            </w:tcBorders>
            <w:shd w:val="clear" w:color="auto" w:fill="auto"/>
            <w:noWrap/>
            <w:vAlign w:val="bottom"/>
          </w:tcPr>
          <w:p w14:paraId="5999EB5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0.183</w:t>
            </w:r>
          </w:p>
        </w:tc>
      </w:tr>
      <w:tr w:rsidR="00B87BB2" w14:paraId="03B1CD16" w14:textId="77777777">
        <w:trPr>
          <w:trHeight w:val="319"/>
        </w:trPr>
        <w:tc>
          <w:tcPr>
            <w:tcW w:w="1060" w:type="pct"/>
            <w:tcBorders>
              <w:top w:val="nil"/>
              <w:left w:val="nil"/>
              <w:bottom w:val="nil"/>
              <w:right w:val="nil"/>
            </w:tcBorders>
            <w:shd w:val="clear" w:color="auto" w:fill="auto"/>
            <w:noWrap/>
            <w:vAlign w:val="bottom"/>
          </w:tcPr>
          <w:p w14:paraId="7E38FE85"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_30d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738" w:type="pct"/>
            <w:tcBorders>
              <w:top w:val="nil"/>
              <w:left w:val="nil"/>
              <w:bottom w:val="nil"/>
              <w:right w:val="nil"/>
            </w:tcBorders>
            <w:shd w:val="clear" w:color="auto" w:fill="auto"/>
            <w:noWrap/>
            <w:vAlign w:val="bottom"/>
          </w:tcPr>
          <w:p w14:paraId="6B893DC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0.44 (-0.57, 1.44)</w:t>
            </w:r>
          </w:p>
        </w:tc>
        <w:tc>
          <w:tcPr>
            <w:tcW w:w="213" w:type="pct"/>
            <w:tcBorders>
              <w:top w:val="nil"/>
              <w:left w:val="nil"/>
              <w:bottom w:val="nil"/>
              <w:right w:val="nil"/>
            </w:tcBorders>
            <w:shd w:val="clear" w:color="auto" w:fill="auto"/>
            <w:noWrap/>
            <w:vAlign w:val="bottom"/>
          </w:tcPr>
          <w:p w14:paraId="0B151F9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0.395</w:t>
            </w:r>
          </w:p>
        </w:tc>
        <w:tc>
          <w:tcPr>
            <w:tcW w:w="106" w:type="pct"/>
            <w:tcBorders>
              <w:top w:val="nil"/>
              <w:left w:val="nil"/>
              <w:bottom w:val="nil"/>
              <w:right w:val="nil"/>
            </w:tcBorders>
            <w:shd w:val="clear" w:color="auto" w:fill="auto"/>
            <w:noWrap/>
            <w:vAlign w:val="bottom"/>
          </w:tcPr>
          <w:p w14:paraId="4468D0C5"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041E004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0.11 (-0.49, 0.71)</w:t>
            </w:r>
          </w:p>
        </w:tc>
        <w:tc>
          <w:tcPr>
            <w:tcW w:w="256" w:type="pct"/>
            <w:tcBorders>
              <w:top w:val="nil"/>
              <w:left w:val="nil"/>
              <w:bottom w:val="nil"/>
              <w:right w:val="nil"/>
            </w:tcBorders>
            <w:shd w:val="clear" w:color="auto" w:fill="auto"/>
            <w:noWrap/>
            <w:vAlign w:val="bottom"/>
          </w:tcPr>
          <w:p w14:paraId="0DFCFD5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0.723</w:t>
            </w:r>
          </w:p>
        </w:tc>
        <w:tc>
          <w:tcPr>
            <w:tcW w:w="42" w:type="pct"/>
            <w:tcBorders>
              <w:top w:val="nil"/>
              <w:left w:val="nil"/>
              <w:bottom w:val="nil"/>
              <w:right w:val="nil"/>
            </w:tcBorders>
            <w:shd w:val="clear" w:color="auto" w:fill="auto"/>
            <w:noWrap/>
            <w:vAlign w:val="bottom"/>
          </w:tcPr>
          <w:p w14:paraId="3D905EEE"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73" w:type="pct"/>
            <w:tcBorders>
              <w:top w:val="nil"/>
              <w:left w:val="nil"/>
              <w:bottom w:val="nil"/>
              <w:right w:val="nil"/>
            </w:tcBorders>
            <w:shd w:val="clear" w:color="auto" w:fill="auto"/>
            <w:noWrap/>
            <w:vAlign w:val="bottom"/>
          </w:tcPr>
          <w:p w14:paraId="6696A64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0.42 (-0.50, 1.34)</w:t>
            </w:r>
          </w:p>
        </w:tc>
        <w:tc>
          <w:tcPr>
            <w:tcW w:w="298" w:type="pct"/>
            <w:tcBorders>
              <w:top w:val="nil"/>
              <w:left w:val="nil"/>
              <w:bottom w:val="nil"/>
              <w:right w:val="nil"/>
            </w:tcBorders>
            <w:shd w:val="clear" w:color="auto" w:fill="auto"/>
            <w:noWrap/>
            <w:vAlign w:val="bottom"/>
          </w:tcPr>
          <w:p w14:paraId="3C74E4A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0.369</w:t>
            </w:r>
          </w:p>
        </w:tc>
        <w:tc>
          <w:tcPr>
            <w:tcW w:w="67" w:type="pct"/>
            <w:tcBorders>
              <w:top w:val="nil"/>
              <w:left w:val="nil"/>
              <w:bottom w:val="nil"/>
              <w:right w:val="nil"/>
            </w:tcBorders>
            <w:shd w:val="clear" w:color="auto" w:fill="auto"/>
            <w:noWrap/>
            <w:vAlign w:val="bottom"/>
          </w:tcPr>
          <w:p w14:paraId="6B73C63C"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5388CC2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0.28 (-0.45, 1.01)</w:t>
            </w:r>
          </w:p>
        </w:tc>
        <w:tc>
          <w:tcPr>
            <w:tcW w:w="256" w:type="pct"/>
            <w:tcBorders>
              <w:top w:val="nil"/>
              <w:left w:val="nil"/>
              <w:bottom w:val="nil"/>
              <w:right w:val="nil"/>
            </w:tcBorders>
            <w:shd w:val="clear" w:color="auto" w:fill="auto"/>
            <w:noWrap/>
            <w:vAlign w:val="bottom"/>
          </w:tcPr>
          <w:p w14:paraId="420CE4C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0.451</w:t>
            </w:r>
          </w:p>
        </w:tc>
      </w:tr>
      <w:tr w:rsidR="00B87BB2" w14:paraId="59323FE3" w14:textId="77777777">
        <w:trPr>
          <w:trHeight w:val="319"/>
        </w:trPr>
        <w:tc>
          <w:tcPr>
            <w:tcW w:w="1060" w:type="pct"/>
            <w:tcBorders>
              <w:top w:val="nil"/>
              <w:left w:val="nil"/>
              <w:bottom w:val="nil"/>
              <w:right w:val="nil"/>
            </w:tcBorders>
            <w:shd w:val="clear" w:color="auto" w:fill="auto"/>
            <w:noWrap/>
            <w:vAlign w:val="bottom"/>
          </w:tcPr>
          <w:p w14:paraId="57158534"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_60d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738" w:type="pct"/>
            <w:tcBorders>
              <w:top w:val="nil"/>
              <w:left w:val="nil"/>
              <w:bottom w:val="nil"/>
              <w:right w:val="nil"/>
            </w:tcBorders>
            <w:shd w:val="clear" w:color="auto" w:fill="auto"/>
            <w:noWrap/>
            <w:vAlign w:val="bottom"/>
          </w:tcPr>
          <w:p w14:paraId="6FA40F4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 (-1.12, 1.10)</w:t>
            </w:r>
          </w:p>
        </w:tc>
        <w:tc>
          <w:tcPr>
            <w:tcW w:w="213" w:type="pct"/>
            <w:tcBorders>
              <w:top w:val="nil"/>
              <w:left w:val="nil"/>
              <w:bottom w:val="nil"/>
              <w:right w:val="nil"/>
            </w:tcBorders>
            <w:shd w:val="clear" w:color="auto" w:fill="auto"/>
            <w:noWrap/>
            <w:vAlign w:val="bottom"/>
          </w:tcPr>
          <w:p w14:paraId="03EB0C8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0.988</w:t>
            </w:r>
          </w:p>
        </w:tc>
        <w:tc>
          <w:tcPr>
            <w:tcW w:w="106" w:type="pct"/>
            <w:tcBorders>
              <w:top w:val="nil"/>
              <w:left w:val="nil"/>
              <w:bottom w:val="nil"/>
              <w:right w:val="nil"/>
            </w:tcBorders>
            <w:shd w:val="clear" w:color="auto" w:fill="auto"/>
            <w:noWrap/>
            <w:vAlign w:val="bottom"/>
          </w:tcPr>
          <w:p w14:paraId="6B4B987D"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4E25D54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-0.27 (-0.94, 0.39)</w:t>
            </w:r>
          </w:p>
        </w:tc>
        <w:tc>
          <w:tcPr>
            <w:tcW w:w="256" w:type="pct"/>
            <w:tcBorders>
              <w:top w:val="nil"/>
              <w:left w:val="nil"/>
              <w:bottom w:val="nil"/>
              <w:right w:val="nil"/>
            </w:tcBorders>
            <w:shd w:val="clear" w:color="auto" w:fill="auto"/>
            <w:noWrap/>
            <w:vAlign w:val="bottom"/>
          </w:tcPr>
          <w:p w14:paraId="1C73743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0.421</w:t>
            </w:r>
          </w:p>
        </w:tc>
        <w:tc>
          <w:tcPr>
            <w:tcW w:w="42" w:type="pct"/>
            <w:tcBorders>
              <w:top w:val="nil"/>
              <w:left w:val="nil"/>
              <w:bottom w:val="nil"/>
              <w:right w:val="nil"/>
            </w:tcBorders>
            <w:shd w:val="clear" w:color="auto" w:fill="auto"/>
            <w:noWrap/>
            <w:vAlign w:val="bottom"/>
          </w:tcPr>
          <w:p w14:paraId="143EF62B"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73" w:type="pct"/>
            <w:tcBorders>
              <w:top w:val="nil"/>
              <w:left w:val="nil"/>
              <w:bottom w:val="nil"/>
              <w:right w:val="nil"/>
            </w:tcBorders>
            <w:shd w:val="clear" w:color="auto" w:fill="auto"/>
            <w:noWrap/>
            <w:vAlign w:val="bottom"/>
          </w:tcPr>
          <w:p w14:paraId="4E76975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0.09 (-0.93, 1.10)</w:t>
            </w:r>
          </w:p>
        </w:tc>
        <w:tc>
          <w:tcPr>
            <w:tcW w:w="298" w:type="pct"/>
            <w:tcBorders>
              <w:top w:val="nil"/>
              <w:left w:val="nil"/>
              <w:bottom w:val="nil"/>
              <w:right w:val="nil"/>
            </w:tcBorders>
            <w:shd w:val="clear" w:color="auto" w:fill="auto"/>
            <w:noWrap/>
            <w:vAlign w:val="bottom"/>
          </w:tcPr>
          <w:p w14:paraId="369844D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0.867</w:t>
            </w:r>
          </w:p>
        </w:tc>
        <w:tc>
          <w:tcPr>
            <w:tcW w:w="67" w:type="pct"/>
            <w:tcBorders>
              <w:top w:val="nil"/>
              <w:left w:val="nil"/>
              <w:bottom w:val="nil"/>
              <w:right w:val="nil"/>
            </w:tcBorders>
            <w:shd w:val="clear" w:color="auto" w:fill="auto"/>
            <w:noWrap/>
            <w:vAlign w:val="bottom"/>
          </w:tcPr>
          <w:p w14:paraId="0A959EFC"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2900E9D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-0.12 (-0.93, 0.68)</w:t>
            </w:r>
          </w:p>
        </w:tc>
        <w:tc>
          <w:tcPr>
            <w:tcW w:w="256" w:type="pct"/>
            <w:tcBorders>
              <w:top w:val="nil"/>
              <w:left w:val="nil"/>
              <w:bottom w:val="nil"/>
              <w:right w:val="nil"/>
            </w:tcBorders>
            <w:shd w:val="clear" w:color="auto" w:fill="auto"/>
            <w:noWrap/>
            <w:vAlign w:val="bottom"/>
          </w:tcPr>
          <w:p w14:paraId="23178AB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0.764</w:t>
            </w:r>
          </w:p>
        </w:tc>
      </w:tr>
      <w:tr w:rsidR="00B87BB2" w14:paraId="32D29E1C" w14:textId="77777777">
        <w:trPr>
          <w:trHeight w:val="319"/>
        </w:trPr>
        <w:tc>
          <w:tcPr>
            <w:tcW w:w="1060" w:type="pct"/>
            <w:tcBorders>
              <w:top w:val="nil"/>
              <w:left w:val="nil"/>
              <w:bottom w:val="nil"/>
              <w:right w:val="nil"/>
            </w:tcBorders>
            <w:shd w:val="clear" w:color="auto" w:fill="auto"/>
            <w:noWrap/>
            <w:vAlign w:val="bottom"/>
          </w:tcPr>
          <w:p w14:paraId="77C9CF63"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_7d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738" w:type="pct"/>
            <w:tcBorders>
              <w:top w:val="nil"/>
              <w:left w:val="nil"/>
              <w:bottom w:val="nil"/>
              <w:right w:val="nil"/>
            </w:tcBorders>
            <w:shd w:val="clear" w:color="auto" w:fill="auto"/>
            <w:noWrap/>
            <w:vAlign w:val="bottom"/>
          </w:tcPr>
          <w:p w14:paraId="142606B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4.38 (-0.18, 8.94)</w:t>
            </w:r>
          </w:p>
        </w:tc>
        <w:tc>
          <w:tcPr>
            <w:tcW w:w="213" w:type="pct"/>
            <w:tcBorders>
              <w:top w:val="nil"/>
              <w:left w:val="nil"/>
              <w:bottom w:val="nil"/>
              <w:right w:val="nil"/>
            </w:tcBorders>
            <w:shd w:val="clear" w:color="auto" w:fill="auto"/>
            <w:noWrap/>
            <w:vAlign w:val="bottom"/>
          </w:tcPr>
          <w:p w14:paraId="11DBACB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0.060</w:t>
            </w:r>
          </w:p>
        </w:tc>
        <w:tc>
          <w:tcPr>
            <w:tcW w:w="106" w:type="pct"/>
            <w:tcBorders>
              <w:top w:val="nil"/>
              <w:left w:val="nil"/>
              <w:bottom w:val="nil"/>
              <w:right w:val="nil"/>
            </w:tcBorders>
            <w:shd w:val="clear" w:color="auto" w:fill="auto"/>
            <w:noWrap/>
            <w:vAlign w:val="bottom"/>
          </w:tcPr>
          <w:p w14:paraId="337D97FC"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743C7E8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3.93 (1.19, 6.67)</w:t>
            </w:r>
          </w:p>
        </w:tc>
        <w:tc>
          <w:tcPr>
            <w:tcW w:w="256" w:type="pct"/>
            <w:tcBorders>
              <w:top w:val="nil"/>
              <w:left w:val="nil"/>
              <w:bottom w:val="nil"/>
              <w:right w:val="nil"/>
            </w:tcBorders>
            <w:shd w:val="clear" w:color="auto" w:fill="auto"/>
            <w:noWrap/>
            <w:vAlign w:val="bottom"/>
          </w:tcPr>
          <w:p w14:paraId="4FCEF50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0.0050</w:t>
            </w:r>
          </w:p>
        </w:tc>
        <w:tc>
          <w:tcPr>
            <w:tcW w:w="42" w:type="pct"/>
            <w:tcBorders>
              <w:top w:val="nil"/>
              <w:left w:val="nil"/>
              <w:bottom w:val="nil"/>
              <w:right w:val="nil"/>
            </w:tcBorders>
            <w:shd w:val="clear" w:color="auto" w:fill="auto"/>
            <w:noWrap/>
            <w:vAlign w:val="bottom"/>
          </w:tcPr>
          <w:p w14:paraId="519B14A3"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73" w:type="pct"/>
            <w:tcBorders>
              <w:top w:val="nil"/>
              <w:left w:val="nil"/>
              <w:bottom w:val="nil"/>
              <w:right w:val="nil"/>
            </w:tcBorders>
            <w:shd w:val="clear" w:color="auto" w:fill="auto"/>
            <w:noWrap/>
            <w:vAlign w:val="bottom"/>
          </w:tcPr>
          <w:p w14:paraId="45739E2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7.99 (3.85, 12.12)</w:t>
            </w:r>
          </w:p>
        </w:tc>
        <w:tc>
          <w:tcPr>
            <w:tcW w:w="298" w:type="pct"/>
            <w:tcBorders>
              <w:top w:val="nil"/>
              <w:left w:val="nil"/>
              <w:bottom w:val="nil"/>
              <w:right w:val="nil"/>
            </w:tcBorders>
            <w:shd w:val="clear" w:color="auto" w:fill="auto"/>
            <w:noWrap/>
            <w:vAlign w:val="bottom"/>
          </w:tcPr>
          <w:p w14:paraId="7F8768C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0.00017</w:t>
            </w:r>
          </w:p>
        </w:tc>
        <w:tc>
          <w:tcPr>
            <w:tcW w:w="67" w:type="pct"/>
            <w:tcBorders>
              <w:top w:val="nil"/>
              <w:left w:val="nil"/>
              <w:bottom w:val="nil"/>
              <w:right w:val="nil"/>
            </w:tcBorders>
            <w:shd w:val="clear" w:color="auto" w:fill="auto"/>
            <w:noWrap/>
            <w:vAlign w:val="bottom"/>
          </w:tcPr>
          <w:p w14:paraId="08CB8AFD"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039FC69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4.84 (1.54, 8.14)</w:t>
            </w:r>
          </w:p>
        </w:tc>
        <w:tc>
          <w:tcPr>
            <w:tcW w:w="256" w:type="pct"/>
            <w:tcBorders>
              <w:top w:val="nil"/>
              <w:left w:val="nil"/>
              <w:bottom w:val="nil"/>
              <w:right w:val="nil"/>
            </w:tcBorders>
            <w:shd w:val="clear" w:color="auto" w:fill="auto"/>
            <w:noWrap/>
            <w:vAlign w:val="bottom"/>
          </w:tcPr>
          <w:p w14:paraId="2391FE3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0.0042</w:t>
            </w:r>
          </w:p>
        </w:tc>
      </w:tr>
      <w:tr w:rsidR="00B87BB2" w14:paraId="70BDBF4F" w14:textId="77777777">
        <w:trPr>
          <w:trHeight w:val="319"/>
        </w:trPr>
        <w:tc>
          <w:tcPr>
            <w:tcW w:w="1060" w:type="pct"/>
            <w:tcBorders>
              <w:top w:val="nil"/>
              <w:left w:val="nil"/>
              <w:bottom w:val="nil"/>
              <w:right w:val="nil"/>
            </w:tcBorders>
            <w:shd w:val="clear" w:color="auto" w:fill="auto"/>
            <w:noWrap/>
            <w:vAlign w:val="bottom"/>
          </w:tcPr>
          <w:p w14:paraId="55086400"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_15d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738" w:type="pct"/>
            <w:tcBorders>
              <w:top w:val="nil"/>
              <w:left w:val="nil"/>
              <w:bottom w:val="nil"/>
              <w:right w:val="nil"/>
            </w:tcBorders>
            <w:shd w:val="clear" w:color="auto" w:fill="auto"/>
            <w:noWrap/>
            <w:vAlign w:val="bottom"/>
          </w:tcPr>
          <w:p w14:paraId="3DF126F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6.02 (0.32, 11.72)</w:t>
            </w:r>
          </w:p>
        </w:tc>
        <w:tc>
          <w:tcPr>
            <w:tcW w:w="213" w:type="pct"/>
            <w:tcBorders>
              <w:top w:val="nil"/>
              <w:left w:val="nil"/>
              <w:bottom w:val="nil"/>
              <w:right w:val="nil"/>
            </w:tcBorders>
            <w:shd w:val="clear" w:color="auto" w:fill="auto"/>
            <w:noWrap/>
            <w:vAlign w:val="bottom"/>
          </w:tcPr>
          <w:p w14:paraId="676FEEA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0.039</w:t>
            </w:r>
          </w:p>
        </w:tc>
        <w:tc>
          <w:tcPr>
            <w:tcW w:w="106" w:type="pct"/>
            <w:tcBorders>
              <w:top w:val="nil"/>
              <w:left w:val="nil"/>
              <w:bottom w:val="nil"/>
              <w:right w:val="nil"/>
            </w:tcBorders>
            <w:shd w:val="clear" w:color="auto" w:fill="auto"/>
            <w:noWrap/>
            <w:vAlign w:val="bottom"/>
          </w:tcPr>
          <w:p w14:paraId="4C2437BE"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247B462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5.30 (1.88, 8.72)</w:t>
            </w:r>
          </w:p>
        </w:tc>
        <w:tc>
          <w:tcPr>
            <w:tcW w:w="256" w:type="pct"/>
            <w:tcBorders>
              <w:top w:val="nil"/>
              <w:left w:val="nil"/>
              <w:bottom w:val="nil"/>
              <w:right w:val="nil"/>
            </w:tcBorders>
            <w:shd w:val="clear" w:color="auto" w:fill="auto"/>
            <w:noWrap/>
            <w:vAlign w:val="bottom"/>
          </w:tcPr>
          <w:p w14:paraId="283ED64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0.0024</w:t>
            </w:r>
          </w:p>
        </w:tc>
        <w:tc>
          <w:tcPr>
            <w:tcW w:w="42" w:type="pct"/>
            <w:tcBorders>
              <w:top w:val="nil"/>
              <w:left w:val="nil"/>
              <w:bottom w:val="nil"/>
              <w:right w:val="nil"/>
            </w:tcBorders>
            <w:shd w:val="clear" w:color="auto" w:fill="auto"/>
            <w:noWrap/>
            <w:vAlign w:val="bottom"/>
          </w:tcPr>
          <w:p w14:paraId="0DAF3DA9"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73" w:type="pct"/>
            <w:tcBorders>
              <w:top w:val="nil"/>
              <w:left w:val="nil"/>
              <w:bottom w:val="nil"/>
              <w:right w:val="nil"/>
            </w:tcBorders>
            <w:shd w:val="clear" w:color="auto" w:fill="auto"/>
            <w:noWrap/>
            <w:vAlign w:val="bottom"/>
          </w:tcPr>
          <w:p w14:paraId="16DD240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8.53 (3.34, 13.71)</w:t>
            </w:r>
          </w:p>
        </w:tc>
        <w:tc>
          <w:tcPr>
            <w:tcW w:w="298" w:type="pct"/>
            <w:tcBorders>
              <w:top w:val="nil"/>
              <w:left w:val="nil"/>
              <w:bottom w:val="nil"/>
              <w:right w:val="nil"/>
            </w:tcBorders>
            <w:shd w:val="clear" w:color="auto" w:fill="auto"/>
            <w:noWrap/>
            <w:vAlign w:val="bottom"/>
          </w:tcPr>
          <w:p w14:paraId="3CBC241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0.0013</w:t>
            </w:r>
          </w:p>
        </w:tc>
        <w:tc>
          <w:tcPr>
            <w:tcW w:w="67" w:type="pct"/>
            <w:tcBorders>
              <w:top w:val="nil"/>
              <w:left w:val="nil"/>
              <w:bottom w:val="nil"/>
              <w:right w:val="nil"/>
            </w:tcBorders>
            <w:shd w:val="clear" w:color="auto" w:fill="auto"/>
            <w:noWrap/>
            <w:vAlign w:val="bottom"/>
          </w:tcPr>
          <w:p w14:paraId="18C26B3E"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7598E2E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6.33 (2.20, 10.46)</w:t>
            </w:r>
          </w:p>
        </w:tc>
        <w:tc>
          <w:tcPr>
            <w:tcW w:w="256" w:type="pct"/>
            <w:tcBorders>
              <w:top w:val="nil"/>
              <w:left w:val="nil"/>
              <w:bottom w:val="nil"/>
              <w:right w:val="nil"/>
            </w:tcBorders>
            <w:shd w:val="clear" w:color="auto" w:fill="auto"/>
            <w:noWrap/>
            <w:vAlign w:val="bottom"/>
          </w:tcPr>
          <w:p w14:paraId="0546307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0.0027</w:t>
            </w:r>
          </w:p>
        </w:tc>
      </w:tr>
      <w:tr w:rsidR="00B87BB2" w14:paraId="7AD3E162" w14:textId="77777777">
        <w:trPr>
          <w:trHeight w:val="319"/>
        </w:trPr>
        <w:tc>
          <w:tcPr>
            <w:tcW w:w="1060" w:type="pct"/>
            <w:tcBorders>
              <w:top w:val="nil"/>
              <w:left w:val="nil"/>
              <w:bottom w:val="nil"/>
              <w:right w:val="nil"/>
            </w:tcBorders>
            <w:shd w:val="clear" w:color="auto" w:fill="auto"/>
            <w:noWrap/>
            <w:vAlign w:val="bottom"/>
          </w:tcPr>
          <w:p w14:paraId="3A612C7D"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_30d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738" w:type="pct"/>
            <w:tcBorders>
              <w:top w:val="nil"/>
              <w:left w:val="nil"/>
              <w:bottom w:val="nil"/>
              <w:right w:val="nil"/>
            </w:tcBorders>
            <w:shd w:val="clear" w:color="auto" w:fill="auto"/>
            <w:noWrap/>
            <w:vAlign w:val="bottom"/>
          </w:tcPr>
          <w:p w14:paraId="3CF49BB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3.57 (-1.41, 8.56)</w:t>
            </w:r>
          </w:p>
        </w:tc>
        <w:tc>
          <w:tcPr>
            <w:tcW w:w="213" w:type="pct"/>
            <w:tcBorders>
              <w:top w:val="nil"/>
              <w:left w:val="nil"/>
              <w:bottom w:val="nil"/>
              <w:right w:val="nil"/>
            </w:tcBorders>
            <w:shd w:val="clear" w:color="auto" w:fill="auto"/>
            <w:noWrap/>
            <w:vAlign w:val="bottom"/>
          </w:tcPr>
          <w:p w14:paraId="0F0783D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0.161</w:t>
            </w:r>
          </w:p>
        </w:tc>
        <w:tc>
          <w:tcPr>
            <w:tcW w:w="106" w:type="pct"/>
            <w:tcBorders>
              <w:top w:val="nil"/>
              <w:left w:val="nil"/>
              <w:bottom w:val="nil"/>
              <w:right w:val="nil"/>
            </w:tcBorders>
            <w:shd w:val="clear" w:color="auto" w:fill="auto"/>
            <w:noWrap/>
            <w:vAlign w:val="bottom"/>
          </w:tcPr>
          <w:p w14:paraId="2E58C0D1"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1DE9EE3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3.33 (0.33, 6.32)</w:t>
            </w:r>
          </w:p>
        </w:tc>
        <w:tc>
          <w:tcPr>
            <w:tcW w:w="256" w:type="pct"/>
            <w:tcBorders>
              <w:top w:val="nil"/>
              <w:left w:val="nil"/>
              <w:bottom w:val="nil"/>
              <w:right w:val="nil"/>
            </w:tcBorders>
            <w:shd w:val="clear" w:color="auto" w:fill="auto"/>
            <w:noWrap/>
            <w:vAlign w:val="bottom"/>
          </w:tcPr>
          <w:p w14:paraId="32656B9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0.030</w:t>
            </w:r>
          </w:p>
        </w:tc>
        <w:tc>
          <w:tcPr>
            <w:tcW w:w="42" w:type="pct"/>
            <w:tcBorders>
              <w:top w:val="nil"/>
              <w:left w:val="nil"/>
              <w:bottom w:val="nil"/>
              <w:right w:val="nil"/>
            </w:tcBorders>
            <w:shd w:val="clear" w:color="auto" w:fill="auto"/>
            <w:noWrap/>
            <w:vAlign w:val="bottom"/>
          </w:tcPr>
          <w:p w14:paraId="77DE0427"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73" w:type="pct"/>
            <w:tcBorders>
              <w:top w:val="nil"/>
              <w:left w:val="nil"/>
              <w:bottom w:val="nil"/>
              <w:right w:val="nil"/>
            </w:tcBorders>
            <w:shd w:val="clear" w:color="auto" w:fill="auto"/>
            <w:noWrap/>
            <w:vAlign w:val="bottom"/>
          </w:tcPr>
          <w:p w14:paraId="1B524D1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4.46 (-0.09, 9.01)</w:t>
            </w:r>
          </w:p>
        </w:tc>
        <w:tc>
          <w:tcPr>
            <w:tcW w:w="298" w:type="pct"/>
            <w:tcBorders>
              <w:top w:val="nil"/>
              <w:left w:val="nil"/>
              <w:bottom w:val="nil"/>
              <w:right w:val="nil"/>
            </w:tcBorders>
            <w:shd w:val="clear" w:color="auto" w:fill="auto"/>
            <w:noWrap/>
            <w:vAlign w:val="bottom"/>
          </w:tcPr>
          <w:p w14:paraId="3F6568F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0.055</w:t>
            </w:r>
          </w:p>
        </w:tc>
        <w:tc>
          <w:tcPr>
            <w:tcW w:w="67" w:type="pct"/>
            <w:tcBorders>
              <w:top w:val="nil"/>
              <w:left w:val="nil"/>
              <w:bottom w:val="nil"/>
              <w:right w:val="nil"/>
            </w:tcBorders>
            <w:shd w:val="clear" w:color="auto" w:fill="auto"/>
            <w:noWrap/>
            <w:vAlign w:val="bottom"/>
          </w:tcPr>
          <w:p w14:paraId="3078A93E"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20017D6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3.69 (0.08, 7.31)</w:t>
            </w:r>
          </w:p>
        </w:tc>
        <w:tc>
          <w:tcPr>
            <w:tcW w:w="256" w:type="pct"/>
            <w:tcBorders>
              <w:top w:val="nil"/>
              <w:left w:val="nil"/>
              <w:bottom w:val="nil"/>
              <w:right w:val="nil"/>
            </w:tcBorders>
            <w:shd w:val="clear" w:color="auto" w:fill="auto"/>
            <w:noWrap/>
            <w:vAlign w:val="bottom"/>
          </w:tcPr>
          <w:p w14:paraId="74339B2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0.046</w:t>
            </w:r>
          </w:p>
        </w:tc>
      </w:tr>
      <w:tr w:rsidR="00B87BB2" w14:paraId="407E37A7" w14:textId="77777777">
        <w:trPr>
          <w:trHeight w:val="319"/>
        </w:trPr>
        <w:tc>
          <w:tcPr>
            <w:tcW w:w="1060" w:type="pct"/>
            <w:tcBorders>
              <w:top w:val="nil"/>
              <w:left w:val="nil"/>
              <w:bottom w:val="nil"/>
              <w:right w:val="nil"/>
            </w:tcBorders>
            <w:shd w:val="clear" w:color="auto" w:fill="auto"/>
            <w:noWrap/>
            <w:vAlign w:val="bottom"/>
          </w:tcPr>
          <w:p w14:paraId="2D7A720D"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_60d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738" w:type="pct"/>
            <w:tcBorders>
              <w:top w:val="nil"/>
              <w:left w:val="nil"/>
              <w:bottom w:val="nil"/>
              <w:right w:val="nil"/>
            </w:tcBorders>
            <w:shd w:val="clear" w:color="auto" w:fill="auto"/>
            <w:noWrap/>
            <w:vAlign w:val="bottom"/>
          </w:tcPr>
          <w:p w14:paraId="4D76238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0.15 (-6.78, 7.07)</w:t>
            </w:r>
          </w:p>
        </w:tc>
        <w:tc>
          <w:tcPr>
            <w:tcW w:w="213" w:type="pct"/>
            <w:tcBorders>
              <w:top w:val="nil"/>
              <w:left w:val="nil"/>
              <w:bottom w:val="nil"/>
              <w:right w:val="nil"/>
            </w:tcBorders>
            <w:shd w:val="clear" w:color="auto" w:fill="auto"/>
            <w:noWrap/>
            <w:vAlign w:val="bottom"/>
          </w:tcPr>
          <w:p w14:paraId="483DE4D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0.967</w:t>
            </w:r>
          </w:p>
        </w:tc>
        <w:tc>
          <w:tcPr>
            <w:tcW w:w="106" w:type="pct"/>
            <w:tcBorders>
              <w:top w:val="nil"/>
              <w:left w:val="nil"/>
              <w:bottom w:val="nil"/>
              <w:right w:val="nil"/>
            </w:tcBorders>
            <w:shd w:val="clear" w:color="auto" w:fill="auto"/>
            <w:noWrap/>
            <w:vAlign w:val="bottom"/>
          </w:tcPr>
          <w:p w14:paraId="0980A3B6"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271538E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1.77 (-2.40, 5.94)</w:t>
            </w:r>
          </w:p>
        </w:tc>
        <w:tc>
          <w:tcPr>
            <w:tcW w:w="256" w:type="pct"/>
            <w:tcBorders>
              <w:top w:val="nil"/>
              <w:left w:val="nil"/>
              <w:bottom w:val="nil"/>
              <w:right w:val="nil"/>
            </w:tcBorders>
            <w:shd w:val="clear" w:color="auto" w:fill="auto"/>
            <w:noWrap/>
            <w:vAlign w:val="bottom"/>
          </w:tcPr>
          <w:p w14:paraId="74351A8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0.405</w:t>
            </w:r>
          </w:p>
        </w:tc>
        <w:tc>
          <w:tcPr>
            <w:tcW w:w="42" w:type="pct"/>
            <w:tcBorders>
              <w:top w:val="nil"/>
              <w:left w:val="nil"/>
              <w:bottom w:val="nil"/>
              <w:right w:val="nil"/>
            </w:tcBorders>
            <w:shd w:val="clear" w:color="auto" w:fill="auto"/>
            <w:noWrap/>
            <w:vAlign w:val="bottom"/>
          </w:tcPr>
          <w:p w14:paraId="3447D615"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73" w:type="pct"/>
            <w:tcBorders>
              <w:top w:val="nil"/>
              <w:left w:val="nil"/>
              <w:bottom w:val="nil"/>
              <w:right w:val="nil"/>
            </w:tcBorders>
            <w:shd w:val="clear" w:color="auto" w:fill="auto"/>
            <w:noWrap/>
            <w:vAlign w:val="bottom"/>
          </w:tcPr>
          <w:p w14:paraId="42ECB51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3.53 (-2.79, 9.85)</w:t>
            </w:r>
          </w:p>
        </w:tc>
        <w:tc>
          <w:tcPr>
            <w:tcW w:w="298" w:type="pct"/>
            <w:tcBorders>
              <w:top w:val="nil"/>
              <w:left w:val="nil"/>
              <w:bottom w:val="nil"/>
              <w:right w:val="nil"/>
            </w:tcBorders>
            <w:shd w:val="clear" w:color="auto" w:fill="auto"/>
            <w:noWrap/>
            <w:vAlign w:val="bottom"/>
          </w:tcPr>
          <w:p w14:paraId="0DEB84C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0.274</w:t>
            </w:r>
          </w:p>
        </w:tc>
        <w:tc>
          <w:tcPr>
            <w:tcW w:w="67" w:type="pct"/>
            <w:tcBorders>
              <w:top w:val="nil"/>
              <w:left w:val="nil"/>
              <w:bottom w:val="nil"/>
              <w:right w:val="nil"/>
            </w:tcBorders>
            <w:shd w:val="clear" w:color="auto" w:fill="auto"/>
            <w:noWrap/>
            <w:vAlign w:val="bottom"/>
          </w:tcPr>
          <w:p w14:paraId="1F509457"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7157983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1.66 (-3.37, 6.69)</w:t>
            </w:r>
          </w:p>
        </w:tc>
        <w:tc>
          <w:tcPr>
            <w:tcW w:w="256" w:type="pct"/>
            <w:tcBorders>
              <w:top w:val="nil"/>
              <w:left w:val="nil"/>
              <w:bottom w:val="nil"/>
              <w:right w:val="nil"/>
            </w:tcBorders>
            <w:shd w:val="clear" w:color="auto" w:fill="auto"/>
            <w:noWrap/>
            <w:vAlign w:val="bottom"/>
          </w:tcPr>
          <w:p w14:paraId="48780C5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0.518</w:t>
            </w:r>
          </w:p>
        </w:tc>
      </w:tr>
      <w:tr w:rsidR="00B87BB2" w14:paraId="22CA4646" w14:textId="77777777">
        <w:trPr>
          <w:trHeight w:val="319"/>
        </w:trPr>
        <w:tc>
          <w:tcPr>
            <w:tcW w:w="1060" w:type="pct"/>
            <w:tcBorders>
              <w:top w:val="nil"/>
              <w:left w:val="nil"/>
              <w:bottom w:val="nil"/>
              <w:right w:val="nil"/>
            </w:tcBorders>
            <w:shd w:val="clear" w:color="auto" w:fill="auto"/>
            <w:noWrap/>
            <w:vAlign w:val="bottom"/>
          </w:tcPr>
          <w:p w14:paraId="4529D789"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BC_7d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738" w:type="pct"/>
            <w:tcBorders>
              <w:top w:val="nil"/>
              <w:left w:val="nil"/>
              <w:bottom w:val="nil"/>
              <w:right w:val="nil"/>
            </w:tcBorders>
            <w:shd w:val="clear" w:color="auto" w:fill="auto"/>
            <w:noWrap/>
            <w:vAlign w:val="bottom"/>
          </w:tcPr>
          <w:p w14:paraId="713E82C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5.03 (-0.66, 10.72)</w:t>
            </w:r>
          </w:p>
        </w:tc>
        <w:tc>
          <w:tcPr>
            <w:tcW w:w="213" w:type="pct"/>
            <w:tcBorders>
              <w:top w:val="nil"/>
              <w:left w:val="nil"/>
              <w:bottom w:val="nil"/>
              <w:right w:val="nil"/>
            </w:tcBorders>
            <w:shd w:val="clear" w:color="auto" w:fill="auto"/>
            <w:noWrap/>
            <w:vAlign w:val="bottom"/>
          </w:tcPr>
          <w:p w14:paraId="062AF3B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0.083</w:t>
            </w:r>
          </w:p>
        </w:tc>
        <w:tc>
          <w:tcPr>
            <w:tcW w:w="106" w:type="pct"/>
            <w:tcBorders>
              <w:top w:val="nil"/>
              <w:left w:val="nil"/>
              <w:bottom w:val="nil"/>
              <w:right w:val="nil"/>
            </w:tcBorders>
            <w:shd w:val="clear" w:color="auto" w:fill="auto"/>
            <w:noWrap/>
            <w:vAlign w:val="bottom"/>
          </w:tcPr>
          <w:p w14:paraId="38D57A65"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70C53B4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3.81 (0.39, 7.23)</w:t>
            </w:r>
          </w:p>
        </w:tc>
        <w:tc>
          <w:tcPr>
            <w:tcW w:w="256" w:type="pct"/>
            <w:tcBorders>
              <w:top w:val="nil"/>
              <w:left w:val="nil"/>
              <w:bottom w:val="nil"/>
              <w:right w:val="nil"/>
            </w:tcBorders>
            <w:shd w:val="clear" w:color="auto" w:fill="auto"/>
            <w:noWrap/>
            <w:vAlign w:val="bottom"/>
          </w:tcPr>
          <w:p w14:paraId="597FCA5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0.030</w:t>
            </w:r>
          </w:p>
        </w:tc>
        <w:tc>
          <w:tcPr>
            <w:tcW w:w="42" w:type="pct"/>
            <w:tcBorders>
              <w:top w:val="nil"/>
              <w:left w:val="nil"/>
              <w:bottom w:val="nil"/>
              <w:right w:val="nil"/>
            </w:tcBorders>
            <w:shd w:val="clear" w:color="auto" w:fill="auto"/>
            <w:noWrap/>
            <w:vAlign w:val="bottom"/>
          </w:tcPr>
          <w:p w14:paraId="16814FD5"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73" w:type="pct"/>
            <w:tcBorders>
              <w:top w:val="nil"/>
              <w:left w:val="nil"/>
              <w:bottom w:val="nil"/>
              <w:right w:val="nil"/>
            </w:tcBorders>
            <w:shd w:val="clear" w:color="auto" w:fill="auto"/>
            <w:noWrap/>
            <w:vAlign w:val="bottom"/>
          </w:tcPr>
          <w:p w14:paraId="79E0600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10.10 (4.95, 15.26)</w:t>
            </w:r>
          </w:p>
        </w:tc>
        <w:tc>
          <w:tcPr>
            <w:tcW w:w="298" w:type="pct"/>
            <w:tcBorders>
              <w:top w:val="nil"/>
              <w:left w:val="nil"/>
              <w:bottom w:val="nil"/>
              <w:right w:val="nil"/>
            </w:tcBorders>
            <w:shd w:val="clear" w:color="auto" w:fill="auto"/>
            <w:noWrap/>
            <w:vAlign w:val="bottom"/>
          </w:tcPr>
          <w:p w14:paraId="2FD057C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0.0013</w:t>
            </w:r>
          </w:p>
        </w:tc>
        <w:tc>
          <w:tcPr>
            <w:tcW w:w="67" w:type="pct"/>
            <w:tcBorders>
              <w:top w:val="nil"/>
              <w:left w:val="nil"/>
              <w:bottom w:val="nil"/>
              <w:right w:val="nil"/>
            </w:tcBorders>
            <w:shd w:val="clear" w:color="auto" w:fill="auto"/>
            <w:noWrap/>
            <w:vAlign w:val="bottom"/>
          </w:tcPr>
          <w:p w14:paraId="66C4AE3B"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225D031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5.30 (1.18, 9.42)</w:t>
            </w:r>
          </w:p>
        </w:tc>
        <w:tc>
          <w:tcPr>
            <w:tcW w:w="256" w:type="pct"/>
            <w:tcBorders>
              <w:top w:val="nil"/>
              <w:left w:val="nil"/>
              <w:bottom w:val="nil"/>
              <w:right w:val="nil"/>
            </w:tcBorders>
            <w:shd w:val="clear" w:color="auto" w:fill="auto"/>
            <w:noWrap/>
            <w:vAlign w:val="bottom"/>
          </w:tcPr>
          <w:p w14:paraId="654BAA1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0.012</w:t>
            </w:r>
          </w:p>
        </w:tc>
      </w:tr>
      <w:tr w:rsidR="00B87BB2" w14:paraId="3A993BD4" w14:textId="77777777">
        <w:trPr>
          <w:trHeight w:val="319"/>
        </w:trPr>
        <w:tc>
          <w:tcPr>
            <w:tcW w:w="1060" w:type="pct"/>
            <w:tcBorders>
              <w:top w:val="nil"/>
              <w:left w:val="nil"/>
              <w:bottom w:val="nil"/>
              <w:right w:val="nil"/>
            </w:tcBorders>
            <w:shd w:val="clear" w:color="auto" w:fill="auto"/>
            <w:noWrap/>
            <w:vAlign w:val="bottom"/>
          </w:tcPr>
          <w:p w14:paraId="44F6AB32"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BC_15d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738" w:type="pct"/>
            <w:tcBorders>
              <w:top w:val="nil"/>
              <w:left w:val="nil"/>
              <w:bottom w:val="nil"/>
              <w:right w:val="nil"/>
            </w:tcBorders>
            <w:shd w:val="clear" w:color="auto" w:fill="auto"/>
            <w:noWrap/>
            <w:vAlign w:val="bottom"/>
          </w:tcPr>
          <w:p w14:paraId="461266B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5.86 (-0.52, 12.25)</w:t>
            </w:r>
          </w:p>
        </w:tc>
        <w:tc>
          <w:tcPr>
            <w:tcW w:w="213" w:type="pct"/>
            <w:tcBorders>
              <w:top w:val="nil"/>
              <w:left w:val="nil"/>
              <w:bottom w:val="nil"/>
              <w:right w:val="nil"/>
            </w:tcBorders>
            <w:shd w:val="clear" w:color="auto" w:fill="auto"/>
            <w:noWrap/>
            <w:vAlign w:val="bottom"/>
          </w:tcPr>
          <w:p w14:paraId="4AFC6F1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0.072</w:t>
            </w:r>
          </w:p>
        </w:tc>
        <w:tc>
          <w:tcPr>
            <w:tcW w:w="106" w:type="pct"/>
            <w:tcBorders>
              <w:top w:val="nil"/>
              <w:left w:val="nil"/>
              <w:bottom w:val="nil"/>
              <w:right w:val="nil"/>
            </w:tcBorders>
            <w:shd w:val="clear" w:color="auto" w:fill="auto"/>
            <w:noWrap/>
            <w:vAlign w:val="bottom"/>
          </w:tcPr>
          <w:p w14:paraId="513EF762"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77A55A9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4.11 (0.26, 7.95)</w:t>
            </w:r>
          </w:p>
        </w:tc>
        <w:tc>
          <w:tcPr>
            <w:tcW w:w="256" w:type="pct"/>
            <w:tcBorders>
              <w:top w:val="nil"/>
              <w:left w:val="nil"/>
              <w:bottom w:val="nil"/>
              <w:right w:val="nil"/>
            </w:tcBorders>
            <w:shd w:val="clear" w:color="auto" w:fill="auto"/>
            <w:noWrap/>
            <w:vAlign w:val="bottom"/>
          </w:tcPr>
          <w:p w14:paraId="1D924E7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0.037</w:t>
            </w:r>
          </w:p>
        </w:tc>
        <w:tc>
          <w:tcPr>
            <w:tcW w:w="42" w:type="pct"/>
            <w:tcBorders>
              <w:top w:val="nil"/>
              <w:left w:val="nil"/>
              <w:bottom w:val="nil"/>
              <w:right w:val="nil"/>
            </w:tcBorders>
            <w:shd w:val="clear" w:color="auto" w:fill="auto"/>
            <w:noWrap/>
            <w:vAlign w:val="bottom"/>
          </w:tcPr>
          <w:p w14:paraId="10D82663"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73" w:type="pct"/>
            <w:tcBorders>
              <w:top w:val="nil"/>
              <w:left w:val="nil"/>
              <w:bottom w:val="nil"/>
              <w:right w:val="nil"/>
            </w:tcBorders>
            <w:shd w:val="clear" w:color="auto" w:fill="auto"/>
            <w:noWrap/>
            <w:vAlign w:val="bottom"/>
          </w:tcPr>
          <w:p w14:paraId="4F45559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8.77 (2.95, 14.58)</w:t>
            </w:r>
          </w:p>
        </w:tc>
        <w:tc>
          <w:tcPr>
            <w:tcW w:w="298" w:type="pct"/>
            <w:tcBorders>
              <w:top w:val="nil"/>
              <w:left w:val="nil"/>
              <w:bottom w:val="nil"/>
              <w:right w:val="nil"/>
            </w:tcBorders>
            <w:shd w:val="clear" w:color="auto" w:fill="auto"/>
            <w:noWrap/>
            <w:vAlign w:val="bottom"/>
          </w:tcPr>
          <w:p w14:paraId="31F07EF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0.0032</w:t>
            </w:r>
          </w:p>
        </w:tc>
        <w:tc>
          <w:tcPr>
            <w:tcW w:w="67" w:type="pct"/>
            <w:tcBorders>
              <w:top w:val="nil"/>
              <w:left w:val="nil"/>
              <w:bottom w:val="nil"/>
              <w:right w:val="nil"/>
            </w:tcBorders>
            <w:shd w:val="clear" w:color="auto" w:fill="auto"/>
            <w:noWrap/>
            <w:vAlign w:val="bottom"/>
          </w:tcPr>
          <w:p w14:paraId="72434A54"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nil"/>
              <w:right w:val="nil"/>
            </w:tcBorders>
            <w:shd w:val="clear" w:color="auto" w:fill="auto"/>
            <w:noWrap/>
            <w:vAlign w:val="bottom"/>
          </w:tcPr>
          <w:p w14:paraId="1A8763B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5.64 (1.01, 10.28)</w:t>
            </w:r>
          </w:p>
        </w:tc>
        <w:tc>
          <w:tcPr>
            <w:tcW w:w="256" w:type="pct"/>
            <w:tcBorders>
              <w:top w:val="nil"/>
              <w:left w:val="nil"/>
              <w:bottom w:val="nil"/>
              <w:right w:val="nil"/>
            </w:tcBorders>
            <w:shd w:val="clear" w:color="auto" w:fill="auto"/>
            <w:noWrap/>
            <w:vAlign w:val="bottom"/>
          </w:tcPr>
          <w:p w14:paraId="570A20C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0.017</w:t>
            </w:r>
          </w:p>
        </w:tc>
      </w:tr>
      <w:tr w:rsidR="00B87BB2" w14:paraId="42DFF674" w14:textId="77777777">
        <w:trPr>
          <w:trHeight w:val="319"/>
        </w:trPr>
        <w:tc>
          <w:tcPr>
            <w:tcW w:w="1060" w:type="pct"/>
            <w:tcBorders>
              <w:top w:val="nil"/>
              <w:left w:val="nil"/>
              <w:right w:val="nil"/>
            </w:tcBorders>
            <w:shd w:val="clear" w:color="auto" w:fill="auto"/>
            <w:noWrap/>
            <w:vAlign w:val="bottom"/>
          </w:tcPr>
          <w:p w14:paraId="23990850"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BC_30d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738" w:type="pct"/>
            <w:tcBorders>
              <w:top w:val="nil"/>
              <w:left w:val="nil"/>
              <w:right w:val="nil"/>
            </w:tcBorders>
            <w:shd w:val="clear" w:color="auto" w:fill="auto"/>
            <w:noWrap/>
            <w:vAlign w:val="bottom"/>
          </w:tcPr>
          <w:p w14:paraId="40E0A5C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3.57 (-0.67, 7.81)</w:t>
            </w:r>
          </w:p>
        </w:tc>
        <w:tc>
          <w:tcPr>
            <w:tcW w:w="213" w:type="pct"/>
            <w:tcBorders>
              <w:top w:val="nil"/>
              <w:left w:val="nil"/>
              <w:right w:val="nil"/>
            </w:tcBorders>
            <w:shd w:val="clear" w:color="auto" w:fill="auto"/>
            <w:noWrap/>
            <w:vAlign w:val="bottom"/>
          </w:tcPr>
          <w:p w14:paraId="054580E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0.099</w:t>
            </w:r>
          </w:p>
        </w:tc>
        <w:tc>
          <w:tcPr>
            <w:tcW w:w="106" w:type="pct"/>
            <w:tcBorders>
              <w:top w:val="nil"/>
              <w:left w:val="nil"/>
              <w:right w:val="nil"/>
            </w:tcBorders>
            <w:shd w:val="clear" w:color="auto" w:fill="auto"/>
            <w:noWrap/>
            <w:vAlign w:val="bottom"/>
          </w:tcPr>
          <w:p w14:paraId="566F69DF"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right w:val="nil"/>
            </w:tcBorders>
            <w:shd w:val="clear" w:color="auto" w:fill="auto"/>
            <w:noWrap/>
            <w:vAlign w:val="bottom"/>
          </w:tcPr>
          <w:p w14:paraId="0B3D7A3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2.31 (-0.24, 4.86)</w:t>
            </w:r>
          </w:p>
        </w:tc>
        <w:tc>
          <w:tcPr>
            <w:tcW w:w="256" w:type="pct"/>
            <w:tcBorders>
              <w:top w:val="nil"/>
              <w:left w:val="nil"/>
              <w:right w:val="nil"/>
            </w:tcBorders>
            <w:shd w:val="clear" w:color="auto" w:fill="auto"/>
            <w:noWrap/>
            <w:vAlign w:val="bottom"/>
          </w:tcPr>
          <w:p w14:paraId="508545A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0.077</w:t>
            </w:r>
          </w:p>
        </w:tc>
        <w:tc>
          <w:tcPr>
            <w:tcW w:w="42" w:type="pct"/>
            <w:tcBorders>
              <w:top w:val="nil"/>
              <w:left w:val="nil"/>
              <w:right w:val="nil"/>
            </w:tcBorders>
            <w:shd w:val="clear" w:color="auto" w:fill="auto"/>
            <w:noWrap/>
            <w:vAlign w:val="bottom"/>
          </w:tcPr>
          <w:p w14:paraId="23CEC734"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73" w:type="pct"/>
            <w:tcBorders>
              <w:top w:val="nil"/>
              <w:left w:val="nil"/>
              <w:right w:val="nil"/>
            </w:tcBorders>
            <w:shd w:val="clear" w:color="auto" w:fill="auto"/>
            <w:noWrap/>
            <w:vAlign w:val="bottom"/>
          </w:tcPr>
          <w:p w14:paraId="4EBCE90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3.57 (-0.30, 7.44)</w:t>
            </w:r>
          </w:p>
        </w:tc>
        <w:tc>
          <w:tcPr>
            <w:tcW w:w="298" w:type="pct"/>
            <w:tcBorders>
              <w:top w:val="nil"/>
              <w:left w:val="nil"/>
              <w:right w:val="nil"/>
            </w:tcBorders>
            <w:shd w:val="clear" w:color="auto" w:fill="auto"/>
            <w:noWrap/>
            <w:vAlign w:val="bottom"/>
          </w:tcPr>
          <w:p w14:paraId="4045D61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0.071</w:t>
            </w:r>
          </w:p>
        </w:tc>
        <w:tc>
          <w:tcPr>
            <w:tcW w:w="67" w:type="pct"/>
            <w:tcBorders>
              <w:top w:val="nil"/>
              <w:left w:val="nil"/>
              <w:right w:val="nil"/>
            </w:tcBorders>
            <w:shd w:val="clear" w:color="auto" w:fill="auto"/>
            <w:noWrap/>
            <w:vAlign w:val="bottom"/>
          </w:tcPr>
          <w:p w14:paraId="5234056E"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right w:val="nil"/>
            </w:tcBorders>
            <w:shd w:val="clear" w:color="auto" w:fill="auto"/>
            <w:noWrap/>
            <w:vAlign w:val="bottom"/>
          </w:tcPr>
          <w:p w14:paraId="30C1203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2.93 (-0.14, 6.01)</w:t>
            </w:r>
          </w:p>
        </w:tc>
        <w:tc>
          <w:tcPr>
            <w:tcW w:w="256" w:type="pct"/>
            <w:tcBorders>
              <w:top w:val="nil"/>
              <w:left w:val="nil"/>
              <w:right w:val="nil"/>
            </w:tcBorders>
            <w:shd w:val="clear" w:color="auto" w:fill="auto"/>
            <w:noWrap/>
            <w:vAlign w:val="bottom"/>
          </w:tcPr>
          <w:p w14:paraId="7BFD638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0.062</w:t>
            </w:r>
          </w:p>
        </w:tc>
      </w:tr>
      <w:tr w:rsidR="00B87BB2" w14:paraId="1F204971" w14:textId="77777777">
        <w:trPr>
          <w:trHeight w:val="319"/>
        </w:trPr>
        <w:tc>
          <w:tcPr>
            <w:tcW w:w="1060" w:type="pct"/>
            <w:tcBorders>
              <w:top w:val="nil"/>
              <w:left w:val="nil"/>
              <w:bottom w:val="single" w:sz="4" w:space="0" w:color="auto"/>
              <w:right w:val="nil"/>
            </w:tcBorders>
            <w:shd w:val="clear" w:color="auto" w:fill="auto"/>
            <w:noWrap/>
            <w:vAlign w:val="bottom"/>
          </w:tcPr>
          <w:p w14:paraId="24FE93D6"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BC_60d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738" w:type="pct"/>
            <w:tcBorders>
              <w:top w:val="nil"/>
              <w:left w:val="nil"/>
              <w:bottom w:val="single" w:sz="4" w:space="0" w:color="auto"/>
              <w:right w:val="nil"/>
            </w:tcBorders>
            <w:shd w:val="clear" w:color="auto" w:fill="auto"/>
            <w:noWrap/>
            <w:vAlign w:val="bottom"/>
          </w:tcPr>
          <w:p w14:paraId="557A4E7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2.44 (-3.97, 8.86)</w:t>
            </w:r>
          </w:p>
        </w:tc>
        <w:tc>
          <w:tcPr>
            <w:tcW w:w="213" w:type="pct"/>
            <w:tcBorders>
              <w:top w:val="nil"/>
              <w:left w:val="nil"/>
              <w:bottom w:val="single" w:sz="4" w:space="0" w:color="auto"/>
              <w:right w:val="nil"/>
            </w:tcBorders>
            <w:shd w:val="clear" w:color="auto" w:fill="auto"/>
            <w:noWrap/>
            <w:vAlign w:val="bottom"/>
          </w:tcPr>
          <w:p w14:paraId="5020D6E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0.455</w:t>
            </w:r>
          </w:p>
        </w:tc>
        <w:tc>
          <w:tcPr>
            <w:tcW w:w="106" w:type="pct"/>
            <w:tcBorders>
              <w:top w:val="nil"/>
              <w:left w:val="nil"/>
              <w:bottom w:val="single" w:sz="4" w:space="0" w:color="auto"/>
              <w:right w:val="nil"/>
            </w:tcBorders>
            <w:shd w:val="clear" w:color="auto" w:fill="auto"/>
            <w:noWrap/>
            <w:vAlign w:val="bottom"/>
          </w:tcPr>
          <w:p w14:paraId="16E1A4E1"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single" w:sz="4" w:space="0" w:color="auto"/>
              <w:right w:val="nil"/>
            </w:tcBorders>
            <w:shd w:val="clear" w:color="auto" w:fill="auto"/>
            <w:noWrap/>
            <w:vAlign w:val="bottom"/>
          </w:tcPr>
          <w:p w14:paraId="697F055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1.86 (-2.00, 5.73)</w:t>
            </w:r>
          </w:p>
        </w:tc>
        <w:tc>
          <w:tcPr>
            <w:tcW w:w="256" w:type="pct"/>
            <w:tcBorders>
              <w:top w:val="nil"/>
              <w:left w:val="nil"/>
              <w:bottom w:val="single" w:sz="4" w:space="0" w:color="auto"/>
              <w:right w:val="nil"/>
            </w:tcBorders>
            <w:shd w:val="clear" w:color="auto" w:fill="auto"/>
            <w:noWrap/>
            <w:vAlign w:val="bottom"/>
          </w:tcPr>
          <w:p w14:paraId="48FD680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0.344</w:t>
            </w:r>
          </w:p>
        </w:tc>
        <w:tc>
          <w:tcPr>
            <w:tcW w:w="42" w:type="pct"/>
            <w:tcBorders>
              <w:top w:val="nil"/>
              <w:left w:val="nil"/>
              <w:bottom w:val="single" w:sz="4" w:space="0" w:color="auto"/>
              <w:right w:val="nil"/>
            </w:tcBorders>
            <w:shd w:val="clear" w:color="auto" w:fill="auto"/>
            <w:noWrap/>
            <w:vAlign w:val="bottom"/>
          </w:tcPr>
          <w:p w14:paraId="3C8D7518"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73" w:type="pct"/>
            <w:tcBorders>
              <w:top w:val="nil"/>
              <w:left w:val="nil"/>
              <w:bottom w:val="single" w:sz="4" w:space="0" w:color="auto"/>
              <w:right w:val="nil"/>
            </w:tcBorders>
            <w:shd w:val="clear" w:color="auto" w:fill="auto"/>
            <w:noWrap/>
            <w:vAlign w:val="bottom"/>
          </w:tcPr>
          <w:p w14:paraId="19D1E04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3.78 (-2.07, 9.64)</w:t>
            </w:r>
          </w:p>
        </w:tc>
        <w:tc>
          <w:tcPr>
            <w:tcW w:w="298" w:type="pct"/>
            <w:tcBorders>
              <w:top w:val="nil"/>
              <w:left w:val="nil"/>
              <w:bottom w:val="single" w:sz="4" w:space="0" w:color="auto"/>
              <w:right w:val="nil"/>
            </w:tcBorders>
            <w:shd w:val="clear" w:color="auto" w:fill="auto"/>
            <w:noWrap/>
            <w:vAlign w:val="bottom"/>
          </w:tcPr>
          <w:p w14:paraId="2396C7D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0.206</w:t>
            </w:r>
          </w:p>
        </w:tc>
        <w:tc>
          <w:tcPr>
            <w:tcW w:w="67" w:type="pct"/>
            <w:tcBorders>
              <w:top w:val="nil"/>
              <w:left w:val="nil"/>
              <w:bottom w:val="single" w:sz="4" w:space="0" w:color="auto"/>
              <w:right w:val="nil"/>
            </w:tcBorders>
            <w:shd w:val="clear" w:color="auto" w:fill="auto"/>
            <w:noWrap/>
            <w:vAlign w:val="bottom"/>
          </w:tcPr>
          <w:p w14:paraId="6A7E0D40"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645" w:type="pct"/>
            <w:tcBorders>
              <w:top w:val="nil"/>
              <w:left w:val="nil"/>
              <w:bottom w:val="single" w:sz="4" w:space="0" w:color="auto"/>
              <w:right w:val="nil"/>
            </w:tcBorders>
            <w:shd w:val="clear" w:color="auto" w:fill="auto"/>
            <w:noWrap/>
            <w:vAlign w:val="bottom"/>
          </w:tcPr>
          <w:p w14:paraId="00CF314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2.37 (-2.29, 7.03)</w:t>
            </w:r>
          </w:p>
        </w:tc>
        <w:tc>
          <w:tcPr>
            <w:tcW w:w="256" w:type="pct"/>
            <w:tcBorders>
              <w:top w:val="nil"/>
              <w:left w:val="nil"/>
              <w:bottom w:val="single" w:sz="4" w:space="0" w:color="auto"/>
              <w:right w:val="nil"/>
            </w:tcBorders>
            <w:shd w:val="clear" w:color="auto" w:fill="auto"/>
            <w:noWrap/>
            <w:vAlign w:val="bottom"/>
          </w:tcPr>
          <w:p w14:paraId="27A2799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0.319</w:t>
            </w:r>
          </w:p>
        </w:tc>
      </w:tr>
    </w:tbl>
    <w:p w14:paraId="34AE2504" w14:textId="77777777" w:rsidR="00B87BB2" w:rsidRDefault="00E43F3C">
      <w:pPr>
        <w:spacing w:before="0" w:beforeAutospacing="0"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Abbreviations: β, regression coefficient; BC, black carbon; CI, confidence interval; PM</w:t>
      </w:r>
      <w:r>
        <w:rPr>
          <w:rFonts w:ascii="Times New Roman" w:hAnsi="Times New Roman"/>
          <w:color w:val="000000" w:themeColor="text1"/>
          <w:sz w:val="20"/>
          <w:szCs w:val="20"/>
          <w:vertAlign w:val="subscript"/>
        </w:rPr>
        <w:t>2.5</w:t>
      </w:r>
      <w:r>
        <w:rPr>
          <w:rFonts w:ascii="Times New Roman" w:hAnsi="Times New Roman"/>
          <w:color w:val="000000" w:themeColor="text1"/>
          <w:sz w:val="20"/>
          <w:szCs w:val="20"/>
        </w:rPr>
        <w:t>, particle with aerodynamic diameter ≤ 2.5 µm; PM</w:t>
      </w:r>
      <w:r>
        <w:rPr>
          <w:rFonts w:ascii="Times New Roman" w:hAnsi="Times New Roman"/>
          <w:color w:val="000000" w:themeColor="text1"/>
          <w:sz w:val="20"/>
          <w:szCs w:val="20"/>
          <w:vertAlign w:val="subscript"/>
        </w:rPr>
        <w:t xml:space="preserve">2.5 </w:t>
      </w:r>
      <w:r>
        <w:rPr>
          <w:rFonts w:ascii="Times New Roman" w:hAnsi="Times New Roman"/>
          <w:color w:val="000000" w:themeColor="text1"/>
          <w:sz w:val="20"/>
          <w:szCs w:val="20"/>
        </w:rPr>
        <w:t xml:space="preserve">_X d, average PM2.5 concentration during the X days prior to the interview; SGRQ, St. George’s Respiratory questionnaire; WFS, Wildfire smoke. </w:t>
      </w:r>
    </w:p>
    <w:p w14:paraId="17CEEC0D" w14:textId="77777777" w:rsidR="00B87BB2" w:rsidRDefault="00E43F3C">
      <w:pPr>
        <w:spacing w:before="0" w:beforeAutospacing="0" w:after="0" w:line="240" w:lineRule="auto"/>
        <w:jc w:val="both"/>
        <w:rPr>
          <w:rFonts w:ascii="Times New Roman" w:hAnsi="Times New Roman"/>
          <w:color w:val="000000" w:themeColor="text1"/>
          <w:sz w:val="20"/>
          <w:szCs w:val="20"/>
        </w:rPr>
        <w:sectPr w:rsidR="00B87BB2">
          <w:pgSz w:w="15840" w:h="12240" w:orient="landscape"/>
          <w:pgMar w:top="1440" w:right="1440" w:bottom="1440" w:left="1440" w:header="720" w:footer="720" w:gutter="0"/>
          <w:cols w:space="720"/>
          <w:docGrid w:linePitch="360"/>
        </w:sectPr>
      </w:pPr>
      <w:r>
        <w:rPr>
          <w:rFonts w:ascii="Times New Roman" w:hAnsi="Times New Roman"/>
          <w:color w:val="000000" w:themeColor="text1"/>
          <w:sz w:val="20"/>
          <w:szCs w:val="20"/>
        </w:rPr>
        <w:t xml:space="preserve">* Models were adjusted for age, sex, ethnicity, BMI, education level, current smokers, pack-years, and prevalence of airway obstruction (defined as FEV1/FVC ratio ≤ 70%). </w:t>
      </w:r>
      <w:r>
        <w:rPr>
          <w:rFonts w:ascii="Times New Roman" w:hAnsi="Times New Roman"/>
          <w:bCs/>
          <w:color w:val="000000" w:themeColor="text1"/>
          <w:sz w:val="20"/>
          <w:szCs w:val="20"/>
        </w:rPr>
        <w:t>WFS estimates are generated against individual residential addresses using the same approach as the one used in Table 3</w:t>
      </w:r>
      <w:r>
        <w:rPr>
          <w:rFonts w:ascii="Times New Roman" w:hAnsi="Times New Roman"/>
          <w:color w:val="000000" w:themeColor="text1"/>
          <w:sz w:val="20"/>
          <w:szCs w:val="20"/>
        </w:rPr>
        <w:t xml:space="preserve">.                                                         </w:t>
      </w:r>
    </w:p>
    <w:p w14:paraId="78426588" w14:textId="77777777" w:rsidR="00B87BB2" w:rsidRDefault="00E43F3C">
      <w:pPr>
        <w:spacing w:before="0" w:beforeAutospacing="0" w:after="0" w:line="240" w:lineRule="auto"/>
        <w:jc w:val="both"/>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lastRenderedPageBreak/>
        <w:t xml:space="preserve">Table S4. Associations of </w:t>
      </w:r>
      <w:r>
        <w:rPr>
          <w:rFonts w:ascii="Times New Roman" w:hAnsi="Times New Roman"/>
          <w:b/>
          <w:bCs/>
          <w:color w:val="000000" w:themeColor="text1"/>
          <w:sz w:val="24"/>
          <w:szCs w:val="24"/>
        </w:rPr>
        <w:t xml:space="preserve">Individual Residential Addresses based </w:t>
      </w:r>
      <w:r>
        <w:rPr>
          <w:rFonts w:ascii="Times New Roman" w:eastAsia="Times New Roman" w:hAnsi="Times New Roman"/>
          <w:b/>
          <w:bCs/>
          <w:color w:val="000000" w:themeColor="text1"/>
          <w:sz w:val="24"/>
          <w:szCs w:val="24"/>
        </w:rPr>
        <w:t>Wildfire Smoke PM</w:t>
      </w:r>
      <w:r>
        <w:rPr>
          <w:rFonts w:ascii="Times New Roman" w:eastAsia="Times New Roman" w:hAnsi="Times New Roman"/>
          <w:b/>
          <w:bCs/>
          <w:color w:val="000000" w:themeColor="text1"/>
          <w:sz w:val="24"/>
          <w:szCs w:val="24"/>
          <w:vertAlign w:val="subscript"/>
        </w:rPr>
        <w:t xml:space="preserve">2.5 </w:t>
      </w:r>
      <w:r>
        <w:rPr>
          <w:rFonts w:ascii="Times New Roman" w:eastAsia="Times New Roman" w:hAnsi="Times New Roman"/>
          <w:b/>
          <w:bCs/>
          <w:color w:val="000000" w:themeColor="text1"/>
          <w:sz w:val="24"/>
          <w:szCs w:val="24"/>
        </w:rPr>
        <w:t>and BC Measures with SF-36 Score (N=747) *</w:t>
      </w:r>
    </w:p>
    <w:tbl>
      <w:tblPr>
        <w:tblW w:w="5000" w:type="pct"/>
        <w:tblLook w:val="04A0" w:firstRow="1" w:lastRow="0" w:firstColumn="1" w:lastColumn="0" w:noHBand="0" w:noVBand="1"/>
      </w:tblPr>
      <w:tblGrid>
        <w:gridCol w:w="2992"/>
        <w:gridCol w:w="2269"/>
        <w:gridCol w:w="711"/>
        <w:gridCol w:w="333"/>
        <w:gridCol w:w="2233"/>
        <w:gridCol w:w="822"/>
      </w:tblGrid>
      <w:tr w:rsidR="00B87BB2" w14:paraId="7F516BDB" w14:textId="77777777">
        <w:trPr>
          <w:trHeight w:val="319"/>
        </w:trPr>
        <w:tc>
          <w:tcPr>
            <w:tcW w:w="1598" w:type="pct"/>
            <w:vMerge w:val="restart"/>
            <w:tcBorders>
              <w:top w:val="single" w:sz="4" w:space="0" w:color="000000"/>
              <w:left w:val="nil"/>
              <w:bottom w:val="single" w:sz="4" w:space="0" w:color="000000"/>
              <w:right w:val="nil"/>
            </w:tcBorders>
            <w:shd w:val="clear" w:color="auto" w:fill="FFFFFF"/>
            <w:noWrap/>
            <w:vAlign w:val="center"/>
          </w:tcPr>
          <w:p w14:paraId="263DFA72" w14:textId="77777777" w:rsidR="00B87BB2" w:rsidRDefault="00E43F3C">
            <w:pPr>
              <w:spacing w:before="0" w:beforeAutospacing="0" w:after="0" w:line="240" w:lineRule="auto"/>
              <w:rPr>
                <w:rFonts w:ascii="Times New Roman" w:eastAsia="Times New Roman" w:hAnsi="Times New Roman"/>
                <w:b/>
                <w:bCs/>
                <w:color w:val="000000" w:themeColor="text1"/>
              </w:rPr>
            </w:pPr>
            <w:r>
              <w:rPr>
                <w:rFonts w:ascii="Times New Roman" w:eastAsia="Times New Roman" w:hAnsi="Times New Roman"/>
                <w:b/>
                <w:bCs/>
                <w:color w:val="000000" w:themeColor="text1"/>
              </w:rPr>
              <w:t>Exposure</w:t>
            </w:r>
          </w:p>
        </w:tc>
        <w:tc>
          <w:tcPr>
            <w:tcW w:w="1592" w:type="pct"/>
            <w:gridSpan w:val="2"/>
            <w:tcBorders>
              <w:top w:val="single" w:sz="4" w:space="0" w:color="000000"/>
              <w:left w:val="nil"/>
              <w:bottom w:val="single" w:sz="4" w:space="0" w:color="000000"/>
              <w:right w:val="nil"/>
            </w:tcBorders>
            <w:shd w:val="clear" w:color="auto" w:fill="FFFFFF"/>
            <w:noWrap/>
            <w:vAlign w:val="bottom"/>
          </w:tcPr>
          <w:p w14:paraId="32BDB62A"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Mental Health Score</w:t>
            </w:r>
          </w:p>
        </w:tc>
        <w:tc>
          <w:tcPr>
            <w:tcW w:w="178" w:type="pct"/>
            <w:tcBorders>
              <w:top w:val="single" w:sz="4" w:space="0" w:color="000000"/>
              <w:left w:val="nil"/>
              <w:bottom w:val="nil"/>
              <w:right w:val="nil"/>
            </w:tcBorders>
            <w:shd w:val="clear" w:color="auto" w:fill="FFFFFF"/>
            <w:noWrap/>
            <w:vAlign w:val="bottom"/>
          </w:tcPr>
          <w:p w14:paraId="33023F6D" w14:textId="77777777" w:rsidR="00B87BB2" w:rsidRDefault="00B87BB2">
            <w:pPr>
              <w:spacing w:before="0" w:beforeAutospacing="0" w:after="0" w:line="240" w:lineRule="auto"/>
              <w:jc w:val="center"/>
              <w:rPr>
                <w:rFonts w:ascii="Times New Roman" w:eastAsia="Times New Roman" w:hAnsi="Times New Roman"/>
                <w:b/>
                <w:bCs/>
                <w:color w:val="000000" w:themeColor="text1"/>
              </w:rPr>
            </w:pPr>
          </w:p>
        </w:tc>
        <w:tc>
          <w:tcPr>
            <w:tcW w:w="1632" w:type="pct"/>
            <w:gridSpan w:val="2"/>
            <w:tcBorders>
              <w:top w:val="single" w:sz="4" w:space="0" w:color="000000"/>
              <w:left w:val="nil"/>
              <w:bottom w:val="single" w:sz="4" w:space="0" w:color="000000"/>
              <w:right w:val="nil"/>
            </w:tcBorders>
            <w:shd w:val="clear" w:color="auto" w:fill="FFFFFF"/>
            <w:noWrap/>
            <w:vAlign w:val="bottom"/>
          </w:tcPr>
          <w:p w14:paraId="78480E16"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Physical Health Score</w:t>
            </w:r>
          </w:p>
        </w:tc>
      </w:tr>
      <w:tr w:rsidR="00B87BB2" w14:paraId="25D7E6DD" w14:textId="77777777">
        <w:trPr>
          <w:trHeight w:val="319"/>
        </w:trPr>
        <w:tc>
          <w:tcPr>
            <w:tcW w:w="1598" w:type="pct"/>
            <w:vMerge/>
            <w:tcBorders>
              <w:top w:val="single" w:sz="4" w:space="0" w:color="000000"/>
              <w:left w:val="nil"/>
              <w:bottom w:val="single" w:sz="4" w:space="0" w:color="000000"/>
              <w:right w:val="nil"/>
            </w:tcBorders>
            <w:vAlign w:val="center"/>
          </w:tcPr>
          <w:p w14:paraId="71A3B926" w14:textId="77777777" w:rsidR="00B87BB2" w:rsidRDefault="00B87BB2">
            <w:pPr>
              <w:spacing w:before="0" w:beforeAutospacing="0" w:after="0" w:line="240" w:lineRule="auto"/>
              <w:rPr>
                <w:rFonts w:ascii="Times New Roman" w:eastAsia="Times New Roman" w:hAnsi="Times New Roman"/>
                <w:b/>
                <w:bCs/>
                <w:color w:val="000000" w:themeColor="text1"/>
              </w:rPr>
            </w:pPr>
          </w:p>
        </w:tc>
        <w:tc>
          <w:tcPr>
            <w:tcW w:w="1212" w:type="pct"/>
            <w:tcBorders>
              <w:top w:val="nil"/>
              <w:left w:val="nil"/>
              <w:bottom w:val="single" w:sz="4" w:space="0" w:color="000000"/>
              <w:right w:val="nil"/>
            </w:tcBorders>
            <w:shd w:val="clear" w:color="auto" w:fill="FFFFFF"/>
            <w:noWrap/>
            <w:vAlign w:val="bottom"/>
          </w:tcPr>
          <w:p w14:paraId="3102EC1A"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β (95%CI)</w:t>
            </w:r>
          </w:p>
        </w:tc>
        <w:tc>
          <w:tcPr>
            <w:tcW w:w="380" w:type="pct"/>
            <w:tcBorders>
              <w:top w:val="nil"/>
              <w:left w:val="nil"/>
              <w:bottom w:val="single" w:sz="4" w:space="0" w:color="000000"/>
              <w:right w:val="nil"/>
            </w:tcBorders>
            <w:shd w:val="clear" w:color="auto" w:fill="FFFFFF"/>
            <w:noWrap/>
            <w:vAlign w:val="bottom"/>
          </w:tcPr>
          <w:p w14:paraId="582880AE" w14:textId="77777777" w:rsidR="00B87BB2" w:rsidRDefault="00E43F3C">
            <w:pPr>
              <w:spacing w:before="0" w:beforeAutospacing="0" w:after="0" w:line="240" w:lineRule="auto"/>
              <w:jc w:val="center"/>
              <w:rPr>
                <w:rFonts w:ascii="Times New Roman" w:eastAsia="Times New Roman" w:hAnsi="Times New Roman"/>
                <w:b/>
                <w:bCs/>
                <w:i/>
                <w:iCs/>
                <w:color w:val="000000" w:themeColor="text1"/>
              </w:rPr>
            </w:pPr>
            <w:r>
              <w:rPr>
                <w:rFonts w:ascii="Times New Roman" w:eastAsia="Times New Roman" w:hAnsi="Times New Roman"/>
                <w:b/>
                <w:bCs/>
                <w:i/>
                <w:iCs/>
                <w:color w:val="000000" w:themeColor="text1"/>
              </w:rPr>
              <w:t>P</w:t>
            </w:r>
          </w:p>
        </w:tc>
        <w:tc>
          <w:tcPr>
            <w:tcW w:w="178" w:type="pct"/>
            <w:tcBorders>
              <w:top w:val="nil"/>
              <w:left w:val="nil"/>
              <w:bottom w:val="single" w:sz="4" w:space="0" w:color="000000"/>
              <w:right w:val="nil"/>
            </w:tcBorders>
            <w:shd w:val="clear" w:color="auto" w:fill="FFFFFF"/>
            <w:noWrap/>
            <w:vAlign w:val="bottom"/>
          </w:tcPr>
          <w:p w14:paraId="24DD67E2" w14:textId="77777777" w:rsidR="00B87BB2" w:rsidRDefault="00B87BB2">
            <w:pPr>
              <w:spacing w:before="0" w:beforeAutospacing="0" w:after="0" w:line="240" w:lineRule="auto"/>
              <w:jc w:val="center"/>
              <w:rPr>
                <w:rFonts w:ascii="Times New Roman" w:eastAsia="Times New Roman" w:hAnsi="Times New Roman"/>
                <w:b/>
                <w:bCs/>
                <w:i/>
                <w:iCs/>
                <w:color w:val="000000" w:themeColor="text1"/>
              </w:rPr>
            </w:pPr>
          </w:p>
        </w:tc>
        <w:tc>
          <w:tcPr>
            <w:tcW w:w="1193" w:type="pct"/>
            <w:tcBorders>
              <w:top w:val="nil"/>
              <w:left w:val="nil"/>
              <w:bottom w:val="single" w:sz="4" w:space="0" w:color="000000"/>
              <w:right w:val="nil"/>
            </w:tcBorders>
            <w:shd w:val="clear" w:color="auto" w:fill="FFFFFF"/>
            <w:noWrap/>
            <w:vAlign w:val="bottom"/>
          </w:tcPr>
          <w:p w14:paraId="5CE70651"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β (95%CI)</w:t>
            </w:r>
          </w:p>
        </w:tc>
        <w:tc>
          <w:tcPr>
            <w:tcW w:w="439" w:type="pct"/>
            <w:tcBorders>
              <w:top w:val="nil"/>
              <w:left w:val="nil"/>
              <w:bottom w:val="single" w:sz="4" w:space="0" w:color="000000"/>
              <w:right w:val="nil"/>
            </w:tcBorders>
            <w:shd w:val="clear" w:color="auto" w:fill="FFFFFF"/>
            <w:noWrap/>
            <w:vAlign w:val="bottom"/>
          </w:tcPr>
          <w:p w14:paraId="25EA3AA1" w14:textId="77777777" w:rsidR="00B87BB2" w:rsidRDefault="00E43F3C">
            <w:pPr>
              <w:spacing w:before="0" w:beforeAutospacing="0" w:after="0" w:line="240" w:lineRule="auto"/>
              <w:jc w:val="center"/>
              <w:rPr>
                <w:rFonts w:ascii="Times New Roman" w:eastAsia="Times New Roman" w:hAnsi="Times New Roman"/>
                <w:b/>
                <w:bCs/>
                <w:i/>
                <w:iCs/>
                <w:color w:val="000000" w:themeColor="text1"/>
              </w:rPr>
            </w:pPr>
            <w:r>
              <w:rPr>
                <w:rFonts w:ascii="Times New Roman" w:eastAsia="Times New Roman" w:hAnsi="Times New Roman"/>
                <w:b/>
                <w:bCs/>
                <w:i/>
                <w:iCs/>
                <w:color w:val="000000" w:themeColor="text1"/>
              </w:rPr>
              <w:t>P</w:t>
            </w:r>
          </w:p>
        </w:tc>
      </w:tr>
      <w:tr w:rsidR="00B87BB2" w14:paraId="5481E9F6" w14:textId="77777777">
        <w:trPr>
          <w:trHeight w:val="319"/>
        </w:trPr>
        <w:tc>
          <w:tcPr>
            <w:tcW w:w="1598" w:type="pct"/>
            <w:tcBorders>
              <w:top w:val="nil"/>
              <w:left w:val="nil"/>
              <w:bottom w:val="nil"/>
              <w:right w:val="nil"/>
            </w:tcBorders>
            <w:shd w:val="clear" w:color="auto" w:fill="auto"/>
            <w:noWrap/>
            <w:vAlign w:val="bottom"/>
          </w:tcPr>
          <w:p w14:paraId="66C084D9"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_7d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12" w:type="pct"/>
            <w:tcBorders>
              <w:top w:val="nil"/>
              <w:left w:val="nil"/>
              <w:bottom w:val="nil"/>
              <w:right w:val="nil"/>
            </w:tcBorders>
            <w:shd w:val="clear" w:color="auto" w:fill="auto"/>
            <w:noWrap/>
            <w:vAlign w:val="bottom"/>
          </w:tcPr>
          <w:p w14:paraId="02B56D8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-0.035 (-0.067, -0.004)</w:t>
            </w:r>
          </w:p>
        </w:tc>
        <w:tc>
          <w:tcPr>
            <w:tcW w:w="380" w:type="pct"/>
            <w:tcBorders>
              <w:top w:val="nil"/>
              <w:left w:val="nil"/>
              <w:bottom w:val="nil"/>
              <w:right w:val="nil"/>
            </w:tcBorders>
            <w:shd w:val="clear" w:color="auto" w:fill="auto"/>
            <w:noWrap/>
            <w:vAlign w:val="bottom"/>
          </w:tcPr>
          <w:p w14:paraId="053673D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0.028</w:t>
            </w:r>
          </w:p>
        </w:tc>
        <w:tc>
          <w:tcPr>
            <w:tcW w:w="178" w:type="pct"/>
            <w:tcBorders>
              <w:top w:val="nil"/>
              <w:left w:val="nil"/>
              <w:bottom w:val="nil"/>
              <w:right w:val="nil"/>
            </w:tcBorders>
            <w:shd w:val="clear" w:color="auto" w:fill="FFFFFF"/>
            <w:noWrap/>
            <w:vAlign w:val="bottom"/>
          </w:tcPr>
          <w:p w14:paraId="150786C9"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193" w:type="pct"/>
            <w:tcBorders>
              <w:top w:val="nil"/>
              <w:left w:val="nil"/>
              <w:bottom w:val="nil"/>
              <w:right w:val="nil"/>
            </w:tcBorders>
            <w:shd w:val="clear" w:color="auto" w:fill="auto"/>
            <w:noWrap/>
            <w:vAlign w:val="bottom"/>
          </w:tcPr>
          <w:p w14:paraId="5CCA788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-0.039 (-0.070, -0.008)</w:t>
            </w:r>
          </w:p>
        </w:tc>
        <w:tc>
          <w:tcPr>
            <w:tcW w:w="439" w:type="pct"/>
            <w:tcBorders>
              <w:top w:val="nil"/>
              <w:left w:val="nil"/>
              <w:bottom w:val="nil"/>
              <w:right w:val="nil"/>
            </w:tcBorders>
            <w:shd w:val="clear" w:color="auto" w:fill="auto"/>
            <w:noWrap/>
            <w:vAlign w:val="bottom"/>
          </w:tcPr>
          <w:p w14:paraId="5E7F4B8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0.013</w:t>
            </w:r>
          </w:p>
        </w:tc>
      </w:tr>
      <w:tr w:rsidR="00B87BB2" w14:paraId="23611A33" w14:textId="77777777">
        <w:trPr>
          <w:trHeight w:val="319"/>
        </w:trPr>
        <w:tc>
          <w:tcPr>
            <w:tcW w:w="1598" w:type="pct"/>
            <w:tcBorders>
              <w:top w:val="nil"/>
              <w:left w:val="nil"/>
              <w:bottom w:val="nil"/>
              <w:right w:val="nil"/>
            </w:tcBorders>
            <w:shd w:val="clear" w:color="auto" w:fill="auto"/>
            <w:noWrap/>
            <w:vAlign w:val="bottom"/>
          </w:tcPr>
          <w:p w14:paraId="16F973BD"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_15d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12" w:type="pct"/>
            <w:tcBorders>
              <w:top w:val="nil"/>
              <w:left w:val="nil"/>
              <w:bottom w:val="nil"/>
              <w:right w:val="nil"/>
            </w:tcBorders>
            <w:shd w:val="clear" w:color="auto" w:fill="auto"/>
            <w:noWrap/>
            <w:vAlign w:val="bottom"/>
          </w:tcPr>
          <w:p w14:paraId="7AD9C65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-0.048 (-0.082, -0.015)</w:t>
            </w:r>
          </w:p>
        </w:tc>
        <w:tc>
          <w:tcPr>
            <w:tcW w:w="380" w:type="pct"/>
            <w:tcBorders>
              <w:top w:val="nil"/>
              <w:left w:val="nil"/>
              <w:bottom w:val="nil"/>
              <w:right w:val="nil"/>
            </w:tcBorders>
            <w:shd w:val="clear" w:color="auto" w:fill="auto"/>
            <w:noWrap/>
            <w:vAlign w:val="bottom"/>
          </w:tcPr>
          <w:p w14:paraId="0F99F52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0.005</w:t>
            </w:r>
          </w:p>
        </w:tc>
        <w:tc>
          <w:tcPr>
            <w:tcW w:w="178" w:type="pct"/>
            <w:tcBorders>
              <w:top w:val="nil"/>
              <w:left w:val="nil"/>
              <w:bottom w:val="nil"/>
              <w:right w:val="nil"/>
            </w:tcBorders>
            <w:shd w:val="clear" w:color="auto" w:fill="FFFFFF"/>
            <w:noWrap/>
            <w:vAlign w:val="bottom"/>
          </w:tcPr>
          <w:p w14:paraId="205ED062"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193" w:type="pct"/>
            <w:tcBorders>
              <w:top w:val="nil"/>
              <w:left w:val="nil"/>
              <w:bottom w:val="nil"/>
              <w:right w:val="nil"/>
            </w:tcBorders>
            <w:shd w:val="clear" w:color="auto" w:fill="auto"/>
            <w:noWrap/>
            <w:vAlign w:val="bottom"/>
          </w:tcPr>
          <w:p w14:paraId="706CF2B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-0.047 (-0.080, -0.015)</w:t>
            </w:r>
          </w:p>
        </w:tc>
        <w:tc>
          <w:tcPr>
            <w:tcW w:w="439" w:type="pct"/>
            <w:tcBorders>
              <w:top w:val="nil"/>
              <w:left w:val="nil"/>
              <w:bottom w:val="nil"/>
              <w:right w:val="nil"/>
            </w:tcBorders>
            <w:shd w:val="clear" w:color="auto" w:fill="auto"/>
            <w:noWrap/>
            <w:vAlign w:val="bottom"/>
          </w:tcPr>
          <w:p w14:paraId="1EA7B89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0.0049</w:t>
            </w:r>
          </w:p>
        </w:tc>
      </w:tr>
      <w:tr w:rsidR="00B87BB2" w14:paraId="104593FE" w14:textId="77777777">
        <w:trPr>
          <w:trHeight w:val="319"/>
        </w:trPr>
        <w:tc>
          <w:tcPr>
            <w:tcW w:w="1598" w:type="pct"/>
            <w:tcBorders>
              <w:top w:val="nil"/>
              <w:left w:val="nil"/>
              <w:bottom w:val="nil"/>
              <w:right w:val="nil"/>
            </w:tcBorders>
            <w:shd w:val="clear" w:color="auto" w:fill="auto"/>
            <w:noWrap/>
            <w:vAlign w:val="bottom"/>
          </w:tcPr>
          <w:p w14:paraId="5F36E9D9"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_30d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12" w:type="pct"/>
            <w:tcBorders>
              <w:top w:val="nil"/>
              <w:left w:val="nil"/>
              <w:bottom w:val="nil"/>
              <w:right w:val="nil"/>
            </w:tcBorders>
            <w:shd w:val="clear" w:color="auto" w:fill="auto"/>
            <w:noWrap/>
            <w:vAlign w:val="bottom"/>
          </w:tcPr>
          <w:p w14:paraId="58B6031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-0.052 (-0.089, -0.014)</w:t>
            </w:r>
          </w:p>
        </w:tc>
        <w:tc>
          <w:tcPr>
            <w:tcW w:w="380" w:type="pct"/>
            <w:tcBorders>
              <w:top w:val="nil"/>
              <w:left w:val="nil"/>
              <w:bottom w:val="nil"/>
              <w:right w:val="nil"/>
            </w:tcBorders>
            <w:shd w:val="clear" w:color="auto" w:fill="auto"/>
            <w:noWrap/>
            <w:vAlign w:val="bottom"/>
          </w:tcPr>
          <w:p w14:paraId="59A0B03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0.007</w:t>
            </w:r>
          </w:p>
        </w:tc>
        <w:tc>
          <w:tcPr>
            <w:tcW w:w="178" w:type="pct"/>
            <w:tcBorders>
              <w:top w:val="nil"/>
              <w:left w:val="nil"/>
              <w:bottom w:val="nil"/>
              <w:right w:val="nil"/>
            </w:tcBorders>
            <w:shd w:val="clear" w:color="auto" w:fill="FFFFFF"/>
            <w:noWrap/>
            <w:vAlign w:val="bottom"/>
          </w:tcPr>
          <w:p w14:paraId="04941BCD"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193" w:type="pct"/>
            <w:tcBorders>
              <w:top w:val="nil"/>
              <w:left w:val="nil"/>
              <w:bottom w:val="nil"/>
              <w:right w:val="nil"/>
            </w:tcBorders>
            <w:shd w:val="clear" w:color="auto" w:fill="auto"/>
            <w:noWrap/>
            <w:vAlign w:val="bottom"/>
          </w:tcPr>
          <w:p w14:paraId="40FB2C5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-0.048 (-0.084, -0.011)</w:t>
            </w:r>
          </w:p>
        </w:tc>
        <w:tc>
          <w:tcPr>
            <w:tcW w:w="439" w:type="pct"/>
            <w:tcBorders>
              <w:top w:val="nil"/>
              <w:left w:val="nil"/>
              <w:bottom w:val="nil"/>
              <w:right w:val="nil"/>
            </w:tcBorders>
            <w:shd w:val="clear" w:color="auto" w:fill="auto"/>
            <w:noWrap/>
            <w:vAlign w:val="bottom"/>
          </w:tcPr>
          <w:p w14:paraId="7EE0C72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0.011</w:t>
            </w:r>
          </w:p>
        </w:tc>
      </w:tr>
      <w:tr w:rsidR="00B87BB2" w14:paraId="15434D66" w14:textId="77777777">
        <w:trPr>
          <w:trHeight w:val="319"/>
        </w:trPr>
        <w:tc>
          <w:tcPr>
            <w:tcW w:w="1598" w:type="pct"/>
            <w:tcBorders>
              <w:top w:val="nil"/>
              <w:left w:val="nil"/>
              <w:bottom w:val="nil"/>
              <w:right w:val="nil"/>
            </w:tcBorders>
            <w:shd w:val="clear" w:color="auto" w:fill="auto"/>
            <w:noWrap/>
            <w:vAlign w:val="bottom"/>
          </w:tcPr>
          <w:p w14:paraId="584B22F5"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_60d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12" w:type="pct"/>
            <w:tcBorders>
              <w:top w:val="nil"/>
              <w:left w:val="nil"/>
              <w:bottom w:val="nil"/>
              <w:right w:val="nil"/>
            </w:tcBorders>
            <w:shd w:val="clear" w:color="auto" w:fill="auto"/>
            <w:noWrap/>
            <w:vAlign w:val="bottom"/>
          </w:tcPr>
          <w:p w14:paraId="5588E6D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-0.037 (-0.078, 0.004)</w:t>
            </w:r>
          </w:p>
        </w:tc>
        <w:tc>
          <w:tcPr>
            <w:tcW w:w="380" w:type="pct"/>
            <w:tcBorders>
              <w:top w:val="nil"/>
              <w:left w:val="nil"/>
              <w:bottom w:val="nil"/>
              <w:right w:val="nil"/>
            </w:tcBorders>
            <w:shd w:val="clear" w:color="auto" w:fill="auto"/>
            <w:noWrap/>
            <w:vAlign w:val="bottom"/>
          </w:tcPr>
          <w:p w14:paraId="000DD90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0.080</w:t>
            </w:r>
          </w:p>
        </w:tc>
        <w:tc>
          <w:tcPr>
            <w:tcW w:w="178" w:type="pct"/>
            <w:tcBorders>
              <w:top w:val="nil"/>
              <w:left w:val="nil"/>
              <w:bottom w:val="nil"/>
              <w:right w:val="nil"/>
            </w:tcBorders>
            <w:shd w:val="clear" w:color="auto" w:fill="FFFFFF"/>
            <w:noWrap/>
            <w:vAlign w:val="bottom"/>
          </w:tcPr>
          <w:p w14:paraId="2E4A7C44"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193" w:type="pct"/>
            <w:tcBorders>
              <w:top w:val="nil"/>
              <w:left w:val="nil"/>
              <w:bottom w:val="nil"/>
              <w:right w:val="nil"/>
            </w:tcBorders>
            <w:shd w:val="clear" w:color="auto" w:fill="auto"/>
            <w:noWrap/>
            <w:vAlign w:val="bottom"/>
          </w:tcPr>
          <w:p w14:paraId="7A8DF71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-0.037 (-0.077, 0.004)</w:t>
            </w:r>
          </w:p>
        </w:tc>
        <w:tc>
          <w:tcPr>
            <w:tcW w:w="439" w:type="pct"/>
            <w:tcBorders>
              <w:top w:val="nil"/>
              <w:left w:val="nil"/>
              <w:bottom w:val="nil"/>
              <w:right w:val="nil"/>
            </w:tcBorders>
            <w:shd w:val="clear" w:color="auto" w:fill="auto"/>
            <w:noWrap/>
            <w:vAlign w:val="bottom"/>
          </w:tcPr>
          <w:p w14:paraId="334C681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0.074</w:t>
            </w:r>
          </w:p>
        </w:tc>
      </w:tr>
      <w:tr w:rsidR="00B87BB2" w14:paraId="338AC615" w14:textId="77777777">
        <w:trPr>
          <w:trHeight w:val="319"/>
        </w:trPr>
        <w:tc>
          <w:tcPr>
            <w:tcW w:w="1598" w:type="pct"/>
            <w:tcBorders>
              <w:top w:val="nil"/>
              <w:left w:val="nil"/>
              <w:bottom w:val="nil"/>
              <w:right w:val="nil"/>
            </w:tcBorders>
            <w:shd w:val="clear" w:color="auto" w:fill="auto"/>
            <w:noWrap/>
            <w:vAlign w:val="bottom"/>
          </w:tcPr>
          <w:p w14:paraId="51FCF741"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_7d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12" w:type="pct"/>
            <w:tcBorders>
              <w:top w:val="nil"/>
              <w:left w:val="nil"/>
              <w:bottom w:val="nil"/>
              <w:right w:val="nil"/>
            </w:tcBorders>
            <w:shd w:val="clear" w:color="auto" w:fill="auto"/>
            <w:noWrap/>
            <w:vAlign w:val="bottom"/>
          </w:tcPr>
          <w:p w14:paraId="70A6511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-0.186 (-0.358, -0.013)</w:t>
            </w:r>
          </w:p>
        </w:tc>
        <w:tc>
          <w:tcPr>
            <w:tcW w:w="380" w:type="pct"/>
            <w:tcBorders>
              <w:top w:val="nil"/>
              <w:left w:val="nil"/>
              <w:bottom w:val="nil"/>
              <w:right w:val="nil"/>
            </w:tcBorders>
            <w:shd w:val="clear" w:color="auto" w:fill="auto"/>
            <w:noWrap/>
            <w:vAlign w:val="bottom"/>
          </w:tcPr>
          <w:p w14:paraId="3782402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0.035</w:t>
            </w:r>
          </w:p>
        </w:tc>
        <w:tc>
          <w:tcPr>
            <w:tcW w:w="178" w:type="pct"/>
            <w:tcBorders>
              <w:top w:val="nil"/>
              <w:left w:val="nil"/>
              <w:bottom w:val="nil"/>
              <w:right w:val="nil"/>
            </w:tcBorders>
            <w:shd w:val="clear" w:color="auto" w:fill="FFFFFF"/>
            <w:noWrap/>
            <w:vAlign w:val="bottom"/>
          </w:tcPr>
          <w:p w14:paraId="1AE37BEC"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193" w:type="pct"/>
            <w:tcBorders>
              <w:top w:val="nil"/>
              <w:left w:val="nil"/>
              <w:bottom w:val="nil"/>
              <w:right w:val="nil"/>
            </w:tcBorders>
            <w:shd w:val="clear" w:color="auto" w:fill="auto"/>
            <w:noWrap/>
            <w:vAlign w:val="bottom"/>
          </w:tcPr>
          <w:p w14:paraId="2415D43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-0.159 (-0.327, 0.009)</w:t>
            </w:r>
          </w:p>
        </w:tc>
        <w:tc>
          <w:tcPr>
            <w:tcW w:w="439" w:type="pct"/>
            <w:tcBorders>
              <w:top w:val="nil"/>
              <w:left w:val="nil"/>
              <w:bottom w:val="nil"/>
              <w:right w:val="nil"/>
            </w:tcBorders>
            <w:shd w:val="clear" w:color="auto" w:fill="auto"/>
            <w:noWrap/>
            <w:vAlign w:val="bottom"/>
          </w:tcPr>
          <w:p w14:paraId="747B26C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0.065</w:t>
            </w:r>
          </w:p>
        </w:tc>
      </w:tr>
      <w:tr w:rsidR="00B87BB2" w14:paraId="1E7B80FF" w14:textId="77777777">
        <w:trPr>
          <w:trHeight w:val="319"/>
        </w:trPr>
        <w:tc>
          <w:tcPr>
            <w:tcW w:w="1598" w:type="pct"/>
            <w:tcBorders>
              <w:top w:val="nil"/>
              <w:left w:val="nil"/>
              <w:bottom w:val="nil"/>
              <w:right w:val="nil"/>
            </w:tcBorders>
            <w:shd w:val="clear" w:color="auto" w:fill="auto"/>
            <w:noWrap/>
            <w:vAlign w:val="bottom"/>
          </w:tcPr>
          <w:p w14:paraId="6DDDD2CA"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_15d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12" w:type="pct"/>
            <w:tcBorders>
              <w:top w:val="nil"/>
              <w:left w:val="nil"/>
              <w:bottom w:val="nil"/>
              <w:right w:val="nil"/>
            </w:tcBorders>
            <w:shd w:val="clear" w:color="auto" w:fill="auto"/>
            <w:noWrap/>
            <w:vAlign w:val="bottom"/>
          </w:tcPr>
          <w:p w14:paraId="71EC944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-0.236 (-0.451, -0.021)</w:t>
            </w:r>
          </w:p>
        </w:tc>
        <w:tc>
          <w:tcPr>
            <w:tcW w:w="380" w:type="pct"/>
            <w:tcBorders>
              <w:top w:val="nil"/>
              <w:left w:val="nil"/>
              <w:bottom w:val="nil"/>
              <w:right w:val="nil"/>
            </w:tcBorders>
            <w:shd w:val="clear" w:color="auto" w:fill="auto"/>
            <w:noWrap/>
            <w:vAlign w:val="bottom"/>
          </w:tcPr>
          <w:p w14:paraId="1C02572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0.032</w:t>
            </w:r>
          </w:p>
        </w:tc>
        <w:tc>
          <w:tcPr>
            <w:tcW w:w="178" w:type="pct"/>
            <w:tcBorders>
              <w:top w:val="nil"/>
              <w:left w:val="nil"/>
              <w:bottom w:val="nil"/>
              <w:right w:val="nil"/>
            </w:tcBorders>
            <w:shd w:val="clear" w:color="auto" w:fill="FFFFFF"/>
            <w:noWrap/>
            <w:vAlign w:val="bottom"/>
          </w:tcPr>
          <w:p w14:paraId="20D6D694"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193" w:type="pct"/>
            <w:tcBorders>
              <w:top w:val="nil"/>
              <w:left w:val="nil"/>
              <w:bottom w:val="nil"/>
              <w:right w:val="nil"/>
            </w:tcBorders>
            <w:shd w:val="clear" w:color="auto" w:fill="auto"/>
            <w:noWrap/>
            <w:vAlign w:val="bottom"/>
          </w:tcPr>
          <w:p w14:paraId="6CF2A9F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-0.245 (-0.455, -0.035)</w:t>
            </w:r>
          </w:p>
        </w:tc>
        <w:tc>
          <w:tcPr>
            <w:tcW w:w="439" w:type="pct"/>
            <w:tcBorders>
              <w:top w:val="nil"/>
              <w:left w:val="nil"/>
              <w:bottom w:val="nil"/>
              <w:right w:val="nil"/>
            </w:tcBorders>
            <w:shd w:val="clear" w:color="auto" w:fill="auto"/>
            <w:noWrap/>
            <w:vAlign w:val="bottom"/>
          </w:tcPr>
          <w:p w14:paraId="346EECB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0.022</w:t>
            </w:r>
          </w:p>
        </w:tc>
      </w:tr>
      <w:tr w:rsidR="00B87BB2" w14:paraId="4AA7F941" w14:textId="77777777">
        <w:trPr>
          <w:trHeight w:val="319"/>
        </w:trPr>
        <w:tc>
          <w:tcPr>
            <w:tcW w:w="1598" w:type="pct"/>
            <w:tcBorders>
              <w:top w:val="nil"/>
              <w:left w:val="nil"/>
              <w:bottom w:val="nil"/>
              <w:right w:val="nil"/>
            </w:tcBorders>
            <w:shd w:val="clear" w:color="auto" w:fill="auto"/>
            <w:noWrap/>
            <w:vAlign w:val="bottom"/>
          </w:tcPr>
          <w:p w14:paraId="031074AE"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_30d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12" w:type="pct"/>
            <w:tcBorders>
              <w:top w:val="nil"/>
              <w:left w:val="nil"/>
              <w:bottom w:val="nil"/>
              <w:right w:val="nil"/>
            </w:tcBorders>
            <w:shd w:val="clear" w:color="auto" w:fill="auto"/>
            <w:noWrap/>
            <w:vAlign w:val="bottom"/>
          </w:tcPr>
          <w:p w14:paraId="2958F9F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-0.166 (-0.354, 0.021)</w:t>
            </w:r>
          </w:p>
        </w:tc>
        <w:tc>
          <w:tcPr>
            <w:tcW w:w="380" w:type="pct"/>
            <w:tcBorders>
              <w:top w:val="nil"/>
              <w:left w:val="nil"/>
              <w:bottom w:val="nil"/>
              <w:right w:val="nil"/>
            </w:tcBorders>
            <w:shd w:val="clear" w:color="auto" w:fill="auto"/>
            <w:noWrap/>
            <w:vAlign w:val="bottom"/>
          </w:tcPr>
          <w:p w14:paraId="557A993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0.083</w:t>
            </w:r>
          </w:p>
        </w:tc>
        <w:tc>
          <w:tcPr>
            <w:tcW w:w="178" w:type="pct"/>
            <w:tcBorders>
              <w:top w:val="nil"/>
              <w:left w:val="nil"/>
              <w:bottom w:val="nil"/>
              <w:right w:val="nil"/>
            </w:tcBorders>
            <w:shd w:val="clear" w:color="auto" w:fill="FFFFFF"/>
            <w:noWrap/>
            <w:vAlign w:val="bottom"/>
          </w:tcPr>
          <w:p w14:paraId="5B5539C2"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193" w:type="pct"/>
            <w:tcBorders>
              <w:top w:val="nil"/>
              <w:left w:val="nil"/>
              <w:bottom w:val="nil"/>
              <w:right w:val="nil"/>
            </w:tcBorders>
            <w:shd w:val="clear" w:color="auto" w:fill="auto"/>
            <w:noWrap/>
            <w:vAlign w:val="bottom"/>
          </w:tcPr>
          <w:p w14:paraId="6F95B2B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-0.231 (-0.414, -0.049)</w:t>
            </w:r>
          </w:p>
        </w:tc>
        <w:tc>
          <w:tcPr>
            <w:tcW w:w="439" w:type="pct"/>
            <w:tcBorders>
              <w:top w:val="nil"/>
              <w:left w:val="nil"/>
              <w:bottom w:val="nil"/>
              <w:right w:val="nil"/>
            </w:tcBorders>
            <w:shd w:val="clear" w:color="auto" w:fill="auto"/>
            <w:noWrap/>
            <w:vAlign w:val="bottom"/>
          </w:tcPr>
          <w:p w14:paraId="5CF5541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0.013</w:t>
            </w:r>
          </w:p>
        </w:tc>
      </w:tr>
      <w:tr w:rsidR="00B87BB2" w14:paraId="0B81D95F" w14:textId="77777777">
        <w:trPr>
          <w:trHeight w:val="319"/>
        </w:trPr>
        <w:tc>
          <w:tcPr>
            <w:tcW w:w="1598" w:type="pct"/>
            <w:tcBorders>
              <w:top w:val="nil"/>
              <w:left w:val="nil"/>
              <w:bottom w:val="nil"/>
              <w:right w:val="nil"/>
            </w:tcBorders>
            <w:shd w:val="clear" w:color="auto" w:fill="auto"/>
            <w:noWrap/>
            <w:vAlign w:val="bottom"/>
          </w:tcPr>
          <w:p w14:paraId="291218F8"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Times New Roman" w:hAnsi="Times New Roman"/>
                <w:color w:val="000000" w:themeColor="text1"/>
              </w:rPr>
              <w:t>_60d (per 1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12" w:type="pct"/>
            <w:tcBorders>
              <w:top w:val="nil"/>
              <w:left w:val="nil"/>
              <w:bottom w:val="nil"/>
              <w:right w:val="nil"/>
            </w:tcBorders>
            <w:shd w:val="clear" w:color="auto" w:fill="auto"/>
            <w:noWrap/>
            <w:vAlign w:val="bottom"/>
          </w:tcPr>
          <w:p w14:paraId="36549A3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-0.106 (-0.366, 0.154)</w:t>
            </w:r>
          </w:p>
        </w:tc>
        <w:tc>
          <w:tcPr>
            <w:tcW w:w="380" w:type="pct"/>
            <w:tcBorders>
              <w:top w:val="nil"/>
              <w:left w:val="nil"/>
              <w:bottom w:val="nil"/>
              <w:right w:val="nil"/>
            </w:tcBorders>
            <w:shd w:val="clear" w:color="auto" w:fill="auto"/>
            <w:noWrap/>
            <w:vAlign w:val="bottom"/>
          </w:tcPr>
          <w:p w14:paraId="66AD0BB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0.425</w:t>
            </w:r>
          </w:p>
        </w:tc>
        <w:tc>
          <w:tcPr>
            <w:tcW w:w="178" w:type="pct"/>
            <w:tcBorders>
              <w:top w:val="nil"/>
              <w:left w:val="nil"/>
              <w:bottom w:val="nil"/>
              <w:right w:val="nil"/>
            </w:tcBorders>
            <w:shd w:val="clear" w:color="auto" w:fill="FFFFFF"/>
            <w:noWrap/>
            <w:vAlign w:val="bottom"/>
          </w:tcPr>
          <w:p w14:paraId="17A66BBB"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193" w:type="pct"/>
            <w:tcBorders>
              <w:top w:val="nil"/>
              <w:left w:val="nil"/>
              <w:bottom w:val="nil"/>
              <w:right w:val="nil"/>
            </w:tcBorders>
            <w:shd w:val="clear" w:color="auto" w:fill="auto"/>
            <w:noWrap/>
            <w:vAlign w:val="bottom"/>
          </w:tcPr>
          <w:p w14:paraId="667FA40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-0.242 (-0.495, 0.012)</w:t>
            </w:r>
          </w:p>
        </w:tc>
        <w:tc>
          <w:tcPr>
            <w:tcW w:w="439" w:type="pct"/>
            <w:tcBorders>
              <w:top w:val="nil"/>
              <w:left w:val="nil"/>
              <w:bottom w:val="nil"/>
              <w:right w:val="nil"/>
            </w:tcBorders>
            <w:shd w:val="clear" w:color="auto" w:fill="auto"/>
            <w:noWrap/>
            <w:vAlign w:val="bottom"/>
          </w:tcPr>
          <w:p w14:paraId="49C451C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0.062</w:t>
            </w:r>
          </w:p>
        </w:tc>
      </w:tr>
      <w:tr w:rsidR="00B87BB2" w14:paraId="6F41E5A2" w14:textId="77777777">
        <w:trPr>
          <w:trHeight w:val="319"/>
        </w:trPr>
        <w:tc>
          <w:tcPr>
            <w:tcW w:w="1598" w:type="pct"/>
            <w:tcBorders>
              <w:top w:val="nil"/>
              <w:left w:val="nil"/>
              <w:bottom w:val="nil"/>
              <w:right w:val="nil"/>
            </w:tcBorders>
            <w:shd w:val="clear" w:color="auto" w:fill="auto"/>
            <w:noWrap/>
            <w:vAlign w:val="bottom"/>
          </w:tcPr>
          <w:p w14:paraId="0F7CCD15"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BC_7d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12" w:type="pct"/>
            <w:tcBorders>
              <w:top w:val="nil"/>
              <w:left w:val="nil"/>
              <w:bottom w:val="nil"/>
              <w:right w:val="nil"/>
            </w:tcBorders>
            <w:shd w:val="clear" w:color="auto" w:fill="auto"/>
            <w:noWrap/>
            <w:vAlign w:val="bottom"/>
          </w:tcPr>
          <w:p w14:paraId="41D4619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-0.189 (-0.404, 0.025)</w:t>
            </w:r>
          </w:p>
        </w:tc>
        <w:tc>
          <w:tcPr>
            <w:tcW w:w="380" w:type="pct"/>
            <w:tcBorders>
              <w:top w:val="nil"/>
              <w:left w:val="nil"/>
              <w:bottom w:val="nil"/>
              <w:right w:val="nil"/>
            </w:tcBorders>
            <w:shd w:val="clear" w:color="auto" w:fill="auto"/>
            <w:noWrap/>
            <w:vAlign w:val="bottom"/>
          </w:tcPr>
          <w:p w14:paraId="0BB1ACB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0.083</w:t>
            </w:r>
          </w:p>
        </w:tc>
        <w:tc>
          <w:tcPr>
            <w:tcW w:w="178" w:type="pct"/>
            <w:tcBorders>
              <w:top w:val="nil"/>
              <w:left w:val="nil"/>
              <w:bottom w:val="nil"/>
              <w:right w:val="nil"/>
            </w:tcBorders>
            <w:shd w:val="clear" w:color="auto" w:fill="auto"/>
            <w:noWrap/>
            <w:vAlign w:val="bottom"/>
          </w:tcPr>
          <w:p w14:paraId="3A3B9271"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193" w:type="pct"/>
            <w:tcBorders>
              <w:top w:val="nil"/>
              <w:left w:val="nil"/>
              <w:bottom w:val="nil"/>
              <w:right w:val="nil"/>
            </w:tcBorders>
            <w:shd w:val="clear" w:color="auto" w:fill="auto"/>
            <w:noWrap/>
            <w:vAlign w:val="bottom"/>
          </w:tcPr>
          <w:p w14:paraId="1A6DC81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-0.213 (-0.422, -0.004)</w:t>
            </w:r>
          </w:p>
        </w:tc>
        <w:tc>
          <w:tcPr>
            <w:tcW w:w="439" w:type="pct"/>
            <w:tcBorders>
              <w:top w:val="nil"/>
              <w:left w:val="nil"/>
              <w:bottom w:val="nil"/>
              <w:right w:val="nil"/>
            </w:tcBorders>
            <w:shd w:val="clear" w:color="auto" w:fill="auto"/>
            <w:noWrap/>
            <w:vAlign w:val="bottom"/>
          </w:tcPr>
          <w:p w14:paraId="00A2592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0.046</w:t>
            </w:r>
          </w:p>
        </w:tc>
      </w:tr>
      <w:tr w:rsidR="00B87BB2" w14:paraId="19E95308" w14:textId="77777777">
        <w:trPr>
          <w:trHeight w:val="319"/>
        </w:trPr>
        <w:tc>
          <w:tcPr>
            <w:tcW w:w="1598" w:type="pct"/>
            <w:tcBorders>
              <w:top w:val="nil"/>
              <w:left w:val="nil"/>
              <w:bottom w:val="nil"/>
              <w:right w:val="nil"/>
            </w:tcBorders>
            <w:shd w:val="clear" w:color="auto" w:fill="auto"/>
            <w:noWrap/>
            <w:vAlign w:val="bottom"/>
          </w:tcPr>
          <w:p w14:paraId="4E135CDB"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BC_15d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12" w:type="pct"/>
            <w:tcBorders>
              <w:top w:val="nil"/>
              <w:left w:val="nil"/>
              <w:bottom w:val="nil"/>
              <w:right w:val="nil"/>
            </w:tcBorders>
            <w:shd w:val="clear" w:color="auto" w:fill="auto"/>
            <w:noWrap/>
            <w:vAlign w:val="bottom"/>
          </w:tcPr>
          <w:p w14:paraId="57DE1D3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-0.184 (-0.425, 0.057)</w:t>
            </w:r>
          </w:p>
        </w:tc>
        <w:tc>
          <w:tcPr>
            <w:tcW w:w="380" w:type="pct"/>
            <w:tcBorders>
              <w:top w:val="nil"/>
              <w:left w:val="nil"/>
              <w:bottom w:val="nil"/>
              <w:right w:val="nil"/>
            </w:tcBorders>
            <w:shd w:val="clear" w:color="auto" w:fill="auto"/>
            <w:noWrap/>
            <w:vAlign w:val="bottom"/>
          </w:tcPr>
          <w:p w14:paraId="7F14ABA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0.135</w:t>
            </w:r>
          </w:p>
        </w:tc>
        <w:tc>
          <w:tcPr>
            <w:tcW w:w="178" w:type="pct"/>
            <w:tcBorders>
              <w:top w:val="nil"/>
              <w:left w:val="nil"/>
              <w:bottom w:val="nil"/>
              <w:right w:val="nil"/>
            </w:tcBorders>
            <w:shd w:val="clear" w:color="auto" w:fill="auto"/>
            <w:noWrap/>
            <w:vAlign w:val="bottom"/>
          </w:tcPr>
          <w:p w14:paraId="57097D6E"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193" w:type="pct"/>
            <w:tcBorders>
              <w:top w:val="nil"/>
              <w:left w:val="nil"/>
              <w:bottom w:val="nil"/>
              <w:right w:val="nil"/>
            </w:tcBorders>
            <w:shd w:val="clear" w:color="auto" w:fill="auto"/>
            <w:noWrap/>
            <w:vAlign w:val="bottom"/>
          </w:tcPr>
          <w:p w14:paraId="221DD07C"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-0.227 (-0.462, 0.008)</w:t>
            </w:r>
          </w:p>
        </w:tc>
        <w:tc>
          <w:tcPr>
            <w:tcW w:w="439" w:type="pct"/>
            <w:tcBorders>
              <w:top w:val="nil"/>
              <w:left w:val="nil"/>
              <w:bottom w:val="nil"/>
              <w:right w:val="nil"/>
            </w:tcBorders>
            <w:shd w:val="clear" w:color="auto" w:fill="auto"/>
            <w:noWrap/>
            <w:vAlign w:val="bottom"/>
          </w:tcPr>
          <w:p w14:paraId="6CD3F19F"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0.058</w:t>
            </w:r>
          </w:p>
        </w:tc>
      </w:tr>
      <w:tr w:rsidR="00B87BB2" w14:paraId="7B32771F" w14:textId="77777777">
        <w:trPr>
          <w:trHeight w:val="319"/>
        </w:trPr>
        <w:tc>
          <w:tcPr>
            <w:tcW w:w="1598" w:type="pct"/>
            <w:tcBorders>
              <w:top w:val="nil"/>
              <w:left w:val="nil"/>
              <w:right w:val="nil"/>
            </w:tcBorders>
            <w:shd w:val="clear" w:color="auto" w:fill="auto"/>
            <w:noWrap/>
            <w:vAlign w:val="bottom"/>
          </w:tcPr>
          <w:p w14:paraId="27230D89"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BC_30d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12" w:type="pct"/>
            <w:tcBorders>
              <w:top w:val="nil"/>
              <w:left w:val="nil"/>
              <w:bottom w:val="nil"/>
              <w:right w:val="nil"/>
            </w:tcBorders>
            <w:shd w:val="clear" w:color="auto" w:fill="auto"/>
            <w:noWrap/>
            <w:vAlign w:val="bottom"/>
          </w:tcPr>
          <w:p w14:paraId="06CAFA05"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-0.138 (-0.298, 0.021)</w:t>
            </w:r>
          </w:p>
        </w:tc>
        <w:tc>
          <w:tcPr>
            <w:tcW w:w="380" w:type="pct"/>
            <w:tcBorders>
              <w:top w:val="nil"/>
              <w:left w:val="nil"/>
              <w:bottom w:val="nil"/>
              <w:right w:val="nil"/>
            </w:tcBorders>
            <w:shd w:val="clear" w:color="auto" w:fill="auto"/>
            <w:noWrap/>
            <w:vAlign w:val="bottom"/>
          </w:tcPr>
          <w:p w14:paraId="33E63C9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0.090</w:t>
            </w:r>
          </w:p>
        </w:tc>
        <w:tc>
          <w:tcPr>
            <w:tcW w:w="178" w:type="pct"/>
            <w:tcBorders>
              <w:top w:val="nil"/>
              <w:left w:val="nil"/>
              <w:bottom w:val="nil"/>
              <w:right w:val="nil"/>
            </w:tcBorders>
            <w:shd w:val="clear" w:color="auto" w:fill="auto"/>
            <w:noWrap/>
            <w:vAlign w:val="bottom"/>
          </w:tcPr>
          <w:p w14:paraId="22AFAEEC"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193" w:type="pct"/>
            <w:tcBorders>
              <w:top w:val="nil"/>
              <w:left w:val="nil"/>
              <w:bottom w:val="nil"/>
              <w:right w:val="nil"/>
            </w:tcBorders>
            <w:shd w:val="clear" w:color="auto" w:fill="auto"/>
            <w:noWrap/>
            <w:vAlign w:val="bottom"/>
          </w:tcPr>
          <w:p w14:paraId="48D6587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-0.197 (-0.353, -0.042)</w:t>
            </w:r>
          </w:p>
        </w:tc>
        <w:tc>
          <w:tcPr>
            <w:tcW w:w="439" w:type="pct"/>
            <w:tcBorders>
              <w:top w:val="nil"/>
              <w:left w:val="nil"/>
              <w:bottom w:val="nil"/>
              <w:right w:val="nil"/>
            </w:tcBorders>
            <w:shd w:val="clear" w:color="auto" w:fill="auto"/>
            <w:noWrap/>
            <w:vAlign w:val="bottom"/>
          </w:tcPr>
          <w:p w14:paraId="620BD68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0.013</w:t>
            </w:r>
          </w:p>
        </w:tc>
      </w:tr>
      <w:tr w:rsidR="00B87BB2" w14:paraId="3F1F6533" w14:textId="77777777">
        <w:trPr>
          <w:trHeight w:val="319"/>
        </w:trPr>
        <w:tc>
          <w:tcPr>
            <w:tcW w:w="1598" w:type="pct"/>
            <w:tcBorders>
              <w:top w:val="nil"/>
              <w:left w:val="nil"/>
              <w:bottom w:val="single" w:sz="4" w:space="0" w:color="auto"/>
              <w:right w:val="nil"/>
            </w:tcBorders>
            <w:shd w:val="clear" w:color="auto" w:fill="auto"/>
            <w:noWrap/>
            <w:vAlign w:val="bottom"/>
          </w:tcPr>
          <w:p w14:paraId="5A10DE4A"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BC_60d (per 0.05 µg/m</w:t>
            </w:r>
            <w:r>
              <w:rPr>
                <w:rFonts w:ascii="Times New Roman" w:eastAsia="Times New Roman" w:hAnsi="Times New Roman"/>
                <w:color w:val="000000" w:themeColor="text1"/>
                <w:vertAlign w:val="superscript"/>
              </w:rPr>
              <w:t>3</w:t>
            </w:r>
            <w:r>
              <w:rPr>
                <w:rFonts w:ascii="Times New Roman" w:eastAsia="Times New Roman" w:hAnsi="Times New Roman"/>
                <w:color w:val="000000" w:themeColor="text1"/>
              </w:rPr>
              <w:t>)</w:t>
            </w:r>
          </w:p>
        </w:tc>
        <w:tc>
          <w:tcPr>
            <w:tcW w:w="1212" w:type="pct"/>
            <w:tcBorders>
              <w:top w:val="nil"/>
              <w:left w:val="nil"/>
              <w:bottom w:val="single" w:sz="4" w:space="0" w:color="000000"/>
              <w:right w:val="nil"/>
            </w:tcBorders>
            <w:shd w:val="clear" w:color="auto" w:fill="auto"/>
            <w:noWrap/>
            <w:vAlign w:val="bottom"/>
          </w:tcPr>
          <w:p w14:paraId="542CAAC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-0.092 (-0.333, 0.149)</w:t>
            </w:r>
          </w:p>
        </w:tc>
        <w:tc>
          <w:tcPr>
            <w:tcW w:w="380" w:type="pct"/>
            <w:tcBorders>
              <w:top w:val="nil"/>
              <w:left w:val="nil"/>
              <w:bottom w:val="single" w:sz="4" w:space="0" w:color="000000"/>
              <w:right w:val="nil"/>
            </w:tcBorders>
            <w:shd w:val="clear" w:color="auto" w:fill="auto"/>
            <w:noWrap/>
            <w:vAlign w:val="bottom"/>
          </w:tcPr>
          <w:p w14:paraId="50A1663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0.455</w:t>
            </w:r>
          </w:p>
        </w:tc>
        <w:tc>
          <w:tcPr>
            <w:tcW w:w="178" w:type="pct"/>
            <w:tcBorders>
              <w:top w:val="nil"/>
              <w:left w:val="nil"/>
              <w:bottom w:val="single" w:sz="4" w:space="0" w:color="000000"/>
              <w:right w:val="nil"/>
            </w:tcBorders>
            <w:shd w:val="clear" w:color="auto" w:fill="auto"/>
            <w:noWrap/>
            <w:vAlign w:val="bottom"/>
          </w:tcPr>
          <w:p w14:paraId="5ADB53D3"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193" w:type="pct"/>
            <w:tcBorders>
              <w:top w:val="nil"/>
              <w:left w:val="nil"/>
              <w:bottom w:val="single" w:sz="4" w:space="0" w:color="000000"/>
              <w:right w:val="nil"/>
            </w:tcBorders>
            <w:shd w:val="clear" w:color="auto" w:fill="auto"/>
            <w:noWrap/>
            <w:vAlign w:val="bottom"/>
          </w:tcPr>
          <w:p w14:paraId="2B2BAB8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-0.243 (-0.478, -0.008)</w:t>
            </w:r>
          </w:p>
        </w:tc>
        <w:tc>
          <w:tcPr>
            <w:tcW w:w="439" w:type="pct"/>
            <w:tcBorders>
              <w:top w:val="nil"/>
              <w:left w:val="nil"/>
              <w:bottom w:val="single" w:sz="4" w:space="0" w:color="000000"/>
              <w:right w:val="nil"/>
            </w:tcBorders>
            <w:shd w:val="clear" w:color="auto" w:fill="auto"/>
            <w:noWrap/>
            <w:vAlign w:val="bottom"/>
          </w:tcPr>
          <w:p w14:paraId="456141A0"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0.043</w:t>
            </w:r>
          </w:p>
        </w:tc>
      </w:tr>
    </w:tbl>
    <w:p w14:paraId="327A39B5" w14:textId="77777777" w:rsidR="00B87BB2" w:rsidRDefault="00E43F3C">
      <w:pPr>
        <w:spacing w:before="0" w:beforeAutospacing="0"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Abbreviations: β, regression coefficient; BC, black carbon; CI, confidence interval; PM</w:t>
      </w:r>
      <w:r>
        <w:rPr>
          <w:rFonts w:ascii="Times New Roman" w:hAnsi="Times New Roman"/>
          <w:color w:val="000000" w:themeColor="text1"/>
          <w:sz w:val="20"/>
          <w:szCs w:val="20"/>
          <w:vertAlign w:val="subscript"/>
        </w:rPr>
        <w:t>2.5</w:t>
      </w:r>
      <w:r>
        <w:rPr>
          <w:rFonts w:ascii="Times New Roman" w:hAnsi="Times New Roman"/>
          <w:color w:val="000000" w:themeColor="text1"/>
          <w:sz w:val="20"/>
          <w:szCs w:val="20"/>
        </w:rPr>
        <w:t>, particle with aerodynamic diameter ≤ 2.5 µm; PM2.5 _X d, average PM2.5 concentration during the X days prior to the interview; SF-36, the short form 36 health survey questionnaire; WFS, Wildfire smoke.</w:t>
      </w:r>
    </w:p>
    <w:p w14:paraId="1604A8FA" w14:textId="77777777" w:rsidR="00B87BB2" w:rsidRDefault="00E43F3C">
      <w:pPr>
        <w:spacing w:before="0" w:beforeAutospacing="0" w:after="0" w:line="240" w:lineRule="auto"/>
        <w:rPr>
          <w:rFonts w:ascii="Times New Roman" w:hAnsi="Times New Roman"/>
          <w:b/>
          <w:bCs/>
          <w:color w:val="000000" w:themeColor="text1"/>
          <w:sz w:val="24"/>
          <w:szCs w:val="24"/>
        </w:rPr>
        <w:sectPr w:rsidR="00B87BB2">
          <w:pgSz w:w="12240" w:h="15840"/>
          <w:pgMar w:top="1440" w:right="1440" w:bottom="1440" w:left="1440" w:header="720" w:footer="720" w:gutter="0"/>
          <w:cols w:space="720"/>
          <w:docGrid w:linePitch="360"/>
        </w:sectPr>
      </w:pPr>
      <w:r>
        <w:rPr>
          <w:rFonts w:ascii="Times New Roman" w:hAnsi="Times New Roman"/>
          <w:color w:val="000000" w:themeColor="text1"/>
          <w:sz w:val="20"/>
          <w:szCs w:val="20"/>
        </w:rPr>
        <w:t xml:space="preserve">* Models were adjusted for age, sex, ethnicity, BMI, education level, current smokers, pack-years, and prevalence of comorbidity. </w:t>
      </w:r>
      <w:r>
        <w:rPr>
          <w:rFonts w:ascii="Times New Roman" w:hAnsi="Times New Roman"/>
          <w:bCs/>
          <w:color w:val="000000" w:themeColor="text1"/>
          <w:sz w:val="20"/>
          <w:szCs w:val="20"/>
        </w:rPr>
        <w:t>WFS estimates are generated against individual residential addresses using the same approach as the one used in Table 3</w:t>
      </w:r>
      <w:r>
        <w:rPr>
          <w:rFonts w:ascii="Times New Roman" w:hAnsi="Times New Roman"/>
          <w:color w:val="000000" w:themeColor="text1"/>
          <w:sz w:val="20"/>
          <w:szCs w:val="20"/>
        </w:rPr>
        <w:t xml:space="preserve">.                                                         </w:t>
      </w:r>
    </w:p>
    <w:p w14:paraId="4BD33897" w14:textId="77777777" w:rsidR="00B87BB2" w:rsidRDefault="00E43F3C">
      <w:pPr>
        <w:spacing w:before="0" w:beforeAutospacing="0"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Table S5. Associations of Wildfire Smoke PM</w:t>
      </w:r>
      <w:r>
        <w:rPr>
          <w:rFonts w:ascii="Times New Roman" w:hAnsi="Times New Roman"/>
          <w:b/>
          <w:bCs/>
          <w:color w:val="000000" w:themeColor="text1"/>
          <w:sz w:val="24"/>
          <w:szCs w:val="24"/>
          <w:vertAlign w:val="subscript"/>
        </w:rPr>
        <w:t>2.5</w:t>
      </w:r>
      <w:r>
        <w:rPr>
          <w:rFonts w:ascii="Times New Roman" w:hAnsi="Times New Roman"/>
          <w:b/>
          <w:bCs/>
          <w:color w:val="000000" w:themeColor="text1"/>
          <w:sz w:val="24"/>
          <w:szCs w:val="24"/>
        </w:rPr>
        <w:t xml:space="preserve"> (per 1 µg/m</w:t>
      </w:r>
      <w:r>
        <w:rPr>
          <w:rFonts w:ascii="Times New Roman" w:hAnsi="Times New Roman"/>
          <w:b/>
          <w:bCs/>
          <w:color w:val="000000" w:themeColor="text1"/>
          <w:sz w:val="24"/>
          <w:szCs w:val="24"/>
          <w:vertAlign w:val="superscript"/>
        </w:rPr>
        <w:t>3</w:t>
      </w:r>
      <w:r>
        <w:rPr>
          <w:rFonts w:ascii="Times New Roman" w:hAnsi="Times New Roman"/>
          <w:b/>
          <w:bCs/>
          <w:color w:val="000000" w:themeColor="text1"/>
          <w:sz w:val="24"/>
          <w:szCs w:val="24"/>
        </w:rPr>
        <w:t>) with SGRQ Scores Using the County-Level Daily WFS Dataset Developed by Dr. Childs et al (N=747) *</w:t>
      </w:r>
    </w:p>
    <w:tbl>
      <w:tblPr>
        <w:tblW w:w="5000" w:type="pct"/>
        <w:tblLook w:val="04A0" w:firstRow="1" w:lastRow="0" w:firstColumn="1" w:lastColumn="0" w:noHBand="0" w:noVBand="1"/>
      </w:tblPr>
      <w:tblGrid>
        <w:gridCol w:w="1659"/>
        <w:gridCol w:w="1865"/>
        <w:gridCol w:w="711"/>
        <w:gridCol w:w="271"/>
        <w:gridCol w:w="1759"/>
        <w:gridCol w:w="821"/>
        <w:gridCol w:w="271"/>
        <w:gridCol w:w="1844"/>
        <w:gridCol w:w="821"/>
        <w:gridCol w:w="271"/>
        <w:gridCol w:w="1846"/>
        <w:gridCol w:w="821"/>
      </w:tblGrid>
      <w:tr w:rsidR="00B87BB2" w14:paraId="3A025B50" w14:textId="77777777">
        <w:trPr>
          <w:trHeight w:val="315"/>
        </w:trPr>
        <w:tc>
          <w:tcPr>
            <w:tcW w:w="652" w:type="pct"/>
            <w:vMerge w:val="restart"/>
            <w:tcBorders>
              <w:top w:val="single" w:sz="4" w:space="0" w:color="auto"/>
              <w:left w:val="nil"/>
              <w:bottom w:val="single" w:sz="4" w:space="0" w:color="000000"/>
              <w:right w:val="nil"/>
            </w:tcBorders>
            <w:shd w:val="clear" w:color="auto" w:fill="auto"/>
            <w:noWrap/>
            <w:vAlign w:val="center"/>
          </w:tcPr>
          <w:p w14:paraId="012ED46C" w14:textId="77777777" w:rsidR="00B87BB2" w:rsidRDefault="00E43F3C">
            <w:pPr>
              <w:spacing w:before="0" w:beforeAutospacing="0" w:after="0" w:line="240" w:lineRule="auto"/>
              <w:rPr>
                <w:rFonts w:ascii="Times New Roman" w:eastAsia="SimSun" w:hAnsi="Times New Roman"/>
                <w:b/>
                <w:bCs/>
                <w:color w:val="000000" w:themeColor="text1"/>
              </w:rPr>
            </w:pPr>
            <w:r>
              <w:rPr>
                <w:rFonts w:ascii="Times New Roman" w:eastAsia="SimSun" w:hAnsi="Times New Roman"/>
                <w:b/>
                <w:bCs/>
                <w:color w:val="000000" w:themeColor="text1"/>
              </w:rPr>
              <w:t>Exposure</w:t>
            </w:r>
          </w:p>
        </w:tc>
        <w:tc>
          <w:tcPr>
            <w:tcW w:w="1014" w:type="pct"/>
            <w:gridSpan w:val="2"/>
            <w:tcBorders>
              <w:top w:val="single" w:sz="4" w:space="0" w:color="auto"/>
              <w:left w:val="nil"/>
              <w:bottom w:val="single" w:sz="4" w:space="0" w:color="auto"/>
              <w:right w:val="nil"/>
            </w:tcBorders>
            <w:shd w:val="clear" w:color="auto" w:fill="auto"/>
            <w:noWrap/>
            <w:vAlign w:val="bottom"/>
          </w:tcPr>
          <w:p w14:paraId="7C97E55C"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Activity</w:t>
            </w:r>
          </w:p>
        </w:tc>
        <w:tc>
          <w:tcPr>
            <w:tcW w:w="108" w:type="pct"/>
            <w:tcBorders>
              <w:top w:val="single" w:sz="4" w:space="0" w:color="auto"/>
              <w:left w:val="nil"/>
              <w:bottom w:val="nil"/>
              <w:right w:val="nil"/>
            </w:tcBorders>
            <w:shd w:val="clear" w:color="auto" w:fill="auto"/>
            <w:noWrap/>
            <w:vAlign w:val="bottom"/>
          </w:tcPr>
          <w:p w14:paraId="6A46E81E" w14:textId="77777777" w:rsidR="00B87BB2" w:rsidRDefault="00E43F3C">
            <w:pPr>
              <w:spacing w:before="0" w:beforeAutospacing="0" w:after="0" w:line="240" w:lineRule="auto"/>
              <w:rPr>
                <w:rFonts w:ascii="Times New Roman" w:eastAsia="SimSun" w:hAnsi="Times New Roman"/>
                <w:b/>
                <w:bCs/>
                <w:color w:val="000000" w:themeColor="text1"/>
              </w:rPr>
            </w:pPr>
            <w:r>
              <w:rPr>
                <w:rFonts w:ascii="Times New Roman" w:eastAsia="SimSun" w:hAnsi="Times New Roman"/>
                <w:b/>
                <w:bCs/>
                <w:color w:val="000000" w:themeColor="text1"/>
              </w:rPr>
              <w:t> </w:t>
            </w:r>
          </w:p>
        </w:tc>
        <w:tc>
          <w:tcPr>
            <w:tcW w:w="984" w:type="pct"/>
            <w:gridSpan w:val="2"/>
            <w:tcBorders>
              <w:top w:val="single" w:sz="4" w:space="0" w:color="auto"/>
              <w:left w:val="nil"/>
              <w:bottom w:val="single" w:sz="4" w:space="0" w:color="auto"/>
              <w:right w:val="nil"/>
            </w:tcBorders>
            <w:shd w:val="clear" w:color="auto" w:fill="auto"/>
            <w:noWrap/>
            <w:vAlign w:val="bottom"/>
          </w:tcPr>
          <w:p w14:paraId="3D43A948"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Impacts</w:t>
            </w:r>
          </w:p>
        </w:tc>
        <w:tc>
          <w:tcPr>
            <w:tcW w:w="108" w:type="pct"/>
            <w:tcBorders>
              <w:top w:val="single" w:sz="4" w:space="0" w:color="auto"/>
              <w:left w:val="nil"/>
              <w:bottom w:val="nil"/>
              <w:right w:val="nil"/>
            </w:tcBorders>
            <w:shd w:val="clear" w:color="auto" w:fill="auto"/>
            <w:noWrap/>
            <w:vAlign w:val="bottom"/>
          </w:tcPr>
          <w:p w14:paraId="67C1F596" w14:textId="77777777" w:rsidR="00B87BB2" w:rsidRDefault="00E43F3C">
            <w:pPr>
              <w:spacing w:before="0" w:beforeAutospacing="0" w:after="0" w:line="240" w:lineRule="auto"/>
              <w:rPr>
                <w:rFonts w:ascii="Times New Roman" w:eastAsia="SimSun" w:hAnsi="Times New Roman"/>
                <w:b/>
                <w:bCs/>
                <w:color w:val="000000" w:themeColor="text1"/>
              </w:rPr>
            </w:pPr>
            <w:r>
              <w:rPr>
                <w:rFonts w:ascii="Times New Roman" w:eastAsia="SimSun" w:hAnsi="Times New Roman"/>
                <w:b/>
                <w:bCs/>
                <w:color w:val="000000" w:themeColor="text1"/>
              </w:rPr>
              <w:t> </w:t>
            </w:r>
          </w:p>
        </w:tc>
        <w:tc>
          <w:tcPr>
            <w:tcW w:w="1014" w:type="pct"/>
            <w:gridSpan w:val="2"/>
            <w:tcBorders>
              <w:top w:val="single" w:sz="4" w:space="0" w:color="auto"/>
              <w:left w:val="nil"/>
              <w:bottom w:val="single" w:sz="4" w:space="0" w:color="auto"/>
              <w:right w:val="nil"/>
            </w:tcBorders>
            <w:shd w:val="clear" w:color="auto" w:fill="auto"/>
            <w:noWrap/>
            <w:vAlign w:val="bottom"/>
          </w:tcPr>
          <w:p w14:paraId="16F771CF"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Symptom</w:t>
            </w:r>
          </w:p>
        </w:tc>
        <w:tc>
          <w:tcPr>
            <w:tcW w:w="108" w:type="pct"/>
            <w:tcBorders>
              <w:top w:val="single" w:sz="4" w:space="0" w:color="auto"/>
              <w:left w:val="nil"/>
              <w:bottom w:val="nil"/>
              <w:right w:val="nil"/>
            </w:tcBorders>
            <w:shd w:val="clear" w:color="auto" w:fill="auto"/>
            <w:noWrap/>
            <w:vAlign w:val="bottom"/>
          </w:tcPr>
          <w:p w14:paraId="2DD5BE69" w14:textId="77777777" w:rsidR="00B87BB2" w:rsidRDefault="00E43F3C">
            <w:pPr>
              <w:spacing w:before="0" w:beforeAutospacing="0" w:after="0" w:line="240" w:lineRule="auto"/>
              <w:rPr>
                <w:rFonts w:ascii="Times New Roman" w:eastAsia="SimSun" w:hAnsi="Times New Roman"/>
                <w:b/>
                <w:bCs/>
                <w:color w:val="000000" w:themeColor="text1"/>
              </w:rPr>
            </w:pPr>
            <w:r>
              <w:rPr>
                <w:rFonts w:ascii="Times New Roman" w:eastAsia="SimSun" w:hAnsi="Times New Roman"/>
                <w:b/>
                <w:bCs/>
                <w:color w:val="000000" w:themeColor="text1"/>
              </w:rPr>
              <w:t> </w:t>
            </w:r>
          </w:p>
        </w:tc>
        <w:tc>
          <w:tcPr>
            <w:tcW w:w="1012" w:type="pct"/>
            <w:gridSpan w:val="2"/>
            <w:tcBorders>
              <w:top w:val="single" w:sz="4" w:space="0" w:color="auto"/>
              <w:left w:val="nil"/>
              <w:bottom w:val="single" w:sz="4" w:space="0" w:color="auto"/>
              <w:right w:val="nil"/>
            </w:tcBorders>
            <w:shd w:val="clear" w:color="auto" w:fill="auto"/>
            <w:noWrap/>
            <w:vAlign w:val="bottom"/>
          </w:tcPr>
          <w:p w14:paraId="7BF67C10"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Total</w:t>
            </w:r>
          </w:p>
        </w:tc>
      </w:tr>
      <w:tr w:rsidR="00B87BB2" w14:paraId="4A532B8B" w14:textId="77777777">
        <w:trPr>
          <w:trHeight w:val="315"/>
        </w:trPr>
        <w:tc>
          <w:tcPr>
            <w:tcW w:w="652" w:type="pct"/>
            <w:vMerge/>
            <w:tcBorders>
              <w:top w:val="single" w:sz="4" w:space="0" w:color="auto"/>
              <w:left w:val="nil"/>
              <w:bottom w:val="single" w:sz="4" w:space="0" w:color="000000"/>
              <w:right w:val="nil"/>
            </w:tcBorders>
            <w:vAlign w:val="center"/>
          </w:tcPr>
          <w:p w14:paraId="0775DC51" w14:textId="77777777" w:rsidR="00B87BB2" w:rsidRDefault="00B87BB2">
            <w:pPr>
              <w:spacing w:before="0" w:beforeAutospacing="0" w:after="0" w:line="240" w:lineRule="auto"/>
              <w:rPr>
                <w:rFonts w:ascii="Times New Roman" w:eastAsia="SimSun" w:hAnsi="Times New Roman"/>
                <w:b/>
                <w:bCs/>
                <w:color w:val="000000" w:themeColor="text1"/>
              </w:rPr>
            </w:pPr>
          </w:p>
        </w:tc>
        <w:tc>
          <w:tcPr>
            <w:tcW w:w="731" w:type="pct"/>
            <w:tcBorders>
              <w:top w:val="nil"/>
              <w:left w:val="nil"/>
              <w:bottom w:val="single" w:sz="4" w:space="0" w:color="auto"/>
              <w:right w:val="nil"/>
            </w:tcBorders>
            <w:shd w:val="clear" w:color="auto" w:fill="auto"/>
            <w:noWrap/>
            <w:vAlign w:val="bottom"/>
          </w:tcPr>
          <w:p w14:paraId="4F91B125"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β (95%CI)</w:t>
            </w:r>
          </w:p>
        </w:tc>
        <w:tc>
          <w:tcPr>
            <w:tcW w:w="282" w:type="pct"/>
            <w:tcBorders>
              <w:top w:val="nil"/>
              <w:left w:val="nil"/>
              <w:bottom w:val="single" w:sz="4" w:space="0" w:color="auto"/>
              <w:right w:val="nil"/>
            </w:tcBorders>
            <w:shd w:val="clear" w:color="auto" w:fill="auto"/>
            <w:noWrap/>
            <w:vAlign w:val="bottom"/>
          </w:tcPr>
          <w:p w14:paraId="2345A83E" w14:textId="77777777" w:rsidR="00B87BB2" w:rsidRDefault="00E43F3C">
            <w:pPr>
              <w:spacing w:before="0" w:beforeAutospacing="0" w:after="0" w:line="240" w:lineRule="auto"/>
              <w:jc w:val="center"/>
              <w:rPr>
                <w:rFonts w:ascii="Times New Roman" w:eastAsia="SimSun" w:hAnsi="Times New Roman"/>
                <w:b/>
                <w:bCs/>
                <w:i/>
                <w:iCs/>
                <w:color w:val="000000" w:themeColor="text1"/>
              </w:rPr>
            </w:pPr>
            <w:r>
              <w:rPr>
                <w:rFonts w:ascii="Times New Roman" w:eastAsia="SimSun" w:hAnsi="Times New Roman"/>
                <w:b/>
                <w:bCs/>
                <w:i/>
                <w:iCs/>
                <w:color w:val="000000" w:themeColor="text1"/>
              </w:rPr>
              <w:t>P</w:t>
            </w:r>
          </w:p>
        </w:tc>
        <w:tc>
          <w:tcPr>
            <w:tcW w:w="108" w:type="pct"/>
            <w:tcBorders>
              <w:top w:val="nil"/>
              <w:left w:val="nil"/>
              <w:bottom w:val="single" w:sz="4" w:space="0" w:color="auto"/>
              <w:right w:val="nil"/>
            </w:tcBorders>
            <w:shd w:val="clear" w:color="auto" w:fill="auto"/>
            <w:noWrap/>
            <w:vAlign w:val="bottom"/>
          </w:tcPr>
          <w:p w14:paraId="42541728" w14:textId="77777777" w:rsidR="00B87BB2" w:rsidRDefault="00E43F3C">
            <w:pPr>
              <w:spacing w:before="0" w:beforeAutospacing="0" w:after="0" w:line="240" w:lineRule="auto"/>
              <w:rPr>
                <w:rFonts w:ascii="Times New Roman" w:eastAsia="SimSun" w:hAnsi="Times New Roman"/>
                <w:b/>
                <w:bCs/>
                <w:color w:val="000000" w:themeColor="text1"/>
              </w:rPr>
            </w:pPr>
            <w:r>
              <w:rPr>
                <w:rFonts w:ascii="Times New Roman" w:eastAsia="SimSun" w:hAnsi="Times New Roman"/>
                <w:b/>
                <w:bCs/>
                <w:color w:val="000000" w:themeColor="text1"/>
              </w:rPr>
              <w:t> </w:t>
            </w:r>
          </w:p>
        </w:tc>
        <w:tc>
          <w:tcPr>
            <w:tcW w:w="701" w:type="pct"/>
            <w:tcBorders>
              <w:top w:val="nil"/>
              <w:left w:val="nil"/>
              <w:bottom w:val="single" w:sz="4" w:space="0" w:color="auto"/>
              <w:right w:val="nil"/>
            </w:tcBorders>
            <w:shd w:val="clear" w:color="auto" w:fill="auto"/>
            <w:noWrap/>
            <w:vAlign w:val="bottom"/>
          </w:tcPr>
          <w:p w14:paraId="2F09420F"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β (95%CI)</w:t>
            </w:r>
          </w:p>
        </w:tc>
        <w:tc>
          <w:tcPr>
            <w:tcW w:w="282" w:type="pct"/>
            <w:tcBorders>
              <w:top w:val="nil"/>
              <w:left w:val="nil"/>
              <w:bottom w:val="single" w:sz="4" w:space="0" w:color="auto"/>
              <w:right w:val="nil"/>
            </w:tcBorders>
            <w:shd w:val="clear" w:color="auto" w:fill="auto"/>
            <w:noWrap/>
            <w:vAlign w:val="bottom"/>
          </w:tcPr>
          <w:p w14:paraId="1137FBD7" w14:textId="77777777" w:rsidR="00B87BB2" w:rsidRDefault="00E43F3C">
            <w:pPr>
              <w:spacing w:before="0" w:beforeAutospacing="0" w:after="0" w:line="240" w:lineRule="auto"/>
              <w:jc w:val="center"/>
              <w:rPr>
                <w:rFonts w:ascii="Times New Roman" w:eastAsia="SimSun" w:hAnsi="Times New Roman"/>
                <w:b/>
                <w:bCs/>
                <w:i/>
                <w:iCs/>
                <w:color w:val="000000" w:themeColor="text1"/>
              </w:rPr>
            </w:pPr>
            <w:r>
              <w:rPr>
                <w:rFonts w:ascii="Times New Roman" w:eastAsia="SimSun" w:hAnsi="Times New Roman"/>
                <w:b/>
                <w:bCs/>
                <w:i/>
                <w:iCs/>
                <w:color w:val="000000" w:themeColor="text1"/>
              </w:rPr>
              <w:t>P</w:t>
            </w:r>
          </w:p>
        </w:tc>
        <w:tc>
          <w:tcPr>
            <w:tcW w:w="108" w:type="pct"/>
            <w:tcBorders>
              <w:top w:val="nil"/>
              <w:left w:val="nil"/>
              <w:bottom w:val="single" w:sz="4" w:space="0" w:color="auto"/>
              <w:right w:val="nil"/>
            </w:tcBorders>
            <w:shd w:val="clear" w:color="auto" w:fill="auto"/>
            <w:noWrap/>
            <w:vAlign w:val="bottom"/>
          </w:tcPr>
          <w:p w14:paraId="2BC51809" w14:textId="77777777" w:rsidR="00B87BB2" w:rsidRDefault="00E43F3C">
            <w:pPr>
              <w:spacing w:before="0" w:beforeAutospacing="0" w:after="0" w:line="240" w:lineRule="auto"/>
              <w:rPr>
                <w:rFonts w:ascii="Times New Roman" w:eastAsia="SimSun" w:hAnsi="Times New Roman"/>
                <w:b/>
                <w:bCs/>
                <w:color w:val="000000" w:themeColor="text1"/>
              </w:rPr>
            </w:pPr>
            <w:r>
              <w:rPr>
                <w:rFonts w:ascii="Times New Roman" w:eastAsia="SimSun" w:hAnsi="Times New Roman"/>
                <w:b/>
                <w:bCs/>
                <w:color w:val="000000" w:themeColor="text1"/>
              </w:rPr>
              <w:t> </w:t>
            </w:r>
          </w:p>
        </w:tc>
        <w:tc>
          <w:tcPr>
            <w:tcW w:w="731" w:type="pct"/>
            <w:tcBorders>
              <w:top w:val="nil"/>
              <w:left w:val="nil"/>
              <w:bottom w:val="single" w:sz="4" w:space="0" w:color="auto"/>
              <w:right w:val="nil"/>
            </w:tcBorders>
            <w:shd w:val="clear" w:color="auto" w:fill="auto"/>
            <w:noWrap/>
            <w:vAlign w:val="bottom"/>
          </w:tcPr>
          <w:p w14:paraId="4337DC33"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β (95%CI)</w:t>
            </w:r>
          </w:p>
        </w:tc>
        <w:tc>
          <w:tcPr>
            <w:tcW w:w="282" w:type="pct"/>
            <w:tcBorders>
              <w:top w:val="nil"/>
              <w:left w:val="nil"/>
              <w:bottom w:val="single" w:sz="4" w:space="0" w:color="auto"/>
              <w:right w:val="nil"/>
            </w:tcBorders>
            <w:shd w:val="clear" w:color="auto" w:fill="auto"/>
            <w:noWrap/>
            <w:vAlign w:val="bottom"/>
          </w:tcPr>
          <w:p w14:paraId="51075C94" w14:textId="77777777" w:rsidR="00B87BB2" w:rsidRDefault="00E43F3C">
            <w:pPr>
              <w:spacing w:before="0" w:beforeAutospacing="0" w:after="0" w:line="240" w:lineRule="auto"/>
              <w:jc w:val="center"/>
              <w:rPr>
                <w:rFonts w:ascii="Times New Roman" w:eastAsia="SimSun" w:hAnsi="Times New Roman"/>
                <w:b/>
                <w:bCs/>
                <w:i/>
                <w:iCs/>
                <w:color w:val="000000" w:themeColor="text1"/>
              </w:rPr>
            </w:pPr>
            <w:r>
              <w:rPr>
                <w:rFonts w:ascii="Times New Roman" w:eastAsia="SimSun" w:hAnsi="Times New Roman"/>
                <w:b/>
                <w:bCs/>
                <w:i/>
                <w:iCs/>
                <w:color w:val="000000" w:themeColor="text1"/>
              </w:rPr>
              <w:t>P</w:t>
            </w:r>
          </w:p>
        </w:tc>
        <w:tc>
          <w:tcPr>
            <w:tcW w:w="108" w:type="pct"/>
            <w:tcBorders>
              <w:top w:val="nil"/>
              <w:left w:val="nil"/>
              <w:bottom w:val="single" w:sz="4" w:space="0" w:color="auto"/>
              <w:right w:val="nil"/>
            </w:tcBorders>
            <w:shd w:val="clear" w:color="auto" w:fill="auto"/>
            <w:noWrap/>
            <w:vAlign w:val="bottom"/>
          </w:tcPr>
          <w:p w14:paraId="2277819E" w14:textId="77777777" w:rsidR="00B87BB2" w:rsidRDefault="00E43F3C">
            <w:pPr>
              <w:spacing w:before="0" w:beforeAutospacing="0" w:after="0" w:line="240" w:lineRule="auto"/>
              <w:rPr>
                <w:rFonts w:ascii="Times New Roman" w:eastAsia="SimSun" w:hAnsi="Times New Roman"/>
                <w:b/>
                <w:bCs/>
                <w:color w:val="000000" w:themeColor="text1"/>
              </w:rPr>
            </w:pPr>
            <w:r>
              <w:rPr>
                <w:rFonts w:ascii="Times New Roman" w:eastAsia="SimSun" w:hAnsi="Times New Roman"/>
                <w:b/>
                <w:bCs/>
                <w:color w:val="000000" w:themeColor="text1"/>
              </w:rPr>
              <w:t> </w:t>
            </w:r>
          </w:p>
        </w:tc>
        <w:tc>
          <w:tcPr>
            <w:tcW w:w="732" w:type="pct"/>
            <w:tcBorders>
              <w:top w:val="nil"/>
              <w:left w:val="nil"/>
              <w:bottom w:val="single" w:sz="4" w:space="0" w:color="auto"/>
              <w:right w:val="nil"/>
            </w:tcBorders>
            <w:shd w:val="clear" w:color="auto" w:fill="auto"/>
            <w:noWrap/>
            <w:vAlign w:val="bottom"/>
          </w:tcPr>
          <w:p w14:paraId="5DB45ACC"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β (95%CI)</w:t>
            </w:r>
          </w:p>
        </w:tc>
        <w:tc>
          <w:tcPr>
            <w:tcW w:w="280" w:type="pct"/>
            <w:tcBorders>
              <w:top w:val="nil"/>
              <w:left w:val="nil"/>
              <w:bottom w:val="single" w:sz="4" w:space="0" w:color="auto"/>
              <w:right w:val="nil"/>
            </w:tcBorders>
            <w:shd w:val="clear" w:color="auto" w:fill="auto"/>
            <w:noWrap/>
            <w:vAlign w:val="bottom"/>
          </w:tcPr>
          <w:p w14:paraId="6B0C1A20" w14:textId="77777777" w:rsidR="00B87BB2" w:rsidRDefault="00E43F3C">
            <w:pPr>
              <w:spacing w:before="0" w:beforeAutospacing="0" w:after="0" w:line="240" w:lineRule="auto"/>
              <w:jc w:val="center"/>
              <w:rPr>
                <w:rFonts w:ascii="Times New Roman" w:eastAsia="SimSun" w:hAnsi="Times New Roman"/>
                <w:b/>
                <w:bCs/>
                <w:i/>
                <w:iCs/>
                <w:color w:val="000000" w:themeColor="text1"/>
              </w:rPr>
            </w:pPr>
            <w:r>
              <w:rPr>
                <w:rFonts w:ascii="Times New Roman" w:eastAsia="SimSun" w:hAnsi="Times New Roman"/>
                <w:b/>
                <w:bCs/>
                <w:i/>
                <w:iCs/>
                <w:color w:val="000000" w:themeColor="text1"/>
              </w:rPr>
              <w:t>P</w:t>
            </w:r>
          </w:p>
        </w:tc>
      </w:tr>
      <w:tr w:rsidR="00B87BB2" w14:paraId="633F1BFE" w14:textId="77777777">
        <w:trPr>
          <w:trHeight w:val="315"/>
        </w:trPr>
        <w:tc>
          <w:tcPr>
            <w:tcW w:w="652" w:type="pct"/>
            <w:tcBorders>
              <w:top w:val="nil"/>
              <w:left w:val="nil"/>
              <w:bottom w:val="nil"/>
              <w:right w:val="nil"/>
            </w:tcBorders>
            <w:shd w:val="clear" w:color="auto" w:fill="auto"/>
            <w:noWrap/>
            <w:vAlign w:val="bottom"/>
          </w:tcPr>
          <w:p w14:paraId="73BA5F51"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SimSun" w:hAnsi="Times New Roman"/>
                <w:color w:val="000000" w:themeColor="text1"/>
              </w:rPr>
              <w:t>_7d</w:t>
            </w:r>
          </w:p>
        </w:tc>
        <w:tc>
          <w:tcPr>
            <w:tcW w:w="731" w:type="pct"/>
            <w:tcBorders>
              <w:top w:val="nil"/>
              <w:left w:val="nil"/>
              <w:bottom w:val="nil"/>
              <w:right w:val="nil"/>
            </w:tcBorders>
            <w:shd w:val="clear" w:color="auto" w:fill="auto"/>
            <w:noWrap/>
            <w:vAlign w:val="bottom"/>
          </w:tcPr>
          <w:p w14:paraId="4FE78EE0"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5.22 (1.13, 9.31)</w:t>
            </w:r>
          </w:p>
        </w:tc>
        <w:tc>
          <w:tcPr>
            <w:tcW w:w="282" w:type="pct"/>
            <w:tcBorders>
              <w:top w:val="nil"/>
              <w:left w:val="nil"/>
              <w:bottom w:val="nil"/>
              <w:right w:val="nil"/>
            </w:tcBorders>
            <w:shd w:val="clear" w:color="auto" w:fill="auto"/>
            <w:noWrap/>
            <w:vAlign w:val="bottom"/>
          </w:tcPr>
          <w:p w14:paraId="0161094F"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0.013</w:t>
            </w:r>
          </w:p>
        </w:tc>
        <w:tc>
          <w:tcPr>
            <w:tcW w:w="108" w:type="pct"/>
            <w:tcBorders>
              <w:top w:val="nil"/>
              <w:left w:val="nil"/>
              <w:bottom w:val="nil"/>
              <w:right w:val="nil"/>
            </w:tcBorders>
            <w:shd w:val="clear" w:color="auto" w:fill="auto"/>
            <w:noWrap/>
            <w:vAlign w:val="bottom"/>
          </w:tcPr>
          <w:p w14:paraId="02AEDEB0"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701" w:type="pct"/>
            <w:tcBorders>
              <w:top w:val="nil"/>
              <w:left w:val="nil"/>
              <w:bottom w:val="nil"/>
              <w:right w:val="nil"/>
            </w:tcBorders>
            <w:shd w:val="clear" w:color="auto" w:fill="auto"/>
            <w:noWrap/>
            <w:vAlign w:val="bottom"/>
          </w:tcPr>
          <w:p w14:paraId="09A1C841"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3.31 (0.85, 5.77)</w:t>
            </w:r>
          </w:p>
        </w:tc>
        <w:tc>
          <w:tcPr>
            <w:tcW w:w="282" w:type="pct"/>
            <w:tcBorders>
              <w:top w:val="nil"/>
              <w:left w:val="nil"/>
              <w:bottom w:val="nil"/>
              <w:right w:val="nil"/>
            </w:tcBorders>
            <w:shd w:val="clear" w:color="auto" w:fill="auto"/>
            <w:noWrap/>
            <w:vAlign w:val="bottom"/>
          </w:tcPr>
          <w:p w14:paraId="1E8C1B13"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0.0086</w:t>
            </w:r>
          </w:p>
        </w:tc>
        <w:tc>
          <w:tcPr>
            <w:tcW w:w="108" w:type="pct"/>
            <w:tcBorders>
              <w:top w:val="nil"/>
              <w:left w:val="nil"/>
              <w:bottom w:val="nil"/>
              <w:right w:val="nil"/>
            </w:tcBorders>
            <w:shd w:val="clear" w:color="auto" w:fill="auto"/>
            <w:noWrap/>
            <w:vAlign w:val="bottom"/>
          </w:tcPr>
          <w:p w14:paraId="7FF76E9A"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731" w:type="pct"/>
            <w:tcBorders>
              <w:top w:val="nil"/>
              <w:left w:val="nil"/>
              <w:bottom w:val="nil"/>
              <w:right w:val="nil"/>
            </w:tcBorders>
            <w:shd w:val="clear" w:color="auto" w:fill="auto"/>
            <w:noWrap/>
            <w:vAlign w:val="bottom"/>
          </w:tcPr>
          <w:p w14:paraId="525B14B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6.26 (2.53, 9.99)</w:t>
            </w:r>
          </w:p>
        </w:tc>
        <w:tc>
          <w:tcPr>
            <w:tcW w:w="282" w:type="pct"/>
            <w:tcBorders>
              <w:top w:val="nil"/>
              <w:left w:val="nil"/>
              <w:bottom w:val="nil"/>
              <w:right w:val="nil"/>
            </w:tcBorders>
            <w:shd w:val="clear" w:color="auto" w:fill="auto"/>
            <w:noWrap/>
            <w:vAlign w:val="bottom"/>
          </w:tcPr>
          <w:p w14:paraId="0B36733F"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0.0011</w:t>
            </w:r>
          </w:p>
        </w:tc>
        <w:tc>
          <w:tcPr>
            <w:tcW w:w="108" w:type="pct"/>
            <w:tcBorders>
              <w:top w:val="nil"/>
              <w:left w:val="nil"/>
              <w:bottom w:val="nil"/>
              <w:right w:val="nil"/>
            </w:tcBorders>
            <w:shd w:val="clear" w:color="auto" w:fill="auto"/>
            <w:noWrap/>
            <w:vAlign w:val="bottom"/>
          </w:tcPr>
          <w:p w14:paraId="42EFE54B"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732" w:type="pct"/>
            <w:tcBorders>
              <w:top w:val="nil"/>
              <w:left w:val="nil"/>
              <w:bottom w:val="nil"/>
              <w:right w:val="nil"/>
            </w:tcBorders>
            <w:shd w:val="clear" w:color="auto" w:fill="auto"/>
            <w:noWrap/>
            <w:vAlign w:val="bottom"/>
          </w:tcPr>
          <w:p w14:paraId="083C4AF0"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4.59 (1.63, 7.56)</w:t>
            </w:r>
          </w:p>
        </w:tc>
        <w:tc>
          <w:tcPr>
            <w:tcW w:w="280" w:type="pct"/>
            <w:tcBorders>
              <w:top w:val="nil"/>
              <w:left w:val="nil"/>
              <w:bottom w:val="nil"/>
              <w:right w:val="nil"/>
            </w:tcBorders>
            <w:shd w:val="clear" w:color="auto" w:fill="auto"/>
            <w:noWrap/>
            <w:vAlign w:val="bottom"/>
          </w:tcPr>
          <w:p w14:paraId="0C1380C1"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0.0025</w:t>
            </w:r>
          </w:p>
        </w:tc>
      </w:tr>
      <w:tr w:rsidR="00B87BB2" w14:paraId="4A16ABE3" w14:textId="77777777">
        <w:trPr>
          <w:trHeight w:val="315"/>
        </w:trPr>
        <w:tc>
          <w:tcPr>
            <w:tcW w:w="652" w:type="pct"/>
            <w:tcBorders>
              <w:top w:val="nil"/>
              <w:left w:val="nil"/>
              <w:bottom w:val="nil"/>
              <w:right w:val="nil"/>
            </w:tcBorders>
            <w:shd w:val="clear" w:color="auto" w:fill="auto"/>
            <w:noWrap/>
            <w:vAlign w:val="bottom"/>
          </w:tcPr>
          <w:p w14:paraId="0721BBBD"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SimSun" w:hAnsi="Times New Roman"/>
                <w:color w:val="000000" w:themeColor="text1"/>
              </w:rPr>
              <w:t>_15d</w:t>
            </w:r>
          </w:p>
        </w:tc>
        <w:tc>
          <w:tcPr>
            <w:tcW w:w="731" w:type="pct"/>
            <w:tcBorders>
              <w:top w:val="nil"/>
              <w:left w:val="nil"/>
              <w:bottom w:val="nil"/>
              <w:right w:val="nil"/>
            </w:tcBorders>
            <w:shd w:val="clear" w:color="auto" w:fill="auto"/>
            <w:noWrap/>
            <w:vAlign w:val="bottom"/>
          </w:tcPr>
          <w:p w14:paraId="342BFAAE"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1.01 (-4.61, 6.63)</w:t>
            </w:r>
          </w:p>
        </w:tc>
        <w:tc>
          <w:tcPr>
            <w:tcW w:w="282" w:type="pct"/>
            <w:tcBorders>
              <w:top w:val="nil"/>
              <w:left w:val="nil"/>
              <w:bottom w:val="nil"/>
              <w:right w:val="nil"/>
            </w:tcBorders>
            <w:shd w:val="clear" w:color="auto" w:fill="auto"/>
            <w:noWrap/>
            <w:vAlign w:val="bottom"/>
          </w:tcPr>
          <w:p w14:paraId="163CC7D2"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0.725</w:t>
            </w:r>
          </w:p>
        </w:tc>
        <w:tc>
          <w:tcPr>
            <w:tcW w:w="108" w:type="pct"/>
            <w:tcBorders>
              <w:top w:val="nil"/>
              <w:left w:val="nil"/>
              <w:bottom w:val="nil"/>
              <w:right w:val="nil"/>
            </w:tcBorders>
            <w:shd w:val="clear" w:color="auto" w:fill="auto"/>
            <w:noWrap/>
            <w:vAlign w:val="bottom"/>
          </w:tcPr>
          <w:p w14:paraId="34CA7844"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701" w:type="pct"/>
            <w:tcBorders>
              <w:top w:val="nil"/>
              <w:left w:val="nil"/>
              <w:bottom w:val="nil"/>
              <w:right w:val="nil"/>
            </w:tcBorders>
            <w:shd w:val="clear" w:color="auto" w:fill="auto"/>
            <w:noWrap/>
            <w:vAlign w:val="bottom"/>
          </w:tcPr>
          <w:p w14:paraId="56748C4A"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1.74 (-1.65, 5.14)</w:t>
            </w:r>
          </w:p>
        </w:tc>
        <w:tc>
          <w:tcPr>
            <w:tcW w:w="282" w:type="pct"/>
            <w:tcBorders>
              <w:top w:val="nil"/>
              <w:left w:val="nil"/>
              <w:bottom w:val="nil"/>
              <w:right w:val="nil"/>
            </w:tcBorders>
            <w:shd w:val="clear" w:color="auto" w:fill="auto"/>
            <w:noWrap/>
            <w:vAlign w:val="bottom"/>
          </w:tcPr>
          <w:p w14:paraId="5036C694"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0.315</w:t>
            </w:r>
          </w:p>
        </w:tc>
        <w:tc>
          <w:tcPr>
            <w:tcW w:w="108" w:type="pct"/>
            <w:tcBorders>
              <w:top w:val="nil"/>
              <w:left w:val="nil"/>
              <w:bottom w:val="nil"/>
              <w:right w:val="nil"/>
            </w:tcBorders>
            <w:shd w:val="clear" w:color="auto" w:fill="auto"/>
            <w:noWrap/>
            <w:vAlign w:val="bottom"/>
          </w:tcPr>
          <w:p w14:paraId="606CF17B"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731" w:type="pct"/>
            <w:tcBorders>
              <w:top w:val="nil"/>
              <w:left w:val="nil"/>
              <w:bottom w:val="nil"/>
              <w:right w:val="nil"/>
            </w:tcBorders>
            <w:shd w:val="clear" w:color="auto" w:fill="auto"/>
            <w:noWrap/>
            <w:vAlign w:val="bottom"/>
          </w:tcPr>
          <w:p w14:paraId="4E78F418"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1.57 (-3.60, 6.74)</w:t>
            </w:r>
          </w:p>
        </w:tc>
        <w:tc>
          <w:tcPr>
            <w:tcW w:w="282" w:type="pct"/>
            <w:tcBorders>
              <w:top w:val="nil"/>
              <w:left w:val="nil"/>
              <w:bottom w:val="nil"/>
              <w:right w:val="nil"/>
            </w:tcBorders>
            <w:shd w:val="clear" w:color="auto" w:fill="auto"/>
            <w:noWrap/>
            <w:vAlign w:val="bottom"/>
          </w:tcPr>
          <w:p w14:paraId="11391297"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0.552</w:t>
            </w:r>
          </w:p>
        </w:tc>
        <w:tc>
          <w:tcPr>
            <w:tcW w:w="108" w:type="pct"/>
            <w:tcBorders>
              <w:top w:val="nil"/>
              <w:left w:val="nil"/>
              <w:bottom w:val="nil"/>
              <w:right w:val="nil"/>
            </w:tcBorders>
            <w:shd w:val="clear" w:color="auto" w:fill="auto"/>
            <w:noWrap/>
            <w:vAlign w:val="bottom"/>
          </w:tcPr>
          <w:p w14:paraId="558AE479"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732" w:type="pct"/>
            <w:tcBorders>
              <w:top w:val="nil"/>
              <w:left w:val="nil"/>
              <w:bottom w:val="nil"/>
              <w:right w:val="nil"/>
            </w:tcBorders>
            <w:shd w:val="clear" w:color="auto" w:fill="auto"/>
            <w:noWrap/>
            <w:vAlign w:val="bottom"/>
          </w:tcPr>
          <w:p w14:paraId="4C6BE9F2"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1.67 (-2.43, 5.76)</w:t>
            </w:r>
          </w:p>
        </w:tc>
        <w:tc>
          <w:tcPr>
            <w:tcW w:w="280" w:type="pct"/>
            <w:tcBorders>
              <w:top w:val="nil"/>
              <w:left w:val="nil"/>
              <w:bottom w:val="nil"/>
              <w:right w:val="nil"/>
            </w:tcBorders>
            <w:shd w:val="clear" w:color="auto" w:fill="auto"/>
            <w:noWrap/>
            <w:vAlign w:val="bottom"/>
          </w:tcPr>
          <w:p w14:paraId="62FAC9A5"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0.426</w:t>
            </w:r>
          </w:p>
        </w:tc>
      </w:tr>
      <w:tr w:rsidR="00B87BB2" w14:paraId="6EA816D7" w14:textId="77777777">
        <w:trPr>
          <w:trHeight w:val="315"/>
        </w:trPr>
        <w:tc>
          <w:tcPr>
            <w:tcW w:w="652" w:type="pct"/>
            <w:tcBorders>
              <w:top w:val="nil"/>
              <w:left w:val="nil"/>
              <w:bottom w:val="nil"/>
              <w:right w:val="nil"/>
            </w:tcBorders>
            <w:shd w:val="clear" w:color="auto" w:fill="auto"/>
            <w:noWrap/>
            <w:vAlign w:val="bottom"/>
          </w:tcPr>
          <w:p w14:paraId="62CD0159"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SimSun" w:hAnsi="Times New Roman"/>
                <w:color w:val="000000" w:themeColor="text1"/>
              </w:rPr>
              <w:t>_30d</w:t>
            </w:r>
          </w:p>
        </w:tc>
        <w:tc>
          <w:tcPr>
            <w:tcW w:w="731" w:type="pct"/>
            <w:tcBorders>
              <w:top w:val="nil"/>
              <w:left w:val="nil"/>
              <w:bottom w:val="nil"/>
              <w:right w:val="nil"/>
            </w:tcBorders>
            <w:shd w:val="clear" w:color="auto" w:fill="auto"/>
            <w:noWrap/>
            <w:vAlign w:val="bottom"/>
          </w:tcPr>
          <w:p w14:paraId="6DB9A40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1.84 (-2.84, 6.53)</w:t>
            </w:r>
          </w:p>
        </w:tc>
        <w:tc>
          <w:tcPr>
            <w:tcW w:w="282" w:type="pct"/>
            <w:tcBorders>
              <w:top w:val="nil"/>
              <w:left w:val="nil"/>
              <w:bottom w:val="nil"/>
              <w:right w:val="nil"/>
            </w:tcBorders>
            <w:shd w:val="clear" w:color="auto" w:fill="auto"/>
            <w:noWrap/>
            <w:vAlign w:val="bottom"/>
          </w:tcPr>
          <w:p w14:paraId="05D65B37"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0.441</w:t>
            </w:r>
          </w:p>
        </w:tc>
        <w:tc>
          <w:tcPr>
            <w:tcW w:w="108" w:type="pct"/>
            <w:tcBorders>
              <w:top w:val="nil"/>
              <w:left w:val="nil"/>
              <w:bottom w:val="nil"/>
              <w:right w:val="nil"/>
            </w:tcBorders>
            <w:shd w:val="clear" w:color="auto" w:fill="auto"/>
            <w:noWrap/>
            <w:vAlign w:val="bottom"/>
          </w:tcPr>
          <w:p w14:paraId="0B760927"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701" w:type="pct"/>
            <w:tcBorders>
              <w:top w:val="nil"/>
              <w:left w:val="nil"/>
              <w:bottom w:val="nil"/>
              <w:right w:val="nil"/>
            </w:tcBorders>
            <w:shd w:val="clear" w:color="auto" w:fill="auto"/>
            <w:noWrap/>
            <w:vAlign w:val="bottom"/>
          </w:tcPr>
          <w:p w14:paraId="4A49CB2C"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1.79 (-1.04, 4.62)</w:t>
            </w:r>
          </w:p>
        </w:tc>
        <w:tc>
          <w:tcPr>
            <w:tcW w:w="282" w:type="pct"/>
            <w:tcBorders>
              <w:top w:val="nil"/>
              <w:left w:val="nil"/>
              <w:bottom w:val="nil"/>
              <w:right w:val="nil"/>
            </w:tcBorders>
            <w:shd w:val="clear" w:color="auto" w:fill="auto"/>
            <w:noWrap/>
            <w:vAlign w:val="bottom"/>
          </w:tcPr>
          <w:p w14:paraId="0C04450F"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0.216</w:t>
            </w:r>
          </w:p>
        </w:tc>
        <w:tc>
          <w:tcPr>
            <w:tcW w:w="108" w:type="pct"/>
            <w:tcBorders>
              <w:top w:val="nil"/>
              <w:left w:val="nil"/>
              <w:bottom w:val="nil"/>
              <w:right w:val="nil"/>
            </w:tcBorders>
            <w:shd w:val="clear" w:color="auto" w:fill="auto"/>
            <w:noWrap/>
            <w:vAlign w:val="bottom"/>
          </w:tcPr>
          <w:p w14:paraId="1AD9FD69"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731" w:type="pct"/>
            <w:tcBorders>
              <w:top w:val="nil"/>
              <w:left w:val="nil"/>
              <w:bottom w:val="nil"/>
              <w:right w:val="nil"/>
            </w:tcBorders>
            <w:shd w:val="clear" w:color="auto" w:fill="auto"/>
            <w:noWrap/>
            <w:vAlign w:val="bottom"/>
          </w:tcPr>
          <w:p w14:paraId="37DB580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1.61 (-2.71, 5.93)</w:t>
            </w:r>
          </w:p>
        </w:tc>
        <w:tc>
          <w:tcPr>
            <w:tcW w:w="282" w:type="pct"/>
            <w:tcBorders>
              <w:top w:val="nil"/>
              <w:left w:val="nil"/>
              <w:bottom w:val="nil"/>
              <w:right w:val="nil"/>
            </w:tcBorders>
            <w:shd w:val="clear" w:color="auto" w:fill="auto"/>
            <w:noWrap/>
            <w:vAlign w:val="bottom"/>
          </w:tcPr>
          <w:p w14:paraId="74CC9E77"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0.466</w:t>
            </w:r>
          </w:p>
        </w:tc>
        <w:tc>
          <w:tcPr>
            <w:tcW w:w="108" w:type="pct"/>
            <w:tcBorders>
              <w:top w:val="nil"/>
              <w:left w:val="nil"/>
              <w:bottom w:val="nil"/>
              <w:right w:val="nil"/>
            </w:tcBorders>
            <w:shd w:val="clear" w:color="auto" w:fill="auto"/>
            <w:noWrap/>
            <w:vAlign w:val="bottom"/>
          </w:tcPr>
          <w:p w14:paraId="68E83596"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732" w:type="pct"/>
            <w:tcBorders>
              <w:top w:val="nil"/>
              <w:left w:val="nil"/>
              <w:bottom w:val="nil"/>
              <w:right w:val="nil"/>
            </w:tcBorders>
            <w:shd w:val="clear" w:color="auto" w:fill="auto"/>
            <w:noWrap/>
            <w:vAlign w:val="bottom"/>
          </w:tcPr>
          <w:p w14:paraId="2F5CAD29"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1.88 (-1.54, 5.30)</w:t>
            </w:r>
          </w:p>
        </w:tc>
        <w:tc>
          <w:tcPr>
            <w:tcW w:w="280" w:type="pct"/>
            <w:tcBorders>
              <w:top w:val="nil"/>
              <w:left w:val="nil"/>
              <w:bottom w:val="nil"/>
              <w:right w:val="nil"/>
            </w:tcBorders>
            <w:shd w:val="clear" w:color="auto" w:fill="auto"/>
            <w:noWrap/>
            <w:vAlign w:val="bottom"/>
          </w:tcPr>
          <w:p w14:paraId="116BC66E"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0.282</w:t>
            </w:r>
          </w:p>
        </w:tc>
      </w:tr>
      <w:tr w:rsidR="00B87BB2" w14:paraId="536A7C30" w14:textId="77777777">
        <w:trPr>
          <w:trHeight w:val="315"/>
        </w:trPr>
        <w:tc>
          <w:tcPr>
            <w:tcW w:w="652" w:type="pct"/>
            <w:tcBorders>
              <w:top w:val="nil"/>
              <w:left w:val="nil"/>
              <w:bottom w:val="single" w:sz="4" w:space="0" w:color="auto"/>
              <w:right w:val="nil"/>
            </w:tcBorders>
            <w:shd w:val="clear" w:color="auto" w:fill="auto"/>
            <w:noWrap/>
            <w:vAlign w:val="bottom"/>
          </w:tcPr>
          <w:p w14:paraId="41812EBE"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SimSun" w:hAnsi="Times New Roman"/>
                <w:color w:val="000000" w:themeColor="text1"/>
              </w:rPr>
              <w:t>_60d</w:t>
            </w:r>
          </w:p>
        </w:tc>
        <w:tc>
          <w:tcPr>
            <w:tcW w:w="731" w:type="pct"/>
            <w:tcBorders>
              <w:top w:val="nil"/>
              <w:left w:val="nil"/>
              <w:bottom w:val="single" w:sz="4" w:space="0" w:color="auto"/>
              <w:right w:val="nil"/>
            </w:tcBorders>
            <w:shd w:val="clear" w:color="auto" w:fill="auto"/>
            <w:noWrap/>
            <w:vAlign w:val="bottom"/>
          </w:tcPr>
          <w:p w14:paraId="13EAF39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-0.93 (-6.44, 4.58)</w:t>
            </w:r>
          </w:p>
        </w:tc>
        <w:tc>
          <w:tcPr>
            <w:tcW w:w="282" w:type="pct"/>
            <w:tcBorders>
              <w:top w:val="nil"/>
              <w:left w:val="nil"/>
              <w:bottom w:val="single" w:sz="4" w:space="0" w:color="auto"/>
              <w:right w:val="nil"/>
            </w:tcBorders>
            <w:shd w:val="clear" w:color="auto" w:fill="auto"/>
            <w:noWrap/>
            <w:vAlign w:val="bottom"/>
          </w:tcPr>
          <w:p w14:paraId="378F7CB0"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0.741</w:t>
            </w:r>
          </w:p>
        </w:tc>
        <w:tc>
          <w:tcPr>
            <w:tcW w:w="108" w:type="pct"/>
            <w:tcBorders>
              <w:top w:val="nil"/>
              <w:left w:val="nil"/>
              <w:bottom w:val="single" w:sz="4" w:space="0" w:color="auto"/>
              <w:right w:val="nil"/>
            </w:tcBorders>
            <w:shd w:val="clear" w:color="auto" w:fill="auto"/>
            <w:noWrap/>
            <w:vAlign w:val="bottom"/>
          </w:tcPr>
          <w:p w14:paraId="16AF3273"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 </w:t>
            </w:r>
          </w:p>
        </w:tc>
        <w:tc>
          <w:tcPr>
            <w:tcW w:w="701" w:type="pct"/>
            <w:tcBorders>
              <w:top w:val="nil"/>
              <w:left w:val="nil"/>
              <w:bottom w:val="single" w:sz="4" w:space="0" w:color="auto"/>
              <w:right w:val="nil"/>
            </w:tcBorders>
            <w:shd w:val="clear" w:color="auto" w:fill="auto"/>
            <w:noWrap/>
            <w:vAlign w:val="bottom"/>
          </w:tcPr>
          <w:p w14:paraId="5A2F1654"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0.44 (-2.89, 3.78)</w:t>
            </w:r>
          </w:p>
        </w:tc>
        <w:tc>
          <w:tcPr>
            <w:tcW w:w="282" w:type="pct"/>
            <w:tcBorders>
              <w:top w:val="nil"/>
              <w:left w:val="nil"/>
              <w:bottom w:val="single" w:sz="4" w:space="0" w:color="auto"/>
              <w:right w:val="nil"/>
            </w:tcBorders>
            <w:shd w:val="clear" w:color="auto" w:fill="auto"/>
            <w:noWrap/>
            <w:vAlign w:val="bottom"/>
          </w:tcPr>
          <w:p w14:paraId="5B788954"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0.794</w:t>
            </w:r>
          </w:p>
        </w:tc>
        <w:tc>
          <w:tcPr>
            <w:tcW w:w="108" w:type="pct"/>
            <w:tcBorders>
              <w:top w:val="nil"/>
              <w:left w:val="nil"/>
              <w:bottom w:val="single" w:sz="4" w:space="0" w:color="auto"/>
              <w:right w:val="nil"/>
            </w:tcBorders>
            <w:shd w:val="clear" w:color="auto" w:fill="auto"/>
            <w:noWrap/>
            <w:vAlign w:val="bottom"/>
          </w:tcPr>
          <w:p w14:paraId="3A393C2C"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 </w:t>
            </w:r>
          </w:p>
        </w:tc>
        <w:tc>
          <w:tcPr>
            <w:tcW w:w="731" w:type="pct"/>
            <w:tcBorders>
              <w:top w:val="nil"/>
              <w:left w:val="nil"/>
              <w:bottom w:val="single" w:sz="4" w:space="0" w:color="auto"/>
              <w:right w:val="nil"/>
            </w:tcBorders>
            <w:shd w:val="clear" w:color="auto" w:fill="auto"/>
            <w:noWrap/>
            <w:vAlign w:val="bottom"/>
          </w:tcPr>
          <w:p w14:paraId="40C649F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-0.37 (-5.44, 4.71)</w:t>
            </w:r>
          </w:p>
        </w:tc>
        <w:tc>
          <w:tcPr>
            <w:tcW w:w="282" w:type="pct"/>
            <w:tcBorders>
              <w:top w:val="nil"/>
              <w:left w:val="nil"/>
              <w:bottom w:val="single" w:sz="4" w:space="0" w:color="auto"/>
              <w:right w:val="nil"/>
            </w:tcBorders>
            <w:shd w:val="clear" w:color="auto" w:fill="auto"/>
            <w:noWrap/>
            <w:vAlign w:val="bottom"/>
          </w:tcPr>
          <w:p w14:paraId="12104460"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0.888</w:t>
            </w:r>
          </w:p>
        </w:tc>
        <w:tc>
          <w:tcPr>
            <w:tcW w:w="108" w:type="pct"/>
            <w:tcBorders>
              <w:top w:val="nil"/>
              <w:left w:val="nil"/>
              <w:bottom w:val="single" w:sz="4" w:space="0" w:color="auto"/>
              <w:right w:val="nil"/>
            </w:tcBorders>
            <w:shd w:val="clear" w:color="auto" w:fill="auto"/>
            <w:noWrap/>
            <w:vAlign w:val="bottom"/>
          </w:tcPr>
          <w:p w14:paraId="151BE0D5"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 </w:t>
            </w:r>
          </w:p>
        </w:tc>
        <w:tc>
          <w:tcPr>
            <w:tcW w:w="732" w:type="pct"/>
            <w:tcBorders>
              <w:top w:val="nil"/>
              <w:left w:val="nil"/>
              <w:bottom w:val="single" w:sz="4" w:space="0" w:color="auto"/>
              <w:right w:val="nil"/>
            </w:tcBorders>
            <w:shd w:val="clear" w:color="auto" w:fill="auto"/>
            <w:noWrap/>
            <w:vAlign w:val="bottom"/>
          </w:tcPr>
          <w:p w14:paraId="698D0991"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-0.04 (-4.06, 3.98)</w:t>
            </w:r>
          </w:p>
        </w:tc>
        <w:tc>
          <w:tcPr>
            <w:tcW w:w="280" w:type="pct"/>
            <w:tcBorders>
              <w:top w:val="nil"/>
              <w:left w:val="nil"/>
              <w:bottom w:val="single" w:sz="4" w:space="0" w:color="auto"/>
              <w:right w:val="nil"/>
            </w:tcBorders>
            <w:shd w:val="clear" w:color="auto" w:fill="auto"/>
            <w:noWrap/>
            <w:vAlign w:val="bottom"/>
          </w:tcPr>
          <w:p w14:paraId="62B4F6BC"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0.984</w:t>
            </w:r>
          </w:p>
        </w:tc>
      </w:tr>
    </w:tbl>
    <w:p w14:paraId="372B1AE0" w14:textId="77777777" w:rsidR="00B87BB2" w:rsidRDefault="00E43F3C">
      <w:pPr>
        <w:spacing w:before="0" w:beforeAutospacing="0"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Abbreviations: β, regression coefficient; CI, confidence interval; PM</w:t>
      </w:r>
      <w:r>
        <w:rPr>
          <w:rFonts w:ascii="Times New Roman" w:hAnsi="Times New Roman"/>
          <w:color w:val="000000" w:themeColor="text1"/>
          <w:sz w:val="20"/>
          <w:szCs w:val="20"/>
          <w:vertAlign w:val="subscript"/>
        </w:rPr>
        <w:t>2.5</w:t>
      </w:r>
      <w:r>
        <w:rPr>
          <w:rFonts w:ascii="Times New Roman" w:hAnsi="Times New Roman"/>
          <w:color w:val="000000" w:themeColor="text1"/>
          <w:sz w:val="20"/>
          <w:szCs w:val="20"/>
        </w:rPr>
        <w:t>, particle with aerodynamic diameter ≤ 2.5 µm; PM</w:t>
      </w:r>
      <w:r>
        <w:rPr>
          <w:rFonts w:ascii="Times New Roman" w:hAnsi="Times New Roman"/>
          <w:color w:val="000000" w:themeColor="text1"/>
          <w:sz w:val="20"/>
          <w:szCs w:val="20"/>
          <w:vertAlign w:val="subscript"/>
        </w:rPr>
        <w:t xml:space="preserve">2.5 </w:t>
      </w:r>
      <w:r>
        <w:rPr>
          <w:rFonts w:ascii="Times New Roman" w:hAnsi="Times New Roman"/>
          <w:color w:val="000000" w:themeColor="text1"/>
          <w:sz w:val="20"/>
          <w:szCs w:val="20"/>
        </w:rPr>
        <w:t>_X d, average PM</w:t>
      </w:r>
      <w:r>
        <w:rPr>
          <w:rFonts w:ascii="Times New Roman" w:hAnsi="Times New Roman"/>
          <w:color w:val="000000" w:themeColor="text1"/>
          <w:sz w:val="20"/>
          <w:szCs w:val="20"/>
          <w:vertAlign w:val="subscript"/>
        </w:rPr>
        <w:t xml:space="preserve">2.5 </w:t>
      </w:r>
      <w:r>
        <w:rPr>
          <w:rFonts w:ascii="Times New Roman" w:hAnsi="Times New Roman"/>
          <w:color w:val="000000" w:themeColor="text1"/>
          <w:sz w:val="20"/>
          <w:szCs w:val="20"/>
        </w:rPr>
        <w:t>concentration during the X days prior to the interview; SGRQ, St. George’s Respiratory questionnaire; WFS, Wildfire smoke.</w:t>
      </w:r>
      <w:r>
        <w:rPr>
          <w:rFonts w:ascii="Times New Roman" w:hAnsi="Times New Roman" w:hint="eastAsia"/>
          <w:color w:val="000000" w:themeColor="text1"/>
          <w:sz w:val="20"/>
          <w:szCs w:val="20"/>
        </w:rPr>
        <w:t xml:space="preserve"> </w:t>
      </w:r>
    </w:p>
    <w:p w14:paraId="0BB2CA43" w14:textId="77777777" w:rsidR="00B87BB2" w:rsidRDefault="00E43F3C">
      <w:pPr>
        <w:spacing w:before="0" w:beforeAutospacing="0" w:after="0" w:line="240" w:lineRule="auto"/>
        <w:jc w:val="both"/>
        <w:rPr>
          <w:rFonts w:ascii="Times New Roman" w:hAnsi="Times New Roman"/>
          <w:b/>
          <w:bCs/>
          <w:color w:val="000000" w:themeColor="text1"/>
        </w:rPr>
      </w:pPr>
      <w:r>
        <w:rPr>
          <w:rFonts w:ascii="Times New Roman" w:hAnsi="Times New Roman"/>
          <w:color w:val="000000" w:themeColor="text1"/>
          <w:sz w:val="20"/>
          <w:szCs w:val="20"/>
        </w:rPr>
        <w:t xml:space="preserve">* Models were adjusted for age, sex, ethnicity, BMI, education level, current smokers, pack-years, </w:t>
      </w:r>
      <w:r>
        <w:rPr>
          <w:rFonts w:ascii="Times New Roman" w:hAnsi="Times New Roman" w:hint="eastAsia"/>
          <w:color w:val="000000" w:themeColor="text1"/>
          <w:sz w:val="20"/>
          <w:szCs w:val="20"/>
        </w:rPr>
        <w:t>and</w:t>
      </w:r>
      <w:r>
        <w:rPr>
          <w:rFonts w:ascii="Times New Roman" w:hAnsi="Times New Roman"/>
          <w:color w:val="000000" w:themeColor="text1"/>
          <w:sz w:val="20"/>
          <w:szCs w:val="20"/>
        </w:rPr>
        <w:t xml:space="preserve"> </w:t>
      </w:r>
      <w:r>
        <w:rPr>
          <w:rFonts w:ascii="Times New Roman" w:hAnsi="Times New Roman" w:hint="eastAsia"/>
          <w:color w:val="000000" w:themeColor="text1"/>
          <w:sz w:val="20"/>
          <w:szCs w:val="20"/>
        </w:rPr>
        <w:t xml:space="preserve">prevalence of airway obstruction (defined as FEV1/FVC ratio </w:t>
      </w:r>
      <w:r>
        <w:rPr>
          <w:rFonts w:ascii="Times New Roman" w:hAnsi="Times New Roman"/>
          <w:color w:val="000000" w:themeColor="text1"/>
          <w:sz w:val="20"/>
          <w:szCs w:val="20"/>
        </w:rPr>
        <w:t>≤</w:t>
      </w:r>
      <w:r>
        <w:rPr>
          <w:rFonts w:ascii="Times New Roman" w:hAnsi="Times New Roman" w:hint="eastAsia"/>
          <w:color w:val="000000" w:themeColor="text1"/>
          <w:sz w:val="20"/>
          <w:szCs w:val="20"/>
        </w:rPr>
        <w:t xml:space="preserve"> 70%)</w:t>
      </w:r>
      <w:r>
        <w:rPr>
          <w:rFonts w:ascii="Times New Roman" w:hAnsi="Times New Roman"/>
          <w:color w:val="000000" w:themeColor="text1"/>
          <w:sz w:val="20"/>
          <w:szCs w:val="20"/>
        </w:rPr>
        <w:t xml:space="preserve">.   </w:t>
      </w:r>
    </w:p>
    <w:p w14:paraId="6506195F" w14:textId="77777777" w:rsidR="00B87BB2" w:rsidRDefault="00B87BB2">
      <w:pPr>
        <w:spacing w:before="0" w:beforeAutospacing="0" w:after="0" w:line="240" w:lineRule="auto"/>
        <w:jc w:val="both"/>
        <w:rPr>
          <w:rFonts w:ascii="Times New Roman" w:hAnsi="Times New Roman"/>
          <w:b/>
          <w:bCs/>
          <w:color w:val="000000" w:themeColor="text1"/>
        </w:rPr>
      </w:pPr>
    </w:p>
    <w:p w14:paraId="360831B8" w14:textId="77777777" w:rsidR="00B87BB2" w:rsidRDefault="00B87BB2">
      <w:pPr>
        <w:spacing w:before="0" w:beforeAutospacing="0" w:after="0" w:line="240" w:lineRule="auto"/>
        <w:jc w:val="both"/>
        <w:rPr>
          <w:rFonts w:ascii="Times New Roman" w:hAnsi="Times New Roman"/>
          <w:b/>
          <w:bCs/>
          <w:color w:val="000000" w:themeColor="text1"/>
        </w:rPr>
      </w:pPr>
    </w:p>
    <w:p w14:paraId="7368425F" w14:textId="77777777" w:rsidR="00B87BB2" w:rsidRDefault="00B87BB2">
      <w:pPr>
        <w:spacing w:before="0" w:beforeAutospacing="0" w:after="0" w:line="240" w:lineRule="auto"/>
        <w:jc w:val="both"/>
        <w:rPr>
          <w:rFonts w:ascii="Times New Roman" w:hAnsi="Times New Roman"/>
          <w:b/>
          <w:bCs/>
          <w:color w:val="000000" w:themeColor="text1"/>
        </w:rPr>
      </w:pPr>
    </w:p>
    <w:p w14:paraId="01C73140" w14:textId="77777777" w:rsidR="00B87BB2" w:rsidRDefault="00B87BB2">
      <w:pPr>
        <w:spacing w:before="0" w:beforeAutospacing="0" w:after="0" w:line="240" w:lineRule="auto"/>
        <w:jc w:val="both"/>
        <w:rPr>
          <w:rFonts w:ascii="Times New Roman" w:hAnsi="Times New Roman"/>
          <w:b/>
          <w:bCs/>
          <w:color w:val="000000" w:themeColor="text1"/>
        </w:rPr>
      </w:pPr>
    </w:p>
    <w:p w14:paraId="51B905BE" w14:textId="77777777" w:rsidR="00B87BB2" w:rsidRDefault="00B87BB2">
      <w:pPr>
        <w:spacing w:before="0" w:beforeAutospacing="0" w:after="0" w:line="240" w:lineRule="auto"/>
        <w:jc w:val="both"/>
        <w:rPr>
          <w:rFonts w:ascii="Times New Roman" w:hAnsi="Times New Roman"/>
          <w:b/>
          <w:bCs/>
          <w:color w:val="000000" w:themeColor="text1"/>
        </w:rPr>
      </w:pPr>
    </w:p>
    <w:p w14:paraId="421E2B48" w14:textId="77777777" w:rsidR="00B87BB2" w:rsidRDefault="00B87BB2">
      <w:pPr>
        <w:spacing w:before="0" w:beforeAutospacing="0" w:after="0" w:line="240" w:lineRule="auto"/>
        <w:jc w:val="both"/>
        <w:rPr>
          <w:rFonts w:ascii="Times New Roman" w:hAnsi="Times New Roman"/>
          <w:b/>
          <w:bCs/>
          <w:color w:val="000000" w:themeColor="text1"/>
        </w:rPr>
      </w:pPr>
    </w:p>
    <w:p w14:paraId="1A6F5129" w14:textId="77777777" w:rsidR="00B87BB2" w:rsidRDefault="00E43F3C">
      <w:pPr>
        <w:spacing w:before="0" w:beforeAutospacing="0" w:after="0" w:line="240" w:lineRule="auto"/>
        <w:rPr>
          <w:rFonts w:ascii="Times New Roman" w:hAnsi="Times New Roman"/>
          <w:b/>
          <w:bCs/>
          <w:color w:val="000000" w:themeColor="text1"/>
        </w:rPr>
      </w:pPr>
      <w:r>
        <w:rPr>
          <w:rFonts w:ascii="Times New Roman" w:hAnsi="Times New Roman"/>
          <w:b/>
          <w:bCs/>
          <w:color w:val="000000" w:themeColor="text1"/>
        </w:rPr>
        <w:br w:type="page"/>
      </w:r>
    </w:p>
    <w:p w14:paraId="3B8949DE" w14:textId="77777777" w:rsidR="00B87BB2" w:rsidRDefault="00B87BB2">
      <w:pPr>
        <w:spacing w:before="0" w:beforeAutospacing="0" w:after="0" w:line="240" w:lineRule="auto"/>
        <w:jc w:val="both"/>
        <w:rPr>
          <w:rFonts w:ascii="Times New Roman" w:hAnsi="Times New Roman"/>
          <w:b/>
          <w:bCs/>
          <w:color w:val="000000" w:themeColor="text1"/>
        </w:rPr>
        <w:sectPr w:rsidR="00B87BB2">
          <w:pgSz w:w="15840" w:h="12240" w:orient="landscape"/>
          <w:pgMar w:top="1440" w:right="1440" w:bottom="1440" w:left="1440" w:header="720" w:footer="720" w:gutter="0"/>
          <w:cols w:space="720"/>
          <w:docGrid w:linePitch="360"/>
        </w:sectPr>
      </w:pPr>
    </w:p>
    <w:p w14:paraId="1CE3976D" w14:textId="77777777" w:rsidR="00B87BB2" w:rsidRDefault="00E43F3C">
      <w:pPr>
        <w:spacing w:before="0" w:beforeAutospacing="0"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Table S6. Associations of Wildfire Smoke PM</w:t>
      </w:r>
      <w:r>
        <w:rPr>
          <w:rFonts w:ascii="Times New Roman" w:hAnsi="Times New Roman"/>
          <w:b/>
          <w:bCs/>
          <w:color w:val="000000" w:themeColor="text1"/>
          <w:sz w:val="24"/>
          <w:szCs w:val="24"/>
          <w:vertAlign w:val="subscript"/>
        </w:rPr>
        <w:t>2.5</w:t>
      </w:r>
      <w:r>
        <w:rPr>
          <w:rFonts w:ascii="Times New Roman" w:hAnsi="Times New Roman"/>
          <w:b/>
          <w:bCs/>
          <w:color w:val="000000" w:themeColor="text1"/>
          <w:sz w:val="24"/>
          <w:szCs w:val="24"/>
        </w:rPr>
        <w:t xml:space="preserve"> (per 1 µg/m</w:t>
      </w:r>
      <w:r>
        <w:rPr>
          <w:rFonts w:ascii="Times New Roman" w:hAnsi="Times New Roman"/>
          <w:b/>
          <w:bCs/>
          <w:color w:val="000000" w:themeColor="text1"/>
          <w:sz w:val="24"/>
          <w:szCs w:val="24"/>
          <w:vertAlign w:val="superscript"/>
        </w:rPr>
        <w:t>3</w:t>
      </w:r>
      <w:r>
        <w:rPr>
          <w:rFonts w:ascii="Times New Roman" w:hAnsi="Times New Roman"/>
          <w:b/>
          <w:bCs/>
          <w:color w:val="000000" w:themeColor="text1"/>
          <w:sz w:val="24"/>
          <w:szCs w:val="24"/>
        </w:rPr>
        <w:t>) with SF-36 Score Using the County-Level Daily WFS Dataset Developed by Dr. Childs et al (N=747) *</w:t>
      </w:r>
    </w:p>
    <w:tbl>
      <w:tblPr>
        <w:tblW w:w="5000" w:type="pct"/>
        <w:tblCellMar>
          <w:left w:w="29" w:type="dxa"/>
          <w:right w:w="29" w:type="dxa"/>
        </w:tblCellMar>
        <w:tblLook w:val="04A0" w:firstRow="1" w:lastRow="0" w:firstColumn="1" w:lastColumn="0" w:noHBand="0" w:noVBand="1"/>
      </w:tblPr>
      <w:tblGrid>
        <w:gridCol w:w="3043"/>
        <w:gridCol w:w="2321"/>
        <w:gridCol w:w="663"/>
        <w:gridCol w:w="386"/>
        <w:gridCol w:w="2284"/>
        <w:gridCol w:w="663"/>
      </w:tblGrid>
      <w:tr w:rsidR="00B87BB2" w14:paraId="1BD007CB" w14:textId="77777777">
        <w:trPr>
          <w:trHeight w:val="317"/>
        </w:trPr>
        <w:tc>
          <w:tcPr>
            <w:tcW w:w="1626" w:type="pct"/>
            <w:vMerge w:val="restart"/>
            <w:tcBorders>
              <w:top w:val="single" w:sz="4" w:space="0" w:color="000000"/>
              <w:left w:val="nil"/>
              <w:bottom w:val="single" w:sz="4" w:space="0" w:color="000000"/>
              <w:right w:val="nil"/>
            </w:tcBorders>
            <w:shd w:val="clear" w:color="auto" w:fill="FFFFFF"/>
            <w:noWrap/>
            <w:vAlign w:val="center"/>
          </w:tcPr>
          <w:p w14:paraId="6234F8E7" w14:textId="77777777" w:rsidR="00B87BB2" w:rsidRDefault="00E43F3C">
            <w:pPr>
              <w:spacing w:before="0" w:beforeAutospacing="0" w:after="0" w:line="240" w:lineRule="auto"/>
              <w:rPr>
                <w:rFonts w:ascii="Times New Roman" w:eastAsia="Times New Roman" w:hAnsi="Times New Roman"/>
                <w:b/>
                <w:bCs/>
                <w:color w:val="000000" w:themeColor="text1"/>
              </w:rPr>
            </w:pPr>
            <w:r>
              <w:rPr>
                <w:rFonts w:ascii="Times New Roman" w:eastAsia="Times New Roman" w:hAnsi="Times New Roman"/>
                <w:b/>
                <w:bCs/>
                <w:color w:val="000000" w:themeColor="text1"/>
              </w:rPr>
              <w:t>Exposure</w:t>
            </w:r>
          </w:p>
        </w:tc>
        <w:tc>
          <w:tcPr>
            <w:tcW w:w="1594" w:type="pct"/>
            <w:gridSpan w:val="2"/>
            <w:tcBorders>
              <w:top w:val="single" w:sz="4" w:space="0" w:color="000000"/>
              <w:left w:val="nil"/>
              <w:bottom w:val="single" w:sz="4" w:space="0" w:color="000000"/>
              <w:right w:val="nil"/>
            </w:tcBorders>
            <w:shd w:val="clear" w:color="auto" w:fill="FFFFFF"/>
            <w:noWrap/>
            <w:vAlign w:val="bottom"/>
          </w:tcPr>
          <w:p w14:paraId="253D9AA0"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Mental Health Score</w:t>
            </w:r>
          </w:p>
        </w:tc>
        <w:tc>
          <w:tcPr>
            <w:tcW w:w="206" w:type="pct"/>
            <w:tcBorders>
              <w:top w:val="single" w:sz="4" w:space="0" w:color="000000"/>
              <w:left w:val="nil"/>
              <w:bottom w:val="nil"/>
              <w:right w:val="nil"/>
            </w:tcBorders>
            <w:shd w:val="clear" w:color="auto" w:fill="FFFFFF"/>
            <w:noWrap/>
            <w:vAlign w:val="bottom"/>
          </w:tcPr>
          <w:p w14:paraId="4761A465" w14:textId="77777777" w:rsidR="00B87BB2" w:rsidRDefault="00B87BB2">
            <w:pPr>
              <w:spacing w:before="0" w:beforeAutospacing="0" w:after="0" w:line="240" w:lineRule="auto"/>
              <w:jc w:val="center"/>
              <w:rPr>
                <w:rFonts w:ascii="Times New Roman" w:eastAsia="Times New Roman" w:hAnsi="Times New Roman"/>
                <w:b/>
                <w:bCs/>
                <w:color w:val="000000" w:themeColor="text1"/>
              </w:rPr>
            </w:pPr>
          </w:p>
        </w:tc>
        <w:tc>
          <w:tcPr>
            <w:tcW w:w="1574" w:type="pct"/>
            <w:gridSpan w:val="2"/>
            <w:tcBorders>
              <w:top w:val="single" w:sz="4" w:space="0" w:color="000000"/>
              <w:left w:val="nil"/>
              <w:bottom w:val="single" w:sz="4" w:space="0" w:color="000000"/>
              <w:right w:val="nil"/>
            </w:tcBorders>
            <w:shd w:val="clear" w:color="auto" w:fill="FFFFFF"/>
            <w:noWrap/>
            <w:vAlign w:val="bottom"/>
          </w:tcPr>
          <w:p w14:paraId="07ECA058"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Physical Health Score</w:t>
            </w:r>
          </w:p>
        </w:tc>
      </w:tr>
      <w:tr w:rsidR="00B87BB2" w14:paraId="4F9DD14C" w14:textId="77777777">
        <w:trPr>
          <w:trHeight w:val="317"/>
        </w:trPr>
        <w:tc>
          <w:tcPr>
            <w:tcW w:w="1626" w:type="pct"/>
            <w:vMerge/>
            <w:tcBorders>
              <w:top w:val="single" w:sz="4" w:space="0" w:color="000000"/>
              <w:left w:val="nil"/>
              <w:bottom w:val="single" w:sz="4" w:space="0" w:color="000000"/>
              <w:right w:val="nil"/>
            </w:tcBorders>
            <w:vAlign w:val="center"/>
          </w:tcPr>
          <w:p w14:paraId="16C7B696" w14:textId="77777777" w:rsidR="00B87BB2" w:rsidRDefault="00B87BB2">
            <w:pPr>
              <w:spacing w:before="0" w:beforeAutospacing="0" w:after="0" w:line="240" w:lineRule="auto"/>
              <w:rPr>
                <w:rFonts w:ascii="Times New Roman" w:eastAsia="Times New Roman" w:hAnsi="Times New Roman"/>
                <w:b/>
                <w:bCs/>
                <w:color w:val="000000" w:themeColor="text1"/>
              </w:rPr>
            </w:pPr>
          </w:p>
        </w:tc>
        <w:tc>
          <w:tcPr>
            <w:tcW w:w="1240" w:type="pct"/>
            <w:tcBorders>
              <w:top w:val="nil"/>
              <w:left w:val="nil"/>
              <w:bottom w:val="single" w:sz="4" w:space="0" w:color="000000"/>
              <w:right w:val="nil"/>
            </w:tcBorders>
            <w:shd w:val="clear" w:color="auto" w:fill="FFFFFF"/>
            <w:noWrap/>
            <w:vAlign w:val="bottom"/>
          </w:tcPr>
          <w:p w14:paraId="06B4690B"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β (95%CI)</w:t>
            </w:r>
          </w:p>
        </w:tc>
        <w:tc>
          <w:tcPr>
            <w:tcW w:w="354" w:type="pct"/>
            <w:tcBorders>
              <w:top w:val="nil"/>
              <w:left w:val="nil"/>
              <w:bottom w:val="single" w:sz="4" w:space="0" w:color="000000"/>
              <w:right w:val="nil"/>
            </w:tcBorders>
            <w:shd w:val="clear" w:color="auto" w:fill="FFFFFF"/>
            <w:noWrap/>
            <w:vAlign w:val="bottom"/>
          </w:tcPr>
          <w:p w14:paraId="522E8896" w14:textId="77777777" w:rsidR="00B87BB2" w:rsidRDefault="00E43F3C">
            <w:pPr>
              <w:spacing w:before="0" w:beforeAutospacing="0" w:after="0" w:line="240" w:lineRule="auto"/>
              <w:jc w:val="center"/>
              <w:rPr>
                <w:rFonts w:ascii="Times New Roman" w:eastAsia="Times New Roman" w:hAnsi="Times New Roman"/>
                <w:b/>
                <w:bCs/>
                <w:i/>
                <w:iCs/>
                <w:color w:val="000000" w:themeColor="text1"/>
              </w:rPr>
            </w:pPr>
            <w:r>
              <w:rPr>
                <w:rFonts w:ascii="Times New Roman" w:eastAsia="Times New Roman" w:hAnsi="Times New Roman"/>
                <w:b/>
                <w:bCs/>
                <w:i/>
                <w:iCs/>
                <w:color w:val="000000" w:themeColor="text1"/>
              </w:rPr>
              <w:t>P</w:t>
            </w:r>
          </w:p>
        </w:tc>
        <w:tc>
          <w:tcPr>
            <w:tcW w:w="206" w:type="pct"/>
            <w:tcBorders>
              <w:top w:val="nil"/>
              <w:left w:val="nil"/>
              <w:bottom w:val="single" w:sz="4" w:space="0" w:color="000000"/>
              <w:right w:val="nil"/>
            </w:tcBorders>
            <w:shd w:val="clear" w:color="auto" w:fill="FFFFFF"/>
            <w:noWrap/>
            <w:vAlign w:val="bottom"/>
          </w:tcPr>
          <w:p w14:paraId="5E3AC82B" w14:textId="77777777" w:rsidR="00B87BB2" w:rsidRDefault="00B87BB2">
            <w:pPr>
              <w:spacing w:before="0" w:beforeAutospacing="0" w:after="0" w:line="240" w:lineRule="auto"/>
              <w:jc w:val="center"/>
              <w:rPr>
                <w:rFonts w:ascii="Times New Roman" w:eastAsia="Times New Roman" w:hAnsi="Times New Roman"/>
                <w:b/>
                <w:bCs/>
                <w:i/>
                <w:iCs/>
                <w:color w:val="000000" w:themeColor="text1"/>
              </w:rPr>
            </w:pPr>
          </w:p>
        </w:tc>
        <w:tc>
          <w:tcPr>
            <w:tcW w:w="1220" w:type="pct"/>
            <w:tcBorders>
              <w:top w:val="nil"/>
              <w:left w:val="nil"/>
              <w:bottom w:val="single" w:sz="4" w:space="0" w:color="000000"/>
              <w:right w:val="nil"/>
            </w:tcBorders>
            <w:shd w:val="clear" w:color="auto" w:fill="FFFFFF"/>
            <w:noWrap/>
            <w:vAlign w:val="bottom"/>
          </w:tcPr>
          <w:p w14:paraId="101E061F" w14:textId="77777777" w:rsidR="00B87BB2" w:rsidRDefault="00E43F3C">
            <w:pPr>
              <w:spacing w:before="0" w:beforeAutospacing="0" w:after="0" w:line="240" w:lineRule="auto"/>
              <w:jc w:val="center"/>
              <w:rPr>
                <w:rFonts w:ascii="Times New Roman" w:eastAsia="Times New Roman" w:hAnsi="Times New Roman"/>
                <w:b/>
                <w:bCs/>
                <w:color w:val="000000" w:themeColor="text1"/>
              </w:rPr>
            </w:pPr>
            <w:r>
              <w:rPr>
                <w:rFonts w:ascii="Times New Roman" w:eastAsia="Times New Roman" w:hAnsi="Times New Roman"/>
                <w:b/>
                <w:bCs/>
                <w:color w:val="000000" w:themeColor="text1"/>
              </w:rPr>
              <w:t>β (95%CI)</w:t>
            </w:r>
          </w:p>
        </w:tc>
        <w:tc>
          <w:tcPr>
            <w:tcW w:w="354" w:type="pct"/>
            <w:tcBorders>
              <w:top w:val="nil"/>
              <w:left w:val="nil"/>
              <w:bottom w:val="single" w:sz="4" w:space="0" w:color="000000"/>
              <w:right w:val="nil"/>
            </w:tcBorders>
            <w:shd w:val="clear" w:color="auto" w:fill="FFFFFF"/>
            <w:noWrap/>
            <w:vAlign w:val="bottom"/>
          </w:tcPr>
          <w:p w14:paraId="6ADD8756" w14:textId="77777777" w:rsidR="00B87BB2" w:rsidRDefault="00E43F3C">
            <w:pPr>
              <w:spacing w:before="0" w:beforeAutospacing="0" w:after="0" w:line="240" w:lineRule="auto"/>
              <w:jc w:val="center"/>
              <w:rPr>
                <w:rFonts w:ascii="Times New Roman" w:eastAsia="Times New Roman" w:hAnsi="Times New Roman"/>
                <w:b/>
                <w:bCs/>
                <w:i/>
                <w:iCs/>
                <w:color w:val="000000" w:themeColor="text1"/>
              </w:rPr>
            </w:pPr>
            <w:r>
              <w:rPr>
                <w:rFonts w:ascii="Times New Roman" w:eastAsia="Times New Roman" w:hAnsi="Times New Roman"/>
                <w:b/>
                <w:bCs/>
                <w:i/>
                <w:iCs/>
                <w:color w:val="000000" w:themeColor="text1"/>
              </w:rPr>
              <w:t>P</w:t>
            </w:r>
          </w:p>
        </w:tc>
      </w:tr>
      <w:tr w:rsidR="00B87BB2" w14:paraId="443AF2AB" w14:textId="77777777">
        <w:trPr>
          <w:trHeight w:val="317"/>
        </w:trPr>
        <w:tc>
          <w:tcPr>
            <w:tcW w:w="1626" w:type="pct"/>
            <w:tcBorders>
              <w:top w:val="nil"/>
              <w:left w:val="nil"/>
              <w:bottom w:val="nil"/>
              <w:right w:val="nil"/>
            </w:tcBorders>
            <w:shd w:val="clear" w:color="auto" w:fill="auto"/>
            <w:noWrap/>
            <w:vAlign w:val="bottom"/>
          </w:tcPr>
          <w:p w14:paraId="74732F8A"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SimSun" w:hAnsi="Times New Roman"/>
                <w:color w:val="000000" w:themeColor="text1"/>
              </w:rPr>
              <w:t>_7d</w:t>
            </w:r>
          </w:p>
        </w:tc>
        <w:tc>
          <w:tcPr>
            <w:tcW w:w="1240" w:type="pct"/>
            <w:tcBorders>
              <w:top w:val="nil"/>
              <w:left w:val="nil"/>
              <w:bottom w:val="nil"/>
              <w:right w:val="nil"/>
            </w:tcBorders>
            <w:shd w:val="clear" w:color="auto" w:fill="auto"/>
            <w:noWrap/>
            <w:vAlign w:val="bottom"/>
          </w:tcPr>
          <w:p w14:paraId="01F3C6A9"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-0.223 (-0.376, -0.070)</w:t>
            </w:r>
          </w:p>
        </w:tc>
        <w:tc>
          <w:tcPr>
            <w:tcW w:w="354" w:type="pct"/>
            <w:tcBorders>
              <w:top w:val="nil"/>
              <w:left w:val="nil"/>
              <w:bottom w:val="nil"/>
              <w:right w:val="nil"/>
            </w:tcBorders>
            <w:shd w:val="clear" w:color="auto" w:fill="auto"/>
            <w:noWrap/>
            <w:vAlign w:val="bottom"/>
          </w:tcPr>
          <w:p w14:paraId="0018E8E3"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0.0044</w:t>
            </w:r>
          </w:p>
        </w:tc>
        <w:tc>
          <w:tcPr>
            <w:tcW w:w="206" w:type="pct"/>
            <w:tcBorders>
              <w:top w:val="nil"/>
              <w:left w:val="nil"/>
              <w:bottom w:val="nil"/>
              <w:right w:val="nil"/>
            </w:tcBorders>
            <w:shd w:val="clear" w:color="auto" w:fill="FFFFFF"/>
            <w:noWrap/>
            <w:vAlign w:val="bottom"/>
          </w:tcPr>
          <w:p w14:paraId="56AAF561"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20" w:type="pct"/>
            <w:tcBorders>
              <w:top w:val="nil"/>
              <w:left w:val="nil"/>
              <w:bottom w:val="nil"/>
              <w:right w:val="nil"/>
            </w:tcBorders>
            <w:shd w:val="clear" w:color="auto" w:fill="auto"/>
            <w:noWrap/>
            <w:vAlign w:val="bottom"/>
          </w:tcPr>
          <w:p w14:paraId="77945B7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-0.236 (-0.385, -0.086)</w:t>
            </w:r>
          </w:p>
        </w:tc>
        <w:tc>
          <w:tcPr>
            <w:tcW w:w="354" w:type="pct"/>
            <w:tcBorders>
              <w:top w:val="nil"/>
              <w:left w:val="nil"/>
              <w:bottom w:val="nil"/>
              <w:right w:val="nil"/>
            </w:tcBorders>
            <w:shd w:val="clear" w:color="auto" w:fill="auto"/>
            <w:noWrap/>
            <w:vAlign w:val="bottom"/>
          </w:tcPr>
          <w:p w14:paraId="11855C84"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0.0020</w:t>
            </w:r>
          </w:p>
        </w:tc>
      </w:tr>
      <w:tr w:rsidR="00B87BB2" w14:paraId="705F6DF8" w14:textId="77777777">
        <w:trPr>
          <w:trHeight w:val="317"/>
        </w:trPr>
        <w:tc>
          <w:tcPr>
            <w:tcW w:w="1626" w:type="pct"/>
            <w:tcBorders>
              <w:top w:val="nil"/>
              <w:left w:val="nil"/>
              <w:bottom w:val="nil"/>
              <w:right w:val="nil"/>
            </w:tcBorders>
            <w:shd w:val="clear" w:color="auto" w:fill="auto"/>
            <w:noWrap/>
            <w:vAlign w:val="bottom"/>
          </w:tcPr>
          <w:p w14:paraId="247C653C"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SimSun" w:hAnsi="Times New Roman"/>
                <w:color w:val="000000" w:themeColor="text1"/>
              </w:rPr>
              <w:t>_15d</w:t>
            </w:r>
          </w:p>
        </w:tc>
        <w:tc>
          <w:tcPr>
            <w:tcW w:w="1240" w:type="pct"/>
            <w:tcBorders>
              <w:top w:val="nil"/>
              <w:left w:val="nil"/>
              <w:bottom w:val="nil"/>
              <w:right w:val="nil"/>
            </w:tcBorders>
            <w:shd w:val="clear" w:color="auto" w:fill="auto"/>
            <w:noWrap/>
            <w:vAlign w:val="bottom"/>
          </w:tcPr>
          <w:p w14:paraId="534483D7"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-0.130 (-0.339, 0.078)</w:t>
            </w:r>
          </w:p>
        </w:tc>
        <w:tc>
          <w:tcPr>
            <w:tcW w:w="354" w:type="pct"/>
            <w:tcBorders>
              <w:top w:val="nil"/>
              <w:left w:val="nil"/>
              <w:bottom w:val="nil"/>
              <w:right w:val="nil"/>
            </w:tcBorders>
            <w:shd w:val="clear" w:color="auto" w:fill="auto"/>
            <w:noWrap/>
            <w:vAlign w:val="bottom"/>
          </w:tcPr>
          <w:p w14:paraId="0682AF2B"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0.221</w:t>
            </w:r>
          </w:p>
        </w:tc>
        <w:tc>
          <w:tcPr>
            <w:tcW w:w="206" w:type="pct"/>
            <w:tcBorders>
              <w:top w:val="nil"/>
              <w:left w:val="nil"/>
              <w:bottom w:val="nil"/>
              <w:right w:val="nil"/>
            </w:tcBorders>
            <w:shd w:val="clear" w:color="auto" w:fill="FFFFFF"/>
            <w:noWrap/>
            <w:vAlign w:val="bottom"/>
          </w:tcPr>
          <w:p w14:paraId="5E86B2DA"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20" w:type="pct"/>
            <w:tcBorders>
              <w:top w:val="nil"/>
              <w:left w:val="nil"/>
              <w:bottom w:val="nil"/>
              <w:right w:val="nil"/>
            </w:tcBorders>
            <w:shd w:val="clear" w:color="auto" w:fill="auto"/>
            <w:noWrap/>
            <w:vAlign w:val="bottom"/>
          </w:tcPr>
          <w:p w14:paraId="708831C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-0.254 (-0.456, -0.052)</w:t>
            </w:r>
          </w:p>
        </w:tc>
        <w:tc>
          <w:tcPr>
            <w:tcW w:w="354" w:type="pct"/>
            <w:tcBorders>
              <w:top w:val="nil"/>
              <w:left w:val="nil"/>
              <w:bottom w:val="nil"/>
              <w:right w:val="nil"/>
            </w:tcBorders>
            <w:shd w:val="clear" w:color="auto" w:fill="auto"/>
            <w:noWrap/>
            <w:vAlign w:val="bottom"/>
          </w:tcPr>
          <w:p w14:paraId="33EB992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0.014</w:t>
            </w:r>
          </w:p>
        </w:tc>
      </w:tr>
      <w:tr w:rsidR="00B87BB2" w14:paraId="5AE704CD" w14:textId="77777777">
        <w:trPr>
          <w:trHeight w:val="317"/>
        </w:trPr>
        <w:tc>
          <w:tcPr>
            <w:tcW w:w="1626" w:type="pct"/>
            <w:tcBorders>
              <w:top w:val="nil"/>
              <w:left w:val="nil"/>
              <w:bottom w:val="nil"/>
              <w:right w:val="nil"/>
            </w:tcBorders>
            <w:shd w:val="clear" w:color="auto" w:fill="auto"/>
            <w:noWrap/>
            <w:vAlign w:val="bottom"/>
          </w:tcPr>
          <w:p w14:paraId="180AA627"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SimSun" w:hAnsi="Times New Roman"/>
                <w:color w:val="000000" w:themeColor="text1"/>
              </w:rPr>
              <w:t>_30d</w:t>
            </w:r>
          </w:p>
        </w:tc>
        <w:tc>
          <w:tcPr>
            <w:tcW w:w="1240" w:type="pct"/>
            <w:tcBorders>
              <w:top w:val="nil"/>
              <w:left w:val="nil"/>
              <w:bottom w:val="nil"/>
              <w:right w:val="nil"/>
            </w:tcBorders>
            <w:shd w:val="clear" w:color="auto" w:fill="auto"/>
            <w:noWrap/>
            <w:vAlign w:val="bottom"/>
          </w:tcPr>
          <w:p w14:paraId="6B94DEBD"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-0.098 (-0.272, 0.076)</w:t>
            </w:r>
          </w:p>
        </w:tc>
        <w:tc>
          <w:tcPr>
            <w:tcW w:w="354" w:type="pct"/>
            <w:tcBorders>
              <w:top w:val="nil"/>
              <w:left w:val="nil"/>
              <w:bottom w:val="nil"/>
              <w:right w:val="nil"/>
            </w:tcBorders>
            <w:shd w:val="clear" w:color="auto" w:fill="auto"/>
            <w:noWrap/>
            <w:vAlign w:val="bottom"/>
          </w:tcPr>
          <w:p w14:paraId="4931D7D2"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0.269</w:t>
            </w:r>
          </w:p>
        </w:tc>
        <w:tc>
          <w:tcPr>
            <w:tcW w:w="206" w:type="pct"/>
            <w:tcBorders>
              <w:top w:val="nil"/>
              <w:left w:val="nil"/>
              <w:bottom w:val="nil"/>
              <w:right w:val="nil"/>
            </w:tcBorders>
            <w:shd w:val="clear" w:color="auto" w:fill="FFFFFF"/>
            <w:noWrap/>
            <w:vAlign w:val="bottom"/>
          </w:tcPr>
          <w:p w14:paraId="18316124"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20" w:type="pct"/>
            <w:tcBorders>
              <w:top w:val="nil"/>
              <w:left w:val="nil"/>
              <w:bottom w:val="nil"/>
              <w:right w:val="nil"/>
            </w:tcBorders>
            <w:shd w:val="clear" w:color="auto" w:fill="auto"/>
            <w:noWrap/>
            <w:vAlign w:val="bottom"/>
          </w:tcPr>
          <w:p w14:paraId="3968715A"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-0.200 (-0.369, -0.031)</w:t>
            </w:r>
          </w:p>
        </w:tc>
        <w:tc>
          <w:tcPr>
            <w:tcW w:w="354" w:type="pct"/>
            <w:tcBorders>
              <w:top w:val="nil"/>
              <w:left w:val="nil"/>
              <w:bottom w:val="nil"/>
              <w:right w:val="nil"/>
            </w:tcBorders>
            <w:shd w:val="clear" w:color="auto" w:fill="auto"/>
            <w:noWrap/>
            <w:vAlign w:val="bottom"/>
          </w:tcPr>
          <w:p w14:paraId="76D16A4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0.020</w:t>
            </w:r>
          </w:p>
        </w:tc>
      </w:tr>
      <w:tr w:rsidR="00B87BB2" w14:paraId="23416E21" w14:textId="77777777">
        <w:trPr>
          <w:trHeight w:val="317"/>
        </w:trPr>
        <w:tc>
          <w:tcPr>
            <w:tcW w:w="1626" w:type="pct"/>
            <w:tcBorders>
              <w:top w:val="nil"/>
              <w:left w:val="nil"/>
              <w:bottom w:val="single" w:sz="4" w:space="0" w:color="auto"/>
              <w:right w:val="nil"/>
            </w:tcBorders>
            <w:shd w:val="clear" w:color="auto" w:fill="auto"/>
            <w:noWrap/>
            <w:vAlign w:val="bottom"/>
          </w:tcPr>
          <w:p w14:paraId="6BB01299" w14:textId="77777777" w:rsidR="00B87BB2" w:rsidRDefault="00E43F3C">
            <w:pPr>
              <w:spacing w:before="0" w:beforeAutospacing="0" w:after="0" w:line="240" w:lineRule="auto"/>
              <w:rPr>
                <w:rFonts w:ascii="Times New Roman" w:eastAsia="Times New Roman" w:hAnsi="Times New Roman"/>
                <w:color w:val="000000" w:themeColor="text1"/>
              </w:rPr>
            </w:pPr>
            <w:r>
              <w:rPr>
                <w:rFonts w:ascii="Times New Roman" w:eastAsia="Times New Roman" w:hAnsi="Times New Roman"/>
                <w:color w:val="000000" w:themeColor="text1"/>
              </w:rPr>
              <w:t>WFS PM</w:t>
            </w:r>
            <w:r>
              <w:rPr>
                <w:rFonts w:ascii="Times New Roman" w:eastAsia="Times New Roman" w:hAnsi="Times New Roman"/>
                <w:color w:val="000000" w:themeColor="text1"/>
                <w:vertAlign w:val="subscript"/>
              </w:rPr>
              <w:t>2.5</w:t>
            </w:r>
            <w:r>
              <w:rPr>
                <w:rFonts w:ascii="Times New Roman" w:eastAsia="SimSun" w:hAnsi="Times New Roman"/>
                <w:color w:val="000000" w:themeColor="text1"/>
              </w:rPr>
              <w:t>_60d</w:t>
            </w:r>
          </w:p>
        </w:tc>
        <w:tc>
          <w:tcPr>
            <w:tcW w:w="1240" w:type="pct"/>
            <w:tcBorders>
              <w:top w:val="nil"/>
              <w:left w:val="nil"/>
              <w:bottom w:val="single" w:sz="4" w:space="0" w:color="000000"/>
              <w:right w:val="nil"/>
            </w:tcBorders>
            <w:shd w:val="clear" w:color="auto" w:fill="auto"/>
            <w:noWrap/>
            <w:vAlign w:val="bottom"/>
          </w:tcPr>
          <w:p w14:paraId="5CC66786"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-0.054 (-0.258, 0.151)</w:t>
            </w:r>
          </w:p>
        </w:tc>
        <w:tc>
          <w:tcPr>
            <w:tcW w:w="354" w:type="pct"/>
            <w:tcBorders>
              <w:top w:val="nil"/>
              <w:left w:val="nil"/>
              <w:bottom w:val="single" w:sz="4" w:space="0" w:color="000000"/>
              <w:right w:val="nil"/>
            </w:tcBorders>
            <w:shd w:val="clear" w:color="auto" w:fill="auto"/>
            <w:noWrap/>
            <w:vAlign w:val="bottom"/>
          </w:tcPr>
          <w:p w14:paraId="427E67E8"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0.607</w:t>
            </w:r>
          </w:p>
        </w:tc>
        <w:tc>
          <w:tcPr>
            <w:tcW w:w="206" w:type="pct"/>
            <w:tcBorders>
              <w:top w:val="nil"/>
              <w:left w:val="nil"/>
              <w:bottom w:val="single" w:sz="4" w:space="0" w:color="000000"/>
              <w:right w:val="nil"/>
            </w:tcBorders>
            <w:shd w:val="clear" w:color="auto" w:fill="FFFFFF"/>
            <w:noWrap/>
            <w:vAlign w:val="bottom"/>
          </w:tcPr>
          <w:p w14:paraId="0664FC29"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220" w:type="pct"/>
            <w:tcBorders>
              <w:top w:val="nil"/>
              <w:left w:val="nil"/>
              <w:bottom w:val="single" w:sz="4" w:space="0" w:color="000000"/>
              <w:right w:val="nil"/>
            </w:tcBorders>
            <w:shd w:val="clear" w:color="auto" w:fill="auto"/>
            <w:noWrap/>
            <w:vAlign w:val="bottom"/>
          </w:tcPr>
          <w:p w14:paraId="6B2A724E"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-0.194 (-0.393, 0.004)</w:t>
            </w:r>
          </w:p>
        </w:tc>
        <w:tc>
          <w:tcPr>
            <w:tcW w:w="354" w:type="pct"/>
            <w:tcBorders>
              <w:top w:val="nil"/>
              <w:left w:val="nil"/>
              <w:bottom w:val="single" w:sz="4" w:space="0" w:color="000000"/>
              <w:right w:val="nil"/>
            </w:tcBorders>
            <w:shd w:val="clear" w:color="auto" w:fill="auto"/>
            <w:noWrap/>
            <w:vAlign w:val="bottom"/>
          </w:tcPr>
          <w:p w14:paraId="56700A21" w14:textId="77777777" w:rsidR="00B87BB2" w:rsidRDefault="00E43F3C">
            <w:pPr>
              <w:spacing w:before="0" w:beforeAutospacing="0" w:after="0" w:line="240" w:lineRule="auto"/>
              <w:jc w:val="center"/>
              <w:rPr>
                <w:rFonts w:ascii="Times New Roman" w:eastAsia="Times New Roman" w:hAnsi="Times New Roman"/>
                <w:color w:val="000000" w:themeColor="text1"/>
              </w:rPr>
            </w:pPr>
            <w:r>
              <w:rPr>
                <w:rFonts w:ascii="Times New Roman" w:eastAsia="Times New Roman" w:hAnsi="Times New Roman"/>
                <w:color w:val="000000" w:themeColor="text1"/>
              </w:rPr>
              <w:t>0.055</w:t>
            </w:r>
          </w:p>
        </w:tc>
      </w:tr>
    </w:tbl>
    <w:p w14:paraId="202AAF2C" w14:textId="77777777" w:rsidR="00B87BB2" w:rsidRDefault="00E43F3C">
      <w:pPr>
        <w:spacing w:before="0" w:beforeAutospacing="0"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Abbreviations: β, regression coefficient; CI, confidence interval; PM</w:t>
      </w:r>
      <w:r>
        <w:rPr>
          <w:rFonts w:ascii="Times New Roman" w:hAnsi="Times New Roman"/>
          <w:color w:val="000000" w:themeColor="text1"/>
          <w:sz w:val="20"/>
          <w:szCs w:val="20"/>
          <w:vertAlign w:val="subscript"/>
        </w:rPr>
        <w:t>2.5</w:t>
      </w:r>
      <w:r>
        <w:rPr>
          <w:rFonts w:ascii="Times New Roman" w:hAnsi="Times New Roman"/>
          <w:color w:val="000000" w:themeColor="text1"/>
          <w:sz w:val="20"/>
          <w:szCs w:val="20"/>
        </w:rPr>
        <w:t>, particle with aerodynamic diameter ≤ 2.5 µm; PM</w:t>
      </w:r>
      <w:r>
        <w:rPr>
          <w:rFonts w:ascii="Times New Roman" w:hAnsi="Times New Roman"/>
          <w:color w:val="000000" w:themeColor="text1"/>
          <w:sz w:val="20"/>
          <w:szCs w:val="20"/>
          <w:vertAlign w:val="subscript"/>
        </w:rPr>
        <w:t xml:space="preserve">2.5 </w:t>
      </w:r>
      <w:r>
        <w:rPr>
          <w:rFonts w:ascii="Times New Roman" w:hAnsi="Times New Roman"/>
          <w:color w:val="000000" w:themeColor="text1"/>
          <w:sz w:val="20"/>
          <w:szCs w:val="20"/>
        </w:rPr>
        <w:t>_X d, average PM</w:t>
      </w:r>
      <w:r>
        <w:rPr>
          <w:rFonts w:ascii="Times New Roman" w:hAnsi="Times New Roman"/>
          <w:color w:val="000000" w:themeColor="text1"/>
          <w:sz w:val="20"/>
          <w:szCs w:val="20"/>
          <w:vertAlign w:val="subscript"/>
        </w:rPr>
        <w:t xml:space="preserve">2.5 </w:t>
      </w:r>
      <w:r>
        <w:rPr>
          <w:rFonts w:ascii="Times New Roman" w:hAnsi="Times New Roman"/>
          <w:color w:val="000000" w:themeColor="text1"/>
          <w:sz w:val="20"/>
          <w:szCs w:val="20"/>
        </w:rPr>
        <w:t>concentration during the X days prior to the interview; SF-36, the short form 36 health survey questionnaire; WFS, Wildfire Smoke.</w:t>
      </w:r>
    </w:p>
    <w:p w14:paraId="208EF3E4" w14:textId="77777777" w:rsidR="00B87BB2" w:rsidRDefault="00E43F3C">
      <w:pPr>
        <w:spacing w:before="0" w:beforeAutospacing="0"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Models were adjusted for age, sex, ethnicity, BMI, education level, current smokers, pack-years, and prevalence of comorbidity.</w:t>
      </w:r>
    </w:p>
    <w:p w14:paraId="272F418E" w14:textId="77777777" w:rsidR="00B87BB2" w:rsidRDefault="00E43F3C">
      <w:pPr>
        <w:spacing w:before="0" w:beforeAutospacing="0" w:after="0" w:line="240" w:lineRule="auto"/>
        <w:rPr>
          <w:rFonts w:ascii="Times New Roman" w:hAnsi="Times New Roman"/>
          <w:b/>
          <w:bCs/>
          <w:color w:val="000000" w:themeColor="text1"/>
        </w:rPr>
      </w:pPr>
      <w:r>
        <w:rPr>
          <w:rFonts w:ascii="Times New Roman" w:hAnsi="Times New Roman"/>
          <w:b/>
          <w:bCs/>
          <w:color w:val="000000" w:themeColor="text1"/>
        </w:rPr>
        <w:br w:type="page"/>
      </w:r>
    </w:p>
    <w:p w14:paraId="5AF2A240" w14:textId="6A03A478" w:rsidR="00B87BB2" w:rsidRDefault="00E43F3C">
      <w:pPr>
        <w:spacing w:before="0" w:beforeAutospacing="0"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Table S</w:t>
      </w:r>
      <w:r w:rsidR="00AC073A">
        <w:rPr>
          <w:rFonts w:ascii="Times New Roman" w:hAnsi="Times New Roman"/>
          <w:b/>
          <w:bCs/>
          <w:color w:val="000000" w:themeColor="text1"/>
          <w:sz w:val="24"/>
          <w:szCs w:val="24"/>
        </w:rPr>
        <w:t>7</w:t>
      </w:r>
      <w:r>
        <w:rPr>
          <w:rFonts w:ascii="Times New Roman" w:hAnsi="Times New Roman"/>
          <w:b/>
          <w:bCs/>
          <w:color w:val="000000" w:themeColor="text1"/>
          <w:sz w:val="24"/>
          <w:szCs w:val="24"/>
        </w:rPr>
        <w:t>. Adjusted β Coefficients for Associations Between 7-Days Average Wildfire PM</w:t>
      </w:r>
      <w:r>
        <w:rPr>
          <w:rFonts w:ascii="Times New Roman" w:hAnsi="Times New Roman"/>
          <w:b/>
          <w:bCs/>
          <w:color w:val="000000" w:themeColor="text1"/>
          <w:sz w:val="24"/>
          <w:szCs w:val="24"/>
          <w:vertAlign w:val="subscript"/>
        </w:rPr>
        <w:t xml:space="preserve">2.5 </w:t>
      </w:r>
      <w:r>
        <w:rPr>
          <w:rFonts w:ascii="Times New Roman" w:hAnsi="Times New Roman"/>
          <w:b/>
          <w:bCs/>
          <w:color w:val="000000" w:themeColor="text1"/>
          <w:sz w:val="24"/>
          <w:szCs w:val="24"/>
        </w:rPr>
        <w:t>exposure (WFS PM</w:t>
      </w:r>
      <w:r w:rsidRPr="00E43F3C">
        <w:rPr>
          <w:rFonts w:ascii="Times New Roman" w:hAnsi="Times New Roman"/>
          <w:b/>
          <w:bCs/>
          <w:color w:val="000000" w:themeColor="text1"/>
          <w:sz w:val="24"/>
          <w:szCs w:val="24"/>
          <w:vertAlign w:val="subscript"/>
        </w:rPr>
        <w:t>2.5</w:t>
      </w:r>
      <w:r>
        <w:rPr>
          <w:rFonts w:ascii="Times New Roman" w:hAnsi="Times New Roman"/>
          <w:b/>
          <w:bCs/>
          <w:color w:val="000000" w:themeColor="text1"/>
          <w:sz w:val="24"/>
          <w:szCs w:val="24"/>
        </w:rPr>
        <w:t>_7d in Table 3) and HRQoL, Stratified by Over One Year of Woodsmoke Exposure</w:t>
      </w:r>
    </w:p>
    <w:tbl>
      <w:tblPr>
        <w:tblW w:w="5000" w:type="pct"/>
        <w:tblLook w:val="04A0" w:firstRow="1" w:lastRow="0" w:firstColumn="1" w:lastColumn="0" w:noHBand="0" w:noVBand="1"/>
      </w:tblPr>
      <w:tblGrid>
        <w:gridCol w:w="2484"/>
        <w:gridCol w:w="2430"/>
        <w:gridCol w:w="305"/>
        <w:gridCol w:w="2574"/>
        <w:gridCol w:w="1567"/>
      </w:tblGrid>
      <w:tr w:rsidR="00B87BB2" w14:paraId="4C69D6AF" w14:textId="77777777">
        <w:trPr>
          <w:trHeight w:val="313"/>
        </w:trPr>
        <w:tc>
          <w:tcPr>
            <w:tcW w:w="1327" w:type="pct"/>
            <w:tcBorders>
              <w:top w:val="single" w:sz="4" w:space="0" w:color="auto"/>
              <w:left w:val="nil"/>
              <w:bottom w:val="single" w:sz="4" w:space="0" w:color="auto"/>
              <w:right w:val="nil"/>
            </w:tcBorders>
            <w:shd w:val="clear" w:color="auto" w:fill="auto"/>
            <w:noWrap/>
            <w:vAlign w:val="bottom"/>
          </w:tcPr>
          <w:p w14:paraId="29475DE6" w14:textId="77777777" w:rsidR="00B87BB2" w:rsidRDefault="00E43F3C">
            <w:pPr>
              <w:spacing w:before="0" w:beforeAutospacing="0" w:after="0" w:line="240" w:lineRule="auto"/>
              <w:rPr>
                <w:rFonts w:ascii="Times New Roman" w:eastAsia="SimSun" w:hAnsi="Times New Roman"/>
                <w:b/>
                <w:bCs/>
                <w:color w:val="000000" w:themeColor="text1"/>
              </w:rPr>
            </w:pPr>
            <w:r>
              <w:rPr>
                <w:rFonts w:ascii="Times New Roman" w:eastAsia="SimSun" w:hAnsi="Times New Roman"/>
                <w:b/>
                <w:bCs/>
                <w:color w:val="000000" w:themeColor="text1"/>
              </w:rPr>
              <w:t>Variable</w:t>
            </w:r>
          </w:p>
        </w:tc>
        <w:tc>
          <w:tcPr>
            <w:tcW w:w="1298" w:type="pct"/>
            <w:tcBorders>
              <w:top w:val="single" w:sz="4" w:space="0" w:color="auto"/>
              <w:left w:val="nil"/>
              <w:bottom w:val="single" w:sz="4" w:space="0" w:color="auto"/>
              <w:right w:val="nil"/>
            </w:tcBorders>
            <w:shd w:val="clear" w:color="000000" w:fill="FFFFFF"/>
            <w:noWrap/>
            <w:vAlign w:val="bottom"/>
          </w:tcPr>
          <w:p w14:paraId="31EA0291"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Never (N= 506)</w:t>
            </w:r>
          </w:p>
        </w:tc>
        <w:tc>
          <w:tcPr>
            <w:tcW w:w="163" w:type="pct"/>
            <w:tcBorders>
              <w:top w:val="single" w:sz="4" w:space="0" w:color="auto"/>
              <w:left w:val="nil"/>
              <w:bottom w:val="single" w:sz="4" w:space="0" w:color="auto"/>
              <w:right w:val="nil"/>
            </w:tcBorders>
            <w:shd w:val="clear" w:color="000000" w:fill="FFFFFF"/>
            <w:noWrap/>
            <w:vAlign w:val="bottom"/>
          </w:tcPr>
          <w:p w14:paraId="79714F7C"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 </w:t>
            </w:r>
          </w:p>
        </w:tc>
        <w:tc>
          <w:tcPr>
            <w:tcW w:w="1375" w:type="pct"/>
            <w:tcBorders>
              <w:top w:val="single" w:sz="4" w:space="0" w:color="auto"/>
              <w:left w:val="nil"/>
              <w:bottom w:val="single" w:sz="4" w:space="0" w:color="auto"/>
              <w:right w:val="nil"/>
            </w:tcBorders>
            <w:shd w:val="clear" w:color="000000" w:fill="FFFFFF"/>
            <w:noWrap/>
            <w:vAlign w:val="bottom"/>
          </w:tcPr>
          <w:p w14:paraId="0B034DF3"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Ever (N= 241)</w:t>
            </w:r>
          </w:p>
        </w:tc>
        <w:tc>
          <w:tcPr>
            <w:tcW w:w="837" w:type="pct"/>
            <w:tcBorders>
              <w:top w:val="single" w:sz="4" w:space="0" w:color="auto"/>
              <w:left w:val="nil"/>
              <w:bottom w:val="single" w:sz="4" w:space="0" w:color="auto"/>
              <w:right w:val="nil"/>
            </w:tcBorders>
            <w:shd w:val="clear" w:color="000000" w:fill="FFFFFF"/>
            <w:noWrap/>
            <w:vAlign w:val="bottom"/>
          </w:tcPr>
          <w:p w14:paraId="18D2072C"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 xml:space="preserve">Interaction </w:t>
            </w:r>
            <w:r>
              <w:rPr>
                <w:rFonts w:ascii="Times New Roman" w:eastAsia="SimSun" w:hAnsi="Times New Roman"/>
                <w:b/>
                <w:bCs/>
                <w:i/>
                <w:iCs/>
                <w:color w:val="000000" w:themeColor="text1"/>
              </w:rPr>
              <w:t>P</w:t>
            </w:r>
          </w:p>
        </w:tc>
      </w:tr>
      <w:tr w:rsidR="00B87BB2" w14:paraId="04F51A3C" w14:textId="77777777">
        <w:trPr>
          <w:trHeight w:val="313"/>
        </w:trPr>
        <w:tc>
          <w:tcPr>
            <w:tcW w:w="1327" w:type="pct"/>
            <w:tcBorders>
              <w:top w:val="nil"/>
              <w:left w:val="nil"/>
              <w:bottom w:val="nil"/>
              <w:right w:val="nil"/>
            </w:tcBorders>
            <w:shd w:val="clear" w:color="auto" w:fill="auto"/>
            <w:noWrap/>
            <w:vAlign w:val="bottom"/>
          </w:tcPr>
          <w:p w14:paraId="135DDE27"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HRQoL: SGRQ *</w:t>
            </w:r>
          </w:p>
        </w:tc>
        <w:tc>
          <w:tcPr>
            <w:tcW w:w="1298" w:type="pct"/>
            <w:tcBorders>
              <w:top w:val="nil"/>
              <w:left w:val="nil"/>
              <w:bottom w:val="nil"/>
              <w:right w:val="nil"/>
            </w:tcBorders>
            <w:shd w:val="clear" w:color="auto" w:fill="auto"/>
            <w:noWrap/>
            <w:vAlign w:val="bottom"/>
          </w:tcPr>
          <w:p w14:paraId="13204B33" w14:textId="77777777" w:rsidR="00B87BB2" w:rsidRDefault="00B87BB2">
            <w:pPr>
              <w:spacing w:before="0" w:beforeAutospacing="0" w:after="0" w:line="240" w:lineRule="auto"/>
              <w:rPr>
                <w:rFonts w:ascii="Times New Roman" w:eastAsia="SimSun" w:hAnsi="Times New Roman"/>
                <w:color w:val="000000" w:themeColor="text1"/>
              </w:rPr>
            </w:pPr>
          </w:p>
        </w:tc>
        <w:tc>
          <w:tcPr>
            <w:tcW w:w="163" w:type="pct"/>
            <w:tcBorders>
              <w:top w:val="nil"/>
              <w:left w:val="nil"/>
              <w:bottom w:val="nil"/>
              <w:right w:val="nil"/>
            </w:tcBorders>
            <w:shd w:val="clear" w:color="auto" w:fill="auto"/>
            <w:noWrap/>
            <w:vAlign w:val="bottom"/>
          </w:tcPr>
          <w:p w14:paraId="58F18C83"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375" w:type="pct"/>
            <w:tcBorders>
              <w:top w:val="nil"/>
              <w:left w:val="nil"/>
              <w:bottom w:val="nil"/>
              <w:right w:val="nil"/>
            </w:tcBorders>
            <w:shd w:val="clear" w:color="auto" w:fill="auto"/>
            <w:noWrap/>
            <w:vAlign w:val="bottom"/>
          </w:tcPr>
          <w:p w14:paraId="45A86524" w14:textId="77777777" w:rsidR="00B87BB2" w:rsidRDefault="00B87BB2">
            <w:pPr>
              <w:spacing w:before="0" w:beforeAutospacing="0" w:after="0" w:line="240" w:lineRule="auto"/>
              <w:rPr>
                <w:rFonts w:ascii="Times New Roman" w:eastAsia="Times New Roman" w:hAnsi="Times New Roman"/>
                <w:color w:val="000000" w:themeColor="text1"/>
              </w:rPr>
            </w:pPr>
          </w:p>
        </w:tc>
        <w:tc>
          <w:tcPr>
            <w:tcW w:w="837" w:type="pct"/>
            <w:tcBorders>
              <w:top w:val="nil"/>
              <w:left w:val="nil"/>
              <w:bottom w:val="nil"/>
              <w:right w:val="nil"/>
            </w:tcBorders>
            <w:shd w:val="clear" w:color="auto" w:fill="auto"/>
            <w:noWrap/>
            <w:vAlign w:val="bottom"/>
          </w:tcPr>
          <w:p w14:paraId="683CF0F7"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r>
      <w:tr w:rsidR="00B87BB2" w14:paraId="569B3F7F" w14:textId="77777777">
        <w:trPr>
          <w:trHeight w:val="313"/>
        </w:trPr>
        <w:tc>
          <w:tcPr>
            <w:tcW w:w="1327" w:type="pct"/>
            <w:tcBorders>
              <w:top w:val="nil"/>
              <w:left w:val="nil"/>
              <w:bottom w:val="nil"/>
              <w:right w:val="nil"/>
            </w:tcBorders>
            <w:shd w:val="clear" w:color="auto" w:fill="auto"/>
            <w:noWrap/>
            <w:vAlign w:val="bottom"/>
          </w:tcPr>
          <w:p w14:paraId="49FC35DB"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Activity</w:t>
            </w:r>
          </w:p>
        </w:tc>
        <w:tc>
          <w:tcPr>
            <w:tcW w:w="1298" w:type="pct"/>
            <w:tcBorders>
              <w:top w:val="nil"/>
              <w:left w:val="nil"/>
              <w:bottom w:val="nil"/>
              <w:right w:val="nil"/>
            </w:tcBorders>
            <w:shd w:val="clear" w:color="auto" w:fill="auto"/>
            <w:noWrap/>
            <w:vAlign w:val="bottom"/>
          </w:tcPr>
          <w:p w14:paraId="6BAAE607"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3.31 (-1.15, 7.77)</w:t>
            </w:r>
          </w:p>
        </w:tc>
        <w:tc>
          <w:tcPr>
            <w:tcW w:w="163" w:type="pct"/>
            <w:tcBorders>
              <w:top w:val="nil"/>
              <w:left w:val="nil"/>
              <w:bottom w:val="nil"/>
              <w:right w:val="nil"/>
            </w:tcBorders>
            <w:shd w:val="clear" w:color="auto" w:fill="auto"/>
            <w:noWrap/>
            <w:vAlign w:val="bottom"/>
          </w:tcPr>
          <w:p w14:paraId="164781B9"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50484E54"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9.16 (3.07, 15.26)</w:t>
            </w:r>
          </w:p>
        </w:tc>
        <w:tc>
          <w:tcPr>
            <w:tcW w:w="837" w:type="pct"/>
            <w:tcBorders>
              <w:top w:val="nil"/>
              <w:left w:val="nil"/>
              <w:bottom w:val="nil"/>
              <w:right w:val="nil"/>
            </w:tcBorders>
            <w:shd w:val="clear" w:color="auto" w:fill="auto"/>
            <w:noWrap/>
            <w:vAlign w:val="bottom"/>
          </w:tcPr>
          <w:p w14:paraId="00F1C83B"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0.128</w:t>
            </w:r>
          </w:p>
        </w:tc>
      </w:tr>
      <w:tr w:rsidR="00B87BB2" w14:paraId="15242268" w14:textId="77777777">
        <w:trPr>
          <w:trHeight w:val="313"/>
        </w:trPr>
        <w:tc>
          <w:tcPr>
            <w:tcW w:w="1327" w:type="pct"/>
            <w:tcBorders>
              <w:top w:val="nil"/>
              <w:left w:val="nil"/>
              <w:bottom w:val="nil"/>
              <w:right w:val="nil"/>
            </w:tcBorders>
            <w:shd w:val="clear" w:color="auto" w:fill="auto"/>
            <w:noWrap/>
            <w:vAlign w:val="bottom"/>
          </w:tcPr>
          <w:p w14:paraId="1CDFD098"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Impacts</w:t>
            </w:r>
          </w:p>
        </w:tc>
        <w:tc>
          <w:tcPr>
            <w:tcW w:w="1298" w:type="pct"/>
            <w:tcBorders>
              <w:top w:val="nil"/>
              <w:left w:val="nil"/>
              <w:bottom w:val="nil"/>
              <w:right w:val="nil"/>
            </w:tcBorders>
            <w:shd w:val="clear" w:color="auto" w:fill="auto"/>
            <w:noWrap/>
            <w:vAlign w:val="bottom"/>
          </w:tcPr>
          <w:p w14:paraId="515213E9"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0.92 (-1.75, 3.59)</w:t>
            </w:r>
          </w:p>
        </w:tc>
        <w:tc>
          <w:tcPr>
            <w:tcW w:w="163" w:type="pct"/>
            <w:tcBorders>
              <w:top w:val="nil"/>
              <w:left w:val="nil"/>
              <w:bottom w:val="nil"/>
              <w:right w:val="nil"/>
            </w:tcBorders>
            <w:shd w:val="clear" w:color="auto" w:fill="auto"/>
            <w:noWrap/>
            <w:vAlign w:val="bottom"/>
          </w:tcPr>
          <w:p w14:paraId="54D2B06E"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31C73D2F"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7.36 (3.72, 11.01)</w:t>
            </w:r>
          </w:p>
        </w:tc>
        <w:tc>
          <w:tcPr>
            <w:tcW w:w="837" w:type="pct"/>
            <w:tcBorders>
              <w:top w:val="nil"/>
              <w:left w:val="nil"/>
              <w:bottom w:val="nil"/>
              <w:right w:val="nil"/>
            </w:tcBorders>
            <w:shd w:val="clear" w:color="auto" w:fill="auto"/>
            <w:noWrap/>
            <w:vAlign w:val="bottom"/>
          </w:tcPr>
          <w:p w14:paraId="43830A04"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0.0052</w:t>
            </w:r>
          </w:p>
        </w:tc>
      </w:tr>
      <w:tr w:rsidR="00B87BB2" w14:paraId="04CC679B" w14:textId="77777777">
        <w:trPr>
          <w:trHeight w:val="313"/>
        </w:trPr>
        <w:tc>
          <w:tcPr>
            <w:tcW w:w="1327" w:type="pct"/>
            <w:tcBorders>
              <w:top w:val="nil"/>
              <w:left w:val="nil"/>
              <w:bottom w:val="nil"/>
              <w:right w:val="nil"/>
            </w:tcBorders>
            <w:shd w:val="clear" w:color="auto" w:fill="auto"/>
            <w:noWrap/>
            <w:vAlign w:val="bottom"/>
          </w:tcPr>
          <w:p w14:paraId="2648B94A"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Symptom</w:t>
            </w:r>
          </w:p>
        </w:tc>
        <w:tc>
          <w:tcPr>
            <w:tcW w:w="1298" w:type="pct"/>
            <w:tcBorders>
              <w:top w:val="nil"/>
              <w:left w:val="nil"/>
              <w:bottom w:val="nil"/>
              <w:right w:val="nil"/>
            </w:tcBorders>
            <w:shd w:val="clear" w:color="auto" w:fill="auto"/>
            <w:noWrap/>
            <w:vAlign w:val="bottom"/>
          </w:tcPr>
          <w:p w14:paraId="4EF906A0"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3.06 (-0.97, 7.09)</w:t>
            </w:r>
          </w:p>
        </w:tc>
        <w:tc>
          <w:tcPr>
            <w:tcW w:w="163" w:type="pct"/>
            <w:tcBorders>
              <w:top w:val="nil"/>
              <w:left w:val="nil"/>
              <w:bottom w:val="nil"/>
              <w:right w:val="nil"/>
            </w:tcBorders>
            <w:shd w:val="clear" w:color="auto" w:fill="auto"/>
            <w:noWrap/>
            <w:vAlign w:val="bottom"/>
          </w:tcPr>
          <w:p w14:paraId="4280118D"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462E1781"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11.40 (5.89, 16.91)</w:t>
            </w:r>
          </w:p>
        </w:tc>
        <w:tc>
          <w:tcPr>
            <w:tcW w:w="837" w:type="pct"/>
            <w:tcBorders>
              <w:top w:val="nil"/>
              <w:left w:val="nil"/>
              <w:bottom w:val="nil"/>
              <w:right w:val="nil"/>
            </w:tcBorders>
            <w:shd w:val="clear" w:color="auto" w:fill="auto"/>
            <w:noWrap/>
            <w:vAlign w:val="bottom"/>
          </w:tcPr>
          <w:p w14:paraId="71487C10"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0.017</w:t>
            </w:r>
          </w:p>
        </w:tc>
      </w:tr>
      <w:tr w:rsidR="00B87BB2" w14:paraId="583D152A" w14:textId="77777777">
        <w:trPr>
          <w:trHeight w:val="313"/>
        </w:trPr>
        <w:tc>
          <w:tcPr>
            <w:tcW w:w="1327" w:type="pct"/>
            <w:tcBorders>
              <w:top w:val="nil"/>
              <w:left w:val="nil"/>
              <w:bottom w:val="nil"/>
              <w:right w:val="nil"/>
            </w:tcBorders>
            <w:shd w:val="clear" w:color="auto" w:fill="auto"/>
            <w:noWrap/>
            <w:vAlign w:val="bottom"/>
          </w:tcPr>
          <w:p w14:paraId="30AF471A"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Total</w:t>
            </w:r>
          </w:p>
        </w:tc>
        <w:tc>
          <w:tcPr>
            <w:tcW w:w="1298" w:type="pct"/>
            <w:tcBorders>
              <w:top w:val="nil"/>
              <w:left w:val="nil"/>
              <w:bottom w:val="nil"/>
              <w:right w:val="nil"/>
            </w:tcBorders>
            <w:shd w:val="clear" w:color="auto" w:fill="auto"/>
            <w:noWrap/>
            <w:vAlign w:val="bottom"/>
          </w:tcPr>
          <w:p w14:paraId="4F47873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2.17 (-1.04, 5.38)</w:t>
            </w:r>
          </w:p>
        </w:tc>
        <w:tc>
          <w:tcPr>
            <w:tcW w:w="163" w:type="pct"/>
            <w:tcBorders>
              <w:top w:val="nil"/>
              <w:left w:val="nil"/>
              <w:bottom w:val="nil"/>
              <w:right w:val="nil"/>
            </w:tcBorders>
            <w:shd w:val="clear" w:color="auto" w:fill="auto"/>
            <w:noWrap/>
            <w:vAlign w:val="bottom"/>
          </w:tcPr>
          <w:p w14:paraId="061B097F"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56480FAC"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8.99 (4.61, 13.36)</w:t>
            </w:r>
          </w:p>
        </w:tc>
        <w:tc>
          <w:tcPr>
            <w:tcW w:w="837" w:type="pct"/>
            <w:tcBorders>
              <w:top w:val="nil"/>
              <w:left w:val="nil"/>
              <w:bottom w:val="nil"/>
              <w:right w:val="nil"/>
            </w:tcBorders>
            <w:shd w:val="clear" w:color="auto" w:fill="auto"/>
            <w:noWrap/>
            <w:vAlign w:val="bottom"/>
          </w:tcPr>
          <w:p w14:paraId="258E1EB7"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0.014</w:t>
            </w:r>
          </w:p>
        </w:tc>
      </w:tr>
      <w:tr w:rsidR="00B87BB2" w14:paraId="4C5D0C87" w14:textId="77777777">
        <w:trPr>
          <w:trHeight w:val="313"/>
        </w:trPr>
        <w:tc>
          <w:tcPr>
            <w:tcW w:w="1327" w:type="pct"/>
            <w:tcBorders>
              <w:top w:val="nil"/>
              <w:left w:val="nil"/>
              <w:bottom w:val="nil"/>
              <w:right w:val="nil"/>
            </w:tcBorders>
            <w:shd w:val="clear" w:color="auto" w:fill="auto"/>
            <w:noWrap/>
            <w:vAlign w:val="bottom"/>
          </w:tcPr>
          <w:p w14:paraId="3A61DF6C"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HRQoL: SF-36 #</w:t>
            </w:r>
          </w:p>
        </w:tc>
        <w:tc>
          <w:tcPr>
            <w:tcW w:w="1298" w:type="pct"/>
            <w:tcBorders>
              <w:top w:val="nil"/>
              <w:left w:val="nil"/>
              <w:bottom w:val="nil"/>
              <w:right w:val="nil"/>
            </w:tcBorders>
            <w:shd w:val="clear" w:color="auto" w:fill="auto"/>
            <w:noWrap/>
            <w:vAlign w:val="bottom"/>
          </w:tcPr>
          <w:p w14:paraId="57C5130A" w14:textId="77777777" w:rsidR="00B87BB2" w:rsidRDefault="00B87BB2">
            <w:pPr>
              <w:spacing w:before="0" w:beforeAutospacing="0" w:after="0" w:line="240" w:lineRule="auto"/>
              <w:rPr>
                <w:rFonts w:ascii="Times New Roman" w:eastAsia="SimSun" w:hAnsi="Times New Roman"/>
                <w:color w:val="000000" w:themeColor="text1"/>
              </w:rPr>
            </w:pPr>
          </w:p>
        </w:tc>
        <w:tc>
          <w:tcPr>
            <w:tcW w:w="163" w:type="pct"/>
            <w:tcBorders>
              <w:top w:val="nil"/>
              <w:left w:val="nil"/>
              <w:bottom w:val="nil"/>
              <w:right w:val="nil"/>
            </w:tcBorders>
            <w:shd w:val="clear" w:color="auto" w:fill="auto"/>
            <w:noWrap/>
            <w:vAlign w:val="bottom"/>
          </w:tcPr>
          <w:p w14:paraId="3E785A8C"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375" w:type="pct"/>
            <w:tcBorders>
              <w:top w:val="nil"/>
              <w:left w:val="nil"/>
              <w:bottom w:val="nil"/>
              <w:right w:val="nil"/>
            </w:tcBorders>
            <w:shd w:val="clear" w:color="auto" w:fill="auto"/>
            <w:noWrap/>
            <w:vAlign w:val="bottom"/>
          </w:tcPr>
          <w:p w14:paraId="2A3686A0"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837" w:type="pct"/>
            <w:tcBorders>
              <w:top w:val="nil"/>
              <w:left w:val="nil"/>
              <w:bottom w:val="nil"/>
              <w:right w:val="nil"/>
            </w:tcBorders>
            <w:shd w:val="clear" w:color="auto" w:fill="auto"/>
            <w:noWrap/>
            <w:vAlign w:val="bottom"/>
          </w:tcPr>
          <w:p w14:paraId="08D772D5"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r>
      <w:tr w:rsidR="00B87BB2" w14:paraId="53210717" w14:textId="77777777">
        <w:trPr>
          <w:trHeight w:val="313"/>
        </w:trPr>
        <w:tc>
          <w:tcPr>
            <w:tcW w:w="1327" w:type="pct"/>
            <w:tcBorders>
              <w:top w:val="nil"/>
              <w:left w:val="nil"/>
              <w:bottom w:val="nil"/>
              <w:right w:val="nil"/>
            </w:tcBorders>
            <w:shd w:val="clear" w:color="auto" w:fill="auto"/>
            <w:noWrap/>
            <w:vAlign w:val="bottom"/>
          </w:tcPr>
          <w:p w14:paraId="28B664E5"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Mental Health Score</w:t>
            </w:r>
          </w:p>
        </w:tc>
        <w:tc>
          <w:tcPr>
            <w:tcW w:w="1298" w:type="pct"/>
            <w:tcBorders>
              <w:top w:val="nil"/>
              <w:left w:val="nil"/>
              <w:bottom w:val="nil"/>
              <w:right w:val="nil"/>
            </w:tcBorders>
            <w:shd w:val="clear" w:color="auto" w:fill="auto"/>
            <w:noWrap/>
            <w:vAlign w:val="bottom"/>
          </w:tcPr>
          <w:p w14:paraId="7849747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-0.17 (-0.34, 0.002)</w:t>
            </w:r>
          </w:p>
        </w:tc>
        <w:tc>
          <w:tcPr>
            <w:tcW w:w="163" w:type="pct"/>
            <w:tcBorders>
              <w:top w:val="nil"/>
              <w:left w:val="nil"/>
              <w:bottom w:val="nil"/>
              <w:right w:val="nil"/>
            </w:tcBorders>
            <w:shd w:val="clear" w:color="auto" w:fill="auto"/>
            <w:noWrap/>
            <w:vAlign w:val="bottom"/>
          </w:tcPr>
          <w:p w14:paraId="3505D9D0"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3C81DFA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-0.17 (-0.41, 0.06)</w:t>
            </w:r>
          </w:p>
        </w:tc>
        <w:tc>
          <w:tcPr>
            <w:tcW w:w="837" w:type="pct"/>
            <w:tcBorders>
              <w:top w:val="nil"/>
              <w:left w:val="nil"/>
              <w:bottom w:val="nil"/>
              <w:right w:val="nil"/>
            </w:tcBorders>
            <w:shd w:val="clear" w:color="auto" w:fill="auto"/>
            <w:noWrap/>
            <w:vAlign w:val="bottom"/>
          </w:tcPr>
          <w:p w14:paraId="5D6DAA09"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0.963</w:t>
            </w:r>
          </w:p>
        </w:tc>
      </w:tr>
      <w:tr w:rsidR="00B87BB2" w14:paraId="1C31DD0D" w14:textId="77777777">
        <w:trPr>
          <w:trHeight w:val="313"/>
        </w:trPr>
        <w:tc>
          <w:tcPr>
            <w:tcW w:w="1327" w:type="pct"/>
            <w:tcBorders>
              <w:top w:val="nil"/>
              <w:left w:val="nil"/>
              <w:bottom w:val="single" w:sz="4" w:space="0" w:color="auto"/>
              <w:right w:val="nil"/>
            </w:tcBorders>
            <w:shd w:val="clear" w:color="auto" w:fill="auto"/>
            <w:noWrap/>
            <w:vAlign w:val="bottom"/>
          </w:tcPr>
          <w:p w14:paraId="3519E5CE"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Physical Health Score</w:t>
            </w:r>
          </w:p>
        </w:tc>
        <w:tc>
          <w:tcPr>
            <w:tcW w:w="1298" w:type="pct"/>
            <w:tcBorders>
              <w:top w:val="nil"/>
              <w:left w:val="nil"/>
              <w:bottom w:val="single" w:sz="4" w:space="0" w:color="auto"/>
              <w:right w:val="nil"/>
            </w:tcBorders>
            <w:shd w:val="clear" w:color="auto" w:fill="auto"/>
            <w:noWrap/>
            <w:vAlign w:val="bottom"/>
          </w:tcPr>
          <w:p w14:paraId="3D91F19E"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-0.16 (-0.32, 0.005)</w:t>
            </w:r>
          </w:p>
        </w:tc>
        <w:tc>
          <w:tcPr>
            <w:tcW w:w="163" w:type="pct"/>
            <w:tcBorders>
              <w:top w:val="nil"/>
              <w:left w:val="nil"/>
              <w:bottom w:val="single" w:sz="4" w:space="0" w:color="auto"/>
              <w:right w:val="nil"/>
            </w:tcBorders>
            <w:shd w:val="clear" w:color="auto" w:fill="auto"/>
            <w:noWrap/>
            <w:vAlign w:val="bottom"/>
          </w:tcPr>
          <w:p w14:paraId="22EF15D0"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 </w:t>
            </w:r>
          </w:p>
        </w:tc>
        <w:tc>
          <w:tcPr>
            <w:tcW w:w="1375" w:type="pct"/>
            <w:tcBorders>
              <w:top w:val="nil"/>
              <w:left w:val="nil"/>
              <w:bottom w:val="single" w:sz="4" w:space="0" w:color="auto"/>
              <w:right w:val="nil"/>
            </w:tcBorders>
            <w:shd w:val="clear" w:color="auto" w:fill="auto"/>
            <w:noWrap/>
            <w:vAlign w:val="bottom"/>
          </w:tcPr>
          <w:p w14:paraId="4924971E"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-0.31 (-0.53, -0.08)</w:t>
            </w:r>
          </w:p>
        </w:tc>
        <w:tc>
          <w:tcPr>
            <w:tcW w:w="837" w:type="pct"/>
            <w:tcBorders>
              <w:top w:val="nil"/>
              <w:left w:val="nil"/>
              <w:bottom w:val="single" w:sz="4" w:space="0" w:color="auto"/>
              <w:right w:val="nil"/>
            </w:tcBorders>
            <w:shd w:val="clear" w:color="auto" w:fill="auto"/>
            <w:noWrap/>
            <w:vAlign w:val="bottom"/>
          </w:tcPr>
          <w:p w14:paraId="1BC6297A"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0.300</w:t>
            </w:r>
          </w:p>
        </w:tc>
      </w:tr>
    </w:tbl>
    <w:p w14:paraId="3FFA0A3F" w14:textId="77777777" w:rsidR="00B87BB2" w:rsidRDefault="00E43F3C">
      <w:pPr>
        <w:spacing w:before="0" w:beforeAutospacing="0"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Abbreviations: β, regression coefficient; HRQoL, Health-Related Quality of Life; PM</w:t>
      </w:r>
      <w:r>
        <w:rPr>
          <w:rFonts w:ascii="Times New Roman" w:hAnsi="Times New Roman"/>
          <w:color w:val="000000" w:themeColor="text1"/>
          <w:sz w:val="20"/>
          <w:szCs w:val="20"/>
          <w:vertAlign w:val="subscript"/>
        </w:rPr>
        <w:t>2.5</w:t>
      </w:r>
      <w:r>
        <w:rPr>
          <w:rFonts w:ascii="Times New Roman" w:hAnsi="Times New Roman"/>
          <w:color w:val="000000" w:themeColor="text1"/>
          <w:sz w:val="20"/>
          <w:szCs w:val="20"/>
        </w:rPr>
        <w:t>, particle with aerodynamic diameter ≤ 2.5 µm;</w:t>
      </w:r>
      <w:r>
        <w:rPr>
          <w:rFonts w:ascii="Times New Roman" w:hAnsi="Times New Roman"/>
          <w:color w:val="000000" w:themeColor="text1"/>
        </w:rPr>
        <w:t xml:space="preserve"> </w:t>
      </w:r>
      <w:r>
        <w:rPr>
          <w:rFonts w:ascii="Times New Roman" w:hAnsi="Times New Roman"/>
          <w:color w:val="000000" w:themeColor="text1"/>
          <w:sz w:val="20"/>
          <w:szCs w:val="20"/>
        </w:rPr>
        <w:t xml:space="preserve">SGRQ, St. George’s Respiratory questionnaire; SF-36, the short form 36 health survey questionnaire. </w:t>
      </w:r>
    </w:p>
    <w:p w14:paraId="7667FA82" w14:textId="77777777" w:rsidR="00B87BB2" w:rsidRDefault="00E43F3C">
      <w:pPr>
        <w:spacing w:before="0" w:beforeAutospacing="0" w:after="0" w:line="240" w:lineRule="auto"/>
        <w:jc w:val="both"/>
        <w:rPr>
          <w:rFonts w:ascii="Times New Roman" w:hAnsi="Times New Roman"/>
          <w:b/>
          <w:bCs/>
          <w:color w:val="000000" w:themeColor="text1"/>
        </w:rPr>
      </w:pPr>
      <w:r>
        <w:rPr>
          <w:rFonts w:ascii="Times New Roman" w:hAnsi="Times New Roman"/>
          <w:color w:val="000000" w:themeColor="text1"/>
          <w:sz w:val="20"/>
          <w:szCs w:val="20"/>
        </w:rPr>
        <w:t xml:space="preserve">* Models were adjusted for age, sex, ethnicity, BMI, education level, current smokers, pack-years, and prevalence of airway obstruction (defined as FEV1/FVC ratio ≤ 70%).   </w:t>
      </w:r>
    </w:p>
    <w:p w14:paraId="0E025573" w14:textId="77777777" w:rsidR="00B87BB2" w:rsidRDefault="00E43F3C">
      <w:pPr>
        <w:spacing w:before="0" w:beforeAutospacing="0"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Models were adjusted for age, sex, ethnicity, BMI, education level, current smokers, pack-years, and prevalence of comorbidity.</w:t>
      </w:r>
    </w:p>
    <w:p w14:paraId="0A94D8F3" w14:textId="77777777" w:rsidR="00B87BB2" w:rsidRDefault="00B87BB2">
      <w:pPr>
        <w:spacing w:before="0" w:beforeAutospacing="0" w:after="0" w:line="240" w:lineRule="auto"/>
        <w:rPr>
          <w:rFonts w:ascii="Times New Roman" w:hAnsi="Times New Roman"/>
          <w:color w:val="000000" w:themeColor="text1"/>
          <w:sz w:val="20"/>
          <w:szCs w:val="20"/>
        </w:rPr>
      </w:pPr>
    </w:p>
    <w:p w14:paraId="0B539049" w14:textId="77777777" w:rsidR="00B87BB2" w:rsidRDefault="00B87BB2">
      <w:pPr>
        <w:spacing w:before="0" w:beforeAutospacing="0" w:after="0" w:line="240" w:lineRule="auto"/>
        <w:jc w:val="both"/>
        <w:rPr>
          <w:rFonts w:ascii="Times New Roman" w:hAnsi="Times New Roman"/>
          <w:b/>
          <w:bCs/>
          <w:color w:val="000000" w:themeColor="text1"/>
          <w:sz w:val="24"/>
          <w:szCs w:val="24"/>
        </w:rPr>
      </w:pPr>
    </w:p>
    <w:p w14:paraId="1FD3083A" w14:textId="77777777" w:rsidR="00B87BB2" w:rsidRDefault="00B87BB2">
      <w:pPr>
        <w:spacing w:before="0" w:beforeAutospacing="0" w:after="0" w:line="240" w:lineRule="auto"/>
        <w:jc w:val="both"/>
        <w:rPr>
          <w:rFonts w:ascii="Times New Roman" w:hAnsi="Times New Roman"/>
          <w:b/>
          <w:bCs/>
          <w:color w:val="000000" w:themeColor="text1"/>
          <w:sz w:val="24"/>
          <w:szCs w:val="24"/>
        </w:rPr>
      </w:pPr>
    </w:p>
    <w:p w14:paraId="7DEF6C63" w14:textId="77777777" w:rsidR="00B87BB2" w:rsidRDefault="00B87BB2">
      <w:pPr>
        <w:spacing w:before="0" w:beforeAutospacing="0" w:after="0" w:line="240" w:lineRule="auto"/>
        <w:jc w:val="both"/>
        <w:rPr>
          <w:rFonts w:ascii="Times New Roman" w:hAnsi="Times New Roman"/>
          <w:b/>
          <w:bCs/>
          <w:color w:val="000000" w:themeColor="text1"/>
          <w:sz w:val="24"/>
          <w:szCs w:val="24"/>
        </w:rPr>
      </w:pPr>
    </w:p>
    <w:p w14:paraId="651E1191" w14:textId="77777777" w:rsidR="00B87BB2" w:rsidRDefault="00B87BB2">
      <w:pPr>
        <w:spacing w:before="0" w:beforeAutospacing="0" w:after="0" w:line="240" w:lineRule="auto"/>
        <w:jc w:val="both"/>
        <w:rPr>
          <w:rFonts w:ascii="Times New Roman" w:hAnsi="Times New Roman"/>
          <w:b/>
          <w:bCs/>
          <w:color w:val="000000" w:themeColor="text1"/>
          <w:sz w:val="24"/>
          <w:szCs w:val="24"/>
        </w:rPr>
      </w:pPr>
    </w:p>
    <w:p w14:paraId="4D94CE67" w14:textId="77777777" w:rsidR="00B87BB2" w:rsidRDefault="00B87BB2">
      <w:pPr>
        <w:spacing w:before="0" w:beforeAutospacing="0" w:after="0" w:line="240" w:lineRule="auto"/>
        <w:jc w:val="both"/>
        <w:rPr>
          <w:rFonts w:ascii="Times New Roman" w:hAnsi="Times New Roman"/>
          <w:b/>
          <w:bCs/>
          <w:color w:val="000000" w:themeColor="text1"/>
          <w:sz w:val="24"/>
          <w:szCs w:val="24"/>
        </w:rPr>
      </w:pPr>
    </w:p>
    <w:p w14:paraId="60BF2061" w14:textId="77777777" w:rsidR="00B87BB2" w:rsidRDefault="00B87BB2">
      <w:pPr>
        <w:spacing w:before="0" w:beforeAutospacing="0" w:after="0" w:line="240" w:lineRule="auto"/>
        <w:jc w:val="both"/>
        <w:rPr>
          <w:rFonts w:ascii="Times New Roman" w:hAnsi="Times New Roman"/>
          <w:b/>
          <w:bCs/>
          <w:color w:val="000000" w:themeColor="text1"/>
          <w:sz w:val="24"/>
          <w:szCs w:val="24"/>
        </w:rPr>
      </w:pPr>
    </w:p>
    <w:p w14:paraId="1F4A16B6" w14:textId="77777777" w:rsidR="00B87BB2" w:rsidRDefault="00E43F3C">
      <w:pPr>
        <w:spacing w:before="0" w:beforeAutospacing="0"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14:paraId="7856060D" w14:textId="56FD5E06" w:rsidR="00B87BB2" w:rsidRDefault="00E43F3C">
      <w:pPr>
        <w:spacing w:before="0" w:beforeAutospacing="0"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Table S</w:t>
      </w:r>
      <w:r w:rsidR="00AC073A">
        <w:rPr>
          <w:rFonts w:ascii="Times New Roman" w:hAnsi="Times New Roman"/>
          <w:b/>
          <w:bCs/>
          <w:color w:val="000000" w:themeColor="text1"/>
          <w:sz w:val="24"/>
          <w:szCs w:val="24"/>
        </w:rPr>
        <w:t>8</w:t>
      </w:r>
      <w:r>
        <w:rPr>
          <w:rFonts w:ascii="Times New Roman" w:hAnsi="Times New Roman"/>
          <w:b/>
          <w:bCs/>
          <w:color w:val="000000" w:themeColor="text1"/>
          <w:sz w:val="24"/>
          <w:szCs w:val="24"/>
        </w:rPr>
        <w:t>. Adjusted β Coefficients for Associations Between 7-Days Average Wildfire PM</w:t>
      </w:r>
      <w:r>
        <w:rPr>
          <w:rFonts w:ascii="Times New Roman" w:hAnsi="Times New Roman"/>
          <w:b/>
          <w:bCs/>
          <w:color w:val="000000" w:themeColor="text1"/>
          <w:sz w:val="24"/>
          <w:szCs w:val="24"/>
          <w:vertAlign w:val="subscript"/>
        </w:rPr>
        <w:t xml:space="preserve">2.5 </w:t>
      </w:r>
      <w:r>
        <w:rPr>
          <w:rFonts w:ascii="Times New Roman" w:hAnsi="Times New Roman"/>
          <w:b/>
          <w:bCs/>
          <w:color w:val="000000" w:themeColor="text1"/>
          <w:sz w:val="24"/>
          <w:szCs w:val="24"/>
        </w:rPr>
        <w:t>exposure (WFS PM</w:t>
      </w:r>
      <w:r w:rsidRPr="00E43F3C">
        <w:rPr>
          <w:rFonts w:ascii="Times New Roman" w:hAnsi="Times New Roman"/>
          <w:b/>
          <w:bCs/>
          <w:color w:val="000000" w:themeColor="text1"/>
          <w:sz w:val="24"/>
          <w:szCs w:val="24"/>
          <w:vertAlign w:val="subscript"/>
        </w:rPr>
        <w:t>2.5</w:t>
      </w:r>
      <w:r>
        <w:rPr>
          <w:rFonts w:ascii="Times New Roman" w:hAnsi="Times New Roman"/>
          <w:b/>
          <w:bCs/>
          <w:color w:val="000000" w:themeColor="text1"/>
          <w:sz w:val="24"/>
          <w:szCs w:val="24"/>
        </w:rPr>
        <w:t>_7d in Table 3) and HRQoL, Stratified by Sex</w:t>
      </w:r>
      <w:r>
        <w:rPr>
          <w:rFonts w:ascii="Times New Roman" w:hAnsi="Times New Roman" w:hint="eastAsia"/>
          <w:b/>
          <w:bCs/>
          <w:color w:val="000000" w:themeColor="text1"/>
          <w:sz w:val="24"/>
          <w:szCs w:val="24"/>
        </w:rPr>
        <w:t xml:space="preserve"> </w:t>
      </w:r>
    </w:p>
    <w:tbl>
      <w:tblPr>
        <w:tblW w:w="5000" w:type="pct"/>
        <w:tblLook w:val="04A0" w:firstRow="1" w:lastRow="0" w:firstColumn="1" w:lastColumn="0" w:noHBand="0" w:noVBand="1"/>
      </w:tblPr>
      <w:tblGrid>
        <w:gridCol w:w="2484"/>
        <w:gridCol w:w="2430"/>
        <w:gridCol w:w="305"/>
        <w:gridCol w:w="2574"/>
        <w:gridCol w:w="1567"/>
      </w:tblGrid>
      <w:tr w:rsidR="00B87BB2" w14:paraId="58A16B44" w14:textId="77777777">
        <w:trPr>
          <w:trHeight w:val="313"/>
        </w:trPr>
        <w:tc>
          <w:tcPr>
            <w:tcW w:w="1327" w:type="pct"/>
            <w:tcBorders>
              <w:top w:val="single" w:sz="4" w:space="0" w:color="auto"/>
              <w:left w:val="nil"/>
              <w:bottom w:val="single" w:sz="4" w:space="0" w:color="auto"/>
              <w:right w:val="nil"/>
            </w:tcBorders>
            <w:shd w:val="clear" w:color="auto" w:fill="auto"/>
            <w:noWrap/>
            <w:vAlign w:val="bottom"/>
          </w:tcPr>
          <w:p w14:paraId="17331AEF" w14:textId="77777777" w:rsidR="00B87BB2" w:rsidRDefault="00E43F3C">
            <w:pPr>
              <w:spacing w:before="0" w:beforeAutospacing="0" w:after="0" w:line="240" w:lineRule="auto"/>
              <w:rPr>
                <w:rFonts w:ascii="Times New Roman" w:eastAsia="SimSun" w:hAnsi="Times New Roman"/>
                <w:b/>
                <w:bCs/>
                <w:color w:val="000000" w:themeColor="text1"/>
              </w:rPr>
            </w:pPr>
            <w:bookmarkStart w:id="0" w:name="_Hlk190609227"/>
            <w:r>
              <w:rPr>
                <w:rFonts w:ascii="Times New Roman" w:eastAsia="SimSun" w:hAnsi="Times New Roman"/>
                <w:b/>
                <w:bCs/>
                <w:color w:val="000000" w:themeColor="text1"/>
              </w:rPr>
              <w:t>Variable</w:t>
            </w:r>
          </w:p>
        </w:tc>
        <w:tc>
          <w:tcPr>
            <w:tcW w:w="1298" w:type="pct"/>
            <w:tcBorders>
              <w:top w:val="single" w:sz="4" w:space="0" w:color="auto"/>
              <w:left w:val="nil"/>
              <w:bottom w:val="single" w:sz="4" w:space="0" w:color="auto"/>
              <w:right w:val="nil"/>
            </w:tcBorders>
            <w:shd w:val="clear" w:color="000000" w:fill="FFFFFF"/>
            <w:noWrap/>
            <w:vAlign w:val="bottom"/>
          </w:tcPr>
          <w:p w14:paraId="1E9D0031"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Male (N= 364)</w:t>
            </w:r>
          </w:p>
        </w:tc>
        <w:tc>
          <w:tcPr>
            <w:tcW w:w="163" w:type="pct"/>
            <w:tcBorders>
              <w:top w:val="single" w:sz="4" w:space="0" w:color="auto"/>
              <w:left w:val="nil"/>
              <w:bottom w:val="single" w:sz="4" w:space="0" w:color="auto"/>
              <w:right w:val="nil"/>
            </w:tcBorders>
            <w:shd w:val="clear" w:color="000000" w:fill="FFFFFF"/>
            <w:noWrap/>
            <w:vAlign w:val="bottom"/>
          </w:tcPr>
          <w:p w14:paraId="081D2894"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 </w:t>
            </w:r>
          </w:p>
        </w:tc>
        <w:tc>
          <w:tcPr>
            <w:tcW w:w="1375" w:type="pct"/>
            <w:tcBorders>
              <w:top w:val="single" w:sz="4" w:space="0" w:color="auto"/>
              <w:left w:val="nil"/>
              <w:bottom w:val="single" w:sz="4" w:space="0" w:color="auto"/>
              <w:right w:val="nil"/>
            </w:tcBorders>
            <w:shd w:val="clear" w:color="000000" w:fill="FFFFFF"/>
            <w:noWrap/>
            <w:vAlign w:val="bottom"/>
          </w:tcPr>
          <w:p w14:paraId="61AA61E6"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Female (N= 383)</w:t>
            </w:r>
          </w:p>
        </w:tc>
        <w:tc>
          <w:tcPr>
            <w:tcW w:w="837" w:type="pct"/>
            <w:tcBorders>
              <w:top w:val="single" w:sz="4" w:space="0" w:color="auto"/>
              <w:left w:val="nil"/>
              <w:bottom w:val="single" w:sz="4" w:space="0" w:color="auto"/>
              <w:right w:val="nil"/>
            </w:tcBorders>
            <w:shd w:val="clear" w:color="000000" w:fill="FFFFFF"/>
            <w:noWrap/>
            <w:vAlign w:val="bottom"/>
          </w:tcPr>
          <w:p w14:paraId="607A8DDE"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 xml:space="preserve">Interaction </w:t>
            </w:r>
            <w:r>
              <w:rPr>
                <w:rFonts w:ascii="Times New Roman" w:eastAsia="SimSun" w:hAnsi="Times New Roman"/>
                <w:b/>
                <w:bCs/>
                <w:i/>
                <w:iCs/>
                <w:color w:val="000000" w:themeColor="text1"/>
              </w:rPr>
              <w:t>P</w:t>
            </w:r>
          </w:p>
        </w:tc>
      </w:tr>
      <w:tr w:rsidR="00B87BB2" w14:paraId="68042C19" w14:textId="77777777">
        <w:trPr>
          <w:trHeight w:val="313"/>
        </w:trPr>
        <w:tc>
          <w:tcPr>
            <w:tcW w:w="1327" w:type="pct"/>
            <w:tcBorders>
              <w:top w:val="nil"/>
              <w:left w:val="nil"/>
              <w:bottom w:val="nil"/>
              <w:right w:val="nil"/>
            </w:tcBorders>
            <w:shd w:val="clear" w:color="auto" w:fill="auto"/>
            <w:noWrap/>
            <w:vAlign w:val="bottom"/>
          </w:tcPr>
          <w:p w14:paraId="439D05F1"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HRQoL: SGRQ *</w:t>
            </w:r>
          </w:p>
        </w:tc>
        <w:tc>
          <w:tcPr>
            <w:tcW w:w="1298" w:type="pct"/>
            <w:tcBorders>
              <w:top w:val="nil"/>
              <w:left w:val="nil"/>
              <w:bottom w:val="nil"/>
              <w:right w:val="nil"/>
            </w:tcBorders>
            <w:shd w:val="clear" w:color="auto" w:fill="auto"/>
            <w:noWrap/>
            <w:vAlign w:val="bottom"/>
          </w:tcPr>
          <w:p w14:paraId="79F9BA26" w14:textId="77777777" w:rsidR="00B87BB2" w:rsidRDefault="00B87BB2">
            <w:pPr>
              <w:spacing w:before="0" w:beforeAutospacing="0" w:after="0" w:line="240" w:lineRule="auto"/>
              <w:rPr>
                <w:rFonts w:ascii="Times New Roman" w:eastAsia="SimSun" w:hAnsi="Times New Roman"/>
                <w:color w:val="000000" w:themeColor="text1"/>
              </w:rPr>
            </w:pPr>
          </w:p>
        </w:tc>
        <w:tc>
          <w:tcPr>
            <w:tcW w:w="163" w:type="pct"/>
            <w:tcBorders>
              <w:top w:val="nil"/>
              <w:left w:val="nil"/>
              <w:bottom w:val="nil"/>
              <w:right w:val="nil"/>
            </w:tcBorders>
            <w:shd w:val="clear" w:color="auto" w:fill="auto"/>
            <w:noWrap/>
            <w:vAlign w:val="bottom"/>
          </w:tcPr>
          <w:p w14:paraId="7C674E92"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375" w:type="pct"/>
            <w:tcBorders>
              <w:top w:val="nil"/>
              <w:left w:val="nil"/>
              <w:bottom w:val="nil"/>
              <w:right w:val="nil"/>
            </w:tcBorders>
            <w:shd w:val="clear" w:color="auto" w:fill="auto"/>
            <w:noWrap/>
            <w:vAlign w:val="bottom"/>
          </w:tcPr>
          <w:p w14:paraId="223E202A"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837" w:type="pct"/>
            <w:tcBorders>
              <w:top w:val="nil"/>
              <w:left w:val="nil"/>
              <w:bottom w:val="nil"/>
              <w:right w:val="nil"/>
            </w:tcBorders>
            <w:shd w:val="clear" w:color="auto" w:fill="auto"/>
            <w:noWrap/>
            <w:vAlign w:val="bottom"/>
          </w:tcPr>
          <w:p w14:paraId="4464BF1A"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r>
      <w:tr w:rsidR="00B87BB2" w14:paraId="6614E1E9" w14:textId="77777777">
        <w:trPr>
          <w:trHeight w:val="313"/>
        </w:trPr>
        <w:tc>
          <w:tcPr>
            <w:tcW w:w="1327" w:type="pct"/>
            <w:tcBorders>
              <w:top w:val="nil"/>
              <w:left w:val="nil"/>
              <w:bottom w:val="nil"/>
              <w:right w:val="nil"/>
            </w:tcBorders>
            <w:shd w:val="clear" w:color="auto" w:fill="auto"/>
            <w:noWrap/>
            <w:vAlign w:val="bottom"/>
          </w:tcPr>
          <w:p w14:paraId="031CAB41"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Activity</w:t>
            </w:r>
          </w:p>
        </w:tc>
        <w:tc>
          <w:tcPr>
            <w:tcW w:w="1298" w:type="pct"/>
            <w:tcBorders>
              <w:top w:val="nil"/>
              <w:left w:val="nil"/>
              <w:bottom w:val="nil"/>
              <w:right w:val="nil"/>
            </w:tcBorders>
            <w:shd w:val="clear" w:color="auto" w:fill="auto"/>
            <w:noWrap/>
            <w:vAlign w:val="bottom"/>
          </w:tcPr>
          <w:p w14:paraId="7DE28CDD"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10.43 (3.93, 16.93)</w:t>
            </w:r>
          </w:p>
        </w:tc>
        <w:tc>
          <w:tcPr>
            <w:tcW w:w="163" w:type="pct"/>
            <w:tcBorders>
              <w:top w:val="nil"/>
              <w:left w:val="nil"/>
              <w:bottom w:val="nil"/>
              <w:right w:val="nil"/>
            </w:tcBorders>
            <w:shd w:val="clear" w:color="auto" w:fill="auto"/>
            <w:noWrap/>
            <w:vAlign w:val="bottom"/>
          </w:tcPr>
          <w:p w14:paraId="7742F996"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5F6DF7A3"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3.24 (-1.17, 7.64)</w:t>
            </w:r>
          </w:p>
        </w:tc>
        <w:tc>
          <w:tcPr>
            <w:tcW w:w="837" w:type="pct"/>
            <w:tcBorders>
              <w:top w:val="nil"/>
              <w:left w:val="nil"/>
              <w:bottom w:val="nil"/>
              <w:right w:val="nil"/>
            </w:tcBorders>
            <w:shd w:val="clear" w:color="auto" w:fill="auto"/>
            <w:noWrap/>
            <w:vAlign w:val="bottom"/>
          </w:tcPr>
          <w:p w14:paraId="18C203B4"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0.073</w:t>
            </w:r>
          </w:p>
        </w:tc>
      </w:tr>
      <w:tr w:rsidR="00B87BB2" w14:paraId="78D586EF" w14:textId="77777777">
        <w:trPr>
          <w:trHeight w:val="313"/>
        </w:trPr>
        <w:tc>
          <w:tcPr>
            <w:tcW w:w="1327" w:type="pct"/>
            <w:tcBorders>
              <w:top w:val="nil"/>
              <w:left w:val="nil"/>
              <w:bottom w:val="nil"/>
              <w:right w:val="nil"/>
            </w:tcBorders>
            <w:shd w:val="clear" w:color="auto" w:fill="auto"/>
            <w:noWrap/>
            <w:vAlign w:val="bottom"/>
          </w:tcPr>
          <w:p w14:paraId="4A2B9976"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Impacts</w:t>
            </w:r>
          </w:p>
        </w:tc>
        <w:tc>
          <w:tcPr>
            <w:tcW w:w="1298" w:type="pct"/>
            <w:tcBorders>
              <w:top w:val="nil"/>
              <w:left w:val="nil"/>
              <w:bottom w:val="nil"/>
              <w:right w:val="nil"/>
            </w:tcBorders>
            <w:shd w:val="clear" w:color="auto" w:fill="auto"/>
            <w:noWrap/>
            <w:vAlign w:val="bottom"/>
          </w:tcPr>
          <w:p w14:paraId="05AB1A57"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7.02 (3.12, 10.92)</w:t>
            </w:r>
          </w:p>
        </w:tc>
        <w:tc>
          <w:tcPr>
            <w:tcW w:w="163" w:type="pct"/>
            <w:tcBorders>
              <w:top w:val="nil"/>
              <w:left w:val="nil"/>
              <w:bottom w:val="nil"/>
              <w:right w:val="nil"/>
            </w:tcBorders>
            <w:shd w:val="clear" w:color="auto" w:fill="auto"/>
            <w:noWrap/>
            <w:vAlign w:val="bottom"/>
          </w:tcPr>
          <w:p w14:paraId="101E2040"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6EC7E3E8"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1.55 (-1.10, 4.19)</w:t>
            </w:r>
          </w:p>
        </w:tc>
        <w:tc>
          <w:tcPr>
            <w:tcW w:w="837" w:type="pct"/>
            <w:tcBorders>
              <w:top w:val="nil"/>
              <w:left w:val="nil"/>
              <w:bottom w:val="nil"/>
              <w:right w:val="nil"/>
            </w:tcBorders>
            <w:shd w:val="clear" w:color="auto" w:fill="auto"/>
            <w:noWrap/>
            <w:vAlign w:val="bottom"/>
          </w:tcPr>
          <w:p w14:paraId="057F1F04"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0.024</w:t>
            </w:r>
          </w:p>
        </w:tc>
      </w:tr>
      <w:tr w:rsidR="00B87BB2" w14:paraId="47CD12B1" w14:textId="77777777">
        <w:trPr>
          <w:trHeight w:val="313"/>
        </w:trPr>
        <w:tc>
          <w:tcPr>
            <w:tcW w:w="1327" w:type="pct"/>
            <w:tcBorders>
              <w:top w:val="nil"/>
              <w:left w:val="nil"/>
              <w:bottom w:val="nil"/>
              <w:right w:val="nil"/>
            </w:tcBorders>
            <w:shd w:val="clear" w:color="auto" w:fill="auto"/>
            <w:noWrap/>
            <w:vAlign w:val="bottom"/>
          </w:tcPr>
          <w:p w14:paraId="32A67EA7"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Symptom</w:t>
            </w:r>
          </w:p>
        </w:tc>
        <w:tc>
          <w:tcPr>
            <w:tcW w:w="1298" w:type="pct"/>
            <w:tcBorders>
              <w:top w:val="nil"/>
              <w:left w:val="nil"/>
              <w:bottom w:val="nil"/>
              <w:right w:val="nil"/>
            </w:tcBorders>
            <w:shd w:val="clear" w:color="auto" w:fill="auto"/>
            <w:noWrap/>
            <w:vAlign w:val="bottom"/>
          </w:tcPr>
          <w:p w14:paraId="3855A203"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7.65 (1.71, 13.59)</w:t>
            </w:r>
          </w:p>
        </w:tc>
        <w:tc>
          <w:tcPr>
            <w:tcW w:w="163" w:type="pct"/>
            <w:tcBorders>
              <w:top w:val="nil"/>
              <w:left w:val="nil"/>
              <w:bottom w:val="nil"/>
              <w:right w:val="nil"/>
            </w:tcBorders>
            <w:shd w:val="clear" w:color="auto" w:fill="auto"/>
            <w:noWrap/>
            <w:vAlign w:val="bottom"/>
          </w:tcPr>
          <w:p w14:paraId="483522A8"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397F7181"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5.47 (1.44, 9.49)</w:t>
            </w:r>
          </w:p>
        </w:tc>
        <w:tc>
          <w:tcPr>
            <w:tcW w:w="837" w:type="pct"/>
            <w:tcBorders>
              <w:top w:val="nil"/>
              <w:left w:val="nil"/>
              <w:bottom w:val="nil"/>
              <w:right w:val="nil"/>
            </w:tcBorders>
            <w:shd w:val="clear" w:color="auto" w:fill="auto"/>
            <w:noWrap/>
            <w:vAlign w:val="bottom"/>
          </w:tcPr>
          <w:p w14:paraId="69323FF9"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0.552</w:t>
            </w:r>
          </w:p>
        </w:tc>
      </w:tr>
      <w:tr w:rsidR="00B87BB2" w14:paraId="5FF91FC9" w14:textId="77777777">
        <w:trPr>
          <w:trHeight w:val="313"/>
        </w:trPr>
        <w:tc>
          <w:tcPr>
            <w:tcW w:w="1327" w:type="pct"/>
            <w:tcBorders>
              <w:top w:val="nil"/>
              <w:left w:val="nil"/>
              <w:bottom w:val="nil"/>
              <w:right w:val="nil"/>
            </w:tcBorders>
            <w:shd w:val="clear" w:color="auto" w:fill="auto"/>
            <w:noWrap/>
            <w:vAlign w:val="bottom"/>
          </w:tcPr>
          <w:p w14:paraId="2152E4F9"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Total</w:t>
            </w:r>
          </w:p>
        </w:tc>
        <w:tc>
          <w:tcPr>
            <w:tcW w:w="1298" w:type="pct"/>
            <w:tcBorders>
              <w:top w:val="nil"/>
              <w:left w:val="nil"/>
              <w:bottom w:val="nil"/>
              <w:right w:val="nil"/>
            </w:tcBorders>
            <w:shd w:val="clear" w:color="auto" w:fill="auto"/>
            <w:noWrap/>
            <w:vAlign w:val="bottom"/>
          </w:tcPr>
          <w:p w14:paraId="0426E1AD"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8.65 (3.95, 13.35)</w:t>
            </w:r>
          </w:p>
        </w:tc>
        <w:tc>
          <w:tcPr>
            <w:tcW w:w="163" w:type="pct"/>
            <w:tcBorders>
              <w:top w:val="nil"/>
              <w:left w:val="nil"/>
              <w:bottom w:val="nil"/>
              <w:right w:val="nil"/>
            </w:tcBorders>
            <w:shd w:val="clear" w:color="auto" w:fill="auto"/>
            <w:noWrap/>
            <w:vAlign w:val="bottom"/>
          </w:tcPr>
          <w:p w14:paraId="62AC6CAF"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0BD25051"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2.85 (-0.34, 6.05)</w:t>
            </w:r>
          </w:p>
        </w:tc>
        <w:tc>
          <w:tcPr>
            <w:tcW w:w="837" w:type="pct"/>
            <w:tcBorders>
              <w:top w:val="nil"/>
              <w:left w:val="nil"/>
              <w:bottom w:val="nil"/>
              <w:right w:val="nil"/>
            </w:tcBorders>
            <w:shd w:val="clear" w:color="auto" w:fill="auto"/>
            <w:noWrap/>
            <w:vAlign w:val="bottom"/>
          </w:tcPr>
          <w:p w14:paraId="1E5FE5A1"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0.046</w:t>
            </w:r>
          </w:p>
        </w:tc>
      </w:tr>
      <w:tr w:rsidR="00B87BB2" w14:paraId="69D13BDD" w14:textId="77777777">
        <w:trPr>
          <w:trHeight w:val="313"/>
        </w:trPr>
        <w:tc>
          <w:tcPr>
            <w:tcW w:w="1327" w:type="pct"/>
            <w:tcBorders>
              <w:top w:val="nil"/>
              <w:left w:val="nil"/>
              <w:bottom w:val="nil"/>
              <w:right w:val="nil"/>
            </w:tcBorders>
            <w:shd w:val="clear" w:color="auto" w:fill="auto"/>
            <w:noWrap/>
            <w:vAlign w:val="bottom"/>
          </w:tcPr>
          <w:p w14:paraId="73455B1A"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HRQoL: SF-36 #</w:t>
            </w:r>
          </w:p>
        </w:tc>
        <w:tc>
          <w:tcPr>
            <w:tcW w:w="1298" w:type="pct"/>
            <w:tcBorders>
              <w:top w:val="nil"/>
              <w:left w:val="nil"/>
              <w:bottom w:val="nil"/>
              <w:right w:val="nil"/>
            </w:tcBorders>
            <w:shd w:val="clear" w:color="auto" w:fill="auto"/>
            <w:noWrap/>
            <w:vAlign w:val="bottom"/>
          </w:tcPr>
          <w:p w14:paraId="46C4E2AA" w14:textId="77777777" w:rsidR="00B87BB2" w:rsidRDefault="00B87BB2">
            <w:pPr>
              <w:spacing w:before="0" w:beforeAutospacing="0" w:after="0" w:line="240" w:lineRule="auto"/>
              <w:rPr>
                <w:rFonts w:ascii="Times New Roman" w:eastAsia="SimSun" w:hAnsi="Times New Roman"/>
                <w:color w:val="000000" w:themeColor="text1"/>
              </w:rPr>
            </w:pPr>
          </w:p>
        </w:tc>
        <w:tc>
          <w:tcPr>
            <w:tcW w:w="163" w:type="pct"/>
            <w:tcBorders>
              <w:top w:val="nil"/>
              <w:left w:val="nil"/>
              <w:bottom w:val="nil"/>
              <w:right w:val="nil"/>
            </w:tcBorders>
            <w:shd w:val="clear" w:color="auto" w:fill="auto"/>
            <w:noWrap/>
            <w:vAlign w:val="bottom"/>
          </w:tcPr>
          <w:p w14:paraId="0A387518"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375" w:type="pct"/>
            <w:tcBorders>
              <w:top w:val="nil"/>
              <w:left w:val="nil"/>
              <w:bottom w:val="nil"/>
              <w:right w:val="nil"/>
            </w:tcBorders>
            <w:shd w:val="clear" w:color="auto" w:fill="auto"/>
            <w:noWrap/>
            <w:vAlign w:val="bottom"/>
          </w:tcPr>
          <w:p w14:paraId="32F0CB53"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837" w:type="pct"/>
            <w:tcBorders>
              <w:top w:val="nil"/>
              <w:left w:val="nil"/>
              <w:bottom w:val="nil"/>
              <w:right w:val="nil"/>
            </w:tcBorders>
            <w:shd w:val="clear" w:color="auto" w:fill="auto"/>
            <w:noWrap/>
            <w:vAlign w:val="bottom"/>
          </w:tcPr>
          <w:p w14:paraId="5AB4EC11"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r>
      <w:tr w:rsidR="00B87BB2" w14:paraId="27ED8FED" w14:textId="77777777">
        <w:trPr>
          <w:trHeight w:val="313"/>
        </w:trPr>
        <w:tc>
          <w:tcPr>
            <w:tcW w:w="1327" w:type="pct"/>
            <w:tcBorders>
              <w:top w:val="nil"/>
              <w:left w:val="nil"/>
              <w:bottom w:val="nil"/>
              <w:right w:val="nil"/>
            </w:tcBorders>
            <w:shd w:val="clear" w:color="auto" w:fill="auto"/>
            <w:noWrap/>
            <w:vAlign w:val="bottom"/>
          </w:tcPr>
          <w:p w14:paraId="1AF27883"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Mental Health Score</w:t>
            </w:r>
          </w:p>
        </w:tc>
        <w:tc>
          <w:tcPr>
            <w:tcW w:w="1298" w:type="pct"/>
            <w:tcBorders>
              <w:top w:val="nil"/>
              <w:left w:val="nil"/>
              <w:bottom w:val="nil"/>
              <w:right w:val="nil"/>
            </w:tcBorders>
            <w:shd w:val="clear" w:color="auto" w:fill="auto"/>
            <w:noWrap/>
            <w:vAlign w:val="bottom"/>
          </w:tcPr>
          <w:p w14:paraId="6305EA4B"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-0.28 (-0.52, -0.04)</w:t>
            </w:r>
          </w:p>
        </w:tc>
        <w:tc>
          <w:tcPr>
            <w:tcW w:w="163" w:type="pct"/>
            <w:tcBorders>
              <w:top w:val="nil"/>
              <w:left w:val="nil"/>
              <w:bottom w:val="nil"/>
              <w:right w:val="nil"/>
            </w:tcBorders>
            <w:shd w:val="clear" w:color="auto" w:fill="auto"/>
            <w:noWrap/>
            <w:vAlign w:val="bottom"/>
          </w:tcPr>
          <w:p w14:paraId="74FA1BA1"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3A02EE45"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-0.12 (-0.29, 0.04)</w:t>
            </w:r>
          </w:p>
        </w:tc>
        <w:tc>
          <w:tcPr>
            <w:tcW w:w="837" w:type="pct"/>
            <w:tcBorders>
              <w:top w:val="nil"/>
              <w:left w:val="nil"/>
              <w:bottom w:val="nil"/>
              <w:right w:val="nil"/>
            </w:tcBorders>
            <w:shd w:val="clear" w:color="auto" w:fill="auto"/>
            <w:noWrap/>
            <w:vAlign w:val="bottom"/>
          </w:tcPr>
          <w:p w14:paraId="1D7B8D6F"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0.314</w:t>
            </w:r>
          </w:p>
        </w:tc>
      </w:tr>
      <w:tr w:rsidR="00B87BB2" w14:paraId="58C4CC95" w14:textId="77777777">
        <w:trPr>
          <w:trHeight w:val="313"/>
        </w:trPr>
        <w:tc>
          <w:tcPr>
            <w:tcW w:w="1327" w:type="pct"/>
            <w:tcBorders>
              <w:top w:val="nil"/>
              <w:left w:val="nil"/>
              <w:bottom w:val="single" w:sz="4" w:space="0" w:color="auto"/>
              <w:right w:val="nil"/>
            </w:tcBorders>
            <w:shd w:val="clear" w:color="auto" w:fill="auto"/>
            <w:noWrap/>
            <w:vAlign w:val="bottom"/>
          </w:tcPr>
          <w:p w14:paraId="5FB73E34"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Physical Health Score</w:t>
            </w:r>
          </w:p>
        </w:tc>
        <w:tc>
          <w:tcPr>
            <w:tcW w:w="1298" w:type="pct"/>
            <w:tcBorders>
              <w:top w:val="nil"/>
              <w:left w:val="nil"/>
              <w:bottom w:val="single" w:sz="4" w:space="0" w:color="auto"/>
              <w:right w:val="nil"/>
            </w:tcBorders>
            <w:shd w:val="clear" w:color="auto" w:fill="auto"/>
            <w:noWrap/>
            <w:vAlign w:val="bottom"/>
          </w:tcPr>
          <w:p w14:paraId="13DA3932"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-0.48 (-0.72, -0.24)</w:t>
            </w:r>
          </w:p>
        </w:tc>
        <w:tc>
          <w:tcPr>
            <w:tcW w:w="163" w:type="pct"/>
            <w:tcBorders>
              <w:top w:val="nil"/>
              <w:left w:val="nil"/>
              <w:bottom w:val="single" w:sz="4" w:space="0" w:color="auto"/>
              <w:right w:val="nil"/>
            </w:tcBorders>
            <w:shd w:val="clear" w:color="auto" w:fill="auto"/>
            <w:noWrap/>
            <w:vAlign w:val="bottom"/>
          </w:tcPr>
          <w:p w14:paraId="35D0E0A6"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 </w:t>
            </w:r>
          </w:p>
        </w:tc>
        <w:tc>
          <w:tcPr>
            <w:tcW w:w="1375" w:type="pct"/>
            <w:tcBorders>
              <w:top w:val="nil"/>
              <w:left w:val="nil"/>
              <w:bottom w:val="single" w:sz="4" w:space="0" w:color="auto"/>
              <w:right w:val="nil"/>
            </w:tcBorders>
            <w:shd w:val="clear" w:color="auto" w:fill="auto"/>
            <w:noWrap/>
            <w:vAlign w:val="bottom"/>
          </w:tcPr>
          <w:p w14:paraId="2946FD99"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-0.09 (-0.25, 0.07)</w:t>
            </w:r>
          </w:p>
        </w:tc>
        <w:tc>
          <w:tcPr>
            <w:tcW w:w="837" w:type="pct"/>
            <w:tcBorders>
              <w:top w:val="nil"/>
              <w:left w:val="nil"/>
              <w:bottom w:val="single" w:sz="4" w:space="0" w:color="auto"/>
              <w:right w:val="nil"/>
            </w:tcBorders>
            <w:shd w:val="clear" w:color="auto" w:fill="auto"/>
            <w:noWrap/>
            <w:vAlign w:val="bottom"/>
          </w:tcPr>
          <w:p w14:paraId="237BA063"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0.0083</w:t>
            </w:r>
          </w:p>
        </w:tc>
      </w:tr>
    </w:tbl>
    <w:bookmarkEnd w:id="0"/>
    <w:p w14:paraId="10E94912" w14:textId="77777777" w:rsidR="00B87BB2" w:rsidRDefault="00E43F3C">
      <w:pPr>
        <w:spacing w:before="0" w:beforeAutospacing="0"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Abbreviations: β, regression coefficient; HRQoL, Health-Related Quality of Life; PM</w:t>
      </w:r>
      <w:r>
        <w:rPr>
          <w:rFonts w:ascii="Times New Roman" w:hAnsi="Times New Roman"/>
          <w:color w:val="000000" w:themeColor="text1"/>
          <w:sz w:val="20"/>
          <w:szCs w:val="20"/>
          <w:vertAlign w:val="subscript"/>
        </w:rPr>
        <w:t>2.5</w:t>
      </w:r>
      <w:r>
        <w:rPr>
          <w:rFonts w:ascii="Times New Roman" w:hAnsi="Times New Roman"/>
          <w:color w:val="000000" w:themeColor="text1"/>
          <w:sz w:val="20"/>
          <w:szCs w:val="20"/>
        </w:rPr>
        <w:t>, particle with aerodynamic diameter ≤ 2.5 µm;</w:t>
      </w:r>
      <w:r>
        <w:rPr>
          <w:rFonts w:ascii="Times New Roman" w:hAnsi="Times New Roman"/>
          <w:color w:val="000000" w:themeColor="text1"/>
        </w:rPr>
        <w:t xml:space="preserve"> </w:t>
      </w:r>
      <w:r>
        <w:rPr>
          <w:rFonts w:ascii="Times New Roman" w:hAnsi="Times New Roman"/>
          <w:color w:val="000000" w:themeColor="text1"/>
          <w:sz w:val="20"/>
          <w:szCs w:val="20"/>
        </w:rPr>
        <w:t xml:space="preserve">SGRQ, St. George’s Respiratory questionnaire; SF-36, the short form 36 health survey questionnaire. </w:t>
      </w:r>
    </w:p>
    <w:p w14:paraId="60A50251" w14:textId="77777777" w:rsidR="00B87BB2" w:rsidRDefault="00E43F3C">
      <w:pPr>
        <w:spacing w:before="0" w:beforeAutospacing="0" w:after="0" w:line="240" w:lineRule="auto"/>
        <w:jc w:val="both"/>
        <w:rPr>
          <w:rFonts w:ascii="Times New Roman" w:hAnsi="Times New Roman"/>
          <w:b/>
          <w:bCs/>
          <w:color w:val="000000" w:themeColor="text1"/>
        </w:rPr>
      </w:pPr>
      <w:r>
        <w:rPr>
          <w:rFonts w:ascii="Times New Roman" w:hAnsi="Times New Roman"/>
          <w:color w:val="000000" w:themeColor="text1"/>
          <w:sz w:val="20"/>
          <w:szCs w:val="20"/>
        </w:rPr>
        <w:t xml:space="preserve">* Models were adjusted for age, sex, ethnicity, BMI, education level, current smokers, pack-years, and prevalence of airway obstruction (defined as FEV1/FVC ratio ≤ 70%).   </w:t>
      </w:r>
    </w:p>
    <w:p w14:paraId="3556C1E8" w14:textId="77777777" w:rsidR="00B87BB2" w:rsidRDefault="00E43F3C">
      <w:pPr>
        <w:spacing w:before="0" w:beforeAutospacing="0"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Models were adjusted for age, sex, ethnicity, BMI, education level, current smokers, pack-years, and prevalence of comorbidity.</w:t>
      </w:r>
    </w:p>
    <w:p w14:paraId="5C59AB02" w14:textId="77777777" w:rsidR="00B87BB2" w:rsidRDefault="00B87BB2">
      <w:pPr>
        <w:spacing w:before="0" w:beforeAutospacing="0" w:after="0" w:line="240" w:lineRule="auto"/>
        <w:rPr>
          <w:rFonts w:ascii="Times New Roman" w:hAnsi="Times New Roman"/>
          <w:color w:val="000000" w:themeColor="text1"/>
          <w:sz w:val="20"/>
          <w:szCs w:val="20"/>
        </w:rPr>
      </w:pPr>
    </w:p>
    <w:p w14:paraId="770261BC" w14:textId="77777777" w:rsidR="00B87BB2" w:rsidRDefault="00B87BB2">
      <w:pPr>
        <w:spacing w:before="0" w:beforeAutospacing="0" w:after="0" w:line="240" w:lineRule="auto"/>
        <w:rPr>
          <w:rFonts w:ascii="Times New Roman" w:hAnsi="Times New Roman"/>
          <w:color w:val="000000" w:themeColor="text1"/>
          <w:sz w:val="20"/>
          <w:szCs w:val="20"/>
        </w:rPr>
      </w:pPr>
    </w:p>
    <w:p w14:paraId="316C6CB9" w14:textId="77777777" w:rsidR="00B87BB2" w:rsidRDefault="00B87BB2">
      <w:pPr>
        <w:spacing w:before="0" w:beforeAutospacing="0" w:after="0" w:line="240" w:lineRule="auto"/>
        <w:rPr>
          <w:rFonts w:ascii="Times New Roman" w:hAnsi="Times New Roman"/>
          <w:color w:val="000000" w:themeColor="text1"/>
          <w:sz w:val="20"/>
          <w:szCs w:val="20"/>
        </w:rPr>
      </w:pPr>
    </w:p>
    <w:p w14:paraId="2793BFC3" w14:textId="77777777" w:rsidR="00B87BB2" w:rsidRDefault="00B87BB2">
      <w:pPr>
        <w:spacing w:before="0" w:beforeAutospacing="0" w:after="0" w:line="240" w:lineRule="auto"/>
        <w:rPr>
          <w:rFonts w:ascii="Times New Roman" w:hAnsi="Times New Roman"/>
          <w:color w:val="000000" w:themeColor="text1"/>
        </w:rPr>
      </w:pPr>
    </w:p>
    <w:p w14:paraId="6A306B69" w14:textId="77777777" w:rsidR="00B87BB2" w:rsidRDefault="00E43F3C">
      <w:pPr>
        <w:spacing w:before="0" w:beforeAutospacing="0" w:line="259" w:lineRule="auto"/>
        <w:rPr>
          <w:rFonts w:ascii="Times New Roman" w:hAnsi="Times New Roman"/>
          <w:b/>
          <w:bCs/>
          <w:color w:val="000000" w:themeColor="text1"/>
        </w:rPr>
      </w:pPr>
      <w:r>
        <w:rPr>
          <w:rFonts w:ascii="Times New Roman" w:hAnsi="Times New Roman"/>
          <w:b/>
          <w:bCs/>
          <w:color w:val="000000" w:themeColor="text1"/>
        </w:rPr>
        <w:br w:type="page"/>
      </w:r>
    </w:p>
    <w:p w14:paraId="5E959799" w14:textId="76E6DF3A" w:rsidR="00B87BB2" w:rsidRDefault="00E43F3C">
      <w:pPr>
        <w:spacing w:before="0" w:beforeAutospacing="0"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Table S</w:t>
      </w:r>
      <w:r w:rsidR="00AC073A">
        <w:rPr>
          <w:rFonts w:ascii="Times New Roman" w:hAnsi="Times New Roman"/>
          <w:b/>
          <w:bCs/>
          <w:color w:val="000000" w:themeColor="text1"/>
          <w:sz w:val="24"/>
          <w:szCs w:val="24"/>
        </w:rPr>
        <w:t>9</w:t>
      </w:r>
      <w:r>
        <w:rPr>
          <w:rFonts w:ascii="Times New Roman" w:hAnsi="Times New Roman"/>
          <w:b/>
          <w:bCs/>
          <w:color w:val="000000" w:themeColor="text1"/>
          <w:sz w:val="24"/>
          <w:szCs w:val="24"/>
        </w:rPr>
        <w:t>. Adjusted β Coefficients for Associations Between 7-Days Average Wildfire PM</w:t>
      </w:r>
      <w:r>
        <w:rPr>
          <w:rFonts w:ascii="Times New Roman" w:hAnsi="Times New Roman"/>
          <w:b/>
          <w:bCs/>
          <w:color w:val="000000" w:themeColor="text1"/>
          <w:sz w:val="24"/>
          <w:szCs w:val="24"/>
          <w:vertAlign w:val="subscript"/>
        </w:rPr>
        <w:t xml:space="preserve">2.5 </w:t>
      </w:r>
      <w:r>
        <w:rPr>
          <w:rFonts w:ascii="Times New Roman" w:hAnsi="Times New Roman"/>
          <w:b/>
          <w:bCs/>
          <w:color w:val="000000" w:themeColor="text1"/>
          <w:sz w:val="24"/>
          <w:szCs w:val="24"/>
        </w:rPr>
        <w:t>exposure (WFS PM</w:t>
      </w:r>
      <w:r w:rsidRPr="00E43F3C">
        <w:rPr>
          <w:rFonts w:ascii="Times New Roman" w:hAnsi="Times New Roman"/>
          <w:b/>
          <w:bCs/>
          <w:color w:val="000000" w:themeColor="text1"/>
          <w:sz w:val="24"/>
          <w:szCs w:val="24"/>
          <w:vertAlign w:val="subscript"/>
        </w:rPr>
        <w:t>2.5</w:t>
      </w:r>
      <w:r>
        <w:rPr>
          <w:rFonts w:ascii="Times New Roman" w:hAnsi="Times New Roman"/>
          <w:b/>
          <w:bCs/>
          <w:color w:val="000000" w:themeColor="text1"/>
          <w:sz w:val="24"/>
          <w:szCs w:val="24"/>
        </w:rPr>
        <w:t>_7d in Table 3) and HRQoL, Stratified by Education Level</w:t>
      </w:r>
    </w:p>
    <w:tbl>
      <w:tblPr>
        <w:tblW w:w="5000" w:type="pct"/>
        <w:tblLook w:val="04A0" w:firstRow="1" w:lastRow="0" w:firstColumn="1" w:lastColumn="0" w:noHBand="0" w:noVBand="1"/>
      </w:tblPr>
      <w:tblGrid>
        <w:gridCol w:w="2484"/>
        <w:gridCol w:w="2430"/>
        <w:gridCol w:w="305"/>
        <w:gridCol w:w="2574"/>
        <w:gridCol w:w="1567"/>
      </w:tblGrid>
      <w:tr w:rsidR="00B87BB2" w14:paraId="0DD6FC38" w14:textId="77777777">
        <w:trPr>
          <w:trHeight w:val="313"/>
        </w:trPr>
        <w:tc>
          <w:tcPr>
            <w:tcW w:w="1327" w:type="pct"/>
            <w:tcBorders>
              <w:top w:val="single" w:sz="4" w:space="0" w:color="auto"/>
              <w:left w:val="nil"/>
              <w:bottom w:val="single" w:sz="4" w:space="0" w:color="auto"/>
              <w:right w:val="nil"/>
            </w:tcBorders>
            <w:shd w:val="clear" w:color="auto" w:fill="auto"/>
            <w:noWrap/>
            <w:vAlign w:val="bottom"/>
          </w:tcPr>
          <w:p w14:paraId="2BE5BD79" w14:textId="77777777" w:rsidR="00B87BB2" w:rsidRDefault="00E43F3C">
            <w:pPr>
              <w:spacing w:before="0" w:beforeAutospacing="0" w:after="0" w:line="240" w:lineRule="auto"/>
              <w:rPr>
                <w:rFonts w:ascii="Times New Roman" w:eastAsia="SimSun" w:hAnsi="Times New Roman"/>
                <w:b/>
                <w:bCs/>
                <w:color w:val="000000" w:themeColor="text1"/>
              </w:rPr>
            </w:pPr>
            <w:r>
              <w:rPr>
                <w:rFonts w:ascii="Times New Roman" w:eastAsia="SimSun" w:hAnsi="Times New Roman"/>
                <w:b/>
                <w:bCs/>
                <w:color w:val="000000" w:themeColor="text1"/>
              </w:rPr>
              <w:t>Variable</w:t>
            </w:r>
          </w:p>
        </w:tc>
        <w:tc>
          <w:tcPr>
            <w:tcW w:w="1298" w:type="pct"/>
            <w:tcBorders>
              <w:top w:val="single" w:sz="4" w:space="0" w:color="auto"/>
              <w:left w:val="nil"/>
              <w:bottom w:val="single" w:sz="4" w:space="0" w:color="auto"/>
              <w:right w:val="nil"/>
            </w:tcBorders>
            <w:shd w:val="clear" w:color="000000" w:fill="FFFFFF"/>
            <w:noWrap/>
            <w:vAlign w:val="bottom"/>
          </w:tcPr>
          <w:p w14:paraId="27A28C39"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&lt; College (N= 268)</w:t>
            </w:r>
          </w:p>
        </w:tc>
        <w:tc>
          <w:tcPr>
            <w:tcW w:w="163" w:type="pct"/>
            <w:tcBorders>
              <w:top w:val="single" w:sz="4" w:space="0" w:color="auto"/>
              <w:left w:val="nil"/>
              <w:bottom w:val="single" w:sz="4" w:space="0" w:color="auto"/>
              <w:right w:val="nil"/>
            </w:tcBorders>
            <w:shd w:val="clear" w:color="auto" w:fill="auto"/>
            <w:noWrap/>
            <w:vAlign w:val="bottom"/>
          </w:tcPr>
          <w:p w14:paraId="21EA2234"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 </w:t>
            </w:r>
          </w:p>
        </w:tc>
        <w:tc>
          <w:tcPr>
            <w:tcW w:w="1375" w:type="pct"/>
            <w:tcBorders>
              <w:top w:val="single" w:sz="4" w:space="0" w:color="auto"/>
              <w:left w:val="nil"/>
              <w:bottom w:val="single" w:sz="4" w:space="0" w:color="auto"/>
              <w:right w:val="nil"/>
            </w:tcBorders>
            <w:shd w:val="clear" w:color="000000" w:fill="FFFFFF"/>
            <w:noWrap/>
            <w:vAlign w:val="bottom"/>
          </w:tcPr>
          <w:p w14:paraId="2E2EE0E9"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 College (N= 479)</w:t>
            </w:r>
          </w:p>
        </w:tc>
        <w:tc>
          <w:tcPr>
            <w:tcW w:w="837" w:type="pct"/>
            <w:tcBorders>
              <w:top w:val="single" w:sz="4" w:space="0" w:color="auto"/>
              <w:left w:val="nil"/>
              <w:bottom w:val="single" w:sz="4" w:space="0" w:color="auto"/>
              <w:right w:val="nil"/>
            </w:tcBorders>
            <w:shd w:val="clear" w:color="000000" w:fill="FFFFFF"/>
            <w:noWrap/>
            <w:vAlign w:val="bottom"/>
          </w:tcPr>
          <w:p w14:paraId="57771113"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 xml:space="preserve">Interaction </w:t>
            </w:r>
            <w:r>
              <w:rPr>
                <w:rFonts w:ascii="Times New Roman" w:eastAsia="SimSun" w:hAnsi="Times New Roman"/>
                <w:b/>
                <w:bCs/>
                <w:i/>
                <w:iCs/>
                <w:color w:val="000000" w:themeColor="text1"/>
              </w:rPr>
              <w:t>P</w:t>
            </w:r>
          </w:p>
        </w:tc>
      </w:tr>
      <w:tr w:rsidR="00B87BB2" w14:paraId="741C7C7E" w14:textId="77777777">
        <w:trPr>
          <w:trHeight w:val="313"/>
        </w:trPr>
        <w:tc>
          <w:tcPr>
            <w:tcW w:w="1327" w:type="pct"/>
            <w:tcBorders>
              <w:top w:val="nil"/>
              <w:left w:val="nil"/>
              <w:bottom w:val="nil"/>
              <w:right w:val="nil"/>
            </w:tcBorders>
            <w:shd w:val="clear" w:color="auto" w:fill="auto"/>
            <w:noWrap/>
            <w:vAlign w:val="bottom"/>
          </w:tcPr>
          <w:p w14:paraId="0B969C8E"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HRQoL: SGRQ *</w:t>
            </w:r>
          </w:p>
        </w:tc>
        <w:tc>
          <w:tcPr>
            <w:tcW w:w="1298" w:type="pct"/>
            <w:tcBorders>
              <w:top w:val="nil"/>
              <w:left w:val="nil"/>
              <w:bottom w:val="nil"/>
              <w:right w:val="nil"/>
            </w:tcBorders>
            <w:shd w:val="clear" w:color="auto" w:fill="auto"/>
            <w:noWrap/>
            <w:vAlign w:val="bottom"/>
          </w:tcPr>
          <w:p w14:paraId="2C00AD82" w14:textId="77777777" w:rsidR="00B87BB2" w:rsidRDefault="00B87BB2">
            <w:pPr>
              <w:spacing w:before="0" w:beforeAutospacing="0" w:after="0" w:line="240" w:lineRule="auto"/>
              <w:rPr>
                <w:rFonts w:ascii="Times New Roman" w:eastAsia="SimSun" w:hAnsi="Times New Roman"/>
                <w:color w:val="000000" w:themeColor="text1"/>
              </w:rPr>
            </w:pPr>
          </w:p>
        </w:tc>
        <w:tc>
          <w:tcPr>
            <w:tcW w:w="163" w:type="pct"/>
            <w:tcBorders>
              <w:top w:val="nil"/>
              <w:left w:val="nil"/>
              <w:bottom w:val="nil"/>
              <w:right w:val="nil"/>
            </w:tcBorders>
            <w:shd w:val="clear" w:color="auto" w:fill="auto"/>
            <w:noWrap/>
            <w:vAlign w:val="bottom"/>
          </w:tcPr>
          <w:p w14:paraId="310D175D"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375" w:type="pct"/>
            <w:tcBorders>
              <w:top w:val="nil"/>
              <w:left w:val="nil"/>
              <w:bottom w:val="nil"/>
              <w:right w:val="nil"/>
            </w:tcBorders>
            <w:shd w:val="clear" w:color="auto" w:fill="auto"/>
            <w:noWrap/>
            <w:vAlign w:val="bottom"/>
          </w:tcPr>
          <w:p w14:paraId="5E461B08" w14:textId="77777777" w:rsidR="00B87BB2" w:rsidRDefault="00B87BB2">
            <w:pPr>
              <w:spacing w:before="0" w:beforeAutospacing="0" w:after="0" w:line="240" w:lineRule="auto"/>
              <w:rPr>
                <w:rFonts w:ascii="Times New Roman" w:eastAsia="Times New Roman" w:hAnsi="Times New Roman"/>
                <w:color w:val="000000" w:themeColor="text1"/>
              </w:rPr>
            </w:pPr>
          </w:p>
        </w:tc>
        <w:tc>
          <w:tcPr>
            <w:tcW w:w="837" w:type="pct"/>
            <w:tcBorders>
              <w:top w:val="nil"/>
              <w:left w:val="nil"/>
              <w:bottom w:val="nil"/>
              <w:right w:val="nil"/>
            </w:tcBorders>
            <w:shd w:val="clear" w:color="auto" w:fill="auto"/>
            <w:noWrap/>
            <w:vAlign w:val="bottom"/>
          </w:tcPr>
          <w:p w14:paraId="4287F05A"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r>
      <w:tr w:rsidR="00B87BB2" w14:paraId="543EC6CC" w14:textId="77777777">
        <w:trPr>
          <w:trHeight w:val="313"/>
        </w:trPr>
        <w:tc>
          <w:tcPr>
            <w:tcW w:w="1327" w:type="pct"/>
            <w:tcBorders>
              <w:top w:val="nil"/>
              <w:left w:val="nil"/>
              <w:bottom w:val="nil"/>
              <w:right w:val="nil"/>
            </w:tcBorders>
            <w:shd w:val="clear" w:color="auto" w:fill="auto"/>
            <w:noWrap/>
            <w:vAlign w:val="bottom"/>
          </w:tcPr>
          <w:p w14:paraId="03E0D8C6"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Activity</w:t>
            </w:r>
          </w:p>
        </w:tc>
        <w:tc>
          <w:tcPr>
            <w:tcW w:w="1298" w:type="pct"/>
            <w:tcBorders>
              <w:top w:val="nil"/>
              <w:left w:val="nil"/>
              <w:bottom w:val="nil"/>
              <w:right w:val="nil"/>
            </w:tcBorders>
            <w:shd w:val="clear" w:color="auto" w:fill="auto"/>
            <w:noWrap/>
            <w:vAlign w:val="bottom"/>
          </w:tcPr>
          <w:p w14:paraId="63E8E617"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12.17 (4.71, 19.63)</w:t>
            </w:r>
          </w:p>
        </w:tc>
        <w:tc>
          <w:tcPr>
            <w:tcW w:w="163" w:type="pct"/>
            <w:tcBorders>
              <w:top w:val="nil"/>
              <w:left w:val="nil"/>
              <w:bottom w:val="nil"/>
              <w:right w:val="nil"/>
            </w:tcBorders>
            <w:shd w:val="clear" w:color="auto" w:fill="auto"/>
            <w:noWrap/>
            <w:vAlign w:val="bottom"/>
          </w:tcPr>
          <w:p w14:paraId="78CFE91A"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5B2E8819"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3.4 (-0.77, 7.58)</w:t>
            </w:r>
          </w:p>
        </w:tc>
        <w:tc>
          <w:tcPr>
            <w:tcW w:w="837" w:type="pct"/>
            <w:tcBorders>
              <w:top w:val="nil"/>
              <w:left w:val="nil"/>
              <w:bottom w:val="nil"/>
              <w:right w:val="nil"/>
            </w:tcBorders>
            <w:shd w:val="clear" w:color="auto" w:fill="auto"/>
            <w:noWrap/>
            <w:vAlign w:val="bottom"/>
          </w:tcPr>
          <w:p w14:paraId="23281873"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0.045</w:t>
            </w:r>
          </w:p>
        </w:tc>
      </w:tr>
      <w:tr w:rsidR="00B87BB2" w14:paraId="67BB2E9E" w14:textId="77777777">
        <w:trPr>
          <w:trHeight w:val="313"/>
        </w:trPr>
        <w:tc>
          <w:tcPr>
            <w:tcW w:w="1327" w:type="pct"/>
            <w:tcBorders>
              <w:top w:val="nil"/>
              <w:left w:val="nil"/>
              <w:bottom w:val="nil"/>
              <w:right w:val="nil"/>
            </w:tcBorders>
            <w:shd w:val="clear" w:color="auto" w:fill="auto"/>
            <w:noWrap/>
            <w:vAlign w:val="bottom"/>
          </w:tcPr>
          <w:p w14:paraId="075D63D8"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Impacts</w:t>
            </w:r>
          </w:p>
        </w:tc>
        <w:tc>
          <w:tcPr>
            <w:tcW w:w="1298" w:type="pct"/>
            <w:tcBorders>
              <w:top w:val="nil"/>
              <w:left w:val="nil"/>
              <w:bottom w:val="nil"/>
              <w:right w:val="nil"/>
            </w:tcBorders>
            <w:shd w:val="clear" w:color="auto" w:fill="auto"/>
            <w:noWrap/>
            <w:vAlign w:val="bottom"/>
          </w:tcPr>
          <w:p w14:paraId="24CBFFE1"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9.12 (4.65, 13.59)</w:t>
            </w:r>
          </w:p>
        </w:tc>
        <w:tc>
          <w:tcPr>
            <w:tcW w:w="163" w:type="pct"/>
            <w:tcBorders>
              <w:top w:val="nil"/>
              <w:left w:val="nil"/>
              <w:bottom w:val="nil"/>
              <w:right w:val="nil"/>
            </w:tcBorders>
            <w:shd w:val="clear" w:color="auto" w:fill="auto"/>
            <w:noWrap/>
            <w:vAlign w:val="bottom"/>
          </w:tcPr>
          <w:p w14:paraId="41242D3C"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23E8301D"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1.43 (-1.08, 3.93)</w:t>
            </w:r>
          </w:p>
        </w:tc>
        <w:tc>
          <w:tcPr>
            <w:tcW w:w="837" w:type="pct"/>
            <w:tcBorders>
              <w:top w:val="nil"/>
              <w:left w:val="nil"/>
              <w:bottom w:val="nil"/>
              <w:right w:val="nil"/>
            </w:tcBorders>
            <w:shd w:val="clear" w:color="auto" w:fill="auto"/>
            <w:noWrap/>
            <w:vAlign w:val="bottom"/>
          </w:tcPr>
          <w:p w14:paraId="1D8A8FCB"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0.0035</w:t>
            </w:r>
          </w:p>
        </w:tc>
      </w:tr>
      <w:tr w:rsidR="00B87BB2" w14:paraId="673B9A59" w14:textId="77777777">
        <w:trPr>
          <w:trHeight w:val="313"/>
        </w:trPr>
        <w:tc>
          <w:tcPr>
            <w:tcW w:w="1327" w:type="pct"/>
            <w:tcBorders>
              <w:top w:val="nil"/>
              <w:left w:val="nil"/>
              <w:bottom w:val="nil"/>
              <w:right w:val="nil"/>
            </w:tcBorders>
            <w:shd w:val="clear" w:color="auto" w:fill="auto"/>
            <w:noWrap/>
            <w:vAlign w:val="bottom"/>
          </w:tcPr>
          <w:p w14:paraId="12F8555E"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Symptom</w:t>
            </w:r>
          </w:p>
        </w:tc>
        <w:tc>
          <w:tcPr>
            <w:tcW w:w="1298" w:type="pct"/>
            <w:tcBorders>
              <w:top w:val="nil"/>
              <w:left w:val="nil"/>
              <w:bottom w:val="nil"/>
              <w:right w:val="nil"/>
            </w:tcBorders>
            <w:shd w:val="clear" w:color="auto" w:fill="auto"/>
            <w:noWrap/>
            <w:vAlign w:val="bottom"/>
          </w:tcPr>
          <w:p w14:paraId="5BEFB530"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11.90 (5.10, 18.7)</w:t>
            </w:r>
          </w:p>
        </w:tc>
        <w:tc>
          <w:tcPr>
            <w:tcW w:w="163" w:type="pct"/>
            <w:tcBorders>
              <w:top w:val="nil"/>
              <w:left w:val="nil"/>
              <w:bottom w:val="nil"/>
              <w:right w:val="nil"/>
            </w:tcBorders>
            <w:shd w:val="clear" w:color="auto" w:fill="auto"/>
            <w:noWrap/>
            <w:vAlign w:val="bottom"/>
          </w:tcPr>
          <w:p w14:paraId="1606DB91"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2021F71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4.34 (0.53, 8.15)</w:t>
            </w:r>
          </w:p>
        </w:tc>
        <w:tc>
          <w:tcPr>
            <w:tcW w:w="837" w:type="pct"/>
            <w:tcBorders>
              <w:top w:val="nil"/>
              <w:left w:val="nil"/>
              <w:bottom w:val="nil"/>
              <w:right w:val="nil"/>
            </w:tcBorders>
            <w:shd w:val="clear" w:color="auto" w:fill="auto"/>
            <w:noWrap/>
            <w:vAlign w:val="bottom"/>
          </w:tcPr>
          <w:p w14:paraId="5210BD50"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0.058</w:t>
            </w:r>
          </w:p>
        </w:tc>
      </w:tr>
      <w:tr w:rsidR="00B87BB2" w14:paraId="5DC6CCBB" w14:textId="77777777">
        <w:trPr>
          <w:trHeight w:val="313"/>
        </w:trPr>
        <w:tc>
          <w:tcPr>
            <w:tcW w:w="1327" w:type="pct"/>
            <w:tcBorders>
              <w:top w:val="nil"/>
              <w:left w:val="nil"/>
              <w:bottom w:val="nil"/>
              <w:right w:val="nil"/>
            </w:tcBorders>
            <w:shd w:val="clear" w:color="auto" w:fill="auto"/>
            <w:noWrap/>
            <w:vAlign w:val="bottom"/>
          </w:tcPr>
          <w:p w14:paraId="749D44EF"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Total</w:t>
            </w:r>
          </w:p>
        </w:tc>
        <w:tc>
          <w:tcPr>
            <w:tcW w:w="1298" w:type="pct"/>
            <w:tcBorders>
              <w:top w:val="nil"/>
              <w:left w:val="nil"/>
              <w:bottom w:val="nil"/>
              <w:right w:val="nil"/>
            </w:tcBorders>
            <w:shd w:val="clear" w:color="auto" w:fill="auto"/>
            <w:noWrap/>
            <w:vAlign w:val="bottom"/>
          </w:tcPr>
          <w:p w14:paraId="506A87A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11.09 (5.70, 16.48)</w:t>
            </w:r>
          </w:p>
        </w:tc>
        <w:tc>
          <w:tcPr>
            <w:tcW w:w="163" w:type="pct"/>
            <w:tcBorders>
              <w:top w:val="nil"/>
              <w:left w:val="nil"/>
              <w:bottom w:val="nil"/>
              <w:right w:val="nil"/>
            </w:tcBorders>
            <w:shd w:val="clear" w:color="auto" w:fill="auto"/>
            <w:noWrap/>
            <w:vAlign w:val="bottom"/>
          </w:tcPr>
          <w:p w14:paraId="21E2CAD7"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148C644A"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2.66 (-0.36, 5.68)</w:t>
            </w:r>
          </w:p>
        </w:tc>
        <w:tc>
          <w:tcPr>
            <w:tcW w:w="837" w:type="pct"/>
            <w:tcBorders>
              <w:top w:val="nil"/>
              <w:left w:val="nil"/>
              <w:bottom w:val="nil"/>
              <w:right w:val="nil"/>
            </w:tcBorders>
            <w:shd w:val="clear" w:color="auto" w:fill="auto"/>
            <w:noWrap/>
            <w:vAlign w:val="bottom"/>
          </w:tcPr>
          <w:p w14:paraId="68F0179D"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0.0078</w:t>
            </w:r>
          </w:p>
        </w:tc>
      </w:tr>
      <w:tr w:rsidR="00B87BB2" w14:paraId="157E43E0" w14:textId="77777777">
        <w:trPr>
          <w:trHeight w:val="313"/>
        </w:trPr>
        <w:tc>
          <w:tcPr>
            <w:tcW w:w="1327" w:type="pct"/>
            <w:tcBorders>
              <w:top w:val="nil"/>
              <w:left w:val="nil"/>
              <w:bottom w:val="nil"/>
              <w:right w:val="nil"/>
            </w:tcBorders>
            <w:shd w:val="clear" w:color="auto" w:fill="auto"/>
            <w:noWrap/>
            <w:vAlign w:val="bottom"/>
          </w:tcPr>
          <w:p w14:paraId="2EA914F3"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HRQoL: SF-36 #</w:t>
            </w:r>
          </w:p>
        </w:tc>
        <w:tc>
          <w:tcPr>
            <w:tcW w:w="1298" w:type="pct"/>
            <w:tcBorders>
              <w:top w:val="nil"/>
              <w:left w:val="nil"/>
              <w:bottom w:val="nil"/>
              <w:right w:val="nil"/>
            </w:tcBorders>
            <w:shd w:val="clear" w:color="auto" w:fill="auto"/>
            <w:noWrap/>
            <w:vAlign w:val="bottom"/>
          </w:tcPr>
          <w:p w14:paraId="27958126" w14:textId="77777777" w:rsidR="00B87BB2" w:rsidRDefault="00B87BB2">
            <w:pPr>
              <w:spacing w:before="0" w:beforeAutospacing="0" w:after="0" w:line="240" w:lineRule="auto"/>
              <w:rPr>
                <w:rFonts w:ascii="Times New Roman" w:eastAsia="SimSun" w:hAnsi="Times New Roman"/>
                <w:color w:val="000000" w:themeColor="text1"/>
              </w:rPr>
            </w:pPr>
          </w:p>
        </w:tc>
        <w:tc>
          <w:tcPr>
            <w:tcW w:w="163" w:type="pct"/>
            <w:tcBorders>
              <w:top w:val="nil"/>
              <w:left w:val="nil"/>
              <w:bottom w:val="nil"/>
              <w:right w:val="nil"/>
            </w:tcBorders>
            <w:shd w:val="clear" w:color="auto" w:fill="auto"/>
            <w:noWrap/>
            <w:vAlign w:val="bottom"/>
          </w:tcPr>
          <w:p w14:paraId="2D886499"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375" w:type="pct"/>
            <w:tcBorders>
              <w:top w:val="nil"/>
              <w:left w:val="nil"/>
              <w:bottom w:val="nil"/>
              <w:right w:val="nil"/>
            </w:tcBorders>
            <w:shd w:val="clear" w:color="auto" w:fill="auto"/>
            <w:noWrap/>
            <w:vAlign w:val="bottom"/>
          </w:tcPr>
          <w:p w14:paraId="64881A98"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837" w:type="pct"/>
            <w:tcBorders>
              <w:top w:val="nil"/>
              <w:left w:val="nil"/>
              <w:bottom w:val="nil"/>
              <w:right w:val="nil"/>
            </w:tcBorders>
            <w:shd w:val="clear" w:color="auto" w:fill="auto"/>
            <w:noWrap/>
            <w:vAlign w:val="bottom"/>
          </w:tcPr>
          <w:p w14:paraId="54713154"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r>
      <w:tr w:rsidR="00B87BB2" w14:paraId="7D9BAD75" w14:textId="77777777">
        <w:trPr>
          <w:trHeight w:val="313"/>
        </w:trPr>
        <w:tc>
          <w:tcPr>
            <w:tcW w:w="1327" w:type="pct"/>
            <w:tcBorders>
              <w:top w:val="nil"/>
              <w:left w:val="nil"/>
              <w:bottom w:val="nil"/>
              <w:right w:val="nil"/>
            </w:tcBorders>
            <w:shd w:val="clear" w:color="auto" w:fill="auto"/>
            <w:noWrap/>
            <w:vAlign w:val="bottom"/>
          </w:tcPr>
          <w:p w14:paraId="27FEB27B"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Mental Health Score</w:t>
            </w:r>
          </w:p>
        </w:tc>
        <w:tc>
          <w:tcPr>
            <w:tcW w:w="1298" w:type="pct"/>
            <w:tcBorders>
              <w:top w:val="nil"/>
              <w:left w:val="nil"/>
              <w:bottom w:val="nil"/>
              <w:right w:val="nil"/>
            </w:tcBorders>
            <w:shd w:val="clear" w:color="auto" w:fill="auto"/>
            <w:noWrap/>
            <w:vAlign w:val="bottom"/>
          </w:tcPr>
          <w:p w14:paraId="7111E4CF"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-0.16 (-0.44, 0.12)</w:t>
            </w:r>
          </w:p>
        </w:tc>
        <w:tc>
          <w:tcPr>
            <w:tcW w:w="163" w:type="pct"/>
            <w:tcBorders>
              <w:top w:val="nil"/>
              <w:left w:val="nil"/>
              <w:bottom w:val="nil"/>
              <w:right w:val="nil"/>
            </w:tcBorders>
            <w:shd w:val="clear" w:color="auto" w:fill="auto"/>
            <w:noWrap/>
            <w:vAlign w:val="bottom"/>
          </w:tcPr>
          <w:p w14:paraId="5683C804"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189D342C"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-0.17 (-0.33, -0.02)</w:t>
            </w:r>
          </w:p>
        </w:tc>
        <w:tc>
          <w:tcPr>
            <w:tcW w:w="837" w:type="pct"/>
            <w:tcBorders>
              <w:top w:val="nil"/>
              <w:left w:val="nil"/>
              <w:bottom w:val="nil"/>
              <w:right w:val="nil"/>
            </w:tcBorders>
            <w:shd w:val="clear" w:color="auto" w:fill="auto"/>
            <w:noWrap/>
            <w:vAlign w:val="bottom"/>
          </w:tcPr>
          <w:p w14:paraId="61E732FB"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0.951</w:t>
            </w:r>
          </w:p>
        </w:tc>
      </w:tr>
      <w:tr w:rsidR="00B87BB2" w14:paraId="226D3B79" w14:textId="77777777">
        <w:trPr>
          <w:trHeight w:val="313"/>
        </w:trPr>
        <w:tc>
          <w:tcPr>
            <w:tcW w:w="1327" w:type="pct"/>
            <w:tcBorders>
              <w:top w:val="nil"/>
              <w:left w:val="nil"/>
              <w:bottom w:val="single" w:sz="4" w:space="0" w:color="auto"/>
              <w:right w:val="nil"/>
            </w:tcBorders>
            <w:shd w:val="clear" w:color="auto" w:fill="auto"/>
            <w:noWrap/>
            <w:vAlign w:val="bottom"/>
          </w:tcPr>
          <w:p w14:paraId="585A5F62"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Physical Health Score</w:t>
            </w:r>
          </w:p>
        </w:tc>
        <w:tc>
          <w:tcPr>
            <w:tcW w:w="1298" w:type="pct"/>
            <w:tcBorders>
              <w:top w:val="nil"/>
              <w:left w:val="nil"/>
              <w:bottom w:val="single" w:sz="4" w:space="0" w:color="auto"/>
              <w:right w:val="nil"/>
            </w:tcBorders>
            <w:shd w:val="clear" w:color="auto" w:fill="auto"/>
            <w:noWrap/>
            <w:vAlign w:val="bottom"/>
          </w:tcPr>
          <w:p w14:paraId="1E0A1270"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-0.44 (-0.71, -0.17)</w:t>
            </w:r>
          </w:p>
        </w:tc>
        <w:tc>
          <w:tcPr>
            <w:tcW w:w="163" w:type="pct"/>
            <w:tcBorders>
              <w:top w:val="nil"/>
              <w:left w:val="nil"/>
              <w:bottom w:val="single" w:sz="4" w:space="0" w:color="auto"/>
              <w:right w:val="nil"/>
            </w:tcBorders>
            <w:shd w:val="clear" w:color="auto" w:fill="auto"/>
            <w:noWrap/>
            <w:vAlign w:val="bottom"/>
          </w:tcPr>
          <w:p w14:paraId="03721261"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 </w:t>
            </w:r>
          </w:p>
        </w:tc>
        <w:tc>
          <w:tcPr>
            <w:tcW w:w="1375" w:type="pct"/>
            <w:tcBorders>
              <w:top w:val="nil"/>
              <w:left w:val="nil"/>
              <w:bottom w:val="single" w:sz="4" w:space="0" w:color="auto"/>
              <w:right w:val="nil"/>
            </w:tcBorders>
            <w:shd w:val="clear" w:color="auto" w:fill="auto"/>
            <w:noWrap/>
            <w:vAlign w:val="bottom"/>
          </w:tcPr>
          <w:p w14:paraId="4A37D5D9"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-0.14 (-0.30, 0.01)</w:t>
            </w:r>
          </w:p>
        </w:tc>
        <w:tc>
          <w:tcPr>
            <w:tcW w:w="837" w:type="pct"/>
            <w:tcBorders>
              <w:top w:val="nil"/>
              <w:left w:val="nil"/>
              <w:bottom w:val="single" w:sz="4" w:space="0" w:color="auto"/>
              <w:right w:val="nil"/>
            </w:tcBorders>
            <w:shd w:val="clear" w:color="auto" w:fill="auto"/>
            <w:noWrap/>
            <w:vAlign w:val="bottom"/>
          </w:tcPr>
          <w:p w14:paraId="5B13D207"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0.066</w:t>
            </w:r>
          </w:p>
        </w:tc>
      </w:tr>
    </w:tbl>
    <w:p w14:paraId="538F5E22" w14:textId="77777777" w:rsidR="00B87BB2" w:rsidRDefault="00E43F3C">
      <w:pPr>
        <w:spacing w:before="0" w:beforeAutospacing="0"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Abbreviations: β, regression coefficient; HRQoL, Health-Related Quality of Life; PM</w:t>
      </w:r>
      <w:r>
        <w:rPr>
          <w:rFonts w:ascii="Times New Roman" w:hAnsi="Times New Roman"/>
          <w:color w:val="000000" w:themeColor="text1"/>
          <w:sz w:val="20"/>
          <w:szCs w:val="20"/>
          <w:vertAlign w:val="subscript"/>
        </w:rPr>
        <w:t>2.5</w:t>
      </w:r>
      <w:r>
        <w:rPr>
          <w:rFonts w:ascii="Times New Roman" w:hAnsi="Times New Roman"/>
          <w:color w:val="000000" w:themeColor="text1"/>
          <w:sz w:val="20"/>
          <w:szCs w:val="20"/>
        </w:rPr>
        <w:t>, particle with aerodynamic diameter ≤ 2.5 µm;</w:t>
      </w:r>
      <w:r>
        <w:rPr>
          <w:rFonts w:ascii="Times New Roman" w:hAnsi="Times New Roman"/>
          <w:color w:val="000000" w:themeColor="text1"/>
        </w:rPr>
        <w:t xml:space="preserve"> </w:t>
      </w:r>
      <w:r>
        <w:rPr>
          <w:rFonts w:ascii="Times New Roman" w:hAnsi="Times New Roman"/>
          <w:color w:val="000000" w:themeColor="text1"/>
          <w:sz w:val="20"/>
          <w:szCs w:val="20"/>
        </w:rPr>
        <w:t xml:space="preserve">SGRQ, St. George’s Respiratory questionnaire; SF-36, the short form 36 health survey questionnaire. </w:t>
      </w:r>
    </w:p>
    <w:p w14:paraId="3E1B1BA3" w14:textId="77777777" w:rsidR="00B87BB2" w:rsidRDefault="00E43F3C">
      <w:pPr>
        <w:spacing w:before="0" w:beforeAutospacing="0" w:after="0" w:line="240" w:lineRule="auto"/>
        <w:jc w:val="both"/>
        <w:rPr>
          <w:rFonts w:ascii="Times New Roman" w:hAnsi="Times New Roman"/>
          <w:b/>
          <w:bCs/>
          <w:color w:val="000000" w:themeColor="text1"/>
        </w:rPr>
      </w:pPr>
      <w:r>
        <w:rPr>
          <w:rFonts w:ascii="Times New Roman" w:hAnsi="Times New Roman"/>
          <w:color w:val="000000" w:themeColor="text1"/>
          <w:sz w:val="20"/>
          <w:szCs w:val="20"/>
        </w:rPr>
        <w:t xml:space="preserve">* Models were adjusted for age, sex, ethnicity, BMI, education level, current smokers, pack-years, and prevalence of airway obstruction (defined as FEV1/FVC ratio ≤ 70%).   </w:t>
      </w:r>
    </w:p>
    <w:p w14:paraId="31001B86" w14:textId="77777777" w:rsidR="00B87BB2" w:rsidRDefault="00E43F3C">
      <w:pPr>
        <w:spacing w:before="0" w:beforeAutospacing="0"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Models were adjusted for age, sex, ethnicity, BMI, education level, current smokers, pack-years, and prevalence of comorbidity.</w:t>
      </w:r>
    </w:p>
    <w:p w14:paraId="6C2CBF51" w14:textId="77777777" w:rsidR="00B87BB2" w:rsidRDefault="00B87BB2">
      <w:pPr>
        <w:spacing w:before="0" w:beforeAutospacing="0" w:after="0" w:line="240" w:lineRule="auto"/>
        <w:jc w:val="both"/>
        <w:rPr>
          <w:rFonts w:ascii="Times New Roman" w:hAnsi="Times New Roman"/>
          <w:b/>
          <w:bCs/>
          <w:color w:val="000000" w:themeColor="text1"/>
        </w:rPr>
      </w:pPr>
    </w:p>
    <w:p w14:paraId="0BB465E3" w14:textId="77777777" w:rsidR="00B87BB2" w:rsidRDefault="00B87BB2">
      <w:pPr>
        <w:spacing w:before="0" w:beforeAutospacing="0" w:after="0" w:line="240" w:lineRule="auto"/>
        <w:jc w:val="both"/>
        <w:rPr>
          <w:rFonts w:ascii="Times New Roman" w:hAnsi="Times New Roman"/>
          <w:b/>
          <w:bCs/>
          <w:color w:val="000000" w:themeColor="text1"/>
        </w:rPr>
      </w:pPr>
    </w:p>
    <w:p w14:paraId="22B578D4" w14:textId="77777777" w:rsidR="00B87BB2" w:rsidRDefault="00B87BB2">
      <w:pPr>
        <w:spacing w:before="0" w:beforeAutospacing="0" w:after="0" w:line="240" w:lineRule="auto"/>
        <w:jc w:val="both"/>
        <w:rPr>
          <w:rFonts w:ascii="Times New Roman" w:hAnsi="Times New Roman"/>
          <w:b/>
          <w:bCs/>
          <w:color w:val="000000" w:themeColor="text1"/>
        </w:rPr>
      </w:pPr>
    </w:p>
    <w:p w14:paraId="26E91BCF" w14:textId="77777777" w:rsidR="00B87BB2" w:rsidRDefault="00B87BB2">
      <w:pPr>
        <w:spacing w:before="0" w:beforeAutospacing="0" w:after="0" w:line="240" w:lineRule="auto"/>
        <w:jc w:val="both"/>
        <w:rPr>
          <w:rFonts w:ascii="Times New Roman" w:hAnsi="Times New Roman"/>
          <w:b/>
          <w:bCs/>
          <w:color w:val="000000" w:themeColor="text1"/>
        </w:rPr>
      </w:pPr>
    </w:p>
    <w:p w14:paraId="57DC8FEA" w14:textId="77777777" w:rsidR="00B87BB2" w:rsidRDefault="00B87BB2">
      <w:pPr>
        <w:spacing w:before="0" w:beforeAutospacing="0" w:after="0" w:line="240" w:lineRule="auto"/>
        <w:jc w:val="both"/>
        <w:rPr>
          <w:rFonts w:ascii="Times New Roman" w:hAnsi="Times New Roman"/>
          <w:b/>
          <w:bCs/>
          <w:color w:val="000000" w:themeColor="text1"/>
        </w:rPr>
      </w:pPr>
    </w:p>
    <w:p w14:paraId="4389FB4B" w14:textId="77777777" w:rsidR="00B87BB2" w:rsidRDefault="00B87BB2">
      <w:pPr>
        <w:spacing w:before="0" w:beforeAutospacing="0" w:after="0" w:line="240" w:lineRule="auto"/>
        <w:jc w:val="both"/>
        <w:rPr>
          <w:rFonts w:ascii="Times New Roman" w:hAnsi="Times New Roman"/>
          <w:b/>
          <w:bCs/>
          <w:color w:val="000000" w:themeColor="text1"/>
        </w:rPr>
      </w:pPr>
    </w:p>
    <w:p w14:paraId="1F7A4CAE" w14:textId="77777777" w:rsidR="00B87BB2" w:rsidRDefault="00E43F3C">
      <w:pPr>
        <w:spacing w:before="0" w:beforeAutospacing="0"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14:paraId="31DC8049" w14:textId="77777777" w:rsidR="00B87BB2" w:rsidRDefault="00E43F3C">
      <w:pPr>
        <w:spacing w:before="0" w:beforeAutospacing="0"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Table S10. Adjusted β Coefficients for Associations Between 7-Days Average Wildfire PM</w:t>
      </w:r>
      <w:r>
        <w:rPr>
          <w:rFonts w:ascii="Times New Roman" w:hAnsi="Times New Roman"/>
          <w:b/>
          <w:bCs/>
          <w:color w:val="000000" w:themeColor="text1"/>
          <w:sz w:val="24"/>
          <w:szCs w:val="24"/>
          <w:vertAlign w:val="subscript"/>
        </w:rPr>
        <w:t xml:space="preserve">2.5 </w:t>
      </w:r>
      <w:r>
        <w:rPr>
          <w:rFonts w:ascii="Times New Roman" w:hAnsi="Times New Roman"/>
          <w:b/>
          <w:bCs/>
          <w:color w:val="000000" w:themeColor="text1"/>
          <w:sz w:val="24"/>
          <w:szCs w:val="24"/>
        </w:rPr>
        <w:t>exposure (WFS PM2.5_7d in Table 3) and HRQoL, Stratified by Smoking Status</w:t>
      </w:r>
    </w:p>
    <w:tbl>
      <w:tblPr>
        <w:tblW w:w="5000" w:type="pct"/>
        <w:tblLook w:val="04A0" w:firstRow="1" w:lastRow="0" w:firstColumn="1" w:lastColumn="0" w:noHBand="0" w:noVBand="1"/>
      </w:tblPr>
      <w:tblGrid>
        <w:gridCol w:w="2422"/>
        <w:gridCol w:w="2541"/>
        <w:gridCol w:w="271"/>
        <w:gridCol w:w="2645"/>
        <w:gridCol w:w="1481"/>
      </w:tblGrid>
      <w:tr w:rsidR="00B87BB2" w14:paraId="08FC2873" w14:textId="77777777">
        <w:trPr>
          <w:trHeight w:val="313"/>
        </w:trPr>
        <w:tc>
          <w:tcPr>
            <w:tcW w:w="1294" w:type="pct"/>
            <w:tcBorders>
              <w:top w:val="single" w:sz="4" w:space="0" w:color="auto"/>
              <w:left w:val="nil"/>
              <w:bottom w:val="single" w:sz="4" w:space="0" w:color="auto"/>
              <w:right w:val="nil"/>
            </w:tcBorders>
            <w:shd w:val="clear" w:color="auto" w:fill="auto"/>
            <w:noWrap/>
            <w:vAlign w:val="bottom"/>
          </w:tcPr>
          <w:p w14:paraId="73323886" w14:textId="77777777" w:rsidR="00B87BB2" w:rsidRDefault="00E43F3C">
            <w:pPr>
              <w:spacing w:before="0" w:beforeAutospacing="0" w:after="0" w:line="240" w:lineRule="auto"/>
              <w:rPr>
                <w:rFonts w:ascii="Times New Roman" w:eastAsia="SimSun" w:hAnsi="Times New Roman"/>
                <w:b/>
                <w:bCs/>
                <w:color w:val="000000" w:themeColor="text1"/>
              </w:rPr>
            </w:pPr>
            <w:r>
              <w:rPr>
                <w:rFonts w:ascii="Times New Roman" w:eastAsia="SimSun" w:hAnsi="Times New Roman"/>
                <w:b/>
                <w:bCs/>
                <w:color w:val="000000" w:themeColor="text1"/>
              </w:rPr>
              <w:t>Variable</w:t>
            </w:r>
          </w:p>
        </w:tc>
        <w:tc>
          <w:tcPr>
            <w:tcW w:w="1357" w:type="pct"/>
            <w:tcBorders>
              <w:top w:val="single" w:sz="4" w:space="0" w:color="auto"/>
              <w:left w:val="nil"/>
              <w:bottom w:val="single" w:sz="4" w:space="0" w:color="auto"/>
              <w:right w:val="nil"/>
            </w:tcBorders>
            <w:shd w:val="clear" w:color="000000" w:fill="FFFFFF"/>
            <w:noWrap/>
            <w:vAlign w:val="bottom"/>
          </w:tcPr>
          <w:p w14:paraId="68AF5BDF"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Former Smoker (N=300)</w:t>
            </w:r>
          </w:p>
        </w:tc>
        <w:tc>
          <w:tcPr>
            <w:tcW w:w="145" w:type="pct"/>
            <w:tcBorders>
              <w:top w:val="single" w:sz="4" w:space="0" w:color="auto"/>
              <w:left w:val="nil"/>
              <w:bottom w:val="single" w:sz="4" w:space="0" w:color="auto"/>
              <w:right w:val="nil"/>
            </w:tcBorders>
            <w:shd w:val="clear" w:color="auto" w:fill="auto"/>
            <w:noWrap/>
            <w:vAlign w:val="bottom"/>
          </w:tcPr>
          <w:p w14:paraId="2A646922"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 </w:t>
            </w:r>
          </w:p>
        </w:tc>
        <w:tc>
          <w:tcPr>
            <w:tcW w:w="1413" w:type="pct"/>
            <w:tcBorders>
              <w:top w:val="single" w:sz="4" w:space="0" w:color="auto"/>
              <w:left w:val="nil"/>
              <w:bottom w:val="single" w:sz="4" w:space="0" w:color="auto"/>
              <w:right w:val="nil"/>
            </w:tcBorders>
            <w:shd w:val="clear" w:color="000000" w:fill="FFFFFF"/>
            <w:noWrap/>
            <w:vAlign w:val="bottom"/>
          </w:tcPr>
          <w:p w14:paraId="6921FF23"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Current Smoker (N= 447)</w:t>
            </w:r>
          </w:p>
        </w:tc>
        <w:tc>
          <w:tcPr>
            <w:tcW w:w="791" w:type="pct"/>
            <w:tcBorders>
              <w:top w:val="single" w:sz="4" w:space="0" w:color="auto"/>
              <w:left w:val="nil"/>
              <w:bottom w:val="single" w:sz="4" w:space="0" w:color="auto"/>
              <w:right w:val="nil"/>
            </w:tcBorders>
            <w:shd w:val="clear" w:color="000000" w:fill="FFFFFF"/>
            <w:noWrap/>
            <w:vAlign w:val="bottom"/>
          </w:tcPr>
          <w:p w14:paraId="5845CDFC"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 xml:space="preserve">Interaction </w:t>
            </w:r>
            <w:r>
              <w:rPr>
                <w:rFonts w:ascii="Times New Roman" w:eastAsia="SimSun" w:hAnsi="Times New Roman"/>
                <w:b/>
                <w:bCs/>
                <w:i/>
                <w:iCs/>
                <w:color w:val="000000" w:themeColor="text1"/>
              </w:rPr>
              <w:t>P</w:t>
            </w:r>
          </w:p>
        </w:tc>
      </w:tr>
      <w:tr w:rsidR="00B87BB2" w14:paraId="30DFF708" w14:textId="77777777">
        <w:trPr>
          <w:trHeight w:val="313"/>
        </w:trPr>
        <w:tc>
          <w:tcPr>
            <w:tcW w:w="1294" w:type="pct"/>
            <w:tcBorders>
              <w:top w:val="nil"/>
              <w:left w:val="nil"/>
              <w:bottom w:val="nil"/>
              <w:right w:val="nil"/>
            </w:tcBorders>
            <w:shd w:val="clear" w:color="auto" w:fill="auto"/>
            <w:noWrap/>
            <w:vAlign w:val="bottom"/>
          </w:tcPr>
          <w:p w14:paraId="4CA86678"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HRQoL: SGRQ *</w:t>
            </w:r>
          </w:p>
        </w:tc>
        <w:tc>
          <w:tcPr>
            <w:tcW w:w="1357" w:type="pct"/>
            <w:tcBorders>
              <w:top w:val="nil"/>
              <w:left w:val="nil"/>
              <w:bottom w:val="nil"/>
              <w:right w:val="nil"/>
            </w:tcBorders>
            <w:shd w:val="clear" w:color="auto" w:fill="auto"/>
            <w:noWrap/>
            <w:vAlign w:val="bottom"/>
          </w:tcPr>
          <w:p w14:paraId="736FE740" w14:textId="77777777" w:rsidR="00B87BB2" w:rsidRDefault="00B87BB2">
            <w:pPr>
              <w:spacing w:before="0" w:beforeAutospacing="0" w:after="0" w:line="240" w:lineRule="auto"/>
              <w:rPr>
                <w:rFonts w:ascii="Times New Roman" w:eastAsia="SimSun" w:hAnsi="Times New Roman"/>
                <w:color w:val="000000" w:themeColor="text1"/>
              </w:rPr>
            </w:pPr>
          </w:p>
        </w:tc>
        <w:tc>
          <w:tcPr>
            <w:tcW w:w="145" w:type="pct"/>
            <w:tcBorders>
              <w:top w:val="nil"/>
              <w:left w:val="nil"/>
              <w:bottom w:val="nil"/>
              <w:right w:val="nil"/>
            </w:tcBorders>
            <w:shd w:val="clear" w:color="auto" w:fill="auto"/>
            <w:noWrap/>
            <w:vAlign w:val="bottom"/>
          </w:tcPr>
          <w:p w14:paraId="27078467"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413" w:type="pct"/>
            <w:tcBorders>
              <w:top w:val="nil"/>
              <w:left w:val="nil"/>
              <w:bottom w:val="nil"/>
              <w:right w:val="nil"/>
            </w:tcBorders>
            <w:shd w:val="clear" w:color="auto" w:fill="auto"/>
            <w:noWrap/>
            <w:vAlign w:val="bottom"/>
          </w:tcPr>
          <w:p w14:paraId="666F2A86" w14:textId="77777777" w:rsidR="00B87BB2" w:rsidRDefault="00B87BB2">
            <w:pPr>
              <w:spacing w:before="0" w:beforeAutospacing="0" w:after="0" w:line="240" w:lineRule="auto"/>
              <w:rPr>
                <w:rFonts w:ascii="Times New Roman" w:eastAsia="Times New Roman" w:hAnsi="Times New Roman"/>
                <w:color w:val="000000" w:themeColor="text1"/>
              </w:rPr>
            </w:pPr>
          </w:p>
        </w:tc>
        <w:tc>
          <w:tcPr>
            <w:tcW w:w="791" w:type="pct"/>
            <w:tcBorders>
              <w:top w:val="nil"/>
              <w:left w:val="nil"/>
              <w:bottom w:val="nil"/>
              <w:right w:val="nil"/>
            </w:tcBorders>
            <w:shd w:val="clear" w:color="auto" w:fill="auto"/>
            <w:noWrap/>
            <w:vAlign w:val="bottom"/>
          </w:tcPr>
          <w:p w14:paraId="51BF3EFB"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r>
      <w:tr w:rsidR="00B87BB2" w14:paraId="385C09C6" w14:textId="77777777">
        <w:trPr>
          <w:trHeight w:val="313"/>
        </w:trPr>
        <w:tc>
          <w:tcPr>
            <w:tcW w:w="1294" w:type="pct"/>
            <w:tcBorders>
              <w:top w:val="nil"/>
              <w:left w:val="nil"/>
              <w:bottom w:val="nil"/>
              <w:right w:val="nil"/>
            </w:tcBorders>
            <w:shd w:val="clear" w:color="auto" w:fill="auto"/>
            <w:noWrap/>
            <w:vAlign w:val="bottom"/>
          </w:tcPr>
          <w:p w14:paraId="1B14AB33"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Activity</w:t>
            </w:r>
          </w:p>
        </w:tc>
        <w:tc>
          <w:tcPr>
            <w:tcW w:w="1357" w:type="pct"/>
            <w:tcBorders>
              <w:top w:val="nil"/>
              <w:left w:val="nil"/>
              <w:bottom w:val="nil"/>
              <w:right w:val="nil"/>
            </w:tcBorders>
            <w:shd w:val="clear" w:color="auto" w:fill="auto"/>
            <w:noWrap/>
            <w:vAlign w:val="bottom"/>
          </w:tcPr>
          <w:p w14:paraId="02F88D5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5.58 (0.56, 10.6)</w:t>
            </w:r>
          </w:p>
        </w:tc>
        <w:tc>
          <w:tcPr>
            <w:tcW w:w="145" w:type="pct"/>
            <w:tcBorders>
              <w:top w:val="nil"/>
              <w:left w:val="nil"/>
              <w:bottom w:val="nil"/>
              <w:right w:val="nil"/>
            </w:tcBorders>
            <w:shd w:val="clear" w:color="auto" w:fill="auto"/>
            <w:noWrap/>
            <w:vAlign w:val="bottom"/>
          </w:tcPr>
          <w:p w14:paraId="1452CC80"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413" w:type="pct"/>
            <w:tcBorders>
              <w:top w:val="nil"/>
              <w:left w:val="nil"/>
              <w:bottom w:val="nil"/>
              <w:right w:val="nil"/>
            </w:tcBorders>
            <w:shd w:val="clear" w:color="auto" w:fill="auto"/>
            <w:noWrap/>
            <w:vAlign w:val="bottom"/>
          </w:tcPr>
          <w:p w14:paraId="477BFD14"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5.44 (0.13, 10.74)</w:t>
            </w:r>
          </w:p>
        </w:tc>
        <w:tc>
          <w:tcPr>
            <w:tcW w:w="791" w:type="pct"/>
            <w:tcBorders>
              <w:top w:val="nil"/>
              <w:left w:val="nil"/>
              <w:bottom w:val="nil"/>
              <w:right w:val="nil"/>
            </w:tcBorders>
            <w:shd w:val="clear" w:color="auto" w:fill="auto"/>
            <w:noWrap/>
            <w:vAlign w:val="bottom"/>
          </w:tcPr>
          <w:p w14:paraId="7AA8CA0B"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0.970</w:t>
            </w:r>
          </w:p>
        </w:tc>
      </w:tr>
      <w:tr w:rsidR="00B87BB2" w14:paraId="72AC0878" w14:textId="77777777">
        <w:trPr>
          <w:trHeight w:val="313"/>
        </w:trPr>
        <w:tc>
          <w:tcPr>
            <w:tcW w:w="1294" w:type="pct"/>
            <w:tcBorders>
              <w:top w:val="nil"/>
              <w:left w:val="nil"/>
              <w:bottom w:val="nil"/>
              <w:right w:val="nil"/>
            </w:tcBorders>
            <w:shd w:val="clear" w:color="auto" w:fill="auto"/>
            <w:noWrap/>
            <w:vAlign w:val="bottom"/>
          </w:tcPr>
          <w:p w14:paraId="3DEFBB7C"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Impacts</w:t>
            </w:r>
          </w:p>
        </w:tc>
        <w:tc>
          <w:tcPr>
            <w:tcW w:w="1357" w:type="pct"/>
            <w:tcBorders>
              <w:top w:val="nil"/>
              <w:left w:val="nil"/>
              <w:bottom w:val="nil"/>
              <w:right w:val="nil"/>
            </w:tcBorders>
            <w:shd w:val="clear" w:color="auto" w:fill="auto"/>
            <w:noWrap/>
            <w:vAlign w:val="bottom"/>
          </w:tcPr>
          <w:p w14:paraId="30F8539F"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3.23 (0.21, 6.25)</w:t>
            </w:r>
          </w:p>
        </w:tc>
        <w:tc>
          <w:tcPr>
            <w:tcW w:w="145" w:type="pct"/>
            <w:tcBorders>
              <w:top w:val="nil"/>
              <w:left w:val="nil"/>
              <w:bottom w:val="nil"/>
              <w:right w:val="nil"/>
            </w:tcBorders>
            <w:shd w:val="clear" w:color="auto" w:fill="auto"/>
            <w:noWrap/>
            <w:vAlign w:val="bottom"/>
          </w:tcPr>
          <w:p w14:paraId="41ACD0DB"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413" w:type="pct"/>
            <w:tcBorders>
              <w:top w:val="nil"/>
              <w:left w:val="nil"/>
              <w:bottom w:val="nil"/>
              <w:right w:val="nil"/>
            </w:tcBorders>
            <w:shd w:val="clear" w:color="auto" w:fill="auto"/>
            <w:noWrap/>
            <w:vAlign w:val="bottom"/>
          </w:tcPr>
          <w:p w14:paraId="1DD5301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3.32 (0.13, 6.51)</w:t>
            </w:r>
          </w:p>
        </w:tc>
        <w:tc>
          <w:tcPr>
            <w:tcW w:w="791" w:type="pct"/>
            <w:tcBorders>
              <w:top w:val="nil"/>
              <w:left w:val="nil"/>
              <w:bottom w:val="nil"/>
              <w:right w:val="nil"/>
            </w:tcBorders>
            <w:shd w:val="clear" w:color="auto" w:fill="auto"/>
            <w:noWrap/>
            <w:vAlign w:val="bottom"/>
          </w:tcPr>
          <w:p w14:paraId="16A27D42"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0.969</w:t>
            </w:r>
          </w:p>
        </w:tc>
      </w:tr>
      <w:tr w:rsidR="00B87BB2" w14:paraId="438E7B78" w14:textId="77777777">
        <w:trPr>
          <w:trHeight w:val="313"/>
        </w:trPr>
        <w:tc>
          <w:tcPr>
            <w:tcW w:w="1294" w:type="pct"/>
            <w:tcBorders>
              <w:top w:val="nil"/>
              <w:left w:val="nil"/>
              <w:bottom w:val="nil"/>
              <w:right w:val="nil"/>
            </w:tcBorders>
            <w:shd w:val="clear" w:color="auto" w:fill="auto"/>
            <w:noWrap/>
            <w:vAlign w:val="bottom"/>
          </w:tcPr>
          <w:p w14:paraId="4CCDC5F9"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Symptom</w:t>
            </w:r>
          </w:p>
        </w:tc>
        <w:tc>
          <w:tcPr>
            <w:tcW w:w="1357" w:type="pct"/>
            <w:tcBorders>
              <w:top w:val="nil"/>
              <w:left w:val="nil"/>
              <w:bottom w:val="nil"/>
              <w:right w:val="nil"/>
            </w:tcBorders>
            <w:shd w:val="clear" w:color="auto" w:fill="auto"/>
            <w:noWrap/>
            <w:vAlign w:val="bottom"/>
          </w:tcPr>
          <w:p w14:paraId="0D30CE55"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6.24 (1.66, 10.82)</w:t>
            </w:r>
          </w:p>
        </w:tc>
        <w:tc>
          <w:tcPr>
            <w:tcW w:w="145" w:type="pct"/>
            <w:tcBorders>
              <w:top w:val="nil"/>
              <w:left w:val="nil"/>
              <w:bottom w:val="nil"/>
              <w:right w:val="nil"/>
            </w:tcBorders>
            <w:shd w:val="clear" w:color="auto" w:fill="auto"/>
            <w:noWrap/>
            <w:vAlign w:val="bottom"/>
          </w:tcPr>
          <w:p w14:paraId="2468436F"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413" w:type="pct"/>
            <w:tcBorders>
              <w:top w:val="nil"/>
              <w:left w:val="nil"/>
              <w:bottom w:val="nil"/>
              <w:right w:val="nil"/>
            </w:tcBorders>
            <w:shd w:val="clear" w:color="auto" w:fill="auto"/>
            <w:noWrap/>
            <w:vAlign w:val="bottom"/>
          </w:tcPr>
          <w:p w14:paraId="4EEFC7C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6.06 (1.22, 10.90)</w:t>
            </w:r>
          </w:p>
        </w:tc>
        <w:tc>
          <w:tcPr>
            <w:tcW w:w="791" w:type="pct"/>
            <w:tcBorders>
              <w:top w:val="nil"/>
              <w:left w:val="nil"/>
              <w:bottom w:val="nil"/>
              <w:right w:val="nil"/>
            </w:tcBorders>
            <w:shd w:val="clear" w:color="auto" w:fill="auto"/>
            <w:noWrap/>
            <w:vAlign w:val="bottom"/>
          </w:tcPr>
          <w:p w14:paraId="5FCFD79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0.958</w:t>
            </w:r>
          </w:p>
        </w:tc>
      </w:tr>
      <w:tr w:rsidR="00B87BB2" w14:paraId="757B9091" w14:textId="77777777">
        <w:trPr>
          <w:trHeight w:val="313"/>
        </w:trPr>
        <w:tc>
          <w:tcPr>
            <w:tcW w:w="1294" w:type="pct"/>
            <w:tcBorders>
              <w:top w:val="nil"/>
              <w:left w:val="nil"/>
              <w:bottom w:val="nil"/>
              <w:right w:val="nil"/>
            </w:tcBorders>
            <w:shd w:val="clear" w:color="auto" w:fill="auto"/>
            <w:noWrap/>
            <w:vAlign w:val="bottom"/>
          </w:tcPr>
          <w:p w14:paraId="4C238C99"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Total</w:t>
            </w:r>
          </w:p>
        </w:tc>
        <w:tc>
          <w:tcPr>
            <w:tcW w:w="1357" w:type="pct"/>
            <w:tcBorders>
              <w:top w:val="nil"/>
              <w:left w:val="nil"/>
              <w:bottom w:val="nil"/>
              <w:right w:val="nil"/>
            </w:tcBorders>
            <w:shd w:val="clear" w:color="auto" w:fill="auto"/>
            <w:noWrap/>
            <w:vAlign w:val="bottom"/>
          </w:tcPr>
          <w:p w14:paraId="0AD5B9E7"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4.69 (1.06, 8.32)</w:t>
            </w:r>
          </w:p>
        </w:tc>
        <w:tc>
          <w:tcPr>
            <w:tcW w:w="145" w:type="pct"/>
            <w:tcBorders>
              <w:top w:val="nil"/>
              <w:left w:val="nil"/>
              <w:bottom w:val="nil"/>
              <w:right w:val="nil"/>
            </w:tcBorders>
            <w:shd w:val="clear" w:color="auto" w:fill="auto"/>
            <w:noWrap/>
            <w:vAlign w:val="bottom"/>
          </w:tcPr>
          <w:p w14:paraId="4449911C"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413" w:type="pct"/>
            <w:tcBorders>
              <w:top w:val="nil"/>
              <w:left w:val="nil"/>
              <w:bottom w:val="nil"/>
              <w:right w:val="nil"/>
            </w:tcBorders>
            <w:shd w:val="clear" w:color="auto" w:fill="auto"/>
            <w:noWrap/>
            <w:vAlign w:val="bottom"/>
          </w:tcPr>
          <w:p w14:paraId="5550AFDE"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4.68 (0.84, 8.53)</w:t>
            </w:r>
          </w:p>
        </w:tc>
        <w:tc>
          <w:tcPr>
            <w:tcW w:w="791" w:type="pct"/>
            <w:tcBorders>
              <w:top w:val="nil"/>
              <w:left w:val="nil"/>
              <w:bottom w:val="nil"/>
              <w:right w:val="nil"/>
            </w:tcBorders>
            <w:shd w:val="clear" w:color="auto" w:fill="auto"/>
            <w:noWrap/>
            <w:vAlign w:val="bottom"/>
          </w:tcPr>
          <w:p w14:paraId="1377C98B"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0.998</w:t>
            </w:r>
          </w:p>
        </w:tc>
      </w:tr>
      <w:tr w:rsidR="00B87BB2" w14:paraId="55634B03" w14:textId="77777777">
        <w:trPr>
          <w:trHeight w:val="313"/>
        </w:trPr>
        <w:tc>
          <w:tcPr>
            <w:tcW w:w="1294" w:type="pct"/>
            <w:tcBorders>
              <w:top w:val="nil"/>
              <w:left w:val="nil"/>
              <w:bottom w:val="nil"/>
              <w:right w:val="nil"/>
            </w:tcBorders>
            <w:shd w:val="clear" w:color="auto" w:fill="auto"/>
            <w:noWrap/>
            <w:vAlign w:val="bottom"/>
          </w:tcPr>
          <w:p w14:paraId="2065F7EC"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HRQoL: SF-36 #</w:t>
            </w:r>
          </w:p>
        </w:tc>
        <w:tc>
          <w:tcPr>
            <w:tcW w:w="1357" w:type="pct"/>
            <w:tcBorders>
              <w:top w:val="nil"/>
              <w:left w:val="nil"/>
              <w:bottom w:val="nil"/>
              <w:right w:val="nil"/>
            </w:tcBorders>
            <w:shd w:val="clear" w:color="auto" w:fill="auto"/>
            <w:noWrap/>
            <w:vAlign w:val="bottom"/>
          </w:tcPr>
          <w:p w14:paraId="02E4EC49" w14:textId="77777777" w:rsidR="00B87BB2" w:rsidRDefault="00B87BB2">
            <w:pPr>
              <w:spacing w:before="0" w:beforeAutospacing="0" w:after="0" w:line="240" w:lineRule="auto"/>
              <w:rPr>
                <w:rFonts w:ascii="Times New Roman" w:eastAsia="SimSun" w:hAnsi="Times New Roman"/>
                <w:color w:val="000000" w:themeColor="text1"/>
              </w:rPr>
            </w:pPr>
          </w:p>
        </w:tc>
        <w:tc>
          <w:tcPr>
            <w:tcW w:w="145" w:type="pct"/>
            <w:tcBorders>
              <w:top w:val="nil"/>
              <w:left w:val="nil"/>
              <w:bottom w:val="nil"/>
              <w:right w:val="nil"/>
            </w:tcBorders>
            <w:shd w:val="clear" w:color="auto" w:fill="auto"/>
            <w:noWrap/>
            <w:vAlign w:val="bottom"/>
          </w:tcPr>
          <w:p w14:paraId="23494DF1"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413" w:type="pct"/>
            <w:tcBorders>
              <w:top w:val="nil"/>
              <w:left w:val="nil"/>
              <w:bottom w:val="nil"/>
              <w:right w:val="nil"/>
            </w:tcBorders>
            <w:shd w:val="clear" w:color="auto" w:fill="auto"/>
            <w:noWrap/>
            <w:vAlign w:val="bottom"/>
          </w:tcPr>
          <w:p w14:paraId="4E3FCA7A"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791" w:type="pct"/>
            <w:tcBorders>
              <w:top w:val="nil"/>
              <w:left w:val="nil"/>
              <w:bottom w:val="nil"/>
              <w:right w:val="nil"/>
            </w:tcBorders>
            <w:shd w:val="clear" w:color="auto" w:fill="auto"/>
            <w:noWrap/>
            <w:vAlign w:val="bottom"/>
          </w:tcPr>
          <w:p w14:paraId="00479672"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r>
      <w:tr w:rsidR="00B87BB2" w14:paraId="1AA903DB" w14:textId="77777777">
        <w:trPr>
          <w:trHeight w:val="313"/>
        </w:trPr>
        <w:tc>
          <w:tcPr>
            <w:tcW w:w="1294" w:type="pct"/>
            <w:tcBorders>
              <w:top w:val="nil"/>
              <w:left w:val="nil"/>
              <w:bottom w:val="nil"/>
              <w:right w:val="nil"/>
            </w:tcBorders>
            <w:shd w:val="clear" w:color="auto" w:fill="auto"/>
            <w:noWrap/>
            <w:vAlign w:val="bottom"/>
          </w:tcPr>
          <w:p w14:paraId="5D418363"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Mental Health Score</w:t>
            </w:r>
          </w:p>
        </w:tc>
        <w:tc>
          <w:tcPr>
            <w:tcW w:w="1357" w:type="pct"/>
            <w:tcBorders>
              <w:top w:val="nil"/>
              <w:left w:val="nil"/>
              <w:bottom w:val="nil"/>
              <w:right w:val="nil"/>
            </w:tcBorders>
            <w:shd w:val="clear" w:color="auto" w:fill="auto"/>
            <w:noWrap/>
            <w:vAlign w:val="bottom"/>
          </w:tcPr>
          <w:p w14:paraId="355A5843"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-0.28 (-0.47, -0.09)</w:t>
            </w:r>
          </w:p>
        </w:tc>
        <w:tc>
          <w:tcPr>
            <w:tcW w:w="145" w:type="pct"/>
            <w:tcBorders>
              <w:top w:val="nil"/>
              <w:left w:val="nil"/>
              <w:bottom w:val="nil"/>
              <w:right w:val="nil"/>
            </w:tcBorders>
            <w:shd w:val="clear" w:color="auto" w:fill="auto"/>
            <w:noWrap/>
            <w:vAlign w:val="bottom"/>
          </w:tcPr>
          <w:p w14:paraId="65F8E05F"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413" w:type="pct"/>
            <w:tcBorders>
              <w:top w:val="nil"/>
              <w:left w:val="nil"/>
              <w:bottom w:val="nil"/>
              <w:right w:val="nil"/>
            </w:tcBorders>
            <w:shd w:val="clear" w:color="auto" w:fill="auto"/>
            <w:noWrap/>
            <w:vAlign w:val="bottom"/>
          </w:tcPr>
          <w:p w14:paraId="17C49B25"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-0.05 (-0.25, 0.15)</w:t>
            </w:r>
          </w:p>
        </w:tc>
        <w:tc>
          <w:tcPr>
            <w:tcW w:w="791" w:type="pct"/>
            <w:tcBorders>
              <w:top w:val="nil"/>
              <w:left w:val="nil"/>
              <w:bottom w:val="nil"/>
              <w:right w:val="nil"/>
            </w:tcBorders>
            <w:shd w:val="clear" w:color="auto" w:fill="auto"/>
            <w:noWrap/>
            <w:vAlign w:val="bottom"/>
          </w:tcPr>
          <w:p w14:paraId="6C808CDE"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0.110</w:t>
            </w:r>
          </w:p>
        </w:tc>
      </w:tr>
      <w:tr w:rsidR="00B87BB2" w14:paraId="69EBE1C2" w14:textId="77777777">
        <w:trPr>
          <w:trHeight w:val="313"/>
        </w:trPr>
        <w:tc>
          <w:tcPr>
            <w:tcW w:w="1294" w:type="pct"/>
            <w:tcBorders>
              <w:top w:val="nil"/>
              <w:left w:val="nil"/>
              <w:bottom w:val="single" w:sz="4" w:space="0" w:color="auto"/>
              <w:right w:val="nil"/>
            </w:tcBorders>
            <w:shd w:val="clear" w:color="auto" w:fill="auto"/>
            <w:noWrap/>
            <w:vAlign w:val="bottom"/>
          </w:tcPr>
          <w:p w14:paraId="6105AEEA"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Physical Health Score</w:t>
            </w:r>
          </w:p>
        </w:tc>
        <w:tc>
          <w:tcPr>
            <w:tcW w:w="1357" w:type="pct"/>
            <w:tcBorders>
              <w:top w:val="nil"/>
              <w:left w:val="nil"/>
              <w:bottom w:val="single" w:sz="4" w:space="0" w:color="auto"/>
              <w:right w:val="nil"/>
            </w:tcBorders>
            <w:shd w:val="clear" w:color="auto" w:fill="auto"/>
            <w:noWrap/>
            <w:vAlign w:val="bottom"/>
          </w:tcPr>
          <w:p w14:paraId="3214365A"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-0.22 (-0.40, -0.04)</w:t>
            </w:r>
          </w:p>
        </w:tc>
        <w:tc>
          <w:tcPr>
            <w:tcW w:w="145" w:type="pct"/>
            <w:tcBorders>
              <w:top w:val="nil"/>
              <w:left w:val="nil"/>
              <w:bottom w:val="single" w:sz="4" w:space="0" w:color="auto"/>
              <w:right w:val="nil"/>
            </w:tcBorders>
            <w:shd w:val="clear" w:color="auto" w:fill="auto"/>
            <w:noWrap/>
            <w:vAlign w:val="bottom"/>
          </w:tcPr>
          <w:p w14:paraId="4C75F163"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 </w:t>
            </w:r>
          </w:p>
        </w:tc>
        <w:tc>
          <w:tcPr>
            <w:tcW w:w="1413" w:type="pct"/>
            <w:tcBorders>
              <w:top w:val="nil"/>
              <w:left w:val="nil"/>
              <w:bottom w:val="single" w:sz="4" w:space="0" w:color="auto"/>
              <w:right w:val="nil"/>
            </w:tcBorders>
            <w:shd w:val="clear" w:color="auto" w:fill="auto"/>
            <w:noWrap/>
            <w:vAlign w:val="bottom"/>
          </w:tcPr>
          <w:p w14:paraId="63BA42DF"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-0.21 (-0.41, -0.02)</w:t>
            </w:r>
          </w:p>
        </w:tc>
        <w:tc>
          <w:tcPr>
            <w:tcW w:w="791" w:type="pct"/>
            <w:tcBorders>
              <w:top w:val="nil"/>
              <w:left w:val="nil"/>
              <w:bottom w:val="single" w:sz="4" w:space="0" w:color="auto"/>
              <w:right w:val="nil"/>
            </w:tcBorders>
            <w:shd w:val="clear" w:color="auto" w:fill="auto"/>
            <w:noWrap/>
            <w:vAlign w:val="bottom"/>
          </w:tcPr>
          <w:p w14:paraId="7BA45207"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0.958</w:t>
            </w:r>
          </w:p>
        </w:tc>
      </w:tr>
    </w:tbl>
    <w:p w14:paraId="1940BC33" w14:textId="77777777" w:rsidR="00B87BB2" w:rsidRDefault="00E43F3C">
      <w:pPr>
        <w:spacing w:before="0" w:beforeAutospacing="0"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Abbreviations: β, regression coefficient; HRQoL, Health-Related Quality of Life; PM</w:t>
      </w:r>
      <w:r>
        <w:rPr>
          <w:rFonts w:ascii="Times New Roman" w:hAnsi="Times New Roman"/>
          <w:color w:val="000000" w:themeColor="text1"/>
          <w:sz w:val="20"/>
          <w:szCs w:val="20"/>
          <w:vertAlign w:val="subscript"/>
        </w:rPr>
        <w:t>2.5</w:t>
      </w:r>
      <w:r>
        <w:rPr>
          <w:rFonts w:ascii="Times New Roman" w:hAnsi="Times New Roman"/>
          <w:color w:val="000000" w:themeColor="text1"/>
          <w:sz w:val="20"/>
          <w:szCs w:val="20"/>
        </w:rPr>
        <w:t>, particle with aerodynamic diameter ≤ 2.5 µm;</w:t>
      </w:r>
      <w:r>
        <w:rPr>
          <w:rFonts w:ascii="Times New Roman" w:hAnsi="Times New Roman"/>
          <w:color w:val="000000" w:themeColor="text1"/>
        </w:rPr>
        <w:t xml:space="preserve"> </w:t>
      </w:r>
      <w:r>
        <w:rPr>
          <w:rFonts w:ascii="Times New Roman" w:hAnsi="Times New Roman"/>
          <w:color w:val="000000" w:themeColor="text1"/>
          <w:sz w:val="20"/>
          <w:szCs w:val="20"/>
        </w:rPr>
        <w:t xml:space="preserve">SGRQ, St. George’s Respiratory questionnaire; SF-36, the short form 36 health survey questionnaire. </w:t>
      </w:r>
    </w:p>
    <w:p w14:paraId="6380B981" w14:textId="77777777" w:rsidR="00B87BB2" w:rsidRDefault="00E43F3C">
      <w:pPr>
        <w:spacing w:before="0" w:beforeAutospacing="0" w:after="0" w:line="240" w:lineRule="auto"/>
        <w:jc w:val="both"/>
        <w:rPr>
          <w:rFonts w:ascii="Times New Roman" w:hAnsi="Times New Roman"/>
          <w:b/>
          <w:bCs/>
          <w:color w:val="000000" w:themeColor="text1"/>
        </w:rPr>
      </w:pPr>
      <w:r>
        <w:rPr>
          <w:rFonts w:ascii="Times New Roman" w:hAnsi="Times New Roman"/>
          <w:color w:val="000000" w:themeColor="text1"/>
          <w:sz w:val="20"/>
          <w:szCs w:val="20"/>
        </w:rPr>
        <w:t xml:space="preserve">* Models were adjusted for age, sex, ethnicity, BMI, education level, current smokers, pack-years, and prevalence of airway obstruction (defined as FEV1/FVC ratio ≤ 70%).   </w:t>
      </w:r>
    </w:p>
    <w:p w14:paraId="5C5986EB" w14:textId="77777777" w:rsidR="00B87BB2" w:rsidRDefault="00E43F3C">
      <w:pPr>
        <w:spacing w:before="0" w:beforeAutospacing="0"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Models were adjusted for age, sex, ethnicity, BMI, education level, current smokers, pack-years, and prevalence of comorbidity.</w:t>
      </w:r>
    </w:p>
    <w:p w14:paraId="7199C547" w14:textId="77777777" w:rsidR="00B87BB2" w:rsidRDefault="00B87BB2">
      <w:pPr>
        <w:spacing w:before="0" w:beforeAutospacing="0" w:after="0" w:line="240" w:lineRule="auto"/>
        <w:jc w:val="both"/>
        <w:rPr>
          <w:rFonts w:ascii="Times New Roman" w:hAnsi="Times New Roman"/>
          <w:b/>
          <w:bCs/>
          <w:color w:val="000000" w:themeColor="text1"/>
        </w:rPr>
      </w:pPr>
    </w:p>
    <w:p w14:paraId="333221D1" w14:textId="77777777" w:rsidR="00B87BB2" w:rsidRDefault="00E43F3C">
      <w:pPr>
        <w:spacing w:before="0" w:beforeAutospacing="0" w:line="259" w:lineRule="auto"/>
        <w:rPr>
          <w:rFonts w:ascii="Times New Roman" w:hAnsi="Times New Roman"/>
          <w:b/>
          <w:bCs/>
          <w:color w:val="000000" w:themeColor="text1"/>
        </w:rPr>
      </w:pPr>
      <w:r>
        <w:rPr>
          <w:rFonts w:ascii="Times New Roman" w:hAnsi="Times New Roman"/>
          <w:b/>
          <w:bCs/>
          <w:color w:val="000000" w:themeColor="text1"/>
        </w:rPr>
        <w:br w:type="page"/>
      </w:r>
    </w:p>
    <w:p w14:paraId="25480D7E" w14:textId="77777777" w:rsidR="00B87BB2" w:rsidRDefault="00E43F3C">
      <w:pPr>
        <w:spacing w:before="0" w:beforeAutospacing="0"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Table S11. Adjusted β Coefficients for Associations Between 7-Days Average Wildfire PM</w:t>
      </w:r>
      <w:r>
        <w:rPr>
          <w:rFonts w:ascii="Times New Roman" w:hAnsi="Times New Roman"/>
          <w:b/>
          <w:bCs/>
          <w:color w:val="000000" w:themeColor="text1"/>
          <w:sz w:val="24"/>
          <w:szCs w:val="24"/>
          <w:vertAlign w:val="subscript"/>
        </w:rPr>
        <w:t>2.5</w:t>
      </w:r>
      <w:r>
        <w:rPr>
          <w:rFonts w:ascii="Times New Roman" w:hAnsi="Times New Roman"/>
          <w:b/>
          <w:bCs/>
          <w:color w:val="000000" w:themeColor="text1"/>
          <w:sz w:val="24"/>
          <w:szCs w:val="24"/>
        </w:rPr>
        <w:t xml:space="preserve"> exposure (WFS PM2.5_7d in Table 3) and HRQoL, Stratified by Hispanic Ethnicity</w:t>
      </w:r>
    </w:p>
    <w:tbl>
      <w:tblPr>
        <w:tblW w:w="5000" w:type="pct"/>
        <w:tblLook w:val="04A0" w:firstRow="1" w:lastRow="0" w:firstColumn="1" w:lastColumn="0" w:noHBand="0" w:noVBand="1"/>
      </w:tblPr>
      <w:tblGrid>
        <w:gridCol w:w="2484"/>
        <w:gridCol w:w="2430"/>
        <w:gridCol w:w="305"/>
        <w:gridCol w:w="2574"/>
        <w:gridCol w:w="1567"/>
      </w:tblGrid>
      <w:tr w:rsidR="00B87BB2" w14:paraId="4D510B2A" w14:textId="77777777">
        <w:trPr>
          <w:trHeight w:val="313"/>
        </w:trPr>
        <w:tc>
          <w:tcPr>
            <w:tcW w:w="1327" w:type="pct"/>
            <w:tcBorders>
              <w:top w:val="single" w:sz="4" w:space="0" w:color="auto"/>
              <w:left w:val="nil"/>
              <w:bottom w:val="single" w:sz="4" w:space="0" w:color="auto"/>
              <w:right w:val="nil"/>
            </w:tcBorders>
            <w:shd w:val="clear" w:color="auto" w:fill="auto"/>
            <w:noWrap/>
            <w:vAlign w:val="bottom"/>
          </w:tcPr>
          <w:p w14:paraId="583A67F3" w14:textId="77777777" w:rsidR="00B87BB2" w:rsidRDefault="00E43F3C">
            <w:pPr>
              <w:spacing w:before="0" w:beforeAutospacing="0" w:after="0" w:line="240" w:lineRule="auto"/>
              <w:rPr>
                <w:rFonts w:ascii="Times New Roman" w:eastAsia="SimSun" w:hAnsi="Times New Roman"/>
                <w:b/>
                <w:bCs/>
                <w:color w:val="000000" w:themeColor="text1"/>
              </w:rPr>
            </w:pPr>
            <w:r>
              <w:rPr>
                <w:rFonts w:ascii="Times New Roman" w:eastAsia="SimSun" w:hAnsi="Times New Roman"/>
                <w:b/>
                <w:bCs/>
                <w:color w:val="000000" w:themeColor="text1"/>
              </w:rPr>
              <w:t>Variable</w:t>
            </w:r>
          </w:p>
        </w:tc>
        <w:tc>
          <w:tcPr>
            <w:tcW w:w="1298" w:type="pct"/>
            <w:tcBorders>
              <w:top w:val="single" w:sz="4" w:space="0" w:color="auto"/>
              <w:left w:val="nil"/>
              <w:bottom w:val="single" w:sz="4" w:space="0" w:color="auto"/>
              <w:right w:val="nil"/>
            </w:tcBorders>
            <w:shd w:val="clear" w:color="000000" w:fill="FFFFFF"/>
            <w:noWrap/>
            <w:vAlign w:val="bottom"/>
          </w:tcPr>
          <w:p w14:paraId="53B2B290"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Non-Hispanic (N= 562)</w:t>
            </w:r>
          </w:p>
        </w:tc>
        <w:tc>
          <w:tcPr>
            <w:tcW w:w="163" w:type="pct"/>
            <w:tcBorders>
              <w:top w:val="single" w:sz="4" w:space="0" w:color="auto"/>
              <w:left w:val="nil"/>
              <w:bottom w:val="single" w:sz="4" w:space="0" w:color="auto"/>
              <w:right w:val="nil"/>
            </w:tcBorders>
            <w:shd w:val="clear" w:color="auto" w:fill="auto"/>
            <w:noWrap/>
            <w:vAlign w:val="bottom"/>
          </w:tcPr>
          <w:p w14:paraId="09791DA0"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 </w:t>
            </w:r>
          </w:p>
        </w:tc>
        <w:tc>
          <w:tcPr>
            <w:tcW w:w="1375" w:type="pct"/>
            <w:tcBorders>
              <w:top w:val="single" w:sz="4" w:space="0" w:color="auto"/>
              <w:left w:val="nil"/>
              <w:bottom w:val="single" w:sz="4" w:space="0" w:color="auto"/>
              <w:right w:val="nil"/>
            </w:tcBorders>
            <w:shd w:val="clear" w:color="000000" w:fill="FFFFFF"/>
            <w:noWrap/>
            <w:vAlign w:val="bottom"/>
          </w:tcPr>
          <w:p w14:paraId="06723867"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Hispanic (N=185)</w:t>
            </w:r>
          </w:p>
        </w:tc>
        <w:tc>
          <w:tcPr>
            <w:tcW w:w="837" w:type="pct"/>
            <w:tcBorders>
              <w:top w:val="single" w:sz="4" w:space="0" w:color="auto"/>
              <w:left w:val="nil"/>
              <w:bottom w:val="single" w:sz="4" w:space="0" w:color="auto"/>
              <w:right w:val="nil"/>
            </w:tcBorders>
            <w:shd w:val="clear" w:color="000000" w:fill="FFFFFF"/>
            <w:noWrap/>
            <w:vAlign w:val="bottom"/>
          </w:tcPr>
          <w:p w14:paraId="66EA8083"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 xml:space="preserve">Interaction </w:t>
            </w:r>
            <w:r>
              <w:rPr>
                <w:rFonts w:ascii="Times New Roman" w:eastAsia="SimSun" w:hAnsi="Times New Roman"/>
                <w:b/>
                <w:bCs/>
                <w:i/>
                <w:iCs/>
                <w:color w:val="000000" w:themeColor="text1"/>
              </w:rPr>
              <w:t>P</w:t>
            </w:r>
          </w:p>
        </w:tc>
      </w:tr>
      <w:tr w:rsidR="00B87BB2" w14:paraId="4430966C" w14:textId="77777777">
        <w:trPr>
          <w:trHeight w:val="313"/>
        </w:trPr>
        <w:tc>
          <w:tcPr>
            <w:tcW w:w="1327" w:type="pct"/>
            <w:tcBorders>
              <w:top w:val="nil"/>
              <w:left w:val="nil"/>
              <w:bottom w:val="nil"/>
              <w:right w:val="nil"/>
            </w:tcBorders>
            <w:shd w:val="clear" w:color="auto" w:fill="auto"/>
            <w:noWrap/>
            <w:vAlign w:val="bottom"/>
          </w:tcPr>
          <w:p w14:paraId="3926217A"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HRQoL: SGRQ *</w:t>
            </w:r>
          </w:p>
        </w:tc>
        <w:tc>
          <w:tcPr>
            <w:tcW w:w="1298" w:type="pct"/>
            <w:tcBorders>
              <w:top w:val="nil"/>
              <w:left w:val="nil"/>
              <w:bottom w:val="nil"/>
              <w:right w:val="nil"/>
            </w:tcBorders>
            <w:shd w:val="clear" w:color="auto" w:fill="auto"/>
            <w:noWrap/>
            <w:vAlign w:val="bottom"/>
          </w:tcPr>
          <w:p w14:paraId="06DF0949" w14:textId="77777777" w:rsidR="00B87BB2" w:rsidRDefault="00B87BB2">
            <w:pPr>
              <w:spacing w:before="0" w:beforeAutospacing="0" w:after="0" w:line="240" w:lineRule="auto"/>
              <w:rPr>
                <w:rFonts w:ascii="Times New Roman" w:eastAsia="SimSun" w:hAnsi="Times New Roman"/>
                <w:color w:val="000000" w:themeColor="text1"/>
              </w:rPr>
            </w:pPr>
          </w:p>
        </w:tc>
        <w:tc>
          <w:tcPr>
            <w:tcW w:w="163" w:type="pct"/>
            <w:tcBorders>
              <w:top w:val="nil"/>
              <w:left w:val="nil"/>
              <w:bottom w:val="nil"/>
              <w:right w:val="nil"/>
            </w:tcBorders>
            <w:shd w:val="clear" w:color="auto" w:fill="auto"/>
            <w:noWrap/>
            <w:vAlign w:val="bottom"/>
          </w:tcPr>
          <w:p w14:paraId="3573DF55"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375" w:type="pct"/>
            <w:tcBorders>
              <w:top w:val="nil"/>
              <w:left w:val="nil"/>
              <w:bottom w:val="nil"/>
              <w:right w:val="nil"/>
            </w:tcBorders>
            <w:shd w:val="clear" w:color="auto" w:fill="auto"/>
            <w:noWrap/>
            <w:vAlign w:val="bottom"/>
          </w:tcPr>
          <w:p w14:paraId="394B80FE" w14:textId="77777777" w:rsidR="00B87BB2" w:rsidRDefault="00B87BB2">
            <w:pPr>
              <w:spacing w:before="0" w:beforeAutospacing="0" w:after="0" w:line="240" w:lineRule="auto"/>
              <w:rPr>
                <w:rFonts w:ascii="Times New Roman" w:eastAsia="Times New Roman" w:hAnsi="Times New Roman"/>
                <w:color w:val="000000" w:themeColor="text1"/>
              </w:rPr>
            </w:pPr>
          </w:p>
        </w:tc>
        <w:tc>
          <w:tcPr>
            <w:tcW w:w="837" w:type="pct"/>
            <w:tcBorders>
              <w:top w:val="nil"/>
              <w:left w:val="nil"/>
              <w:bottom w:val="nil"/>
              <w:right w:val="nil"/>
            </w:tcBorders>
            <w:shd w:val="clear" w:color="auto" w:fill="auto"/>
            <w:noWrap/>
            <w:vAlign w:val="bottom"/>
          </w:tcPr>
          <w:p w14:paraId="20A06432"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r>
      <w:tr w:rsidR="00B87BB2" w14:paraId="118177DD" w14:textId="77777777">
        <w:trPr>
          <w:trHeight w:val="313"/>
        </w:trPr>
        <w:tc>
          <w:tcPr>
            <w:tcW w:w="1327" w:type="pct"/>
            <w:tcBorders>
              <w:top w:val="nil"/>
              <w:left w:val="nil"/>
              <w:bottom w:val="nil"/>
              <w:right w:val="nil"/>
            </w:tcBorders>
            <w:shd w:val="clear" w:color="auto" w:fill="auto"/>
            <w:noWrap/>
            <w:vAlign w:val="bottom"/>
          </w:tcPr>
          <w:p w14:paraId="17079949"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Activity</w:t>
            </w:r>
          </w:p>
        </w:tc>
        <w:tc>
          <w:tcPr>
            <w:tcW w:w="1298" w:type="pct"/>
            <w:tcBorders>
              <w:top w:val="nil"/>
              <w:left w:val="nil"/>
              <w:bottom w:val="nil"/>
              <w:right w:val="nil"/>
            </w:tcBorders>
            <w:shd w:val="clear" w:color="auto" w:fill="auto"/>
            <w:noWrap/>
            <w:vAlign w:val="bottom"/>
          </w:tcPr>
          <w:p w14:paraId="19903627"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5.31 (1.22, 9.40)</w:t>
            </w:r>
          </w:p>
        </w:tc>
        <w:tc>
          <w:tcPr>
            <w:tcW w:w="163" w:type="pct"/>
            <w:tcBorders>
              <w:top w:val="nil"/>
              <w:left w:val="nil"/>
              <w:bottom w:val="nil"/>
              <w:right w:val="nil"/>
            </w:tcBorders>
            <w:shd w:val="clear" w:color="auto" w:fill="auto"/>
            <w:noWrap/>
            <w:vAlign w:val="bottom"/>
          </w:tcPr>
          <w:p w14:paraId="4C7A2539"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04F2D83F"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6.29 (-1.8, 14.38)</w:t>
            </w:r>
          </w:p>
        </w:tc>
        <w:tc>
          <w:tcPr>
            <w:tcW w:w="837" w:type="pct"/>
            <w:tcBorders>
              <w:top w:val="nil"/>
              <w:left w:val="nil"/>
              <w:bottom w:val="nil"/>
              <w:right w:val="nil"/>
            </w:tcBorders>
            <w:shd w:val="clear" w:color="auto" w:fill="auto"/>
            <w:noWrap/>
            <w:vAlign w:val="bottom"/>
          </w:tcPr>
          <w:p w14:paraId="735EA8DF"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0.832</w:t>
            </w:r>
          </w:p>
        </w:tc>
      </w:tr>
      <w:tr w:rsidR="00B87BB2" w14:paraId="5613C519" w14:textId="77777777">
        <w:trPr>
          <w:trHeight w:val="313"/>
        </w:trPr>
        <w:tc>
          <w:tcPr>
            <w:tcW w:w="1327" w:type="pct"/>
            <w:tcBorders>
              <w:top w:val="nil"/>
              <w:left w:val="nil"/>
              <w:bottom w:val="nil"/>
              <w:right w:val="nil"/>
            </w:tcBorders>
            <w:shd w:val="clear" w:color="auto" w:fill="auto"/>
            <w:noWrap/>
            <w:vAlign w:val="bottom"/>
          </w:tcPr>
          <w:p w14:paraId="2EE00EB6"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Impacts</w:t>
            </w:r>
          </w:p>
        </w:tc>
        <w:tc>
          <w:tcPr>
            <w:tcW w:w="1298" w:type="pct"/>
            <w:tcBorders>
              <w:top w:val="nil"/>
              <w:left w:val="nil"/>
              <w:bottom w:val="nil"/>
              <w:right w:val="nil"/>
            </w:tcBorders>
            <w:shd w:val="clear" w:color="auto" w:fill="auto"/>
            <w:noWrap/>
            <w:vAlign w:val="bottom"/>
          </w:tcPr>
          <w:p w14:paraId="64A1232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2.69 (0.23, 5.15)</w:t>
            </w:r>
          </w:p>
        </w:tc>
        <w:tc>
          <w:tcPr>
            <w:tcW w:w="163" w:type="pct"/>
            <w:tcBorders>
              <w:top w:val="nil"/>
              <w:left w:val="nil"/>
              <w:bottom w:val="nil"/>
              <w:right w:val="nil"/>
            </w:tcBorders>
            <w:shd w:val="clear" w:color="auto" w:fill="auto"/>
            <w:noWrap/>
            <w:vAlign w:val="bottom"/>
          </w:tcPr>
          <w:p w14:paraId="14CE4A24"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48FEF8AE"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5.53 (0.67, 10.39)</w:t>
            </w:r>
          </w:p>
        </w:tc>
        <w:tc>
          <w:tcPr>
            <w:tcW w:w="837" w:type="pct"/>
            <w:tcBorders>
              <w:top w:val="nil"/>
              <w:left w:val="nil"/>
              <w:bottom w:val="nil"/>
              <w:right w:val="nil"/>
            </w:tcBorders>
            <w:shd w:val="clear" w:color="auto" w:fill="auto"/>
            <w:noWrap/>
            <w:vAlign w:val="bottom"/>
          </w:tcPr>
          <w:p w14:paraId="78970E7D"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0.308</w:t>
            </w:r>
          </w:p>
        </w:tc>
      </w:tr>
      <w:tr w:rsidR="00B87BB2" w14:paraId="6619B6C8" w14:textId="77777777">
        <w:trPr>
          <w:trHeight w:val="313"/>
        </w:trPr>
        <w:tc>
          <w:tcPr>
            <w:tcW w:w="1327" w:type="pct"/>
            <w:tcBorders>
              <w:top w:val="nil"/>
              <w:left w:val="nil"/>
              <w:bottom w:val="nil"/>
              <w:right w:val="nil"/>
            </w:tcBorders>
            <w:shd w:val="clear" w:color="auto" w:fill="auto"/>
            <w:noWrap/>
            <w:vAlign w:val="bottom"/>
          </w:tcPr>
          <w:p w14:paraId="4F7D3B4E"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Symptom</w:t>
            </w:r>
          </w:p>
        </w:tc>
        <w:tc>
          <w:tcPr>
            <w:tcW w:w="1298" w:type="pct"/>
            <w:tcBorders>
              <w:top w:val="nil"/>
              <w:left w:val="nil"/>
              <w:bottom w:val="nil"/>
              <w:right w:val="nil"/>
            </w:tcBorders>
            <w:shd w:val="clear" w:color="auto" w:fill="auto"/>
            <w:noWrap/>
            <w:vAlign w:val="bottom"/>
          </w:tcPr>
          <w:p w14:paraId="1258F668"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6.21 (2.48, 9.94)</w:t>
            </w:r>
          </w:p>
        </w:tc>
        <w:tc>
          <w:tcPr>
            <w:tcW w:w="163" w:type="pct"/>
            <w:tcBorders>
              <w:top w:val="nil"/>
              <w:left w:val="nil"/>
              <w:bottom w:val="nil"/>
              <w:right w:val="nil"/>
            </w:tcBorders>
            <w:shd w:val="clear" w:color="auto" w:fill="auto"/>
            <w:noWrap/>
            <w:vAlign w:val="bottom"/>
          </w:tcPr>
          <w:p w14:paraId="79F1A9CD"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470C1C40"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5.94 (-1.44, 13.32)</w:t>
            </w:r>
          </w:p>
        </w:tc>
        <w:tc>
          <w:tcPr>
            <w:tcW w:w="837" w:type="pct"/>
            <w:tcBorders>
              <w:top w:val="nil"/>
              <w:left w:val="nil"/>
              <w:bottom w:val="nil"/>
              <w:right w:val="nil"/>
            </w:tcBorders>
            <w:shd w:val="clear" w:color="auto" w:fill="auto"/>
            <w:noWrap/>
            <w:vAlign w:val="bottom"/>
          </w:tcPr>
          <w:p w14:paraId="36A4A9FA"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0.949</w:t>
            </w:r>
          </w:p>
        </w:tc>
      </w:tr>
      <w:tr w:rsidR="00B87BB2" w14:paraId="4AF35811" w14:textId="77777777">
        <w:trPr>
          <w:trHeight w:val="313"/>
        </w:trPr>
        <w:tc>
          <w:tcPr>
            <w:tcW w:w="1327" w:type="pct"/>
            <w:tcBorders>
              <w:top w:val="nil"/>
              <w:left w:val="nil"/>
              <w:bottom w:val="nil"/>
              <w:right w:val="nil"/>
            </w:tcBorders>
            <w:shd w:val="clear" w:color="auto" w:fill="auto"/>
            <w:noWrap/>
            <w:vAlign w:val="bottom"/>
          </w:tcPr>
          <w:p w14:paraId="03860421"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Total</w:t>
            </w:r>
          </w:p>
        </w:tc>
        <w:tc>
          <w:tcPr>
            <w:tcW w:w="1298" w:type="pct"/>
            <w:tcBorders>
              <w:top w:val="nil"/>
              <w:left w:val="nil"/>
              <w:bottom w:val="nil"/>
              <w:right w:val="nil"/>
            </w:tcBorders>
            <w:shd w:val="clear" w:color="auto" w:fill="auto"/>
            <w:noWrap/>
            <w:vAlign w:val="bottom"/>
          </w:tcPr>
          <w:p w14:paraId="475927ED"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4.31 (1.34, 7.28)</w:t>
            </w:r>
          </w:p>
        </w:tc>
        <w:tc>
          <w:tcPr>
            <w:tcW w:w="163" w:type="pct"/>
            <w:tcBorders>
              <w:top w:val="nil"/>
              <w:left w:val="nil"/>
              <w:bottom w:val="nil"/>
              <w:right w:val="nil"/>
            </w:tcBorders>
            <w:shd w:val="clear" w:color="auto" w:fill="auto"/>
            <w:noWrap/>
            <w:vAlign w:val="bottom"/>
          </w:tcPr>
          <w:p w14:paraId="425D82F1"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18753B35"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6.13 (0.27, 11.99)</w:t>
            </w:r>
          </w:p>
        </w:tc>
        <w:tc>
          <w:tcPr>
            <w:tcW w:w="837" w:type="pct"/>
            <w:tcBorders>
              <w:top w:val="nil"/>
              <w:left w:val="nil"/>
              <w:bottom w:val="nil"/>
              <w:right w:val="nil"/>
            </w:tcBorders>
            <w:shd w:val="clear" w:color="auto" w:fill="auto"/>
            <w:noWrap/>
            <w:vAlign w:val="bottom"/>
          </w:tcPr>
          <w:p w14:paraId="646D2A0E"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0.588</w:t>
            </w:r>
          </w:p>
        </w:tc>
      </w:tr>
      <w:tr w:rsidR="00B87BB2" w14:paraId="77516C3C" w14:textId="77777777">
        <w:trPr>
          <w:trHeight w:val="313"/>
        </w:trPr>
        <w:tc>
          <w:tcPr>
            <w:tcW w:w="1327" w:type="pct"/>
            <w:tcBorders>
              <w:top w:val="nil"/>
              <w:left w:val="nil"/>
              <w:bottom w:val="nil"/>
              <w:right w:val="nil"/>
            </w:tcBorders>
            <w:shd w:val="clear" w:color="auto" w:fill="auto"/>
            <w:noWrap/>
            <w:vAlign w:val="bottom"/>
          </w:tcPr>
          <w:p w14:paraId="74865D1D"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HRQoL: SF-36 #</w:t>
            </w:r>
          </w:p>
        </w:tc>
        <w:tc>
          <w:tcPr>
            <w:tcW w:w="1298" w:type="pct"/>
            <w:tcBorders>
              <w:top w:val="nil"/>
              <w:left w:val="nil"/>
              <w:bottom w:val="nil"/>
              <w:right w:val="nil"/>
            </w:tcBorders>
            <w:shd w:val="clear" w:color="auto" w:fill="auto"/>
            <w:noWrap/>
            <w:vAlign w:val="bottom"/>
          </w:tcPr>
          <w:p w14:paraId="61AF12AD" w14:textId="77777777" w:rsidR="00B87BB2" w:rsidRDefault="00B87BB2">
            <w:pPr>
              <w:spacing w:before="0" w:beforeAutospacing="0" w:after="0" w:line="240" w:lineRule="auto"/>
              <w:rPr>
                <w:rFonts w:ascii="Times New Roman" w:eastAsia="SimSun" w:hAnsi="Times New Roman"/>
                <w:color w:val="000000" w:themeColor="text1"/>
              </w:rPr>
            </w:pPr>
          </w:p>
        </w:tc>
        <w:tc>
          <w:tcPr>
            <w:tcW w:w="163" w:type="pct"/>
            <w:tcBorders>
              <w:top w:val="nil"/>
              <w:left w:val="nil"/>
              <w:bottom w:val="nil"/>
              <w:right w:val="nil"/>
            </w:tcBorders>
            <w:shd w:val="clear" w:color="auto" w:fill="auto"/>
            <w:noWrap/>
            <w:vAlign w:val="bottom"/>
          </w:tcPr>
          <w:p w14:paraId="146C5B7B"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375" w:type="pct"/>
            <w:tcBorders>
              <w:top w:val="nil"/>
              <w:left w:val="nil"/>
              <w:bottom w:val="nil"/>
              <w:right w:val="nil"/>
            </w:tcBorders>
            <w:shd w:val="clear" w:color="auto" w:fill="auto"/>
            <w:noWrap/>
            <w:vAlign w:val="bottom"/>
          </w:tcPr>
          <w:p w14:paraId="1BFE2EFD"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837" w:type="pct"/>
            <w:tcBorders>
              <w:top w:val="nil"/>
              <w:left w:val="nil"/>
              <w:bottom w:val="nil"/>
              <w:right w:val="nil"/>
            </w:tcBorders>
            <w:shd w:val="clear" w:color="auto" w:fill="auto"/>
            <w:noWrap/>
            <w:vAlign w:val="bottom"/>
          </w:tcPr>
          <w:p w14:paraId="015D6752"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r>
      <w:tr w:rsidR="00B87BB2" w14:paraId="517FA56A" w14:textId="77777777">
        <w:trPr>
          <w:trHeight w:val="313"/>
        </w:trPr>
        <w:tc>
          <w:tcPr>
            <w:tcW w:w="1327" w:type="pct"/>
            <w:tcBorders>
              <w:top w:val="nil"/>
              <w:left w:val="nil"/>
              <w:bottom w:val="nil"/>
              <w:right w:val="nil"/>
            </w:tcBorders>
            <w:shd w:val="clear" w:color="auto" w:fill="auto"/>
            <w:noWrap/>
            <w:vAlign w:val="bottom"/>
          </w:tcPr>
          <w:p w14:paraId="09B22387"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Mental Health Score</w:t>
            </w:r>
          </w:p>
        </w:tc>
        <w:tc>
          <w:tcPr>
            <w:tcW w:w="1298" w:type="pct"/>
            <w:tcBorders>
              <w:top w:val="nil"/>
              <w:left w:val="nil"/>
              <w:bottom w:val="nil"/>
              <w:right w:val="nil"/>
            </w:tcBorders>
            <w:shd w:val="clear" w:color="auto" w:fill="auto"/>
            <w:noWrap/>
            <w:vAlign w:val="bottom"/>
          </w:tcPr>
          <w:p w14:paraId="1209961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-0.18 (-0.33, -0.03)</w:t>
            </w:r>
          </w:p>
        </w:tc>
        <w:tc>
          <w:tcPr>
            <w:tcW w:w="163" w:type="pct"/>
            <w:tcBorders>
              <w:top w:val="nil"/>
              <w:left w:val="nil"/>
              <w:bottom w:val="nil"/>
              <w:right w:val="nil"/>
            </w:tcBorders>
            <w:shd w:val="clear" w:color="auto" w:fill="auto"/>
            <w:noWrap/>
            <w:vAlign w:val="bottom"/>
          </w:tcPr>
          <w:p w14:paraId="14CF8BA2"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792C7DD2"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-0.14 (-0.45, 0.16)</w:t>
            </w:r>
          </w:p>
        </w:tc>
        <w:tc>
          <w:tcPr>
            <w:tcW w:w="837" w:type="pct"/>
            <w:tcBorders>
              <w:top w:val="nil"/>
              <w:left w:val="nil"/>
              <w:bottom w:val="nil"/>
              <w:right w:val="nil"/>
            </w:tcBorders>
            <w:shd w:val="clear" w:color="auto" w:fill="auto"/>
            <w:noWrap/>
            <w:vAlign w:val="bottom"/>
          </w:tcPr>
          <w:p w14:paraId="3AE3D56E"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0.823</w:t>
            </w:r>
          </w:p>
        </w:tc>
      </w:tr>
      <w:tr w:rsidR="00B87BB2" w14:paraId="2F882E4E" w14:textId="77777777">
        <w:trPr>
          <w:trHeight w:val="313"/>
        </w:trPr>
        <w:tc>
          <w:tcPr>
            <w:tcW w:w="1327" w:type="pct"/>
            <w:tcBorders>
              <w:top w:val="nil"/>
              <w:left w:val="nil"/>
              <w:bottom w:val="single" w:sz="4" w:space="0" w:color="auto"/>
              <w:right w:val="nil"/>
            </w:tcBorders>
            <w:shd w:val="clear" w:color="auto" w:fill="auto"/>
            <w:noWrap/>
            <w:vAlign w:val="bottom"/>
          </w:tcPr>
          <w:p w14:paraId="28F9C626"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Physical Health Score</w:t>
            </w:r>
          </w:p>
        </w:tc>
        <w:tc>
          <w:tcPr>
            <w:tcW w:w="1298" w:type="pct"/>
            <w:tcBorders>
              <w:top w:val="nil"/>
              <w:left w:val="nil"/>
              <w:bottom w:val="single" w:sz="4" w:space="0" w:color="auto"/>
              <w:right w:val="nil"/>
            </w:tcBorders>
            <w:shd w:val="clear" w:color="auto" w:fill="auto"/>
            <w:noWrap/>
            <w:vAlign w:val="bottom"/>
          </w:tcPr>
          <w:p w14:paraId="11337633"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-0.21 (-0.36, -0.06)</w:t>
            </w:r>
          </w:p>
        </w:tc>
        <w:tc>
          <w:tcPr>
            <w:tcW w:w="163" w:type="pct"/>
            <w:tcBorders>
              <w:top w:val="nil"/>
              <w:left w:val="nil"/>
              <w:bottom w:val="single" w:sz="4" w:space="0" w:color="auto"/>
              <w:right w:val="nil"/>
            </w:tcBorders>
            <w:shd w:val="clear" w:color="auto" w:fill="auto"/>
            <w:noWrap/>
            <w:vAlign w:val="bottom"/>
          </w:tcPr>
          <w:p w14:paraId="7E4A468F"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 </w:t>
            </w:r>
          </w:p>
        </w:tc>
        <w:tc>
          <w:tcPr>
            <w:tcW w:w="1375" w:type="pct"/>
            <w:tcBorders>
              <w:top w:val="nil"/>
              <w:left w:val="nil"/>
              <w:bottom w:val="single" w:sz="4" w:space="0" w:color="auto"/>
              <w:right w:val="nil"/>
            </w:tcBorders>
            <w:shd w:val="clear" w:color="auto" w:fill="auto"/>
            <w:noWrap/>
            <w:vAlign w:val="bottom"/>
          </w:tcPr>
          <w:p w14:paraId="0281D975"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-0.23 (-0.53, 0.06)</w:t>
            </w:r>
          </w:p>
        </w:tc>
        <w:tc>
          <w:tcPr>
            <w:tcW w:w="837" w:type="pct"/>
            <w:tcBorders>
              <w:top w:val="nil"/>
              <w:left w:val="nil"/>
              <w:bottom w:val="single" w:sz="4" w:space="0" w:color="auto"/>
              <w:right w:val="nil"/>
            </w:tcBorders>
            <w:shd w:val="clear" w:color="auto" w:fill="auto"/>
            <w:noWrap/>
            <w:vAlign w:val="bottom"/>
          </w:tcPr>
          <w:p w14:paraId="4A801A92"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0.885</w:t>
            </w:r>
          </w:p>
        </w:tc>
      </w:tr>
    </w:tbl>
    <w:p w14:paraId="166539F5" w14:textId="77777777" w:rsidR="00B87BB2" w:rsidRDefault="00E43F3C">
      <w:pPr>
        <w:spacing w:before="0" w:beforeAutospacing="0"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Abbreviations: β, regression coefficient; HRQoL, Health-Related Quality of Life; PM</w:t>
      </w:r>
      <w:r>
        <w:rPr>
          <w:rFonts w:ascii="Times New Roman" w:hAnsi="Times New Roman"/>
          <w:color w:val="000000" w:themeColor="text1"/>
          <w:sz w:val="20"/>
          <w:szCs w:val="20"/>
          <w:vertAlign w:val="subscript"/>
        </w:rPr>
        <w:t>2.5</w:t>
      </w:r>
      <w:r>
        <w:rPr>
          <w:rFonts w:ascii="Times New Roman" w:hAnsi="Times New Roman"/>
          <w:color w:val="000000" w:themeColor="text1"/>
          <w:sz w:val="20"/>
          <w:szCs w:val="20"/>
        </w:rPr>
        <w:t>, particle with aerodynamic diameter ≤ 2.5 µm;</w:t>
      </w:r>
      <w:r>
        <w:rPr>
          <w:rFonts w:ascii="Times New Roman" w:hAnsi="Times New Roman"/>
          <w:color w:val="000000" w:themeColor="text1"/>
        </w:rPr>
        <w:t xml:space="preserve"> </w:t>
      </w:r>
      <w:r>
        <w:rPr>
          <w:rFonts w:ascii="Times New Roman" w:hAnsi="Times New Roman"/>
          <w:color w:val="000000" w:themeColor="text1"/>
          <w:sz w:val="20"/>
          <w:szCs w:val="20"/>
        </w:rPr>
        <w:t xml:space="preserve">SGRQ, St. George’s Respiratory questionnaire; SF-36, the short form 36 health survey questionnaire. </w:t>
      </w:r>
    </w:p>
    <w:p w14:paraId="446D3AC1" w14:textId="77777777" w:rsidR="00B87BB2" w:rsidRDefault="00E43F3C">
      <w:pPr>
        <w:spacing w:before="0" w:beforeAutospacing="0" w:after="0" w:line="240" w:lineRule="auto"/>
        <w:jc w:val="both"/>
        <w:rPr>
          <w:rFonts w:ascii="Times New Roman" w:hAnsi="Times New Roman"/>
          <w:b/>
          <w:bCs/>
          <w:color w:val="000000" w:themeColor="text1"/>
        </w:rPr>
      </w:pPr>
      <w:r>
        <w:rPr>
          <w:rFonts w:ascii="Times New Roman" w:hAnsi="Times New Roman"/>
          <w:color w:val="000000" w:themeColor="text1"/>
          <w:sz w:val="20"/>
          <w:szCs w:val="20"/>
        </w:rPr>
        <w:t xml:space="preserve">* Models were adjusted for age, sex, ethnicity, BMI, education level, current smokers, pack-years, and prevalence of airway obstruction (defined as FEV1/FVC ratio ≤ 70%).   </w:t>
      </w:r>
    </w:p>
    <w:p w14:paraId="2D73D448" w14:textId="77777777" w:rsidR="00B87BB2" w:rsidRDefault="00E43F3C">
      <w:pPr>
        <w:spacing w:before="0" w:beforeAutospacing="0"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Models were adjusted for age, sex, ethnicity, BMI, education level, current smokers, pack-years, and prevalence of comorbidity.</w:t>
      </w:r>
    </w:p>
    <w:p w14:paraId="4FA3A3A6" w14:textId="77777777" w:rsidR="00B87BB2" w:rsidRDefault="00B87BB2">
      <w:pPr>
        <w:spacing w:before="0" w:beforeAutospacing="0" w:after="0" w:line="240" w:lineRule="auto"/>
        <w:jc w:val="both"/>
        <w:rPr>
          <w:rFonts w:ascii="Times New Roman" w:hAnsi="Times New Roman"/>
          <w:b/>
          <w:bCs/>
          <w:color w:val="000000" w:themeColor="text1"/>
        </w:rPr>
      </w:pPr>
    </w:p>
    <w:p w14:paraId="53C9FACF" w14:textId="77777777" w:rsidR="00B87BB2" w:rsidRDefault="00B87BB2">
      <w:pPr>
        <w:spacing w:before="0" w:beforeAutospacing="0" w:after="0" w:line="240" w:lineRule="auto"/>
        <w:jc w:val="both"/>
        <w:rPr>
          <w:rFonts w:ascii="Times New Roman" w:hAnsi="Times New Roman"/>
          <w:b/>
          <w:bCs/>
          <w:color w:val="000000" w:themeColor="text1"/>
        </w:rPr>
      </w:pPr>
    </w:p>
    <w:p w14:paraId="06A7B96F" w14:textId="77777777" w:rsidR="00B87BB2" w:rsidRDefault="00B87BB2">
      <w:pPr>
        <w:spacing w:before="0" w:beforeAutospacing="0" w:after="0" w:line="240" w:lineRule="auto"/>
        <w:jc w:val="both"/>
        <w:rPr>
          <w:rFonts w:ascii="Times New Roman" w:hAnsi="Times New Roman"/>
          <w:b/>
          <w:bCs/>
          <w:color w:val="000000" w:themeColor="text1"/>
        </w:rPr>
      </w:pPr>
    </w:p>
    <w:p w14:paraId="6B818FD1" w14:textId="77777777" w:rsidR="00B87BB2" w:rsidRDefault="00B87BB2">
      <w:pPr>
        <w:spacing w:before="0" w:beforeAutospacing="0" w:after="0" w:line="240" w:lineRule="auto"/>
        <w:jc w:val="both"/>
        <w:rPr>
          <w:rFonts w:ascii="Times New Roman" w:hAnsi="Times New Roman"/>
          <w:b/>
          <w:bCs/>
          <w:color w:val="000000" w:themeColor="text1"/>
        </w:rPr>
      </w:pPr>
    </w:p>
    <w:p w14:paraId="6477437A" w14:textId="77777777" w:rsidR="00B87BB2" w:rsidRDefault="00B87BB2">
      <w:pPr>
        <w:spacing w:before="0" w:beforeAutospacing="0" w:after="0" w:line="240" w:lineRule="auto"/>
        <w:jc w:val="both"/>
        <w:rPr>
          <w:rFonts w:ascii="Times New Roman" w:hAnsi="Times New Roman"/>
          <w:b/>
          <w:bCs/>
          <w:color w:val="000000" w:themeColor="text1"/>
        </w:rPr>
      </w:pPr>
    </w:p>
    <w:p w14:paraId="4E649794" w14:textId="77777777" w:rsidR="00B87BB2" w:rsidRDefault="00B87BB2">
      <w:pPr>
        <w:spacing w:before="0" w:beforeAutospacing="0" w:after="0" w:line="240" w:lineRule="auto"/>
        <w:jc w:val="both"/>
        <w:rPr>
          <w:rFonts w:ascii="Times New Roman" w:hAnsi="Times New Roman"/>
          <w:b/>
          <w:bCs/>
          <w:color w:val="000000" w:themeColor="text1"/>
        </w:rPr>
      </w:pPr>
    </w:p>
    <w:p w14:paraId="0417F710" w14:textId="77777777" w:rsidR="00B87BB2" w:rsidRDefault="00B87BB2">
      <w:pPr>
        <w:spacing w:before="0" w:beforeAutospacing="0" w:after="0" w:line="240" w:lineRule="auto"/>
        <w:jc w:val="both"/>
        <w:rPr>
          <w:rFonts w:ascii="Times New Roman" w:hAnsi="Times New Roman"/>
          <w:b/>
          <w:bCs/>
          <w:color w:val="000000" w:themeColor="text1"/>
        </w:rPr>
      </w:pPr>
    </w:p>
    <w:p w14:paraId="266DE2AD" w14:textId="77777777" w:rsidR="00B87BB2" w:rsidRDefault="00B87BB2">
      <w:pPr>
        <w:spacing w:before="0" w:beforeAutospacing="0" w:after="0" w:line="240" w:lineRule="auto"/>
        <w:jc w:val="both"/>
        <w:rPr>
          <w:rFonts w:ascii="Times New Roman" w:hAnsi="Times New Roman"/>
          <w:b/>
          <w:bCs/>
          <w:color w:val="000000" w:themeColor="text1"/>
        </w:rPr>
      </w:pPr>
    </w:p>
    <w:p w14:paraId="609DD3B9" w14:textId="77777777" w:rsidR="00B87BB2" w:rsidRDefault="00E43F3C">
      <w:pPr>
        <w:spacing w:before="0" w:beforeAutospacing="0"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14:paraId="21D047FC" w14:textId="77777777" w:rsidR="00B87BB2" w:rsidRDefault="00E43F3C">
      <w:pPr>
        <w:spacing w:before="0" w:beforeAutospacing="0"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Table S12. Adjusted β Coefficients for Associations Between 7-Days Average Wildfire PM</w:t>
      </w:r>
      <w:r>
        <w:rPr>
          <w:rFonts w:ascii="Times New Roman" w:hAnsi="Times New Roman"/>
          <w:b/>
          <w:bCs/>
          <w:color w:val="000000" w:themeColor="text1"/>
          <w:sz w:val="24"/>
          <w:szCs w:val="24"/>
          <w:vertAlign w:val="subscript"/>
        </w:rPr>
        <w:t xml:space="preserve">2.5 </w:t>
      </w:r>
      <w:r>
        <w:rPr>
          <w:rFonts w:ascii="Times New Roman" w:hAnsi="Times New Roman"/>
          <w:b/>
          <w:bCs/>
          <w:color w:val="000000" w:themeColor="text1"/>
          <w:sz w:val="24"/>
          <w:szCs w:val="24"/>
        </w:rPr>
        <w:t>exposure (WFS PM2.5_7d in Table 3) and HRQoL, Stratified by CMH Status</w:t>
      </w:r>
    </w:p>
    <w:tbl>
      <w:tblPr>
        <w:tblW w:w="5000" w:type="pct"/>
        <w:tblLook w:val="04A0" w:firstRow="1" w:lastRow="0" w:firstColumn="1" w:lastColumn="0" w:noHBand="0" w:noVBand="1"/>
      </w:tblPr>
      <w:tblGrid>
        <w:gridCol w:w="2484"/>
        <w:gridCol w:w="2430"/>
        <w:gridCol w:w="305"/>
        <w:gridCol w:w="2574"/>
        <w:gridCol w:w="1567"/>
      </w:tblGrid>
      <w:tr w:rsidR="00B87BB2" w14:paraId="4DA4F004" w14:textId="77777777">
        <w:trPr>
          <w:trHeight w:val="313"/>
        </w:trPr>
        <w:tc>
          <w:tcPr>
            <w:tcW w:w="1327" w:type="pct"/>
            <w:tcBorders>
              <w:top w:val="single" w:sz="4" w:space="0" w:color="auto"/>
              <w:left w:val="nil"/>
              <w:bottom w:val="single" w:sz="4" w:space="0" w:color="auto"/>
              <w:right w:val="nil"/>
            </w:tcBorders>
            <w:shd w:val="clear" w:color="auto" w:fill="auto"/>
            <w:noWrap/>
            <w:vAlign w:val="bottom"/>
          </w:tcPr>
          <w:p w14:paraId="4E6657FA" w14:textId="77777777" w:rsidR="00B87BB2" w:rsidRDefault="00E43F3C">
            <w:pPr>
              <w:spacing w:before="0" w:beforeAutospacing="0" w:after="0" w:line="240" w:lineRule="auto"/>
              <w:rPr>
                <w:rFonts w:ascii="Times New Roman" w:eastAsia="SimSun" w:hAnsi="Times New Roman"/>
                <w:b/>
                <w:bCs/>
                <w:color w:val="000000" w:themeColor="text1"/>
              </w:rPr>
            </w:pPr>
            <w:r>
              <w:rPr>
                <w:rFonts w:ascii="Times New Roman" w:eastAsia="SimSun" w:hAnsi="Times New Roman"/>
                <w:b/>
                <w:bCs/>
                <w:color w:val="000000" w:themeColor="text1"/>
              </w:rPr>
              <w:t>Variable</w:t>
            </w:r>
          </w:p>
        </w:tc>
        <w:tc>
          <w:tcPr>
            <w:tcW w:w="1298" w:type="pct"/>
            <w:tcBorders>
              <w:top w:val="single" w:sz="4" w:space="0" w:color="auto"/>
              <w:left w:val="nil"/>
              <w:bottom w:val="single" w:sz="4" w:space="0" w:color="auto"/>
              <w:right w:val="nil"/>
            </w:tcBorders>
            <w:shd w:val="clear" w:color="000000" w:fill="FFFFFF"/>
            <w:noWrap/>
            <w:vAlign w:val="bottom"/>
          </w:tcPr>
          <w:p w14:paraId="4749EBF5"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Non-CMH (N= 518)</w:t>
            </w:r>
          </w:p>
        </w:tc>
        <w:tc>
          <w:tcPr>
            <w:tcW w:w="163" w:type="pct"/>
            <w:tcBorders>
              <w:top w:val="single" w:sz="4" w:space="0" w:color="auto"/>
              <w:left w:val="nil"/>
              <w:bottom w:val="single" w:sz="4" w:space="0" w:color="auto"/>
              <w:right w:val="nil"/>
            </w:tcBorders>
            <w:shd w:val="clear" w:color="auto" w:fill="auto"/>
            <w:noWrap/>
            <w:vAlign w:val="bottom"/>
          </w:tcPr>
          <w:p w14:paraId="79EE038C"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 </w:t>
            </w:r>
          </w:p>
        </w:tc>
        <w:tc>
          <w:tcPr>
            <w:tcW w:w="1375" w:type="pct"/>
            <w:tcBorders>
              <w:top w:val="single" w:sz="4" w:space="0" w:color="auto"/>
              <w:left w:val="nil"/>
              <w:bottom w:val="single" w:sz="4" w:space="0" w:color="auto"/>
              <w:right w:val="nil"/>
            </w:tcBorders>
            <w:shd w:val="clear" w:color="000000" w:fill="FFFFFF"/>
            <w:noWrap/>
            <w:vAlign w:val="bottom"/>
          </w:tcPr>
          <w:p w14:paraId="3B0B0121"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CMH (N= 229)</w:t>
            </w:r>
          </w:p>
        </w:tc>
        <w:tc>
          <w:tcPr>
            <w:tcW w:w="837" w:type="pct"/>
            <w:tcBorders>
              <w:top w:val="single" w:sz="4" w:space="0" w:color="auto"/>
              <w:left w:val="nil"/>
              <w:bottom w:val="single" w:sz="4" w:space="0" w:color="auto"/>
              <w:right w:val="nil"/>
            </w:tcBorders>
            <w:shd w:val="clear" w:color="000000" w:fill="FFFFFF"/>
            <w:noWrap/>
            <w:vAlign w:val="bottom"/>
          </w:tcPr>
          <w:p w14:paraId="30371ECA"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 xml:space="preserve">Interaction </w:t>
            </w:r>
            <w:r>
              <w:rPr>
                <w:rFonts w:ascii="Times New Roman" w:eastAsia="SimSun" w:hAnsi="Times New Roman"/>
                <w:b/>
                <w:bCs/>
                <w:i/>
                <w:iCs/>
                <w:color w:val="000000" w:themeColor="text1"/>
              </w:rPr>
              <w:t>P</w:t>
            </w:r>
          </w:p>
        </w:tc>
      </w:tr>
      <w:tr w:rsidR="00B87BB2" w14:paraId="67DB6F19" w14:textId="77777777">
        <w:trPr>
          <w:trHeight w:val="313"/>
        </w:trPr>
        <w:tc>
          <w:tcPr>
            <w:tcW w:w="1327" w:type="pct"/>
            <w:tcBorders>
              <w:top w:val="nil"/>
              <w:left w:val="nil"/>
              <w:bottom w:val="nil"/>
              <w:right w:val="nil"/>
            </w:tcBorders>
            <w:shd w:val="clear" w:color="auto" w:fill="auto"/>
            <w:noWrap/>
            <w:vAlign w:val="bottom"/>
          </w:tcPr>
          <w:p w14:paraId="4B98B1FA"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HRQoL: SGRQ *</w:t>
            </w:r>
          </w:p>
        </w:tc>
        <w:tc>
          <w:tcPr>
            <w:tcW w:w="1298" w:type="pct"/>
            <w:tcBorders>
              <w:top w:val="nil"/>
              <w:left w:val="nil"/>
              <w:bottom w:val="nil"/>
              <w:right w:val="nil"/>
            </w:tcBorders>
            <w:shd w:val="clear" w:color="auto" w:fill="auto"/>
            <w:noWrap/>
            <w:vAlign w:val="bottom"/>
          </w:tcPr>
          <w:p w14:paraId="3BF0AC92" w14:textId="77777777" w:rsidR="00B87BB2" w:rsidRDefault="00B87BB2">
            <w:pPr>
              <w:spacing w:before="0" w:beforeAutospacing="0" w:after="0" w:line="240" w:lineRule="auto"/>
              <w:rPr>
                <w:rFonts w:ascii="Times New Roman" w:eastAsia="SimSun" w:hAnsi="Times New Roman"/>
                <w:color w:val="000000" w:themeColor="text1"/>
              </w:rPr>
            </w:pPr>
          </w:p>
        </w:tc>
        <w:tc>
          <w:tcPr>
            <w:tcW w:w="163" w:type="pct"/>
            <w:tcBorders>
              <w:top w:val="nil"/>
              <w:left w:val="nil"/>
              <w:bottom w:val="nil"/>
              <w:right w:val="nil"/>
            </w:tcBorders>
            <w:shd w:val="clear" w:color="auto" w:fill="auto"/>
            <w:noWrap/>
            <w:vAlign w:val="bottom"/>
          </w:tcPr>
          <w:p w14:paraId="1B193455"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375" w:type="pct"/>
            <w:tcBorders>
              <w:top w:val="nil"/>
              <w:left w:val="nil"/>
              <w:bottom w:val="nil"/>
              <w:right w:val="nil"/>
            </w:tcBorders>
            <w:shd w:val="clear" w:color="auto" w:fill="auto"/>
            <w:noWrap/>
            <w:vAlign w:val="bottom"/>
          </w:tcPr>
          <w:p w14:paraId="30F96BCF" w14:textId="77777777" w:rsidR="00B87BB2" w:rsidRDefault="00B87BB2">
            <w:pPr>
              <w:spacing w:before="0" w:beforeAutospacing="0" w:after="0" w:line="240" w:lineRule="auto"/>
              <w:rPr>
                <w:rFonts w:ascii="Times New Roman" w:eastAsia="Times New Roman" w:hAnsi="Times New Roman"/>
                <w:color w:val="000000" w:themeColor="text1"/>
              </w:rPr>
            </w:pPr>
          </w:p>
        </w:tc>
        <w:tc>
          <w:tcPr>
            <w:tcW w:w="837" w:type="pct"/>
            <w:tcBorders>
              <w:top w:val="nil"/>
              <w:left w:val="nil"/>
              <w:bottom w:val="nil"/>
              <w:right w:val="nil"/>
            </w:tcBorders>
            <w:shd w:val="clear" w:color="auto" w:fill="auto"/>
            <w:noWrap/>
            <w:vAlign w:val="bottom"/>
          </w:tcPr>
          <w:p w14:paraId="6BA9B040"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r>
      <w:tr w:rsidR="00B87BB2" w14:paraId="4D0A1630" w14:textId="77777777">
        <w:trPr>
          <w:trHeight w:val="313"/>
        </w:trPr>
        <w:tc>
          <w:tcPr>
            <w:tcW w:w="1327" w:type="pct"/>
            <w:tcBorders>
              <w:top w:val="nil"/>
              <w:left w:val="nil"/>
              <w:bottom w:val="nil"/>
              <w:right w:val="nil"/>
            </w:tcBorders>
            <w:shd w:val="clear" w:color="auto" w:fill="auto"/>
            <w:noWrap/>
            <w:vAlign w:val="bottom"/>
          </w:tcPr>
          <w:p w14:paraId="684208FE"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Activity</w:t>
            </w:r>
          </w:p>
        </w:tc>
        <w:tc>
          <w:tcPr>
            <w:tcW w:w="1298" w:type="pct"/>
            <w:tcBorders>
              <w:top w:val="nil"/>
              <w:left w:val="nil"/>
              <w:bottom w:val="nil"/>
              <w:right w:val="nil"/>
            </w:tcBorders>
            <w:shd w:val="clear" w:color="auto" w:fill="auto"/>
            <w:noWrap/>
            <w:vAlign w:val="bottom"/>
          </w:tcPr>
          <w:p w14:paraId="485FDC3A"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4.50 (-0.19, 9.19)</w:t>
            </w:r>
          </w:p>
        </w:tc>
        <w:tc>
          <w:tcPr>
            <w:tcW w:w="163" w:type="pct"/>
            <w:tcBorders>
              <w:top w:val="nil"/>
              <w:left w:val="nil"/>
              <w:bottom w:val="nil"/>
              <w:right w:val="nil"/>
            </w:tcBorders>
            <w:shd w:val="clear" w:color="auto" w:fill="auto"/>
            <w:noWrap/>
            <w:vAlign w:val="bottom"/>
          </w:tcPr>
          <w:p w14:paraId="209082C0"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62F4C5E2"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5.06 (-0.48, 10.59)</w:t>
            </w:r>
          </w:p>
        </w:tc>
        <w:tc>
          <w:tcPr>
            <w:tcW w:w="837" w:type="pct"/>
            <w:tcBorders>
              <w:top w:val="nil"/>
              <w:left w:val="nil"/>
              <w:bottom w:val="nil"/>
              <w:right w:val="nil"/>
            </w:tcBorders>
            <w:shd w:val="clear" w:color="auto" w:fill="auto"/>
            <w:noWrap/>
            <w:vAlign w:val="bottom"/>
          </w:tcPr>
          <w:p w14:paraId="6358498A"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0.880</w:t>
            </w:r>
          </w:p>
        </w:tc>
      </w:tr>
      <w:tr w:rsidR="00B87BB2" w14:paraId="28ADEF90" w14:textId="77777777">
        <w:trPr>
          <w:trHeight w:val="313"/>
        </w:trPr>
        <w:tc>
          <w:tcPr>
            <w:tcW w:w="1327" w:type="pct"/>
            <w:tcBorders>
              <w:top w:val="nil"/>
              <w:left w:val="nil"/>
              <w:bottom w:val="nil"/>
              <w:right w:val="nil"/>
            </w:tcBorders>
            <w:shd w:val="clear" w:color="auto" w:fill="auto"/>
            <w:noWrap/>
            <w:vAlign w:val="bottom"/>
          </w:tcPr>
          <w:p w14:paraId="17020E3A"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Impacts</w:t>
            </w:r>
          </w:p>
        </w:tc>
        <w:tc>
          <w:tcPr>
            <w:tcW w:w="1298" w:type="pct"/>
            <w:tcBorders>
              <w:top w:val="nil"/>
              <w:left w:val="nil"/>
              <w:bottom w:val="nil"/>
              <w:right w:val="nil"/>
            </w:tcBorders>
            <w:shd w:val="clear" w:color="auto" w:fill="auto"/>
            <w:noWrap/>
            <w:vAlign w:val="bottom"/>
          </w:tcPr>
          <w:p w14:paraId="44E871EE"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2.71 (-0.06, 5.48)</w:t>
            </w:r>
          </w:p>
        </w:tc>
        <w:tc>
          <w:tcPr>
            <w:tcW w:w="163" w:type="pct"/>
            <w:tcBorders>
              <w:top w:val="nil"/>
              <w:left w:val="nil"/>
              <w:bottom w:val="nil"/>
              <w:right w:val="nil"/>
            </w:tcBorders>
            <w:shd w:val="clear" w:color="auto" w:fill="auto"/>
            <w:noWrap/>
            <w:vAlign w:val="bottom"/>
          </w:tcPr>
          <w:p w14:paraId="24678D68"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33A88F5F"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2.54 (-0.73, 5.82)</w:t>
            </w:r>
          </w:p>
        </w:tc>
        <w:tc>
          <w:tcPr>
            <w:tcW w:w="837" w:type="pct"/>
            <w:tcBorders>
              <w:top w:val="nil"/>
              <w:left w:val="nil"/>
              <w:bottom w:val="nil"/>
              <w:right w:val="nil"/>
            </w:tcBorders>
            <w:shd w:val="clear" w:color="auto" w:fill="auto"/>
            <w:noWrap/>
            <w:vAlign w:val="bottom"/>
          </w:tcPr>
          <w:p w14:paraId="6490F904"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0.938</w:t>
            </w:r>
          </w:p>
        </w:tc>
      </w:tr>
      <w:tr w:rsidR="00B87BB2" w14:paraId="075F768E" w14:textId="77777777">
        <w:trPr>
          <w:trHeight w:val="313"/>
        </w:trPr>
        <w:tc>
          <w:tcPr>
            <w:tcW w:w="1327" w:type="pct"/>
            <w:tcBorders>
              <w:top w:val="nil"/>
              <w:left w:val="nil"/>
              <w:bottom w:val="nil"/>
              <w:right w:val="nil"/>
            </w:tcBorders>
            <w:shd w:val="clear" w:color="auto" w:fill="auto"/>
            <w:noWrap/>
            <w:vAlign w:val="bottom"/>
          </w:tcPr>
          <w:p w14:paraId="33CC2A60"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Symptom</w:t>
            </w:r>
          </w:p>
        </w:tc>
        <w:tc>
          <w:tcPr>
            <w:tcW w:w="1298" w:type="pct"/>
            <w:tcBorders>
              <w:top w:val="nil"/>
              <w:left w:val="nil"/>
              <w:bottom w:val="nil"/>
              <w:right w:val="nil"/>
            </w:tcBorders>
            <w:shd w:val="clear" w:color="auto" w:fill="auto"/>
            <w:noWrap/>
            <w:vAlign w:val="bottom"/>
          </w:tcPr>
          <w:p w14:paraId="3A826E28"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3.83 (-0.15, 7.81)</w:t>
            </w:r>
          </w:p>
        </w:tc>
        <w:tc>
          <w:tcPr>
            <w:tcW w:w="163" w:type="pct"/>
            <w:tcBorders>
              <w:top w:val="nil"/>
              <w:left w:val="nil"/>
              <w:bottom w:val="nil"/>
              <w:right w:val="nil"/>
            </w:tcBorders>
            <w:shd w:val="clear" w:color="auto" w:fill="auto"/>
            <w:noWrap/>
            <w:vAlign w:val="bottom"/>
          </w:tcPr>
          <w:p w14:paraId="38C8C0BC"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0896BBB9"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5.89 (1.19, 10.59)</w:t>
            </w:r>
          </w:p>
        </w:tc>
        <w:tc>
          <w:tcPr>
            <w:tcW w:w="837" w:type="pct"/>
            <w:tcBorders>
              <w:top w:val="nil"/>
              <w:left w:val="nil"/>
              <w:bottom w:val="nil"/>
              <w:right w:val="nil"/>
            </w:tcBorders>
            <w:shd w:val="clear" w:color="auto" w:fill="auto"/>
            <w:noWrap/>
            <w:vAlign w:val="bottom"/>
          </w:tcPr>
          <w:p w14:paraId="19AC705E"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0.512</w:t>
            </w:r>
          </w:p>
        </w:tc>
      </w:tr>
      <w:tr w:rsidR="00B87BB2" w14:paraId="70C52289" w14:textId="77777777">
        <w:trPr>
          <w:trHeight w:val="313"/>
        </w:trPr>
        <w:tc>
          <w:tcPr>
            <w:tcW w:w="1327" w:type="pct"/>
            <w:tcBorders>
              <w:top w:val="nil"/>
              <w:left w:val="nil"/>
              <w:bottom w:val="nil"/>
              <w:right w:val="nil"/>
            </w:tcBorders>
            <w:shd w:val="clear" w:color="auto" w:fill="auto"/>
            <w:noWrap/>
            <w:vAlign w:val="bottom"/>
          </w:tcPr>
          <w:p w14:paraId="7453E619"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Total</w:t>
            </w:r>
          </w:p>
        </w:tc>
        <w:tc>
          <w:tcPr>
            <w:tcW w:w="1298" w:type="pct"/>
            <w:tcBorders>
              <w:top w:val="nil"/>
              <w:left w:val="nil"/>
              <w:bottom w:val="nil"/>
              <w:right w:val="nil"/>
            </w:tcBorders>
            <w:shd w:val="clear" w:color="auto" w:fill="auto"/>
            <w:noWrap/>
            <w:vAlign w:val="bottom"/>
          </w:tcPr>
          <w:p w14:paraId="51AF35FB"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3.66 (0.35, 6.97)</w:t>
            </w:r>
          </w:p>
        </w:tc>
        <w:tc>
          <w:tcPr>
            <w:tcW w:w="163" w:type="pct"/>
            <w:tcBorders>
              <w:top w:val="nil"/>
              <w:left w:val="nil"/>
              <w:bottom w:val="nil"/>
              <w:right w:val="nil"/>
            </w:tcBorders>
            <w:shd w:val="clear" w:color="auto" w:fill="auto"/>
            <w:noWrap/>
            <w:vAlign w:val="bottom"/>
          </w:tcPr>
          <w:p w14:paraId="49B6C369"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03737C33"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4.08 (0.17, 7.98)</w:t>
            </w:r>
          </w:p>
        </w:tc>
        <w:tc>
          <w:tcPr>
            <w:tcW w:w="837" w:type="pct"/>
            <w:tcBorders>
              <w:top w:val="nil"/>
              <w:left w:val="nil"/>
              <w:bottom w:val="nil"/>
              <w:right w:val="nil"/>
            </w:tcBorders>
            <w:shd w:val="clear" w:color="auto" w:fill="auto"/>
            <w:noWrap/>
            <w:vAlign w:val="bottom"/>
          </w:tcPr>
          <w:p w14:paraId="007056F8"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0.872</w:t>
            </w:r>
          </w:p>
        </w:tc>
      </w:tr>
      <w:tr w:rsidR="00B87BB2" w14:paraId="3A3F8E10" w14:textId="77777777">
        <w:trPr>
          <w:trHeight w:val="313"/>
        </w:trPr>
        <w:tc>
          <w:tcPr>
            <w:tcW w:w="1327" w:type="pct"/>
            <w:tcBorders>
              <w:top w:val="nil"/>
              <w:left w:val="nil"/>
              <w:bottom w:val="nil"/>
              <w:right w:val="nil"/>
            </w:tcBorders>
            <w:shd w:val="clear" w:color="auto" w:fill="auto"/>
            <w:noWrap/>
            <w:vAlign w:val="bottom"/>
          </w:tcPr>
          <w:p w14:paraId="55CAD5AF"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HRQoL: SF-36 #</w:t>
            </w:r>
          </w:p>
        </w:tc>
        <w:tc>
          <w:tcPr>
            <w:tcW w:w="1298" w:type="pct"/>
            <w:tcBorders>
              <w:top w:val="nil"/>
              <w:left w:val="nil"/>
              <w:bottom w:val="nil"/>
              <w:right w:val="nil"/>
            </w:tcBorders>
            <w:shd w:val="clear" w:color="auto" w:fill="auto"/>
            <w:noWrap/>
            <w:vAlign w:val="bottom"/>
          </w:tcPr>
          <w:p w14:paraId="61747FF3" w14:textId="77777777" w:rsidR="00B87BB2" w:rsidRDefault="00B87BB2">
            <w:pPr>
              <w:spacing w:before="0" w:beforeAutospacing="0" w:after="0" w:line="240" w:lineRule="auto"/>
              <w:rPr>
                <w:rFonts w:ascii="Times New Roman" w:eastAsia="SimSun" w:hAnsi="Times New Roman"/>
                <w:color w:val="000000" w:themeColor="text1"/>
              </w:rPr>
            </w:pPr>
          </w:p>
        </w:tc>
        <w:tc>
          <w:tcPr>
            <w:tcW w:w="163" w:type="pct"/>
            <w:tcBorders>
              <w:top w:val="nil"/>
              <w:left w:val="nil"/>
              <w:bottom w:val="nil"/>
              <w:right w:val="nil"/>
            </w:tcBorders>
            <w:shd w:val="clear" w:color="auto" w:fill="auto"/>
            <w:noWrap/>
            <w:vAlign w:val="bottom"/>
          </w:tcPr>
          <w:p w14:paraId="4D5D8443"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375" w:type="pct"/>
            <w:tcBorders>
              <w:top w:val="nil"/>
              <w:left w:val="nil"/>
              <w:bottom w:val="nil"/>
              <w:right w:val="nil"/>
            </w:tcBorders>
            <w:shd w:val="clear" w:color="auto" w:fill="auto"/>
            <w:noWrap/>
            <w:vAlign w:val="bottom"/>
          </w:tcPr>
          <w:p w14:paraId="17A7E944"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837" w:type="pct"/>
            <w:tcBorders>
              <w:top w:val="nil"/>
              <w:left w:val="nil"/>
              <w:bottom w:val="nil"/>
              <w:right w:val="nil"/>
            </w:tcBorders>
            <w:shd w:val="clear" w:color="auto" w:fill="auto"/>
            <w:noWrap/>
            <w:vAlign w:val="bottom"/>
          </w:tcPr>
          <w:p w14:paraId="1FAC90E6"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r>
      <w:tr w:rsidR="00B87BB2" w14:paraId="59BB3342" w14:textId="77777777">
        <w:trPr>
          <w:trHeight w:val="313"/>
        </w:trPr>
        <w:tc>
          <w:tcPr>
            <w:tcW w:w="1327" w:type="pct"/>
            <w:tcBorders>
              <w:top w:val="nil"/>
              <w:left w:val="nil"/>
              <w:bottom w:val="nil"/>
              <w:right w:val="nil"/>
            </w:tcBorders>
            <w:shd w:val="clear" w:color="auto" w:fill="auto"/>
            <w:noWrap/>
            <w:vAlign w:val="bottom"/>
          </w:tcPr>
          <w:p w14:paraId="3339D2BB"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Mental Health Score</w:t>
            </w:r>
          </w:p>
        </w:tc>
        <w:tc>
          <w:tcPr>
            <w:tcW w:w="1298" w:type="pct"/>
            <w:tcBorders>
              <w:top w:val="nil"/>
              <w:left w:val="nil"/>
              <w:bottom w:val="nil"/>
              <w:right w:val="nil"/>
            </w:tcBorders>
            <w:shd w:val="clear" w:color="auto" w:fill="auto"/>
            <w:noWrap/>
            <w:vAlign w:val="bottom"/>
          </w:tcPr>
          <w:p w14:paraId="4C561E62"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-0.21 (-0.39, -0.03)</w:t>
            </w:r>
          </w:p>
        </w:tc>
        <w:tc>
          <w:tcPr>
            <w:tcW w:w="163" w:type="pct"/>
            <w:tcBorders>
              <w:top w:val="nil"/>
              <w:left w:val="nil"/>
              <w:bottom w:val="nil"/>
              <w:right w:val="nil"/>
            </w:tcBorders>
            <w:shd w:val="clear" w:color="auto" w:fill="auto"/>
            <w:noWrap/>
            <w:vAlign w:val="bottom"/>
          </w:tcPr>
          <w:p w14:paraId="1ED87643"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713DA7F4"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-0.09 (-0.30, 0.12)</w:t>
            </w:r>
          </w:p>
        </w:tc>
        <w:tc>
          <w:tcPr>
            <w:tcW w:w="837" w:type="pct"/>
            <w:tcBorders>
              <w:top w:val="nil"/>
              <w:left w:val="nil"/>
              <w:bottom w:val="nil"/>
              <w:right w:val="nil"/>
            </w:tcBorders>
            <w:shd w:val="clear" w:color="auto" w:fill="auto"/>
            <w:noWrap/>
            <w:vAlign w:val="bottom"/>
          </w:tcPr>
          <w:p w14:paraId="65611DA5"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0.376</w:t>
            </w:r>
          </w:p>
        </w:tc>
      </w:tr>
      <w:tr w:rsidR="00B87BB2" w14:paraId="0A00D652" w14:textId="77777777">
        <w:trPr>
          <w:trHeight w:val="313"/>
        </w:trPr>
        <w:tc>
          <w:tcPr>
            <w:tcW w:w="1327" w:type="pct"/>
            <w:tcBorders>
              <w:top w:val="nil"/>
              <w:left w:val="nil"/>
              <w:bottom w:val="single" w:sz="4" w:space="0" w:color="auto"/>
              <w:right w:val="nil"/>
            </w:tcBorders>
            <w:shd w:val="clear" w:color="auto" w:fill="auto"/>
            <w:noWrap/>
            <w:vAlign w:val="bottom"/>
          </w:tcPr>
          <w:p w14:paraId="7DAA4F87"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Physical Health Score</w:t>
            </w:r>
          </w:p>
        </w:tc>
        <w:tc>
          <w:tcPr>
            <w:tcW w:w="1298" w:type="pct"/>
            <w:tcBorders>
              <w:top w:val="nil"/>
              <w:left w:val="nil"/>
              <w:bottom w:val="single" w:sz="4" w:space="0" w:color="auto"/>
              <w:right w:val="nil"/>
            </w:tcBorders>
            <w:shd w:val="clear" w:color="auto" w:fill="auto"/>
            <w:noWrap/>
            <w:vAlign w:val="bottom"/>
          </w:tcPr>
          <w:p w14:paraId="09B9E51C"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-0.12 (-0.29, 0.05)</w:t>
            </w:r>
          </w:p>
        </w:tc>
        <w:tc>
          <w:tcPr>
            <w:tcW w:w="163" w:type="pct"/>
            <w:tcBorders>
              <w:top w:val="nil"/>
              <w:left w:val="nil"/>
              <w:bottom w:val="single" w:sz="4" w:space="0" w:color="auto"/>
              <w:right w:val="nil"/>
            </w:tcBorders>
            <w:shd w:val="clear" w:color="auto" w:fill="auto"/>
            <w:noWrap/>
            <w:vAlign w:val="bottom"/>
          </w:tcPr>
          <w:p w14:paraId="3B970869"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 </w:t>
            </w:r>
          </w:p>
        </w:tc>
        <w:tc>
          <w:tcPr>
            <w:tcW w:w="1375" w:type="pct"/>
            <w:tcBorders>
              <w:top w:val="nil"/>
              <w:left w:val="nil"/>
              <w:bottom w:val="single" w:sz="4" w:space="0" w:color="auto"/>
              <w:right w:val="nil"/>
            </w:tcBorders>
            <w:shd w:val="clear" w:color="auto" w:fill="auto"/>
            <w:noWrap/>
            <w:vAlign w:val="bottom"/>
          </w:tcPr>
          <w:p w14:paraId="2C2A888D"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-0.29 (-0.49, -0.09)</w:t>
            </w:r>
          </w:p>
        </w:tc>
        <w:tc>
          <w:tcPr>
            <w:tcW w:w="837" w:type="pct"/>
            <w:tcBorders>
              <w:top w:val="nil"/>
              <w:left w:val="nil"/>
              <w:bottom w:val="single" w:sz="4" w:space="0" w:color="auto"/>
              <w:right w:val="nil"/>
            </w:tcBorders>
            <w:shd w:val="clear" w:color="auto" w:fill="auto"/>
            <w:noWrap/>
            <w:vAlign w:val="bottom"/>
          </w:tcPr>
          <w:p w14:paraId="76C54BFB"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0.220</w:t>
            </w:r>
          </w:p>
        </w:tc>
      </w:tr>
    </w:tbl>
    <w:p w14:paraId="5D2ABE43" w14:textId="77777777" w:rsidR="00B87BB2" w:rsidRDefault="00E43F3C">
      <w:pPr>
        <w:spacing w:before="0" w:beforeAutospacing="0"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Abbreviations: β, regression coefficient; HRQoL, Health-Related Quality of Life; PM</w:t>
      </w:r>
      <w:r>
        <w:rPr>
          <w:rFonts w:ascii="Times New Roman" w:hAnsi="Times New Roman"/>
          <w:color w:val="000000" w:themeColor="text1"/>
          <w:sz w:val="20"/>
          <w:szCs w:val="20"/>
          <w:vertAlign w:val="subscript"/>
        </w:rPr>
        <w:t>2.5</w:t>
      </w:r>
      <w:r>
        <w:rPr>
          <w:rFonts w:ascii="Times New Roman" w:hAnsi="Times New Roman"/>
          <w:color w:val="000000" w:themeColor="text1"/>
          <w:sz w:val="20"/>
          <w:szCs w:val="20"/>
        </w:rPr>
        <w:t>, particle with aerodynamic diameter ≤ 2.5 µm;</w:t>
      </w:r>
      <w:r>
        <w:rPr>
          <w:rFonts w:ascii="Times New Roman" w:hAnsi="Times New Roman"/>
          <w:color w:val="000000" w:themeColor="text1"/>
        </w:rPr>
        <w:t xml:space="preserve"> </w:t>
      </w:r>
      <w:r>
        <w:rPr>
          <w:rFonts w:ascii="Times New Roman" w:hAnsi="Times New Roman"/>
          <w:color w:val="000000" w:themeColor="text1"/>
          <w:sz w:val="20"/>
          <w:szCs w:val="20"/>
        </w:rPr>
        <w:t xml:space="preserve">SGRQ, St. George’s Respiratory questionnaire; SF-36, the short form 36 health survey questionnaire. </w:t>
      </w:r>
    </w:p>
    <w:p w14:paraId="4BD1EC34" w14:textId="77777777" w:rsidR="00B87BB2" w:rsidRDefault="00E43F3C">
      <w:pPr>
        <w:spacing w:before="0" w:beforeAutospacing="0" w:after="0" w:line="240" w:lineRule="auto"/>
        <w:jc w:val="both"/>
        <w:rPr>
          <w:rFonts w:ascii="Times New Roman" w:hAnsi="Times New Roman"/>
          <w:b/>
          <w:bCs/>
          <w:color w:val="000000" w:themeColor="text1"/>
        </w:rPr>
      </w:pPr>
      <w:r>
        <w:rPr>
          <w:rFonts w:ascii="Times New Roman" w:hAnsi="Times New Roman"/>
          <w:color w:val="000000" w:themeColor="text1"/>
          <w:sz w:val="20"/>
          <w:szCs w:val="20"/>
        </w:rPr>
        <w:t xml:space="preserve">* Models were adjusted for age, sex, ethnicity, BMI, education level, current smokers, pack-years, and prevalence of airway obstruction (defined as FEV1/FVC ratio ≤ 70%).   </w:t>
      </w:r>
    </w:p>
    <w:p w14:paraId="4F5F54E4" w14:textId="77777777" w:rsidR="00B87BB2" w:rsidRDefault="00E43F3C">
      <w:pPr>
        <w:spacing w:before="0" w:beforeAutospacing="0"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Models were adjusted for age, sex, ethnicity, BMI, education level, current smokers, pack-years, and prevalence of comorbidity.</w:t>
      </w:r>
    </w:p>
    <w:p w14:paraId="17488C0B" w14:textId="77777777" w:rsidR="00B87BB2" w:rsidRDefault="00B87BB2">
      <w:pPr>
        <w:spacing w:before="0" w:beforeAutospacing="0" w:after="0" w:line="240" w:lineRule="auto"/>
        <w:jc w:val="both"/>
        <w:rPr>
          <w:rFonts w:ascii="Times New Roman" w:hAnsi="Times New Roman"/>
          <w:b/>
          <w:bCs/>
          <w:color w:val="000000" w:themeColor="text1"/>
        </w:rPr>
      </w:pPr>
    </w:p>
    <w:p w14:paraId="553133F9" w14:textId="77777777" w:rsidR="00B87BB2" w:rsidRDefault="00E43F3C">
      <w:pPr>
        <w:spacing w:before="0" w:beforeAutospacing="0" w:line="259" w:lineRule="auto"/>
        <w:rPr>
          <w:rFonts w:ascii="Times New Roman" w:hAnsi="Times New Roman"/>
          <w:b/>
          <w:bCs/>
          <w:color w:val="000000" w:themeColor="text1"/>
        </w:rPr>
      </w:pPr>
      <w:r>
        <w:rPr>
          <w:rFonts w:ascii="Times New Roman" w:hAnsi="Times New Roman"/>
          <w:b/>
          <w:bCs/>
          <w:color w:val="000000" w:themeColor="text1"/>
        </w:rPr>
        <w:br w:type="page"/>
      </w:r>
    </w:p>
    <w:p w14:paraId="5BA3B737" w14:textId="77777777" w:rsidR="00B87BB2" w:rsidRDefault="00E43F3C">
      <w:pPr>
        <w:spacing w:before="0" w:beforeAutospacing="0" w:after="0" w:line="24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Table S13. Adjusted β Coefficients for Associations Between 7-Days Average Wildfire PM</w:t>
      </w:r>
      <w:r>
        <w:rPr>
          <w:rFonts w:ascii="Times New Roman" w:hAnsi="Times New Roman"/>
          <w:b/>
          <w:bCs/>
          <w:color w:val="000000" w:themeColor="text1"/>
          <w:sz w:val="24"/>
          <w:szCs w:val="24"/>
          <w:vertAlign w:val="subscript"/>
        </w:rPr>
        <w:t xml:space="preserve">2.5 </w:t>
      </w:r>
      <w:r>
        <w:rPr>
          <w:rFonts w:ascii="Times New Roman" w:hAnsi="Times New Roman"/>
          <w:b/>
          <w:bCs/>
          <w:color w:val="000000" w:themeColor="text1"/>
          <w:sz w:val="24"/>
          <w:szCs w:val="24"/>
        </w:rPr>
        <w:t>exposure (WFS PM2.5_7d in Table 3) and HRQoL, Stratified by History of Pulmonary Disease</w:t>
      </w:r>
    </w:p>
    <w:tbl>
      <w:tblPr>
        <w:tblW w:w="5000" w:type="pct"/>
        <w:tblLook w:val="04A0" w:firstRow="1" w:lastRow="0" w:firstColumn="1" w:lastColumn="0" w:noHBand="0" w:noVBand="1"/>
      </w:tblPr>
      <w:tblGrid>
        <w:gridCol w:w="2484"/>
        <w:gridCol w:w="2430"/>
        <w:gridCol w:w="305"/>
        <w:gridCol w:w="2574"/>
        <w:gridCol w:w="1567"/>
      </w:tblGrid>
      <w:tr w:rsidR="00B87BB2" w14:paraId="3506CEC3" w14:textId="77777777">
        <w:trPr>
          <w:trHeight w:val="313"/>
        </w:trPr>
        <w:tc>
          <w:tcPr>
            <w:tcW w:w="1327" w:type="pct"/>
            <w:tcBorders>
              <w:top w:val="single" w:sz="4" w:space="0" w:color="auto"/>
              <w:left w:val="nil"/>
              <w:bottom w:val="single" w:sz="4" w:space="0" w:color="auto"/>
              <w:right w:val="nil"/>
            </w:tcBorders>
            <w:shd w:val="clear" w:color="auto" w:fill="auto"/>
            <w:noWrap/>
            <w:vAlign w:val="bottom"/>
          </w:tcPr>
          <w:p w14:paraId="32B89811" w14:textId="77777777" w:rsidR="00B87BB2" w:rsidRDefault="00E43F3C">
            <w:pPr>
              <w:spacing w:before="0" w:beforeAutospacing="0" w:after="0" w:line="240" w:lineRule="auto"/>
              <w:rPr>
                <w:rFonts w:ascii="Times New Roman" w:eastAsia="SimSun" w:hAnsi="Times New Roman"/>
                <w:b/>
                <w:bCs/>
                <w:color w:val="000000" w:themeColor="text1"/>
              </w:rPr>
            </w:pPr>
            <w:r>
              <w:rPr>
                <w:rFonts w:ascii="Times New Roman" w:eastAsia="SimSun" w:hAnsi="Times New Roman"/>
                <w:b/>
                <w:bCs/>
                <w:color w:val="000000" w:themeColor="text1"/>
              </w:rPr>
              <w:t>Variable</w:t>
            </w:r>
          </w:p>
        </w:tc>
        <w:tc>
          <w:tcPr>
            <w:tcW w:w="1298" w:type="pct"/>
            <w:tcBorders>
              <w:top w:val="single" w:sz="4" w:space="0" w:color="auto"/>
              <w:left w:val="nil"/>
              <w:bottom w:val="single" w:sz="4" w:space="0" w:color="auto"/>
              <w:right w:val="nil"/>
            </w:tcBorders>
            <w:shd w:val="clear" w:color="000000" w:fill="FFFFFF"/>
            <w:noWrap/>
            <w:vAlign w:val="bottom"/>
          </w:tcPr>
          <w:p w14:paraId="6EAE8AE8"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No (N=647)</w:t>
            </w:r>
          </w:p>
        </w:tc>
        <w:tc>
          <w:tcPr>
            <w:tcW w:w="163" w:type="pct"/>
            <w:tcBorders>
              <w:top w:val="single" w:sz="4" w:space="0" w:color="auto"/>
              <w:left w:val="nil"/>
              <w:bottom w:val="nil"/>
              <w:right w:val="nil"/>
            </w:tcBorders>
            <w:shd w:val="clear" w:color="auto" w:fill="auto"/>
            <w:noWrap/>
            <w:vAlign w:val="bottom"/>
          </w:tcPr>
          <w:p w14:paraId="3913D21B"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 </w:t>
            </w:r>
          </w:p>
        </w:tc>
        <w:tc>
          <w:tcPr>
            <w:tcW w:w="1375" w:type="pct"/>
            <w:tcBorders>
              <w:top w:val="single" w:sz="4" w:space="0" w:color="auto"/>
              <w:left w:val="nil"/>
              <w:bottom w:val="single" w:sz="4" w:space="0" w:color="auto"/>
              <w:right w:val="nil"/>
            </w:tcBorders>
            <w:shd w:val="clear" w:color="000000" w:fill="FFFFFF"/>
            <w:noWrap/>
            <w:vAlign w:val="bottom"/>
          </w:tcPr>
          <w:p w14:paraId="487017F8"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Yes (N= 100)</w:t>
            </w:r>
          </w:p>
        </w:tc>
        <w:tc>
          <w:tcPr>
            <w:tcW w:w="837" w:type="pct"/>
            <w:tcBorders>
              <w:top w:val="single" w:sz="4" w:space="0" w:color="auto"/>
              <w:left w:val="nil"/>
              <w:bottom w:val="single" w:sz="4" w:space="0" w:color="auto"/>
              <w:right w:val="nil"/>
            </w:tcBorders>
            <w:shd w:val="clear" w:color="000000" w:fill="FFFFFF"/>
            <w:noWrap/>
            <w:vAlign w:val="bottom"/>
          </w:tcPr>
          <w:p w14:paraId="0F546DD9" w14:textId="77777777" w:rsidR="00B87BB2" w:rsidRDefault="00E43F3C">
            <w:pPr>
              <w:spacing w:before="0" w:beforeAutospacing="0" w:after="0" w:line="240" w:lineRule="auto"/>
              <w:jc w:val="center"/>
              <w:rPr>
                <w:rFonts w:ascii="Times New Roman" w:eastAsia="SimSun" w:hAnsi="Times New Roman"/>
                <w:b/>
                <w:bCs/>
                <w:color w:val="000000" w:themeColor="text1"/>
              </w:rPr>
            </w:pPr>
            <w:r>
              <w:rPr>
                <w:rFonts w:ascii="Times New Roman" w:eastAsia="SimSun" w:hAnsi="Times New Roman"/>
                <w:b/>
                <w:bCs/>
                <w:color w:val="000000" w:themeColor="text1"/>
              </w:rPr>
              <w:t xml:space="preserve">Interaction </w:t>
            </w:r>
            <w:r>
              <w:rPr>
                <w:rFonts w:ascii="Times New Roman" w:eastAsia="SimSun" w:hAnsi="Times New Roman"/>
                <w:b/>
                <w:bCs/>
                <w:i/>
                <w:iCs/>
                <w:color w:val="000000" w:themeColor="text1"/>
              </w:rPr>
              <w:t>P</w:t>
            </w:r>
          </w:p>
        </w:tc>
      </w:tr>
      <w:tr w:rsidR="00B87BB2" w14:paraId="3CDA0395" w14:textId="77777777">
        <w:trPr>
          <w:trHeight w:val="313"/>
        </w:trPr>
        <w:tc>
          <w:tcPr>
            <w:tcW w:w="1327" w:type="pct"/>
            <w:tcBorders>
              <w:top w:val="nil"/>
              <w:left w:val="nil"/>
              <w:bottom w:val="nil"/>
              <w:right w:val="nil"/>
            </w:tcBorders>
            <w:shd w:val="clear" w:color="auto" w:fill="auto"/>
            <w:noWrap/>
            <w:vAlign w:val="bottom"/>
          </w:tcPr>
          <w:p w14:paraId="6136D9C4"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HRQoL: SGRQ *</w:t>
            </w:r>
          </w:p>
        </w:tc>
        <w:tc>
          <w:tcPr>
            <w:tcW w:w="1298" w:type="pct"/>
            <w:tcBorders>
              <w:top w:val="nil"/>
              <w:left w:val="nil"/>
              <w:bottom w:val="nil"/>
              <w:right w:val="nil"/>
            </w:tcBorders>
            <w:shd w:val="clear" w:color="auto" w:fill="auto"/>
            <w:noWrap/>
            <w:vAlign w:val="bottom"/>
          </w:tcPr>
          <w:p w14:paraId="104D269F" w14:textId="77777777" w:rsidR="00B87BB2" w:rsidRDefault="00B87BB2">
            <w:pPr>
              <w:spacing w:before="0" w:beforeAutospacing="0" w:after="0" w:line="240" w:lineRule="auto"/>
              <w:rPr>
                <w:rFonts w:ascii="Times New Roman" w:eastAsia="SimSun" w:hAnsi="Times New Roman"/>
                <w:color w:val="000000" w:themeColor="text1"/>
              </w:rPr>
            </w:pPr>
          </w:p>
        </w:tc>
        <w:tc>
          <w:tcPr>
            <w:tcW w:w="163" w:type="pct"/>
            <w:tcBorders>
              <w:top w:val="nil"/>
              <w:left w:val="nil"/>
              <w:bottom w:val="nil"/>
              <w:right w:val="nil"/>
            </w:tcBorders>
            <w:shd w:val="clear" w:color="auto" w:fill="auto"/>
            <w:noWrap/>
            <w:vAlign w:val="bottom"/>
          </w:tcPr>
          <w:p w14:paraId="7ACF633F"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375" w:type="pct"/>
            <w:tcBorders>
              <w:top w:val="nil"/>
              <w:left w:val="nil"/>
              <w:bottom w:val="nil"/>
              <w:right w:val="nil"/>
            </w:tcBorders>
            <w:shd w:val="clear" w:color="auto" w:fill="auto"/>
            <w:noWrap/>
            <w:vAlign w:val="bottom"/>
          </w:tcPr>
          <w:p w14:paraId="011F5EA7" w14:textId="77777777" w:rsidR="00B87BB2" w:rsidRDefault="00B87BB2">
            <w:pPr>
              <w:spacing w:before="0" w:beforeAutospacing="0" w:after="0" w:line="240" w:lineRule="auto"/>
              <w:rPr>
                <w:rFonts w:ascii="Times New Roman" w:eastAsia="Times New Roman" w:hAnsi="Times New Roman"/>
                <w:color w:val="000000" w:themeColor="text1"/>
              </w:rPr>
            </w:pPr>
          </w:p>
        </w:tc>
        <w:tc>
          <w:tcPr>
            <w:tcW w:w="837" w:type="pct"/>
            <w:tcBorders>
              <w:top w:val="nil"/>
              <w:left w:val="nil"/>
              <w:bottom w:val="nil"/>
              <w:right w:val="nil"/>
            </w:tcBorders>
            <w:shd w:val="clear" w:color="auto" w:fill="auto"/>
            <w:noWrap/>
            <w:vAlign w:val="bottom"/>
          </w:tcPr>
          <w:p w14:paraId="2B7EDC66"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r>
      <w:tr w:rsidR="00B87BB2" w14:paraId="5595BF1C" w14:textId="77777777">
        <w:trPr>
          <w:trHeight w:val="313"/>
        </w:trPr>
        <w:tc>
          <w:tcPr>
            <w:tcW w:w="1327" w:type="pct"/>
            <w:tcBorders>
              <w:top w:val="nil"/>
              <w:left w:val="nil"/>
              <w:bottom w:val="nil"/>
              <w:right w:val="nil"/>
            </w:tcBorders>
            <w:shd w:val="clear" w:color="auto" w:fill="auto"/>
            <w:noWrap/>
            <w:vAlign w:val="bottom"/>
          </w:tcPr>
          <w:p w14:paraId="12C837E5"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Activity</w:t>
            </w:r>
          </w:p>
        </w:tc>
        <w:tc>
          <w:tcPr>
            <w:tcW w:w="1298" w:type="pct"/>
            <w:tcBorders>
              <w:top w:val="nil"/>
              <w:left w:val="nil"/>
              <w:bottom w:val="nil"/>
              <w:right w:val="nil"/>
            </w:tcBorders>
            <w:shd w:val="clear" w:color="auto" w:fill="auto"/>
            <w:noWrap/>
            <w:vAlign w:val="bottom"/>
          </w:tcPr>
          <w:p w14:paraId="2615165F"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4.10 (0.30, 7.90)</w:t>
            </w:r>
          </w:p>
        </w:tc>
        <w:tc>
          <w:tcPr>
            <w:tcW w:w="163" w:type="pct"/>
            <w:tcBorders>
              <w:top w:val="nil"/>
              <w:left w:val="nil"/>
              <w:bottom w:val="nil"/>
              <w:right w:val="nil"/>
            </w:tcBorders>
            <w:shd w:val="clear" w:color="auto" w:fill="auto"/>
            <w:noWrap/>
            <w:vAlign w:val="bottom"/>
          </w:tcPr>
          <w:p w14:paraId="12080D9C"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59FEDE01"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6.10 (-2.55, 14.75)</w:t>
            </w:r>
          </w:p>
        </w:tc>
        <w:tc>
          <w:tcPr>
            <w:tcW w:w="837" w:type="pct"/>
            <w:tcBorders>
              <w:top w:val="nil"/>
              <w:left w:val="nil"/>
              <w:bottom w:val="nil"/>
              <w:right w:val="nil"/>
            </w:tcBorders>
            <w:shd w:val="clear" w:color="auto" w:fill="auto"/>
            <w:noWrap/>
            <w:vAlign w:val="bottom"/>
          </w:tcPr>
          <w:p w14:paraId="2197BF61"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0.677</w:t>
            </w:r>
          </w:p>
        </w:tc>
      </w:tr>
      <w:tr w:rsidR="00B87BB2" w14:paraId="5A3DD1D5" w14:textId="77777777">
        <w:trPr>
          <w:trHeight w:val="313"/>
        </w:trPr>
        <w:tc>
          <w:tcPr>
            <w:tcW w:w="1327" w:type="pct"/>
            <w:tcBorders>
              <w:top w:val="nil"/>
              <w:left w:val="nil"/>
              <w:bottom w:val="nil"/>
              <w:right w:val="nil"/>
            </w:tcBorders>
            <w:shd w:val="clear" w:color="auto" w:fill="auto"/>
            <w:noWrap/>
            <w:vAlign w:val="bottom"/>
          </w:tcPr>
          <w:p w14:paraId="6CD16AF6"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Impacts</w:t>
            </w:r>
          </w:p>
        </w:tc>
        <w:tc>
          <w:tcPr>
            <w:tcW w:w="1298" w:type="pct"/>
            <w:tcBorders>
              <w:top w:val="nil"/>
              <w:left w:val="nil"/>
              <w:bottom w:val="nil"/>
              <w:right w:val="nil"/>
            </w:tcBorders>
            <w:shd w:val="clear" w:color="auto" w:fill="auto"/>
            <w:noWrap/>
            <w:vAlign w:val="bottom"/>
          </w:tcPr>
          <w:p w14:paraId="39015EBF"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1.88 (-0.37, 4.13)</w:t>
            </w:r>
          </w:p>
        </w:tc>
        <w:tc>
          <w:tcPr>
            <w:tcW w:w="163" w:type="pct"/>
            <w:tcBorders>
              <w:top w:val="nil"/>
              <w:left w:val="nil"/>
              <w:bottom w:val="nil"/>
              <w:right w:val="nil"/>
            </w:tcBorders>
            <w:shd w:val="clear" w:color="auto" w:fill="auto"/>
            <w:noWrap/>
            <w:vAlign w:val="bottom"/>
          </w:tcPr>
          <w:p w14:paraId="049C9723"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065ED3B7"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6.08 (0.94, 11.22)</w:t>
            </w:r>
          </w:p>
        </w:tc>
        <w:tc>
          <w:tcPr>
            <w:tcW w:w="837" w:type="pct"/>
            <w:tcBorders>
              <w:top w:val="nil"/>
              <w:left w:val="nil"/>
              <w:bottom w:val="nil"/>
              <w:right w:val="nil"/>
            </w:tcBorders>
            <w:shd w:val="clear" w:color="auto" w:fill="auto"/>
            <w:noWrap/>
            <w:vAlign w:val="bottom"/>
          </w:tcPr>
          <w:p w14:paraId="7EECB738"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0.142</w:t>
            </w:r>
          </w:p>
        </w:tc>
      </w:tr>
      <w:tr w:rsidR="00B87BB2" w14:paraId="796640A6" w14:textId="77777777">
        <w:trPr>
          <w:trHeight w:val="313"/>
        </w:trPr>
        <w:tc>
          <w:tcPr>
            <w:tcW w:w="1327" w:type="pct"/>
            <w:tcBorders>
              <w:top w:val="nil"/>
              <w:left w:val="nil"/>
              <w:bottom w:val="nil"/>
              <w:right w:val="nil"/>
            </w:tcBorders>
            <w:shd w:val="clear" w:color="auto" w:fill="auto"/>
            <w:noWrap/>
            <w:vAlign w:val="bottom"/>
          </w:tcPr>
          <w:p w14:paraId="10A7C733"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Symptom</w:t>
            </w:r>
          </w:p>
        </w:tc>
        <w:tc>
          <w:tcPr>
            <w:tcW w:w="1298" w:type="pct"/>
            <w:tcBorders>
              <w:top w:val="nil"/>
              <w:left w:val="nil"/>
              <w:bottom w:val="nil"/>
              <w:right w:val="nil"/>
            </w:tcBorders>
            <w:shd w:val="clear" w:color="auto" w:fill="auto"/>
            <w:noWrap/>
            <w:vAlign w:val="bottom"/>
          </w:tcPr>
          <w:p w14:paraId="0F91BBCF"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4.99 (1.51, 8.47)</w:t>
            </w:r>
          </w:p>
        </w:tc>
        <w:tc>
          <w:tcPr>
            <w:tcW w:w="163" w:type="pct"/>
            <w:tcBorders>
              <w:top w:val="nil"/>
              <w:left w:val="nil"/>
              <w:bottom w:val="nil"/>
              <w:right w:val="nil"/>
            </w:tcBorders>
            <w:shd w:val="clear" w:color="auto" w:fill="auto"/>
            <w:noWrap/>
            <w:vAlign w:val="bottom"/>
          </w:tcPr>
          <w:p w14:paraId="64DEA43A"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4C4F2F78"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6.33 (-1.59, 14.26)</w:t>
            </w:r>
          </w:p>
        </w:tc>
        <w:tc>
          <w:tcPr>
            <w:tcW w:w="837" w:type="pct"/>
            <w:tcBorders>
              <w:top w:val="nil"/>
              <w:left w:val="nil"/>
              <w:bottom w:val="nil"/>
              <w:right w:val="nil"/>
            </w:tcBorders>
            <w:shd w:val="clear" w:color="auto" w:fill="auto"/>
            <w:noWrap/>
            <w:vAlign w:val="bottom"/>
          </w:tcPr>
          <w:p w14:paraId="14DCE5BD"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0.761</w:t>
            </w:r>
          </w:p>
        </w:tc>
      </w:tr>
      <w:tr w:rsidR="00B87BB2" w14:paraId="32B605A6" w14:textId="77777777">
        <w:trPr>
          <w:trHeight w:val="313"/>
        </w:trPr>
        <w:tc>
          <w:tcPr>
            <w:tcW w:w="1327" w:type="pct"/>
            <w:tcBorders>
              <w:top w:val="nil"/>
              <w:left w:val="nil"/>
              <w:bottom w:val="nil"/>
              <w:right w:val="nil"/>
            </w:tcBorders>
            <w:shd w:val="clear" w:color="auto" w:fill="auto"/>
            <w:noWrap/>
            <w:vAlign w:val="bottom"/>
          </w:tcPr>
          <w:p w14:paraId="62CB1AF6"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Total</w:t>
            </w:r>
          </w:p>
        </w:tc>
        <w:tc>
          <w:tcPr>
            <w:tcW w:w="1298" w:type="pct"/>
            <w:tcBorders>
              <w:top w:val="nil"/>
              <w:left w:val="nil"/>
              <w:bottom w:val="nil"/>
              <w:right w:val="nil"/>
            </w:tcBorders>
            <w:shd w:val="clear" w:color="auto" w:fill="auto"/>
            <w:noWrap/>
            <w:vAlign w:val="bottom"/>
          </w:tcPr>
          <w:p w14:paraId="24D6368C"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3.24 (0.55, 5.93)</w:t>
            </w:r>
          </w:p>
        </w:tc>
        <w:tc>
          <w:tcPr>
            <w:tcW w:w="163" w:type="pct"/>
            <w:tcBorders>
              <w:top w:val="nil"/>
              <w:left w:val="nil"/>
              <w:bottom w:val="nil"/>
              <w:right w:val="nil"/>
            </w:tcBorders>
            <w:shd w:val="clear" w:color="auto" w:fill="auto"/>
            <w:noWrap/>
            <w:vAlign w:val="bottom"/>
          </w:tcPr>
          <w:p w14:paraId="48F750E8"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52E7A90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6.47 (0.33, 12.60)</w:t>
            </w:r>
          </w:p>
        </w:tc>
        <w:tc>
          <w:tcPr>
            <w:tcW w:w="837" w:type="pct"/>
            <w:tcBorders>
              <w:top w:val="nil"/>
              <w:left w:val="nil"/>
              <w:bottom w:val="nil"/>
              <w:right w:val="nil"/>
            </w:tcBorders>
            <w:shd w:val="clear" w:color="auto" w:fill="auto"/>
            <w:noWrap/>
            <w:vAlign w:val="bottom"/>
          </w:tcPr>
          <w:p w14:paraId="1C4C35BB"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0.344</w:t>
            </w:r>
          </w:p>
        </w:tc>
      </w:tr>
      <w:tr w:rsidR="00B87BB2" w14:paraId="3A50379A" w14:textId="77777777">
        <w:trPr>
          <w:trHeight w:val="313"/>
        </w:trPr>
        <w:tc>
          <w:tcPr>
            <w:tcW w:w="1327" w:type="pct"/>
            <w:tcBorders>
              <w:top w:val="nil"/>
              <w:left w:val="nil"/>
              <w:bottom w:val="nil"/>
              <w:right w:val="nil"/>
            </w:tcBorders>
            <w:shd w:val="clear" w:color="auto" w:fill="auto"/>
            <w:noWrap/>
            <w:vAlign w:val="bottom"/>
          </w:tcPr>
          <w:p w14:paraId="0C038C6C"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HRQoL: SF-36 #</w:t>
            </w:r>
          </w:p>
        </w:tc>
        <w:tc>
          <w:tcPr>
            <w:tcW w:w="1298" w:type="pct"/>
            <w:tcBorders>
              <w:top w:val="nil"/>
              <w:left w:val="nil"/>
              <w:bottom w:val="nil"/>
              <w:right w:val="nil"/>
            </w:tcBorders>
            <w:shd w:val="clear" w:color="auto" w:fill="auto"/>
            <w:noWrap/>
            <w:vAlign w:val="bottom"/>
          </w:tcPr>
          <w:p w14:paraId="7F2EB9E9" w14:textId="77777777" w:rsidR="00B87BB2" w:rsidRDefault="00B87BB2">
            <w:pPr>
              <w:spacing w:before="0" w:beforeAutospacing="0" w:after="0" w:line="240" w:lineRule="auto"/>
              <w:rPr>
                <w:rFonts w:ascii="Times New Roman" w:eastAsia="SimSun" w:hAnsi="Times New Roman"/>
                <w:color w:val="000000" w:themeColor="text1"/>
              </w:rPr>
            </w:pPr>
          </w:p>
        </w:tc>
        <w:tc>
          <w:tcPr>
            <w:tcW w:w="163" w:type="pct"/>
            <w:tcBorders>
              <w:top w:val="nil"/>
              <w:left w:val="nil"/>
              <w:bottom w:val="nil"/>
              <w:right w:val="nil"/>
            </w:tcBorders>
            <w:shd w:val="clear" w:color="auto" w:fill="auto"/>
            <w:noWrap/>
            <w:vAlign w:val="bottom"/>
          </w:tcPr>
          <w:p w14:paraId="3E9F2611"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1375" w:type="pct"/>
            <w:tcBorders>
              <w:top w:val="nil"/>
              <w:left w:val="nil"/>
              <w:bottom w:val="nil"/>
              <w:right w:val="nil"/>
            </w:tcBorders>
            <w:shd w:val="clear" w:color="auto" w:fill="auto"/>
            <w:noWrap/>
            <w:vAlign w:val="bottom"/>
          </w:tcPr>
          <w:p w14:paraId="7A842EEB"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c>
          <w:tcPr>
            <w:tcW w:w="837" w:type="pct"/>
            <w:tcBorders>
              <w:top w:val="nil"/>
              <w:left w:val="nil"/>
              <w:bottom w:val="nil"/>
              <w:right w:val="nil"/>
            </w:tcBorders>
            <w:shd w:val="clear" w:color="auto" w:fill="auto"/>
            <w:noWrap/>
            <w:vAlign w:val="bottom"/>
          </w:tcPr>
          <w:p w14:paraId="3C08D7EB" w14:textId="77777777" w:rsidR="00B87BB2" w:rsidRDefault="00B87BB2">
            <w:pPr>
              <w:spacing w:before="0" w:beforeAutospacing="0" w:after="0" w:line="240" w:lineRule="auto"/>
              <w:jc w:val="center"/>
              <w:rPr>
                <w:rFonts w:ascii="Times New Roman" w:eastAsia="Times New Roman" w:hAnsi="Times New Roman"/>
                <w:color w:val="000000" w:themeColor="text1"/>
              </w:rPr>
            </w:pPr>
          </w:p>
        </w:tc>
      </w:tr>
      <w:tr w:rsidR="00B87BB2" w14:paraId="15F35100" w14:textId="77777777">
        <w:trPr>
          <w:trHeight w:val="313"/>
        </w:trPr>
        <w:tc>
          <w:tcPr>
            <w:tcW w:w="1327" w:type="pct"/>
            <w:tcBorders>
              <w:top w:val="nil"/>
              <w:left w:val="nil"/>
              <w:bottom w:val="nil"/>
              <w:right w:val="nil"/>
            </w:tcBorders>
            <w:shd w:val="clear" w:color="auto" w:fill="auto"/>
            <w:noWrap/>
            <w:vAlign w:val="bottom"/>
          </w:tcPr>
          <w:p w14:paraId="3271D1A2"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Mental Health Score</w:t>
            </w:r>
          </w:p>
        </w:tc>
        <w:tc>
          <w:tcPr>
            <w:tcW w:w="1298" w:type="pct"/>
            <w:tcBorders>
              <w:top w:val="nil"/>
              <w:left w:val="nil"/>
              <w:bottom w:val="nil"/>
              <w:right w:val="nil"/>
            </w:tcBorders>
            <w:shd w:val="clear" w:color="auto" w:fill="auto"/>
            <w:noWrap/>
            <w:vAlign w:val="bottom"/>
          </w:tcPr>
          <w:p w14:paraId="538400A7"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-0.13 (-0.28, 0.02)</w:t>
            </w:r>
          </w:p>
        </w:tc>
        <w:tc>
          <w:tcPr>
            <w:tcW w:w="163" w:type="pct"/>
            <w:tcBorders>
              <w:top w:val="nil"/>
              <w:left w:val="nil"/>
              <w:bottom w:val="nil"/>
              <w:right w:val="nil"/>
            </w:tcBorders>
            <w:shd w:val="clear" w:color="auto" w:fill="auto"/>
            <w:noWrap/>
            <w:vAlign w:val="bottom"/>
          </w:tcPr>
          <w:p w14:paraId="0A19E77B" w14:textId="77777777" w:rsidR="00B87BB2" w:rsidRDefault="00B87BB2">
            <w:pPr>
              <w:spacing w:before="0" w:beforeAutospacing="0" w:after="0" w:line="240" w:lineRule="auto"/>
              <w:jc w:val="center"/>
              <w:rPr>
                <w:rFonts w:ascii="Times New Roman" w:eastAsia="SimSun" w:hAnsi="Times New Roman"/>
                <w:color w:val="000000" w:themeColor="text1"/>
              </w:rPr>
            </w:pPr>
          </w:p>
        </w:tc>
        <w:tc>
          <w:tcPr>
            <w:tcW w:w="1375" w:type="pct"/>
            <w:tcBorders>
              <w:top w:val="nil"/>
              <w:left w:val="nil"/>
              <w:bottom w:val="nil"/>
              <w:right w:val="nil"/>
            </w:tcBorders>
            <w:shd w:val="clear" w:color="auto" w:fill="auto"/>
            <w:noWrap/>
            <w:vAlign w:val="bottom"/>
          </w:tcPr>
          <w:p w14:paraId="1ED200E0"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-0.38 (-0.72, -0.03)</w:t>
            </w:r>
          </w:p>
        </w:tc>
        <w:tc>
          <w:tcPr>
            <w:tcW w:w="837" w:type="pct"/>
            <w:tcBorders>
              <w:top w:val="nil"/>
              <w:left w:val="nil"/>
              <w:bottom w:val="nil"/>
              <w:right w:val="nil"/>
            </w:tcBorders>
            <w:shd w:val="clear" w:color="auto" w:fill="auto"/>
            <w:noWrap/>
            <w:vAlign w:val="bottom"/>
          </w:tcPr>
          <w:p w14:paraId="797844C6"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0.198</w:t>
            </w:r>
          </w:p>
        </w:tc>
      </w:tr>
      <w:tr w:rsidR="00B87BB2" w14:paraId="4263AF46" w14:textId="77777777">
        <w:trPr>
          <w:trHeight w:val="313"/>
        </w:trPr>
        <w:tc>
          <w:tcPr>
            <w:tcW w:w="1327" w:type="pct"/>
            <w:tcBorders>
              <w:top w:val="nil"/>
              <w:left w:val="nil"/>
              <w:bottom w:val="single" w:sz="4" w:space="0" w:color="auto"/>
              <w:right w:val="nil"/>
            </w:tcBorders>
            <w:shd w:val="clear" w:color="auto" w:fill="auto"/>
            <w:noWrap/>
            <w:vAlign w:val="bottom"/>
          </w:tcPr>
          <w:p w14:paraId="32772439" w14:textId="77777777" w:rsidR="00B87BB2" w:rsidRDefault="00E43F3C">
            <w:pPr>
              <w:spacing w:before="0" w:beforeAutospacing="0" w:after="0" w:line="240" w:lineRule="auto"/>
              <w:ind w:firstLineChars="100" w:firstLine="220"/>
              <w:rPr>
                <w:rFonts w:ascii="Times New Roman" w:eastAsia="SimSun" w:hAnsi="Times New Roman"/>
                <w:color w:val="000000" w:themeColor="text1"/>
              </w:rPr>
            </w:pPr>
            <w:r>
              <w:rPr>
                <w:rFonts w:ascii="Times New Roman" w:eastAsia="SimSun" w:hAnsi="Times New Roman"/>
                <w:color w:val="000000" w:themeColor="text1"/>
              </w:rPr>
              <w:t>Physical Health Score</w:t>
            </w:r>
          </w:p>
        </w:tc>
        <w:tc>
          <w:tcPr>
            <w:tcW w:w="1298" w:type="pct"/>
            <w:tcBorders>
              <w:top w:val="nil"/>
              <w:left w:val="nil"/>
              <w:bottom w:val="single" w:sz="4" w:space="0" w:color="auto"/>
              <w:right w:val="nil"/>
            </w:tcBorders>
            <w:shd w:val="clear" w:color="auto" w:fill="auto"/>
            <w:noWrap/>
            <w:vAlign w:val="bottom"/>
          </w:tcPr>
          <w:p w14:paraId="1FB57387"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-0.15 (-0.29, -0.01)</w:t>
            </w:r>
          </w:p>
        </w:tc>
        <w:tc>
          <w:tcPr>
            <w:tcW w:w="163" w:type="pct"/>
            <w:tcBorders>
              <w:top w:val="nil"/>
              <w:left w:val="nil"/>
              <w:bottom w:val="single" w:sz="4" w:space="0" w:color="auto"/>
              <w:right w:val="nil"/>
            </w:tcBorders>
            <w:shd w:val="clear" w:color="auto" w:fill="auto"/>
            <w:noWrap/>
            <w:vAlign w:val="bottom"/>
          </w:tcPr>
          <w:p w14:paraId="0F1DCD33" w14:textId="77777777" w:rsidR="00B87BB2" w:rsidRDefault="00E43F3C">
            <w:pPr>
              <w:spacing w:before="0" w:beforeAutospacing="0" w:after="0" w:line="240" w:lineRule="auto"/>
              <w:rPr>
                <w:rFonts w:ascii="Times New Roman" w:eastAsia="SimSun" w:hAnsi="Times New Roman"/>
                <w:color w:val="000000" w:themeColor="text1"/>
              </w:rPr>
            </w:pPr>
            <w:r>
              <w:rPr>
                <w:rFonts w:ascii="Times New Roman" w:eastAsia="SimSun" w:hAnsi="Times New Roman"/>
                <w:color w:val="000000" w:themeColor="text1"/>
              </w:rPr>
              <w:t> </w:t>
            </w:r>
          </w:p>
        </w:tc>
        <w:tc>
          <w:tcPr>
            <w:tcW w:w="1375" w:type="pct"/>
            <w:tcBorders>
              <w:top w:val="nil"/>
              <w:left w:val="nil"/>
              <w:bottom w:val="single" w:sz="4" w:space="0" w:color="auto"/>
              <w:right w:val="nil"/>
            </w:tcBorders>
            <w:shd w:val="clear" w:color="auto" w:fill="auto"/>
            <w:noWrap/>
            <w:vAlign w:val="bottom"/>
          </w:tcPr>
          <w:p w14:paraId="0555D820"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-0.48 (-0.81, -0.15)</w:t>
            </w:r>
          </w:p>
        </w:tc>
        <w:tc>
          <w:tcPr>
            <w:tcW w:w="837" w:type="pct"/>
            <w:tcBorders>
              <w:top w:val="nil"/>
              <w:left w:val="nil"/>
              <w:bottom w:val="single" w:sz="4" w:space="0" w:color="auto"/>
              <w:right w:val="nil"/>
            </w:tcBorders>
            <w:shd w:val="clear" w:color="auto" w:fill="auto"/>
            <w:noWrap/>
            <w:vAlign w:val="bottom"/>
          </w:tcPr>
          <w:p w14:paraId="4950F8C0" w14:textId="77777777" w:rsidR="00B87BB2" w:rsidRDefault="00E43F3C">
            <w:pPr>
              <w:spacing w:before="0" w:beforeAutospacing="0" w:after="0" w:line="240" w:lineRule="auto"/>
              <w:jc w:val="center"/>
              <w:rPr>
                <w:rFonts w:ascii="Times New Roman" w:eastAsia="SimSun" w:hAnsi="Times New Roman"/>
                <w:color w:val="000000" w:themeColor="text1"/>
              </w:rPr>
            </w:pPr>
            <w:r>
              <w:rPr>
                <w:rFonts w:ascii="Times New Roman" w:eastAsia="SimSun" w:hAnsi="Times New Roman"/>
                <w:color w:val="000000" w:themeColor="text1"/>
              </w:rPr>
              <w:t>0.074</w:t>
            </w:r>
          </w:p>
        </w:tc>
      </w:tr>
    </w:tbl>
    <w:p w14:paraId="0547DBE3" w14:textId="77777777" w:rsidR="00B87BB2" w:rsidRDefault="00E43F3C">
      <w:pPr>
        <w:spacing w:before="0" w:beforeAutospacing="0" w:after="0" w:line="240" w:lineRule="auto"/>
        <w:jc w:val="both"/>
        <w:rPr>
          <w:rFonts w:ascii="Times New Roman" w:hAnsi="Times New Roman"/>
          <w:color w:val="000000" w:themeColor="text1"/>
          <w:sz w:val="20"/>
          <w:szCs w:val="20"/>
        </w:rPr>
      </w:pPr>
      <w:bookmarkStart w:id="1" w:name="_Hlk191466697"/>
      <w:r>
        <w:rPr>
          <w:rFonts w:ascii="Times New Roman" w:hAnsi="Times New Roman"/>
          <w:color w:val="000000" w:themeColor="text1"/>
          <w:sz w:val="20"/>
          <w:szCs w:val="20"/>
        </w:rPr>
        <w:t>Abbreviations: β, regression coefficient; HRQoL, Health-Related Quality of Life; PM</w:t>
      </w:r>
      <w:r>
        <w:rPr>
          <w:rFonts w:ascii="Times New Roman" w:hAnsi="Times New Roman"/>
          <w:color w:val="000000" w:themeColor="text1"/>
          <w:sz w:val="20"/>
          <w:szCs w:val="20"/>
          <w:vertAlign w:val="subscript"/>
        </w:rPr>
        <w:t>2.5</w:t>
      </w:r>
      <w:r>
        <w:rPr>
          <w:rFonts w:ascii="Times New Roman" w:hAnsi="Times New Roman"/>
          <w:color w:val="000000" w:themeColor="text1"/>
          <w:sz w:val="20"/>
          <w:szCs w:val="20"/>
        </w:rPr>
        <w:t>, particle with aerodynamic diameter ≤ 2.5 µm;</w:t>
      </w:r>
      <w:r>
        <w:rPr>
          <w:rFonts w:ascii="Times New Roman" w:hAnsi="Times New Roman"/>
          <w:color w:val="000000" w:themeColor="text1"/>
        </w:rPr>
        <w:t xml:space="preserve"> </w:t>
      </w:r>
      <w:r>
        <w:rPr>
          <w:rFonts w:ascii="Times New Roman" w:hAnsi="Times New Roman"/>
          <w:color w:val="000000" w:themeColor="text1"/>
          <w:sz w:val="20"/>
          <w:szCs w:val="20"/>
        </w:rPr>
        <w:t xml:space="preserve">SGRQ, St. George’s Respiratory questionnaire; SF-36, the short form 36 health survey questionnaire. </w:t>
      </w:r>
    </w:p>
    <w:p w14:paraId="30CB4392" w14:textId="77777777" w:rsidR="00B87BB2" w:rsidRDefault="00E43F3C">
      <w:pPr>
        <w:spacing w:before="0" w:beforeAutospacing="0" w:after="0" w:line="240" w:lineRule="auto"/>
        <w:jc w:val="both"/>
        <w:rPr>
          <w:rFonts w:ascii="Times New Roman" w:hAnsi="Times New Roman"/>
          <w:b/>
          <w:bCs/>
          <w:color w:val="000000" w:themeColor="text1"/>
        </w:rPr>
      </w:pPr>
      <w:r>
        <w:rPr>
          <w:rFonts w:ascii="Times New Roman" w:hAnsi="Times New Roman"/>
          <w:color w:val="000000" w:themeColor="text1"/>
          <w:sz w:val="20"/>
          <w:szCs w:val="20"/>
        </w:rPr>
        <w:t xml:space="preserve">* Models were adjusted for age, sex, ethnicity, BMI, education level, current smokers, pack-years, and prevalence of airway obstruction (defined as FEV1/FVC ratio ≤ 70%).   </w:t>
      </w:r>
    </w:p>
    <w:p w14:paraId="00EC030C" w14:textId="77777777" w:rsidR="00B87BB2" w:rsidRDefault="00E43F3C">
      <w:pPr>
        <w:spacing w:before="0" w:beforeAutospacing="0"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Models were adjusted for age, sex, ethnicity, BMI, education level, current smokers, pack-years, and prevalence of comorbidity.</w:t>
      </w:r>
    </w:p>
    <w:bookmarkEnd w:id="1"/>
    <w:p w14:paraId="793D9003" w14:textId="77777777" w:rsidR="00B87BB2" w:rsidRDefault="00E43F3C">
      <w:pPr>
        <w:spacing w:before="0" w:beforeAutospacing="0" w:after="0" w:line="240" w:lineRule="auto"/>
        <w:rPr>
          <w:rFonts w:ascii="Times New Roman" w:hAnsi="Times New Roman"/>
          <w:b/>
          <w:bCs/>
          <w:color w:val="000000" w:themeColor="text1"/>
        </w:rPr>
      </w:pPr>
      <w:r>
        <w:rPr>
          <w:rFonts w:ascii="Times New Roman" w:hAnsi="Times New Roman"/>
          <w:b/>
          <w:bCs/>
          <w:color w:val="000000" w:themeColor="text1"/>
        </w:rPr>
        <w:br w:type="page"/>
      </w:r>
    </w:p>
    <w:p w14:paraId="49CACD2F" w14:textId="77777777" w:rsidR="00B87BB2" w:rsidRDefault="00E43F3C">
      <w:pPr>
        <w:spacing w:before="0" w:beforeAutospacing="0" w:after="0" w:line="240" w:lineRule="auto"/>
        <w:jc w:val="both"/>
        <w:rPr>
          <w:rFonts w:ascii="Times New Roman" w:hAnsi="Times New Roman"/>
          <w:b/>
          <w:bCs/>
          <w:color w:val="000000" w:themeColor="text1"/>
        </w:rPr>
      </w:pPr>
      <w:r>
        <w:rPr>
          <w:rFonts w:ascii="Times New Roman" w:hAnsi="Times New Roman"/>
          <w:b/>
          <w:bCs/>
          <w:noProof/>
          <w:color w:val="000000" w:themeColor="text1"/>
          <w:lang w:eastAsia="en-US"/>
        </w:rPr>
        <w:lastRenderedPageBreak/>
        <w:drawing>
          <wp:inline distT="0" distB="0" distL="0" distR="0" wp14:anchorId="295419C1" wp14:editId="1A6CD5C9">
            <wp:extent cx="5943600" cy="5201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43600" cy="5201920"/>
                    </a:xfrm>
                    <a:prstGeom prst="rect">
                      <a:avLst/>
                    </a:prstGeom>
                    <a:noFill/>
                    <a:ln>
                      <a:noFill/>
                    </a:ln>
                  </pic:spPr>
                </pic:pic>
              </a:graphicData>
            </a:graphic>
          </wp:inline>
        </w:drawing>
      </w:r>
    </w:p>
    <w:p w14:paraId="042E6077" w14:textId="77777777" w:rsidR="00B87BB2" w:rsidRDefault="00B87BB2">
      <w:pPr>
        <w:spacing w:before="0" w:beforeAutospacing="0" w:after="0" w:line="240" w:lineRule="auto"/>
        <w:jc w:val="both"/>
        <w:rPr>
          <w:rFonts w:ascii="Times New Roman" w:hAnsi="Times New Roman"/>
          <w:b/>
          <w:bCs/>
          <w:color w:val="000000" w:themeColor="text1"/>
        </w:rPr>
      </w:pPr>
    </w:p>
    <w:p w14:paraId="02376749" w14:textId="77777777" w:rsidR="00B87BB2" w:rsidRDefault="00E43F3C">
      <w:pPr>
        <w:spacing w:before="0" w:beforeAutospacing="0" w:after="0" w:line="240" w:lineRule="auto"/>
        <w:jc w:val="both"/>
        <w:rPr>
          <w:rFonts w:ascii="Times New Roman" w:hAnsi="Times New Roman"/>
          <w:bCs/>
          <w:color w:val="000000" w:themeColor="text1"/>
        </w:rPr>
      </w:pPr>
      <w:r>
        <w:rPr>
          <w:rFonts w:ascii="Times New Roman" w:hAnsi="Times New Roman"/>
          <w:b/>
          <w:bCs/>
          <w:color w:val="000000" w:themeColor="text1"/>
        </w:rPr>
        <w:t xml:space="preserve">Figure S1. </w:t>
      </w:r>
      <w:r>
        <w:rPr>
          <w:rFonts w:ascii="Times New Roman" w:hAnsi="Times New Roman"/>
          <w:bCs/>
          <w:color w:val="000000" w:themeColor="text1"/>
        </w:rPr>
        <w:t xml:space="preserve">Spearman correlations of wildfire smoke measures in LSC subjects. WFS estimates are the same as those reported in Table 3.  </w:t>
      </w:r>
    </w:p>
    <w:p w14:paraId="22821BE3" w14:textId="77777777" w:rsidR="00B87BB2" w:rsidRDefault="00E43F3C">
      <w:pPr>
        <w:spacing w:before="0" w:beforeAutospacing="0" w:after="0" w:line="240" w:lineRule="auto"/>
        <w:jc w:val="both"/>
        <w:rPr>
          <w:rFonts w:ascii="Times New Roman" w:hAnsi="Times New Roman"/>
          <w:bCs/>
          <w:color w:val="000000" w:themeColor="text1"/>
        </w:rPr>
      </w:pPr>
      <w:r>
        <w:rPr>
          <w:rFonts w:ascii="Times New Roman" w:hAnsi="Times New Roman"/>
          <w:color w:val="000000" w:themeColor="text1"/>
          <w:sz w:val="20"/>
          <w:szCs w:val="20"/>
        </w:rPr>
        <w:t xml:space="preserve">Abbreviations: </w:t>
      </w:r>
      <w:r>
        <w:rPr>
          <w:rFonts w:ascii="Times New Roman" w:hAnsi="Times New Roman"/>
          <w:bCs/>
          <w:color w:val="000000" w:themeColor="text1"/>
        </w:rPr>
        <w:t>WFS, wildfire smoke; BC, Black carbon</w:t>
      </w:r>
    </w:p>
    <w:p w14:paraId="74748810" w14:textId="77777777" w:rsidR="00B87BB2" w:rsidRDefault="00B87BB2">
      <w:pPr>
        <w:spacing w:before="0" w:beforeAutospacing="0" w:after="0" w:line="240" w:lineRule="auto"/>
        <w:jc w:val="both"/>
        <w:rPr>
          <w:rFonts w:ascii="Times New Roman" w:hAnsi="Times New Roman"/>
          <w:bCs/>
          <w:color w:val="000000" w:themeColor="text1"/>
        </w:rPr>
      </w:pPr>
    </w:p>
    <w:p w14:paraId="3594D249" w14:textId="77777777" w:rsidR="00B87BB2" w:rsidRDefault="00B87BB2">
      <w:pPr>
        <w:spacing w:line="240" w:lineRule="auto"/>
        <w:ind w:left="720" w:hanging="720"/>
        <w:jc w:val="both"/>
        <w:rPr>
          <w:rFonts w:ascii="Times New Roman" w:hAnsi="Times New Roman"/>
          <w:bCs/>
          <w:color w:val="000000" w:themeColor="text1"/>
        </w:rPr>
      </w:pPr>
    </w:p>
    <w:sectPr w:rsidR="00B87B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5D05B" w14:textId="77777777" w:rsidR="00B87BB2" w:rsidRDefault="00E43F3C">
      <w:pPr>
        <w:spacing w:line="240" w:lineRule="auto"/>
      </w:pPr>
      <w:r>
        <w:separator/>
      </w:r>
    </w:p>
  </w:endnote>
  <w:endnote w:type="continuationSeparator" w:id="0">
    <w:p w14:paraId="6F38B398" w14:textId="77777777" w:rsidR="00B87BB2" w:rsidRDefault="00E43F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896454"/>
      <w:docPartObj>
        <w:docPartGallery w:val="AutoText"/>
      </w:docPartObj>
    </w:sdtPr>
    <w:sdtEndPr/>
    <w:sdtContent>
      <w:p w14:paraId="03D0514B" w14:textId="77777777" w:rsidR="00B87BB2" w:rsidRDefault="00E43F3C">
        <w:pPr>
          <w:pStyle w:val="Footer"/>
          <w:jc w:val="center"/>
        </w:pPr>
        <w:r>
          <w:fldChar w:fldCharType="begin"/>
        </w:r>
        <w:r>
          <w:instrText xml:space="preserve"> PAGE   \* MERGEFORMAT </w:instrText>
        </w:r>
        <w:r>
          <w:fldChar w:fldCharType="separate"/>
        </w:r>
        <w:r>
          <w:t>2</w:t>
        </w:r>
        <w:r>
          <w:fldChar w:fldCharType="end"/>
        </w:r>
      </w:p>
    </w:sdtContent>
  </w:sdt>
  <w:p w14:paraId="69CB6ECE" w14:textId="77777777" w:rsidR="00B87BB2" w:rsidRDefault="00B87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23D3C" w14:textId="77777777" w:rsidR="00B87BB2" w:rsidRDefault="00E43F3C">
      <w:pPr>
        <w:spacing w:before="0" w:after="0"/>
      </w:pPr>
      <w:r>
        <w:separator/>
      </w:r>
    </w:p>
  </w:footnote>
  <w:footnote w:type="continuationSeparator" w:id="0">
    <w:p w14:paraId="68E6845F" w14:textId="77777777" w:rsidR="00B87BB2" w:rsidRDefault="00E43F3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mer J Resp Crit Care M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x5rfwptp092be50ahpzdpef9xtpv99t92r&quot;&gt;Diesel&lt;record-ids&gt;&lt;item&gt;4662&lt;/item&gt;&lt;/record-ids&gt;&lt;/item&gt;&lt;/Libraries&gt;"/>
  </w:docVars>
  <w:rsids>
    <w:rsidRoot w:val="00FE2136"/>
    <w:rsid w:val="000422B1"/>
    <w:rsid w:val="000459AF"/>
    <w:rsid w:val="00076035"/>
    <w:rsid w:val="00110D77"/>
    <w:rsid w:val="001140BB"/>
    <w:rsid w:val="00140B52"/>
    <w:rsid w:val="00160156"/>
    <w:rsid w:val="0016711E"/>
    <w:rsid w:val="00193A4F"/>
    <w:rsid w:val="001A6DE0"/>
    <w:rsid w:val="001B7EF5"/>
    <w:rsid w:val="001D2412"/>
    <w:rsid w:val="001F35D2"/>
    <w:rsid w:val="00270CF8"/>
    <w:rsid w:val="002B1190"/>
    <w:rsid w:val="002C0EEF"/>
    <w:rsid w:val="002E249A"/>
    <w:rsid w:val="00365CF8"/>
    <w:rsid w:val="00366350"/>
    <w:rsid w:val="004508A7"/>
    <w:rsid w:val="004972D1"/>
    <w:rsid w:val="004B4B33"/>
    <w:rsid w:val="004E6D35"/>
    <w:rsid w:val="005A200B"/>
    <w:rsid w:val="005A7BDF"/>
    <w:rsid w:val="005B1815"/>
    <w:rsid w:val="005C7E39"/>
    <w:rsid w:val="005E4A63"/>
    <w:rsid w:val="005F1B42"/>
    <w:rsid w:val="006767FA"/>
    <w:rsid w:val="00685835"/>
    <w:rsid w:val="00691BE5"/>
    <w:rsid w:val="006B66E7"/>
    <w:rsid w:val="006E7A6C"/>
    <w:rsid w:val="007611DA"/>
    <w:rsid w:val="007730AE"/>
    <w:rsid w:val="007C262B"/>
    <w:rsid w:val="007C677B"/>
    <w:rsid w:val="00806179"/>
    <w:rsid w:val="0088101C"/>
    <w:rsid w:val="008C65D6"/>
    <w:rsid w:val="008D0173"/>
    <w:rsid w:val="008D35C0"/>
    <w:rsid w:val="00931B33"/>
    <w:rsid w:val="00933BCC"/>
    <w:rsid w:val="00946644"/>
    <w:rsid w:val="009A685B"/>
    <w:rsid w:val="009A7AE7"/>
    <w:rsid w:val="00A370BE"/>
    <w:rsid w:val="00A6020F"/>
    <w:rsid w:val="00A61947"/>
    <w:rsid w:val="00A679C5"/>
    <w:rsid w:val="00AC073A"/>
    <w:rsid w:val="00B02B90"/>
    <w:rsid w:val="00B15D1D"/>
    <w:rsid w:val="00B45871"/>
    <w:rsid w:val="00B652BB"/>
    <w:rsid w:val="00B74AD0"/>
    <w:rsid w:val="00B85DB1"/>
    <w:rsid w:val="00B87BB2"/>
    <w:rsid w:val="00C24A68"/>
    <w:rsid w:val="00C60AA4"/>
    <w:rsid w:val="00CB7F67"/>
    <w:rsid w:val="00CF0FA7"/>
    <w:rsid w:val="00D46C15"/>
    <w:rsid w:val="00D56671"/>
    <w:rsid w:val="00D61E3A"/>
    <w:rsid w:val="00D76953"/>
    <w:rsid w:val="00DA529F"/>
    <w:rsid w:val="00DF2984"/>
    <w:rsid w:val="00E04867"/>
    <w:rsid w:val="00E30005"/>
    <w:rsid w:val="00E43F3C"/>
    <w:rsid w:val="00E564E2"/>
    <w:rsid w:val="00E60EC4"/>
    <w:rsid w:val="00EB31B0"/>
    <w:rsid w:val="00EC39D9"/>
    <w:rsid w:val="00EF5F08"/>
    <w:rsid w:val="00F206BB"/>
    <w:rsid w:val="00FA54D0"/>
    <w:rsid w:val="00FC35A6"/>
    <w:rsid w:val="00FC377B"/>
    <w:rsid w:val="00FD00E3"/>
    <w:rsid w:val="00FE2136"/>
    <w:rsid w:val="1890227C"/>
    <w:rsid w:val="3B0C0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11DE"/>
  <w15:docId w15:val="{AC136A6B-DE53-4876-93D8-6FB796E0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60" w:line="256" w:lineRule="auto"/>
    </w:pPr>
    <w:rPr>
      <w:rFonts w:ascii="Calibri" w:eastAsia="DengXi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before="0" w:after="0" w:line="240" w:lineRule="auto"/>
    </w:p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BalloonTextChar">
    <w:name w:val="Balloon Text Char"/>
    <w:basedOn w:val="DefaultParagraphFont"/>
    <w:link w:val="BalloonText"/>
    <w:uiPriority w:val="99"/>
    <w:semiHidden/>
    <w:rPr>
      <w:rFonts w:ascii="Segoe UI" w:eastAsia="DengXian" w:hAnsi="Segoe UI" w:cs="Segoe UI"/>
      <w:sz w:val="18"/>
      <w:szCs w:val="18"/>
    </w:rPr>
  </w:style>
  <w:style w:type="paragraph" w:customStyle="1" w:styleId="EndNoteBibliographyTitle">
    <w:name w:val="EndNote Bibliography Title"/>
    <w:basedOn w:val="Normal"/>
    <w:link w:val="EndNoteBibliographyTitleChar"/>
    <w:pPr>
      <w:spacing w:after="0"/>
      <w:jc w:val="center"/>
    </w:pPr>
    <w:rPr>
      <w:rFonts w:cs="Calibri"/>
    </w:rPr>
  </w:style>
  <w:style w:type="character" w:customStyle="1" w:styleId="EndNoteBibliographyTitleChar">
    <w:name w:val="EndNote Bibliography Title Char"/>
    <w:basedOn w:val="DefaultParagraphFont"/>
    <w:link w:val="EndNoteBibliographyTitle"/>
    <w:rPr>
      <w:rFonts w:ascii="Calibri" w:eastAsia="DengXian" w:hAnsi="Calibri" w:cs="Calibri"/>
      <w:sz w:val="22"/>
      <w:szCs w:val="22"/>
    </w:rPr>
  </w:style>
  <w:style w:type="paragraph" w:customStyle="1" w:styleId="EndNoteBibliography">
    <w:name w:val="EndNote Bibliography"/>
    <w:basedOn w:val="Normal"/>
    <w:link w:val="EndNoteBibliographyChar"/>
    <w:pPr>
      <w:spacing w:line="240" w:lineRule="auto"/>
      <w:jc w:val="both"/>
    </w:pPr>
    <w:rPr>
      <w:rFonts w:cs="Calibri"/>
    </w:rPr>
  </w:style>
  <w:style w:type="character" w:customStyle="1" w:styleId="EndNoteBibliographyChar">
    <w:name w:val="EndNote Bibliography Char"/>
    <w:basedOn w:val="DefaultParagraphFont"/>
    <w:link w:val="EndNoteBibliography"/>
    <w:rPr>
      <w:rFonts w:ascii="Calibri" w:eastAsia="DengXian" w:hAnsi="Calibri" w:cs="Calibri"/>
      <w:sz w:val="22"/>
      <w:szCs w:val="22"/>
    </w:rPr>
  </w:style>
  <w:style w:type="character" w:customStyle="1" w:styleId="CommentTextChar">
    <w:name w:val="Comment Text Char"/>
    <w:basedOn w:val="DefaultParagraphFont"/>
    <w:link w:val="CommentText"/>
    <w:uiPriority w:val="99"/>
    <w:semiHidden/>
    <w:rPr>
      <w:rFonts w:ascii="Calibri" w:eastAsia="DengXian" w:hAnsi="Calibri" w:cs="Times New Roman"/>
    </w:rPr>
  </w:style>
  <w:style w:type="character" w:customStyle="1" w:styleId="CommentSubjectChar">
    <w:name w:val="Comment Subject Char"/>
    <w:basedOn w:val="CommentTextChar"/>
    <w:link w:val="CommentSubject"/>
    <w:uiPriority w:val="99"/>
    <w:semiHidden/>
    <w:rPr>
      <w:rFonts w:ascii="Calibri" w:eastAsia="DengXian" w:hAnsi="Calibri" w:cs="Times New Roman"/>
      <w:b/>
      <w:bCs/>
    </w:rPr>
  </w:style>
  <w:style w:type="character" w:customStyle="1" w:styleId="HeaderChar">
    <w:name w:val="Header Char"/>
    <w:basedOn w:val="DefaultParagraphFont"/>
    <w:link w:val="Header"/>
    <w:uiPriority w:val="99"/>
    <w:rPr>
      <w:rFonts w:ascii="Calibri" w:eastAsia="DengXian" w:hAnsi="Calibri" w:cs="Times New Roman"/>
      <w:sz w:val="22"/>
      <w:szCs w:val="22"/>
    </w:rPr>
  </w:style>
  <w:style w:type="character" w:customStyle="1" w:styleId="FooterChar">
    <w:name w:val="Footer Char"/>
    <w:basedOn w:val="DefaultParagraphFont"/>
    <w:link w:val="Footer"/>
    <w:uiPriority w:val="99"/>
    <w:rPr>
      <w:rFonts w:ascii="Calibri" w:eastAsia="DengXi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92BA7-4C0C-4568-BB5D-636B7FE5BDA6}">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17</Pages>
  <Words>3568</Words>
  <Characters>20338</Characters>
  <Application>Microsoft Office Word</Application>
  <DocSecurity>0</DocSecurity>
  <Lines>169</Lines>
  <Paragraphs>47</Paragraphs>
  <ScaleCrop>false</ScaleCrop>
  <Company>University of New Mexico Health Sciences Center</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Qizhen Wu</dc:creator>
  <cp:lastModifiedBy>Qizhen Wu</cp:lastModifiedBy>
  <cp:revision>67</cp:revision>
  <dcterms:created xsi:type="dcterms:W3CDTF">2025-02-16T21:14:00Z</dcterms:created>
  <dcterms:modified xsi:type="dcterms:W3CDTF">2025-05-13T17:15:00Z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9377BC223D4547D4A4AF2905D2594CFC_12</vt:lpwstr>
  </property>
</Properties>
</file>