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211E" w14:textId="77777777" w:rsidR="00CC4914" w:rsidRPr="0062353B" w:rsidRDefault="00CC4914" w:rsidP="00CC4914">
      <w:pPr>
        <w:widowControl w:val="0"/>
        <w:autoSpaceDE w:val="0"/>
        <w:autoSpaceDN w:val="0"/>
        <w:adjustRightInd w:val="0"/>
        <w:spacing w:line="360" w:lineRule="auto"/>
        <w:rPr>
          <w:b/>
          <w:vertAlign w:val="superscript"/>
          <w:lang w:val="en-US"/>
        </w:rPr>
      </w:pPr>
      <w:r w:rsidRPr="00787447">
        <w:rPr>
          <w:b/>
          <w:lang w:val="en-US"/>
        </w:rPr>
        <w:t xml:space="preserve">Table </w:t>
      </w:r>
      <w:r>
        <w:rPr>
          <w:b/>
          <w:lang w:val="en-US"/>
        </w:rPr>
        <w:t>6</w:t>
      </w:r>
      <w:r w:rsidRPr="00787447">
        <w:rPr>
          <w:b/>
          <w:lang w:val="en-US"/>
        </w:rPr>
        <w:t>.</w:t>
      </w:r>
      <w:r w:rsidRPr="0062353B">
        <w:rPr>
          <w:b/>
          <w:lang w:val="en-US"/>
        </w:rPr>
        <w:t xml:space="preserve"> </w:t>
      </w:r>
      <w:r w:rsidRPr="0062353B">
        <w:rPr>
          <w:b/>
        </w:rPr>
        <w:t>Children</w:t>
      </w:r>
      <w:r>
        <w:rPr>
          <w:b/>
        </w:rPr>
        <w:t xml:space="preserve"> </w:t>
      </w:r>
      <w:r w:rsidRPr="0062353B">
        <w:rPr>
          <w:b/>
        </w:rPr>
        <w:t xml:space="preserve">neurocognitive function at </w:t>
      </w:r>
      <w:r>
        <w:rPr>
          <w:b/>
        </w:rPr>
        <w:t>4</w:t>
      </w:r>
      <w:r w:rsidRPr="0062353B">
        <w:rPr>
          <w:b/>
        </w:rPr>
        <w:t xml:space="preserve"> years old </w:t>
      </w:r>
      <w:r w:rsidRPr="0062353B">
        <w:rPr>
          <w:b/>
          <w:bCs/>
          <w:lang w:val="en-US"/>
        </w:rPr>
        <w:t>according to sex and COGNIS groups</w:t>
      </w:r>
      <w:r w:rsidRPr="0062353B">
        <w:rPr>
          <w:b/>
          <w:vertAlign w:val="superscript"/>
          <w:lang w:val="en-US"/>
        </w:rPr>
        <w:t>1</w:t>
      </w: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4100"/>
        <w:gridCol w:w="876"/>
        <w:gridCol w:w="660"/>
        <w:gridCol w:w="1479"/>
        <w:gridCol w:w="1476"/>
        <w:gridCol w:w="768"/>
        <w:gridCol w:w="768"/>
        <w:gridCol w:w="820"/>
        <w:gridCol w:w="566"/>
        <w:gridCol w:w="1475"/>
        <w:gridCol w:w="1451"/>
        <w:gridCol w:w="770"/>
        <w:gridCol w:w="809"/>
      </w:tblGrid>
      <w:tr w:rsidR="00CC4914" w:rsidRPr="003B10F3" w14:paraId="2E5D716D" w14:textId="77777777" w:rsidTr="004C4B81">
        <w:trPr>
          <w:trHeight w:val="218"/>
          <w:jc w:val="center"/>
        </w:trPr>
        <w:tc>
          <w:tcPr>
            <w:tcW w:w="4128" w:type="dxa"/>
            <w:tcBorders>
              <w:top w:val="double" w:sz="4" w:space="0" w:color="auto"/>
            </w:tcBorders>
            <w:vAlign w:val="center"/>
          </w:tcPr>
          <w:p w14:paraId="5B227235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6" w:type="dxa"/>
            <w:tcBorders>
              <w:top w:val="double" w:sz="4" w:space="0" w:color="auto"/>
            </w:tcBorders>
          </w:tcPr>
          <w:p w14:paraId="53845430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156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9E95B9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i/>
                <w:caps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Boys (n=</w:t>
            </w:r>
            <w:r>
              <w:rPr>
                <w:b/>
                <w:sz w:val="18"/>
                <w:szCs w:val="18"/>
                <w:lang w:val="en-US"/>
              </w:rPr>
              <w:t>71</w:t>
            </w:r>
            <w:r w:rsidRPr="003B10F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820" w:type="dxa"/>
            <w:tcBorders>
              <w:top w:val="double" w:sz="4" w:space="0" w:color="auto"/>
              <w:bottom w:val="single" w:sz="4" w:space="0" w:color="auto"/>
            </w:tcBorders>
          </w:tcPr>
          <w:p w14:paraId="5CE29D57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038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BB0937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i/>
                <w:caps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Girls (n=</w:t>
            </w:r>
            <w:r>
              <w:rPr>
                <w:b/>
                <w:sz w:val="18"/>
                <w:szCs w:val="18"/>
                <w:lang w:val="en-US"/>
              </w:rPr>
              <w:t>51</w:t>
            </w:r>
            <w:r w:rsidRPr="003B10F3">
              <w:rPr>
                <w:b/>
                <w:sz w:val="18"/>
                <w:szCs w:val="18"/>
                <w:lang w:val="en-US"/>
              </w:rPr>
              <w:t>)</w:t>
            </w:r>
          </w:p>
        </w:tc>
      </w:tr>
      <w:tr w:rsidR="00CC4914" w:rsidRPr="003B10F3" w14:paraId="7A0F8460" w14:textId="77777777" w:rsidTr="004C4B81">
        <w:trPr>
          <w:trHeight w:val="218"/>
          <w:jc w:val="center"/>
        </w:trPr>
        <w:tc>
          <w:tcPr>
            <w:tcW w:w="4128" w:type="dxa"/>
            <w:tcBorders>
              <w:bottom w:val="single" w:sz="4" w:space="0" w:color="auto"/>
            </w:tcBorders>
            <w:vAlign w:val="center"/>
          </w:tcPr>
          <w:p w14:paraId="51D5328C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0F76D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SF (n=</w:t>
            </w:r>
            <w:r>
              <w:rPr>
                <w:b/>
                <w:sz w:val="18"/>
                <w:szCs w:val="18"/>
                <w:lang w:val="en-US"/>
              </w:rPr>
              <w:t>31</w:t>
            </w:r>
            <w:r w:rsidRPr="003B10F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1173E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EF (n=</w:t>
            </w:r>
            <w:r>
              <w:rPr>
                <w:b/>
                <w:sz w:val="18"/>
                <w:szCs w:val="18"/>
                <w:lang w:val="en-US"/>
              </w:rPr>
              <w:t>27</w:t>
            </w:r>
            <w:r w:rsidRPr="003B10F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58F18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BF (n=</w:t>
            </w:r>
            <w:r>
              <w:rPr>
                <w:b/>
                <w:sz w:val="18"/>
                <w:szCs w:val="18"/>
                <w:lang w:val="en-US"/>
              </w:rPr>
              <w:t>13</w:t>
            </w:r>
            <w:r w:rsidRPr="003B10F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F8960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b/>
                <w:i/>
                <w:caps/>
                <w:sz w:val="18"/>
                <w:szCs w:val="18"/>
                <w:lang w:val="en-US"/>
              </w:rPr>
              <w:t>p</w:t>
            </w:r>
            <w:r w:rsidRPr="003B10F3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5F2CD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vertAlign w:val="subscript"/>
                <w:lang w:val="en-US"/>
              </w:rPr>
            </w:pPr>
            <w:r w:rsidRPr="003B10F3">
              <w:rPr>
                <w:b/>
                <w:i/>
                <w:caps/>
                <w:sz w:val="18"/>
                <w:szCs w:val="18"/>
                <w:lang w:val="en-US"/>
              </w:rPr>
              <w:t>p</w:t>
            </w:r>
            <w:r w:rsidRPr="003B10F3">
              <w:rPr>
                <w:b/>
                <w:sz w:val="18"/>
                <w:szCs w:val="18"/>
                <w:vertAlign w:val="subscript"/>
                <w:lang w:val="en-US"/>
              </w:rPr>
              <w:t>adj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094E4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SF (n=</w:t>
            </w:r>
            <w:r>
              <w:rPr>
                <w:b/>
                <w:sz w:val="18"/>
                <w:szCs w:val="18"/>
                <w:lang w:val="en-US"/>
              </w:rPr>
              <w:t>15</w:t>
            </w:r>
            <w:r w:rsidRPr="003B10F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CB050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EF (n=</w:t>
            </w:r>
            <w:r>
              <w:rPr>
                <w:b/>
                <w:sz w:val="18"/>
                <w:szCs w:val="18"/>
                <w:lang w:val="en-US"/>
              </w:rPr>
              <w:t>16</w:t>
            </w:r>
            <w:r w:rsidRPr="003B10F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4E3D3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BF (n=</w:t>
            </w:r>
            <w:r>
              <w:rPr>
                <w:b/>
                <w:sz w:val="18"/>
                <w:szCs w:val="18"/>
                <w:lang w:val="en-US"/>
              </w:rPr>
              <w:t>20</w:t>
            </w:r>
            <w:r w:rsidRPr="003B10F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4EBAB" w14:textId="77777777" w:rsidR="00CC4914" w:rsidRPr="003B10F3" w:rsidRDefault="00CC491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b/>
                <w:i/>
                <w:caps/>
                <w:sz w:val="18"/>
                <w:szCs w:val="18"/>
                <w:lang w:val="en-US"/>
              </w:rPr>
              <w:t>p</w:t>
            </w:r>
            <w:r w:rsidRPr="003B10F3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1ED0A" w14:textId="77777777" w:rsidR="00CC4914" w:rsidRPr="003B10F3" w:rsidRDefault="00CC4914" w:rsidP="004C4B81">
            <w:pPr>
              <w:spacing w:line="0" w:lineRule="atLeast"/>
              <w:ind w:right="187"/>
              <w:contextualSpacing/>
              <w:jc w:val="center"/>
              <w:rPr>
                <w:b/>
                <w:sz w:val="18"/>
                <w:szCs w:val="18"/>
                <w:vertAlign w:val="subscript"/>
                <w:lang w:val="en-US"/>
              </w:rPr>
            </w:pPr>
            <w:r w:rsidRPr="003B10F3">
              <w:rPr>
                <w:b/>
                <w:i/>
                <w:caps/>
                <w:sz w:val="18"/>
                <w:szCs w:val="18"/>
                <w:lang w:val="en-US"/>
              </w:rPr>
              <w:t>p</w:t>
            </w:r>
            <w:r w:rsidRPr="003B10F3">
              <w:rPr>
                <w:b/>
                <w:sz w:val="18"/>
                <w:szCs w:val="18"/>
                <w:vertAlign w:val="subscript"/>
                <w:lang w:val="en-US"/>
              </w:rPr>
              <w:t>adj</w:t>
            </w:r>
          </w:p>
        </w:tc>
      </w:tr>
      <w:tr w:rsidR="00CC4914" w:rsidRPr="00D9747A" w14:paraId="4C7C9ED2" w14:textId="77777777" w:rsidTr="004C4B81">
        <w:trPr>
          <w:trHeight w:val="218"/>
          <w:jc w:val="center"/>
        </w:trPr>
        <w:tc>
          <w:tcPr>
            <w:tcW w:w="160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0565EB8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36" w:right="187"/>
              <w:contextualSpacing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Kaufman Brief Intelligence Test (K-BIT)</w:t>
            </w:r>
          </w:p>
        </w:tc>
      </w:tr>
      <w:tr w:rsidR="00CC4914" w:rsidRPr="00A47341" w14:paraId="2B6E2305" w14:textId="77777777" w:rsidTr="004C4B81">
        <w:trPr>
          <w:trHeight w:val="218"/>
          <w:jc w:val="center"/>
        </w:trPr>
        <w:tc>
          <w:tcPr>
            <w:tcW w:w="4128" w:type="dxa"/>
            <w:tcBorders>
              <w:top w:val="single" w:sz="4" w:space="0" w:color="auto"/>
            </w:tcBorders>
            <w:vAlign w:val="center"/>
          </w:tcPr>
          <w:p w14:paraId="63E5C04B" w14:textId="77777777" w:rsidR="00CC4914" w:rsidRPr="003B10F3" w:rsidRDefault="00CC4914" w:rsidP="004C4B81">
            <w:pPr>
              <w:spacing w:line="0" w:lineRule="atLeast"/>
              <w:contextualSpacing/>
              <w:rPr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sz w:val="18"/>
                <w:szCs w:val="18"/>
                <w:lang w:val="en-US"/>
              </w:rPr>
              <w:t>Vocabulary (typical score)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</w:tcBorders>
            <w:vAlign w:val="center"/>
          </w:tcPr>
          <w:p w14:paraId="000EED91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103.61±14.38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14:paraId="57BC91DD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106.07±14.32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7834C258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105.54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13.84</w:t>
            </w: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14:paraId="1B10A980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0.795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69434CF8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0.540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</w:tcBorders>
          </w:tcPr>
          <w:p w14:paraId="55ECAC25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102.40±16.46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7394F06A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101.69±15.31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14:paraId="33D7FEB5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105.65±14.66</w:t>
            </w:r>
          </w:p>
        </w:tc>
        <w:tc>
          <w:tcPr>
            <w:tcW w:w="771" w:type="dxa"/>
            <w:tcBorders>
              <w:top w:val="single" w:sz="4" w:space="0" w:color="auto"/>
            </w:tcBorders>
          </w:tcPr>
          <w:p w14:paraId="00532453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0.711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10A52AF8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0.891</w:t>
            </w:r>
          </w:p>
        </w:tc>
      </w:tr>
      <w:tr w:rsidR="00CC4914" w:rsidRPr="003B10F3" w14:paraId="63272D4C" w14:textId="77777777" w:rsidTr="004C4B81">
        <w:trPr>
          <w:trHeight w:val="138"/>
          <w:jc w:val="center"/>
        </w:trPr>
        <w:tc>
          <w:tcPr>
            <w:tcW w:w="4128" w:type="dxa"/>
            <w:vAlign w:val="center"/>
          </w:tcPr>
          <w:p w14:paraId="3B423E21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Matrices (typical score)</w:t>
            </w:r>
          </w:p>
        </w:tc>
        <w:tc>
          <w:tcPr>
            <w:tcW w:w="1538" w:type="dxa"/>
            <w:gridSpan w:val="2"/>
            <w:vAlign w:val="center"/>
          </w:tcPr>
          <w:p w14:paraId="775656B2" w14:textId="77777777" w:rsidR="00CC4914" w:rsidRPr="006053E9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115.45±13.66</w:t>
            </w:r>
            <w:r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479" w:type="dxa"/>
            <w:vAlign w:val="center"/>
          </w:tcPr>
          <w:p w14:paraId="4648DB48" w14:textId="77777777" w:rsidR="00CC4914" w:rsidRPr="006053E9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117.59±13.47</w:t>
            </w:r>
            <w:r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  <w:t>a,b</w:t>
            </w:r>
          </w:p>
        </w:tc>
        <w:tc>
          <w:tcPr>
            <w:tcW w:w="1477" w:type="dxa"/>
          </w:tcPr>
          <w:p w14:paraId="7411334B" w14:textId="77777777" w:rsidR="00CC4914" w:rsidRPr="006053E9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128.15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10.29</w:t>
            </w:r>
            <w:r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69" w:type="dxa"/>
            <w:vAlign w:val="center"/>
          </w:tcPr>
          <w:p w14:paraId="52E9B1CA" w14:textId="77777777" w:rsidR="00CC4914" w:rsidRPr="002F657D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F657D">
              <w:rPr>
                <w:b/>
                <w:bCs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769" w:type="dxa"/>
          </w:tcPr>
          <w:p w14:paraId="6A5681CD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1387" w:type="dxa"/>
            <w:gridSpan w:val="2"/>
          </w:tcPr>
          <w:p w14:paraId="13BE7323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118.80±8.99</w:t>
            </w:r>
          </w:p>
        </w:tc>
        <w:tc>
          <w:tcPr>
            <w:tcW w:w="1477" w:type="dxa"/>
          </w:tcPr>
          <w:p w14:paraId="0C53BB24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119.69±13.53</w:t>
            </w:r>
          </w:p>
        </w:tc>
        <w:tc>
          <w:tcPr>
            <w:tcW w:w="1453" w:type="dxa"/>
          </w:tcPr>
          <w:p w14:paraId="033F1B1D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113.95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10.77</w:t>
            </w:r>
          </w:p>
        </w:tc>
        <w:tc>
          <w:tcPr>
            <w:tcW w:w="771" w:type="dxa"/>
          </w:tcPr>
          <w:p w14:paraId="26FFE281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0.263</w:t>
            </w:r>
          </w:p>
        </w:tc>
        <w:tc>
          <w:tcPr>
            <w:tcW w:w="770" w:type="dxa"/>
          </w:tcPr>
          <w:p w14:paraId="41A146D5" w14:textId="77777777" w:rsidR="00CC4914" w:rsidRPr="00F849D9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0.119</w:t>
            </w:r>
          </w:p>
        </w:tc>
      </w:tr>
      <w:tr w:rsidR="00CC4914" w:rsidRPr="00A47341" w14:paraId="34335624" w14:textId="77777777" w:rsidTr="004C4B81">
        <w:trPr>
          <w:trHeight w:val="212"/>
          <w:jc w:val="center"/>
        </w:trPr>
        <w:tc>
          <w:tcPr>
            <w:tcW w:w="4128" w:type="dxa"/>
            <w:tcBorders>
              <w:bottom w:val="single" w:sz="4" w:space="0" w:color="auto"/>
            </w:tcBorders>
            <w:vAlign w:val="center"/>
          </w:tcPr>
          <w:p w14:paraId="7101A73B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IQ (typical score)</w:t>
            </w:r>
          </w:p>
        </w:tc>
        <w:tc>
          <w:tcPr>
            <w:tcW w:w="1538" w:type="dxa"/>
            <w:gridSpan w:val="2"/>
            <w:vAlign w:val="center"/>
          </w:tcPr>
          <w:p w14:paraId="67796E7A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108.52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13.82</w:t>
            </w:r>
          </w:p>
        </w:tc>
        <w:tc>
          <w:tcPr>
            <w:tcW w:w="1479" w:type="dxa"/>
            <w:vAlign w:val="center"/>
          </w:tcPr>
          <w:p w14:paraId="38903BD3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111.15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13.43</w:t>
            </w:r>
          </w:p>
        </w:tc>
        <w:tc>
          <w:tcPr>
            <w:tcW w:w="1477" w:type="dxa"/>
          </w:tcPr>
          <w:p w14:paraId="1053F103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117.00±10.57</w:t>
            </w:r>
          </w:p>
        </w:tc>
        <w:tc>
          <w:tcPr>
            <w:tcW w:w="769" w:type="dxa"/>
            <w:vAlign w:val="center"/>
          </w:tcPr>
          <w:p w14:paraId="7F51AE04" w14:textId="77777777" w:rsidR="00CC4914" w:rsidRPr="002F657D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769" w:type="dxa"/>
          </w:tcPr>
          <w:p w14:paraId="7B8DDCEA" w14:textId="77777777" w:rsidR="00CC4914" w:rsidRPr="002B3629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0.452</w:t>
            </w:r>
          </w:p>
        </w:tc>
        <w:tc>
          <w:tcPr>
            <w:tcW w:w="1387" w:type="dxa"/>
            <w:gridSpan w:val="2"/>
          </w:tcPr>
          <w:p w14:paraId="0C60FAD1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109.93±11.55</w:t>
            </w:r>
          </w:p>
        </w:tc>
        <w:tc>
          <w:tcPr>
            <w:tcW w:w="1477" w:type="dxa"/>
          </w:tcPr>
          <w:p w14:paraId="7F82D680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109.88±12.16</w:t>
            </w:r>
          </w:p>
        </w:tc>
        <w:tc>
          <w:tcPr>
            <w:tcW w:w="1453" w:type="dxa"/>
          </w:tcPr>
          <w:p w14:paraId="596BDDA4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108.95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12.57</w:t>
            </w:r>
          </w:p>
        </w:tc>
        <w:tc>
          <w:tcPr>
            <w:tcW w:w="771" w:type="dxa"/>
          </w:tcPr>
          <w:p w14:paraId="1A22C136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0.963</w:t>
            </w:r>
          </w:p>
        </w:tc>
        <w:tc>
          <w:tcPr>
            <w:tcW w:w="770" w:type="dxa"/>
          </w:tcPr>
          <w:p w14:paraId="425AE5EC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0.688</w:t>
            </w:r>
          </w:p>
        </w:tc>
      </w:tr>
      <w:tr w:rsidR="00CC4914" w:rsidRPr="00D9747A" w14:paraId="33696E31" w14:textId="77777777" w:rsidTr="004C4B81">
        <w:trPr>
          <w:trHeight w:val="139"/>
          <w:jc w:val="center"/>
        </w:trPr>
        <w:tc>
          <w:tcPr>
            <w:tcW w:w="160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07C80E4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b/>
                <w:bCs/>
                <w:color w:val="000000" w:themeColor="text1"/>
                <w:sz w:val="18"/>
                <w:szCs w:val="18"/>
              </w:rPr>
              <w:t>Oral Language Test</w:t>
            </w:r>
            <w:r w:rsidRPr="00291A32">
              <w:rPr>
                <w:b/>
                <w:color w:val="000000" w:themeColor="text1"/>
                <w:sz w:val="18"/>
                <w:szCs w:val="18"/>
              </w:rPr>
              <w:t xml:space="preserve"> of </w:t>
            </w:r>
            <w:r w:rsidRPr="00291A32">
              <w:rPr>
                <w:b/>
                <w:bCs/>
                <w:color w:val="000000" w:themeColor="text1"/>
                <w:sz w:val="18"/>
                <w:szCs w:val="18"/>
              </w:rPr>
              <w:t>Navarra</w:t>
            </w:r>
            <w:r w:rsidRPr="00291A32"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291A32">
              <w:rPr>
                <w:b/>
                <w:bCs/>
                <w:color w:val="000000" w:themeColor="text1"/>
                <w:sz w:val="18"/>
                <w:szCs w:val="18"/>
              </w:rPr>
              <w:t>Revised</w:t>
            </w:r>
            <w:r w:rsidRPr="00291A32">
              <w:rPr>
                <w:b/>
                <w:color w:val="000000" w:themeColor="text1"/>
                <w:sz w:val="18"/>
                <w:szCs w:val="18"/>
              </w:rPr>
              <w:t xml:space="preserve"> (PLON-R)</w:t>
            </w:r>
          </w:p>
        </w:tc>
      </w:tr>
      <w:tr w:rsidR="00CC4914" w:rsidRPr="003B10F3" w14:paraId="36925B12" w14:textId="77777777" w:rsidTr="004C4B81">
        <w:trPr>
          <w:trHeight w:val="139"/>
          <w:jc w:val="center"/>
        </w:trPr>
        <w:tc>
          <w:tcPr>
            <w:tcW w:w="4128" w:type="dxa"/>
            <w:tcBorders>
              <w:top w:val="single" w:sz="4" w:space="0" w:color="auto"/>
            </w:tcBorders>
            <w:vAlign w:val="center"/>
          </w:tcPr>
          <w:p w14:paraId="6EB50C97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Form (typical score)</w:t>
            </w:r>
          </w:p>
        </w:tc>
        <w:tc>
          <w:tcPr>
            <w:tcW w:w="1538" w:type="dxa"/>
            <w:gridSpan w:val="2"/>
            <w:vAlign w:val="center"/>
          </w:tcPr>
          <w:p w14:paraId="32B0DEF0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54.19±19.15</w:t>
            </w:r>
          </w:p>
        </w:tc>
        <w:tc>
          <w:tcPr>
            <w:tcW w:w="1479" w:type="dxa"/>
            <w:vAlign w:val="center"/>
          </w:tcPr>
          <w:p w14:paraId="46656E2F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55.11±18.30</w:t>
            </w:r>
          </w:p>
        </w:tc>
        <w:tc>
          <w:tcPr>
            <w:tcW w:w="1477" w:type="dxa"/>
          </w:tcPr>
          <w:p w14:paraId="3C40E87A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53.15±13.82</w:t>
            </w:r>
          </w:p>
        </w:tc>
        <w:tc>
          <w:tcPr>
            <w:tcW w:w="769" w:type="dxa"/>
            <w:vAlign w:val="center"/>
          </w:tcPr>
          <w:p w14:paraId="21235D46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0.947</w:t>
            </w:r>
          </w:p>
        </w:tc>
        <w:tc>
          <w:tcPr>
            <w:tcW w:w="769" w:type="dxa"/>
          </w:tcPr>
          <w:p w14:paraId="64BE0ECF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0.718</w:t>
            </w:r>
          </w:p>
        </w:tc>
        <w:tc>
          <w:tcPr>
            <w:tcW w:w="1387" w:type="dxa"/>
            <w:gridSpan w:val="2"/>
          </w:tcPr>
          <w:p w14:paraId="6A4B06DE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56.2±16.55</w:t>
            </w:r>
          </w:p>
        </w:tc>
        <w:tc>
          <w:tcPr>
            <w:tcW w:w="1477" w:type="dxa"/>
          </w:tcPr>
          <w:p w14:paraId="5B537386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58.81±14.56</w:t>
            </w:r>
          </w:p>
        </w:tc>
        <w:tc>
          <w:tcPr>
            <w:tcW w:w="1453" w:type="dxa"/>
          </w:tcPr>
          <w:p w14:paraId="2B83C5B4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63.45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15.13</w:t>
            </w:r>
          </w:p>
        </w:tc>
        <w:tc>
          <w:tcPr>
            <w:tcW w:w="771" w:type="dxa"/>
          </w:tcPr>
          <w:p w14:paraId="7944650D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0.373</w:t>
            </w:r>
          </w:p>
        </w:tc>
        <w:tc>
          <w:tcPr>
            <w:tcW w:w="770" w:type="dxa"/>
          </w:tcPr>
          <w:p w14:paraId="4FE59BAF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0.592</w:t>
            </w:r>
          </w:p>
        </w:tc>
      </w:tr>
      <w:tr w:rsidR="00CC4914" w:rsidRPr="003B10F3" w14:paraId="598C4684" w14:textId="77777777" w:rsidTr="004C4B81">
        <w:trPr>
          <w:trHeight w:val="145"/>
          <w:jc w:val="center"/>
        </w:trPr>
        <w:tc>
          <w:tcPr>
            <w:tcW w:w="4128" w:type="dxa"/>
            <w:vAlign w:val="center"/>
          </w:tcPr>
          <w:p w14:paraId="27BC9ADB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Content (typical score)</w:t>
            </w:r>
          </w:p>
        </w:tc>
        <w:tc>
          <w:tcPr>
            <w:tcW w:w="1538" w:type="dxa"/>
            <w:gridSpan w:val="2"/>
            <w:vAlign w:val="center"/>
          </w:tcPr>
          <w:p w14:paraId="098D8AD2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41.00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17.44</w:t>
            </w:r>
          </w:p>
        </w:tc>
        <w:tc>
          <w:tcPr>
            <w:tcW w:w="1479" w:type="dxa"/>
            <w:vAlign w:val="center"/>
          </w:tcPr>
          <w:p w14:paraId="161343CD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41.56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17.81</w:t>
            </w:r>
          </w:p>
        </w:tc>
        <w:tc>
          <w:tcPr>
            <w:tcW w:w="1477" w:type="dxa"/>
          </w:tcPr>
          <w:p w14:paraId="7C1CDB12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50.46±18.53</w:t>
            </w:r>
          </w:p>
        </w:tc>
        <w:tc>
          <w:tcPr>
            <w:tcW w:w="769" w:type="dxa"/>
            <w:vAlign w:val="center"/>
          </w:tcPr>
          <w:p w14:paraId="7A0D4C4E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0.246</w:t>
            </w:r>
          </w:p>
        </w:tc>
        <w:tc>
          <w:tcPr>
            <w:tcW w:w="769" w:type="dxa"/>
          </w:tcPr>
          <w:p w14:paraId="6B353575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0.096</w:t>
            </w:r>
          </w:p>
        </w:tc>
        <w:tc>
          <w:tcPr>
            <w:tcW w:w="1387" w:type="dxa"/>
            <w:gridSpan w:val="2"/>
          </w:tcPr>
          <w:p w14:paraId="7350C3B6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42.53±14.38</w:t>
            </w:r>
          </w:p>
        </w:tc>
        <w:tc>
          <w:tcPr>
            <w:tcW w:w="1477" w:type="dxa"/>
          </w:tcPr>
          <w:p w14:paraId="7C7100D8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45.00±18.93</w:t>
            </w:r>
          </w:p>
        </w:tc>
        <w:tc>
          <w:tcPr>
            <w:tcW w:w="1453" w:type="dxa"/>
          </w:tcPr>
          <w:p w14:paraId="163A55AF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52.05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12.80</w:t>
            </w:r>
          </w:p>
        </w:tc>
        <w:tc>
          <w:tcPr>
            <w:tcW w:w="771" w:type="dxa"/>
          </w:tcPr>
          <w:p w14:paraId="56F5CDC0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770" w:type="dxa"/>
          </w:tcPr>
          <w:p w14:paraId="2EE31AEA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0.564</w:t>
            </w:r>
          </w:p>
        </w:tc>
      </w:tr>
      <w:tr w:rsidR="00CC4914" w:rsidRPr="00291A32" w14:paraId="28FC9516" w14:textId="77777777" w:rsidTr="004C4B81">
        <w:trPr>
          <w:trHeight w:val="145"/>
          <w:jc w:val="center"/>
        </w:trPr>
        <w:tc>
          <w:tcPr>
            <w:tcW w:w="4128" w:type="dxa"/>
            <w:vAlign w:val="center"/>
          </w:tcPr>
          <w:p w14:paraId="757A290A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Use (typical score)</w:t>
            </w:r>
          </w:p>
        </w:tc>
        <w:tc>
          <w:tcPr>
            <w:tcW w:w="1538" w:type="dxa"/>
            <w:gridSpan w:val="2"/>
            <w:vAlign w:val="center"/>
          </w:tcPr>
          <w:p w14:paraId="6A8564D5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45.52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12.02</w:t>
            </w:r>
          </w:p>
        </w:tc>
        <w:tc>
          <w:tcPr>
            <w:tcW w:w="1479" w:type="dxa"/>
            <w:vAlign w:val="center"/>
          </w:tcPr>
          <w:p w14:paraId="1A7A377E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52.07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11.95</w:t>
            </w:r>
          </w:p>
        </w:tc>
        <w:tc>
          <w:tcPr>
            <w:tcW w:w="1477" w:type="dxa"/>
          </w:tcPr>
          <w:p w14:paraId="5DAF96C4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52.85±9.61</w:t>
            </w:r>
          </w:p>
        </w:tc>
        <w:tc>
          <w:tcPr>
            <w:tcW w:w="769" w:type="dxa"/>
            <w:vAlign w:val="center"/>
          </w:tcPr>
          <w:p w14:paraId="3437CDAC" w14:textId="77777777" w:rsidR="00CC4914" w:rsidRPr="002F657D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2F657D">
              <w:rPr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769" w:type="dxa"/>
          </w:tcPr>
          <w:p w14:paraId="5BDA0B9C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1387" w:type="dxa"/>
            <w:gridSpan w:val="2"/>
          </w:tcPr>
          <w:p w14:paraId="56FC4E7D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47.00±10.14</w:t>
            </w:r>
          </w:p>
        </w:tc>
        <w:tc>
          <w:tcPr>
            <w:tcW w:w="1477" w:type="dxa"/>
          </w:tcPr>
          <w:p w14:paraId="285C040D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51.50±10.00</w:t>
            </w:r>
          </w:p>
        </w:tc>
        <w:tc>
          <w:tcPr>
            <w:tcW w:w="1453" w:type="dxa"/>
          </w:tcPr>
          <w:p w14:paraId="6D143D1D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49.45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11.09</w:t>
            </w:r>
          </w:p>
        </w:tc>
        <w:tc>
          <w:tcPr>
            <w:tcW w:w="771" w:type="dxa"/>
          </w:tcPr>
          <w:p w14:paraId="3C796BEF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0.495</w:t>
            </w:r>
          </w:p>
        </w:tc>
        <w:tc>
          <w:tcPr>
            <w:tcW w:w="770" w:type="dxa"/>
          </w:tcPr>
          <w:p w14:paraId="192E86F8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0.596</w:t>
            </w:r>
          </w:p>
        </w:tc>
      </w:tr>
      <w:tr w:rsidR="00CC4914" w:rsidRPr="003B10F3" w14:paraId="3B36E781" w14:textId="77777777" w:rsidTr="004C4B81">
        <w:trPr>
          <w:trHeight w:val="145"/>
          <w:jc w:val="center"/>
        </w:trPr>
        <w:tc>
          <w:tcPr>
            <w:tcW w:w="4128" w:type="dxa"/>
            <w:tcBorders>
              <w:bottom w:val="single" w:sz="4" w:space="0" w:color="auto"/>
            </w:tcBorders>
            <w:vAlign w:val="center"/>
          </w:tcPr>
          <w:p w14:paraId="7CF04148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Total Score PLON-R (typical score)</w:t>
            </w:r>
          </w:p>
        </w:tc>
        <w:tc>
          <w:tcPr>
            <w:tcW w:w="1538" w:type="dxa"/>
            <w:gridSpan w:val="2"/>
            <w:vAlign w:val="center"/>
          </w:tcPr>
          <w:p w14:paraId="2805749F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46.55±17.78</w:t>
            </w:r>
          </w:p>
        </w:tc>
        <w:tc>
          <w:tcPr>
            <w:tcW w:w="1479" w:type="dxa"/>
            <w:vAlign w:val="center"/>
          </w:tcPr>
          <w:p w14:paraId="7457CF33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50.15±17.81</w:t>
            </w:r>
          </w:p>
        </w:tc>
        <w:tc>
          <w:tcPr>
            <w:tcW w:w="1477" w:type="dxa"/>
          </w:tcPr>
          <w:p w14:paraId="67B4D6C1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54.38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15.55</w:t>
            </w:r>
          </w:p>
        </w:tc>
        <w:tc>
          <w:tcPr>
            <w:tcW w:w="769" w:type="dxa"/>
            <w:vAlign w:val="center"/>
          </w:tcPr>
          <w:p w14:paraId="1F9F9470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0.383</w:t>
            </w:r>
          </w:p>
        </w:tc>
        <w:tc>
          <w:tcPr>
            <w:tcW w:w="769" w:type="dxa"/>
          </w:tcPr>
          <w:p w14:paraId="480E5CDC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0.107</w:t>
            </w:r>
          </w:p>
        </w:tc>
        <w:tc>
          <w:tcPr>
            <w:tcW w:w="1387" w:type="dxa"/>
            <w:gridSpan w:val="2"/>
          </w:tcPr>
          <w:p w14:paraId="6A0D4B65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48.13±15.47</w:t>
            </w:r>
          </w:p>
        </w:tc>
        <w:tc>
          <w:tcPr>
            <w:tcW w:w="1477" w:type="dxa"/>
          </w:tcPr>
          <w:p w14:paraId="1B125BFA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53.06±19.07</w:t>
            </w:r>
          </w:p>
        </w:tc>
        <w:tc>
          <w:tcPr>
            <w:tcW w:w="1453" w:type="dxa"/>
          </w:tcPr>
          <w:p w14:paraId="2A5F4A15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59.50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14.98</w:t>
            </w:r>
          </w:p>
        </w:tc>
        <w:tc>
          <w:tcPr>
            <w:tcW w:w="771" w:type="dxa"/>
          </w:tcPr>
          <w:p w14:paraId="24A9CD50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0.136</w:t>
            </w:r>
          </w:p>
        </w:tc>
        <w:tc>
          <w:tcPr>
            <w:tcW w:w="770" w:type="dxa"/>
          </w:tcPr>
          <w:p w14:paraId="21364D0E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0.508</w:t>
            </w:r>
          </w:p>
        </w:tc>
      </w:tr>
      <w:tr w:rsidR="00CC4914" w:rsidRPr="00D9747A" w14:paraId="34518344" w14:textId="77777777" w:rsidTr="004C4B81">
        <w:trPr>
          <w:trHeight w:val="218"/>
          <w:jc w:val="center"/>
        </w:trPr>
        <w:tc>
          <w:tcPr>
            <w:tcW w:w="1601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45C1C66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Computerized Battery for Neuropsychological </w:t>
            </w:r>
          </w:p>
          <w:p w14:paraId="1CBA5B69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b/>
                <w:color w:val="000000" w:themeColor="text1"/>
                <w:sz w:val="18"/>
                <w:szCs w:val="18"/>
                <w:lang w:val="en-US"/>
              </w:rPr>
              <w:t>Evaluation of Children (BENCI)</w:t>
            </w:r>
          </w:p>
        </w:tc>
      </w:tr>
      <w:tr w:rsidR="00CC4914" w:rsidRPr="003B10F3" w14:paraId="0A18FE61" w14:textId="77777777" w:rsidTr="004C4B81">
        <w:trPr>
          <w:trHeight w:val="240"/>
          <w:jc w:val="center"/>
        </w:trPr>
        <w:tc>
          <w:tcPr>
            <w:tcW w:w="4128" w:type="dxa"/>
            <w:tcBorders>
              <w:top w:val="single" w:sz="4" w:space="0" w:color="auto"/>
            </w:tcBorders>
            <w:vAlign w:val="center"/>
          </w:tcPr>
          <w:p w14:paraId="3625A36B" w14:textId="77777777" w:rsidR="00CC4914" w:rsidRPr="00671E4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671E42">
              <w:rPr>
                <w:color w:val="000000"/>
                <w:sz w:val="18"/>
                <w:szCs w:val="18"/>
              </w:rPr>
              <w:t>Verbal comprehension (successes)</w:t>
            </w:r>
          </w:p>
        </w:tc>
        <w:tc>
          <w:tcPr>
            <w:tcW w:w="1538" w:type="dxa"/>
            <w:gridSpan w:val="2"/>
            <w:vAlign w:val="center"/>
          </w:tcPr>
          <w:p w14:paraId="5CFAFFEF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7.77±1.17</w:t>
            </w:r>
          </w:p>
        </w:tc>
        <w:tc>
          <w:tcPr>
            <w:tcW w:w="1479" w:type="dxa"/>
            <w:vAlign w:val="center"/>
          </w:tcPr>
          <w:p w14:paraId="24395947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7.81±0.92</w:t>
            </w:r>
          </w:p>
        </w:tc>
        <w:tc>
          <w:tcPr>
            <w:tcW w:w="1477" w:type="dxa"/>
          </w:tcPr>
          <w:p w14:paraId="4722D062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7.38±0.65</w:t>
            </w:r>
          </w:p>
        </w:tc>
        <w:tc>
          <w:tcPr>
            <w:tcW w:w="769" w:type="dxa"/>
            <w:vAlign w:val="center"/>
          </w:tcPr>
          <w:p w14:paraId="1DA12668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0.415</w:t>
            </w:r>
          </w:p>
        </w:tc>
        <w:tc>
          <w:tcPr>
            <w:tcW w:w="769" w:type="dxa"/>
          </w:tcPr>
          <w:p w14:paraId="4A4B1F59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0.935</w:t>
            </w:r>
          </w:p>
        </w:tc>
        <w:tc>
          <w:tcPr>
            <w:tcW w:w="1387" w:type="dxa"/>
            <w:gridSpan w:val="2"/>
          </w:tcPr>
          <w:p w14:paraId="3EFE82AE" w14:textId="77777777" w:rsidR="00CC4914" w:rsidRPr="00141586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7.79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0.70</w:t>
            </w:r>
            <w:r>
              <w:rPr>
                <w:color w:val="000000" w:themeColor="text1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77" w:type="dxa"/>
          </w:tcPr>
          <w:p w14:paraId="44E835E3" w14:textId="77777777" w:rsidR="00CC4914" w:rsidRPr="00141586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8.13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1.02</w:t>
            </w:r>
            <w:r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3" w:type="dxa"/>
          </w:tcPr>
          <w:p w14:paraId="1B6815CA" w14:textId="77777777" w:rsidR="00CC4914" w:rsidRPr="00141586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7.25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0.85</w:t>
            </w:r>
            <w:r>
              <w:rPr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71" w:type="dxa"/>
          </w:tcPr>
          <w:p w14:paraId="0318B570" w14:textId="77777777" w:rsidR="00CC4914" w:rsidRPr="00F90098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770" w:type="dxa"/>
          </w:tcPr>
          <w:p w14:paraId="65F52F00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0.121</w:t>
            </w:r>
          </w:p>
        </w:tc>
      </w:tr>
      <w:tr w:rsidR="00CC4914" w:rsidRPr="003B10F3" w14:paraId="5CFB4C63" w14:textId="77777777" w:rsidTr="004C4B81">
        <w:trPr>
          <w:trHeight w:val="139"/>
          <w:jc w:val="center"/>
        </w:trPr>
        <w:tc>
          <w:tcPr>
            <w:tcW w:w="4128" w:type="dxa"/>
            <w:vAlign w:val="center"/>
          </w:tcPr>
          <w:p w14:paraId="7BE37E84" w14:textId="77777777" w:rsidR="00CC4914" w:rsidRPr="00671E42" w:rsidRDefault="00CC4914" w:rsidP="004C4B81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18"/>
                <w:szCs w:val="18"/>
              </w:rPr>
            </w:pPr>
            <w:r w:rsidRPr="00671E42">
              <w:rPr>
                <w:bCs/>
                <w:sz w:val="18"/>
                <w:szCs w:val="18"/>
                <w:lang w:val="en-US"/>
              </w:rPr>
              <w:t>Semantic fluency (successes)</w:t>
            </w:r>
          </w:p>
        </w:tc>
        <w:tc>
          <w:tcPr>
            <w:tcW w:w="1538" w:type="dxa"/>
            <w:gridSpan w:val="2"/>
            <w:vAlign w:val="center"/>
          </w:tcPr>
          <w:p w14:paraId="61797F65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4.34±2.32</w:t>
            </w:r>
          </w:p>
        </w:tc>
        <w:tc>
          <w:tcPr>
            <w:tcW w:w="1479" w:type="dxa"/>
            <w:vAlign w:val="center"/>
          </w:tcPr>
          <w:p w14:paraId="0D191FD5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4.81±1.90</w:t>
            </w:r>
          </w:p>
        </w:tc>
        <w:tc>
          <w:tcPr>
            <w:tcW w:w="1477" w:type="dxa"/>
          </w:tcPr>
          <w:p w14:paraId="17E6F590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4.08±2.53</w:t>
            </w:r>
          </w:p>
        </w:tc>
        <w:tc>
          <w:tcPr>
            <w:tcW w:w="769" w:type="dxa"/>
            <w:vAlign w:val="center"/>
          </w:tcPr>
          <w:p w14:paraId="12675E39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0.562</w:t>
            </w:r>
          </w:p>
        </w:tc>
        <w:tc>
          <w:tcPr>
            <w:tcW w:w="769" w:type="dxa"/>
          </w:tcPr>
          <w:p w14:paraId="22965A12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0.335</w:t>
            </w:r>
          </w:p>
        </w:tc>
        <w:tc>
          <w:tcPr>
            <w:tcW w:w="1387" w:type="dxa"/>
            <w:gridSpan w:val="2"/>
          </w:tcPr>
          <w:p w14:paraId="7D0A2234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4.43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2.24</w:t>
            </w:r>
          </w:p>
        </w:tc>
        <w:tc>
          <w:tcPr>
            <w:tcW w:w="1477" w:type="dxa"/>
          </w:tcPr>
          <w:p w14:paraId="08CF118A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4.25±2.18</w:t>
            </w:r>
          </w:p>
        </w:tc>
        <w:tc>
          <w:tcPr>
            <w:tcW w:w="1453" w:type="dxa"/>
          </w:tcPr>
          <w:p w14:paraId="0AE09D4C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5.15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2.48</w:t>
            </w:r>
          </w:p>
        </w:tc>
        <w:tc>
          <w:tcPr>
            <w:tcW w:w="771" w:type="dxa"/>
          </w:tcPr>
          <w:p w14:paraId="65FF2EFE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0.471</w:t>
            </w:r>
          </w:p>
        </w:tc>
        <w:tc>
          <w:tcPr>
            <w:tcW w:w="770" w:type="dxa"/>
          </w:tcPr>
          <w:p w14:paraId="09BAC3EF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0.558</w:t>
            </w:r>
          </w:p>
        </w:tc>
      </w:tr>
      <w:tr w:rsidR="00CC4914" w:rsidRPr="006A5D82" w14:paraId="33B321EE" w14:textId="77777777" w:rsidTr="004C4B81">
        <w:trPr>
          <w:trHeight w:val="219"/>
          <w:jc w:val="center"/>
        </w:trPr>
        <w:tc>
          <w:tcPr>
            <w:tcW w:w="4128" w:type="dxa"/>
            <w:vAlign w:val="center"/>
          </w:tcPr>
          <w:p w14:paraId="2FAE6462" w14:textId="77777777" w:rsidR="00CC4914" w:rsidRPr="00671E4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bCs/>
                <w:sz w:val="18"/>
                <w:szCs w:val="18"/>
                <w:lang w:val="en-US"/>
              </w:rPr>
            </w:pPr>
            <w:r w:rsidRPr="00671E42">
              <w:rPr>
                <w:color w:val="000000"/>
                <w:sz w:val="18"/>
                <w:szCs w:val="18"/>
              </w:rPr>
              <w:t>Verbal short-term memory (successes)</w:t>
            </w:r>
          </w:p>
        </w:tc>
        <w:tc>
          <w:tcPr>
            <w:tcW w:w="1538" w:type="dxa"/>
            <w:gridSpan w:val="2"/>
            <w:vAlign w:val="center"/>
          </w:tcPr>
          <w:p w14:paraId="504DC517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81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.40</w:t>
            </w:r>
          </w:p>
        </w:tc>
        <w:tc>
          <w:tcPr>
            <w:tcW w:w="1479" w:type="dxa"/>
            <w:vAlign w:val="center"/>
          </w:tcPr>
          <w:p w14:paraId="528ED3C1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49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1.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21</w:t>
            </w:r>
          </w:p>
        </w:tc>
        <w:tc>
          <w:tcPr>
            <w:tcW w:w="1477" w:type="dxa"/>
          </w:tcPr>
          <w:p w14:paraId="4C5E6921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291A32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56</w:t>
            </w:r>
            <w:r w:rsidRPr="00291A32">
              <w:rPr>
                <w:color w:val="000000" w:themeColor="text1"/>
                <w:sz w:val="18"/>
                <w:szCs w:val="18"/>
              </w:rPr>
              <w:t>±1.</w:t>
            </w: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769" w:type="dxa"/>
            <w:vAlign w:val="center"/>
          </w:tcPr>
          <w:p w14:paraId="5CF404E8" w14:textId="77777777" w:rsidR="00CC4914" w:rsidRPr="00E75285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0.637</w:t>
            </w:r>
          </w:p>
        </w:tc>
        <w:tc>
          <w:tcPr>
            <w:tcW w:w="769" w:type="dxa"/>
          </w:tcPr>
          <w:p w14:paraId="186D2408" w14:textId="77777777" w:rsidR="00CC4914" w:rsidRPr="00E7716E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0.782</w:t>
            </w:r>
          </w:p>
        </w:tc>
        <w:tc>
          <w:tcPr>
            <w:tcW w:w="1387" w:type="dxa"/>
            <w:gridSpan w:val="2"/>
            <w:vAlign w:val="center"/>
          </w:tcPr>
          <w:p w14:paraId="2E0C0207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76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25</w:t>
            </w:r>
          </w:p>
        </w:tc>
        <w:tc>
          <w:tcPr>
            <w:tcW w:w="1477" w:type="dxa"/>
            <w:vAlign w:val="center"/>
          </w:tcPr>
          <w:p w14:paraId="1DB68616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.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5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8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1.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28</w:t>
            </w:r>
          </w:p>
        </w:tc>
        <w:tc>
          <w:tcPr>
            <w:tcW w:w="1453" w:type="dxa"/>
          </w:tcPr>
          <w:p w14:paraId="7E42AEAA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 w:rsidRPr="00291A32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12</w:t>
            </w:r>
            <w:r w:rsidRPr="00291A32">
              <w:rPr>
                <w:color w:val="000000" w:themeColor="text1"/>
                <w:sz w:val="18"/>
                <w:szCs w:val="18"/>
              </w:rPr>
              <w:t>±1.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71" w:type="dxa"/>
          </w:tcPr>
          <w:p w14:paraId="5F33A432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0.388</w:t>
            </w:r>
          </w:p>
        </w:tc>
        <w:tc>
          <w:tcPr>
            <w:tcW w:w="770" w:type="dxa"/>
          </w:tcPr>
          <w:p w14:paraId="5B2EF67E" w14:textId="77777777" w:rsidR="00CC4914" w:rsidRPr="00787A19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0.561</w:t>
            </w:r>
          </w:p>
        </w:tc>
      </w:tr>
      <w:tr w:rsidR="00CC4914" w:rsidRPr="003B10F3" w14:paraId="7CC9152E" w14:textId="77777777" w:rsidTr="004C4B81">
        <w:trPr>
          <w:trHeight w:val="219"/>
          <w:jc w:val="center"/>
        </w:trPr>
        <w:tc>
          <w:tcPr>
            <w:tcW w:w="4128" w:type="dxa"/>
            <w:vAlign w:val="center"/>
          </w:tcPr>
          <w:p w14:paraId="7A297F59" w14:textId="77777777" w:rsidR="00CC4914" w:rsidRPr="00671E4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  <w:vertAlign w:val="superscript"/>
              </w:rPr>
            </w:pPr>
            <w:r w:rsidRPr="00671E42">
              <w:rPr>
                <w:color w:val="000000"/>
                <w:sz w:val="18"/>
                <w:szCs w:val="18"/>
                <w:lang w:val="en-US"/>
              </w:rPr>
              <w:t>Verbal long-term memory (successes)</w:t>
            </w:r>
          </w:p>
        </w:tc>
        <w:tc>
          <w:tcPr>
            <w:tcW w:w="1538" w:type="dxa"/>
            <w:gridSpan w:val="2"/>
            <w:vAlign w:val="center"/>
          </w:tcPr>
          <w:p w14:paraId="25077C02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1.03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1.67</w:t>
            </w:r>
          </w:p>
        </w:tc>
        <w:tc>
          <w:tcPr>
            <w:tcW w:w="1479" w:type="dxa"/>
            <w:vAlign w:val="center"/>
          </w:tcPr>
          <w:p w14:paraId="2B2D2A2D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0.78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1.40</w:t>
            </w:r>
          </w:p>
        </w:tc>
        <w:tc>
          <w:tcPr>
            <w:tcW w:w="1477" w:type="dxa"/>
          </w:tcPr>
          <w:p w14:paraId="7EB7C4D4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1.08±1.75</w:t>
            </w:r>
          </w:p>
        </w:tc>
        <w:tc>
          <w:tcPr>
            <w:tcW w:w="769" w:type="dxa"/>
            <w:vAlign w:val="center"/>
          </w:tcPr>
          <w:p w14:paraId="6B06F9F7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0.786</w:t>
            </w:r>
          </w:p>
        </w:tc>
        <w:tc>
          <w:tcPr>
            <w:tcW w:w="769" w:type="dxa"/>
          </w:tcPr>
          <w:p w14:paraId="05B069CD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0.621</w:t>
            </w:r>
          </w:p>
        </w:tc>
        <w:tc>
          <w:tcPr>
            <w:tcW w:w="1387" w:type="dxa"/>
            <w:gridSpan w:val="2"/>
          </w:tcPr>
          <w:p w14:paraId="5BD794B2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1.43±1.99</w:t>
            </w:r>
          </w:p>
        </w:tc>
        <w:tc>
          <w:tcPr>
            <w:tcW w:w="1477" w:type="dxa"/>
          </w:tcPr>
          <w:p w14:paraId="7870457B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1.31±1.58</w:t>
            </w:r>
          </w:p>
        </w:tc>
        <w:tc>
          <w:tcPr>
            <w:tcW w:w="1453" w:type="dxa"/>
          </w:tcPr>
          <w:p w14:paraId="06267134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1.45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1.79</w:t>
            </w:r>
          </w:p>
        </w:tc>
        <w:tc>
          <w:tcPr>
            <w:tcW w:w="771" w:type="dxa"/>
          </w:tcPr>
          <w:p w14:paraId="0BD19290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0.972</w:t>
            </w:r>
          </w:p>
        </w:tc>
        <w:tc>
          <w:tcPr>
            <w:tcW w:w="770" w:type="dxa"/>
          </w:tcPr>
          <w:p w14:paraId="01F05A69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0.561</w:t>
            </w:r>
          </w:p>
        </w:tc>
      </w:tr>
      <w:tr w:rsidR="00CC4914" w:rsidRPr="003B10F3" w14:paraId="00222BA0" w14:textId="77777777" w:rsidTr="004C4B81">
        <w:trPr>
          <w:trHeight w:val="145"/>
          <w:jc w:val="center"/>
        </w:trPr>
        <w:tc>
          <w:tcPr>
            <w:tcW w:w="4128" w:type="dxa"/>
            <w:vAlign w:val="center"/>
          </w:tcPr>
          <w:p w14:paraId="493E77E7" w14:textId="77777777" w:rsidR="00CC4914" w:rsidRPr="00671E4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671E42">
              <w:rPr>
                <w:color w:val="000000"/>
                <w:sz w:val="18"/>
                <w:szCs w:val="18"/>
                <w:lang w:val="en-US"/>
              </w:rPr>
              <w:t>Verbal long-term memory (</w:t>
            </w:r>
            <w:r w:rsidRPr="00671E42">
              <w:rPr>
                <w:color w:val="000000"/>
                <w:sz w:val="18"/>
                <w:szCs w:val="18"/>
              </w:rPr>
              <w:t xml:space="preserve">recognition </w:t>
            </w:r>
            <w:r w:rsidRPr="00671E42">
              <w:rPr>
                <w:color w:val="000000"/>
                <w:sz w:val="18"/>
                <w:szCs w:val="18"/>
                <w:lang w:val="en-US"/>
              </w:rPr>
              <w:t>succe</w:t>
            </w:r>
            <w:r w:rsidRPr="00671E42">
              <w:rPr>
                <w:color w:val="000000"/>
                <w:sz w:val="18"/>
                <w:szCs w:val="18"/>
              </w:rPr>
              <w:t>sses)</w:t>
            </w:r>
          </w:p>
        </w:tc>
        <w:tc>
          <w:tcPr>
            <w:tcW w:w="1538" w:type="dxa"/>
            <w:gridSpan w:val="2"/>
            <w:vAlign w:val="center"/>
          </w:tcPr>
          <w:p w14:paraId="7C8AC2F0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7.00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1.70</w:t>
            </w:r>
          </w:p>
        </w:tc>
        <w:tc>
          <w:tcPr>
            <w:tcW w:w="1479" w:type="dxa"/>
            <w:vAlign w:val="center"/>
          </w:tcPr>
          <w:p w14:paraId="72657236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7.70</w:t>
            </w:r>
            <w:r w:rsidRPr="00291A32">
              <w:rPr>
                <w:color w:val="000000" w:themeColor="text1"/>
                <w:sz w:val="18"/>
                <w:szCs w:val="18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2.16</w:t>
            </w:r>
          </w:p>
        </w:tc>
        <w:tc>
          <w:tcPr>
            <w:tcW w:w="1477" w:type="dxa"/>
          </w:tcPr>
          <w:p w14:paraId="38DB79BA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7.77±2.65</w:t>
            </w:r>
          </w:p>
        </w:tc>
        <w:tc>
          <w:tcPr>
            <w:tcW w:w="769" w:type="dxa"/>
            <w:vAlign w:val="center"/>
          </w:tcPr>
          <w:p w14:paraId="56D9B501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0.357</w:t>
            </w:r>
          </w:p>
        </w:tc>
        <w:tc>
          <w:tcPr>
            <w:tcW w:w="769" w:type="dxa"/>
          </w:tcPr>
          <w:p w14:paraId="7901B86F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0.137</w:t>
            </w:r>
          </w:p>
        </w:tc>
        <w:tc>
          <w:tcPr>
            <w:tcW w:w="1387" w:type="dxa"/>
            <w:gridSpan w:val="2"/>
          </w:tcPr>
          <w:p w14:paraId="520D68B1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7.14±2.38</w:t>
            </w:r>
          </w:p>
        </w:tc>
        <w:tc>
          <w:tcPr>
            <w:tcW w:w="1477" w:type="dxa"/>
          </w:tcPr>
          <w:p w14:paraId="67763D91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7.88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1.82</w:t>
            </w:r>
          </w:p>
        </w:tc>
        <w:tc>
          <w:tcPr>
            <w:tcW w:w="1453" w:type="dxa"/>
          </w:tcPr>
          <w:p w14:paraId="3E24D9C3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8.00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2.29</w:t>
            </w:r>
          </w:p>
        </w:tc>
        <w:tc>
          <w:tcPr>
            <w:tcW w:w="771" w:type="dxa"/>
          </w:tcPr>
          <w:p w14:paraId="26C2F1DF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0.504</w:t>
            </w:r>
          </w:p>
        </w:tc>
        <w:tc>
          <w:tcPr>
            <w:tcW w:w="770" w:type="dxa"/>
          </w:tcPr>
          <w:p w14:paraId="1FC5BE4C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0.337</w:t>
            </w:r>
          </w:p>
        </w:tc>
      </w:tr>
      <w:tr w:rsidR="00CC4914" w:rsidRPr="003B10F3" w14:paraId="36591CF0" w14:textId="77777777" w:rsidTr="004C4B81">
        <w:trPr>
          <w:trHeight w:val="145"/>
          <w:jc w:val="center"/>
        </w:trPr>
        <w:tc>
          <w:tcPr>
            <w:tcW w:w="4128" w:type="dxa"/>
            <w:vAlign w:val="center"/>
          </w:tcPr>
          <w:p w14:paraId="39F04D93" w14:textId="77777777" w:rsidR="00CC4914" w:rsidRPr="00671E4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671E42">
              <w:rPr>
                <w:bCs/>
                <w:sz w:val="18"/>
                <w:szCs w:val="18"/>
                <w:lang w:val="en-US"/>
              </w:rPr>
              <w:t>Visuomotor (mean seg)</w:t>
            </w:r>
          </w:p>
        </w:tc>
        <w:tc>
          <w:tcPr>
            <w:tcW w:w="1538" w:type="dxa"/>
            <w:gridSpan w:val="2"/>
            <w:vAlign w:val="center"/>
          </w:tcPr>
          <w:p w14:paraId="52DCDFF0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16.34±16.96</w:t>
            </w:r>
          </w:p>
        </w:tc>
        <w:tc>
          <w:tcPr>
            <w:tcW w:w="1479" w:type="dxa"/>
            <w:vAlign w:val="center"/>
          </w:tcPr>
          <w:p w14:paraId="7E87D2C0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14.71±14.89</w:t>
            </w:r>
          </w:p>
        </w:tc>
        <w:tc>
          <w:tcPr>
            <w:tcW w:w="1477" w:type="dxa"/>
          </w:tcPr>
          <w:p w14:paraId="3BAD046A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14.83±9.89</w:t>
            </w:r>
          </w:p>
        </w:tc>
        <w:tc>
          <w:tcPr>
            <w:tcW w:w="769" w:type="dxa"/>
            <w:vAlign w:val="center"/>
          </w:tcPr>
          <w:p w14:paraId="778F294D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0.909</w:t>
            </w:r>
          </w:p>
        </w:tc>
        <w:tc>
          <w:tcPr>
            <w:tcW w:w="769" w:type="dxa"/>
          </w:tcPr>
          <w:p w14:paraId="4A306429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0.808</w:t>
            </w:r>
          </w:p>
        </w:tc>
        <w:tc>
          <w:tcPr>
            <w:tcW w:w="1387" w:type="dxa"/>
            <w:gridSpan w:val="2"/>
          </w:tcPr>
          <w:p w14:paraId="3D7F5608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11.96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9.64</w:t>
            </w:r>
          </w:p>
        </w:tc>
        <w:tc>
          <w:tcPr>
            <w:tcW w:w="1477" w:type="dxa"/>
          </w:tcPr>
          <w:p w14:paraId="59144247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10.86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5.41</w:t>
            </w:r>
          </w:p>
        </w:tc>
        <w:tc>
          <w:tcPr>
            <w:tcW w:w="1453" w:type="dxa"/>
          </w:tcPr>
          <w:p w14:paraId="793F81AB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vertAlign w:val="superscript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10.34</w:t>
            </w: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±</w:t>
            </w:r>
            <w:r w:rsidRPr="00291A32">
              <w:rPr>
                <w:color w:val="000000" w:themeColor="text1"/>
                <w:sz w:val="18"/>
                <w:szCs w:val="18"/>
              </w:rPr>
              <w:t>5.89</w:t>
            </w:r>
          </w:p>
        </w:tc>
        <w:tc>
          <w:tcPr>
            <w:tcW w:w="771" w:type="dxa"/>
          </w:tcPr>
          <w:p w14:paraId="145E8232" w14:textId="77777777" w:rsidR="00CC4914" w:rsidRPr="00F90098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0.801</w:t>
            </w:r>
          </w:p>
        </w:tc>
        <w:tc>
          <w:tcPr>
            <w:tcW w:w="770" w:type="dxa"/>
          </w:tcPr>
          <w:p w14:paraId="08B5826C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0.887</w:t>
            </w:r>
          </w:p>
        </w:tc>
      </w:tr>
      <w:tr w:rsidR="00CC4914" w:rsidRPr="003B10F3" w14:paraId="24FC1803" w14:textId="77777777" w:rsidTr="004C4B81">
        <w:trPr>
          <w:trHeight w:val="145"/>
          <w:jc w:val="center"/>
        </w:trPr>
        <w:tc>
          <w:tcPr>
            <w:tcW w:w="4128" w:type="dxa"/>
            <w:tcBorders>
              <w:bottom w:val="single" w:sz="4" w:space="0" w:color="auto"/>
            </w:tcBorders>
            <w:vAlign w:val="center"/>
          </w:tcPr>
          <w:p w14:paraId="13B7E367" w14:textId="77777777" w:rsidR="00CC4914" w:rsidRPr="00671E4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  <w:lang w:val="en-US"/>
              </w:rPr>
            </w:pPr>
            <w:r w:rsidRPr="00671E42">
              <w:rPr>
                <w:bCs/>
                <w:sz w:val="18"/>
                <w:szCs w:val="18"/>
                <w:lang w:val="en-US"/>
              </w:rPr>
              <w:t>Alternate visuomotor (mean seg)</w:t>
            </w: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  <w:vAlign w:val="center"/>
          </w:tcPr>
          <w:p w14:paraId="109BB373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49.91±48.48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403FEBC3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38.42±26.93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6F447F63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91A32">
              <w:rPr>
                <w:color w:val="000000" w:themeColor="text1"/>
                <w:sz w:val="18"/>
                <w:szCs w:val="18"/>
              </w:rPr>
              <w:t>39.53±21.35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14:paraId="31D7FA38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0.466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45A6F68F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0.331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</w:tcPr>
          <w:p w14:paraId="314D98FA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36.89±21.47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14:paraId="08F27E2C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39.10±24.11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14:paraId="59DF1F2C" w14:textId="77777777" w:rsidR="00CC4914" w:rsidRPr="00291A32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291A32">
              <w:rPr>
                <w:color w:val="000000" w:themeColor="text1"/>
                <w:sz w:val="18"/>
                <w:szCs w:val="18"/>
                <w:lang w:val="en-US"/>
              </w:rPr>
              <w:t>47.08±33.22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5FBBB5DF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0.519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3F3D1284" w14:textId="77777777" w:rsidR="00CC4914" w:rsidRPr="003B10F3" w:rsidRDefault="00CC491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0.668</w:t>
            </w:r>
          </w:p>
        </w:tc>
      </w:tr>
    </w:tbl>
    <w:p w14:paraId="7631FE8F" w14:textId="77777777" w:rsidR="00CC4914" w:rsidRPr="0097402E" w:rsidRDefault="00CC4914" w:rsidP="00CC4914">
      <w:pPr>
        <w:spacing w:line="240" w:lineRule="auto"/>
        <w:ind w:left="-851" w:right="-739"/>
        <w:contextualSpacing/>
        <w:jc w:val="both"/>
        <w:rPr>
          <w:sz w:val="18"/>
          <w:szCs w:val="18"/>
          <w:lang w:val="en-US"/>
        </w:rPr>
      </w:pPr>
      <w:r w:rsidRPr="0097402E">
        <w:rPr>
          <w:sz w:val="18"/>
          <w:szCs w:val="18"/>
          <w:vertAlign w:val="superscript"/>
          <w:lang w:val="en-US"/>
        </w:rPr>
        <w:t>1</w:t>
      </w:r>
      <w:r w:rsidRPr="0097402E">
        <w:rPr>
          <w:sz w:val="18"/>
          <w:szCs w:val="18"/>
          <w:lang w:val="en-US"/>
        </w:rPr>
        <w:t>Data are presented as means ± SD.</w:t>
      </w:r>
    </w:p>
    <w:p w14:paraId="76FF9B1F" w14:textId="77777777" w:rsidR="00CC4914" w:rsidRPr="0097402E" w:rsidRDefault="00CC4914" w:rsidP="00CC4914">
      <w:pPr>
        <w:spacing w:line="240" w:lineRule="auto"/>
        <w:ind w:left="-851" w:right="-739"/>
        <w:contextualSpacing/>
        <w:jc w:val="both"/>
        <w:rPr>
          <w:sz w:val="18"/>
          <w:szCs w:val="18"/>
        </w:rPr>
      </w:pPr>
      <w:r w:rsidRPr="0097402E">
        <w:rPr>
          <w:sz w:val="18"/>
          <w:szCs w:val="18"/>
          <w:vertAlign w:val="superscript"/>
        </w:rPr>
        <w:t>2</w:t>
      </w:r>
      <w:r w:rsidRPr="0097402E">
        <w:rPr>
          <w:i/>
          <w:sz w:val="18"/>
          <w:szCs w:val="18"/>
        </w:rPr>
        <w:t>P</w:t>
      </w:r>
      <w:r w:rsidRPr="0097402E">
        <w:rPr>
          <w:sz w:val="18"/>
          <w:szCs w:val="18"/>
        </w:rPr>
        <w:t>-values for differences between COGNIS-groups. ANOVA test for normally distributed variables.</w:t>
      </w:r>
    </w:p>
    <w:p w14:paraId="46EEF91C" w14:textId="77777777" w:rsidR="00CC4914" w:rsidRPr="0097402E" w:rsidRDefault="00CC4914" w:rsidP="00CC4914">
      <w:pPr>
        <w:spacing w:line="240" w:lineRule="auto"/>
        <w:ind w:left="-851" w:right="-739"/>
        <w:contextualSpacing/>
        <w:jc w:val="both"/>
        <w:rPr>
          <w:sz w:val="18"/>
          <w:szCs w:val="18"/>
        </w:rPr>
      </w:pPr>
      <w:r w:rsidRPr="0097402E">
        <w:rPr>
          <w:i/>
          <w:sz w:val="18"/>
          <w:szCs w:val="18"/>
          <w:lang w:val="en-US"/>
        </w:rPr>
        <w:t>P</w:t>
      </w:r>
      <w:r w:rsidRPr="0097402E">
        <w:rPr>
          <w:i/>
          <w:sz w:val="18"/>
          <w:szCs w:val="18"/>
          <w:vertAlign w:val="subscript"/>
          <w:lang w:val="en-US"/>
        </w:rPr>
        <w:t xml:space="preserve">adj </w:t>
      </w:r>
      <w:r w:rsidRPr="0097402E">
        <w:rPr>
          <w:sz w:val="18"/>
          <w:szCs w:val="18"/>
          <w:lang w:val="en-US"/>
        </w:rPr>
        <w:t xml:space="preserve">are univariate analysis of covariance (ANCOVA) adjusted by </w:t>
      </w:r>
      <w:r w:rsidRPr="0097402E">
        <w:rPr>
          <w:iCs/>
          <w:sz w:val="18"/>
          <w:szCs w:val="18"/>
          <w:lang w:val="en-US"/>
        </w:rPr>
        <w:t xml:space="preserve">smoking during pregnancy, maternal age and familiar socioeconomic status. </w:t>
      </w:r>
      <w:r w:rsidRPr="0097402E">
        <w:rPr>
          <w:sz w:val="18"/>
          <w:szCs w:val="18"/>
          <w:lang w:val="en-US"/>
        </w:rPr>
        <w:t xml:space="preserve">Values not sharing the same sufﬁx (ab) were signiﬁcantly different in the Bonferroni post hoc test.  </w:t>
      </w:r>
      <w:r w:rsidRPr="0097402E">
        <w:rPr>
          <w:i/>
          <w:sz w:val="18"/>
          <w:szCs w:val="18"/>
          <w:lang w:val="en-US"/>
        </w:rPr>
        <w:t>P</w:t>
      </w:r>
      <w:r w:rsidRPr="0097402E">
        <w:rPr>
          <w:sz w:val="18"/>
          <w:szCs w:val="18"/>
          <w:lang w:val="en-US"/>
        </w:rPr>
        <w:t>-values &lt; 0.05 are highlighted in bold.</w:t>
      </w:r>
    </w:p>
    <w:p w14:paraId="58D782F5" w14:textId="77777777" w:rsidR="00CC4914" w:rsidRPr="0097402E" w:rsidRDefault="00CC4914" w:rsidP="00CC4914">
      <w:pPr>
        <w:spacing w:line="240" w:lineRule="auto"/>
        <w:ind w:left="-851" w:right="-739"/>
        <w:jc w:val="both"/>
        <w:rPr>
          <w:b/>
          <w:sz w:val="18"/>
          <w:szCs w:val="18"/>
          <w:lang w:val="en-US"/>
        </w:rPr>
      </w:pPr>
      <w:r w:rsidRPr="0097402E">
        <w:rPr>
          <w:sz w:val="18"/>
          <w:szCs w:val="18"/>
        </w:rPr>
        <w:t xml:space="preserve">SF: Standard infant formula; </w:t>
      </w:r>
      <w:r w:rsidRPr="0097402E">
        <w:rPr>
          <w:iCs/>
          <w:sz w:val="18"/>
          <w:szCs w:val="18"/>
        </w:rPr>
        <w:t>EF: Experimental infant formula</w:t>
      </w:r>
      <w:r w:rsidRPr="0097402E">
        <w:rPr>
          <w:sz w:val="18"/>
          <w:szCs w:val="18"/>
        </w:rPr>
        <w:t>; BF: Breastfed infants.</w:t>
      </w:r>
    </w:p>
    <w:p w14:paraId="5EC7DE66" w14:textId="77777777" w:rsidR="00CC4914" w:rsidRDefault="00CC4914" w:rsidP="00CC4914">
      <w:pPr>
        <w:spacing w:line="480" w:lineRule="auto"/>
        <w:rPr>
          <w:lang w:val="en-US"/>
        </w:rPr>
      </w:pPr>
    </w:p>
    <w:p w14:paraId="32F85B56" w14:textId="7F71B4AF" w:rsidR="00DC44FF" w:rsidRPr="00CC4914" w:rsidRDefault="00DC44FF" w:rsidP="00CC4914"/>
    <w:sectPr w:rsidR="00DC44FF" w:rsidRPr="00CC4914" w:rsidSect="003C039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99"/>
    <w:rsid w:val="00054AE0"/>
    <w:rsid w:val="003C0399"/>
    <w:rsid w:val="006F0206"/>
    <w:rsid w:val="00A432C7"/>
    <w:rsid w:val="00CC4914"/>
    <w:rsid w:val="00D11DF8"/>
    <w:rsid w:val="00D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892916"/>
  <w15:chartTrackingRefBased/>
  <w15:docId w15:val="{262DD681-2F77-4C42-AEB8-34356797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99"/>
    <w:pPr>
      <w:spacing w:line="30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22heading2">
    <w:name w:val="MDPI_2.2_heading2"/>
    <w:qFormat/>
    <w:rsid w:val="003C039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Nieto</dc:creator>
  <cp:keywords/>
  <dc:description/>
  <cp:lastModifiedBy>Ana Nieto</cp:lastModifiedBy>
  <cp:revision>5</cp:revision>
  <dcterms:created xsi:type="dcterms:W3CDTF">2023-01-10T19:06:00Z</dcterms:created>
  <dcterms:modified xsi:type="dcterms:W3CDTF">2025-03-12T11:26:00Z</dcterms:modified>
</cp:coreProperties>
</file>