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CB68F" w14:textId="50C3B0D5" w:rsidR="001C3845" w:rsidRPr="0041488C" w:rsidRDefault="006346A9" w:rsidP="00194740">
      <w:pPr>
        <w:pStyle w:val="Titre1"/>
        <w:spacing w:before="0" w:after="0"/>
        <w:ind w:left="720" w:hanging="360"/>
        <w:rPr>
          <w:color w:val="auto"/>
        </w:rPr>
      </w:pPr>
      <w:r>
        <w:rPr>
          <w:rFonts w:ascii="Calibri" w:eastAsia="Calibri" w:hAnsi="Calibri" w:cs="Calibri"/>
          <w:b/>
          <w:color w:val="auto"/>
          <w:sz w:val="32"/>
          <w:szCs w:val="32"/>
        </w:rPr>
        <w:t>Supplemental material</w:t>
      </w:r>
    </w:p>
    <w:p w14:paraId="54A45E12" w14:textId="77777777" w:rsidR="001C3845" w:rsidRPr="00194740" w:rsidRDefault="001C3845" w:rsidP="00194740">
      <w:pPr>
        <w:pStyle w:val="Titre2"/>
        <w:keepNext w:val="0"/>
        <w:keepLines w:val="0"/>
        <w:spacing w:before="0" w:after="0" w:line="480" w:lineRule="auto"/>
        <w:ind w:left="360" w:right="115"/>
        <w:rPr>
          <w:rFonts w:ascii="Calibri" w:eastAsia="Calibri" w:hAnsi="Calibri" w:cs="Calibri"/>
          <w:b/>
          <w:color w:val="auto"/>
          <w:sz w:val="24"/>
          <w:szCs w:val="24"/>
          <w:u w:val="single"/>
        </w:rPr>
      </w:pPr>
    </w:p>
    <w:p w14:paraId="40B9B560" w14:textId="77777777" w:rsidR="001C3845" w:rsidRPr="00194740" w:rsidRDefault="001C3845" w:rsidP="00194740">
      <w:pPr>
        <w:pStyle w:val="Titre2"/>
        <w:keepNext w:val="0"/>
        <w:keepLines w:val="0"/>
        <w:spacing w:before="0" w:after="0" w:line="480" w:lineRule="auto"/>
        <w:ind w:left="360" w:right="115"/>
        <w:rPr>
          <w:rFonts w:ascii="Calibri" w:eastAsia="Calibri" w:hAnsi="Calibri" w:cs="Calibri"/>
          <w:b/>
          <w:color w:val="auto"/>
          <w:sz w:val="24"/>
          <w:szCs w:val="24"/>
          <w:u w:val="single"/>
        </w:rPr>
      </w:pPr>
      <w:bookmarkStart w:id="0" w:name="_Toc149523792"/>
      <w:r w:rsidRPr="00194740">
        <w:rPr>
          <w:rFonts w:ascii="Calibri" w:eastAsia="Calibri" w:hAnsi="Calibri" w:cs="Calibri"/>
          <w:b/>
          <w:color w:val="auto"/>
          <w:sz w:val="24"/>
          <w:szCs w:val="24"/>
          <w:u w:val="single"/>
        </w:rPr>
        <w:t>Appendix 1 : Studies excluded from the systematic review after full reading</w:t>
      </w:r>
      <w:bookmarkEnd w:id="0"/>
      <w:r w:rsidRPr="00194740">
        <w:rPr>
          <w:rFonts w:ascii="Calibri" w:eastAsia="Calibri" w:hAnsi="Calibri" w:cs="Calibri"/>
          <w:b/>
          <w:color w:val="auto"/>
          <w:sz w:val="24"/>
          <w:szCs w:val="24"/>
          <w:u w:val="single"/>
        </w:rPr>
        <w:t xml:space="preserve">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6300"/>
      </w:tblGrid>
      <w:tr w:rsidR="001C3845" w:rsidRPr="001C3845" w14:paraId="4309079B" w14:textId="77777777" w:rsidTr="00AD36F1">
        <w:tc>
          <w:tcPr>
            <w:tcW w:w="2700" w:type="dxa"/>
            <w:shd w:val="clear" w:color="auto" w:fill="CFE2F3"/>
            <w:tcMar>
              <w:top w:w="56" w:type="dxa"/>
              <w:left w:w="56" w:type="dxa"/>
              <w:bottom w:w="56" w:type="dxa"/>
              <w:right w:w="56" w:type="dxa"/>
            </w:tcMar>
            <w:vAlign w:val="center"/>
          </w:tcPr>
          <w:p w14:paraId="2F6FFFBD" w14:textId="77777777" w:rsidR="001C3845" w:rsidRPr="001C3845" w:rsidRDefault="001C3845" w:rsidP="00AD36F1">
            <w:pPr>
              <w:rPr>
                <w:b/>
                <w:sz w:val="24"/>
                <w:szCs w:val="24"/>
              </w:rPr>
            </w:pPr>
            <w:r w:rsidRPr="001C3845">
              <w:rPr>
                <w:b/>
                <w:sz w:val="24"/>
                <w:szCs w:val="24"/>
              </w:rPr>
              <w:t>Excluded studies</w:t>
            </w:r>
          </w:p>
        </w:tc>
        <w:tc>
          <w:tcPr>
            <w:tcW w:w="6300" w:type="dxa"/>
            <w:shd w:val="clear" w:color="auto" w:fill="CFE2F3"/>
            <w:tcMar>
              <w:top w:w="56" w:type="dxa"/>
              <w:left w:w="56" w:type="dxa"/>
              <w:bottom w:w="56" w:type="dxa"/>
              <w:right w:w="56" w:type="dxa"/>
            </w:tcMar>
            <w:vAlign w:val="center"/>
          </w:tcPr>
          <w:p w14:paraId="76B2C3A8" w14:textId="77777777" w:rsidR="001C3845" w:rsidRPr="001C3845" w:rsidRDefault="001C3845" w:rsidP="00AD36F1">
            <w:pPr>
              <w:rPr>
                <w:b/>
                <w:sz w:val="24"/>
                <w:szCs w:val="24"/>
              </w:rPr>
            </w:pPr>
            <w:r w:rsidRPr="001C3845">
              <w:rPr>
                <w:b/>
                <w:sz w:val="24"/>
                <w:szCs w:val="24"/>
              </w:rPr>
              <w:t>Reason for exclusion</w:t>
            </w:r>
          </w:p>
        </w:tc>
      </w:tr>
      <w:tr w:rsidR="001C3845" w:rsidRPr="001C3845" w14:paraId="128749E6" w14:textId="77777777" w:rsidTr="00AD36F1">
        <w:tc>
          <w:tcPr>
            <w:tcW w:w="2700" w:type="dxa"/>
            <w:shd w:val="clear" w:color="auto" w:fill="auto"/>
            <w:tcMar>
              <w:top w:w="56" w:type="dxa"/>
              <w:left w:w="56" w:type="dxa"/>
              <w:bottom w:w="56" w:type="dxa"/>
              <w:right w:w="56" w:type="dxa"/>
            </w:tcMar>
            <w:vAlign w:val="center"/>
          </w:tcPr>
          <w:p w14:paraId="4C759DA6" w14:textId="12548783" w:rsidR="001C3845" w:rsidRPr="001C3845" w:rsidRDefault="001C3845" w:rsidP="00AD36F1">
            <w:pPr>
              <w:rPr>
                <w:sz w:val="20"/>
                <w:szCs w:val="20"/>
              </w:rPr>
            </w:pPr>
            <w:r w:rsidRPr="001C3845">
              <w:rPr>
                <w:b/>
                <w:sz w:val="20"/>
                <w:szCs w:val="20"/>
              </w:rPr>
              <w:t xml:space="preserve">CTRI/2010/091/003067; 2011 </w:t>
            </w:r>
          </w:p>
        </w:tc>
        <w:tc>
          <w:tcPr>
            <w:tcW w:w="6300" w:type="dxa"/>
            <w:shd w:val="clear" w:color="auto" w:fill="auto"/>
            <w:tcMar>
              <w:top w:w="56" w:type="dxa"/>
              <w:left w:w="56" w:type="dxa"/>
              <w:bottom w:w="56" w:type="dxa"/>
              <w:right w:w="56" w:type="dxa"/>
            </w:tcMar>
            <w:vAlign w:val="center"/>
          </w:tcPr>
          <w:p w14:paraId="572DC910" w14:textId="2D5AE01D" w:rsidR="001C3845" w:rsidRPr="001C3845" w:rsidRDefault="001C3845" w:rsidP="00AD36F1">
            <w:pPr>
              <w:rPr>
                <w:b/>
                <w:sz w:val="20"/>
                <w:szCs w:val="20"/>
              </w:rPr>
            </w:pPr>
            <w:r w:rsidRPr="001C3845">
              <w:rPr>
                <w:sz w:val="20"/>
                <w:szCs w:val="20"/>
              </w:rPr>
              <w:t>Corresponds to the protocol of one of the selected articles (</w:t>
            </w:r>
            <w:r w:rsidRPr="001C3845">
              <w:rPr>
                <w:i/>
                <w:sz w:val="20"/>
                <w:szCs w:val="20"/>
              </w:rPr>
              <w:t xml:space="preserve">Kang et al </w:t>
            </w:r>
            <w:r w:rsidRPr="001C3845">
              <w:rPr>
                <w:sz w:val="20"/>
                <w:szCs w:val="20"/>
              </w:rPr>
              <w:t>2016)</w:t>
            </w:r>
          </w:p>
        </w:tc>
      </w:tr>
      <w:tr w:rsidR="001C3845" w:rsidRPr="001C3845" w14:paraId="30F6F922" w14:textId="77777777" w:rsidTr="00AD36F1">
        <w:tc>
          <w:tcPr>
            <w:tcW w:w="2700" w:type="dxa"/>
            <w:shd w:val="clear" w:color="auto" w:fill="auto"/>
            <w:tcMar>
              <w:top w:w="56" w:type="dxa"/>
              <w:left w:w="56" w:type="dxa"/>
              <w:bottom w:w="56" w:type="dxa"/>
              <w:right w:w="56" w:type="dxa"/>
            </w:tcMar>
            <w:vAlign w:val="center"/>
          </w:tcPr>
          <w:p w14:paraId="6B2AC349" w14:textId="4A0A601A" w:rsidR="001C3845" w:rsidRPr="001C3845" w:rsidRDefault="001C3845" w:rsidP="00AD36F1">
            <w:pPr>
              <w:rPr>
                <w:sz w:val="20"/>
                <w:szCs w:val="20"/>
              </w:rPr>
            </w:pPr>
            <w:r w:rsidRPr="001C3845">
              <w:rPr>
                <w:b/>
                <w:i/>
                <w:sz w:val="20"/>
                <w:szCs w:val="20"/>
              </w:rPr>
              <w:t xml:space="preserve">Khan et al </w:t>
            </w:r>
            <w:r w:rsidRPr="001C3845">
              <w:rPr>
                <w:b/>
                <w:sz w:val="20"/>
                <w:szCs w:val="20"/>
              </w:rPr>
              <w:t>2020</w:t>
            </w:r>
          </w:p>
        </w:tc>
        <w:tc>
          <w:tcPr>
            <w:tcW w:w="6300" w:type="dxa"/>
            <w:shd w:val="clear" w:color="auto" w:fill="auto"/>
            <w:tcMar>
              <w:top w:w="56" w:type="dxa"/>
              <w:left w:w="56" w:type="dxa"/>
              <w:bottom w:w="56" w:type="dxa"/>
              <w:right w:w="56" w:type="dxa"/>
            </w:tcMar>
            <w:vAlign w:val="center"/>
          </w:tcPr>
          <w:p w14:paraId="6292B357" w14:textId="77777777" w:rsidR="001C3845" w:rsidRPr="001C3845" w:rsidRDefault="001C3845" w:rsidP="00AD36F1">
            <w:pPr>
              <w:rPr>
                <w:sz w:val="20"/>
                <w:szCs w:val="20"/>
              </w:rPr>
            </w:pPr>
            <w:r w:rsidRPr="001C3845">
              <w:rPr>
                <w:sz w:val="20"/>
                <w:szCs w:val="20"/>
                <w:lang w:val="it-IT"/>
              </w:rPr>
              <w:t>Non-randomized trial (Non Probability Consecutive Sampling)</w:t>
            </w:r>
          </w:p>
        </w:tc>
      </w:tr>
      <w:tr w:rsidR="001C3845" w:rsidRPr="001C3845" w14:paraId="4C8C4792" w14:textId="77777777" w:rsidTr="00AD36F1">
        <w:tc>
          <w:tcPr>
            <w:tcW w:w="2700" w:type="dxa"/>
            <w:shd w:val="clear" w:color="auto" w:fill="auto"/>
            <w:tcMar>
              <w:top w:w="56" w:type="dxa"/>
              <w:left w:w="56" w:type="dxa"/>
              <w:bottom w:w="56" w:type="dxa"/>
              <w:right w:w="56" w:type="dxa"/>
            </w:tcMar>
            <w:vAlign w:val="center"/>
          </w:tcPr>
          <w:p w14:paraId="0DC04FBE" w14:textId="592A7291" w:rsidR="001C3845" w:rsidRPr="001C3845" w:rsidRDefault="001C3845" w:rsidP="00AD36F1">
            <w:pPr>
              <w:rPr>
                <w:sz w:val="20"/>
                <w:szCs w:val="20"/>
              </w:rPr>
            </w:pPr>
            <w:r w:rsidRPr="001C3845">
              <w:rPr>
                <w:b/>
                <w:i/>
                <w:sz w:val="20"/>
                <w:szCs w:val="20"/>
              </w:rPr>
              <w:t xml:space="preserve">Michael et al </w:t>
            </w:r>
            <w:r w:rsidRPr="001C3845">
              <w:rPr>
                <w:b/>
                <w:sz w:val="20"/>
                <w:szCs w:val="20"/>
              </w:rPr>
              <w:t>2014</w:t>
            </w:r>
          </w:p>
        </w:tc>
        <w:tc>
          <w:tcPr>
            <w:tcW w:w="6300" w:type="dxa"/>
            <w:shd w:val="clear" w:color="auto" w:fill="auto"/>
            <w:tcMar>
              <w:top w:w="56" w:type="dxa"/>
              <w:left w:w="56" w:type="dxa"/>
              <w:bottom w:w="56" w:type="dxa"/>
              <w:right w:w="56" w:type="dxa"/>
            </w:tcMar>
            <w:vAlign w:val="center"/>
          </w:tcPr>
          <w:p w14:paraId="25BFDCF4" w14:textId="77777777" w:rsidR="001C3845" w:rsidRPr="001C3845" w:rsidRDefault="001C3845" w:rsidP="00AD36F1">
            <w:pPr>
              <w:rPr>
                <w:b/>
                <w:sz w:val="20"/>
                <w:szCs w:val="20"/>
              </w:rPr>
            </w:pPr>
            <w:r w:rsidRPr="001C3845">
              <w:rPr>
                <w:sz w:val="20"/>
                <w:szCs w:val="20"/>
              </w:rPr>
              <w:t>No placebo or blinding</w:t>
            </w:r>
          </w:p>
        </w:tc>
      </w:tr>
      <w:tr w:rsidR="001C3845" w:rsidRPr="001C3845" w14:paraId="7389ABA6" w14:textId="77777777" w:rsidTr="00AD36F1">
        <w:tc>
          <w:tcPr>
            <w:tcW w:w="2700" w:type="dxa"/>
            <w:shd w:val="clear" w:color="auto" w:fill="auto"/>
            <w:tcMar>
              <w:top w:w="56" w:type="dxa"/>
              <w:left w:w="56" w:type="dxa"/>
              <w:bottom w:w="56" w:type="dxa"/>
              <w:right w:w="56" w:type="dxa"/>
            </w:tcMar>
            <w:vAlign w:val="center"/>
          </w:tcPr>
          <w:p w14:paraId="3CA27818" w14:textId="02227D3A" w:rsidR="001C3845" w:rsidRPr="001C3845" w:rsidRDefault="001C3845" w:rsidP="00AD36F1">
            <w:pPr>
              <w:rPr>
                <w:sz w:val="20"/>
                <w:szCs w:val="20"/>
              </w:rPr>
            </w:pPr>
            <w:r w:rsidRPr="001C3845">
              <w:rPr>
                <w:b/>
                <w:i/>
                <w:sz w:val="20"/>
                <w:szCs w:val="20"/>
              </w:rPr>
              <w:t xml:space="preserve">Motahari et al </w:t>
            </w:r>
            <w:r w:rsidRPr="001C3845">
              <w:rPr>
                <w:b/>
                <w:sz w:val="20"/>
                <w:szCs w:val="20"/>
              </w:rPr>
              <w:t>2022</w:t>
            </w:r>
          </w:p>
        </w:tc>
        <w:tc>
          <w:tcPr>
            <w:tcW w:w="6300" w:type="dxa"/>
            <w:shd w:val="clear" w:color="auto" w:fill="auto"/>
            <w:tcMar>
              <w:top w:w="56" w:type="dxa"/>
              <w:left w:w="56" w:type="dxa"/>
              <w:bottom w:w="56" w:type="dxa"/>
              <w:right w:w="56" w:type="dxa"/>
            </w:tcMar>
            <w:vAlign w:val="center"/>
          </w:tcPr>
          <w:p w14:paraId="3FE5F235" w14:textId="77777777" w:rsidR="001C3845" w:rsidRPr="001C3845" w:rsidRDefault="001C3845" w:rsidP="00AD36F1">
            <w:pPr>
              <w:rPr>
                <w:sz w:val="20"/>
                <w:szCs w:val="20"/>
                <w:lang w:val="it-IT"/>
              </w:rPr>
            </w:pPr>
            <w:r w:rsidRPr="001C3845">
              <w:rPr>
                <w:sz w:val="20"/>
                <w:szCs w:val="20"/>
              </w:rPr>
              <w:t>No placebo or blinding</w:t>
            </w:r>
          </w:p>
        </w:tc>
      </w:tr>
      <w:tr w:rsidR="001C3845" w:rsidRPr="001C3845" w14:paraId="70910B85" w14:textId="77777777" w:rsidTr="00AD36F1">
        <w:tc>
          <w:tcPr>
            <w:tcW w:w="2700" w:type="dxa"/>
            <w:shd w:val="clear" w:color="auto" w:fill="auto"/>
            <w:tcMar>
              <w:top w:w="56" w:type="dxa"/>
              <w:left w:w="56" w:type="dxa"/>
              <w:bottom w:w="56" w:type="dxa"/>
              <w:right w:w="56" w:type="dxa"/>
            </w:tcMar>
            <w:vAlign w:val="center"/>
          </w:tcPr>
          <w:p w14:paraId="038AFBB1" w14:textId="077DAA1F" w:rsidR="001C3845" w:rsidRPr="001C3845" w:rsidRDefault="001C3845" w:rsidP="00AD36F1">
            <w:pPr>
              <w:rPr>
                <w:b/>
                <w:i/>
                <w:sz w:val="20"/>
                <w:szCs w:val="20"/>
              </w:rPr>
            </w:pPr>
            <w:r w:rsidRPr="001C3845">
              <w:rPr>
                <w:b/>
                <w:i/>
                <w:sz w:val="20"/>
                <w:szCs w:val="20"/>
              </w:rPr>
              <w:t xml:space="preserve">Sreenivas et al </w:t>
            </w:r>
            <w:r w:rsidRPr="001C3845">
              <w:rPr>
                <w:b/>
                <w:sz w:val="20"/>
                <w:szCs w:val="20"/>
              </w:rPr>
              <w:t>2017</w:t>
            </w:r>
          </w:p>
        </w:tc>
        <w:tc>
          <w:tcPr>
            <w:tcW w:w="6300" w:type="dxa"/>
            <w:shd w:val="clear" w:color="auto" w:fill="auto"/>
            <w:tcMar>
              <w:top w:w="56" w:type="dxa"/>
              <w:left w:w="56" w:type="dxa"/>
              <w:bottom w:w="56" w:type="dxa"/>
              <w:right w:w="56" w:type="dxa"/>
            </w:tcMar>
            <w:vAlign w:val="center"/>
          </w:tcPr>
          <w:p w14:paraId="05E6567F" w14:textId="77777777" w:rsidR="001C3845" w:rsidRPr="001C3845" w:rsidRDefault="001C3845" w:rsidP="00AD36F1">
            <w:pPr>
              <w:rPr>
                <w:sz w:val="20"/>
                <w:szCs w:val="20"/>
              </w:rPr>
            </w:pPr>
            <w:r w:rsidRPr="001C3845">
              <w:rPr>
                <w:sz w:val="20"/>
                <w:szCs w:val="20"/>
              </w:rPr>
              <w:t>No blinding</w:t>
            </w:r>
          </w:p>
        </w:tc>
      </w:tr>
    </w:tbl>
    <w:p w14:paraId="0773CECD" w14:textId="77777777" w:rsidR="001C3845" w:rsidRPr="001C3845" w:rsidRDefault="001C3845" w:rsidP="001C3845">
      <w:pPr>
        <w:rPr>
          <w:lang w:val="it-IT"/>
        </w:rPr>
      </w:pPr>
      <w:bookmarkStart w:id="1" w:name="_pag2ekmeed7c" w:colFirst="0" w:colLast="0"/>
      <w:bookmarkEnd w:id="1"/>
    </w:p>
    <w:p w14:paraId="00D14E17" w14:textId="77777777" w:rsidR="001C3845" w:rsidRPr="001C3845" w:rsidRDefault="001C3845" w:rsidP="001C3845">
      <w:pPr>
        <w:rPr>
          <w:lang w:val="it-IT"/>
        </w:rPr>
      </w:pPr>
    </w:p>
    <w:p w14:paraId="78AD83FF" w14:textId="77777777" w:rsidR="001C3845" w:rsidRPr="001C3845" w:rsidRDefault="001C3845" w:rsidP="001C3845">
      <w:pPr>
        <w:pStyle w:val="Titre2"/>
        <w:spacing w:line="480" w:lineRule="auto"/>
        <w:rPr>
          <w:color w:val="auto"/>
        </w:rPr>
        <w:sectPr w:rsidR="001C3845" w:rsidRPr="001C3845" w:rsidSect="001C3845">
          <w:footerReference w:type="default" r:id="rId8"/>
          <w:pgSz w:w="11910" w:h="16850"/>
          <w:pgMar w:top="1580" w:right="1580" w:bottom="280" w:left="1300" w:header="720" w:footer="720" w:gutter="0"/>
          <w:cols w:space="720"/>
        </w:sectPr>
      </w:pPr>
    </w:p>
    <w:p w14:paraId="33ADBDF5" w14:textId="77777777" w:rsidR="001C3845" w:rsidRPr="00194740" w:rsidRDefault="001C3845" w:rsidP="00194740">
      <w:pPr>
        <w:pStyle w:val="Titre2"/>
        <w:keepNext w:val="0"/>
        <w:keepLines w:val="0"/>
        <w:spacing w:before="0" w:after="0" w:line="480" w:lineRule="auto"/>
        <w:ind w:left="360" w:right="115"/>
        <w:rPr>
          <w:rFonts w:ascii="Calibri" w:eastAsia="Calibri" w:hAnsi="Calibri" w:cs="Calibri"/>
          <w:b/>
          <w:color w:val="auto"/>
          <w:sz w:val="24"/>
          <w:szCs w:val="24"/>
          <w:u w:val="single"/>
        </w:rPr>
      </w:pPr>
      <w:r w:rsidRPr="00194740">
        <w:rPr>
          <w:rFonts w:ascii="Calibri" w:eastAsia="Calibri" w:hAnsi="Calibri" w:cs="Calibri"/>
          <w:b/>
          <w:color w:val="auto"/>
          <w:sz w:val="24"/>
          <w:szCs w:val="24"/>
          <w:u w:val="single"/>
        </w:rPr>
        <w:lastRenderedPageBreak/>
        <w:t>Appendix 2: Detailed characteristics of the different studies</w:t>
      </w:r>
    </w:p>
    <w:tbl>
      <w:tblPr>
        <w:tblpPr w:leftFromText="180" w:rightFromText="180" w:topFromText="180" w:bottomFromText="180" w:vertAnchor="text"/>
        <w:tblW w:w="9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5"/>
        <w:gridCol w:w="7395"/>
      </w:tblGrid>
      <w:tr w:rsidR="001C3845" w:rsidRPr="001C3845" w14:paraId="3019C0D1" w14:textId="77777777" w:rsidTr="00AD36F1">
        <w:trPr>
          <w:trHeight w:val="555"/>
        </w:trPr>
        <w:tc>
          <w:tcPr>
            <w:tcW w:w="9090" w:type="dxa"/>
            <w:gridSpan w:val="2"/>
            <w:tcBorders>
              <w:top w:val="single" w:sz="6" w:space="0" w:color="000000"/>
              <w:left w:val="single" w:sz="6" w:space="0" w:color="000000"/>
              <w:bottom w:val="single" w:sz="8" w:space="0" w:color="000000"/>
              <w:right w:val="single" w:sz="6" w:space="0" w:color="000000"/>
            </w:tcBorders>
            <w:shd w:val="clear" w:color="auto" w:fill="B6D7A8"/>
            <w:tcMar>
              <w:top w:w="0" w:type="dxa"/>
              <w:bottom w:w="0" w:type="dxa"/>
            </w:tcMar>
            <w:vAlign w:val="center"/>
          </w:tcPr>
          <w:p w14:paraId="2B5D29CF" w14:textId="7AF4139C" w:rsidR="001C3845" w:rsidRPr="001C3845" w:rsidRDefault="001C3845" w:rsidP="00AD36F1">
            <w:pPr>
              <w:spacing w:line="360" w:lineRule="auto"/>
              <w:rPr>
                <w:b/>
                <w:sz w:val="20"/>
                <w:szCs w:val="20"/>
              </w:rPr>
            </w:pPr>
            <w:r w:rsidRPr="001C3845">
              <w:rPr>
                <w:b/>
                <w:i/>
                <w:sz w:val="20"/>
                <w:szCs w:val="20"/>
              </w:rPr>
              <w:t xml:space="preserve">Cézard et al </w:t>
            </w:r>
            <w:r w:rsidRPr="001C3845">
              <w:rPr>
                <w:b/>
                <w:sz w:val="20"/>
                <w:szCs w:val="20"/>
              </w:rPr>
              <w:t>2001</w:t>
            </w:r>
          </w:p>
        </w:tc>
      </w:tr>
      <w:tr w:rsidR="001C3845" w:rsidRPr="001C3845" w14:paraId="318CA539" w14:textId="77777777" w:rsidTr="00AD36F1">
        <w:trPr>
          <w:trHeight w:val="2640"/>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6706EADD" w14:textId="77777777" w:rsidR="001C3845" w:rsidRPr="001C3845" w:rsidRDefault="001C3845" w:rsidP="00AD36F1">
            <w:pPr>
              <w:spacing w:line="360" w:lineRule="auto"/>
              <w:jc w:val="center"/>
              <w:rPr>
                <w:b/>
                <w:sz w:val="20"/>
                <w:szCs w:val="20"/>
              </w:rPr>
            </w:pPr>
            <w:r w:rsidRPr="001C3845">
              <w:rPr>
                <w:b/>
                <w:sz w:val="20"/>
                <w:szCs w:val="20"/>
              </w:rPr>
              <w:t>Method</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0F6D116E" w14:textId="77777777" w:rsidR="001C3845" w:rsidRPr="001C3845" w:rsidRDefault="001C3845" w:rsidP="00AD36F1">
            <w:pPr>
              <w:spacing w:line="360" w:lineRule="auto"/>
              <w:rPr>
                <w:sz w:val="20"/>
                <w:szCs w:val="20"/>
              </w:rPr>
            </w:pPr>
            <w:r w:rsidRPr="001C3845">
              <w:rPr>
                <w:sz w:val="20"/>
                <w:szCs w:val="20"/>
              </w:rPr>
              <w:t>Multicenter trial : 13 hospital centers in France</w:t>
            </w:r>
          </w:p>
          <w:p w14:paraId="66426713" w14:textId="77777777" w:rsidR="001C3845" w:rsidRPr="001C3845" w:rsidRDefault="001C3845" w:rsidP="00AD36F1">
            <w:pPr>
              <w:spacing w:line="360" w:lineRule="auto"/>
              <w:rPr>
                <w:sz w:val="20"/>
                <w:szCs w:val="20"/>
                <w:highlight w:val="yellow"/>
              </w:rPr>
            </w:pPr>
            <w:r w:rsidRPr="001C3845">
              <w:rPr>
                <w:sz w:val="20"/>
                <w:szCs w:val="20"/>
              </w:rPr>
              <w:t>Randomized (method not specified)</w:t>
            </w:r>
          </w:p>
          <w:p w14:paraId="1C7933FF" w14:textId="77777777" w:rsidR="001C3845" w:rsidRPr="001C3845" w:rsidRDefault="001C3845" w:rsidP="00AD36F1">
            <w:pPr>
              <w:spacing w:after="200"/>
              <w:rPr>
                <w:sz w:val="20"/>
                <w:szCs w:val="20"/>
              </w:rPr>
            </w:pPr>
            <w:r w:rsidRPr="001C3845">
              <w:rPr>
                <w:sz w:val="20"/>
                <w:szCs w:val="20"/>
              </w:rPr>
              <w:t>Placebo controlled (Racecadotril and placebo in granule form of similar taste and appearance)</w:t>
            </w:r>
          </w:p>
          <w:p w14:paraId="70CC8D48" w14:textId="77777777" w:rsidR="001C3845" w:rsidRPr="001C3845" w:rsidRDefault="001C3845" w:rsidP="00AD36F1">
            <w:pPr>
              <w:spacing w:line="360" w:lineRule="auto"/>
              <w:rPr>
                <w:sz w:val="20"/>
                <w:szCs w:val="20"/>
              </w:rPr>
            </w:pPr>
            <w:r w:rsidRPr="001C3845">
              <w:rPr>
                <w:sz w:val="20"/>
                <w:szCs w:val="20"/>
              </w:rPr>
              <w:t>Double blind</w:t>
            </w:r>
          </w:p>
          <w:p w14:paraId="72550694" w14:textId="77777777" w:rsidR="001C3845" w:rsidRPr="001C3845" w:rsidRDefault="001C3845" w:rsidP="00AD36F1">
            <w:pPr>
              <w:spacing w:line="360" w:lineRule="auto"/>
              <w:rPr>
                <w:sz w:val="20"/>
                <w:szCs w:val="20"/>
              </w:rPr>
            </w:pPr>
            <w:r w:rsidRPr="001C3845">
              <w:rPr>
                <w:sz w:val="20"/>
                <w:szCs w:val="20"/>
              </w:rPr>
              <w:t>Parallel arms</w:t>
            </w:r>
          </w:p>
          <w:p w14:paraId="42EA4CAF" w14:textId="77777777" w:rsidR="001C3845" w:rsidRPr="001C3845" w:rsidRDefault="001C3845" w:rsidP="00AD36F1">
            <w:pPr>
              <w:spacing w:line="360" w:lineRule="auto"/>
              <w:rPr>
                <w:sz w:val="20"/>
                <w:szCs w:val="20"/>
                <w:highlight w:val="yellow"/>
              </w:rPr>
            </w:pPr>
            <w:r w:rsidRPr="001C3845">
              <w:rPr>
                <w:sz w:val="20"/>
                <w:szCs w:val="20"/>
              </w:rPr>
              <w:t>Follow-up duration: 6 days</w:t>
            </w:r>
          </w:p>
        </w:tc>
      </w:tr>
      <w:tr w:rsidR="001C3845" w:rsidRPr="001C3845" w14:paraId="5E0B58B7" w14:textId="77777777" w:rsidTr="00AD36F1">
        <w:trPr>
          <w:trHeight w:val="580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BAB58C4" w14:textId="77777777" w:rsidR="001C3845" w:rsidRPr="001C3845" w:rsidRDefault="001C3845" w:rsidP="00AD36F1">
            <w:pPr>
              <w:spacing w:line="360" w:lineRule="auto"/>
              <w:jc w:val="center"/>
              <w:rPr>
                <w:b/>
                <w:sz w:val="20"/>
                <w:szCs w:val="20"/>
              </w:rPr>
            </w:pPr>
            <w:r w:rsidRPr="001C3845">
              <w:rPr>
                <w:b/>
                <w:sz w:val="20"/>
                <w:szCs w:val="20"/>
              </w:rPr>
              <w:t>Participants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77947F8" w14:textId="77777777" w:rsidR="001C3845" w:rsidRPr="001C3845" w:rsidRDefault="001C3845" w:rsidP="00AD36F1">
            <w:pPr>
              <w:rPr>
                <w:sz w:val="20"/>
                <w:szCs w:val="20"/>
              </w:rPr>
            </w:pPr>
            <w:r w:rsidRPr="001C3845">
              <w:rPr>
                <w:sz w:val="20"/>
                <w:szCs w:val="20"/>
              </w:rPr>
              <w:t>Total: 172 patients</w:t>
            </w:r>
          </w:p>
          <w:p w14:paraId="02CADD2C" w14:textId="77777777" w:rsidR="001C3845" w:rsidRPr="001C3845" w:rsidRDefault="001C3845" w:rsidP="00AD36F1">
            <w:pPr>
              <w:numPr>
                <w:ilvl w:val="0"/>
                <w:numId w:val="153"/>
              </w:numPr>
              <w:rPr>
                <w:sz w:val="20"/>
                <w:szCs w:val="20"/>
              </w:rPr>
            </w:pPr>
            <w:r w:rsidRPr="001C3845">
              <w:rPr>
                <w:sz w:val="20"/>
                <w:szCs w:val="20"/>
              </w:rPr>
              <w:t>Racecadotril group: n = 89</w:t>
            </w:r>
          </w:p>
          <w:p w14:paraId="3B93A000" w14:textId="77777777" w:rsidR="001C3845" w:rsidRPr="001C3845" w:rsidRDefault="001C3845" w:rsidP="00AD36F1">
            <w:pPr>
              <w:numPr>
                <w:ilvl w:val="0"/>
                <w:numId w:val="153"/>
              </w:numPr>
              <w:spacing w:after="200"/>
              <w:rPr>
                <w:sz w:val="20"/>
                <w:szCs w:val="20"/>
              </w:rPr>
            </w:pPr>
            <w:r w:rsidRPr="001C3845">
              <w:rPr>
                <w:sz w:val="20"/>
                <w:szCs w:val="20"/>
              </w:rPr>
              <w:t>Placebo group: n = 83</w:t>
            </w:r>
          </w:p>
          <w:p w14:paraId="296DF0A0" w14:textId="77777777" w:rsidR="001C3845" w:rsidRPr="001C3845" w:rsidRDefault="001C3845" w:rsidP="00AD36F1">
            <w:pPr>
              <w:spacing w:after="200"/>
              <w:rPr>
                <w:sz w:val="20"/>
                <w:szCs w:val="20"/>
              </w:rPr>
            </w:pPr>
            <w:r w:rsidRPr="001C3845">
              <w:rPr>
                <w:sz w:val="20"/>
                <w:szCs w:val="20"/>
              </w:rPr>
              <w:t>But final analysis involving 166 patients (84+82)</w:t>
            </w:r>
          </w:p>
          <w:p w14:paraId="79B505AF" w14:textId="77777777" w:rsidR="001C3845" w:rsidRPr="001C3845" w:rsidRDefault="001C3845" w:rsidP="00AD36F1">
            <w:pPr>
              <w:spacing w:after="200"/>
              <w:rPr>
                <w:sz w:val="20"/>
                <w:szCs w:val="20"/>
              </w:rPr>
            </w:pPr>
            <w:r w:rsidRPr="001C3845">
              <w:rPr>
                <w:sz w:val="20"/>
                <w:szCs w:val="20"/>
              </w:rPr>
              <w:t>71 girls and 101 boys</w:t>
            </w:r>
          </w:p>
          <w:p w14:paraId="30A8096E" w14:textId="77777777" w:rsidR="001C3845" w:rsidRPr="001C3845" w:rsidRDefault="001C3845" w:rsidP="00AD36F1">
            <w:pPr>
              <w:spacing w:after="200"/>
              <w:rPr>
                <w:sz w:val="20"/>
                <w:szCs w:val="20"/>
              </w:rPr>
            </w:pPr>
            <w:r w:rsidRPr="001C3845">
              <w:rPr>
                <w:sz w:val="20"/>
                <w:szCs w:val="20"/>
              </w:rPr>
              <w:t>Age: 1 to 36 months</w:t>
            </w:r>
          </w:p>
          <w:p w14:paraId="397E885E" w14:textId="77777777" w:rsidR="001C3845" w:rsidRPr="001C3845" w:rsidRDefault="001C3845" w:rsidP="00AD36F1">
            <w:pPr>
              <w:spacing w:after="200"/>
              <w:rPr>
                <w:sz w:val="20"/>
                <w:szCs w:val="20"/>
              </w:rPr>
            </w:pPr>
            <w:r w:rsidRPr="001C3845">
              <w:rPr>
                <w:sz w:val="20"/>
                <w:szCs w:val="20"/>
              </w:rPr>
              <w:t>Comparable groups</w:t>
            </w:r>
          </w:p>
          <w:p w14:paraId="46425BF5" w14:textId="77777777" w:rsidR="001C3845" w:rsidRPr="001C3845" w:rsidRDefault="001C3845" w:rsidP="00AD36F1">
            <w:pPr>
              <w:rPr>
                <w:sz w:val="20"/>
                <w:szCs w:val="20"/>
              </w:rPr>
            </w:pPr>
            <w:r w:rsidRPr="001C3845">
              <w:rPr>
                <w:sz w:val="20"/>
                <w:szCs w:val="20"/>
                <w:u w:val="single"/>
              </w:rPr>
              <w:t>Inclusion criteria:</w:t>
            </w:r>
            <w:r w:rsidRPr="001C3845">
              <w:rPr>
                <w:sz w:val="20"/>
                <w:szCs w:val="20"/>
              </w:rPr>
              <w:t xml:space="preserve"> </w:t>
            </w:r>
          </w:p>
          <w:p w14:paraId="7ACEAFB9" w14:textId="77777777" w:rsidR="001C3845" w:rsidRPr="001C3845" w:rsidRDefault="001C3845" w:rsidP="00AD36F1">
            <w:pPr>
              <w:numPr>
                <w:ilvl w:val="0"/>
                <w:numId w:val="150"/>
              </w:numPr>
              <w:rPr>
                <w:sz w:val="20"/>
                <w:szCs w:val="20"/>
              </w:rPr>
            </w:pPr>
            <w:r w:rsidRPr="001C3845">
              <w:rPr>
                <w:sz w:val="20"/>
                <w:szCs w:val="20"/>
              </w:rPr>
              <w:t>patients with acute diarrhea</w:t>
            </w:r>
          </w:p>
          <w:p w14:paraId="663857B9" w14:textId="77777777" w:rsidR="001C3845" w:rsidRPr="001C3845" w:rsidRDefault="001C3845" w:rsidP="00AD36F1">
            <w:pPr>
              <w:numPr>
                <w:ilvl w:val="0"/>
                <w:numId w:val="150"/>
              </w:numPr>
              <w:rPr>
                <w:sz w:val="20"/>
                <w:szCs w:val="20"/>
              </w:rPr>
            </w:pPr>
            <w:r w:rsidRPr="001C3845">
              <w:rPr>
                <w:b/>
                <w:sz w:val="20"/>
                <w:szCs w:val="20"/>
              </w:rPr>
              <w:t xml:space="preserve">≥ </w:t>
            </w:r>
            <w:r w:rsidRPr="001C3845">
              <w:rPr>
                <w:sz w:val="20"/>
                <w:szCs w:val="20"/>
              </w:rPr>
              <w:t>3 loose stools per day for less than 72 hours, with at least 1 loose stool observed in hospital</w:t>
            </w:r>
          </w:p>
          <w:p w14:paraId="1A8A3671" w14:textId="77777777" w:rsidR="001C3845" w:rsidRPr="001C3845" w:rsidRDefault="001C3845" w:rsidP="00AD36F1">
            <w:pPr>
              <w:ind w:left="720"/>
              <w:rPr>
                <w:sz w:val="20"/>
                <w:szCs w:val="20"/>
              </w:rPr>
            </w:pPr>
          </w:p>
          <w:p w14:paraId="4357458C" w14:textId="77777777" w:rsidR="001C3845" w:rsidRPr="001C3845" w:rsidRDefault="001C3845" w:rsidP="00AD36F1">
            <w:pPr>
              <w:rPr>
                <w:sz w:val="20"/>
                <w:szCs w:val="20"/>
              </w:rPr>
            </w:pPr>
            <w:r w:rsidRPr="001C3845">
              <w:rPr>
                <w:sz w:val="20"/>
                <w:szCs w:val="20"/>
                <w:u w:val="single"/>
              </w:rPr>
              <w:t>Exclusion criteria:</w:t>
            </w:r>
            <w:r w:rsidRPr="001C3845">
              <w:rPr>
                <w:sz w:val="20"/>
                <w:szCs w:val="20"/>
              </w:rPr>
              <w:t xml:space="preserve"> </w:t>
            </w:r>
          </w:p>
          <w:p w14:paraId="0613E40E" w14:textId="77777777" w:rsidR="001C3845" w:rsidRPr="001C3845" w:rsidRDefault="001C3845" w:rsidP="00AD36F1">
            <w:pPr>
              <w:numPr>
                <w:ilvl w:val="0"/>
                <w:numId w:val="54"/>
              </w:numPr>
              <w:rPr>
                <w:sz w:val="20"/>
                <w:szCs w:val="20"/>
              </w:rPr>
            </w:pPr>
            <w:r w:rsidRPr="001C3845">
              <w:rPr>
                <w:sz w:val="20"/>
                <w:szCs w:val="20"/>
              </w:rPr>
              <w:t>chronic diarrhea</w:t>
            </w:r>
          </w:p>
          <w:p w14:paraId="4420988B" w14:textId="77777777" w:rsidR="001C3845" w:rsidRPr="001C3845" w:rsidRDefault="001C3845" w:rsidP="00AD36F1">
            <w:pPr>
              <w:numPr>
                <w:ilvl w:val="0"/>
                <w:numId w:val="54"/>
              </w:numPr>
              <w:rPr>
                <w:sz w:val="20"/>
                <w:szCs w:val="20"/>
              </w:rPr>
            </w:pPr>
            <w:r w:rsidRPr="001C3845">
              <w:rPr>
                <w:sz w:val="20"/>
                <w:szCs w:val="20"/>
              </w:rPr>
              <w:t>a weight deficit for age ≥ 20% (according to the standards of the National Center for Health Statistics)</w:t>
            </w:r>
          </w:p>
          <w:p w14:paraId="3188F3D3" w14:textId="77777777" w:rsidR="001C3845" w:rsidRPr="001C3845" w:rsidRDefault="001C3845" w:rsidP="00AD36F1">
            <w:pPr>
              <w:numPr>
                <w:ilvl w:val="0"/>
                <w:numId w:val="54"/>
              </w:numPr>
              <w:rPr>
                <w:sz w:val="20"/>
                <w:szCs w:val="20"/>
              </w:rPr>
            </w:pPr>
            <w:r w:rsidRPr="001C3845">
              <w:rPr>
                <w:sz w:val="20"/>
                <w:szCs w:val="20"/>
              </w:rPr>
              <w:t>systemic disease</w:t>
            </w:r>
          </w:p>
          <w:p w14:paraId="6DFEABA2" w14:textId="77777777" w:rsidR="001C3845" w:rsidRPr="001C3845" w:rsidRDefault="001C3845" w:rsidP="00AD36F1">
            <w:pPr>
              <w:numPr>
                <w:ilvl w:val="0"/>
                <w:numId w:val="54"/>
              </w:numPr>
              <w:spacing w:after="200"/>
              <w:rPr>
                <w:sz w:val="20"/>
                <w:szCs w:val="20"/>
              </w:rPr>
            </w:pPr>
            <w:r w:rsidRPr="001C3845">
              <w:rPr>
                <w:sz w:val="20"/>
                <w:szCs w:val="20"/>
              </w:rPr>
              <w:t>antibiotic, anti-diarrheal or aspirin treatment in the previous 48 hours</w:t>
            </w:r>
          </w:p>
        </w:tc>
      </w:tr>
      <w:tr w:rsidR="001C3845" w:rsidRPr="001C3845" w14:paraId="011C160D" w14:textId="77777777" w:rsidTr="00AD36F1">
        <w:trPr>
          <w:trHeight w:val="1890"/>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4574FDA" w14:textId="77777777" w:rsidR="001C3845" w:rsidRPr="001C3845" w:rsidRDefault="001C3845" w:rsidP="00AD36F1">
            <w:pPr>
              <w:spacing w:line="360" w:lineRule="auto"/>
              <w:jc w:val="center"/>
              <w:rPr>
                <w:b/>
                <w:sz w:val="20"/>
                <w:szCs w:val="20"/>
              </w:rPr>
            </w:pPr>
            <w:r w:rsidRPr="001C3845">
              <w:rPr>
                <w:b/>
                <w:sz w:val="20"/>
                <w:szCs w:val="20"/>
              </w:rPr>
              <w:t>Intervention</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549F4333" w14:textId="77777777" w:rsidR="001C3845" w:rsidRPr="001C3845" w:rsidRDefault="001C3845" w:rsidP="00AD36F1">
            <w:pPr>
              <w:spacing w:after="200"/>
              <w:rPr>
                <w:sz w:val="20"/>
                <w:szCs w:val="20"/>
              </w:rPr>
            </w:pPr>
            <w:r w:rsidRPr="001C3845">
              <w:rPr>
                <w:sz w:val="20"/>
                <w:szCs w:val="20"/>
                <w:u w:val="single"/>
              </w:rPr>
              <w:t xml:space="preserve">Intervention group: </w:t>
            </w:r>
            <w:r w:rsidRPr="001C3845">
              <w:rPr>
                <w:sz w:val="20"/>
                <w:szCs w:val="20"/>
              </w:rPr>
              <w:t>Racecadotril + ORS</w:t>
            </w:r>
          </w:p>
          <w:p w14:paraId="7CE1CFAB" w14:textId="77777777" w:rsidR="001C3845" w:rsidRPr="001C3845" w:rsidRDefault="001C3845" w:rsidP="00AD36F1">
            <w:pPr>
              <w:rPr>
                <w:sz w:val="20"/>
                <w:szCs w:val="20"/>
              </w:rPr>
            </w:pPr>
            <w:r w:rsidRPr="001C3845">
              <w:rPr>
                <w:sz w:val="20"/>
                <w:szCs w:val="20"/>
              </w:rPr>
              <w:t>Dosage: 1.5mg/kg, 3 times a day</w:t>
            </w:r>
          </w:p>
          <w:p w14:paraId="7DE8D2A5" w14:textId="77777777" w:rsidR="001C3845" w:rsidRPr="001C3845" w:rsidRDefault="001C3845" w:rsidP="00AD36F1">
            <w:pPr>
              <w:rPr>
                <w:sz w:val="20"/>
                <w:szCs w:val="20"/>
              </w:rPr>
            </w:pPr>
          </w:p>
          <w:p w14:paraId="67E60A23" w14:textId="77777777" w:rsidR="001C3845" w:rsidRPr="001C3845" w:rsidRDefault="001C3845" w:rsidP="00AD36F1">
            <w:pPr>
              <w:spacing w:after="200"/>
              <w:rPr>
                <w:sz w:val="20"/>
                <w:szCs w:val="20"/>
              </w:rPr>
            </w:pPr>
            <w:r w:rsidRPr="001C3845">
              <w:rPr>
                <w:sz w:val="20"/>
                <w:szCs w:val="20"/>
                <w:u w:val="single"/>
              </w:rPr>
              <w:t xml:space="preserve">Control: </w:t>
            </w:r>
            <w:r w:rsidRPr="001C3845">
              <w:rPr>
                <w:sz w:val="20"/>
                <w:szCs w:val="20"/>
              </w:rPr>
              <w:t>Placebo + ORS</w:t>
            </w:r>
          </w:p>
          <w:p w14:paraId="7F1FC6D7" w14:textId="77777777" w:rsidR="001C3845" w:rsidRPr="001C3845" w:rsidRDefault="001C3845" w:rsidP="00AD36F1">
            <w:pPr>
              <w:rPr>
                <w:sz w:val="20"/>
                <w:szCs w:val="20"/>
              </w:rPr>
            </w:pPr>
            <w:r w:rsidRPr="001C3845">
              <w:rPr>
                <w:sz w:val="20"/>
                <w:szCs w:val="20"/>
              </w:rPr>
              <w:t>Dosage: 1.5mg/kg, 3 times a day</w:t>
            </w:r>
          </w:p>
        </w:tc>
      </w:tr>
      <w:tr w:rsidR="001C3845" w:rsidRPr="001C3845" w14:paraId="31A1966D" w14:textId="77777777" w:rsidTr="00AD36F1">
        <w:trPr>
          <w:trHeight w:val="79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2D86B296" w14:textId="77777777" w:rsidR="001C3845" w:rsidRPr="001C3845" w:rsidRDefault="001C3845" w:rsidP="00AD36F1">
            <w:pPr>
              <w:spacing w:line="360" w:lineRule="auto"/>
              <w:jc w:val="center"/>
              <w:rPr>
                <w:b/>
                <w:sz w:val="20"/>
                <w:szCs w:val="20"/>
              </w:rPr>
            </w:pPr>
            <w:r w:rsidRPr="001C3845">
              <w:rPr>
                <w:b/>
                <w:sz w:val="20"/>
                <w:szCs w:val="20"/>
              </w:rPr>
              <w:t>Definition of recovery</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237DF15F" w14:textId="77777777" w:rsidR="001C3845" w:rsidRPr="001C3845" w:rsidRDefault="001C3845" w:rsidP="00AD36F1">
            <w:pPr>
              <w:spacing w:after="200"/>
              <w:rPr>
                <w:sz w:val="20"/>
                <w:szCs w:val="20"/>
              </w:rPr>
            </w:pPr>
            <w:r w:rsidRPr="001C3845">
              <w:rPr>
                <w:sz w:val="20"/>
                <w:szCs w:val="20"/>
              </w:rPr>
              <w:t>2 stools formed in a row, or no stools for 12 hours</w:t>
            </w:r>
          </w:p>
        </w:tc>
      </w:tr>
    </w:tbl>
    <w:p w14:paraId="1F14ABAE" w14:textId="77777777" w:rsidR="001C3845" w:rsidRPr="001C3845" w:rsidRDefault="001C3845" w:rsidP="001C3845"/>
    <w:tbl>
      <w:tblPr>
        <w:tblpPr w:leftFromText="180" w:rightFromText="180" w:topFromText="180" w:bottomFromText="180" w:vertAnchor="text"/>
        <w:tblW w:w="9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5"/>
        <w:gridCol w:w="7395"/>
      </w:tblGrid>
      <w:tr w:rsidR="001C3845" w:rsidRPr="001C3845" w14:paraId="6C0E466A" w14:textId="77777777" w:rsidTr="00AD36F1">
        <w:trPr>
          <w:trHeight w:val="217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70AE665" w14:textId="77777777" w:rsidR="001C3845" w:rsidRPr="001C3845" w:rsidRDefault="001C3845" w:rsidP="00AD36F1">
            <w:pPr>
              <w:spacing w:line="360" w:lineRule="auto"/>
              <w:jc w:val="center"/>
              <w:rPr>
                <w:b/>
                <w:sz w:val="20"/>
                <w:szCs w:val="20"/>
              </w:rPr>
            </w:pPr>
            <w:r w:rsidRPr="001C3845">
              <w:rPr>
                <w:b/>
                <w:sz w:val="20"/>
                <w:szCs w:val="20"/>
              </w:rPr>
              <w:lastRenderedPageBreak/>
              <w:t>Endpoints</w:t>
            </w:r>
          </w:p>
          <w:p w14:paraId="7835B161" w14:textId="77777777" w:rsidR="001C3845" w:rsidRPr="001C3845" w:rsidRDefault="001C3845" w:rsidP="00AD36F1">
            <w:pPr>
              <w:spacing w:line="360" w:lineRule="auto"/>
              <w:jc w:val="center"/>
              <w:rPr>
                <w:b/>
                <w:sz w:val="20"/>
                <w:szCs w:val="20"/>
              </w:rPr>
            </w:pPr>
            <w:r w:rsidRPr="001C3845">
              <w:rPr>
                <w:b/>
                <w:sz w:val="20"/>
                <w:szCs w:val="20"/>
              </w:rPr>
              <w:t>+</w:t>
            </w:r>
          </w:p>
          <w:p w14:paraId="3EE2C20F" w14:textId="77777777" w:rsidR="001C3845" w:rsidRPr="001C3845" w:rsidRDefault="001C3845" w:rsidP="00AD36F1">
            <w:pPr>
              <w:spacing w:line="360" w:lineRule="auto"/>
              <w:jc w:val="center"/>
              <w:rPr>
                <w:b/>
                <w:sz w:val="20"/>
                <w:szCs w:val="20"/>
              </w:rPr>
            </w:pPr>
            <w:r w:rsidRPr="001C3845">
              <w:rPr>
                <w:b/>
                <w:sz w:val="20"/>
                <w:szCs w:val="20"/>
              </w:rPr>
              <w:t>Results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C3BA1FA" w14:textId="77777777" w:rsidR="001C3845" w:rsidRPr="001C3845" w:rsidRDefault="001C3845" w:rsidP="00AD36F1">
            <w:pPr>
              <w:rPr>
                <w:sz w:val="20"/>
                <w:szCs w:val="20"/>
              </w:rPr>
            </w:pPr>
            <w:r w:rsidRPr="001C3845">
              <w:rPr>
                <w:b/>
                <w:sz w:val="20"/>
                <w:szCs w:val="20"/>
                <w:u w:val="single"/>
              </w:rPr>
              <w:t>Primary endpoint :</w:t>
            </w:r>
            <w:r w:rsidRPr="001C3845">
              <w:rPr>
                <w:b/>
                <w:sz w:val="20"/>
                <w:szCs w:val="20"/>
              </w:rPr>
              <w:t xml:space="preserve"> </w:t>
            </w:r>
            <w:r w:rsidRPr="001C3845">
              <w:rPr>
                <w:sz w:val="20"/>
                <w:szCs w:val="20"/>
              </w:rPr>
              <w:t>Stool flow at 48 hours (in g/h)</w:t>
            </w:r>
          </w:p>
          <w:p w14:paraId="36C1B635" w14:textId="77777777" w:rsidR="001C3845" w:rsidRPr="001C3845" w:rsidRDefault="001C3845" w:rsidP="00AD36F1">
            <w:pPr>
              <w:rPr>
                <w:sz w:val="20"/>
                <w:szCs w:val="20"/>
              </w:rPr>
            </w:pPr>
          </w:p>
          <w:p w14:paraId="4077E68C" w14:textId="77777777" w:rsidR="001C3845" w:rsidRPr="001C3845" w:rsidRDefault="001C3845" w:rsidP="00AD36F1">
            <w:pPr>
              <w:rPr>
                <w:sz w:val="20"/>
                <w:szCs w:val="20"/>
              </w:rPr>
            </w:pPr>
            <w:r w:rsidRPr="001C3845">
              <w:rPr>
                <w:b/>
                <w:sz w:val="20"/>
                <w:szCs w:val="20"/>
                <w:u w:val="single"/>
              </w:rPr>
              <w:t xml:space="preserve">Mean </w:t>
            </w:r>
            <w:r w:rsidRPr="001C3845">
              <w:rPr>
                <w:b/>
                <w:sz w:val="20"/>
                <w:szCs w:val="20"/>
              </w:rPr>
              <w:t xml:space="preserve">result (± SD) </w:t>
            </w:r>
            <w:r w:rsidRPr="001C3845">
              <w:rPr>
                <w:sz w:val="20"/>
                <w:szCs w:val="20"/>
              </w:rPr>
              <w:t>(Racecadotril vs Placebo):</w:t>
            </w:r>
          </w:p>
          <w:p w14:paraId="52D453C9" w14:textId="77777777" w:rsidR="001C3845" w:rsidRPr="001C3845" w:rsidRDefault="001C3845" w:rsidP="00AD36F1">
            <w:pPr>
              <w:numPr>
                <w:ilvl w:val="0"/>
                <w:numId w:val="88"/>
              </w:numPr>
              <w:rPr>
                <w:sz w:val="20"/>
                <w:szCs w:val="20"/>
              </w:rPr>
            </w:pPr>
            <w:r w:rsidRPr="001C3845">
              <w:rPr>
                <w:sz w:val="20"/>
                <w:szCs w:val="20"/>
              </w:rPr>
              <w:t>- 40% in the Racecadotril group</w:t>
            </w:r>
          </w:p>
          <w:p w14:paraId="369F3870" w14:textId="77777777" w:rsidR="001C3845" w:rsidRPr="001C3845" w:rsidRDefault="001C3845" w:rsidP="00AD36F1">
            <w:pPr>
              <w:spacing w:after="200"/>
              <w:ind w:left="720"/>
              <w:rPr>
                <w:sz w:val="20"/>
                <w:szCs w:val="20"/>
              </w:rPr>
            </w:pPr>
            <w:r w:rsidRPr="001C3845">
              <w:rPr>
                <w:sz w:val="20"/>
                <w:szCs w:val="20"/>
              </w:rPr>
              <w:t xml:space="preserve">(estimate: 9.3 </w:t>
            </w:r>
            <w:r w:rsidRPr="001C3845">
              <w:rPr>
                <w:i/>
                <w:sz w:val="20"/>
                <w:szCs w:val="20"/>
              </w:rPr>
              <w:t xml:space="preserve">(± 11) </w:t>
            </w:r>
            <w:r w:rsidRPr="001C3845">
              <w:rPr>
                <w:sz w:val="20"/>
                <w:szCs w:val="20"/>
              </w:rPr>
              <w:t xml:space="preserve">vs 15.2 </w:t>
            </w:r>
            <w:r w:rsidRPr="001C3845">
              <w:rPr>
                <w:i/>
                <w:sz w:val="20"/>
                <w:szCs w:val="20"/>
              </w:rPr>
              <w:t xml:space="preserve">(± 8.1) </w:t>
            </w:r>
            <w:r w:rsidRPr="001C3845">
              <w:rPr>
                <w:sz w:val="20"/>
                <w:szCs w:val="20"/>
              </w:rPr>
              <w:t>)</w:t>
            </w:r>
          </w:p>
          <w:p w14:paraId="1544E22E" w14:textId="77777777" w:rsidR="001C3845" w:rsidRPr="001C3845" w:rsidRDefault="001C3845" w:rsidP="00AD36F1">
            <w:pPr>
              <w:ind w:left="720"/>
              <w:rPr>
                <w:sz w:val="20"/>
                <w:szCs w:val="20"/>
              </w:rPr>
            </w:pPr>
            <w:r w:rsidRPr="001C3845">
              <w:rPr>
                <w:sz w:val="20"/>
                <w:szCs w:val="20"/>
              </w:rPr>
              <w:t>Note: No detailed figure given by the author, result visible only in diagram form.</w:t>
            </w:r>
          </w:p>
          <w:p w14:paraId="0EA5A8C0" w14:textId="77777777" w:rsidR="001C3845" w:rsidRPr="001C3845" w:rsidRDefault="001C3845" w:rsidP="00AD36F1">
            <w:pPr>
              <w:spacing w:after="200"/>
              <w:ind w:left="720"/>
              <w:rPr>
                <w:sz w:val="20"/>
                <w:szCs w:val="20"/>
                <w:highlight w:val="yellow"/>
              </w:rPr>
            </w:pPr>
            <w:r w:rsidRPr="001C3845">
              <w:rPr>
                <w:sz w:val="20"/>
                <w:szCs w:val="20"/>
              </w:rPr>
              <w:t xml:space="preserve">-&gt; Estimates of means and SD made visually by reading the diagram (similar values found in the meta-analysis of Liang 2019 </w:t>
            </w:r>
            <w:r w:rsidRPr="001C3845">
              <w:rPr>
                <w:sz w:val="20"/>
                <w:szCs w:val="20"/>
                <w:vertAlign w:val="superscript"/>
              </w:rPr>
              <w:fldChar w:fldCharType="begin"/>
            </w:r>
            <w:r w:rsidRPr="001C3845">
              <w:rPr>
                <w:sz w:val="20"/>
                <w:szCs w:val="20"/>
                <w:vertAlign w:val="superscript"/>
              </w:rPr>
              <w:instrText xml:space="preserve"> ADDIN ZOTERO_ITEM CSL_CITATION {"citationID":"MGeXoWG4","properties":{"formattedCitation":"(11)","plainCitation":"(11)","noteIndex":0},"citationItems":[{"id":49978,"uris":["http://zotero.org/groups/5257527/items/28R9MJ5I"],"itemData":{"id":49978,"type":"article-journal","abstract":"BACKGROUND: Acute diarrhoea is a leading cause of death for children under five years of age. Most deaths are caused by excessive fluid and electrolyte losses. Racecadotril is an anti-secretory drug that has been used for acute diarrhoea in children as an adjunct to oral rehydration therapy.\nOBJECTIVES: To assess the efficacy and safety of racecadotril for treating acute diarrhoea in children under five years of age.\nSEARCH METHODS: We searched the Cochrane Infectious Diseases Group Specialized Register; the Cochrane Central Register of Controlled Trials (CENTRAL, published in the Cochrane Library Issue 3, March 2019); MEDLINE; Embase; LILACS; ClinicalTrials.gov; and the World Health Organization International Clinical Trials Registry Platform (WHO ICTRP), up to 4 March 2019, for clinical trials regardless of publication language or status.\nSELECTION CRITERIA: Randomized controlled trials (RCTs) that compared racecadotril to placebo or no intervention in addition to standard care (oral rehydration therapy) in children under five with acute diarrhoea. The primary outcomes were failure of oral rehydration, duration of diarrhoea, and number of stools. The secondary outcomes were stool output, length of the hospital stay, and adverse events.\nDATA COLLECTION AND ANALYSIS: Two review authors independently assessed trial eligibility, extracted the data and assessed risk of bias. We presented dichotomous data with risk ratios (RR) and continuous data with mean difference (MD) or standardized mean difference (SMD). Where appropriate, we combined trials with meta-analysis and used a random-effects model if there was significant heterogeneity (I² ≥ 50%). We assessed the certainty of the evidence using the GRADE approach.\nMAIN RESULTS: Seven RCTs with a total of 1140 participants met the inclusion criteria. The trials were carried out on children aged three months to five years, in outpatient and inpatient facilities from France, Spain, Peru, India, Kenya, and Ecuador. The efficacy and safety of racecadotril were compared to placebo or no treatment. Racecadotril may reduce the risk of rehydration failure (RR 0.41, 95% CI 0.13 to 1.23; 2 RCTs, 192 participants; low-certainty evidence). Data on duration of diarrhoea, number of stools in the first 48 hours are insufficient to reach a conclusion; stool output in the first 48 hours appears to be lower in the two trials measuring this, although the data is not combinable. Length of hospital stay was similar in two studies measuring this, and overall there was no evidence that racecadotril increased overall rate of adverse events (RR 0.90, 95% CI 0.66 to 1.22; 5 RCTs, 688 participants; low-certainty evidence). Most adverse events in the racecadotril group were mild or moderate.\nAUTHORS' CONCLUSIONS: Racecadotril seems to be a safe drug but has little benefit in improving acute diarrhoea in children under five years of age. Current evidence does not support routine use of racecadotril in management of acute diarrhoea in children under five outside of the context of placebo controlled RCTs. 18 December 2019 Up to date All studies incorporated from most recent search All studies identified during the most recent search (4 Mar, 2019) have been incorporated in the review, and no ongoing studies identified.","container-title":"The Cochrane Database of Systematic Reviews","DOI":"10.1002/14651858.CD009359.pub2","ISSN":"1469-493X","issue":"12","journalAbbreviation":"Cochrane Database Syst Rev","language":"eng","note":"PMID: 31858591\nPMCID: PMC6923519","page":"CD009359","source":"PubMed","title":"Racecadotril for acute diarrhoea in children","volume":"12","author":[{"family":"Liang","given":"Yi"},{"family":"Zhang","given":"Lingli"},{"family":"Zeng","given":"Linan"},{"family":"Gordon","given":"Morris"},{"family":"Wen","given":"Jin"}],"issued":{"date-parts":[["2019",12,19]]}}}],"schema":"https://github.com/citation-style-language/schema/raw/master/csl-citation.json"} </w:instrText>
            </w:r>
            <w:r w:rsidRPr="001C3845">
              <w:rPr>
                <w:sz w:val="20"/>
                <w:szCs w:val="20"/>
                <w:vertAlign w:val="superscript"/>
              </w:rPr>
              <w:fldChar w:fldCharType="separate"/>
            </w:r>
            <w:r w:rsidRPr="001C3845">
              <w:rPr>
                <w:sz w:val="20"/>
              </w:rPr>
              <w:t xml:space="preserve">(11) </w:t>
            </w:r>
            <w:r w:rsidRPr="001C3845">
              <w:rPr>
                <w:sz w:val="20"/>
                <w:szCs w:val="20"/>
                <w:vertAlign w:val="superscript"/>
              </w:rPr>
              <w:fldChar w:fldCharType="end"/>
            </w:r>
            <w:r w:rsidRPr="001C3845">
              <w:rPr>
                <w:sz w:val="20"/>
                <w:szCs w:val="20"/>
              </w:rPr>
              <w:t>.</w:t>
            </w:r>
          </w:p>
          <w:p w14:paraId="04477D69" w14:textId="77777777" w:rsidR="001C3845" w:rsidRPr="001C3845" w:rsidRDefault="001C3845" w:rsidP="00AD36F1">
            <w:pPr>
              <w:ind w:left="425"/>
              <w:rPr>
                <w:sz w:val="20"/>
                <w:szCs w:val="20"/>
                <w:highlight w:val="yellow"/>
              </w:rPr>
            </w:pPr>
            <w:r w:rsidRPr="001C3845">
              <w:rPr>
                <w:sz w:val="20"/>
                <w:szCs w:val="20"/>
              </w:rPr>
              <w:t>→ significant difference</w:t>
            </w:r>
          </w:p>
          <w:p w14:paraId="45A2C656" w14:textId="77777777" w:rsidR="001C3845" w:rsidRPr="001C3845" w:rsidRDefault="001C3845" w:rsidP="00AD36F1">
            <w:pPr>
              <w:ind w:left="720"/>
              <w:rPr>
                <w:sz w:val="20"/>
                <w:szCs w:val="20"/>
                <w:highlight w:val="yellow"/>
              </w:rPr>
            </w:pPr>
          </w:p>
          <w:p w14:paraId="109FBCFE" w14:textId="77777777" w:rsidR="001C3845" w:rsidRPr="001C3845" w:rsidRDefault="001C3845" w:rsidP="00AD36F1">
            <w:pPr>
              <w:ind w:left="720"/>
              <w:rPr>
                <w:sz w:val="20"/>
                <w:szCs w:val="20"/>
                <w:highlight w:val="yellow"/>
              </w:rPr>
            </w:pPr>
          </w:p>
          <w:p w14:paraId="5B221764" w14:textId="77777777" w:rsidR="001C3845" w:rsidRPr="001C3845" w:rsidRDefault="001C3845" w:rsidP="00AD36F1">
            <w:pPr>
              <w:spacing w:after="200"/>
              <w:rPr>
                <w:sz w:val="20"/>
                <w:szCs w:val="20"/>
              </w:rPr>
            </w:pPr>
            <w:r w:rsidRPr="001C3845">
              <w:rPr>
                <w:b/>
                <w:sz w:val="20"/>
                <w:szCs w:val="20"/>
                <w:u w:val="single"/>
              </w:rPr>
              <w:t xml:space="preserve">Secondary endpoints </w:t>
            </w:r>
            <w:r w:rsidRPr="001C3845">
              <w:rPr>
                <w:b/>
                <w:sz w:val="20"/>
                <w:szCs w:val="20"/>
              </w:rPr>
              <w:t>:</w:t>
            </w:r>
            <w:r w:rsidRPr="001C3845">
              <w:rPr>
                <w:sz w:val="20"/>
                <w:szCs w:val="20"/>
              </w:rPr>
              <w:t xml:space="preserve"> </w:t>
            </w:r>
          </w:p>
          <w:p w14:paraId="45E83D3B" w14:textId="77777777" w:rsidR="001C3845" w:rsidRPr="001C3845" w:rsidRDefault="001C3845" w:rsidP="00AD36F1">
            <w:pPr>
              <w:numPr>
                <w:ilvl w:val="0"/>
                <w:numId w:val="52"/>
              </w:numPr>
              <w:spacing w:after="200"/>
              <w:rPr>
                <w:sz w:val="20"/>
                <w:szCs w:val="20"/>
              </w:rPr>
            </w:pPr>
            <w:r w:rsidRPr="001C3845">
              <w:rPr>
                <w:sz w:val="20"/>
                <w:szCs w:val="20"/>
                <w:u w:val="single"/>
              </w:rPr>
              <w:t>Duration of diarrhea in the Rotavirus-positive subgroup (in hours)</w:t>
            </w:r>
          </w:p>
          <w:p w14:paraId="7981DB78" w14:textId="77777777" w:rsidR="001C3845" w:rsidRPr="001C3845" w:rsidRDefault="001C3845" w:rsidP="00AD36F1">
            <w:pPr>
              <w:ind w:left="425"/>
              <w:rPr>
                <w:sz w:val="20"/>
                <w:szCs w:val="20"/>
              </w:rPr>
            </w:pPr>
            <w:r w:rsidRPr="001C3845">
              <w:rPr>
                <w:b/>
                <w:sz w:val="20"/>
                <w:szCs w:val="20"/>
                <w:u w:val="single"/>
              </w:rPr>
              <w:t>Median</w:t>
            </w:r>
            <w:r w:rsidRPr="001C3845">
              <w:rPr>
                <w:b/>
                <w:sz w:val="20"/>
                <w:szCs w:val="20"/>
              </w:rPr>
              <w:t xml:space="preserve"> </w:t>
            </w:r>
            <w:r w:rsidRPr="001C3845">
              <w:rPr>
                <w:sz w:val="20"/>
                <w:szCs w:val="20"/>
              </w:rPr>
              <w:t>(Racecadotril VS placebo) (no measurement of dispersion):</w:t>
            </w:r>
          </w:p>
          <w:p w14:paraId="05CD7F09" w14:textId="77777777" w:rsidR="001C3845" w:rsidRPr="001C3845" w:rsidRDefault="001C3845" w:rsidP="00AD36F1">
            <w:pPr>
              <w:numPr>
                <w:ilvl w:val="0"/>
                <w:numId w:val="133"/>
              </w:numPr>
              <w:rPr>
                <w:sz w:val="20"/>
                <w:szCs w:val="20"/>
              </w:rPr>
            </w:pPr>
            <w:r w:rsidRPr="001C3845">
              <w:rPr>
                <w:sz w:val="20"/>
                <w:szCs w:val="20"/>
              </w:rPr>
              <w:t>6.9 vs 36 (p = 0.02)</w:t>
            </w:r>
          </w:p>
          <w:p w14:paraId="378F3A3C" w14:textId="77777777" w:rsidR="001C3845" w:rsidRPr="001C3845" w:rsidRDefault="001C3845" w:rsidP="00AD36F1">
            <w:pPr>
              <w:ind w:left="720"/>
              <w:rPr>
                <w:sz w:val="20"/>
                <w:szCs w:val="20"/>
              </w:rPr>
            </w:pPr>
          </w:p>
          <w:p w14:paraId="0CB9F1F5" w14:textId="77777777" w:rsidR="001C3845" w:rsidRPr="001C3845" w:rsidRDefault="001C3845" w:rsidP="00AD36F1">
            <w:pPr>
              <w:ind w:left="425"/>
              <w:rPr>
                <w:sz w:val="20"/>
                <w:szCs w:val="20"/>
              </w:rPr>
            </w:pPr>
            <w:r w:rsidRPr="001C3845">
              <w:rPr>
                <w:sz w:val="20"/>
                <w:szCs w:val="20"/>
              </w:rPr>
              <w:t>→ significant difference</w:t>
            </w:r>
          </w:p>
          <w:p w14:paraId="5483F588" w14:textId="77777777" w:rsidR="001C3845" w:rsidRPr="001C3845" w:rsidRDefault="001C3845" w:rsidP="00AD36F1">
            <w:pPr>
              <w:rPr>
                <w:sz w:val="20"/>
                <w:szCs w:val="20"/>
              </w:rPr>
            </w:pPr>
          </w:p>
          <w:p w14:paraId="656F3EB7" w14:textId="77777777" w:rsidR="001C3845" w:rsidRPr="001C3845" w:rsidRDefault="001C3845" w:rsidP="00AD36F1">
            <w:pPr>
              <w:numPr>
                <w:ilvl w:val="0"/>
                <w:numId w:val="52"/>
              </w:numPr>
              <w:spacing w:after="200"/>
              <w:rPr>
                <w:sz w:val="20"/>
                <w:szCs w:val="20"/>
              </w:rPr>
            </w:pPr>
            <w:r w:rsidRPr="001C3845">
              <w:rPr>
                <w:sz w:val="20"/>
                <w:szCs w:val="20"/>
                <w:u w:val="single"/>
              </w:rPr>
              <w:t>Average stool flow at 24 hours:</w:t>
            </w:r>
          </w:p>
          <w:p w14:paraId="77C5EA4A" w14:textId="77777777" w:rsidR="001C3845" w:rsidRPr="001C3845" w:rsidRDefault="001C3845" w:rsidP="00AD36F1">
            <w:pPr>
              <w:ind w:left="425"/>
              <w:rPr>
                <w:sz w:val="20"/>
                <w:szCs w:val="20"/>
              </w:rPr>
            </w:pPr>
            <w:r w:rsidRPr="001C3845">
              <w:rPr>
                <w:b/>
                <w:sz w:val="20"/>
                <w:szCs w:val="20"/>
              </w:rPr>
              <w:t xml:space="preserve">Result </w:t>
            </w:r>
            <w:r w:rsidRPr="001C3845">
              <w:rPr>
                <w:sz w:val="20"/>
                <w:szCs w:val="20"/>
              </w:rPr>
              <w:t>(Racecadotril VS Placebo):</w:t>
            </w:r>
          </w:p>
          <w:p w14:paraId="7EBA03BA" w14:textId="77777777" w:rsidR="001C3845" w:rsidRPr="001C3845" w:rsidRDefault="001C3845" w:rsidP="00AD36F1">
            <w:pPr>
              <w:numPr>
                <w:ilvl w:val="0"/>
                <w:numId w:val="88"/>
              </w:numPr>
              <w:spacing w:after="200"/>
              <w:rPr>
                <w:sz w:val="20"/>
                <w:szCs w:val="20"/>
              </w:rPr>
            </w:pPr>
            <w:r w:rsidRPr="001C3845">
              <w:rPr>
                <w:sz w:val="20"/>
                <w:szCs w:val="20"/>
              </w:rPr>
              <w:t>- 35% in the Racecadotril group (no detailed figure)</w:t>
            </w:r>
          </w:p>
          <w:p w14:paraId="412DF7AC" w14:textId="77777777" w:rsidR="001C3845" w:rsidRPr="001C3845" w:rsidRDefault="001C3845" w:rsidP="00AD36F1">
            <w:pPr>
              <w:ind w:left="425"/>
              <w:rPr>
                <w:sz w:val="20"/>
                <w:szCs w:val="20"/>
              </w:rPr>
            </w:pPr>
            <w:r w:rsidRPr="001C3845">
              <w:rPr>
                <w:sz w:val="20"/>
                <w:szCs w:val="20"/>
              </w:rPr>
              <w:t>→ significant difference</w:t>
            </w:r>
          </w:p>
          <w:p w14:paraId="1B835A21" w14:textId="77777777" w:rsidR="001C3845" w:rsidRPr="001C3845" w:rsidRDefault="001C3845" w:rsidP="00AD36F1">
            <w:pPr>
              <w:ind w:left="425"/>
              <w:rPr>
                <w:sz w:val="20"/>
                <w:szCs w:val="20"/>
              </w:rPr>
            </w:pPr>
          </w:p>
          <w:p w14:paraId="192552E5" w14:textId="77777777" w:rsidR="001C3845" w:rsidRPr="001C3845" w:rsidRDefault="001C3845" w:rsidP="00AD36F1">
            <w:pPr>
              <w:numPr>
                <w:ilvl w:val="0"/>
                <w:numId w:val="186"/>
              </w:numPr>
              <w:spacing w:after="200"/>
              <w:rPr>
                <w:sz w:val="20"/>
                <w:szCs w:val="20"/>
              </w:rPr>
            </w:pPr>
            <w:r w:rsidRPr="001C3845">
              <w:rPr>
                <w:sz w:val="20"/>
                <w:szCs w:val="20"/>
                <w:u w:val="single"/>
              </w:rPr>
              <w:t>Tolerance :</w:t>
            </w:r>
          </w:p>
          <w:p w14:paraId="47E9E9CB" w14:textId="77777777" w:rsidR="001C3845" w:rsidRPr="001C3845" w:rsidRDefault="001C3845" w:rsidP="00AD36F1">
            <w:pPr>
              <w:ind w:left="425"/>
              <w:rPr>
                <w:b/>
                <w:sz w:val="20"/>
                <w:szCs w:val="20"/>
              </w:rPr>
            </w:pPr>
            <w:r w:rsidRPr="001C3845">
              <w:rPr>
                <w:b/>
                <w:sz w:val="20"/>
                <w:szCs w:val="20"/>
              </w:rPr>
              <w:t>Result :</w:t>
            </w:r>
          </w:p>
          <w:p w14:paraId="73BAD8F9" w14:textId="77777777" w:rsidR="001C3845" w:rsidRPr="001C3845" w:rsidRDefault="001C3845" w:rsidP="00AD36F1">
            <w:pPr>
              <w:numPr>
                <w:ilvl w:val="0"/>
                <w:numId w:val="124"/>
              </w:numPr>
              <w:rPr>
                <w:sz w:val="20"/>
                <w:szCs w:val="20"/>
              </w:rPr>
            </w:pPr>
            <w:r w:rsidRPr="001C3845">
              <w:rPr>
                <w:sz w:val="20"/>
                <w:szCs w:val="20"/>
              </w:rPr>
              <w:t>21 cases of adverse effects (10 in the Racecadotril group, 11 in the Placebo group, concerning 9 patients in each group).</w:t>
            </w:r>
          </w:p>
          <w:p w14:paraId="6222CC8E" w14:textId="77777777" w:rsidR="001C3845" w:rsidRPr="001C3845" w:rsidRDefault="001C3845" w:rsidP="00AD36F1">
            <w:pPr>
              <w:ind w:left="720"/>
              <w:rPr>
                <w:sz w:val="20"/>
                <w:szCs w:val="20"/>
              </w:rPr>
            </w:pPr>
            <w:r w:rsidRPr="001C3845">
              <w:rPr>
                <w:sz w:val="20"/>
                <w:szCs w:val="20"/>
              </w:rPr>
              <w:t>Most were mild to moderate, 2 are believed to be treatment-related (1 for Racecadotril, 1 for Placebo)</w:t>
            </w:r>
          </w:p>
        </w:tc>
      </w:tr>
      <w:tr w:rsidR="001C3845" w:rsidRPr="001C3845" w14:paraId="4035FDF3" w14:textId="77777777" w:rsidTr="00AD36F1">
        <w:trPr>
          <w:trHeight w:val="340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AB040BF" w14:textId="77777777" w:rsidR="001C3845" w:rsidRPr="001C3845" w:rsidRDefault="001C3845" w:rsidP="00AD36F1">
            <w:pPr>
              <w:spacing w:line="360" w:lineRule="auto"/>
              <w:jc w:val="center"/>
              <w:rPr>
                <w:b/>
                <w:sz w:val="20"/>
                <w:szCs w:val="20"/>
              </w:rPr>
            </w:pPr>
            <w:r w:rsidRPr="001C3845">
              <w:rPr>
                <w:b/>
                <w:sz w:val="20"/>
                <w:szCs w:val="20"/>
              </w:rPr>
              <w:t>Analysis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56B0E37C" w14:textId="77777777" w:rsidR="001C3845" w:rsidRPr="001C3845" w:rsidRDefault="001C3845" w:rsidP="00AD36F1">
            <w:pPr>
              <w:spacing w:after="200"/>
              <w:rPr>
                <w:sz w:val="20"/>
                <w:szCs w:val="20"/>
              </w:rPr>
            </w:pPr>
            <w:r w:rsidRPr="001C3845">
              <w:rPr>
                <w:sz w:val="20"/>
                <w:szCs w:val="20"/>
              </w:rPr>
              <w:t>ITT : No</w:t>
            </w:r>
          </w:p>
          <w:p w14:paraId="5B13EEE0" w14:textId="77777777" w:rsidR="001C3845" w:rsidRPr="001C3845" w:rsidRDefault="001C3845" w:rsidP="00AD36F1">
            <w:pPr>
              <w:spacing w:after="200"/>
              <w:rPr>
                <w:sz w:val="20"/>
                <w:szCs w:val="20"/>
              </w:rPr>
            </w:pPr>
            <w:r w:rsidRPr="001C3845">
              <w:rPr>
                <w:sz w:val="20"/>
                <w:szCs w:val="20"/>
              </w:rPr>
              <w:t>“Full data set” analysis, with replacement of missing data by the LOCF method, but covering 166 patients (84+82) and not 172.</w:t>
            </w:r>
          </w:p>
          <w:p w14:paraId="26BFF79F" w14:textId="77777777" w:rsidR="001C3845" w:rsidRPr="001C3845" w:rsidRDefault="001C3845" w:rsidP="00AD36F1">
            <w:pPr>
              <w:rPr>
                <w:sz w:val="20"/>
                <w:szCs w:val="20"/>
              </w:rPr>
            </w:pPr>
            <w:r w:rsidRPr="001C3845">
              <w:rPr>
                <w:sz w:val="20"/>
                <w:szCs w:val="20"/>
              </w:rPr>
              <w:t>Missing data :</w:t>
            </w:r>
          </w:p>
          <w:p w14:paraId="2D8B45FC" w14:textId="77777777" w:rsidR="001C3845" w:rsidRPr="001C3845" w:rsidRDefault="001C3845" w:rsidP="00AD36F1">
            <w:pPr>
              <w:numPr>
                <w:ilvl w:val="0"/>
                <w:numId w:val="120"/>
              </w:numPr>
              <w:rPr>
                <w:sz w:val="20"/>
                <w:szCs w:val="20"/>
              </w:rPr>
            </w:pPr>
            <w:r w:rsidRPr="001C3845">
              <w:rPr>
                <w:sz w:val="20"/>
                <w:szCs w:val="20"/>
              </w:rPr>
              <w:t>4 patients excluded because stool weight not recorded (3 in the Racecadotril group, 1 in the Placebo group)</w:t>
            </w:r>
          </w:p>
          <w:p w14:paraId="5308A95D" w14:textId="77777777" w:rsidR="001C3845" w:rsidRPr="001C3845" w:rsidRDefault="001C3845" w:rsidP="00AD36F1">
            <w:pPr>
              <w:numPr>
                <w:ilvl w:val="0"/>
                <w:numId w:val="120"/>
              </w:numPr>
              <w:rPr>
                <w:sz w:val="20"/>
                <w:szCs w:val="20"/>
              </w:rPr>
            </w:pPr>
            <w:r w:rsidRPr="001C3845">
              <w:rPr>
                <w:sz w:val="20"/>
                <w:szCs w:val="20"/>
              </w:rPr>
              <w:t>2 other patients in the placebo group considered missing (stool weight cannot be estimated because no stools passed during certain periods, and stools weighed every 12 hours)</w:t>
            </w:r>
          </w:p>
          <w:p w14:paraId="0E56464E" w14:textId="77777777" w:rsidR="001C3845" w:rsidRPr="001C3845" w:rsidRDefault="001C3845" w:rsidP="00AD36F1">
            <w:pPr>
              <w:rPr>
                <w:sz w:val="20"/>
                <w:szCs w:val="20"/>
              </w:rPr>
            </w:pPr>
          </w:p>
          <w:p w14:paraId="1ED3D8EF" w14:textId="77777777" w:rsidR="001C3845" w:rsidRPr="001C3845" w:rsidRDefault="001C3845" w:rsidP="00AD36F1">
            <w:pPr>
              <w:spacing w:after="200"/>
              <w:rPr>
                <w:b/>
                <w:sz w:val="20"/>
                <w:szCs w:val="20"/>
              </w:rPr>
            </w:pPr>
            <w:r w:rsidRPr="001C3845">
              <w:rPr>
                <w:sz w:val="20"/>
                <w:szCs w:val="20"/>
              </w:rPr>
              <w:t>Per-protocol population : 121</w:t>
            </w:r>
          </w:p>
        </w:tc>
      </w:tr>
      <w:tr w:rsidR="001C3845" w:rsidRPr="001C3845" w14:paraId="1C5D35A4" w14:textId="77777777" w:rsidTr="00AD36F1">
        <w:trPr>
          <w:trHeight w:val="840"/>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25C24CC" w14:textId="77777777" w:rsidR="001C3845" w:rsidRPr="001C3845" w:rsidRDefault="001C3845" w:rsidP="00AD36F1">
            <w:pPr>
              <w:spacing w:line="360" w:lineRule="auto"/>
              <w:jc w:val="center"/>
              <w:rPr>
                <w:b/>
                <w:sz w:val="20"/>
                <w:szCs w:val="20"/>
              </w:rPr>
            </w:pPr>
            <w:r w:rsidRPr="001C3845">
              <w:rPr>
                <w:b/>
                <w:sz w:val="20"/>
                <w:szCs w:val="20"/>
              </w:rPr>
              <w:t>Funding</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53FC97ED" w14:textId="77777777" w:rsidR="001C3845" w:rsidRPr="001C3845" w:rsidRDefault="001C3845" w:rsidP="00AD36F1">
            <w:pPr>
              <w:spacing w:before="200" w:after="200"/>
              <w:rPr>
                <w:sz w:val="20"/>
                <w:szCs w:val="20"/>
              </w:rPr>
            </w:pPr>
            <w:r w:rsidRPr="001C3845">
              <w:rPr>
                <w:sz w:val="20"/>
                <w:szCs w:val="20"/>
              </w:rPr>
              <w:t>No funding source explicitly cited, but SmithKline Beecham International is among the authors</w:t>
            </w:r>
          </w:p>
        </w:tc>
      </w:tr>
      <w:tr w:rsidR="001C3845" w:rsidRPr="001C3845" w14:paraId="552D0F5D" w14:textId="77777777" w:rsidTr="00AD36F1">
        <w:trPr>
          <w:trHeight w:val="486"/>
        </w:trPr>
        <w:tc>
          <w:tcPr>
            <w:tcW w:w="1695" w:type="dxa"/>
            <w:tcBorders>
              <w:top w:val="single" w:sz="8" w:space="0" w:color="000000"/>
              <w:left w:val="single" w:sz="6" w:space="0" w:color="000000"/>
              <w:bottom w:val="single" w:sz="6" w:space="0" w:color="000000"/>
              <w:right w:val="single" w:sz="6" w:space="0" w:color="000000"/>
            </w:tcBorders>
            <w:tcMar>
              <w:top w:w="0" w:type="dxa"/>
              <w:bottom w:w="0" w:type="dxa"/>
            </w:tcMar>
            <w:vAlign w:val="center"/>
          </w:tcPr>
          <w:p w14:paraId="3EDFA68D" w14:textId="77777777" w:rsidR="001C3845" w:rsidRPr="001C3845" w:rsidRDefault="001C3845" w:rsidP="00AD36F1">
            <w:pPr>
              <w:spacing w:line="360" w:lineRule="auto"/>
              <w:jc w:val="center"/>
              <w:rPr>
                <w:b/>
                <w:sz w:val="20"/>
                <w:szCs w:val="20"/>
              </w:rPr>
            </w:pPr>
            <w:r w:rsidRPr="001C3845">
              <w:rPr>
                <w:b/>
                <w:sz w:val="20"/>
                <w:szCs w:val="20"/>
              </w:rPr>
              <w:t>Notes</w:t>
            </w:r>
          </w:p>
        </w:tc>
        <w:tc>
          <w:tcPr>
            <w:tcW w:w="7395" w:type="dxa"/>
            <w:tcBorders>
              <w:top w:val="single" w:sz="8" w:space="0" w:color="000000"/>
              <w:left w:val="single" w:sz="6" w:space="0" w:color="000000"/>
              <w:bottom w:val="single" w:sz="6" w:space="0" w:color="000000"/>
              <w:right w:val="single" w:sz="6" w:space="0" w:color="000000"/>
            </w:tcBorders>
            <w:tcMar>
              <w:top w:w="0" w:type="dxa"/>
              <w:bottom w:w="0" w:type="dxa"/>
            </w:tcMar>
            <w:vAlign w:val="center"/>
          </w:tcPr>
          <w:p w14:paraId="25053E20" w14:textId="77777777" w:rsidR="001C3845" w:rsidRPr="001C3845" w:rsidRDefault="001C3845" w:rsidP="00AD36F1">
            <w:pPr>
              <w:rPr>
                <w:sz w:val="20"/>
                <w:szCs w:val="20"/>
              </w:rPr>
            </w:pPr>
            <w:r w:rsidRPr="001C3845">
              <w:rPr>
                <w:sz w:val="20"/>
                <w:szCs w:val="20"/>
              </w:rPr>
              <w:t>/</w:t>
            </w:r>
          </w:p>
        </w:tc>
      </w:tr>
    </w:tbl>
    <w:p w14:paraId="3CB35666" w14:textId="77777777" w:rsidR="001C3845" w:rsidRPr="001C3845" w:rsidRDefault="001C3845" w:rsidP="001C3845">
      <w:pPr>
        <w:spacing w:line="360" w:lineRule="auto"/>
        <w:rPr>
          <w:b/>
          <w:sz w:val="20"/>
          <w:szCs w:val="20"/>
        </w:rPr>
      </w:pPr>
    </w:p>
    <w:tbl>
      <w:tblPr>
        <w:tblpPr w:leftFromText="180" w:rightFromText="180" w:topFromText="180" w:bottomFromText="180" w:vertAnchor="text"/>
        <w:tblW w:w="9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5"/>
        <w:gridCol w:w="7395"/>
      </w:tblGrid>
      <w:tr w:rsidR="001C3845" w:rsidRPr="001C3845" w14:paraId="5C4F90E3" w14:textId="77777777" w:rsidTr="00AD36F1">
        <w:trPr>
          <w:trHeight w:val="555"/>
        </w:trPr>
        <w:tc>
          <w:tcPr>
            <w:tcW w:w="9090" w:type="dxa"/>
            <w:gridSpan w:val="2"/>
            <w:tcBorders>
              <w:top w:val="single" w:sz="6" w:space="0" w:color="000000"/>
              <w:left w:val="single" w:sz="6" w:space="0" w:color="000000"/>
              <w:bottom w:val="single" w:sz="8" w:space="0" w:color="000000"/>
              <w:right w:val="single" w:sz="6" w:space="0" w:color="000000"/>
            </w:tcBorders>
            <w:shd w:val="clear" w:color="auto" w:fill="B6D7A8"/>
            <w:tcMar>
              <w:top w:w="0" w:type="dxa"/>
              <w:bottom w:w="0" w:type="dxa"/>
            </w:tcMar>
            <w:vAlign w:val="center"/>
          </w:tcPr>
          <w:p w14:paraId="47066B4F" w14:textId="46EDA2F2" w:rsidR="001C3845" w:rsidRPr="001C3845" w:rsidRDefault="001C3845" w:rsidP="00AD36F1">
            <w:pPr>
              <w:spacing w:line="360" w:lineRule="auto"/>
              <w:rPr>
                <w:b/>
                <w:sz w:val="20"/>
                <w:szCs w:val="20"/>
              </w:rPr>
            </w:pPr>
            <w:r w:rsidRPr="001C3845">
              <w:rPr>
                <w:b/>
                <w:i/>
                <w:sz w:val="20"/>
                <w:szCs w:val="20"/>
              </w:rPr>
              <w:lastRenderedPageBreak/>
              <w:t xml:space="preserve">Gharial et al </w:t>
            </w:r>
            <w:r w:rsidRPr="001C3845">
              <w:rPr>
                <w:b/>
                <w:sz w:val="20"/>
                <w:szCs w:val="20"/>
              </w:rPr>
              <w:t>2017</w:t>
            </w:r>
          </w:p>
        </w:tc>
      </w:tr>
      <w:tr w:rsidR="001C3845" w:rsidRPr="001C3845" w14:paraId="3918E57B" w14:textId="77777777" w:rsidTr="00AD36F1">
        <w:trPr>
          <w:trHeight w:val="2934"/>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3763079" w14:textId="77777777" w:rsidR="001C3845" w:rsidRPr="001C3845" w:rsidRDefault="001C3845" w:rsidP="00AD36F1">
            <w:pPr>
              <w:spacing w:line="360" w:lineRule="auto"/>
              <w:jc w:val="center"/>
              <w:rPr>
                <w:b/>
                <w:sz w:val="20"/>
                <w:szCs w:val="20"/>
              </w:rPr>
            </w:pPr>
            <w:r w:rsidRPr="001C3845">
              <w:rPr>
                <w:b/>
                <w:sz w:val="20"/>
                <w:szCs w:val="20"/>
              </w:rPr>
              <w:t>Method</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82E9443" w14:textId="77777777" w:rsidR="001C3845" w:rsidRPr="001C3845" w:rsidRDefault="001C3845" w:rsidP="00AD36F1">
            <w:pPr>
              <w:spacing w:line="360" w:lineRule="auto"/>
              <w:rPr>
                <w:sz w:val="20"/>
                <w:szCs w:val="20"/>
              </w:rPr>
            </w:pPr>
            <w:r w:rsidRPr="001C3845">
              <w:rPr>
                <w:sz w:val="20"/>
                <w:szCs w:val="20"/>
              </w:rPr>
              <w:t>Single-center trial: 1 hospital center in Nairobi, Kenya (Kenyatta National Hospital).</w:t>
            </w:r>
          </w:p>
          <w:p w14:paraId="4DFA7D05" w14:textId="77777777" w:rsidR="001C3845" w:rsidRPr="001C3845" w:rsidRDefault="001C3845" w:rsidP="00AD36F1">
            <w:pPr>
              <w:spacing w:after="200"/>
              <w:rPr>
                <w:sz w:val="20"/>
                <w:szCs w:val="20"/>
                <w:highlight w:val="yellow"/>
              </w:rPr>
            </w:pPr>
            <w:r w:rsidRPr="001C3845">
              <w:rPr>
                <w:sz w:val="20"/>
                <w:szCs w:val="20"/>
              </w:rPr>
              <w:t>Randomized: Computer generation of numbers in blocks of different sizes. Random assignment of patients</w:t>
            </w:r>
          </w:p>
          <w:p w14:paraId="1D9B08E0" w14:textId="77777777" w:rsidR="001C3845" w:rsidRPr="001C3845" w:rsidRDefault="001C3845" w:rsidP="00AD36F1">
            <w:pPr>
              <w:spacing w:after="200"/>
              <w:rPr>
                <w:sz w:val="20"/>
                <w:szCs w:val="20"/>
              </w:rPr>
            </w:pPr>
            <w:r w:rsidRPr="001C3845">
              <w:rPr>
                <w:sz w:val="20"/>
                <w:szCs w:val="20"/>
              </w:rPr>
              <w:t>Placebo-controlled (granules in sealed, tamper-evident brown bags, packaged by a pharmacist outside the study site).</w:t>
            </w:r>
          </w:p>
          <w:p w14:paraId="5FB04DF8" w14:textId="77777777" w:rsidR="001C3845" w:rsidRPr="001C3845" w:rsidRDefault="001C3845" w:rsidP="00AD36F1">
            <w:pPr>
              <w:spacing w:line="360" w:lineRule="auto"/>
              <w:rPr>
                <w:sz w:val="20"/>
                <w:szCs w:val="20"/>
              </w:rPr>
            </w:pPr>
            <w:r w:rsidRPr="001C3845">
              <w:rPr>
                <w:sz w:val="20"/>
                <w:szCs w:val="20"/>
              </w:rPr>
              <w:t>Double blind</w:t>
            </w:r>
          </w:p>
          <w:p w14:paraId="09ABFFB5" w14:textId="77777777" w:rsidR="001C3845" w:rsidRPr="001C3845" w:rsidRDefault="001C3845" w:rsidP="00AD36F1">
            <w:pPr>
              <w:spacing w:line="360" w:lineRule="auto"/>
              <w:rPr>
                <w:sz w:val="20"/>
                <w:szCs w:val="20"/>
              </w:rPr>
            </w:pPr>
            <w:r w:rsidRPr="001C3845">
              <w:rPr>
                <w:sz w:val="20"/>
                <w:szCs w:val="20"/>
              </w:rPr>
              <w:t>Parallel arms</w:t>
            </w:r>
          </w:p>
          <w:p w14:paraId="267D89B6" w14:textId="77777777" w:rsidR="001C3845" w:rsidRPr="001C3845" w:rsidRDefault="001C3845" w:rsidP="00AD36F1">
            <w:pPr>
              <w:spacing w:line="360" w:lineRule="auto"/>
              <w:rPr>
                <w:sz w:val="20"/>
                <w:szCs w:val="20"/>
                <w:highlight w:val="yellow"/>
              </w:rPr>
            </w:pPr>
            <w:r w:rsidRPr="001C3845">
              <w:rPr>
                <w:sz w:val="20"/>
                <w:szCs w:val="20"/>
              </w:rPr>
              <w:t>Follow-up duration: 3 days</w:t>
            </w:r>
          </w:p>
        </w:tc>
      </w:tr>
      <w:tr w:rsidR="001C3845" w:rsidRPr="001C3845" w14:paraId="5EA0310C" w14:textId="77777777" w:rsidTr="00AD36F1">
        <w:trPr>
          <w:trHeight w:val="475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0B287BC6" w14:textId="77777777" w:rsidR="001C3845" w:rsidRPr="001C3845" w:rsidRDefault="001C3845" w:rsidP="00AD36F1">
            <w:pPr>
              <w:spacing w:line="360" w:lineRule="auto"/>
              <w:jc w:val="center"/>
              <w:rPr>
                <w:b/>
                <w:sz w:val="20"/>
                <w:szCs w:val="20"/>
              </w:rPr>
            </w:pPr>
            <w:r w:rsidRPr="001C3845">
              <w:rPr>
                <w:b/>
                <w:sz w:val="20"/>
                <w:szCs w:val="20"/>
              </w:rPr>
              <w:t>Participants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2B211779" w14:textId="77777777" w:rsidR="001C3845" w:rsidRPr="001C3845" w:rsidRDefault="001C3845" w:rsidP="00AD36F1">
            <w:pPr>
              <w:rPr>
                <w:sz w:val="20"/>
                <w:szCs w:val="20"/>
              </w:rPr>
            </w:pPr>
            <w:r w:rsidRPr="001C3845">
              <w:rPr>
                <w:sz w:val="20"/>
                <w:szCs w:val="20"/>
              </w:rPr>
              <w:t>Total: 120 patients</w:t>
            </w:r>
          </w:p>
          <w:p w14:paraId="2F8E4DCE" w14:textId="77777777" w:rsidR="001C3845" w:rsidRPr="001C3845" w:rsidRDefault="001C3845" w:rsidP="00AD36F1">
            <w:pPr>
              <w:numPr>
                <w:ilvl w:val="0"/>
                <w:numId w:val="8"/>
              </w:numPr>
              <w:rPr>
                <w:sz w:val="20"/>
                <w:szCs w:val="20"/>
              </w:rPr>
            </w:pPr>
            <w:r w:rsidRPr="001C3845">
              <w:rPr>
                <w:sz w:val="20"/>
                <w:szCs w:val="20"/>
              </w:rPr>
              <w:t>Racecadotril group: n = 60</w:t>
            </w:r>
          </w:p>
          <w:p w14:paraId="014BB14E" w14:textId="77777777" w:rsidR="001C3845" w:rsidRPr="001C3845" w:rsidRDefault="001C3845" w:rsidP="00AD36F1">
            <w:pPr>
              <w:numPr>
                <w:ilvl w:val="0"/>
                <w:numId w:val="8"/>
              </w:numPr>
              <w:spacing w:after="200"/>
              <w:rPr>
                <w:sz w:val="20"/>
                <w:szCs w:val="20"/>
              </w:rPr>
            </w:pPr>
            <w:r w:rsidRPr="001C3845">
              <w:rPr>
                <w:sz w:val="20"/>
                <w:szCs w:val="20"/>
              </w:rPr>
              <w:t>Placebo group: n = 60</w:t>
            </w:r>
          </w:p>
          <w:p w14:paraId="4FDDAC2A" w14:textId="77777777" w:rsidR="001C3845" w:rsidRPr="001C3845" w:rsidRDefault="001C3845" w:rsidP="00AD36F1">
            <w:pPr>
              <w:spacing w:after="200"/>
              <w:rPr>
                <w:sz w:val="20"/>
                <w:szCs w:val="20"/>
              </w:rPr>
            </w:pPr>
            <w:r w:rsidRPr="001C3845">
              <w:rPr>
                <w:sz w:val="20"/>
                <w:szCs w:val="20"/>
              </w:rPr>
              <w:t>55 girls and 65 boys</w:t>
            </w:r>
          </w:p>
          <w:p w14:paraId="0622B542" w14:textId="77777777" w:rsidR="001C3845" w:rsidRPr="001C3845" w:rsidRDefault="001C3845" w:rsidP="00AD36F1">
            <w:pPr>
              <w:spacing w:after="200"/>
              <w:rPr>
                <w:sz w:val="20"/>
                <w:szCs w:val="20"/>
              </w:rPr>
            </w:pPr>
            <w:r w:rsidRPr="001C3845">
              <w:rPr>
                <w:sz w:val="20"/>
                <w:szCs w:val="20"/>
              </w:rPr>
              <w:t>Age: 3 to 60 months</w:t>
            </w:r>
          </w:p>
          <w:p w14:paraId="7C90566D" w14:textId="77777777" w:rsidR="001C3845" w:rsidRPr="001C3845" w:rsidRDefault="001C3845" w:rsidP="00AD36F1">
            <w:pPr>
              <w:spacing w:after="200"/>
              <w:rPr>
                <w:sz w:val="20"/>
                <w:szCs w:val="20"/>
              </w:rPr>
            </w:pPr>
            <w:r w:rsidRPr="001C3845">
              <w:rPr>
                <w:sz w:val="20"/>
                <w:szCs w:val="20"/>
              </w:rPr>
              <w:t>Comparable groups</w:t>
            </w:r>
          </w:p>
          <w:p w14:paraId="48508F4E" w14:textId="77777777" w:rsidR="001C3845" w:rsidRPr="001C3845" w:rsidRDefault="001C3845" w:rsidP="00AD36F1">
            <w:pPr>
              <w:rPr>
                <w:sz w:val="20"/>
                <w:szCs w:val="20"/>
              </w:rPr>
            </w:pPr>
            <w:r w:rsidRPr="001C3845">
              <w:rPr>
                <w:sz w:val="20"/>
                <w:szCs w:val="20"/>
                <w:u w:val="single"/>
              </w:rPr>
              <w:t>Inclusion criteria:</w:t>
            </w:r>
            <w:r w:rsidRPr="001C3845">
              <w:rPr>
                <w:sz w:val="20"/>
                <w:szCs w:val="20"/>
              </w:rPr>
              <w:t xml:space="preserve"> </w:t>
            </w:r>
          </w:p>
          <w:p w14:paraId="559678FA" w14:textId="77777777" w:rsidR="001C3845" w:rsidRPr="001C3845" w:rsidRDefault="001C3845" w:rsidP="00AD36F1">
            <w:pPr>
              <w:numPr>
                <w:ilvl w:val="0"/>
                <w:numId w:val="150"/>
              </w:numPr>
              <w:rPr>
                <w:sz w:val="20"/>
                <w:szCs w:val="20"/>
              </w:rPr>
            </w:pPr>
            <w:r w:rsidRPr="001C3845">
              <w:rPr>
                <w:sz w:val="20"/>
                <w:szCs w:val="20"/>
              </w:rPr>
              <w:t>patients aged 3 to 60 months</w:t>
            </w:r>
          </w:p>
          <w:p w14:paraId="08AC0044" w14:textId="77777777" w:rsidR="001C3845" w:rsidRPr="001C3845" w:rsidRDefault="001C3845" w:rsidP="00AD36F1">
            <w:pPr>
              <w:numPr>
                <w:ilvl w:val="0"/>
                <w:numId w:val="150"/>
              </w:numPr>
              <w:rPr>
                <w:sz w:val="20"/>
                <w:szCs w:val="20"/>
              </w:rPr>
            </w:pPr>
            <w:r w:rsidRPr="001C3845">
              <w:rPr>
                <w:sz w:val="20"/>
                <w:szCs w:val="20"/>
              </w:rPr>
              <w:t>with severe acute gastroenteritis (Vesikari score &gt; 11)</w:t>
            </w:r>
          </w:p>
          <w:p w14:paraId="4992E454" w14:textId="77777777" w:rsidR="001C3845" w:rsidRPr="001C3845" w:rsidRDefault="001C3845" w:rsidP="00AD36F1">
            <w:pPr>
              <w:ind w:left="720"/>
              <w:rPr>
                <w:sz w:val="20"/>
                <w:szCs w:val="20"/>
              </w:rPr>
            </w:pPr>
          </w:p>
          <w:p w14:paraId="234E4A20" w14:textId="77777777" w:rsidR="001C3845" w:rsidRPr="001C3845" w:rsidRDefault="001C3845" w:rsidP="00AD36F1">
            <w:pPr>
              <w:rPr>
                <w:sz w:val="20"/>
                <w:szCs w:val="20"/>
              </w:rPr>
            </w:pPr>
            <w:r w:rsidRPr="001C3845">
              <w:rPr>
                <w:sz w:val="20"/>
                <w:szCs w:val="20"/>
                <w:u w:val="single"/>
              </w:rPr>
              <w:t>Exclusion criteria:</w:t>
            </w:r>
            <w:r w:rsidRPr="001C3845">
              <w:rPr>
                <w:sz w:val="20"/>
                <w:szCs w:val="20"/>
              </w:rPr>
              <w:t xml:space="preserve"> </w:t>
            </w:r>
          </w:p>
          <w:p w14:paraId="0D7E7EC7" w14:textId="77777777" w:rsidR="001C3845" w:rsidRPr="001C3845" w:rsidRDefault="001C3845" w:rsidP="00AD36F1">
            <w:pPr>
              <w:numPr>
                <w:ilvl w:val="0"/>
                <w:numId w:val="54"/>
              </w:numPr>
              <w:rPr>
                <w:sz w:val="20"/>
                <w:szCs w:val="20"/>
              </w:rPr>
            </w:pPr>
            <w:r w:rsidRPr="001C3845">
              <w:rPr>
                <w:sz w:val="20"/>
                <w:szCs w:val="20"/>
              </w:rPr>
              <w:t>severe vomiting (Vesikari score of 3</w:t>
            </w:r>
          </w:p>
          <w:p w14:paraId="48D240E7" w14:textId="77777777" w:rsidR="001C3845" w:rsidRPr="001C3845" w:rsidRDefault="001C3845" w:rsidP="00AD36F1">
            <w:pPr>
              <w:numPr>
                <w:ilvl w:val="0"/>
                <w:numId w:val="54"/>
              </w:numPr>
              <w:rPr>
                <w:sz w:val="20"/>
                <w:szCs w:val="20"/>
              </w:rPr>
            </w:pPr>
            <w:r w:rsidRPr="001C3845">
              <w:rPr>
                <w:sz w:val="20"/>
                <w:szCs w:val="20"/>
              </w:rPr>
              <w:t>clinical diagnosis of dysentery</w:t>
            </w:r>
          </w:p>
          <w:p w14:paraId="4510C8FE" w14:textId="77777777" w:rsidR="001C3845" w:rsidRPr="001C3845" w:rsidRDefault="001C3845" w:rsidP="00AD36F1">
            <w:pPr>
              <w:numPr>
                <w:ilvl w:val="0"/>
                <w:numId w:val="54"/>
              </w:numPr>
              <w:rPr>
                <w:sz w:val="20"/>
                <w:szCs w:val="20"/>
              </w:rPr>
            </w:pPr>
            <w:r w:rsidRPr="001C3845">
              <w:rPr>
                <w:sz w:val="20"/>
                <w:szCs w:val="20"/>
              </w:rPr>
              <w:t>known kidney or liver failure</w:t>
            </w:r>
          </w:p>
          <w:p w14:paraId="2FFB8168" w14:textId="77777777" w:rsidR="001C3845" w:rsidRPr="001C3845" w:rsidRDefault="001C3845" w:rsidP="00AD36F1">
            <w:pPr>
              <w:numPr>
                <w:ilvl w:val="0"/>
                <w:numId w:val="54"/>
              </w:numPr>
              <w:rPr>
                <w:sz w:val="20"/>
                <w:szCs w:val="20"/>
              </w:rPr>
            </w:pPr>
            <w:r w:rsidRPr="001C3845">
              <w:rPr>
                <w:sz w:val="20"/>
                <w:szCs w:val="20"/>
              </w:rPr>
              <w:t>prior taking probiotics or antidiarrheals</w:t>
            </w:r>
          </w:p>
        </w:tc>
      </w:tr>
      <w:tr w:rsidR="001C3845" w:rsidRPr="001C3845" w14:paraId="74B2F3BE" w14:textId="77777777" w:rsidTr="00AD36F1">
        <w:trPr>
          <w:trHeight w:val="1994"/>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42867107" w14:textId="77777777" w:rsidR="001C3845" w:rsidRPr="001C3845" w:rsidRDefault="001C3845" w:rsidP="00AD36F1">
            <w:pPr>
              <w:spacing w:line="360" w:lineRule="auto"/>
              <w:jc w:val="center"/>
              <w:rPr>
                <w:b/>
                <w:sz w:val="20"/>
                <w:szCs w:val="20"/>
              </w:rPr>
            </w:pPr>
            <w:r w:rsidRPr="001C3845">
              <w:rPr>
                <w:b/>
                <w:sz w:val="20"/>
                <w:szCs w:val="20"/>
              </w:rPr>
              <w:t>Intervention</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3AAAE0F3" w14:textId="77777777" w:rsidR="001C3845" w:rsidRPr="001C3845" w:rsidRDefault="001C3845" w:rsidP="00AD36F1">
            <w:pPr>
              <w:spacing w:before="200" w:after="200"/>
              <w:rPr>
                <w:sz w:val="20"/>
                <w:szCs w:val="20"/>
              </w:rPr>
            </w:pPr>
            <w:r w:rsidRPr="001C3845">
              <w:rPr>
                <w:sz w:val="20"/>
                <w:szCs w:val="20"/>
                <w:u w:val="single"/>
              </w:rPr>
              <w:t xml:space="preserve">Intervention group: </w:t>
            </w:r>
            <w:r w:rsidRPr="001C3845">
              <w:rPr>
                <w:sz w:val="20"/>
                <w:szCs w:val="20"/>
              </w:rPr>
              <w:t>Racecadotril + ORS + Zinc</w:t>
            </w:r>
          </w:p>
          <w:p w14:paraId="4884A816" w14:textId="77777777" w:rsidR="001C3845" w:rsidRPr="001C3845" w:rsidRDefault="001C3845" w:rsidP="00AD36F1">
            <w:pPr>
              <w:rPr>
                <w:sz w:val="20"/>
                <w:szCs w:val="20"/>
              </w:rPr>
            </w:pPr>
            <w:r w:rsidRPr="001C3845">
              <w:rPr>
                <w:sz w:val="20"/>
                <w:szCs w:val="20"/>
              </w:rPr>
              <w:t>Dosage: 3 times a day for 3 days maximum (10mg if &lt; 12 months, 30mg if &gt; 12 months)</w:t>
            </w:r>
          </w:p>
          <w:p w14:paraId="24313DB8" w14:textId="77777777" w:rsidR="001C3845" w:rsidRPr="001C3845" w:rsidRDefault="001C3845" w:rsidP="00AD36F1">
            <w:pPr>
              <w:rPr>
                <w:sz w:val="20"/>
                <w:szCs w:val="20"/>
              </w:rPr>
            </w:pPr>
          </w:p>
          <w:p w14:paraId="10197AA3" w14:textId="77777777" w:rsidR="001C3845" w:rsidRPr="001C3845" w:rsidRDefault="001C3845" w:rsidP="00AD36F1">
            <w:pPr>
              <w:spacing w:after="200"/>
              <w:rPr>
                <w:sz w:val="20"/>
                <w:szCs w:val="20"/>
              </w:rPr>
            </w:pPr>
            <w:r w:rsidRPr="001C3845">
              <w:rPr>
                <w:sz w:val="20"/>
                <w:szCs w:val="20"/>
                <w:u w:val="single"/>
              </w:rPr>
              <w:t xml:space="preserve">Control: </w:t>
            </w:r>
            <w:r w:rsidRPr="001C3845">
              <w:rPr>
                <w:sz w:val="20"/>
                <w:szCs w:val="20"/>
              </w:rPr>
              <w:t>Placebo + ORS + Zinc</w:t>
            </w:r>
          </w:p>
          <w:p w14:paraId="3C827AEF" w14:textId="77777777" w:rsidR="001C3845" w:rsidRPr="001C3845" w:rsidRDefault="001C3845" w:rsidP="00AD36F1">
            <w:pPr>
              <w:spacing w:after="200"/>
              <w:rPr>
                <w:sz w:val="20"/>
                <w:szCs w:val="20"/>
              </w:rPr>
            </w:pPr>
            <w:r w:rsidRPr="001C3845">
              <w:rPr>
                <w:sz w:val="20"/>
                <w:szCs w:val="20"/>
              </w:rPr>
              <w:t>Dosage: Same</w:t>
            </w:r>
          </w:p>
        </w:tc>
      </w:tr>
      <w:tr w:rsidR="001C3845" w:rsidRPr="001C3845" w14:paraId="22B892AA" w14:textId="77777777" w:rsidTr="00AD36F1">
        <w:trPr>
          <w:trHeight w:val="73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03DC6D3" w14:textId="77777777" w:rsidR="001C3845" w:rsidRPr="001C3845" w:rsidRDefault="001C3845" w:rsidP="00AD36F1">
            <w:pPr>
              <w:spacing w:line="360" w:lineRule="auto"/>
              <w:jc w:val="center"/>
              <w:rPr>
                <w:b/>
                <w:sz w:val="20"/>
                <w:szCs w:val="20"/>
              </w:rPr>
            </w:pPr>
            <w:r w:rsidRPr="001C3845">
              <w:rPr>
                <w:b/>
                <w:sz w:val="20"/>
                <w:szCs w:val="20"/>
              </w:rPr>
              <w:t>Definition of recovery</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2D013770" w14:textId="77777777" w:rsidR="001C3845" w:rsidRPr="001C3845" w:rsidRDefault="001C3845" w:rsidP="00AD36F1">
            <w:pPr>
              <w:rPr>
                <w:sz w:val="20"/>
                <w:szCs w:val="20"/>
              </w:rPr>
            </w:pPr>
            <w:r w:rsidRPr="001C3845">
              <w:rPr>
                <w:sz w:val="20"/>
                <w:szCs w:val="20"/>
              </w:rPr>
              <w:t>Appearance of less than 3 formed stools in 24 hours</w:t>
            </w:r>
          </w:p>
        </w:tc>
      </w:tr>
      <w:tr w:rsidR="001C3845" w:rsidRPr="001C3845" w14:paraId="7A448EF6" w14:textId="77777777" w:rsidTr="00AD36F1">
        <w:trPr>
          <w:trHeight w:val="217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DDF4878" w14:textId="77777777" w:rsidR="001C3845" w:rsidRPr="001C3845" w:rsidRDefault="001C3845" w:rsidP="00AD36F1">
            <w:pPr>
              <w:spacing w:line="360" w:lineRule="auto"/>
              <w:jc w:val="center"/>
              <w:rPr>
                <w:b/>
                <w:sz w:val="20"/>
                <w:szCs w:val="20"/>
              </w:rPr>
            </w:pPr>
            <w:r w:rsidRPr="001C3845">
              <w:rPr>
                <w:b/>
                <w:sz w:val="20"/>
                <w:szCs w:val="20"/>
              </w:rPr>
              <w:t>Endpoints</w:t>
            </w:r>
          </w:p>
          <w:p w14:paraId="19EBECBA" w14:textId="77777777" w:rsidR="001C3845" w:rsidRPr="001C3845" w:rsidRDefault="001C3845" w:rsidP="00AD36F1">
            <w:pPr>
              <w:spacing w:line="360" w:lineRule="auto"/>
              <w:jc w:val="center"/>
              <w:rPr>
                <w:b/>
                <w:sz w:val="20"/>
                <w:szCs w:val="20"/>
              </w:rPr>
            </w:pPr>
            <w:r w:rsidRPr="001C3845">
              <w:rPr>
                <w:b/>
                <w:sz w:val="20"/>
                <w:szCs w:val="20"/>
              </w:rPr>
              <w:t>+</w:t>
            </w:r>
          </w:p>
          <w:p w14:paraId="0AE559D7" w14:textId="77777777" w:rsidR="001C3845" w:rsidRPr="001C3845" w:rsidRDefault="001C3845" w:rsidP="00AD36F1">
            <w:pPr>
              <w:spacing w:line="360" w:lineRule="auto"/>
              <w:jc w:val="center"/>
              <w:rPr>
                <w:b/>
                <w:sz w:val="20"/>
                <w:szCs w:val="20"/>
              </w:rPr>
            </w:pPr>
            <w:r w:rsidRPr="001C3845">
              <w:rPr>
                <w:b/>
                <w:sz w:val="20"/>
                <w:szCs w:val="20"/>
              </w:rPr>
              <w:t>Results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BB43E69" w14:textId="77777777" w:rsidR="001C3845" w:rsidRPr="001C3845" w:rsidRDefault="001C3845" w:rsidP="00AD36F1">
            <w:pPr>
              <w:spacing w:before="200"/>
              <w:rPr>
                <w:sz w:val="20"/>
                <w:szCs w:val="20"/>
              </w:rPr>
            </w:pPr>
            <w:r w:rsidRPr="001C3845">
              <w:rPr>
                <w:b/>
                <w:sz w:val="20"/>
                <w:szCs w:val="20"/>
                <w:u w:val="single"/>
              </w:rPr>
              <w:t>Primary endpoint :</w:t>
            </w:r>
            <w:r w:rsidRPr="001C3845">
              <w:rPr>
                <w:b/>
                <w:sz w:val="20"/>
                <w:szCs w:val="20"/>
              </w:rPr>
              <w:t xml:space="preserve"> </w:t>
            </w:r>
            <w:r w:rsidRPr="001C3845">
              <w:rPr>
                <w:sz w:val="20"/>
                <w:szCs w:val="20"/>
              </w:rPr>
              <w:t>Number of stools at 48 hours</w:t>
            </w:r>
          </w:p>
          <w:p w14:paraId="6CCB098C" w14:textId="77777777" w:rsidR="001C3845" w:rsidRPr="001C3845" w:rsidRDefault="001C3845" w:rsidP="00AD36F1">
            <w:pPr>
              <w:rPr>
                <w:sz w:val="20"/>
                <w:szCs w:val="20"/>
              </w:rPr>
            </w:pPr>
          </w:p>
          <w:p w14:paraId="443A4408" w14:textId="77777777" w:rsidR="001C3845" w:rsidRPr="001C3845" w:rsidRDefault="001C3845" w:rsidP="00AD36F1">
            <w:pPr>
              <w:rPr>
                <w:sz w:val="20"/>
                <w:szCs w:val="20"/>
              </w:rPr>
            </w:pPr>
            <w:r w:rsidRPr="001C3845">
              <w:rPr>
                <w:b/>
                <w:sz w:val="20"/>
                <w:szCs w:val="20"/>
                <w:u w:val="single"/>
              </w:rPr>
              <w:t>Mean ± SD</w:t>
            </w:r>
            <w:r w:rsidRPr="001C3845">
              <w:rPr>
                <w:b/>
                <w:sz w:val="20"/>
                <w:szCs w:val="20"/>
              </w:rPr>
              <w:t xml:space="preserve"> </w:t>
            </w:r>
            <w:r w:rsidRPr="001C3845">
              <w:rPr>
                <w:sz w:val="20"/>
                <w:szCs w:val="20"/>
              </w:rPr>
              <w:t>(Racecadotril vs Placebo):</w:t>
            </w:r>
          </w:p>
          <w:p w14:paraId="0A50D0A2" w14:textId="77777777" w:rsidR="001C3845" w:rsidRPr="001C3845" w:rsidRDefault="001C3845" w:rsidP="00AD36F1">
            <w:pPr>
              <w:numPr>
                <w:ilvl w:val="0"/>
                <w:numId w:val="88"/>
              </w:numPr>
              <w:rPr>
                <w:sz w:val="20"/>
                <w:szCs w:val="20"/>
              </w:rPr>
            </w:pPr>
            <w:r w:rsidRPr="001C3845">
              <w:rPr>
                <w:sz w:val="20"/>
                <w:szCs w:val="20"/>
              </w:rPr>
              <w:t xml:space="preserve">6.7 </w:t>
            </w:r>
            <w:r w:rsidRPr="001C3845">
              <w:rPr>
                <w:i/>
                <w:sz w:val="20"/>
                <w:szCs w:val="20"/>
              </w:rPr>
              <w:t xml:space="preserve">(± 0.7) </w:t>
            </w:r>
            <w:r w:rsidRPr="001C3845">
              <w:rPr>
                <w:sz w:val="20"/>
                <w:szCs w:val="20"/>
              </w:rPr>
              <w:t xml:space="preserve">vs 6.6 </w:t>
            </w:r>
            <w:r w:rsidRPr="001C3845">
              <w:rPr>
                <w:i/>
                <w:sz w:val="20"/>
                <w:szCs w:val="20"/>
              </w:rPr>
              <w:t xml:space="preserve">(± 0.48) </w:t>
            </w:r>
            <w:r w:rsidRPr="001C3845">
              <w:rPr>
                <w:sz w:val="20"/>
                <w:szCs w:val="20"/>
              </w:rPr>
              <w:t>; (p = 0.19)</w:t>
            </w:r>
          </w:p>
          <w:p w14:paraId="596095A4" w14:textId="77777777" w:rsidR="001C3845" w:rsidRPr="001C3845" w:rsidRDefault="001C3845" w:rsidP="00AD36F1">
            <w:pPr>
              <w:rPr>
                <w:sz w:val="20"/>
                <w:szCs w:val="20"/>
              </w:rPr>
            </w:pPr>
          </w:p>
          <w:p w14:paraId="695996A8" w14:textId="77777777" w:rsidR="001C3845" w:rsidRPr="001C3845" w:rsidRDefault="001C3845" w:rsidP="00AD36F1">
            <w:pPr>
              <w:ind w:left="425"/>
              <w:rPr>
                <w:sz w:val="20"/>
                <w:szCs w:val="20"/>
                <w:highlight w:val="yellow"/>
              </w:rPr>
            </w:pPr>
            <w:r w:rsidRPr="001C3845">
              <w:rPr>
                <w:sz w:val="20"/>
                <w:szCs w:val="20"/>
              </w:rPr>
              <w:t>→ no significant difference</w:t>
            </w:r>
          </w:p>
          <w:p w14:paraId="2CF5A252" w14:textId="77777777" w:rsidR="001C3845" w:rsidRPr="001C3845" w:rsidRDefault="001C3845" w:rsidP="00AD36F1">
            <w:pPr>
              <w:ind w:left="720"/>
              <w:rPr>
                <w:sz w:val="20"/>
                <w:szCs w:val="20"/>
                <w:highlight w:val="yellow"/>
              </w:rPr>
            </w:pPr>
          </w:p>
          <w:p w14:paraId="6660DDDB" w14:textId="77777777" w:rsidR="001C3845" w:rsidRPr="001C3845" w:rsidRDefault="001C3845" w:rsidP="00AD36F1">
            <w:pPr>
              <w:ind w:left="720"/>
              <w:rPr>
                <w:sz w:val="20"/>
                <w:szCs w:val="20"/>
                <w:highlight w:val="yellow"/>
              </w:rPr>
            </w:pPr>
          </w:p>
          <w:p w14:paraId="2D2C11FF" w14:textId="77777777" w:rsidR="001C3845" w:rsidRPr="001C3845" w:rsidRDefault="001C3845" w:rsidP="00AD36F1">
            <w:pPr>
              <w:ind w:left="720"/>
              <w:rPr>
                <w:sz w:val="20"/>
                <w:szCs w:val="20"/>
                <w:highlight w:val="yellow"/>
              </w:rPr>
            </w:pPr>
          </w:p>
          <w:p w14:paraId="0EBB2BA5" w14:textId="77777777" w:rsidR="001C3845" w:rsidRPr="001C3845" w:rsidRDefault="001C3845" w:rsidP="00AD36F1">
            <w:pPr>
              <w:ind w:left="720"/>
              <w:rPr>
                <w:sz w:val="20"/>
                <w:szCs w:val="20"/>
                <w:highlight w:val="yellow"/>
              </w:rPr>
            </w:pPr>
          </w:p>
          <w:p w14:paraId="3D8621C6" w14:textId="77777777" w:rsidR="001C3845" w:rsidRPr="001C3845" w:rsidRDefault="001C3845" w:rsidP="00AD36F1">
            <w:pPr>
              <w:ind w:left="720"/>
              <w:rPr>
                <w:sz w:val="20"/>
                <w:szCs w:val="20"/>
                <w:highlight w:val="yellow"/>
              </w:rPr>
            </w:pPr>
          </w:p>
          <w:p w14:paraId="5DCA71AF" w14:textId="77777777" w:rsidR="001C3845" w:rsidRPr="001C3845" w:rsidRDefault="001C3845" w:rsidP="00AD36F1">
            <w:pPr>
              <w:spacing w:after="200"/>
              <w:rPr>
                <w:sz w:val="20"/>
                <w:szCs w:val="20"/>
              </w:rPr>
            </w:pPr>
            <w:r w:rsidRPr="001C3845">
              <w:rPr>
                <w:b/>
                <w:sz w:val="20"/>
                <w:szCs w:val="20"/>
                <w:u w:val="single"/>
              </w:rPr>
              <w:lastRenderedPageBreak/>
              <w:t>Secondary endpoints</w:t>
            </w:r>
            <w:r w:rsidRPr="001C3845">
              <w:rPr>
                <w:b/>
                <w:sz w:val="20"/>
                <w:szCs w:val="20"/>
              </w:rPr>
              <w:t xml:space="preserve"> :</w:t>
            </w:r>
            <w:r w:rsidRPr="001C3845">
              <w:rPr>
                <w:sz w:val="20"/>
                <w:szCs w:val="20"/>
              </w:rPr>
              <w:t xml:space="preserve"> </w:t>
            </w:r>
          </w:p>
          <w:p w14:paraId="3A782EBA" w14:textId="77777777" w:rsidR="001C3845" w:rsidRPr="001C3845" w:rsidRDefault="001C3845" w:rsidP="00AD36F1">
            <w:pPr>
              <w:numPr>
                <w:ilvl w:val="0"/>
                <w:numId w:val="52"/>
              </w:numPr>
              <w:spacing w:after="200"/>
              <w:rPr>
                <w:sz w:val="20"/>
                <w:szCs w:val="20"/>
              </w:rPr>
            </w:pPr>
            <w:r w:rsidRPr="001C3845">
              <w:rPr>
                <w:sz w:val="20"/>
                <w:szCs w:val="20"/>
                <w:u w:val="single"/>
              </w:rPr>
              <w:t>Duration of diarrhea (in days)</w:t>
            </w:r>
          </w:p>
          <w:p w14:paraId="2FA55B7B" w14:textId="77777777" w:rsidR="001C3845" w:rsidRPr="001C3845" w:rsidRDefault="001C3845" w:rsidP="00AD36F1">
            <w:pPr>
              <w:ind w:left="425"/>
              <w:rPr>
                <w:sz w:val="20"/>
                <w:szCs w:val="20"/>
              </w:rPr>
            </w:pPr>
            <w:r w:rsidRPr="001C3845">
              <w:rPr>
                <w:b/>
                <w:sz w:val="20"/>
                <w:szCs w:val="20"/>
                <w:u w:val="single"/>
              </w:rPr>
              <w:t xml:space="preserve">Mean ± SD </w:t>
            </w:r>
            <w:r w:rsidRPr="001C3845">
              <w:rPr>
                <w:sz w:val="20"/>
                <w:szCs w:val="20"/>
              </w:rPr>
              <w:t>(Racécadotril VS Placebo):</w:t>
            </w:r>
          </w:p>
          <w:p w14:paraId="75B34337" w14:textId="77777777" w:rsidR="001C3845" w:rsidRPr="001C3845" w:rsidRDefault="001C3845" w:rsidP="00AD36F1">
            <w:pPr>
              <w:numPr>
                <w:ilvl w:val="0"/>
                <w:numId w:val="133"/>
              </w:numPr>
              <w:rPr>
                <w:sz w:val="20"/>
                <w:szCs w:val="20"/>
              </w:rPr>
            </w:pPr>
            <w:r w:rsidRPr="001C3845">
              <w:rPr>
                <w:sz w:val="20"/>
                <w:szCs w:val="20"/>
              </w:rPr>
              <w:t xml:space="preserve">2.7 </w:t>
            </w:r>
            <w:r w:rsidRPr="001C3845">
              <w:rPr>
                <w:i/>
                <w:sz w:val="20"/>
                <w:szCs w:val="20"/>
              </w:rPr>
              <w:t xml:space="preserve">(± 0.23) </w:t>
            </w:r>
            <w:r w:rsidRPr="001C3845">
              <w:rPr>
                <w:sz w:val="20"/>
                <w:szCs w:val="20"/>
              </w:rPr>
              <w:t xml:space="preserve">VS 2.8 </w:t>
            </w:r>
            <w:r w:rsidRPr="001C3845">
              <w:rPr>
                <w:i/>
                <w:sz w:val="20"/>
                <w:szCs w:val="20"/>
              </w:rPr>
              <w:t xml:space="preserve">(± 0.25) </w:t>
            </w:r>
            <w:r w:rsidRPr="001C3845">
              <w:rPr>
                <w:sz w:val="20"/>
                <w:szCs w:val="20"/>
              </w:rPr>
              <w:t>; (p = 0.27)</w:t>
            </w:r>
          </w:p>
          <w:p w14:paraId="79268465" w14:textId="77777777" w:rsidR="001C3845" w:rsidRPr="001C3845" w:rsidRDefault="001C3845" w:rsidP="00AD36F1">
            <w:pPr>
              <w:ind w:left="720"/>
              <w:rPr>
                <w:sz w:val="20"/>
                <w:szCs w:val="20"/>
              </w:rPr>
            </w:pPr>
          </w:p>
          <w:p w14:paraId="55B21ACA" w14:textId="77777777" w:rsidR="001C3845" w:rsidRPr="001C3845" w:rsidRDefault="001C3845" w:rsidP="00AD36F1">
            <w:pPr>
              <w:ind w:left="425"/>
              <w:rPr>
                <w:sz w:val="20"/>
                <w:szCs w:val="20"/>
              </w:rPr>
            </w:pPr>
            <w:r w:rsidRPr="001C3845">
              <w:rPr>
                <w:sz w:val="20"/>
                <w:szCs w:val="20"/>
              </w:rPr>
              <w:t>→ no significant difference</w:t>
            </w:r>
          </w:p>
          <w:p w14:paraId="2CBA9A37" w14:textId="77777777" w:rsidR="001C3845" w:rsidRPr="001C3845" w:rsidRDefault="001C3845" w:rsidP="00AD36F1">
            <w:pPr>
              <w:ind w:left="425"/>
              <w:rPr>
                <w:sz w:val="20"/>
                <w:szCs w:val="20"/>
              </w:rPr>
            </w:pPr>
          </w:p>
          <w:p w14:paraId="0DBAF9DD" w14:textId="77777777" w:rsidR="001C3845" w:rsidRPr="001C3845" w:rsidRDefault="001C3845" w:rsidP="00AD36F1">
            <w:pPr>
              <w:numPr>
                <w:ilvl w:val="0"/>
                <w:numId w:val="52"/>
              </w:numPr>
              <w:spacing w:after="200"/>
              <w:rPr>
                <w:sz w:val="20"/>
                <w:szCs w:val="20"/>
              </w:rPr>
            </w:pPr>
            <w:r w:rsidRPr="001C3845">
              <w:rPr>
                <w:sz w:val="20"/>
                <w:szCs w:val="20"/>
                <w:u w:val="single"/>
              </w:rPr>
              <w:t>Length of hospitalization (in days):</w:t>
            </w:r>
          </w:p>
          <w:p w14:paraId="59104A82" w14:textId="77777777" w:rsidR="001C3845" w:rsidRPr="001C3845" w:rsidRDefault="001C3845" w:rsidP="00AD36F1">
            <w:pPr>
              <w:ind w:left="425"/>
              <w:rPr>
                <w:sz w:val="20"/>
                <w:szCs w:val="20"/>
              </w:rPr>
            </w:pPr>
            <w:r w:rsidRPr="001C3845">
              <w:rPr>
                <w:b/>
                <w:sz w:val="20"/>
                <w:szCs w:val="20"/>
                <w:u w:val="single"/>
              </w:rPr>
              <w:t>Mean ± SD</w:t>
            </w:r>
            <w:r w:rsidRPr="001C3845">
              <w:rPr>
                <w:b/>
                <w:sz w:val="20"/>
                <w:szCs w:val="20"/>
              </w:rPr>
              <w:t xml:space="preserve"> </w:t>
            </w:r>
            <w:r w:rsidRPr="001C3845">
              <w:rPr>
                <w:sz w:val="20"/>
                <w:szCs w:val="20"/>
              </w:rPr>
              <w:t>(Racecadotril VS Placebo):</w:t>
            </w:r>
          </w:p>
          <w:p w14:paraId="6107320B" w14:textId="77777777" w:rsidR="001C3845" w:rsidRPr="001C3845" w:rsidRDefault="001C3845" w:rsidP="00AD36F1">
            <w:pPr>
              <w:numPr>
                <w:ilvl w:val="0"/>
                <w:numId w:val="165"/>
              </w:numPr>
              <w:spacing w:after="200"/>
              <w:rPr>
                <w:sz w:val="20"/>
                <w:szCs w:val="20"/>
              </w:rPr>
            </w:pPr>
            <w:r w:rsidRPr="001C3845">
              <w:rPr>
                <w:sz w:val="20"/>
                <w:szCs w:val="20"/>
              </w:rPr>
              <w:t xml:space="preserve">5.5 </w:t>
            </w:r>
            <w:r w:rsidRPr="001C3845">
              <w:rPr>
                <w:i/>
                <w:sz w:val="20"/>
                <w:szCs w:val="20"/>
              </w:rPr>
              <w:t xml:space="preserve">(± 0.46) </w:t>
            </w:r>
            <w:r w:rsidRPr="001C3845">
              <w:rPr>
                <w:sz w:val="20"/>
                <w:szCs w:val="20"/>
              </w:rPr>
              <w:t xml:space="preserve">VS 5.8 </w:t>
            </w:r>
            <w:r w:rsidRPr="001C3845">
              <w:rPr>
                <w:i/>
                <w:sz w:val="20"/>
                <w:szCs w:val="20"/>
              </w:rPr>
              <w:t xml:space="preserve">(± 0.62) </w:t>
            </w:r>
            <w:r w:rsidRPr="001C3845">
              <w:rPr>
                <w:sz w:val="20"/>
                <w:szCs w:val="20"/>
              </w:rPr>
              <w:t>; (p = 0.48)</w:t>
            </w:r>
          </w:p>
          <w:p w14:paraId="6C17C183" w14:textId="77777777" w:rsidR="001C3845" w:rsidRPr="001C3845" w:rsidRDefault="001C3845" w:rsidP="00AD36F1">
            <w:pPr>
              <w:ind w:left="425"/>
              <w:rPr>
                <w:sz w:val="20"/>
                <w:szCs w:val="20"/>
              </w:rPr>
            </w:pPr>
            <w:r w:rsidRPr="001C3845">
              <w:rPr>
                <w:sz w:val="20"/>
                <w:szCs w:val="20"/>
              </w:rPr>
              <w:t>→ no significant difference</w:t>
            </w:r>
          </w:p>
          <w:p w14:paraId="66679F8C" w14:textId="77777777" w:rsidR="001C3845" w:rsidRPr="001C3845" w:rsidRDefault="001C3845" w:rsidP="00AD36F1">
            <w:pPr>
              <w:ind w:left="425"/>
              <w:rPr>
                <w:sz w:val="20"/>
                <w:szCs w:val="20"/>
              </w:rPr>
            </w:pPr>
          </w:p>
          <w:p w14:paraId="3060997F" w14:textId="77777777" w:rsidR="001C3845" w:rsidRPr="001C3845" w:rsidRDefault="001C3845" w:rsidP="00AD36F1">
            <w:pPr>
              <w:numPr>
                <w:ilvl w:val="0"/>
                <w:numId w:val="186"/>
              </w:numPr>
              <w:spacing w:after="200"/>
              <w:rPr>
                <w:sz w:val="20"/>
                <w:szCs w:val="20"/>
              </w:rPr>
            </w:pPr>
            <w:r w:rsidRPr="001C3845">
              <w:rPr>
                <w:sz w:val="20"/>
                <w:szCs w:val="20"/>
                <w:u w:val="single"/>
              </w:rPr>
              <w:t>Number of adverse events:</w:t>
            </w:r>
          </w:p>
          <w:p w14:paraId="04ED7C99" w14:textId="77777777" w:rsidR="001C3845" w:rsidRPr="001C3845" w:rsidRDefault="001C3845" w:rsidP="00AD36F1">
            <w:pPr>
              <w:ind w:left="425"/>
              <w:rPr>
                <w:b/>
                <w:sz w:val="20"/>
                <w:szCs w:val="20"/>
              </w:rPr>
            </w:pPr>
            <w:r w:rsidRPr="001C3845">
              <w:rPr>
                <w:b/>
                <w:sz w:val="20"/>
                <w:szCs w:val="20"/>
              </w:rPr>
              <w:t>Result :</w:t>
            </w:r>
          </w:p>
          <w:p w14:paraId="25D1BCCB" w14:textId="77777777" w:rsidR="001C3845" w:rsidRPr="001C3845" w:rsidRDefault="001C3845" w:rsidP="00AD36F1">
            <w:pPr>
              <w:numPr>
                <w:ilvl w:val="0"/>
                <w:numId w:val="124"/>
              </w:numPr>
              <w:rPr>
                <w:sz w:val="20"/>
                <w:szCs w:val="20"/>
              </w:rPr>
            </w:pPr>
            <w:r w:rsidRPr="001C3845">
              <w:rPr>
                <w:sz w:val="20"/>
                <w:szCs w:val="20"/>
              </w:rPr>
              <w:t>14 cases of adverse events on each side (including 2 deaths on each side, and 3 cases of convulsions in the Racecadotril group including one case diagnosed with meningitis)</w:t>
            </w:r>
          </w:p>
        </w:tc>
      </w:tr>
      <w:tr w:rsidR="001C3845" w:rsidRPr="001C3845" w14:paraId="0D1485A4" w14:textId="77777777" w:rsidTr="00AD36F1">
        <w:trPr>
          <w:trHeight w:val="1764"/>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332D5DB1" w14:textId="77777777" w:rsidR="001C3845" w:rsidRPr="001C3845" w:rsidRDefault="001C3845" w:rsidP="00AD36F1">
            <w:pPr>
              <w:spacing w:line="360" w:lineRule="auto"/>
              <w:jc w:val="center"/>
              <w:rPr>
                <w:b/>
                <w:sz w:val="20"/>
                <w:szCs w:val="20"/>
              </w:rPr>
            </w:pPr>
            <w:r w:rsidRPr="001C3845">
              <w:rPr>
                <w:b/>
                <w:sz w:val="20"/>
                <w:szCs w:val="20"/>
              </w:rPr>
              <w:lastRenderedPageBreak/>
              <w:t>Analysis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6E701F8C" w14:textId="77777777" w:rsidR="001C3845" w:rsidRPr="001C3845" w:rsidRDefault="001C3845" w:rsidP="00AD36F1">
            <w:pPr>
              <w:spacing w:after="200"/>
              <w:rPr>
                <w:sz w:val="20"/>
                <w:szCs w:val="20"/>
              </w:rPr>
            </w:pPr>
            <w:r w:rsidRPr="001C3845">
              <w:rPr>
                <w:sz w:val="20"/>
                <w:szCs w:val="20"/>
              </w:rPr>
              <w:t>ITT: Yes</w:t>
            </w:r>
          </w:p>
          <w:p w14:paraId="5E772C4D" w14:textId="77777777" w:rsidR="001C3845" w:rsidRPr="001C3845" w:rsidRDefault="001C3845" w:rsidP="00AD36F1">
            <w:pPr>
              <w:rPr>
                <w:sz w:val="20"/>
                <w:szCs w:val="20"/>
              </w:rPr>
            </w:pPr>
            <w:r w:rsidRPr="001C3845">
              <w:rPr>
                <w:sz w:val="20"/>
                <w:szCs w:val="20"/>
              </w:rPr>
              <w:t>Missing data :</w:t>
            </w:r>
          </w:p>
          <w:p w14:paraId="1CEB7C49" w14:textId="77777777" w:rsidR="001C3845" w:rsidRPr="001C3845" w:rsidRDefault="001C3845" w:rsidP="00AD36F1">
            <w:pPr>
              <w:numPr>
                <w:ilvl w:val="0"/>
                <w:numId w:val="120"/>
              </w:numPr>
              <w:rPr>
                <w:sz w:val="20"/>
                <w:szCs w:val="20"/>
              </w:rPr>
            </w:pPr>
            <w:r w:rsidRPr="001C3845">
              <w:rPr>
                <w:sz w:val="20"/>
                <w:szCs w:val="20"/>
              </w:rPr>
              <w:t>5 patients did not complete the protocol due to adverse effects, including 4 deaths (2 in each group), but were included in the ITT analysis</w:t>
            </w:r>
          </w:p>
          <w:p w14:paraId="110BCF18" w14:textId="77777777" w:rsidR="001C3845" w:rsidRPr="001C3845" w:rsidRDefault="001C3845" w:rsidP="00AD36F1">
            <w:pPr>
              <w:numPr>
                <w:ilvl w:val="0"/>
                <w:numId w:val="120"/>
              </w:numPr>
              <w:rPr>
                <w:sz w:val="20"/>
                <w:szCs w:val="20"/>
              </w:rPr>
            </w:pPr>
            <w:r w:rsidRPr="001C3845">
              <w:rPr>
                <w:sz w:val="20"/>
                <w:szCs w:val="20"/>
              </w:rPr>
              <w:t>4 patients (2 in each group) “violated” the protocol (in addition to the previous 5)</w:t>
            </w:r>
          </w:p>
        </w:tc>
      </w:tr>
      <w:tr w:rsidR="001C3845" w:rsidRPr="001C3845" w14:paraId="7F14E83E" w14:textId="77777777" w:rsidTr="00AD36F1">
        <w:trPr>
          <w:trHeight w:val="1050"/>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6757A7B6" w14:textId="77777777" w:rsidR="001C3845" w:rsidRPr="001C3845" w:rsidRDefault="001C3845" w:rsidP="00AD36F1">
            <w:pPr>
              <w:spacing w:line="360" w:lineRule="auto"/>
              <w:jc w:val="center"/>
              <w:rPr>
                <w:b/>
                <w:sz w:val="20"/>
                <w:szCs w:val="20"/>
              </w:rPr>
            </w:pPr>
            <w:r w:rsidRPr="001C3845">
              <w:rPr>
                <w:b/>
                <w:sz w:val="20"/>
                <w:szCs w:val="20"/>
              </w:rPr>
              <w:t>Funding</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28C9E7BB" w14:textId="77777777" w:rsidR="001C3845" w:rsidRPr="001C3845" w:rsidRDefault="001C3845" w:rsidP="00AD36F1">
            <w:pPr>
              <w:rPr>
                <w:sz w:val="20"/>
                <w:szCs w:val="20"/>
              </w:rPr>
            </w:pPr>
            <w:r w:rsidRPr="001C3845">
              <w:rPr>
                <w:sz w:val="20"/>
                <w:szCs w:val="20"/>
              </w:rPr>
              <w:t>Funding by:</w:t>
            </w:r>
          </w:p>
          <w:p w14:paraId="64CBB903" w14:textId="77777777" w:rsidR="001C3845" w:rsidRPr="001C3845" w:rsidRDefault="001C3845" w:rsidP="00AD36F1">
            <w:pPr>
              <w:rPr>
                <w:sz w:val="20"/>
                <w:szCs w:val="20"/>
              </w:rPr>
            </w:pPr>
            <w:r w:rsidRPr="001C3845">
              <w:rPr>
                <w:sz w:val="20"/>
                <w:szCs w:val="20"/>
              </w:rPr>
              <w:t>- Aga Khan University (Nairobi)</w:t>
            </w:r>
          </w:p>
          <w:p w14:paraId="76859E40" w14:textId="77777777" w:rsidR="001C3845" w:rsidRPr="001C3845" w:rsidRDefault="001C3845" w:rsidP="00AD36F1">
            <w:pPr>
              <w:rPr>
                <w:sz w:val="20"/>
                <w:szCs w:val="20"/>
                <w:lang w:val="fr-FR"/>
              </w:rPr>
            </w:pPr>
            <w:r w:rsidRPr="001C3845">
              <w:rPr>
                <w:sz w:val="20"/>
                <w:szCs w:val="20"/>
                <w:lang w:val="fr-FR"/>
              </w:rPr>
              <w:t>- Sai Pharmaceutical Distributors (Nairobi, Kenya)</w:t>
            </w:r>
          </w:p>
        </w:tc>
      </w:tr>
      <w:tr w:rsidR="001C3845" w:rsidRPr="001C3845" w14:paraId="68DB055A" w14:textId="77777777" w:rsidTr="00AD36F1">
        <w:trPr>
          <w:trHeight w:val="454"/>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601EA169" w14:textId="77777777" w:rsidR="001C3845" w:rsidRPr="001C3845" w:rsidRDefault="001C3845" w:rsidP="00AD36F1">
            <w:pPr>
              <w:spacing w:line="360" w:lineRule="auto"/>
              <w:jc w:val="center"/>
              <w:rPr>
                <w:b/>
                <w:sz w:val="20"/>
                <w:szCs w:val="20"/>
              </w:rPr>
            </w:pPr>
            <w:r w:rsidRPr="001C3845">
              <w:rPr>
                <w:b/>
                <w:sz w:val="20"/>
                <w:szCs w:val="20"/>
              </w:rPr>
              <w:t>Notes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22321F9" w14:textId="77777777" w:rsidR="001C3845" w:rsidRPr="001C3845" w:rsidRDefault="001C3845" w:rsidP="00AD36F1">
            <w:pPr>
              <w:rPr>
                <w:sz w:val="20"/>
                <w:szCs w:val="20"/>
              </w:rPr>
            </w:pPr>
            <w:r w:rsidRPr="001C3845">
              <w:rPr>
                <w:sz w:val="20"/>
                <w:szCs w:val="20"/>
              </w:rPr>
              <w:t>Protocol: PACTR201403000694398</w:t>
            </w:r>
          </w:p>
        </w:tc>
      </w:tr>
    </w:tbl>
    <w:p w14:paraId="35693ADE" w14:textId="77777777" w:rsidR="001C3845" w:rsidRPr="001C3845" w:rsidRDefault="001C3845" w:rsidP="001C3845"/>
    <w:tbl>
      <w:tblPr>
        <w:tblpPr w:leftFromText="180" w:rightFromText="180" w:topFromText="180" w:bottomFromText="180" w:vertAnchor="text" w:horzAnchor="margin" w:tblpY="417"/>
        <w:tblW w:w="9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5"/>
        <w:gridCol w:w="7395"/>
      </w:tblGrid>
      <w:tr w:rsidR="001C3845" w:rsidRPr="001C3845" w14:paraId="36C2743B" w14:textId="77777777" w:rsidTr="00AD36F1">
        <w:trPr>
          <w:trHeight w:val="454"/>
        </w:trPr>
        <w:tc>
          <w:tcPr>
            <w:tcW w:w="9090" w:type="dxa"/>
            <w:gridSpan w:val="2"/>
            <w:tcBorders>
              <w:top w:val="single" w:sz="8" w:space="0" w:color="000000"/>
              <w:left w:val="single" w:sz="6" w:space="0" w:color="000000"/>
              <w:bottom w:val="single" w:sz="8" w:space="0" w:color="000000"/>
              <w:right w:val="single" w:sz="6" w:space="0" w:color="000000"/>
            </w:tcBorders>
            <w:shd w:val="clear" w:color="auto" w:fill="B7D7A9"/>
            <w:tcMar>
              <w:top w:w="0" w:type="dxa"/>
              <w:bottom w:w="0" w:type="dxa"/>
            </w:tcMar>
            <w:vAlign w:val="center"/>
          </w:tcPr>
          <w:p w14:paraId="21042314" w14:textId="4643DB53" w:rsidR="001C3845" w:rsidRPr="001C3845" w:rsidRDefault="001C3845" w:rsidP="00AD36F1">
            <w:pPr>
              <w:rPr>
                <w:sz w:val="20"/>
                <w:szCs w:val="20"/>
              </w:rPr>
            </w:pPr>
            <w:r w:rsidRPr="001C3845">
              <w:rPr>
                <w:b/>
                <w:i/>
                <w:sz w:val="20"/>
                <w:szCs w:val="20"/>
              </w:rPr>
              <w:t xml:space="preserve">Kang et al </w:t>
            </w:r>
            <w:r w:rsidRPr="001C3845">
              <w:rPr>
                <w:b/>
                <w:sz w:val="20"/>
                <w:szCs w:val="20"/>
              </w:rPr>
              <w:t>2016</w:t>
            </w:r>
          </w:p>
        </w:tc>
      </w:tr>
      <w:tr w:rsidR="001C3845" w:rsidRPr="001C3845" w14:paraId="1DB29902" w14:textId="77777777" w:rsidTr="00AD36F1">
        <w:trPr>
          <w:trHeight w:val="454"/>
        </w:trPr>
        <w:tc>
          <w:tcPr>
            <w:tcW w:w="1695" w:type="dxa"/>
            <w:tcBorders>
              <w:top w:val="single" w:sz="8" w:space="0" w:color="000000"/>
              <w:left w:val="single" w:sz="6" w:space="0" w:color="000000"/>
              <w:bottom w:val="single" w:sz="6" w:space="0" w:color="000000"/>
              <w:right w:val="single" w:sz="6" w:space="0" w:color="000000"/>
            </w:tcBorders>
            <w:tcMar>
              <w:top w:w="0" w:type="dxa"/>
              <w:bottom w:w="0" w:type="dxa"/>
            </w:tcMar>
            <w:vAlign w:val="center"/>
          </w:tcPr>
          <w:p w14:paraId="5CF1DD97" w14:textId="77777777" w:rsidR="001C3845" w:rsidRPr="001C3845" w:rsidRDefault="001C3845" w:rsidP="00AD36F1">
            <w:pPr>
              <w:spacing w:line="360" w:lineRule="auto"/>
              <w:jc w:val="center"/>
              <w:rPr>
                <w:b/>
                <w:sz w:val="20"/>
                <w:szCs w:val="20"/>
              </w:rPr>
            </w:pPr>
            <w:r w:rsidRPr="001C3845">
              <w:rPr>
                <w:b/>
                <w:sz w:val="20"/>
                <w:szCs w:val="20"/>
              </w:rPr>
              <w:t>Method</w:t>
            </w:r>
          </w:p>
        </w:tc>
        <w:tc>
          <w:tcPr>
            <w:tcW w:w="7395" w:type="dxa"/>
            <w:tcBorders>
              <w:top w:val="single" w:sz="8" w:space="0" w:color="000000"/>
              <w:left w:val="single" w:sz="6" w:space="0" w:color="000000"/>
              <w:bottom w:val="single" w:sz="6" w:space="0" w:color="000000"/>
              <w:right w:val="single" w:sz="6" w:space="0" w:color="000000"/>
            </w:tcBorders>
            <w:tcMar>
              <w:top w:w="0" w:type="dxa"/>
              <w:bottom w:w="0" w:type="dxa"/>
            </w:tcMar>
            <w:vAlign w:val="center"/>
          </w:tcPr>
          <w:p w14:paraId="45CEC1BF" w14:textId="77777777" w:rsidR="001C3845" w:rsidRPr="001C3845" w:rsidRDefault="001C3845" w:rsidP="00AD36F1">
            <w:pPr>
              <w:spacing w:after="200"/>
              <w:rPr>
                <w:sz w:val="20"/>
                <w:szCs w:val="20"/>
              </w:rPr>
            </w:pPr>
            <w:r w:rsidRPr="001C3845">
              <w:rPr>
                <w:sz w:val="20"/>
                <w:szCs w:val="20"/>
              </w:rPr>
              <w:t>Two-center trial: a hospital group at the Community Health and Development Hospital, and an outpatient group in an urban area of approximately 150,000 inhabitants, in Vellore, India.</w:t>
            </w:r>
          </w:p>
          <w:p w14:paraId="27EB98B3" w14:textId="77777777" w:rsidR="001C3845" w:rsidRPr="001C3845" w:rsidRDefault="001C3845" w:rsidP="00AD36F1">
            <w:pPr>
              <w:rPr>
                <w:sz w:val="20"/>
                <w:szCs w:val="20"/>
              </w:rPr>
            </w:pPr>
            <w:r w:rsidRPr="001C3845">
              <w:rPr>
                <w:sz w:val="20"/>
                <w:szCs w:val="20"/>
              </w:rPr>
              <w:t>Randomized: Randomization codes generated by a statistician not associated with the study. Randomization performed in several permuted blocks with an allocation ratio of 1: 1.</w:t>
            </w:r>
          </w:p>
          <w:p w14:paraId="144DDC7A" w14:textId="77777777" w:rsidR="001C3845" w:rsidRPr="001C3845" w:rsidRDefault="001C3845" w:rsidP="00AD36F1">
            <w:pPr>
              <w:spacing w:after="200"/>
              <w:rPr>
                <w:sz w:val="20"/>
                <w:szCs w:val="20"/>
              </w:rPr>
            </w:pPr>
            <w:r w:rsidRPr="001C3845">
              <w:rPr>
                <w:sz w:val="20"/>
                <w:szCs w:val="20"/>
              </w:rPr>
              <w:t>Placebo-controlled (Racecadotril or Placebo in identical packages, in sealed envelopes with randomization codes, delivered directly to the hospital pharmacy)</w:t>
            </w:r>
          </w:p>
          <w:p w14:paraId="0A0FF8CF" w14:textId="77777777" w:rsidR="001C3845" w:rsidRPr="001C3845" w:rsidRDefault="001C3845" w:rsidP="00AD36F1">
            <w:pPr>
              <w:spacing w:line="360" w:lineRule="auto"/>
              <w:rPr>
                <w:sz w:val="20"/>
                <w:szCs w:val="20"/>
              </w:rPr>
            </w:pPr>
            <w:r w:rsidRPr="001C3845">
              <w:rPr>
                <w:sz w:val="20"/>
                <w:szCs w:val="20"/>
              </w:rPr>
              <w:t>Double blind</w:t>
            </w:r>
          </w:p>
          <w:p w14:paraId="21C8D16D" w14:textId="77777777" w:rsidR="001C3845" w:rsidRPr="001C3845" w:rsidRDefault="001C3845" w:rsidP="00AD36F1">
            <w:pPr>
              <w:spacing w:line="360" w:lineRule="auto"/>
              <w:rPr>
                <w:sz w:val="20"/>
                <w:szCs w:val="20"/>
              </w:rPr>
            </w:pPr>
            <w:r w:rsidRPr="001C3845">
              <w:rPr>
                <w:sz w:val="20"/>
                <w:szCs w:val="20"/>
              </w:rPr>
              <w:t>Parallel arms</w:t>
            </w:r>
          </w:p>
          <w:p w14:paraId="30170D3A" w14:textId="77777777" w:rsidR="001C3845" w:rsidRPr="001C3845" w:rsidRDefault="001C3845" w:rsidP="00AD36F1">
            <w:pPr>
              <w:spacing w:line="360" w:lineRule="auto"/>
              <w:rPr>
                <w:sz w:val="20"/>
                <w:szCs w:val="20"/>
              </w:rPr>
            </w:pPr>
            <w:r w:rsidRPr="001C3845">
              <w:rPr>
                <w:sz w:val="20"/>
                <w:szCs w:val="20"/>
              </w:rPr>
              <w:t>Follow-up duration: 5 days</w:t>
            </w:r>
          </w:p>
          <w:p w14:paraId="7F63409C" w14:textId="77777777" w:rsidR="001C3845" w:rsidRPr="001C3845" w:rsidRDefault="001C3845" w:rsidP="00AD36F1">
            <w:pPr>
              <w:spacing w:after="240"/>
              <w:rPr>
                <w:sz w:val="20"/>
                <w:szCs w:val="20"/>
              </w:rPr>
            </w:pPr>
            <w:r w:rsidRPr="001C3845">
              <w:rPr>
                <w:sz w:val="20"/>
                <w:szCs w:val="20"/>
              </w:rPr>
              <w:t>Study conducted from April 2008 to September 2010</w:t>
            </w:r>
          </w:p>
        </w:tc>
      </w:tr>
    </w:tbl>
    <w:p w14:paraId="67A4B0C6" w14:textId="77777777" w:rsidR="001C3845" w:rsidRPr="001C3845" w:rsidRDefault="001C3845" w:rsidP="001C3845">
      <w:pPr>
        <w:spacing w:line="360" w:lineRule="auto"/>
        <w:rPr>
          <w:b/>
          <w:sz w:val="20"/>
          <w:szCs w:val="20"/>
        </w:rPr>
      </w:pPr>
    </w:p>
    <w:tbl>
      <w:tblPr>
        <w:tblpPr w:leftFromText="180" w:rightFromText="180" w:topFromText="180" w:bottomFromText="180" w:vertAnchor="text"/>
        <w:tblW w:w="9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5"/>
        <w:gridCol w:w="7395"/>
      </w:tblGrid>
      <w:tr w:rsidR="001C3845" w:rsidRPr="001C3845" w14:paraId="65246960" w14:textId="77777777" w:rsidTr="00AD36F1">
        <w:trPr>
          <w:trHeight w:val="5940"/>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341E8DF9" w14:textId="77777777" w:rsidR="001C3845" w:rsidRPr="001C3845" w:rsidRDefault="001C3845" w:rsidP="00AD36F1">
            <w:pPr>
              <w:spacing w:line="360" w:lineRule="auto"/>
              <w:jc w:val="center"/>
              <w:rPr>
                <w:b/>
                <w:sz w:val="20"/>
                <w:szCs w:val="20"/>
              </w:rPr>
            </w:pPr>
            <w:r w:rsidRPr="001C3845">
              <w:rPr>
                <w:b/>
                <w:sz w:val="20"/>
                <w:szCs w:val="20"/>
              </w:rPr>
              <w:lastRenderedPageBreak/>
              <w:t>Participants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3394E78" w14:textId="77777777" w:rsidR="001C3845" w:rsidRPr="001C3845" w:rsidRDefault="001C3845" w:rsidP="00AD36F1">
            <w:pPr>
              <w:spacing w:before="200"/>
              <w:rPr>
                <w:sz w:val="20"/>
                <w:szCs w:val="20"/>
              </w:rPr>
            </w:pPr>
            <w:r w:rsidRPr="001C3845">
              <w:rPr>
                <w:sz w:val="20"/>
                <w:szCs w:val="20"/>
              </w:rPr>
              <w:t>Total: 329 patients (Hospital group: 130 + Outpatient group: 199)</w:t>
            </w:r>
          </w:p>
          <w:p w14:paraId="1884103D" w14:textId="77777777" w:rsidR="001C3845" w:rsidRPr="001C3845" w:rsidRDefault="001C3845" w:rsidP="00AD36F1">
            <w:pPr>
              <w:numPr>
                <w:ilvl w:val="0"/>
                <w:numId w:val="159"/>
              </w:numPr>
              <w:rPr>
                <w:sz w:val="20"/>
                <w:szCs w:val="20"/>
              </w:rPr>
            </w:pPr>
            <w:r w:rsidRPr="001C3845">
              <w:rPr>
                <w:sz w:val="20"/>
                <w:szCs w:val="20"/>
              </w:rPr>
              <w:t>Racecadotril group: n = 167 (65 + 102)</w:t>
            </w:r>
          </w:p>
          <w:p w14:paraId="1D6FA1F2" w14:textId="77777777" w:rsidR="001C3845" w:rsidRPr="001C3845" w:rsidRDefault="001C3845" w:rsidP="00AD36F1">
            <w:pPr>
              <w:numPr>
                <w:ilvl w:val="0"/>
                <w:numId w:val="159"/>
              </w:numPr>
              <w:spacing w:after="200"/>
              <w:rPr>
                <w:sz w:val="20"/>
                <w:szCs w:val="20"/>
              </w:rPr>
            </w:pPr>
            <w:r w:rsidRPr="001C3845">
              <w:rPr>
                <w:sz w:val="20"/>
                <w:szCs w:val="20"/>
              </w:rPr>
              <w:t>Placebo group: n = 162 (65 + 97)</w:t>
            </w:r>
          </w:p>
          <w:p w14:paraId="5EA473B7" w14:textId="77777777" w:rsidR="001C3845" w:rsidRPr="001C3845" w:rsidRDefault="001C3845" w:rsidP="00AD36F1">
            <w:pPr>
              <w:spacing w:after="200"/>
              <w:rPr>
                <w:sz w:val="20"/>
                <w:szCs w:val="20"/>
              </w:rPr>
            </w:pPr>
            <w:r w:rsidRPr="001C3845">
              <w:rPr>
                <w:sz w:val="20"/>
                <w:szCs w:val="20"/>
              </w:rPr>
              <w:t>158 girls and 171 boys</w:t>
            </w:r>
          </w:p>
          <w:p w14:paraId="65F81329" w14:textId="77777777" w:rsidR="001C3845" w:rsidRPr="001C3845" w:rsidRDefault="001C3845" w:rsidP="00AD36F1">
            <w:pPr>
              <w:spacing w:after="200"/>
              <w:rPr>
                <w:sz w:val="20"/>
                <w:szCs w:val="20"/>
              </w:rPr>
            </w:pPr>
            <w:r w:rsidRPr="001C3845">
              <w:rPr>
                <w:sz w:val="20"/>
                <w:szCs w:val="20"/>
              </w:rPr>
              <w:t>Age: &lt; 5 years</w:t>
            </w:r>
          </w:p>
          <w:p w14:paraId="79040A5F" w14:textId="77777777" w:rsidR="001C3845" w:rsidRPr="001C3845" w:rsidRDefault="001C3845" w:rsidP="00AD36F1">
            <w:pPr>
              <w:spacing w:after="200"/>
              <w:rPr>
                <w:sz w:val="20"/>
                <w:szCs w:val="20"/>
              </w:rPr>
            </w:pPr>
            <w:r w:rsidRPr="001C3845">
              <w:rPr>
                <w:sz w:val="20"/>
                <w:szCs w:val="20"/>
              </w:rPr>
              <w:t>Comparable groups</w:t>
            </w:r>
          </w:p>
          <w:p w14:paraId="2B0ECFBB" w14:textId="77777777" w:rsidR="001C3845" w:rsidRPr="001C3845" w:rsidRDefault="001C3845" w:rsidP="00AD36F1">
            <w:pPr>
              <w:rPr>
                <w:sz w:val="20"/>
                <w:szCs w:val="20"/>
              </w:rPr>
            </w:pPr>
            <w:r w:rsidRPr="001C3845">
              <w:rPr>
                <w:sz w:val="20"/>
                <w:szCs w:val="20"/>
                <w:u w:val="single"/>
              </w:rPr>
              <w:t>Inclusion criteria:</w:t>
            </w:r>
            <w:r w:rsidRPr="001C3845">
              <w:rPr>
                <w:sz w:val="20"/>
                <w:szCs w:val="20"/>
              </w:rPr>
              <w:t xml:space="preserve"> </w:t>
            </w:r>
          </w:p>
          <w:p w14:paraId="7243FE17" w14:textId="77777777" w:rsidR="001C3845" w:rsidRPr="001C3845" w:rsidRDefault="001C3845" w:rsidP="00AD36F1">
            <w:pPr>
              <w:numPr>
                <w:ilvl w:val="0"/>
                <w:numId w:val="139"/>
              </w:numPr>
              <w:rPr>
                <w:sz w:val="20"/>
                <w:szCs w:val="20"/>
              </w:rPr>
            </w:pPr>
            <w:r w:rsidRPr="001C3845">
              <w:rPr>
                <w:sz w:val="20"/>
                <w:szCs w:val="20"/>
              </w:rPr>
              <w:t>patients aged 3 to 59 months</w:t>
            </w:r>
          </w:p>
          <w:p w14:paraId="3577AB4C" w14:textId="77777777" w:rsidR="001C3845" w:rsidRPr="001C3845" w:rsidRDefault="001C3845" w:rsidP="00AD36F1">
            <w:pPr>
              <w:numPr>
                <w:ilvl w:val="0"/>
                <w:numId w:val="139"/>
              </w:numPr>
              <w:rPr>
                <w:sz w:val="20"/>
                <w:szCs w:val="20"/>
              </w:rPr>
            </w:pPr>
            <w:r w:rsidRPr="001C3845">
              <w:rPr>
                <w:sz w:val="20"/>
                <w:szCs w:val="20"/>
              </w:rPr>
              <w:t>with acute diarrhea (≥3 episodes of loose or liquid stools in the last 24 hours, for less than 3 days at the time of inclusion)</w:t>
            </w:r>
          </w:p>
          <w:p w14:paraId="4AF34EA9" w14:textId="77777777" w:rsidR="001C3845" w:rsidRPr="001C3845" w:rsidRDefault="001C3845" w:rsidP="00AD36F1">
            <w:pPr>
              <w:numPr>
                <w:ilvl w:val="0"/>
                <w:numId w:val="139"/>
              </w:numPr>
              <w:rPr>
                <w:sz w:val="20"/>
                <w:szCs w:val="20"/>
              </w:rPr>
            </w:pPr>
            <w:r w:rsidRPr="001C3845">
              <w:rPr>
                <w:sz w:val="20"/>
                <w:szCs w:val="20"/>
              </w:rPr>
              <w:t>for the hospital group: need for hospitalization for the management of diarrhea</w:t>
            </w:r>
          </w:p>
          <w:p w14:paraId="731D913E" w14:textId="77777777" w:rsidR="001C3845" w:rsidRPr="001C3845" w:rsidRDefault="001C3845" w:rsidP="00AD36F1">
            <w:pPr>
              <w:numPr>
                <w:ilvl w:val="0"/>
                <w:numId w:val="139"/>
              </w:numPr>
              <w:rPr>
                <w:sz w:val="20"/>
                <w:szCs w:val="20"/>
              </w:rPr>
            </w:pPr>
            <w:r w:rsidRPr="001C3845">
              <w:rPr>
                <w:sz w:val="20"/>
                <w:szCs w:val="20"/>
              </w:rPr>
              <w:t>for the outpatient group: no need for hospitalization</w:t>
            </w:r>
          </w:p>
          <w:p w14:paraId="5059EE49" w14:textId="77777777" w:rsidR="001C3845" w:rsidRPr="001C3845" w:rsidRDefault="001C3845" w:rsidP="00AD36F1">
            <w:pPr>
              <w:ind w:left="720"/>
              <w:rPr>
                <w:sz w:val="20"/>
                <w:szCs w:val="20"/>
              </w:rPr>
            </w:pPr>
          </w:p>
          <w:p w14:paraId="25173C9D" w14:textId="77777777" w:rsidR="001C3845" w:rsidRPr="001C3845" w:rsidRDefault="001C3845" w:rsidP="00AD36F1">
            <w:pPr>
              <w:rPr>
                <w:sz w:val="20"/>
                <w:szCs w:val="20"/>
              </w:rPr>
            </w:pPr>
            <w:r w:rsidRPr="001C3845">
              <w:rPr>
                <w:sz w:val="20"/>
                <w:szCs w:val="20"/>
                <w:u w:val="single"/>
              </w:rPr>
              <w:t>Exclusion criteria:</w:t>
            </w:r>
            <w:r w:rsidRPr="001C3845">
              <w:rPr>
                <w:sz w:val="20"/>
                <w:szCs w:val="20"/>
              </w:rPr>
              <w:t xml:space="preserve"> </w:t>
            </w:r>
          </w:p>
          <w:p w14:paraId="077D2190" w14:textId="77777777" w:rsidR="001C3845" w:rsidRPr="001C3845" w:rsidRDefault="001C3845" w:rsidP="00AD36F1">
            <w:pPr>
              <w:numPr>
                <w:ilvl w:val="0"/>
                <w:numId w:val="54"/>
              </w:numPr>
              <w:rPr>
                <w:sz w:val="20"/>
                <w:szCs w:val="20"/>
              </w:rPr>
            </w:pPr>
            <w:r w:rsidRPr="001C3845">
              <w:rPr>
                <w:sz w:val="20"/>
                <w:szCs w:val="20"/>
              </w:rPr>
              <w:t>weight &lt; 5kg</w:t>
            </w:r>
          </w:p>
          <w:p w14:paraId="667D5293" w14:textId="77777777" w:rsidR="001C3845" w:rsidRPr="001C3845" w:rsidRDefault="001C3845" w:rsidP="00AD36F1">
            <w:pPr>
              <w:numPr>
                <w:ilvl w:val="0"/>
                <w:numId w:val="54"/>
              </w:numPr>
              <w:rPr>
                <w:sz w:val="20"/>
                <w:szCs w:val="20"/>
              </w:rPr>
            </w:pPr>
            <w:r w:rsidRPr="001C3845">
              <w:rPr>
                <w:sz w:val="20"/>
                <w:szCs w:val="20"/>
              </w:rPr>
              <w:t>severe comorbidities (including pneumonia, meningitis, severe malnutrition)</w:t>
            </w:r>
          </w:p>
          <w:p w14:paraId="70D5B342" w14:textId="77777777" w:rsidR="001C3845" w:rsidRPr="001C3845" w:rsidRDefault="001C3845" w:rsidP="00AD36F1">
            <w:pPr>
              <w:numPr>
                <w:ilvl w:val="0"/>
                <w:numId w:val="54"/>
              </w:numPr>
              <w:rPr>
                <w:sz w:val="20"/>
                <w:szCs w:val="20"/>
              </w:rPr>
            </w:pPr>
            <w:r w:rsidRPr="001C3845">
              <w:rPr>
                <w:sz w:val="20"/>
                <w:szCs w:val="20"/>
              </w:rPr>
              <w:t>chronic diarrhea (duration &gt; 14 days)</w:t>
            </w:r>
          </w:p>
          <w:p w14:paraId="514ACD5B" w14:textId="77777777" w:rsidR="001C3845" w:rsidRPr="001C3845" w:rsidRDefault="001C3845" w:rsidP="00AD36F1">
            <w:pPr>
              <w:numPr>
                <w:ilvl w:val="0"/>
                <w:numId w:val="54"/>
              </w:numPr>
              <w:rPr>
                <w:sz w:val="20"/>
                <w:szCs w:val="20"/>
              </w:rPr>
            </w:pPr>
            <w:r w:rsidRPr="001C3845">
              <w:rPr>
                <w:sz w:val="20"/>
                <w:szCs w:val="20"/>
              </w:rPr>
              <w:t>bloody or mucous diarrhea</w:t>
            </w:r>
          </w:p>
          <w:p w14:paraId="3DB508EE" w14:textId="77777777" w:rsidR="001C3845" w:rsidRPr="001C3845" w:rsidRDefault="001C3845" w:rsidP="00AD36F1">
            <w:pPr>
              <w:numPr>
                <w:ilvl w:val="0"/>
                <w:numId w:val="54"/>
              </w:numPr>
              <w:spacing w:after="200"/>
              <w:rPr>
                <w:sz w:val="20"/>
                <w:szCs w:val="20"/>
              </w:rPr>
            </w:pPr>
            <w:r w:rsidRPr="001C3845">
              <w:rPr>
                <w:sz w:val="20"/>
                <w:szCs w:val="20"/>
              </w:rPr>
              <w:t>prior treatment with antibiotics, probiotics, steroids, medicinal plants, anti-emetics or antidiarrheals, or by another treatment of unknown nature</w:t>
            </w:r>
          </w:p>
        </w:tc>
      </w:tr>
      <w:tr w:rsidR="001C3845" w:rsidRPr="001C3845" w14:paraId="615E92F0" w14:textId="77777777" w:rsidTr="00AD36F1">
        <w:trPr>
          <w:trHeight w:val="157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40EB7CB0" w14:textId="77777777" w:rsidR="001C3845" w:rsidRPr="001C3845" w:rsidRDefault="001C3845" w:rsidP="00AD36F1">
            <w:pPr>
              <w:spacing w:line="360" w:lineRule="auto"/>
              <w:jc w:val="center"/>
              <w:rPr>
                <w:b/>
                <w:sz w:val="20"/>
                <w:szCs w:val="20"/>
              </w:rPr>
            </w:pPr>
            <w:r w:rsidRPr="001C3845">
              <w:rPr>
                <w:b/>
                <w:sz w:val="20"/>
                <w:szCs w:val="20"/>
              </w:rPr>
              <w:t>Intervention</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251B4C99" w14:textId="77777777" w:rsidR="001C3845" w:rsidRPr="001C3845" w:rsidRDefault="001C3845" w:rsidP="00AD36F1">
            <w:pPr>
              <w:spacing w:after="200"/>
              <w:rPr>
                <w:sz w:val="20"/>
                <w:szCs w:val="20"/>
              </w:rPr>
            </w:pPr>
            <w:r w:rsidRPr="001C3845">
              <w:rPr>
                <w:sz w:val="20"/>
                <w:szCs w:val="20"/>
                <w:u w:val="single"/>
              </w:rPr>
              <w:t xml:space="preserve">Intervention group: </w:t>
            </w:r>
            <w:r w:rsidRPr="001C3845">
              <w:rPr>
                <w:sz w:val="20"/>
                <w:szCs w:val="20"/>
              </w:rPr>
              <w:t>Racecadotril + ORS</w:t>
            </w:r>
          </w:p>
          <w:p w14:paraId="23564933" w14:textId="77777777" w:rsidR="001C3845" w:rsidRPr="001C3845" w:rsidRDefault="001C3845" w:rsidP="00AD36F1">
            <w:pPr>
              <w:spacing w:after="200"/>
              <w:rPr>
                <w:sz w:val="20"/>
                <w:szCs w:val="20"/>
              </w:rPr>
            </w:pPr>
            <w:r w:rsidRPr="001C3845">
              <w:rPr>
                <w:sz w:val="20"/>
                <w:szCs w:val="20"/>
              </w:rPr>
              <w:t>Dosage: 1.5 mg/kg, 3 times a day, for a minimum of 3 days (up to 5 days if diarrhea persists)</w:t>
            </w:r>
          </w:p>
          <w:p w14:paraId="4042E52C" w14:textId="77777777" w:rsidR="001C3845" w:rsidRPr="001C3845" w:rsidRDefault="001C3845" w:rsidP="00AD36F1">
            <w:pPr>
              <w:rPr>
                <w:sz w:val="20"/>
                <w:szCs w:val="20"/>
              </w:rPr>
            </w:pPr>
            <w:r w:rsidRPr="001C3845">
              <w:rPr>
                <w:sz w:val="20"/>
                <w:szCs w:val="20"/>
                <w:u w:val="single"/>
              </w:rPr>
              <w:t xml:space="preserve">Control: </w:t>
            </w:r>
            <w:r w:rsidRPr="001C3845">
              <w:rPr>
                <w:sz w:val="20"/>
                <w:szCs w:val="20"/>
              </w:rPr>
              <w:t>Placebo + ORS</w:t>
            </w:r>
          </w:p>
        </w:tc>
      </w:tr>
      <w:tr w:rsidR="001C3845" w:rsidRPr="001C3845" w14:paraId="08F1D6BD" w14:textId="77777777" w:rsidTr="00AD36F1">
        <w:trPr>
          <w:trHeight w:val="900"/>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0437E5BF" w14:textId="77777777" w:rsidR="001C3845" w:rsidRPr="001C3845" w:rsidRDefault="001C3845" w:rsidP="00AD36F1">
            <w:pPr>
              <w:spacing w:line="360" w:lineRule="auto"/>
              <w:jc w:val="center"/>
              <w:rPr>
                <w:b/>
                <w:sz w:val="20"/>
                <w:szCs w:val="20"/>
              </w:rPr>
            </w:pPr>
            <w:r w:rsidRPr="001C3845">
              <w:rPr>
                <w:b/>
                <w:sz w:val="20"/>
                <w:szCs w:val="20"/>
              </w:rPr>
              <w:t>Definition of recovery</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6F757AB8" w14:textId="77777777" w:rsidR="001C3845" w:rsidRPr="001C3845" w:rsidRDefault="001C3845" w:rsidP="00AD36F1">
            <w:pPr>
              <w:rPr>
                <w:sz w:val="20"/>
                <w:szCs w:val="20"/>
              </w:rPr>
            </w:pPr>
            <w:r w:rsidRPr="001C3845">
              <w:rPr>
                <w:sz w:val="20"/>
                <w:szCs w:val="20"/>
              </w:rPr>
              <w:t>Last abnormal bowel movement or start of a 12-hour period without a bowel movement</w:t>
            </w:r>
          </w:p>
        </w:tc>
      </w:tr>
      <w:tr w:rsidR="001C3845" w:rsidRPr="001C3845" w14:paraId="5FBB100E" w14:textId="77777777" w:rsidTr="00AD36F1">
        <w:trPr>
          <w:trHeight w:val="217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40C7C7BC" w14:textId="77777777" w:rsidR="001C3845" w:rsidRPr="001C3845" w:rsidRDefault="001C3845" w:rsidP="00AD36F1">
            <w:pPr>
              <w:spacing w:line="360" w:lineRule="auto"/>
              <w:jc w:val="center"/>
              <w:rPr>
                <w:b/>
                <w:sz w:val="20"/>
                <w:szCs w:val="20"/>
              </w:rPr>
            </w:pPr>
            <w:r w:rsidRPr="001C3845">
              <w:rPr>
                <w:b/>
                <w:sz w:val="20"/>
                <w:szCs w:val="20"/>
              </w:rPr>
              <w:t>Endpoints</w:t>
            </w:r>
          </w:p>
          <w:p w14:paraId="4B463E2E" w14:textId="77777777" w:rsidR="001C3845" w:rsidRPr="001C3845" w:rsidRDefault="001C3845" w:rsidP="00AD36F1">
            <w:pPr>
              <w:spacing w:line="360" w:lineRule="auto"/>
              <w:jc w:val="center"/>
              <w:rPr>
                <w:b/>
                <w:sz w:val="20"/>
                <w:szCs w:val="20"/>
              </w:rPr>
            </w:pPr>
            <w:r w:rsidRPr="001C3845">
              <w:rPr>
                <w:b/>
                <w:sz w:val="20"/>
                <w:szCs w:val="20"/>
              </w:rPr>
              <w:t>+</w:t>
            </w:r>
          </w:p>
          <w:p w14:paraId="60CC3E1B" w14:textId="77777777" w:rsidR="001C3845" w:rsidRPr="001C3845" w:rsidRDefault="001C3845" w:rsidP="00AD36F1">
            <w:pPr>
              <w:spacing w:line="360" w:lineRule="auto"/>
              <w:jc w:val="center"/>
              <w:rPr>
                <w:b/>
                <w:sz w:val="20"/>
                <w:szCs w:val="20"/>
              </w:rPr>
            </w:pPr>
            <w:r w:rsidRPr="001C3845">
              <w:rPr>
                <w:b/>
                <w:sz w:val="20"/>
                <w:szCs w:val="20"/>
              </w:rPr>
              <w:t>Results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6777205" w14:textId="77777777" w:rsidR="001C3845" w:rsidRPr="001C3845" w:rsidRDefault="001C3845" w:rsidP="00AD36F1">
            <w:pPr>
              <w:rPr>
                <w:sz w:val="20"/>
                <w:szCs w:val="20"/>
              </w:rPr>
            </w:pPr>
            <w:r w:rsidRPr="001C3845">
              <w:rPr>
                <w:b/>
                <w:sz w:val="20"/>
                <w:szCs w:val="20"/>
                <w:u w:val="single"/>
              </w:rPr>
              <w:t xml:space="preserve">Primary endpoint : </w:t>
            </w:r>
            <w:r w:rsidRPr="001C3845">
              <w:rPr>
                <w:sz w:val="20"/>
                <w:szCs w:val="20"/>
              </w:rPr>
              <w:t>Duration of diarrhea</w:t>
            </w:r>
          </w:p>
          <w:p w14:paraId="7F5DE5FB" w14:textId="77777777" w:rsidR="001C3845" w:rsidRPr="001C3845" w:rsidRDefault="001C3845" w:rsidP="00AD36F1">
            <w:pPr>
              <w:rPr>
                <w:sz w:val="20"/>
                <w:szCs w:val="20"/>
              </w:rPr>
            </w:pPr>
          </w:p>
          <w:p w14:paraId="504CC8EA" w14:textId="77777777" w:rsidR="001C3845" w:rsidRPr="001C3845" w:rsidRDefault="001C3845" w:rsidP="00AD36F1">
            <w:pPr>
              <w:rPr>
                <w:sz w:val="20"/>
                <w:szCs w:val="20"/>
              </w:rPr>
            </w:pPr>
            <w:r w:rsidRPr="001C3845">
              <w:rPr>
                <w:b/>
                <w:sz w:val="20"/>
                <w:szCs w:val="20"/>
                <w:u w:val="single"/>
              </w:rPr>
              <w:t xml:space="preserve">Median + IQR </w:t>
            </w:r>
            <w:r w:rsidRPr="001C3845">
              <w:rPr>
                <w:sz w:val="20"/>
                <w:szCs w:val="20"/>
              </w:rPr>
              <w:t>(Racécadotril vs Placebo):</w:t>
            </w:r>
          </w:p>
          <w:p w14:paraId="2CC4A73B" w14:textId="77777777" w:rsidR="001C3845" w:rsidRPr="001C3845" w:rsidRDefault="001C3845" w:rsidP="00AD36F1">
            <w:pPr>
              <w:numPr>
                <w:ilvl w:val="0"/>
                <w:numId w:val="88"/>
              </w:numPr>
              <w:rPr>
                <w:sz w:val="20"/>
                <w:szCs w:val="20"/>
              </w:rPr>
            </w:pPr>
            <w:r w:rsidRPr="001C3845">
              <w:rPr>
                <w:sz w:val="20"/>
                <w:szCs w:val="20"/>
              </w:rPr>
              <w:t>Hospital group (in hours):</w:t>
            </w:r>
          </w:p>
          <w:p w14:paraId="0F503D55" w14:textId="77777777" w:rsidR="001C3845" w:rsidRPr="001C3845" w:rsidRDefault="001C3845" w:rsidP="00AD36F1">
            <w:pPr>
              <w:ind w:left="720"/>
              <w:rPr>
                <w:sz w:val="20"/>
                <w:szCs w:val="20"/>
              </w:rPr>
            </w:pPr>
            <w:r w:rsidRPr="001C3845">
              <w:rPr>
                <w:sz w:val="20"/>
                <w:szCs w:val="20"/>
              </w:rPr>
              <w:t xml:space="preserve">25.5 </w:t>
            </w:r>
            <w:r w:rsidRPr="001C3845">
              <w:rPr>
                <w:i/>
                <w:sz w:val="20"/>
                <w:szCs w:val="20"/>
              </w:rPr>
              <w:t>(IQR: 14.8 - 44.3)</w:t>
            </w:r>
            <w:r w:rsidRPr="001C3845">
              <w:rPr>
                <w:sz w:val="20"/>
                <w:szCs w:val="20"/>
              </w:rPr>
              <w:t xml:space="preserve"> </w:t>
            </w:r>
            <w:r w:rsidRPr="001C3845">
              <w:rPr>
                <w:i/>
                <w:iCs/>
                <w:sz w:val="20"/>
                <w:szCs w:val="20"/>
              </w:rPr>
              <w:t xml:space="preserve">vs </w:t>
            </w:r>
            <w:r w:rsidRPr="001C3845">
              <w:rPr>
                <w:sz w:val="20"/>
                <w:szCs w:val="20"/>
              </w:rPr>
              <w:t xml:space="preserve">25 </w:t>
            </w:r>
            <w:r w:rsidRPr="001C3845">
              <w:rPr>
                <w:i/>
                <w:sz w:val="20"/>
                <w:szCs w:val="20"/>
              </w:rPr>
              <w:t xml:space="preserve">(IQR: 17 - 44.5); </w:t>
            </w:r>
            <w:r w:rsidRPr="001C3845">
              <w:rPr>
                <w:sz w:val="20"/>
                <w:szCs w:val="20"/>
              </w:rPr>
              <w:t>(p = 0.57)</w:t>
            </w:r>
          </w:p>
          <w:p w14:paraId="144D9084" w14:textId="77777777" w:rsidR="001C3845" w:rsidRPr="001C3845" w:rsidRDefault="001C3845" w:rsidP="00AD36F1">
            <w:pPr>
              <w:rPr>
                <w:sz w:val="20"/>
                <w:szCs w:val="20"/>
              </w:rPr>
            </w:pPr>
          </w:p>
          <w:p w14:paraId="7EADD8FD" w14:textId="77777777" w:rsidR="001C3845" w:rsidRPr="001C3845" w:rsidRDefault="001C3845" w:rsidP="00AD36F1">
            <w:pPr>
              <w:numPr>
                <w:ilvl w:val="0"/>
                <w:numId w:val="75"/>
              </w:numPr>
              <w:rPr>
                <w:sz w:val="20"/>
                <w:szCs w:val="20"/>
              </w:rPr>
            </w:pPr>
            <w:r w:rsidRPr="001C3845">
              <w:rPr>
                <w:sz w:val="20"/>
                <w:szCs w:val="20"/>
              </w:rPr>
              <w:t>Outpatient group (in days)</w:t>
            </w:r>
          </w:p>
          <w:p w14:paraId="6E6A5539" w14:textId="77777777" w:rsidR="001C3845" w:rsidRPr="001C3845" w:rsidRDefault="001C3845" w:rsidP="00AD36F1">
            <w:pPr>
              <w:ind w:left="720"/>
              <w:rPr>
                <w:sz w:val="20"/>
                <w:szCs w:val="20"/>
              </w:rPr>
            </w:pPr>
            <w:r w:rsidRPr="001C3845">
              <w:rPr>
                <w:sz w:val="20"/>
                <w:szCs w:val="20"/>
              </w:rPr>
              <w:t xml:space="preserve">2 </w:t>
            </w:r>
            <w:r w:rsidRPr="001C3845">
              <w:rPr>
                <w:i/>
                <w:sz w:val="20"/>
                <w:szCs w:val="20"/>
              </w:rPr>
              <w:t xml:space="preserve">(IQR: 2 - 4) vs </w:t>
            </w:r>
            <w:r w:rsidRPr="001C3845">
              <w:rPr>
                <w:sz w:val="20"/>
                <w:szCs w:val="20"/>
              </w:rPr>
              <w:t xml:space="preserve">2 </w:t>
            </w:r>
            <w:r w:rsidRPr="001C3845">
              <w:rPr>
                <w:i/>
                <w:sz w:val="20"/>
                <w:szCs w:val="20"/>
              </w:rPr>
              <w:t xml:space="preserve">(IQR: 2 - 4) </w:t>
            </w:r>
            <w:r w:rsidRPr="001C3845">
              <w:rPr>
                <w:sz w:val="20"/>
                <w:szCs w:val="20"/>
              </w:rPr>
              <w:t>; (p &gt; 0.05)</w:t>
            </w:r>
          </w:p>
          <w:p w14:paraId="00545A88" w14:textId="77777777" w:rsidR="001C3845" w:rsidRPr="001C3845" w:rsidRDefault="001C3845" w:rsidP="00AD36F1">
            <w:pPr>
              <w:rPr>
                <w:sz w:val="20"/>
                <w:szCs w:val="20"/>
              </w:rPr>
            </w:pPr>
          </w:p>
          <w:p w14:paraId="3F21B965" w14:textId="77777777" w:rsidR="001C3845" w:rsidRPr="001C3845" w:rsidRDefault="001C3845" w:rsidP="00AD36F1">
            <w:pPr>
              <w:ind w:left="425"/>
              <w:rPr>
                <w:sz w:val="20"/>
                <w:szCs w:val="20"/>
                <w:highlight w:val="yellow"/>
              </w:rPr>
            </w:pPr>
            <w:r w:rsidRPr="001C3845">
              <w:rPr>
                <w:sz w:val="20"/>
                <w:szCs w:val="20"/>
              </w:rPr>
              <w:t>→ no significant difference in either of the 2 groups</w:t>
            </w:r>
          </w:p>
          <w:p w14:paraId="0BD2350F" w14:textId="77777777" w:rsidR="001C3845" w:rsidRPr="001C3845" w:rsidRDefault="001C3845" w:rsidP="00AD36F1">
            <w:pPr>
              <w:rPr>
                <w:sz w:val="20"/>
                <w:szCs w:val="20"/>
                <w:highlight w:val="yellow"/>
              </w:rPr>
            </w:pPr>
          </w:p>
          <w:p w14:paraId="1A4A2863" w14:textId="77777777" w:rsidR="001C3845" w:rsidRPr="001C3845" w:rsidRDefault="001C3845" w:rsidP="00AD36F1">
            <w:pPr>
              <w:spacing w:after="200"/>
              <w:rPr>
                <w:sz w:val="20"/>
                <w:szCs w:val="20"/>
              </w:rPr>
            </w:pPr>
            <w:r w:rsidRPr="001C3845">
              <w:rPr>
                <w:b/>
                <w:sz w:val="20"/>
                <w:szCs w:val="20"/>
                <w:u w:val="single"/>
              </w:rPr>
              <w:t xml:space="preserve">Secondary endpoints </w:t>
            </w:r>
            <w:r w:rsidRPr="001C3845">
              <w:rPr>
                <w:b/>
                <w:sz w:val="20"/>
                <w:szCs w:val="20"/>
              </w:rPr>
              <w:t>:</w:t>
            </w:r>
            <w:r w:rsidRPr="001C3845">
              <w:rPr>
                <w:sz w:val="20"/>
                <w:szCs w:val="20"/>
              </w:rPr>
              <w:t xml:space="preserve"> </w:t>
            </w:r>
          </w:p>
          <w:p w14:paraId="29FC30B0" w14:textId="77777777" w:rsidR="001C3845" w:rsidRPr="001C3845" w:rsidRDefault="001C3845" w:rsidP="00AD36F1">
            <w:pPr>
              <w:numPr>
                <w:ilvl w:val="0"/>
                <w:numId w:val="52"/>
              </w:numPr>
              <w:spacing w:after="200"/>
              <w:rPr>
                <w:sz w:val="20"/>
                <w:szCs w:val="20"/>
              </w:rPr>
            </w:pPr>
            <w:r w:rsidRPr="001C3845">
              <w:rPr>
                <w:sz w:val="20"/>
                <w:szCs w:val="20"/>
                <w:u w:val="single"/>
              </w:rPr>
              <w:t xml:space="preserve">Quantity of stools </w:t>
            </w:r>
            <w:r w:rsidRPr="001C3845">
              <w:rPr>
                <w:i/>
                <w:sz w:val="20"/>
                <w:szCs w:val="20"/>
              </w:rPr>
              <w:t>(no time limit specified → response obtained by email from the author: the measurement taken was the total upon leaving the hospital, after at least 12 hours without stools)</w:t>
            </w:r>
          </w:p>
          <w:p w14:paraId="4AE497CB" w14:textId="77777777" w:rsidR="001C3845" w:rsidRPr="001C3845" w:rsidRDefault="001C3845" w:rsidP="00AD36F1">
            <w:pPr>
              <w:ind w:left="425"/>
              <w:rPr>
                <w:sz w:val="20"/>
                <w:szCs w:val="20"/>
              </w:rPr>
            </w:pPr>
            <w:r w:rsidRPr="001C3845">
              <w:rPr>
                <w:b/>
                <w:sz w:val="20"/>
                <w:szCs w:val="20"/>
                <w:u w:val="single"/>
              </w:rPr>
              <w:t xml:space="preserve">Median + IQR </w:t>
            </w:r>
            <w:r w:rsidRPr="001C3845">
              <w:rPr>
                <w:sz w:val="20"/>
                <w:szCs w:val="20"/>
              </w:rPr>
              <w:t>(Racécadotril vs Placebo):</w:t>
            </w:r>
          </w:p>
          <w:p w14:paraId="3EA02801" w14:textId="77777777" w:rsidR="001C3845" w:rsidRPr="001C3845" w:rsidRDefault="001C3845" w:rsidP="00AD36F1">
            <w:pPr>
              <w:numPr>
                <w:ilvl w:val="0"/>
                <w:numId w:val="133"/>
              </w:numPr>
              <w:rPr>
                <w:sz w:val="20"/>
                <w:szCs w:val="20"/>
              </w:rPr>
            </w:pPr>
            <w:r w:rsidRPr="001C3845">
              <w:rPr>
                <w:sz w:val="20"/>
                <w:szCs w:val="20"/>
              </w:rPr>
              <w:t>Hospital group:</w:t>
            </w:r>
          </w:p>
          <w:p w14:paraId="212B7F5D" w14:textId="77777777" w:rsidR="001C3845" w:rsidRPr="001C3845" w:rsidRDefault="001C3845" w:rsidP="00AD36F1">
            <w:pPr>
              <w:ind w:left="720"/>
              <w:rPr>
                <w:sz w:val="20"/>
                <w:szCs w:val="20"/>
              </w:rPr>
            </w:pPr>
            <w:r w:rsidRPr="001C3845">
              <w:rPr>
                <w:sz w:val="20"/>
                <w:szCs w:val="20"/>
              </w:rPr>
              <w:t xml:space="preserve">- in g/kg: 74 </w:t>
            </w:r>
            <w:r w:rsidRPr="001C3845">
              <w:rPr>
                <w:i/>
                <w:sz w:val="20"/>
                <w:szCs w:val="20"/>
              </w:rPr>
              <w:t xml:space="preserve">(IQR: 20.6 - 159.4) vs </w:t>
            </w:r>
            <w:r w:rsidRPr="001C3845">
              <w:rPr>
                <w:sz w:val="20"/>
                <w:szCs w:val="20"/>
              </w:rPr>
              <w:t xml:space="preserve">53.5 </w:t>
            </w:r>
            <w:r w:rsidRPr="001C3845">
              <w:rPr>
                <w:i/>
                <w:sz w:val="20"/>
                <w:szCs w:val="20"/>
              </w:rPr>
              <w:t xml:space="preserve">(IQR: 12.7 - 153.6) </w:t>
            </w:r>
            <w:r w:rsidRPr="001C3845">
              <w:rPr>
                <w:sz w:val="20"/>
                <w:szCs w:val="20"/>
              </w:rPr>
              <w:t>; (p = 0.47)</w:t>
            </w:r>
          </w:p>
          <w:p w14:paraId="1CC1D3D3" w14:textId="77777777" w:rsidR="001C3845" w:rsidRPr="001C3845" w:rsidRDefault="001C3845" w:rsidP="00AD36F1">
            <w:pPr>
              <w:ind w:left="720"/>
              <w:rPr>
                <w:sz w:val="20"/>
                <w:szCs w:val="20"/>
              </w:rPr>
            </w:pPr>
            <w:r w:rsidRPr="001C3845">
              <w:rPr>
                <w:sz w:val="20"/>
                <w:szCs w:val="20"/>
              </w:rPr>
              <w:t xml:space="preserve">- in g/kg/h: 2.9 </w:t>
            </w:r>
            <w:r w:rsidRPr="001C3845">
              <w:rPr>
                <w:i/>
                <w:sz w:val="20"/>
                <w:szCs w:val="20"/>
              </w:rPr>
              <w:t xml:space="preserve">(IQR: 1.3 - 4.4) vs </w:t>
            </w:r>
            <w:r w:rsidRPr="001C3845">
              <w:rPr>
                <w:sz w:val="20"/>
                <w:szCs w:val="20"/>
              </w:rPr>
              <w:t xml:space="preserve">2.2 </w:t>
            </w:r>
            <w:r w:rsidRPr="001C3845">
              <w:rPr>
                <w:i/>
                <w:sz w:val="20"/>
                <w:szCs w:val="20"/>
              </w:rPr>
              <w:t xml:space="preserve">(IQR: 0.6 - 3.8) </w:t>
            </w:r>
            <w:r w:rsidRPr="001C3845">
              <w:rPr>
                <w:sz w:val="20"/>
                <w:szCs w:val="20"/>
              </w:rPr>
              <w:t>; (p = 0.09)</w:t>
            </w:r>
          </w:p>
          <w:p w14:paraId="52E8129A" w14:textId="77777777" w:rsidR="001C3845" w:rsidRPr="001C3845" w:rsidRDefault="001C3845" w:rsidP="00AD36F1">
            <w:pPr>
              <w:ind w:left="720"/>
              <w:rPr>
                <w:sz w:val="20"/>
                <w:szCs w:val="20"/>
              </w:rPr>
            </w:pPr>
          </w:p>
          <w:p w14:paraId="2C1E8CB1" w14:textId="77777777" w:rsidR="001C3845" w:rsidRPr="001C3845" w:rsidRDefault="001C3845" w:rsidP="00AD36F1">
            <w:pPr>
              <w:numPr>
                <w:ilvl w:val="0"/>
                <w:numId w:val="194"/>
              </w:numPr>
              <w:rPr>
                <w:sz w:val="20"/>
                <w:szCs w:val="20"/>
              </w:rPr>
            </w:pPr>
            <w:r w:rsidRPr="001C3845">
              <w:rPr>
                <w:sz w:val="20"/>
                <w:szCs w:val="20"/>
              </w:rPr>
              <w:lastRenderedPageBreak/>
              <w:t>Outpatient group: no result for this criterion</w:t>
            </w:r>
          </w:p>
          <w:p w14:paraId="2B08279C" w14:textId="77777777" w:rsidR="001C3845" w:rsidRPr="001C3845" w:rsidRDefault="001C3845" w:rsidP="00AD36F1">
            <w:pPr>
              <w:ind w:left="720"/>
              <w:rPr>
                <w:sz w:val="20"/>
                <w:szCs w:val="20"/>
              </w:rPr>
            </w:pPr>
          </w:p>
          <w:p w14:paraId="72E4662F" w14:textId="77777777" w:rsidR="001C3845" w:rsidRPr="001C3845" w:rsidRDefault="001C3845" w:rsidP="00AD36F1">
            <w:pPr>
              <w:ind w:left="425"/>
              <w:rPr>
                <w:sz w:val="20"/>
                <w:szCs w:val="20"/>
              </w:rPr>
            </w:pPr>
            <w:r w:rsidRPr="001C3845">
              <w:rPr>
                <w:sz w:val="20"/>
                <w:szCs w:val="20"/>
              </w:rPr>
              <w:t>→ no significant difference</w:t>
            </w:r>
          </w:p>
          <w:p w14:paraId="3F310319" w14:textId="77777777" w:rsidR="001C3845" w:rsidRPr="001C3845" w:rsidRDefault="001C3845" w:rsidP="00AD36F1">
            <w:pPr>
              <w:rPr>
                <w:sz w:val="20"/>
                <w:szCs w:val="20"/>
              </w:rPr>
            </w:pPr>
          </w:p>
          <w:p w14:paraId="5650B0D2" w14:textId="77777777" w:rsidR="001C3845" w:rsidRPr="001C3845" w:rsidRDefault="001C3845" w:rsidP="00AD36F1">
            <w:pPr>
              <w:numPr>
                <w:ilvl w:val="0"/>
                <w:numId w:val="52"/>
              </w:numPr>
              <w:spacing w:after="200"/>
              <w:rPr>
                <w:sz w:val="20"/>
                <w:szCs w:val="20"/>
              </w:rPr>
            </w:pPr>
            <w:r w:rsidRPr="001C3845">
              <w:rPr>
                <w:sz w:val="20"/>
                <w:szCs w:val="20"/>
                <w:u w:val="single"/>
              </w:rPr>
              <w:t>Length of hospitalization (in days):</w:t>
            </w:r>
          </w:p>
          <w:p w14:paraId="709C40DA" w14:textId="77777777" w:rsidR="001C3845" w:rsidRPr="001C3845" w:rsidRDefault="001C3845" w:rsidP="00AD36F1">
            <w:pPr>
              <w:ind w:left="425"/>
              <w:rPr>
                <w:sz w:val="20"/>
                <w:szCs w:val="20"/>
              </w:rPr>
            </w:pPr>
            <w:r w:rsidRPr="001C3845">
              <w:rPr>
                <w:b/>
                <w:sz w:val="20"/>
                <w:szCs w:val="20"/>
                <w:u w:val="single"/>
              </w:rPr>
              <w:t xml:space="preserve">Median + IQR </w:t>
            </w:r>
            <w:r w:rsidRPr="001C3845">
              <w:rPr>
                <w:sz w:val="20"/>
                <w:szCs w:val="20"/>
              </w:rPr>
              <w:t>(Racécadotril vs Placebo):</w:t>
            </w:r>
          </w:p>
          <w:p w14:paraId="3570DFDC" w14:textId="77777777" w:rsidR="001C3845" w:rsidRPr="001C3845" w:rsidRDefault="001C3845" w:rsidP="00AD36F1">
            <w:pPr>
              <w:numPr>
                <w:ilvl w:val="0"/>
                <w:numId w:val="165"/>
              </w:numPr>
              <w:spacing w:after="200"/>
              <w:rPr>
                <w:sz w:val="20"/>
                <w:szCs w:val="20"/>
              </w:rPr>
            </w:pPr>
            <w:r w:rsidRPr="001C3845">
              <w:rPr>
                <w:sz w:val="20"/>
                <w:szCs w:val="20"/>
              </w:rPr>
              <w:t xml:space="preserve">3 </w:t>
            </w:r>
            <w:r w:rsidRPr="001C3845">
              <w:rPr>
                <w:i/>
                <w:sz w:val="20"/>
                <w:szCs w:val="20"/>
              </w:rPr>
              <w:t xml:space="preserve">(IQR: 2 - 4) vs </w:t>
            </w:r>
            <w:r w:rsidRPr="001C3845">
              <w:rPr>
                <w:sz w:val="20"/>
                <w:szCs w:val="20"/>
              </w:rPr>
              <w:t xml:space="preserve">3 </w:t>
            </w:r>
            <w:r w:rsidRPr="001C3845">
              <w:rPr>
                <w:i/>
                <w:sz w:val="20"/>
                <w:szCs w:val="20"/>
              </w:rPr>
              <w:t xml:space="preserve">(IQR: 2 - 4) </w:t>
            </w:r>
            <w:r w:rsidRPr="001C3845">
              <w:rPr>
                <w:sz w:val="20"/>
                <w:szCs w:val="20"/>
              </w:rPr>
              <w:t>; (p = 0.96)</w:t>
            </w:r>
          </w:p>
          <w:p w14:paraId="4648CDB8" w14:textId="77777777" w:rsidR="001C3845" w:rsidRPr="001C3845" w:rsidRDefault="001C3845" w:rsidP="00AD36F1">
            <w:pPr>
              <w:ind w:left="425"/>
              <w:rPr>
                <w:sz w:val="20"/>
                <w:szCs w:val="20"/>
              </w:rPr>
            </w:pPr>
            <w:r w:rsidRPr="001C3845">
              <w:rPr>
                <w:sz w:val="20"/>
                <w:szCs w:val="20"/>
              </w:rPr>
              <w:t>→ no significant difference</w:t>
            </w:r>
          </w:p>
          <w:p w14:paraId="7208DAAA" w14:textId="77777777" w:rsidR="001C3845" w:rsidRPr="001C3845" w:rsidRDefault="001C3845" w:rsidP="00AD36F1">
            <w:pPr>
              <w:ind w:left="425"/>
              <w:rPr>
                <w:sz w:val="20"/>
                <w:szCs w:val="20"/>
              </w:rPr>
            </w:pPr>
          </w:p>
          <w:p w14:paraId="58B9AF41" w14:textId="77777777" w:rsidR="001C3845" w:rsidRPr="001C3845" w:rsidRDefault="001C3845" w:rsidP="00AD36F1">
            <w:pPr>
              <w:numPr>
                <w:ilvl w:val="0"/>
                <w:numId w:val="186"/>
              </w:numPr>
              <w:spacing w:after="200"/>
              <w:rPr>
                <w:sz w:val="20"/>
                <w:szCs w:val="20"/>
              </w:rPr>
            </w:pPr>
            <w:r w:rsidRPr="001C3845">
              <w:rPr>
                <w:sz w:val="20"/>
                <w:szCs w:val="20"/>
                <w:u w:val="single"/>
              </w:rPr>
              <w:t>Fluid intake (in ml/kg/h):</w:t>
            </w:r>
          </w:p>
          <w:p w14:paraId="6685486C" w14:textId="77777777" w:rsidR="001C3845" w:rsidRPr="001C3845" w:rsidRDefault="001C3845" w:rsidP="00AD36F1">
            <w:pPr>
              <w:ind w:left="1145"/>
              <w:rPr>
                <w:sz w:val="20"/>
                <w:szCs w:val="20"/>
              </w:rPr>
            </w:pPr>
            <w:r w:rsidRPr="001C3845">
              <w:rPr>
                <w:b/>
                <w:sz w:val="20"/>
                <w:szCs w:val="20"/>
              </w:rPr>
              <w:t xml:space="preserve">result </w:t>
            </w:r>
            <w:r w:rsidRPr="001C3845">
              <w:rPr>
                <w:b/>
                <w:sz w:val="20"/>
                <w:szCs w:val="20"/>
                <w:u w:val="single"/>
              </w:rPr>
              <w:t>+ IQR</w:t>
            </w:r>
            <w:r w:rsidRPr="001C3845">
              <w:rPr>
                <w:b/>
                <w:sz w:val="20"/>
                <w:szCs w:val="20"/>
              </w:rPr>
              <w:t xml:space="preserve"> </w:t>
            </w:r>
            <w:r w:rsidRPr="001C3845">
              <w:rPr>
                <w:sz w:val="20"/>
                <w:szCs w:val="20"/>
              </w:rPr>
              <w:t>(Racecadotril vs Placebo):</w:t>
            </w:r>
          </w:p>
          <w:p w14:paraId="22384216" w14:textId="77777777" w:rsidR="001C3845" w:rsidRPr="001C3845" w:rsidRDefault="001C3845" w:rsidP="00AD36F1">
            <w:pPr>
              <w:numPr>
                <w:ilvl w:val="1"/>
                <w:numId w:val="124"/>
              </w:numPr>
              <w:spacing w:after="200"/>
              <w:rPr>
                <w:sz w:val="20"/>
                <w:szCs w:val="20"/>
              </w:rPr>
            </w:pPr>
            <w:r w:rsidRPr="001C3845">
              <w:rPr>
                <w:sz w:val="20"/>
                <w:szCs w:val="20"/>
              </w:rPr>
              <w:t xml:space="preserve">3.6 </w:t>
            </w:r>
            <w:r w:rsidRPr="001C3845">
              <w:rPr>
                <w:i/>
                <w:sz w:val="20"/>
                <w:szCs w:val="20"/>
              </w:rPr>
              <w:t xml:space="preserve">(IQR: 1.9 - 5.2) vs </w:t>
            </w:r>
            <w:r w:rsidRPr="001C3845">
              <w:rPr>
                <w:sz w:val="20"/>
                <w:szCs w:val="20"/>
              </w:rPr>
              <w:t xml:space="preserve">3 </w:t>
            </w:r>
            <w:r w:rsidRPr="001C3845">
              <w:rPr>
                <w:i/>
                <w:sz w:val="20"/>
                <w:szCs w:val="20"/>
              </w:rPr>
              <w:t xml:space="preserve">(IQR: 1.8 - 4.9) </w:t>
            </w:r>
            <w:r w:rsidRPr="001C3845">
              <w:rPr>
                <w:sz w:val="20"/>
                <w:szCs w:val="20"/>
              </w:rPr>
              <w:t>; (p = 0.36)</w:t>
            </w:r>
          </w:p>
          <w:p w14:paraId="634BFA37" w14:textId="77777777" w:rsidR="001C3845" w:rsidRPr="001C3845" w:rsidRDefault="001C3845" w:rsidP="00AD36F1">
            <w:pPr>
              <w:spacing w:after="200"/>
              <w:ind w:left="1145"/>
              <w:rPr>
                <w:sz w:val="20"/>
                <w:szCs w:val="20"/>
              </w:rPr>
            </w:pPr>
            <w:r w:rsidRPr="001C3845">
              <w:rPr>
                <w:sz w:val="20"/>
                <w:szCs w:val="20"/>
              </w:rPr>
              <w:t>→ no significant difference</w:t>
            </w:r>
          </w:p>
          <w:p w14:paraId="74CB00F8" w14:textId="77777777" w:rsidR="001C3845" w:rsidRPr="001C3845" w:rsidRDefault="001C3845" w:rsidP="00AD36F1">
            <w:pPr>
              <w:numPr>
                <w:ilvl w:val="0"/>
                <w:numId w:val="186"/>
              </w:numPr>
              <w:spacing w:after="200"/>
              <w:rPr>
                <w:sz w:val="20"/>
                <w:szCs w:val="20"/>
              </w:rPr>
            </w:pPr>
            <w:r w:rsidRPr="001C3845">
              <w:rPr>
                <w:sz w:val="20"/>
                <w:szCs w:val="20"/>
                <w:u w:val="single"/>
              </w:rPr>
              <w:t>Presence of vomiting (in %):</w:t>
            </w:r>
          </w:p>
          <w:p w14:paraId="2AF12700" w14:textId="77777777" w:rsidR="001C3845" w:rsidRPr="001C3845" w:rsidRDefault="001C3845" w:rsidP="00AD36F1">
            <w:pPr>
              <w:ind w:left="425"/>
              <w:rPr>
                <w:sz w:val="20"/>
                <w:szCs w:val="20"/>
              </w:rPr>
            </w:pPr>
            <w:r w:rsidRPr="001C3845">
              <w:rPr>
                <w:b/>
                <w:sz w:val="20"/>
                <w:szCs w:val="20"/>
              </w:rPr>
              <w:t xml:space="preserve">Result </w:t>
            </w:r>
            <w:r w:rsidRPr="001C3845">
              <w:rPr>
                <w:sz w:val="20"/>
                <w:szCs w:val="20"/>
              </w:rPr>
              <w:t>(Racecadotril VS Placebo):</w:t>
            </w:r>
          </w:p>
          <w:p w14:paraId="0071FD0D" w14:textId="77777777" w:rsidR="001C3845" w:rsidRPr="001C3845" w:rsidRDefault="001C3845" w:rsidP="00AD36F1">
            <w:pPr>
              <w:numPr>
                <w:ilvl w:val="0"/>
                <w:numId w:val="142"/>
              </w:numPr>
              <w:spacing w:after="200"/>
              <w:rPr>
                <w:sz w:val="20"/>
                <w:szCs w:val="20"/>
              </w:rPr>
            </w:pPr>
            <w:r w:rsidRPr="001C3845">
              <w:rPr>
                <w:sz w:val="20"/>
                <w:szCs w:val="20"/>
              </w:rPr>
              <w:t xml:space="preserve">44.3% </w:t>
            </w:r>
            <w:r w:rsidRPr="001C3845">
              <w:rPr>
                <w:i/>
                <w:sz w:val="20"/>
                <w:szCs w:val="20"/>
              </w:rPr>
              <w:t xml:space="preserve">vs. </w:t>
            </w:r>
            <w:r w:rsidRPr="001C3845">
              <w:rPr>
                <w:sz w:val="20"/>
                <w:szCs w:val="20"/>
              </w:rPr>
              <w:t>39.7%; (p = 0.72)</w:t>
            </w:r>
          </w:p>
          <w:p w14:paraId="30058B3A" w14:textId="77777777" w:rsidR="001C3845" w:rsidRPr="001C3845" w:rsidRDefault="001C3845" w:rsidP="00AD36F1">
            <w:pPr>
              <w:spacing w:after="240"/>
              <w:ind w:left="425"/>
              <w:rPr>
                <w:sz w:val="20"/>
                <w:szCs w:val="20"/>
              </w:rPr>
            </w:pPr>
            <w:r w:rsidRPr="001C3845">
              <w:rPr>
                <w:sz w:val="20"/>
                <w:szCs w:val="20"/>
              </w:rPr>
              <w:t>→ no significant difference</w:t>
            </w:r>
          </w:p>
        </w:tc>
      </w:tr>
      <w:tr w:rsidR="001C3845" w:rsidRPr="001C3845" w14:paraId="348398EA" w14:textId="77777777" w:rsidTr="00AD36F1">
        <w:trPr>
          <w:trHeight w:val="217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2663C237" w14:textId="77777777" w:rsidR="001C3845" w:rsidRPr="001C3845" w:rsidRDefault="001C3845" w:rsidP="00AD36F1">
            <w:pPr>
              <w:spacing w:line="360" w:lineRule="auto"/>
              <w:jc w:val="center"/>
              <w:rPr>
                <w:b/>
                <w:sz w:val="20"/>
                <w:szCs w:val="20"/>
              </w:rPr>
            </w:pPr>
            <w:r w:rsidRPr="001C3845">
              <w:rPr>
                <w:b/>
                <w:sz w:val="20"/>
                <w:szCs w:val="20"/>
              </w:rPr>
              <w:lastRenderedPageBreak/>
              <w:t>Analysis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5C1E80F6" w14:textId="77777777" w:rsidR="001C3845" w:rsidRPr="001C3845" w:rsidRDefault="001C3845" w:rsidP="00AD36F1">
            <w:pPr>
              <w:spacing w:after="200"/>
              <w:rPr>
                <w:sz w:val="20"/>
                <w:szCs w:val="20"/>
              </w:rPr>
            </w:pPr>
            <w:r w:rsidRPr="001C3845">
              <w:rPr>
                <w:sz w:val="20"/>
                <w:szCs w:val="20"/>
              </w:rPr>
              <w:t>ITT: No</w:t>
            </w:r>
          </w:p>
          <w:p w14:paraId="19463410" w14:textId="77777777" w:rsidR="001C3845" w:rsidRPr="001C3845" w:rsidRDefault="001C3845" w:rsidP="00AD36F1">
            <w:pPr>
              <w:spacing w:after="200"/>
              <w:rPr>
                <w:sz w:val="20"/>
                <w:szCs w:val="20"/>
              </w:rPr>
            </w:pPr>
            <w:r w:rsidRPr="001C3845">
              <w:rPr>
                <w:sz w:val="20"/>
                <w:szCs w:val="20"/>
              </w:rPr>
              <w:t>Per Protocol analysis on 320 patients:</w:t>
            </w:r>
          </w:p>
          <w:p w14:paraId="3548035C" w14:textId="77777777" w:rsidR="001C3845" w:rsidRPr="001C3845" w:rsidRDefault="001C3845" w:rsidP="00AD36F1">
            <w:pPr>
              <w:numPr>
                <w:ilvl w:val="0"/>
                <w:numId w:val="45"/>
              </w:numPr>
              <w:rPr>
                <w:sz w:val="20"/>
                <w:szCs w:val="20"/>
              </w:rPr>
            </w:pPr>
            <w:r w:rsidRPr="001C3845">
              <w:rPr>
                <w:sz w:val="20"/>
                <w:szCs w:val="20"/>
              </w:rPr>
              <w:t>Hospital group: Total = 124</w:t>
            </w:r>
          </w:p>
          <w:p w14:paraId="26B5A715" w14:textId="77777777" w:rsidR="001C3845" w:rsidRPr="001C3845" w:rsidRDefault="001C3845" w:rsidP="00AD36F1">
            <w:pPr>
              <w:numPr>
                <w:ilvl w:val="1"/>
                <w:numId w:val="103"/>
              </w:numPr>
              <w:rPr>
                <w:sz w:val="20"/>
                <w:szCs w:val="20"/>
              </w:rPr>
            </w:pPr>
            <w:r w:rsidRPr="001C3845">
              <w:rPr>
                <w:sz w:val="20"/>
                <w:szCs w:val="20"/>
              </w:rPr>
              <w:t>Racecadotril: 61</w:t>
            </w:r>
          </w:p>
          <w:p w14:paraId="21D78F1F" w14:textId="77777777" w:rsidR="001C3845" w:rsidRPr="001C3845" w:rsidRDefault="001C3845" w:rsidP="00AD36F1">
            <w:pPr>
              <w:numPr>
                <w:ilvl w:val="1"/>
                <w:numId w:val="103"/>
              </w:numPr>
              <w:rPr>
                <w:sz w:val="20"/>
                <w:szCs w:val="20"/>
              </w:rPr>
            </w:pPr>
            <w:r w:rsidRPr="001C3845">
              <w:rPr>
                <w:sz w:val="20"/>
                <w:szCs w:val="20"/>
              </w:rPr>
              <w:t>Placebo: 63</w:t>
            </w:r>
          </w:p>
          <w:p w14:paraId="659A5E78" w14:textId="77777777" w:rsidR="001C3845" w:rsidRPr="001C3845" w:rsidRDefault="001C3845" w:rsidP="00AD36F1">
            <w:pPr>
              <w:rPr>
                <w:sz w:val="20"/>
                <w:szCs w:val="20"/>
              </w:rPr>
            </w:pPr>
          </w:p>
          <w:p w14:paraId="6E2702FF" w14:textId="77777777" w:rsidR="001C3845" w:rsidRPr="001C3845" w:rsidRDefault="001C3845" w:rsidP="00AD36F1">
            <w:pPr>
              <w:numPr>
                <w:ilvl w:val="0"/>
                <w:numId w:val="35"/>
              </w:numPr>
              <w:rPr>
                <w:sz w:val="20"/>
                <w:szCs w:val="20"/>
              </w:rPr>
            </w:pPr>
            <w:r w:rsidRPr="001C3845">
              <w:rPr>
                <w:sz w:val="20"/>
                <w:szCs w:val="20"/>
              </w:rPr>
              <w:t>Outpatient group: Total = 196</w:t>
            </w:r>
          </w:p>
          <w:p w14:paraId="69AAF5EF" w14:textId="77777777" w:rsidR="001C3845" w:rsidRPr="001C3845" w:rsidRDefault="001C3845" w:rsidP="00AD36F1">
            <w:pPr>
              <w:numPr>
                <w:ilvl w:val="0"/>
                <w:numId w:val="93"/>
              </w:numPr>
              <w:rPr>
                <w:sz w:val="20"/>
                <w:szCs w:val="20"/>
              </w:rPr>
            </w:pPr>
            <w:r w:rsidRPr="001C3845">
              <w:rPr>
                <w:sz w:val="20"/>
                <w:szCs w:val="20"/>
              </w:rPr>
              <w:t>Racecadotril: 99</w:t>
            </w:r>
          </w:p>
          <w:p w14:paraId="5EA9B10E" w14:textId="77777777" w:rsidR="001C3845" w:rsidRPr="001C3845" w:rsidRDefault="001C3845" w:rsidP="00AD36F1">
            <w:pPr>
              <w:numPr>
                <w:ilvl w:val="0"/>
                <w:numId w:val="93"/>
              </w:numPr>
              <w:spacing w:after="200"/>
              <w:rPr>
                <w:sz w:val="20"/>
                <w:szCs w:val="20"/>
              </w:rPr>
            </w:pPr>
            <w:r w:rsidRPr="001C3845">
              <w:rPr>
                <w:sz w:val="20"/>
                <w:szCs w:val="20"/>
              </w:rPr>
              <w:t>Placebo: 97</w:t>
            </w:r>
          </w:p>
          <w:p w14:paraId="2EFA611F" w14:textId="77777777" w:rsidR="001C3845" w:rsidRPr="001C3845" w:rsidRDefault="001C3845" w:rsidP="00AD36F1">
            <w:pPr>
              <w:rPr>
                <w:sz w:val="20"/>
                <w:szCs w:val="20"/>
              </w:rPr>
            </w:pPr>
            <w:r w:rsidRPr="001C3845">
              <w:rPr>
                <w:sz w:val="20"/>
                <w:szCs w:val="20"/>
              </w:rPr>
              <w:t>Missing data :</w:t>
            </w:r>
          </w:p>
          <w:p w14:paraId="566C9F7A" w14:textId="77777777" w:rsidR="001C3845" w:rsidRPr="001C3845" w:rsidRDefault="001C3845" w:rsidP="00AD36F1">
            <w:pPr>
              <w:rPr>
                <w:sz w:val="20"/>
                <w:szCs w:val="20"/>
              </w:rPr>
            </w:pPr>
          </w:p>
          <w:p w14:paraId="202EF486" w14:textId="77777777" w:rsidR="001C3845" w:rsidRPr="001C3845" w:rsidRDefault="001C3845" w:rsidP="00AD36F1">
            <w:pPr>
              <w:numPr>
                <w:ilvl w:val="0"/>
                <w:numId w:val="120"/>
              </w:numPr>
              <w:rPr>
                <w:sz w:val="20"/>
                <w:szCs w:val="20"/>
              </w:rPr>
            </w:pPr>
            <w:r w:rsidRPr="001C3845">
              <w:rPr>
                <w:sz w:val="20"/>
                <w:szCs w:val="20"/>
              </w:rPr>
              <w:t>Hospital group:</w:t>
            </w:r>
          </w:p>
          <w:p w14:paraId="44676D0E" w14:textId="77777777" w:rsidR="001C3845" w:rsidRPr="001C3845" w:rsidRDefault="001C3845" w:rsidP="00AD36F1">
            <w:pPr>
              <w:numPr>
                <w:ilvl w:val="0"/>
                <w:numId w:val="107"/>
              </w:numPr>
              <w:rPr>
                <w:sz w:val="20"/>
                <w:szCs w:val="20"/>
              </w:rPr>
            </w:pPr>
            <w:r w:rsidRPr="001C3845">
              <w:rPr>
                <w:sz w:val="20"/>
                <w:szCs w:val="20"/>
              </w:rPr>
              <w:t>Racecadotril: 4 lost to follow-up</w:t>
            </w:r>
          </w:p>
          <w:p w14:paraId="4ECF8AA7" w14:textId="77777777" w:rsidR="001C3845" w:rsidRPr="001C3845" w:rsidRDefault="001C3845" w:rsidP="00AD36F1">
            <w:pPr>
              <w:numPr>
                <w:ilvl w:val="0"/>
                <w:numId w:val="107"/>
              </w:numPr>
              <w:rPr>
                <w:sz w:val="20"/>
                <w:szCs w:val="20"/>
              </w:rPr>
            </w:pPr>
            <w:r w:rsidRPr="001C3845">
              <w:rPr>
                <w:sz w:val="20"/>
                <w:szCs w:val="20"/>
              </w:rPr>
              <w:t>Placebo: 2 lost to follow-up</w:t>
            </w:r>
          </w:p>
          <w:p w14:paraId="0B06F6F9" w14:textId="77777777" w:rsidR="001C3845" w:rsidRPr="001C3845" w:rsidRDefault="001C3845" w:rsidP="00AD36F1">
            <w:pPr>
              <w:numPr>
                <w:ilvl w:val="0"/>
                <w:numId w:val="120"/>
              </w:numPr>
              <w:rPr>
                <w:sz w:val="20"/>
                <w:szCs w:val="20"/>
              </w:rPr>
            </w:pPr>
            <w:r w:rsidRPr="001C3845">
              <w:rPr>
                <w:sz w:val="20"/>
                <w:szCs w:val="20"/>
              </w:rPr>
              <w:t>Outpatient group:</w:t>
            </w:r>
          </w:p>
          <w:p w14:paraId="253D5AD1" w14:textId="77777777" w:rsidR="001C3845" w:rsidRPr="001C3845" w:rsidRDefault="001C3845" w:rsidP="00AD36F1">
            <w:pPr>
              <w:numPr>
                <w:ilvl w:val="0"/>
                <w:numId w:val="116"/>
              </w:numPr>
              <w:rPr>
                <w:sz w:val="20"/>
                <w:szCs w:val="20"/>
              </w:rPr>
            </w:pPr>
            <w:r w:rsidRPr="001C3845">
              <w:rPr>
                <w:sz w:val="20"/>
                <w:szCs w:val="20"/>
              </w:rPr>
              <w:t>Racecadotril: 3 lost to follow-up</w:t>
            </w:r>
          </w:p>
          <w:p w14:paraId="3DD1CBC8" w14:textId="77777777" w:rsidR="001C3845" w:rsidRPr="001C3845" w:rsidRDefault="001C3845" w:rsidP="00AD36F1">
            <w:pPr>
              <w:numPr>
                <w:ilvl w:val="0"/>
                <w:numId w:val="116"/>
              </w:numPr>
              <w:rPr>
                <w:sz w:val="20"/>
                <w:szCs w:val="20"/>
              </w:rPr>
            </w:pPr>
            <w:r w:rsidRPr="001C3845">
              <w:rPr>
                <w:sz w:val="20"/>
                <w:szCs w:val="20"/>
              </w:rPr>
              <w:t>Placebo: 0 lost to follow-up</w:t>
            </w:r>
          </w:p>
        </w:tc>
      </w:tr>
      <w:tr w:rsidR="001C3845" w:rsidRPr="001C3845" w14:paraId="4C9A4F27" w14:textId="77777777" w:rsidTr="00AD36F1">
        <w:trPr>
          <w:trHeight w:val="680"/>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378E1A02" w14:textId="77777777" w:rsidR="001C3845" w:rsidRPr="001C3845" w:rsidRDefault="001C3845" w:rsidP="00AD36F1">
            <w:pPr>
              <w:spacing w:line="360" w:lineRule="auto"/>
              <w:jc w:val="center"/>
              <w:rPr>
                <w:b/>
                <w:sz w:val="20"/>
                <w:szCs w:val="20"/>
              </w:rPr>
            </w:pPr>
            <w:r w:rsidRPr="001C3845">
              <w:rPr>
                <w:b/>
                <w:sz w:val="20"/>
                <w:szCs w:val="20"/>
              </w:rPr>
              <w:t>Funding</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61887FC3" w14:textId="77777777" w:rsidR="001C3845" w:rsidRPr="001C3845" w:rsidRDefault="001C3845" w:rsidP="00AD36F1">
            <w:pPr>
              <w:rPr>
                <w:b/>
                <w:sz w:val="20"/>
                <w:szCs w:val="20"/>
                <w:u w:val="single"/>
              </w:rPr>
            </w:pPr>
            <w:r w:rsidRPr="001C3845">
              <w:rPr>
                <w:sz w:val="20"/>
                <w:szCs w:val="20"/>
              </w:rPr>
              <w:t>Funding by the Swedish International Development Agency</w:t>
            </w:r>
          </w:p>
        </w:tc>
      </w:tr>
      <w:tr w:rsidR="001C3845" w:rsidRPr="001C3845" w14:paraId="4F308A1D" w14:textId="77777777" w:rsidTr="00AD36F1">
        <w:trPr>
          <w:trHeight w:val="217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56DB79E9" w14:textId="77777777" w:rsidR="001C3845" w:rsidRPr="001C3845" w:rsidRDefault="001C3845" w:rsidP="00AD36F1">
            <w:pPr>
              <w:spacing w:line="360" w:lineRule="auto"/>
              <w:jc w:val="center"/>
              <w:rPr>
                <w:b/>
                <w:sz w:val="20"/>
                <w:szCs w:val="20"/>
              </w:rPr>
            </w:pPr>
            <w:r w:rsidRPr="001C3845">
              <w:rPr>
                <w:b/>
                <w:sz w:val="20"/>
                <w:szCs w:val="20"/>
              </w:rPr>
              <w:t>Notes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3CE0CB51" w14:textId="77777777" w:rsidR="001C3845" w:rsidRPr="001C3845" w:rsidRDefault="001C3845" w:rsidP="00AD36F1">
            <w:pPr>
              <w:rPr>
                <w:sz w:val="20"/>
                <w:szCs w:val="20"/>
              </w:rPr>
            </w:pPr>
            <w:r w:rsidRPr="001C3845">
              <w:rPr>
                <w:sz w:val="20"/>
                <w:szCs w:val="20"/>
              </w:rPr>
              <w:t>Protocols:</w:t>
            </w:r>
          </w:p>
          <w:p w14:paraId="16E4BCF1" w14:textId="77777777" w:rsidR="001C3845" w:rsidRPr="001C3845" w:rsidRDefault="001C3845" w:rsidP="00AD36F1">
            <w:pPr>
              <w:rPr>
                <w:sz w:val="20"/>
                <w:szCs w:val="20"/>
              </w:rPr>
            </w:pPr>
            <w:r w:rsidRPr="001C3845">
              <w:rPr>
                <w:sz w:val="20"/>
                <w:szCs w:val="20"/>
              </w:rPr>
              <w:t>- CTRI/2010/091/003067</w:t>
            </w:r>
          </w:p>
          <w:p w14:paraId="60312D36" w14:textId="77777777" w:rsidR="001C3845" w:rsidRPr="001C3845" w:rsidRDefault="001C3845" w:rsidP="00AD36F1">
            <w:pPr>
              <w:rPr>
                <w:sz w:val="20"/>
                <w:szCs w:val="20"/>
              </w:rPr>
            </w:pPr>
            <w:r w:rsidRPr="001C3845">
              <w:rPr>
                <w:sz w:val="20"/>
                <w:szCs w:val="20"/>
              </w:rPr>
              <w:t>- CTRI/2007/091/000001</w:t>
            </w:r>
          </w:p>
          <w:p w14:paraId="59A04B47" w14:textId="77777777" w:rsidR="001C3845" w:rsidRPr="001C3845" w:rsidRDefault="001C3845" w:rsidP="00AD36F1">
            <w:pPr>
              <w:rPr>
                <w:sz w:val="20"/>
                <w:szCs w:val="20"/>
              </w:rPr>
            </w:pPr>
          </w:p>
          <w:p w14:paraId="7574DAC0" w14:textId="77777777" w:rsidR="001C3845" w:rsidRPr="001C3845" w:rsidRDefault="001C3845" w:rsidP="00AD36F1">
            <w:pPr>
              <w:rPr>
                <w:sz w:val="20"/>
                <w:szCs w:val="20"/>
              </w:rPr>
            </w:pPr>
            <w:r w:rsidRPr="001C3845">
              <w:rPr>
                <w:sz w:val="20"/>
                <w:szCs w:val="20"/>
              </w:rPr>
              <w:t>Unspecified measurement time for measuring the quantity of stools:</w:t>
            </w:r>
          </w:p>
          <w:p w14:paraId="1EF8F089" w14:textId="77777777" w:rsidR="001C3845" w:rsidRPr="001C3845" w:rsidRDefault="001C3845" w:rsidP="00AD36F1">
            <w:pPr>
              <w:rPr>
                <w:b/>
                <w:sz w:val="20"/>
                <w:szCs w:val="20"/>
                <w:u w:val="single"/>
              </w:rPr>
            </w:pPr>
            <w:r w:rsidRPr="001C3845">
              <w:rPr>
                <w:sz w:val="20"/>
                <w:szCs w:val="20"/>
              </w:rPr>
              <w:t>by dividing the results expressed in g/kg by those expressed in g/kg/h, we should in principle find the corresponding number of hours: here 24-25h (but no confirmation possible).</w:t>
            </w:r>
          </w:p>
        </w:tc>
      </w:tr>
    </w:tbl>
    <w:p w14:paraId="142F6C48" w14:textId="77777777" w:rsidR="001C3845" w:rsidRPr="001C3845" w:rsidRDefault="001C3845" w:rsidP="001C3845"/>
    <w:tbl>
      <w:tblPr>
        <w:tblpPr w:leftFromText="180" w:rightFromText="180" w:topFromText="180" w:bottomFromText="180" w:vertAnchor="text" w:horzAnchor="margin" w:tblpY="163"/>
        <w:tblW w:w="9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5"/>
        <w:gridCol w:w="7395"/>
      </w:tblGrid>
      <w:tr w:rsidR="001C3845" w:rsidRPr="001C3845" w14:paraId="5DA69F5E" w14:textId="77777777" w:rsidTr="00AD36F1">
        <w:trPr>
          <w:trHeight w:val="555"/>
        </w:trPr>
        <w:tc>
          <w:tcPr>
            <w:tcW w:w="9090" w:type="dxa"/>
            <w:gridSpan w:val="2"/>
            <w:tcBorders>
              <w:top w:val="single" w:sz="6" w:space="0" w:color="000000"/>
              <w:left w:val="single" w:sz="6" w:space="0" w:color="000000"/>
              <w:bottom w:val="single" w:sz="8" w:space="0" w:color="000000"/>
              <w:right w:val="single" w:sz="6" w:space="0" w:color="000000"/>
            </w:tcBorders>
            <w:shd w:val="clear" w:color="auto" w:fill="B6D7A8"/>
            <w:tcMar>
              <w:top w:w="0" w:type="dxa"/>
              <w:bottom w:w="0" w:type="dxa"/>
            </w:tcMar>
            <w:vAlign w:val="center"/>
          </w:tcPr>
          <w:p w14:paraId="7A59AF4A" w14:textId="5F4AC1A1" w:rsidR="001C3845" w:rsidRPr="001C3845" w:rsidRDefault="001C3845" w:rsidP="00AD36F1">
            <w:pPr>
              <w:spacing w:line="360" w:lineRule="auto"/>
              <w:rPr>
                <w:b/>
                <w:sz w:val="20"/>
                <w:szCs w:val="20"/>
              </w:rPr>
            </w:pPr>
            <w:r w:rsidRPr="001C3845">
              <w:rPr>
                <w:b/>
                <w:i/>
                <w:sz w:val="20"/>
                <w:szCs w:val="20"/>
              </w:rPr>
              <w:lastRenderedPageBreak/>
              <w:t xml:space="preserve">Salazar-Lindo et al </w:t>
            </w:r>
            <w:r w:rsidRPr="001C3845">
              <w:rPr>
                <w:b/>
                <w:sz w:val="20"/>
                <w:szCs w:val="20"/>
              </w:rPr>
              <w:t>2000</w:t>
            </w:r>
          </w:p>
        </w:tc>
      </w:tr>
      <w:tr w:rsidR="001C3845" w:rsidRPr="001C3845" w14:paraId="1B273970" w14:textId="77777777" w:rsidTr="00AD36F1">
        <w:trPr>
          <w:trHeight w:val="298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5C3CD228" w14:textId="77777777" w:rsidR="001C3845" w:rsidRPr="001C3845" w:rsidRDefault="001C3845" w:rsidP="00AD36F1">
            <w:pPr>
              <w:spacing w:line="360" w:lineRule="auto"/>
              <w:jc w:val="center"/>
              <w:rPr>
                <w:b/>
                <w:sz w:val="20"/>
                <w:szCs w:val="20"/>
              </w:rPr>
            </w:pPr>
            <w:r w:rsidRPr="001C3845">
              <w:rPr>
                <w:b/>
                <w:sz w:val="20"/>
                <w:szCs w:val="20"/>
              </w:rPr>
              <w:t>Method</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24572FC9" w14:textId="77777777" w:rsidR="001C3845" w:rsidRPr="001C3845" w:rsidRDefault="001C3845" w:rsidP="00AD36F1">
            <w:pPr>
              <w:spacing w:line="360" w:lineRule="auto"/>
              <w:rPr>
                <w:sz w:val="20"/>
                <w:szCs w:val="20"/>
              </w:rPr>
            </w:pPr>
            <w:r w:rsidRPr="001C3845">
              <w:rPr>
                <w:sz w:val="20"/>
                <w:szCs w:val="20"/>
              </w:rPr>
              <w:t>Single-center trial: Hospital Nacional Cayetano Heredia, Lima, Peru.</w:t>
            </w:r>
          </w:p>
          <w:p w14:paraId="3FD0F109" w14:textId="77777777" w:rsidR="001C3845" w:rsidRPr="001C3845" w:rsidRDefault="001C3845" w:rsidP="00AD36F1">
            <w:pPr>
              <w:spacing w:line="360" w:lineRule="auto"/>
              <w:rPr>
                <w:sz w:val="20"/>
                <w:szCs w:val="20"/>
                <w:highlight w:val="yellow"/>
              </w:rPr>
            </w:pPr>
            <w:r w:rsidRPr="001C3845">
              <w:rPr>
                <w:sz w:val="20"/>
                <w:szCs w:val="20"/>
              </w:rPr>
              <w:t>Randomized (method not specified, just talking about random distribution).</w:t>
            </w:r>
          </w:p>
          <w:p w14:paraId="4DBBB6E4" w14:textId="77777777" w:rsidR="001C3845" w:rsidRPr="001C3845" w:rsidRDefault="001C3845" w:rsidP="00AD36F1">
            <w:pPr>
              <w:spacing w:after="200"/>
              <w:rPr>
                <w:sz w:val="20"/>
                <w:szCs w:val="20"/>
              </w:rPr>
            </w:pPr>
            <w:r w:rsidRPr="001C3845">
              <w:rPr>
                <w:sz w:val="20"/>
                <w:szCs w:val="20"/>
              </w:rPr>
              <w:t>Placebo controlled: Racecadotril or Placebo in powder form containing sucrose with identical appearance and taste.</w:t>
            </w:r>
          </w:p>
          <w:p w14:paraId="356433C0" w14:textId="77777777" w:rsidR="001C3845" w:rsidRPr="001C3845" w:rsidRDefault="001C3845" w:rsidP="00AD36F1">
            <w:pPr>
              <w:spacing w:line="360" w:lineRule="auto"/>
              <w:rPr>
                <w:sz w:val="20"/>
                <w:szCs w:val="20"/>
              </w:rPr>
            </w:pPr>
            <w:r w:rsidRPr="001C3845">
              <w:rPr>
                <w:sz w:val="20"/>
                <w:szCs w:val="20"/>
              </w:rPr>
              <w:t>Double blind</w:t>
            </w:r>
          </w:p>
          <w:p w14:paraId="60222E4E" w14:textId="77777777" w:rsidR="001C3845" w:rsidRPr="001C3845" w:rsidRDefault="001C3845" w:rsidP="00AD36F1">
            <w:pPr>
              <w:spacing w:line="360" w:lineRule="auto"/>
              <w:rPr>
                <w:sz w:val="20"/>
                <w:szCs w:val="20"/>
              </w:rPr>
            </w:pPr>
            <w:r w:rsidRPr="001C3845">
              <w:rPr>
                <w:sz w:val="20"/>
                <w:szCs w:val="20"/>
              </w:rPr>
              <w:t>Parallel arms</w:t>
            </w:r>
          </w:p>
          <w:p w14:paraId="1A575336" w14:textId="77777777" w:rsidR="001C3845" w:rsidRPr="001C3845" w:rsidRDefault="001C3845" w:rsidP="00AD36F1">
            <w:pPr>
              <w:spacing w:line="360" w:lineRule="auto"/>
              <w:rPr>
                <w:sz w:val="20"/>
                <w:szCs w:val="20"/>
              </w:rPr>
            </w:pPr>
            <w:r w:rsidRPr="001C3845">
              <w:rPr>
                <w:sz w:val="20"/>
                <w:szCs w:val="20"/>
              </w:rPr>
              <w:t>Follow-up duration: 5 days</w:t>
            </w:r>
          </w:p>
          <w:p w14:paraId="231FEF2C" w14:textId="77777777" w:rsidR="001C3845" w:rsidRPr="001C3845" w:rsidRDefault="001C3845" w:rsidP="00AD36F1">
            <w:pPr>
              <w:spacing w:line="360" w:lineRule="auto"/>
              <w:rPr>
                <w:sz w:val="20"/>
                <w:szCs w:val="20"/>
              </w:rPr>
            </w:pPr>
            <w:r w:rsidRPr="001C3845">
              <w:rPr>
                <w:sz w:val="20"/>
                <w:szCs w:val="20"/>
              </w:rPr>
              <w:t>Study conducted from 1994 to 1998</w:t>
            </w:r>
          </w:p>
        </w:tc>
      </w:tr>
      <w:tr w:rsidR="001C3845" w:rsidRPr="001C3845" w14:paraId="32E9E1C5" w14:textId="77777777" w:rsidTr="00AD36F1">
        <w:trPr>
          <w:trHeight w:val="298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4AD337FB" w14:textId="77777777" w:rsidR="001C3845" w:rsidRPr="001C3845" w:rsidRDefault="001C3845" w:rsidP="00AD36F1">
            <w:pPr>
              <w:spacing w:line="360" w:lineRule="auto"/>
              <w:jc w:val="center"/>
              <w:rPr>
                <w:b/>
                <w:sz w:val="20"/>
                <w:szCs w:val="20"/>
              </w:rPr>
            </w:pPr>
            <w:r w:rsidRPr="001C3845">
              <w:rPr>
                <w:b/>
                <w:sz w:val="20"/>
                <w:szCs w:val="20"/>
              </w:rPr>
              <w:t>Participants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24177E2A" w14:textId="77777777" w:rsidR="001C3845" w:rsidRPr="001C3845" w:rsidRDefault="001C3845" w:rsidP="00AD36F1">
            <w:pPr>
              <w:rPr>
                <w:sz w:val="20"/>
                <w:szCs w:val="20"/>
              </w:rPr>
            </w:pPr>
            <w:r w:rsidRPr="001C3845">
              <w:rPr>
                <w:sz w:val="20"/>
                <w:szCs w:val="20"/>
              </w:rPr>
              <w:t>Total: 135 patients</w:t>
            </w:r>
          </w:p>
          <w:p w14:paraId="344FCCE7" w14:textId="77777777" w:rsidR="001C3845" w:rsidRPr="001C3845" w:rsidRDefault="001C3845" w:rsidP="00AD36F1">
            <w:pPr>
              <w:numPr>
                <w:ilvl w:val="0"/>
                <w:numId w:val="196"/>
              </w:numPr>
              <w:rPr>
                <w:sz w:val="20"/>
                <w:szCs w:val="20"/>
              </w:rPr>
            </w:pPr>
            <w:r w:rsidRPr="001C3845">
              <w:rPr>
                <w:sz w:val="20"/>
                <w:szCs w:val="20"/>
              </w:rPr>
              <w:t>Racecadotril group: n = 68</w:t>
            </w:r>
          </w:p>
          <w:p w14:paraId="747483DF" w14:textId="77777777" w:rsidR="001C3845" w:rsidRPr="001C3845" w:rsidRDefault="001C3845" w:rsidP="00AD36F1">
            <w:pPr>
              <w:numPr>
                <w:ilvl w:val="0"/>
                <w:numId w:val="196"/>
              </w:numPr>
              <w:spacing w:after="200"/>
              <w:rPr>
                <w:sz w:val="20"/>
                <w:szCs w:val="20"/>
              </w:rPr>
            </w:pPr>
            <w:r w:rsidRPr="001C3845">
              <w:rPr>
                <w:sz w:val="20"/>
                <w:szCs w:val="20"/>
              </w:rPr>
              <w:t>Placebo group: n = 67</w:t>
            </w:r>
          </w:p>
          <w:p w14:paraId="34F3E691" w14:textId="77777777" w:rsidR="001C3845" w:rsidRPr="001C3845" w:rsidRDefault="001C3845" w:rsidP="00AD36F1">
            <w:pPr>
              <w:spacing w:after="200"/>
              <w:rPr>
                <w:sz w:val="20"/>
                <w:szCs w:val="20"/>
              </w:rPr>
            </w:pPr>
            <w:r w:rsidRPr="001C3845">
              <w:rPr>
                <w:sz w:val="20"/>
                <w:szCs w:val="20"/>
              </w:rPr>
              <w:t>Only boys</w:t>
            </w:r>
          </w:p>
          <w:p w14:paraId="0BE11987" w14:textId="77777777" w:rsidR="001C3845" w:rsidRPr="001C3845" w:rsidRDefault="001C3845" w:rsidP="00AD36F1">
            <w:pPr>
              <w:spacing w:after="200"/>
              <w:rPr>
                <w:sz w:val="20"/>
                <w:szCs w:val="20"/>
              </w:rPr>
            </w:pPr>
            <w:r w:rsidRPr="001C3845">
              <w:rPr>
                <w:sz w:val="20"/>
                <w:szCs w:val="20"/>
              </w:rPr>
              <w:t>Age: 3 to 35 months</w:t>
            </w:r>
          </w:p>
          <w:p w14:paraId="559D0325" w14:textId="77777777" w:rsidR="001C3845" w:rsidRPr="001C3845" w:rsidRDefault="001C3845" w:rsidP="00AD36F1">
            <w:pPr>
              <w:spacing w:after="200"/>
              <w:rPr>
                <w:sz w:val="20"/>
                <w:szCs w:val="20"/>
              </w:rPr>
            </w:pPr>
            <w:r w:rsidRPr="001C3845">
              <w:rPr>
                <w:sz w:val="20"/>
                <w:szCs w:val="20"/>
              </w:rPr>
              <w:t>Comparable groups</w:t>
            </w:r>
          </w:p>
          <w:p w14:paraId="038E77A4" w14:textId="77777777" w:rsidR="001C3845" w:rsidRPr="001C3845" w:rsidRDefault="001C3845" w:rsidP="00AD36F1">
            <w:pPr>
              <w:rPr>
                <w:sz w:val="20"/>
                <w:szCs w:val="20"/>
              </w:rPr>
            </w:pPr>
            <w:r w:rsidRPr="001C3845">
              <w:rPr>
                <w:sz w:val="20"/>
                <w:szCs w:val="20"/>
              </w:rPr>
              <w:t>Inclusion criteria:</w:t>
            </w:r>
          </w:p>
          <w:p w14:paraId="0B906FDA" w14:textId="77777777" w:rsidR="001C3845" w:rsidRPr="001C3845" w:rsidRDefault="001C3845" w:rsidP="00AD36F1">
            <w:pPr>
              <w:rPr>
                <w:sz w:val="20"/>
                <w:szCs w:val="20"/>
              </w:rPr>
            </w:pPr>
            <w:r w:rsidRPr="001C3845">
              <w:rPr>
                <w:sz w:val="20"/>
                <w:szCs w:val="20"/>
              </w:rPr>
              <w:t xml:space="preserve">● </w:t>
            </w:r>
            <w:r w:rsidRPr="001C3845">
              <w:rPr>
                <w:sz w:val="20"/>
                <w:szCs w:val="20"/>
              </w:rPr>
              <w:tab/>
              <w:t>patients aged 3 to 35 months</w:t>
            </w:r>
          </w:p>
          <w:p w14:paraId="3F1FA42F" w14:textId="77777777" w:rsidR="001C3845" w:rsidRPr="001C3845" w:rsidRDefault="001C3845" w:rsidP="00AD36F1">
            <w:pPr>
              <w:rPr>
                <w:sz w:val="20"/>
                <w:szCs w:val="20"/>
              </w:rPr>
            </w:pPr>
            <w:r w:rsidRPr="001C3845">
              <w:rPr>
                <w:sz w:val="20"/>
                <w:szCs w:val="20"/>
              </w:rPr>
              <w:t xml:space="preserve">● </w:t>
            </w:r>
            <w:r w:rsidRPr="001C3845">
              <w:rPr>
                <w:sz w:val="20"/>
                <w:szCs w:val="20"/>
              </w:rPr>
              <w:tab/>
              <w:t>liquid diarrhea for 5 days maximum</w:t>
            </w:r>
          </w:p>
          <w:p w14:paraId="3BEA7C6F" w14:textId="77777777" w:rsidR="001C3845" w:rsidRPr="001C3845" w:rsidRDefault="001C3845" w:rsidP="00AD36F1">
            <w:pPr>
              <w:rPr>
                <w:sz w:val="20"/>
                <w:szCs w:val="20"/>
              </w:rPr>
            </w:pPr>
            <w:r w:rsidRPr="001C3845">
              <w:rPr>
                <w:sz w:val="20"/>
                <w:szCs w:val="20"/>
              </w:rPr>
              <w:t xml:space="preserve">● </w:t>
            </w:r>
            <w:r w:rsidRPr="001C3845">
              <w:rPr>
                <w:sz w:val="20"/>
                <w:szCs w:val="20"/>
              </w:rPr>
              <w:tab/>
              <w:t>≥ 3 diarrheal stools in the 24 hours preceding admission, and at least 1 diarrheal stool in the 6 hours following admission</w:t>
            </w:r>
          </w:p>
          <w:p w14:paraId="2DB4949A" w14:textId="77777777" w:rsidR="001C3845" w:rsidRPr="001C3845" w:rsidRDefault="001C3845" w:rsidP="00AD36F1">
            <w:pPr>
              <w:rPr>
                <w:sz w:val="20"/>
                <w:szCs w:val="20"/>
              </w:rPr>
            </w:pPr>
          </w:p>
          <w:p w14:paraId="03B5AF77" w14:textId="77777777" w:rsidR="001C3845" w:rsidRPr="001C3845" w:rsidRDefault="001C3845" w:rsidP="00AD36F1">
            <w:pPr>
              <w:rPr>
                <w:sz w:val="20"/>
                <w:szCs w:val="20"/>
              </w:rPr>
            </w:pPr>
            <w:r w:rsidRPr="001C3845">
              <w:rPr>
                <w:sz w:val="20"/>
                <w:szCs w:val="20"/>
              </w:rPr>
              <w:t>Exclusion criteria:</w:t>
            </w:r>
          </w:p>
          <w:p w14:paraId="6C1921B3" w14:textId="77777777" w:rsidR="001C3845" w:rsidRPr="001C3845" w:rsidRDefault="001C3845" w:rsidP="00AD36F1">
            <w:pPr>
              <w:rPr>
                <w:sz w:val="20"/>
                <w:szCs w:val="20"/>
              </w:rPr>
            </w:pPr>
            <w:r w:rsidRPr="001C3845">
              <w:rPr>
                <w:sz w:val="20"/>
                <w:szCs w:val="20"/>
              </w:rPr>
              <w:t xml:space="preserve">● </w:t>
            </w:r>
            <w:r w:rsidRPr="001C3845">
              <w:rPr>
                <w:sz w:val="20"/>
                <w:szCs w:val="20"/>
              </w:rPr>
              <w:tab/>
              <w:t>blood in the stool</w:t>
            </w:r>
          </w:p>
          <w:p w14:paraId="1B2EB615" w14:textId="77777777" w:rsidR="001C3845" w:rsidRPr="001C3845" w:rsidRDefault="001C3845" w:rsidP="00AD36F1">
            <w:pPr>
              <w:rPr>
                <w:sz w:val="20"/>
                <w:szCs w:val="20"/>
              </w:rPr>
            </w:pPr>
            <w:r w:rsidRPr="001C3845">
              <w:rPr>
                <w:sz w:val="20"/>
                <w:szCs w:val="20"/>
              </w:rPr>
              <w:t xml:space="preserve">● </w:t>
            </w:r>
            <w:r w:rsidRPr="001C3845">
              <w:rPr>
                <w:sz w:val="20"/>
                <w:szCs w:val="20"/>
              </w:rPr>
              <w:tab/>
              <w:t>severe dehydration</w:t>
            </w:r>
          </w:p>
          <w:p w14:paraId="6A0C0663" w14:textId="77777777" w:rsidR="001C3845" w:rsidRPr="001C3845" w:rsidRDefault="001C3845" w:rsidP="00AD36F1">
            <w:pPr>
              <w:rPr>
                <w:sz w:val="20"/>
                <w:szCs w:val="20"/>
              </w:rPr>
            </w:pPr>
            <w:r w:rsidRPr="001C3845">
              <w:rPr>
                <w:sz w:val="20"/>
                <w:szCs w:val="20"/>
              </w:rPr>
              <w:t xml:space="preserve">● </w:t>
            </w:r>
            <w:r w:rsidRPr="001C3845">
              <w:rPr>
                <w:sz w:val="20"/>
                <w:szCs w:val="20"/>
              </w:rPr>
              <w:tab/>
              <w:t>inability to drink (drowsiness)</w:t>
            </w:r>
          </w:p>
          <w:p w14:paraId="6A5DFE18" w14:textId="77777777" w:rsidR="001C3845" w:rsidRPr="001C3845" w:rsidRDefault="001C3845" w:rsidP="00AD36F1">
            <w:pPr>
              <w:spacing w:line="360" w:lineRule="auto"/>
              <w:rPr>
                <w:sz w:val="20"/>
                <w:szCs w:val="20"/>
              </w:rPr>
            </w:pPr>
            <w:r w:rsidRPr="001C3845">
              <w:rPr>
                <w:sz w:val="20"/>
                <w:szCs w:val="20"/>
              </w:rPr>
              <w:t xml:space="preserve">● </w:t>
            </w:r>
            <w:r w:rsidRPr="001C3845">
              <w:rPr>
                <w:sz w:val="20"/>
                <w:szCs w:val="20"/>
              </w:rPr>
              <w:tab/>
              <w:t>severe concomitant pathology</w:t>
            </w:r>
          </w:p>
        </w:tc>
      </w:tr>
      <w:tr w:rsidR="001C3845" w:rsidRPr="001C3845" w14:paraId="79101308" w14:textId="77777777" w:rsidTr="00AD36F1">
        <w:trPr>
          <w:trHeight w:val="298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5187107E" w14:textId="77777777" w:rsidR="001C3845" w:rsidRPr="001C3845" w:rsidRDefault="001C3845" w:rsidP="00AD36F1">
            <w:pPr>
              <w:spacing w:line="360" w:lineRule="auto"/>
              <w:jc w:val="center"/>
              <w:rPr>
                <w:b/>
                <w:sz w:val="20"/>
                <w:szCs w:val="20"/>
              </w:rPr>
            </w:pPr>
            <w:r w:rsidRPr="001C3845">
              <w:rPr>
                <w:b/>
                <w:sz w:val="20"/>
                <w:szCs w:val="20"/>
              </w:rPr>
              <w:t>Intervention</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45908804" w14:textId="77777777" w:rsidR="001C3845" w:rsidRPr="001C3845" w:rsidRDefault="001C3845" w:rsidP="00AD36F1">
            <w:pPr>
              <w:spacing w:before="200" w:after="200"/>
              <w:rPr>
                <w:sz w:val="20"/>
                <w:szCs w:val="20"/>
              </w:rPr>
            </w:pPr>
            <w:r w:rsidRPr="001C3845">
              <w:rPr>
                <w:sz w:val="20"/>
                <w:szCs w:val="20"/>
                <w:u w:val="single"/>
              </w:rPr>
              <w:t xml:space="preserve">Intervention group: </w:t>
            </w:r>
            <w:r w:rsidRPr="001C3845">
              <w:rPr>
                <w:sz w:val="20"/>
                <w:szCs w:val="20"/>
              </w:rPr>
              <w:t>Racecadotril + ORS</w:t>
            </w:r>
          </w:p>
          <w:p w14:paraId="54BEDDEA" w14:textId="77777777" w:rsidR="001C3845" w:rsidRPr="001C3845" w:rsidRDefault="001C3845" w:rsidP="00AD36F1">
            <w:pPr>
              <w:rPr>
                <w:sz w:val="20"/>
                <w:szCs w:val="20"/>
              </w:rPr>
            </w:pPr>
            <w:r w:rsidRPr="001C3845">
              <w:rPr>
                <w:sz w:val="20"/>
                <w:szCs w:val="20"/>
              </w:rPr>
              <w:t>Dosage: 1.5 mg/kg orally, every 8 hours.</w:t>
            </w:r>
          </w:p>
          <w:p w14:paraId="39543964" w14:textId="77777777" w:rsidR="001C3845" w:rsidRPr="001C3845" w:rsidRDefault="001C3845" w:rsidP="00AD36F1">
            <w:pPr>
              <w:rPr>
                <w:sz w:val="20"/>
                <w:szCs w:val="20"/>
              </w:rPr>
            </w:pPr>
            <w:r w:rsidRPr="001C3845">
              <w:rPr>
                <w:sz w:val="20"/>
                <w:szCs w:val="20"/>
              </w:rPr>
              <w:t>Maximum 5 days, or until the diarrhea stops if stopped earlier.</w:t>
            </w:r>
          </w:p>
          <w:p w14:paraId="6F2A93EE" w14:textId="77777777" w:rsidR="001C3845" w:rsidRPr="001C3845" w:rsidRDefault="001C3845" w:rsidP="00AD36F1">
            <w:pPr>
              <w:rPr>
                <w:sz w:val="20"/>
                <w:szCs w:val="20"/>
              </w:rPr>
            </w:pPr>
          </w:p>
          <w:p w14:paraId="4F7A1329" w14:textId="77777777" w:rsidR="001C3845" w:rsidRPr="001C3845" w:rsidRDefault="001C3845" w:rsidP="00AD36F1">
            <w:pPr>
              <w:spacing w:after="200"/>
              <w:rPr>
                <w:sz w:val="20"/>
                <w:szCs w:val="20"/>
              </w:rPr>
            </w:pPr>
            <w:r w:rsidRPr="001C3845">
              <w:rPr>
                <w:sz w:val="20"/>
                <w:szCs w:val="20"/>
                <w:u w:val="single"/>
              </w:rPr>
              <w:t xml:space="preserve">Control: </w:t>
            </w:r>
            <w:r w:rsidRPr="001C3845">
              <w:rPr>
                <w:sz w:val="20"/>
                <w:szCs w:val="20"/>
              </w:rPr>
              <w:t>Placebo + ORS</w:t>
            </w:r>
          </w:p>
          <w:p w14:paraId="193DF5EC" w14:textId="77777777" w:rsidR="001C3845" w:rsidRPr="001C3845" w:rsidRDefault="001C3845" w:rsidP="00AD36F1">
            <w:pPr>
              <w:spacing w:line="360" w:lineRule="auto"/>
              <w:rPr>
                <w:sz w:val="20"/>
                <w:szCs w:val="20"/>
              </w:rPr>
            </w:pPr>
            <w:r w:rsidRPr="001C3845">
              <w:rPr>
                <w:sz w:val="20"/>
                <w:szCs w:val="20"/>
              </w:rPr>
              <w:t>Dosage: every 8 hours.</w:t>
            </w:r>
          </w:p>
        </w:tc>
      </w:tr>
      <w:tr w:rsidR="001C3845" w:rsidRPr="001C3845" w14:paraId="708418D4" w14:textId="77777777" w:rsidTr="00AD36F1">
        <w:trPr>
          <w:trHeight w:val="83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8B711DD" w14:textId="77777777" w:rsidR="001C3845" w:rsidRPr="001C3845" w:rsidRDefault="001C3845" w:rsidP="00AD36F1">
            <w:pPr>
              <w:spacing w:line="360" w:lineRule="auto"/>
              <w:jc w:val="center"/>
              <w:rPr>
                <w:b/>
                <w:sz w:val="20"/>
                <w:szCs w:val="20"/>
              </w:rPr>
            </w:pPr>
            <w:r w:rsidRPr="001C3845">
              <w:rPr>
                <w:b/>
                <w:sz w:val="20"/>
                <w:szCs w:val="20"/>
              </w:rPr>
              <w:t>Definition of recovery</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22354426" w14:textId="77777777" w:rsidR="001C3845" w:rsidRPr="001C3845" w:rsidRDefault="001C3845" w:rsidP="00AD36F1">
            <w:pPr>
              <w:spacing w:line="360" w:lineRule="auto"/>
              <w:rPr>
                <w:sz w:val="20"/>
                <w:szCs w:val="20"/>
              </w:rPr>
            </w:pPr>
            <w:r w:rsidRPr="001C3845">
              <w:rPr>
                <w:sz w:val="20"/>
                <w:szCs w:val="20"/>
              </w:rPr>
              <w:t>2 stools formed in a row, or no stools for 12 hours</w:t>
            </w:r>
          </w:p>
        </w:tc>
      </w:tr>
    </w:tbl>
    <w:p w14:paraId="16B9719B" w14:textId="77777777" w:rsidR="001C3845" w:rsidRPr="001C3845" w:rsidRDefault="001C3845" w:rsidP="001C3845">
      <w:pPr>
        <w:spacing w:line="360" w:lineRule="auto"/>
        <w:rPr>
          <w:b/>
          <w:sz w:val="20"/>
          <w:szCs w:val="20"/>
        </w:rPr>
      </w:pPr>
    </w:p>
    <w:p w14:paraId="6348130F" w14:textId="77777777" w:rsidR="001C3845" w:rsidRPr="001C3845" w:rsidRDefault="001C3845" w:rsidP="001C3845"/>
    <w:tbl>
      <w:tblPr>
        <w:tblpPr w:leftFromText="180" w:rightFromText="180" w:topFromText="180" w:bottomFromText="180" w:vertAnchor="text"/>
        <w:tblW w:w="9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5"/>
        <w:gridCol w:w="7395"/>
      </w:tblGrid>
      <w:tr w:rsidR="001C3845" w:rsidRPr="001C3845" w14:paraId="5868DF5A" w14:textId="77777777" w:rsidTr="00AD36F1">
        <w:trPr>
          <w:trHeight w:val="217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5F1018CA" w14:textId="77777777" w:rsidR="001C3845" w:rsidRPr="001C3845" w:rsidRDefault="001C3845" w:rsidP="00AD36F1">
            <w:pPr>
              <w:spacing w:line="360" w:lineRule="auto"/>
              <w:jc w:val="center"/>
              <w:rPr>
                <w:b/>
                <w:sz w:val="20"/>
                <w:szCs w:val="20"/>
              </w:rPr>
            </w:pPr>
            <w:r w:rsidRPr="001C3845">
              <w:rPr>
                <w:b/>
                <w:sz w:val="20"/>
                <w:szCs w:val="20"/>
              </w:rPr>
              <w:lastRenderedPageBreak/>
              <w:t>Endpoints</w:t>
            </w:r>
          </w:p>
          <w:p w14:paraId="0793DE45" w14:textId="77777777" w:rsidR="001C3845" w:rsidRPr="001C3845" w:rsidRDefault="001C3845" w:rsidP="00AD36F1">
            <w:pPr>
              <w:spacing w:line="360" w:lineRule="auto"/>
              <w:jc w:val="center"/>
              <w:rPr>
                <w:b/>
                <w:sz w:val="20"/>
                <w:szCs w:val="20"/>
              </w:rPr>
            </w:pPr>
            <w:r w:rsidRPr="001C3845">
              <w:rPr>
                <w:b/>
                <w:sz w:val="20"/>
                <w:szCs w:val="20"/>
              </w:rPr>
              <w:t>+</w:t>
            </w:r>
          </w:p>
          <w:p w14:paraId="4EC2AB39" w14:textId="77777777" w:rsidR="001C3845" w:rsidRPr="001C3845" w:rsidRDefault="001C3845" w:rsidP="00AD36F1">
            <w:pPr>
              <w:spacing w:line="360" w:lineRule="auto"/>
              <w:jc w:val="center"/>
              <w:rPr>
                <w:b/>
                <w:sz w:val="20"/>
                <w:szCs w:val="20"/>
              </w:rPr>
            </w:pPr>
            <w:r w:rsidRPr="001C3845">
              <w:rPr>
                <w:b/>
                <w:sz w:val="20"/>
                <w:szCs w:val="20"/>
              </w:rPr>
              <w:t>Results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D2F7F5A" w14:textId="77777777" w:rsidR="001C3845" w:rsidRPr="001C3845" w:rsidRDefault="001C3845" w:rsidP="00AD36F1">
            <w:pPr>
              <w:spacing w:before="200"/>
              <w:rPr>
                <w:sz w:val="20"/>
                <w:szCs w:val="20"/>
              </w:rPr>
            </w:pPr>
            <w:r w:rsidRPr="001C3845">
              <w:rPr>
                <w:b/>
                <w:sz w:val="20"/>
                <w:szCs w:val="20"/>
                <w:u w:val="single"/>
              </w:rPr>
              <w:t>Primary endpoint :</w:t>
            </w:r>
            <w:r w:rsidRPr="001C3845">
              <w:rPr>
                <w:b/>
                <w:sz w:val="20"/>
                <w:szCs w:val="20"/>
              </w:rPr>
              <w:t xml:space="preserve"> </w:t>
            </w:r>
            <w:r w:rsidRPr="001C3845">
              <w:rPr>
                <w:sz w:val="20"/>
                <w:szCs w:val="20"/>
              </w:rPr>
              <w:t>Stool weight at 48 hours (in g/kg)</w:t>
            </w:r>
          </w:p>
          <w:p w14:paraId="42356AC6" w14:textId="77777777" w:rsidR="001C3845" w:rsidRPr="001C3845" w:rsidRDefault="001C3845" w:rsidP="00AD36F1">
            <w:pPr>
              <w:rPr>
                <w:sz w:val="20"/>
                <w:szCs w:val="20"/>
              </w:rPr>
            </w:pPr>
          </w:p>
          <w:p w14:paraId="164E07EC" w14:textId="77777777" w:rsidR="001C3845" w:rsidRPr="001C3845" w:rsidRDefault="001C3845" w:rsidP="00AD36F1">
            <w:pPr>
              <w:rPr>
                <w:sz w:val="20"/>
                <w:szCs w:val="20"/>
              </w:rPr>
            </w:pPr>
            <w:r w:rsidRPr="001C3845">
              <w:rPr>
                <w:b/>
                <w:sz w:val="20"/>
                <w:szCs w:val="20"/>
                <w:u w:val="single"/>
              </w:rPr>
              <w:t>Mean ± SE</w:t>
            </w:r>
            <w:r w:rsidRPr="001C3845">
              <w:rPr>
                <w:b/>
                <w:sz w:val="20"/>
                <w:szCs w:val="20"/>
              </w:rPr>
              <w:t xml:space="preserve"> </w:t>
            </w:r>
            <w:r w:rsidRPr="001C3845">
              <w:rPr>
                <w:sz w:val="20"/>
                <w:szCs w:val="20"/>
              </w:rPr>
              <w:t xml:space="preserve">(Racecadotril </w:t>
            </w:r>
            <w:r w:rsidRPr="001C3845">
              <w:rPr>
                <w:i/>
                <w:sz w:val="20"/>
                <w:szCs w:val="20"/>
              </w:rPr>
              <w:t xml:space="preserve">vs </w:t>
            </w:r>
            <w:r w:rsidRPr="001C3845">
              <w:rPr>
                <w:sz w:val="20"/>
                <w:szCs w:val="20"/>
              </w:rPr>
              <w:t>Placebo):</w:t>
            </w:r>
          </w:p>
          <w:p w14:paraId="4A92A1FB" w14:textId="77777777" w:rsidR="001C3845" w:rsidRPr="001C3845" w:rsidRDefault="001C3845" w:rsidP="00AD36F1">
            <w:pPr>
              <w:numPr>
                <w:ilvl w:val="0"/>
                <w:numId w:val="92"/>
              </w:numPr>
              <w:rPr>
                <w:sz w:val="20"/>
                <w:szCs w:val="20"/>
              </w:rPr>
            </w:pPr>
            <w:r w:rsidRPr="001C3845">
              <w:rPr>
                <w:sz w:val="20"/>
                <w:szCs w:val="20"/>
              </w:rPr>
              <w:t xml:space="preserve">92 </w:t>
            </w:r>
            <w:r w:rsidRPr="001C3845">
              <w:rPr>
                <w:i/>
                <w:sz w:val="20"/>
                <w:szCs w:val="20"/>
              </w:rPr>
              <w:t>(±12)</w:t>
            </w:r>
            <w:r w:rsidRPr="001C3845">
              <w:rPr>
                <w:sz w:val="20"/>
                <w:szCs w:val="20"/>
              </w:rPr>
              <w:t xml:space="preserve"> </w:t>
            </w:r>
            <w:r w:rsidRPr="001C3845">
              <w:rPr>
                <w:i/>
                <w:sz w:val="20"/>
                <w:szCs w:val="20"/>
              </w:rPr>
              <w:t xml:space="preserve">vs </w:t>
            </w:r>
            <w:r w:rsidRPr="001C3845">
              <w:rPr>
                <w:sz w:val="20"/>
                <w:szCs w:val="20"/>
              </w:rPr>
              <w:t xml:space="preserve">170 </w:t>
            </w:r>
            <w:r w:rsidRPr="001C3845">
              <w:rPr>
                <w:i/>
                <w:sz w:val="20"/>
                <w:szCs w:val="20"/>
              </w:rPr>
              <w:t xml:space="preserve">(± 15) </w:t>
            </w:r>
            <w:r w:rsidRPr="001C3845">
              <w:rPr>
                <w:sz w:val="20"/>
                <w:szCs w:val="20"/>
              </w:rPr>
              <w:t xml:space="preserve">; (p &lt; 0.001) </w:t>
            </w:r>
          </w:p>
          <w:p w14:paraId="765CEB54" w14:textId="77777777" w:rsidR="001C3845" w:rsidRPr="001C3845" w:rsidRDefault="001C3845" w:rsidP="00AD36F1">
            <w:pPr>
              <w:rPr>
                <w:sz w:val="20"/>
                <w:szCs w:val="20"/>
              </w:rPr>
            </w:pPr>
          </w:p>
          <w:p w14:paraId="65BCEADA" w14:textId="77777777" w:rsidR="001C3845" w:rsidRPr="001C3845" w:rsidRDefault="001C3845" w:rsidP="00AD36F1">
            <w:pPr>
              <w:ind w:left="425"/>
              <w:rPr>
                <w:sz w:val="20"/>
                <w:szCs w:val="20"/>
                <w:highlight w:val="yellow"/>
              </w:rPr>
            </w:pPr>
            <w:r w:rsidRPr="001C3845">
              <w:rPr>
                <w:sz w:val="20"/>
                <w:szCs w:val="20"/>
              </w:rPr>
              <w:t>→ significant difference</w:t>
            </w:r>
          </w:p>
          <w:p w14:paraId="1B8A986C" w14:textId="77777777" w:rsidR="001C3845" w:rsidRPr="001C3845" w:rsidRDefault="001C3845" w:rsidP="00AD36F1">
            <w:pPr>
              <w:ind w:left="720"/>
              <w:rPr>
                <w:sz w:val="20"/>
                <w:szCs w:val="20"/>
                <w:highlight w:val="yellow"/>
              </w:rPr>
            </w:pPr>
          </w:p>
          <w:p w14:paraId="2F0617F0" w14:textId="77777777" w:rsidR="001C3845" w:rsidRPr="001C3845" w:rsidRDefault="001C3845" w:rsidP="00AD36F1">
            <w:pPr>
              <w:spacing w:after="200"/>
              <w:rPr>
                <w:sz w:val="20"/>
                <w:szCs w:val="20"/>
              </w:rPr>
            </w:pPr>
            <w:r w:rsidRPr="001C3845">
              <w:rPr>
                <w:b/>
                <w:sz w:val="20"/>
                <w:szCs w:val="20"/>
                <w:u w:val="single"/>
              </w:rPr>
              <w:t xml:space="preserve">Secondary endpoints </w:t>
            </w:r>
            <w:r w:rsidRPr="001C3845">
              <w:rPr>
                <w:b/>
                <w:sz w:val="20"/>
                <w:szCs w:val="20"/>
              </w:rPr>
              <w:t>:</w:t>
            </w:r>
            <w:r w:rsidRPr="001C3845">
              <w:rPr>
                <w:sz w:val="20"/>
                <w:szCs w:val="20"/>
              </w:rPr>
              <w:t xml:space="preserve"> </w:t>
            </w:r>
          </w:p>
          <w:p w14:paraId="17D12E94" w14:textId="77777777" w:rsidR="001C3845" w:rsidRPr="001C3845" w:rsidRDefault="001C3845" w:rsidP="00AD36F1">
            <w:pPr>
              <w:numPr>
                <w:ilvl w:val="0"/>
                <w:numId w:val="52"/>
              </w:numPr>
              <w:spacing w:after="200"/>
              <w:rPr>
                <w:sz w:val="20"/>
                <w:szCs w:val="20"/>
              </w:rPr>
            </w:pPr>
            <w:r w:rsidRPr="001C3845">
              <w:rPr>
                <w:sz w:val="20"/>
                <w:szCs w:val="20"/>
                <w:u w:val="single"/>
              </w:rPr>
              <w:t>Stool flow at 48 hours (in g/kg/h)</w:t>
            </w:r>
          </w:p>
          <w:p w14:paraId="4EF495D1" w14:textId="77777777" w:rsidR="001C3845" w:rsidRPr="001C3845" w:rsidRDefault="001C3845" w:rsidP="00AD36F1">
            <w:pPr>
              <w:ind w:left="425"/>
              <w:rPr>
                <w:sz w:val="20"/>
                <w:szCs w:val="20"/>
                <w:lang w:val="fr-FR"/>
              </w:rPr>
            </w:pPr>
            <w:r w:rsidRPr="001C3845">
              <w:rPr>
                <w:b/>
                <w:sz w:val="20"/>
                <w:szCs w:val="20"/>
                <w:u w:val="single"/>
                <w:lang w:val="fr-FR"/>
              </w:rPr>
              <w:t xml:space="preserve">Mean ± SE </w:t>
            </w:r>
            <w:r w:rsidRPr="001C3845">
              <w:rPr>
                <w:sz w:val="20"/>
                <w:szCs w:val="20"/>
                <w:lang w:val="fr-FR"/>
              </w:rPr>
              <w:t xml:space="preserve">(Racécadotril </w:t>
            </w:r>
            <w:r w:rsidRPr="001C3845">
              <w:rPr>
                <w:i/>
                <w:sz w:val="20"/>
                <w:szCs w:val="20"/>
                <w:lang w:val="fr-FR"/>
              </w:rPr>
              <w:t xml:space="preserve">vs </w:t>
            </w:r>
            <w:r w:rsidRPr="001C3845">
              <w:rPr>
                <w:sz w:val="20"/>
                <w:szCs w:val="20"/>
                <w:lang w:val="fr-FR"/>
              </w:rPr>
              <w:t>Placebo):</w:t>
            </w:r>
          </w:p>
          <w:p w14:paraId="182459A8" w14:textId="77777777" w:rsidR="001C3845" w:rsidRPr="001C3845" w:rsidRDefault="001C3845" w:rsidP="00AD36F1">
            <w:pPr>
              <w:numPr>
                <w:ilvl w:val="0"/>
                <w:numId w:val="133"/>
              </w:numPr>
              <w:rPr>
                <w:sz w:val="20"/>
                <w:szCs w:val="20"/>
              </w:rPr>
            </w:pPr>
            <w:r w:rsidRPr="001C3845">
              <w:rPr>
                <w:sz w:val="20"/>
                <w:szCs w:val="20"/>
              </w:rPr>
              <w:t xml:space="preserve">1.8 </w:t>
            </w:r>
            <w:r w:rsidRPr="001C3845">
              <w:rPr>
                <w:i/>
                <w:sz w:val="20"/>
                <w:szCs w:val="20"/>
              </w:rPr>
              <w:t xml:space="preserve">(± 0.2) vs </w:t>
            </w:r>
            <w:r w:rsidRPr="001C3845">
              <w:rPr>
                <w:sz w:val="20"/>
                <w:szCs w:val="20"/>
              </w:rPr>
              <w:t xml:space="preserve">3.1 </w:t>
            </w:r>
            <w:r w:rsidRPr="001C3845">
              <w:rPr>
                <w:i/>
                <w:sz w:val="20"/>
                <w:szCs w:val="20"/>
              </w:rPr>
              <w:t xml:space="preserve">(± 0.3) </w:t>
            </w:r>
            <w:r w:rsidRPr="001C3845">
              <w:rPr>
                <w:sz w:val="20"/>
                <w:szCs w:val="20"/>
              </w:rPr>
              <w:t>; (p &lt; 0.001)</w:t>
            </w:r>
          </w:p>
          <w:p w14:paraId="459036A2" w14:textId="77777777" w:rsidR="001C3845" w:rsidRPr="001C3845" w:rsidRDefault="001C3845" w:rsidP="00AD36F1">
            <w:pPr>
              <w:ind w:left="720"/>
              <w:rPr>
                <w:sz w:val="20"/>
                <w:szCs w:val="20"/>
              </w:rPr>
            </w:pPr>
          </w:p>
          <w:p w14:paraId="488CABF5" w14:textId="77777777" w:rsidR="001C3845" w:rsidRPr="001C3845" w:rsidRDefault="001C3845" w:rsidP="00AD36F1">
            <w:pPr>
              <w:spacing w:after="200"/>
              <w:ind w:left="425"/>
              <w:rPr>
                <w:sz w:val="20"/>
                <w:szCs w:val="20"/>
              </w:rPr>
            </w:pPr>
            <w:r w:rsidRPr="001C3845">
              <w:rPr>
                <w:sz w:val="20"/>
                <w:szCs w:val="20"/>
              </w:rPr>
              <w:t>→ significant difference</w:t>
            </w:r>
          </w:p>
          <w:p w14:paraId="57ADBE4E" w14:textId="77777777" w:rsidR="001C3845" w:rsidRPr="001C3845" w:rsidRDefault="001C3845" w:rsidP="00AD36F1">
            <w:pPr>
              <w:rPr>
                <w:sz w:val="20"/>
                <w:szCs w:val="20"/>
              </w:rPr>
            </w:pPr>
          </w:p>
          <w:p w14:paraId="3F6A8A2E" w14:textId="77777777" w:rsidR="001C3845" w:rsidRPr="001C3845" w:rsidRDefault="001C3845" w:rsidP="00AD36F1">
            <w:pPr>
              <w:numPr>
                <w:ilvl w:val="0"/>
                <w:numId w:val="52"/>
              </w:numPr>
              <w:spacing w:after="200"/>
              <w:rPr>
                <w:sz w:val="20"/>
                <w:szCs w:val="20"/>
              </w:rPr>
            </w:pPr>
            <w:r w:rsidRPr="001C3845">
              <w:rPr>
                <w:sz w:val="20"/>
                <w:szCs w:val="20"/>
                <w:u w:val="single"/>
              </w:rPr>
              <w:t>Total stool weight (in g/kg):</w:t>
            </w:r>
          </w:p>
          <w:p w14:paraId="7543EA5D" w14:textId="77777777" w:rsidR="001C3845" w:rsidRPr="001C3845" w:rsidRDefault="001C3845" w:rsidP="00AD36F1">
            <w:pPr>
              <w:ind w:left="425"/>
              <w:rPr>
                <w:sz w:val="20"/>
                <w:szCs w:val="20"/>
                <w:lang w:val="fr-FR"/>
              </w:rPr>
            </w:pPr>
            <w:r w:rsidRPr="001C3845">
              <w:rPr>
                <w:b/>
                <w:sz w:val="20"/>
                <w:szCs w:val="20"/>
                <w:u w:val="single"/>
                <w:lang w:val="fr-FR"/>
              </w:rPr>
              <w:t xml:space="preserve">Mean ± SE </w:t>
            </w:r>
            <w:r w:rsidRPr="001C3845">
              <w:rPr>
                <w:sz w:val="20"/>
                <w:szCs w:val="20"/>
                <w:lang w:val="fr-FR"/>
              </w:rPr>
              <w:t xml:space="preserve">(Racécadotril </w:t>
            </w:r>
            <w:r w:rsidRPr="001C3845">
              <w:rPr>
                <w:i/>
                <w:sz w:val="20"/>
                <w:szCs w:val="20"/>
                <w:lang w:val="fr-FR"/>
              </w:rPr>
              <w:t xml:space="preserve">vs </w:t>
            </w:r>
            <w:r w:rsidRPr="001C3845">
              <w:rPr>
                <w:sz w:val="20"/>
                <w:szCs w:val="20"/>
                <w:lang w:val="fr-FR"/>
              </w:rPr>
              <w:t>Placebo):</w:t>
            </w:r>
          </w:p>
          <w:p w14:paraId="4982E1F4" w14:textId="77777777" w:rsidR="001C3845" w:rsidRPr="001C3845" w:rsidRDefault="001C3845" w:rsidP="00AD36F1">
            <w:pPr>
              <w:numPr>
                <w:ilvl w:val="0"/>
                <w:numId w:val="165"/>
              </w:numPr>
              <w:rPr>
                <w:sz w:val="20"/>
                <w:szCs w:val="20"/>
              </w:rPr>
            </w:pPr>
            <w:r w:rsidRPr="001C3845">
              <w:rPr>
                <w:sz w:val="20"/>
                <w:szCs w:val="20"/>
              </w:rPr>
              <w:t xml:space="preserve">Total: 157 </w:t>
            </w:r>
            <w:r w:rsidRPr="001C3845">
              <w:rPr>
                <w:i/>
                <w:sz w:val="20"/>
                <w:szCs w:val="20"/>
              </w:rPr>
              <w:t>(± 27)</w:t>
            </w:r>
            <w:r w:rsidRPr="001C3845">
              <w:rPr>
                <w:sz w:val="20"/>
                <w:szCs w:val="20"/>
              </w:rPr>
              <w:t xml:space="preserve"> </w:t>
            </w:r>
            <w:r w:rsidRPr="001C3845">
              <w:rPr>
                <w:i/>
                <w:sz w:val="20"/>
                <w:szCs w:val="20"/>
              </w:rPr>
              <w:t xml:space="preserve">vs </w:t>
            </w:r>
            <w:r w:rsidRPr="001C3845">
              <w:rPr>
                <w:sz w:val="20"/>
                <w:szCs w:val="20"/>
              </w:rPr>
              <w:t xml:space="preserve">331 </w:t>
            </w:r>
            <w:r w:rsidRPr="001C3845">
              <w:rPr>
                <w:i/>
                <w:sz w:val="20"/>
                <w:szCs w:val="20"/>
              </w:rPr>
              <w:t xml:space="preserve">(± 39) </w:t>
            </w:r>
            <w:r w:rsidRPr="001C3845">
              <w:rPr>
                <w:sz w:val="20"/>
                <w:szCs w:val="20"/>
              </w:rPr>
              <w:t>; (p &lt; 0.001)</w:t>
            </w:r>
          </w:p>
          <w:p w14:paraId="3D232455" w14:textId="77777777" w:rsidR="001C3845" w:rsidRPr="001C3845" w:rsidRDefault="001C3845" w:rsidP="00AD36F1">
            <w:pPr>
              <w:numPr>
                <w:ilvl w:val="0"/>
                <w:numId w:val="165"/>
              </w:numPr>
              <w:spacing w:after="200"/>
              <w:rPr>
                <w:sz w:val="20"/>
                <w:szCs w:val="20"/>
              </w:rPr>
            </w:pPr>
            <w:r w:rsidRPr="001C3845">
              <w:rPr>
                <w:sz w:val="20"/>
                <w:szCs w:val="20"/>
              </w:rPr>
              <w:t xml:space="preserve">Rotavirus + subgroup: 174 </w:t>
            </w:r>
            <w:r w:rsidRPr="001C3845">
              <w:rPr>
                <w:i/>
                <w:sz w:val="20"/>
                <w:szCs w:val="20"/>
              </w:rPr>
              <w:t>(± 36)</w:t>
            </w:r>
            <w:r w:rsidRPr="001C3845">
              <w:rPr>
                <w:sz w:val="20"/>
                <w:szCs w:val="20"/>
              </w:rPr>
              <w:t xml:space="preserve"> </w:t>
            </w:r>
            <w:r w:rsidRPr="001C3845">
              <w:rPr>
                <w:i/>
                <w:sz w:val="20"/>
                <w:szCs w:val="20"/>
              </w:rPr>
              <w:t xml:space="preserve">vs </w:t>
            </w:r>
            <w:r w:rsidRPr="001C3845">
              <w:rPr>
                <w:sz w:val="20"/>
                <w:szCs w:val="20"/>
              </w:rPr>
              <w:t xml:space="preserve">397 </w:t>
            </w:r>
            <w:r w:rsidRPr="001C3845">
              <w:rPr>
                <w:i/>
                <w:sz w:val="20"/>
                <w:szCs w:val="20"/>
              </w:rPr>
              <w:t xml:space="preserve">(± 37) </w:t>
            </w:r>
            <w:r w:rsidRPr="001C3845">
              <w:rPr>
                <w:sz w:val="20"/>
                <w:szCs w:val="20"/>
              </w:rPr>
              <w:t>; (p &lt; 0.001)</w:t>
            </w:r>
          </w:p>
          <w:p w14:paraId="0835B0CA" w14:textId="77777777" w:rsidR="001C3845" w:rsidRPr="001C3845" w:rsidRDefault="001C3845" w:rsidP="00AD36F1">
            <w:pPr>
              <w:ind w:left="425"/>
              <w:rPr>
                <w:sz w:val="20"/>
                <w:szCs w:val="20"/>
              </w:rPr>
            </w:pPr>
            <w:r w:rsidRPr="001C3845">
              <w:rPr>
                <w:sz w:val="20"/>
                <w:szCs w:val="20"/>
              </w:rPr>
              <w:t>→ significant difference</w:t>
            </w:r>
          </w:p>
          <w:p w14:paraId="0ECBFC0B" w14:textId="77777777" w:rsidR="001C3845" w:rsidRPr="001C3845" w:rsidRDefault="001C3845" w:rsidP="00AD36F1">
            <w:pPr>
              <w:ind w:left="425"/>
              <w:rPr>
                <w:sz w:val="20"/>
                <w:szCs w:val="20"/>
              </w:rPr>
            </w:pPr>
            <w:r w:rsidRPr="001C3845">
              <w:rPr>
                <w:sz w:val="20"/>
                <w:szCs w:val="20"/>
              </w:rPr>
              <w:t>(including without rotavirus + patients: still 37% less with Racecadotril)</w:t>
            </w:r>
          </w:p>
          <w:p w14:paraId="4290F07D" w14:textId="77777777" w:rsidR="001C3845" w:rsidRPr="001C3845" w:rsidRDefault="001C3845" w:rsidP="00AD36F1">
            <w:pPr>
              <w:rPr>
                <w:sz w:val="20"/>
                <w:szCs w:val="20"/>
              </w:rPr>
            </w:pPr>
          </w:p>
          <w:p w14:paraId="4D66B19E" w14:textId="77777777" w:rsidR="001C3845" w:rsidRPr="001C3845" w:rsidRDefault="001C3845" w:rsidP="00AD36F1">
            <w:pPr>
              <w:numPr>
                <w:ilvl w:val="0"/>
                <w:numId w:val="52"/>
              </w:numPr>
              <w:spacing w:after="200"/>
              <w:rPr>
                <w:sz w:val="20"/>
                <w:szCs w:val="20"/>
              </w:rPr>
            </w:pPr>
            <w:r w:rsidRPr="001C3845">
              <w:rPr>
                <w:sz w:val="20"/>
                <w:szCs w:val="20"/>
                <w:u w:val="single"/>
              </w:rPr>
              <w:t>Duration of diarrhea (in hours):</w:t>
            </w:r>
          </w:p>
          <w:p w14:paraId="77B8DBCD" w14:textId="77777777" w:rsidR="001C3845" w:rsidRPr="001C3845" w:rsidRDefault="001C3845" w:rsidP="00AD36F1">
            <w:pPr>
              <w:spacing w:after="200"/>
              <w:ind w:left="425"/>
              <w:rPr>
                <w:sz w:val="20"/>
                <w:szCs w:val="20"/>
              </w:rPr>
            </w:pPr>
            <w:r w:rsidRPr="001C3845">
              <w:rPr>
                <w:b/>
                <w:sz w:val="20"/>
                <w:szCs w:val="20"/>
                <w:u w:val="single"/>
              </w:rPr>
              <w:t xml:space="preserve">Median </w:t>
            </w:r>
            <w:r w:rsidRPr="001C3845">
              <w:rPr>
                <w:sz w:val="20"/>
                <w:szCs w:val="20"/>
              </w:rPr>
              <w:t xml:space="preserve">(no measurement of dispersion; Racecadotril </w:t>
            </w:r>
            <w:r w:rsidRPr="001C3845">
              <w:rPr>
                <w:i/>
                <w:sz w:val="20"/>
                <w:szCs w:val="20"/>
              </w:rPr>
              <w:t xml:space="preserve">vs </w:t>
            </w:r>
            <w:r w:rsidRPr="001C3845">
              <w:rPr>
                <w:sz w:val="20"/>
                <w:szCs w:val="20"/>
              </w:rPr>
              <w:t>Placebo)</w:t>
            </w:r>
          </w:p>
          <w:p w14:paraId="09D54CC6" w14:textId="77777777" w:rsidR="001C3845" w:rsidRPr="001C3845" w:rsidRDefault="001C3845" w:rsidP="00AD36F1">
            <w:pPr>
              <w:numPr>
                <w:ilvl w:val="0"/>
                <w:numId w:val="141"/>
              </w:numPr>
              <w:rPr>
                <w:sz w:val="20"/>
                <w:szCs w:val="20"/>
              </w:rPr>
            </w:pPr>
            <w:r w:rsidRPr="001C3845">
              <w:rPr>
                <w:sz w:val="20"/>
                <w:szCs w:val="20"/>
              </w:rPr>
              <w:t>Total: not given</w:t>
            </w:r>
          </w:p>
          <w:p w14:paraId="56EF00CD" w14:textId="77777777" w:rsidR="001C3845" w:rsidRPr="001C3845" w:rsidRDefault="001C3845" w:rsidP="00AD36F1">
            <w:pPr>
              <w:numPr>
                <w:ilvl w:val="0"/>
                <w:numId w:val="141"/>
              </w:numPr>
              <w:rPr>
                <w:sz w:val="20"/>
                <w:szCs w:val="20"/>
              </w:rPr>
            </w:pPr>
            <w:r w:rsidRPr="001C3845">
              <w:rPr>
                <w:sz w:val="20"/>
                <w:szCs w:val="20"/>
              </w:rPr>
              <w:t xml:space="preserve">Rotavirus + subgroup: 28 </w:t>
            </w:r>
            <w:r w:rsidRPr="001C3845">
              <w:rPr>
                <w:i/>
                <w:sz w:val="20"/>
                <w:szCs w:val="20"/>
              </w:rPr>
              <w:t xml:space="preserve">vs </w:t>
            </w:r>
            <w:r w:rsidRPr="001C3845">
              <w:rPr>
                <w:sz w:val="20"/>
                <w:szCs w:val="20"/>
              </w:rPr>
              <w:t>52</w:t>
            </w:r>
            <w:r w:rsidRPr="001C3845">
              <w:rPr>
                <w:i/>
                <w:sz w:val="20"/>
                <w:szCs w:val="20"/>
              </w:rPr>
              <w:t xml:space="preserve"> </w:t>
            </w:r>
            <w:r w:rsidRPr="001C3845">
              <w:rPr>
                <w:sz w:val="20"/>
                <w:szCs w:val="20"/>
              </w:rPr>
              <w:t>; (p &lt; 0.001)</w:t>
            </w:r>
          </w:p>
          <w:p w14:paraId="29FE8D25" w14:textId="745D9E5C" w:rsidR="001C3845" w:rsidRPr="001C3845" w:rsidRDefault="001C3845" w:rsidP="00AD36F1">
            <w:pPr>
              <w:numPr>
                <w:ilvl w:val="0"/>
                <w:numId w:val="141"/>
              </w:numPr>
              <w:spacing w:after="200"/>
              <w:rPr>
                <w:sz w:val="20"/>
                <w:szCs w:val="20"/>
              </w:rPr>
            </w:pPr>
            <w:r w:rsidRPr="001C3845">
              <w:rPr>
                <w:sz w:val="20"/>
                <w:szCs w:val="20"/>
              </w:rPr>
              <w:t xml:space="preserve">Rotavirus </w:t>
            </w:r>
            <w:r w:rsidR="00A25CE5" w:rsidRPr="001C3845">
              <w:rPr>
                <w:sz w:val="20"/>
                <w:szCs w:val="20"/>
              </w:rPr>
              <w:t>-</w:t>
            </w:r>
            <w:r w:rsidR="00A25CE5">
              <w:rPr>
                <w:sz w:val="20"/>
                <w:szCs w:val="20"/>
              </w:rPr>
              <w:t xml:space="preserve"> </w:t>
            </w:r>
            <w:r w:rsidRPr="001C3845">
              <w:rPr>
                <w:sz w:val="20"/>
                <w:szCs w:val="20"/>
              </w:rPr>
              <w:t>subgroup</w:t>
            </w:r>
            <w:r w:rsidR="00A25CE5">
              <w:rPr>
                <w:sz w:val="20"/>
                <w:szCs w:val="20"/>
              </w:rPr>
              <w:t xml:space="preserve"> </w:t>
            </w:r>
            <w:r w:rsidRPr="001C3845">
              <w:rPr>
                <w:sz w:val="20"/>
                <w:szCs w:val="20"/>
              </w:rPr>
              <w:t xml:space="preserve">: 28 </w:t>
            </w:r>
            <w:r w:rsidRPr="001C3845">
              <w:rPr>
                <w:i/>
                <w:sz w:val="20"/>
                <w:szCs w:val="20"/>
              </w:rPr>
              <w:t xml:space="preserve">vs </w:t>
            </w:r>
            <w:r w:rsidRPr="001C3845">
              <w:rPr>
                <w:sz w:val="20"/>
                <w:szCs w:val="20"/>
              </w:rPr>
              <w:t>72</w:t>
            </w:r>
            <w:r w:rsidRPr="001C3845">
              <w:rPr>
                <w:i/>
                <w:sz w:val="20"/>
                <w:szCs w:val="20"/>
              </w:rPr>
              <w:t xml:space="preserve"> </w:t>
            </w:r>
            <w:r w:rsidRPr="001C3845">
              <w:rPr>
                <w:sz w:val="20"/>
                <w:szCs w:val="20"/>
              </w:rPr>
              <w:t>; (p &lt; 0.001)</w:t>
            </w:r>
          </w:p>
          <w:p w14:paraId="257981A9" w14:textId="77777777" w:rsidR="001C3845" w:rsidRPr="001C3845" w:rsidRDefault="001C3845" w:rsidP="00AD36F1">
            <w:pPr>
              <w:ind w:left="425"/>
              <w:rPr>
                <w:sz w:val="20"/>
                <w:szCs w:val="20"/>
              </w:rPr>
            </w:pPr>
            <w:r w:rsidRPr="001C3845">
              <w:rPr>
                <w:sz w:val="20"/>
                <w:szCs w:val="20"/>
              </w:rPr>
              <w:t>→ significant difference</w:t>
            </w:r>
          </w:p>
          <w:p w14:paraId="416FF33B" w14:textId="77777777" w:rsidR="001C3845" w:rsidRPr="001C3845" w:rsidRDefault="001C3845" w:rsidP="00AD36F1">
            <w:pPr>
              <w:ind w:left="425"/>
              <w:rPr>
                <w:sz w:val="20"/>
                <w:szCs w:val="20"/>
              </w:rPr>
            </w:pPr>
          </w:p>
          <w:p w14:paraId="7ED2F92B" w14:textId="77777777" w:rsidR="001C3845" w:rsidRPr="001C3845" w:rsidRDefault="001C3845" w:rsidP="00AD36F1">
            <w:pPr>
              <w:numPr>
                <w:ilvl w:val="0"/>
                <w:numId w:val="186"/>
              </w:numPr>
              <w:spacing w:after="200"/>
              <w:rPr>
                <w:sz w:val="20"/>
                <w:szCs w:val="20"/>
              </w:rPr>
            </w:pPr>
            <w:r w:rsidRPr="001C3845">
              <w:rPr>
                <w:sz w:val="20"/>
                <w:szCs w:val="20"/>
                <w:u w:val="single"/>
              </w:rPr>
              <w:t>Healing rate at 5 days:</w:t>
            </w:r>
          </w:p>
          <w:p w14:paraId="7EADE58C" w14:textId="77777777" w:rsidR="001C3845" w:rsidRPr="001C3845" w:rsidRDefault="001C3845" w:rsidP="00AD36F1">
            <w:pPr>
              <w:ind w:left="425"/>
              <w:rPr>
                <w:sz w:val="20"/>
                <w:szCs w:val="20"/>
              </w:rPr>
            </w:pPr>
            <w:r w:rsidRPr="001C3845">
              <w:rPr>
                <w:b/>
                <w:sz w:val="20"/>
                <w:szCs w:val="20"/>
              </w:rPr>
              <w:t xml:space="preserve">Result </w:t>
            </w:r>
            <w:r w:rsidRPr="001C3845">
              <w:rPr>
                <w:sz w:val="20"/>
                <w:szCs w:val="20"/>
              </w:rPr>
              <w:t xml:space="preserve">(Racecadotril </w:t>
            </w:r>
            <w:r w:rsidRPr="001C3845">
              <w:rPr>
                <w:i/>
                <w:sz w:val="20"/>
                <w:szCs w:val="20"/>
              </w:rPr>
              <w:t xml:space="preserve">vs </w:t>
            </w:r>
            <w:r w:rsidRPr="001C3845">
              <w:rPr>
                <w:sz w:val="20"/>
                <w:szCs w:val="20"/>
              </w:rPr>
              <w:t>Placebo):</w:t>
            </w:r>
          </w:p>
          <w:p w14:paraId="704C20AC" w14:textId="77777777" w:rsidR="001C3845" w:rsidRPr="001C3845" w:rsidRDefault="001C3845" w:rsidP="00AD36F1">
            <w:pPr>
              <w:numPr>
                <w:ilvl w:val="0"/>
                <w:numId w:val="124"/>
              </w:numPr>
              <w:spacing w:after="200"/>
              <w:rPr>
                <w:sz w:val="20"/>
                <w:szCs w:val="20"/>
              </w:rPr>
            </w:pPr>
            <w:r w:rsidRPr="001C3845">
              <w:rPr>
                <w:sz w:val="20"/>
                <w:szCs w:val="20"/>
              </w:rPr>
              <w:t>84% VS 66%</w:t>
            </w:r>
          </w:p>
          <w:p w14:paraId="338E4738" w14:textId="77777777" w:rsidR="001C3845" w:rsidRPr="001C3845" w:rsidRDefault="001C3845" w:rsidP="00AD36F1">
            <w:pPr>
              <w:numPr>
                <w:ilvl w:val="0"/>
                <w:numId w:val="186"/>
              </w:numPr>
              <w:spacing w:after="200"/>
              <w:rPr>
                <w:sz w:val="20"/>
                <w:szCs w:val="20"/>
              </w:rPr>
            </w:pPr>
            <w:r w:rsidRPr="001C3845">
              <w:rPr>
                <w:sz w:val="20"/>
                <w:szCs w:val="20"/>
                <w:u w:val="single"/>
              </w:rPr>
              <w:t>Total ORS intake (in ml):</w:t>
            </w:r>
          </w:p>
          <w:p w14:paraId="744EF600" w14:textId="77777777" w:rsidR="001C3845" w:rsidRPr="001C3845" w:rsidRDefault="001C3845" w:rsidP="00AD36F1">
            <w:pPr>
              <w:spacing w:after="200"/>
              <w:ind w:left="425"/>
              <w:rPr>
                <w:sz w:val="20"/>
                <w:szCs w:val="20"/>
              </w:rPr>
            </w:pPr>
            <w:r w:rsidRPr="001C3845">
              <w:rPr>
                <w:b/>
                <w:bCs/>
                <w:sz w:val="20"/>
                <w:szCs w:val="20"/>
              </w:rPr>
              <w:t>Mean ± SD</w:t>
            </w:r>
            <w:r w:rsidRPr="001C3845">
              <w:rPr>
                <w:b/>
                <w:sz w:val="20"/>
                <w:szCs w:val="20"/>
              </w:rPr>
              <w:t xml:space="preserve"> </w:t>
            </w:r>
            <w:r w:rsidRPr="001C3845">
              <w:rPr>
                <w:sz w:val="20"/>
                <w:szCs w:val="20"/>
              </w:rPr>
              <w:t xml:space="preserve">(Racécadotril </w:t>
            </w:r>
            <w:r w:rsidRPr="001C3845">
              <w:rPr>
                <w:i/>
                <w:sz w:val="20"/>
                <w:szCs w:val="20"/>
              </w:rPr>
              <w:t xml:space="preserve">vs </w:t>
            </w:r>
            <w:r w:rsidRPr="001C3845">
              <w:rPr>
                <w:sz w:val="20"/>
                <w:szCs w:val="20"/>
              </w:rPr>
              <w:t>Placebo):</w:t>
            </w:r>
          </w:p>
          <w:p w14:paraId="144042DB" w14:textId="77777777" w:rsidR="001C3845" w:rsidRPr="001C3845" w:rsidRDefault="001C3845" w:rsidP="00AD36F1">
            <w:pPr>
              <w:numPr>
                <w:ilvl w:val="0"/>
                <w:numId w:val="36"/>
              </w:numPr>
              <w:rPr>
                <w:sz w:val="20"/>
                <w:szCs w:val="20"/>
              </w:rPr>
            </w:pPr>
            <w:r w:rsidRPr="001C3845">
              <w:rPr>
                <w:sz w:val="20"/>
                <w:szCs w:val="20"/>
              </w:rPr>
              <w:t xml:space="preserve">D1: 439 </w:t>
            </w:r>
            <w:r w:rsidRPr="001C3845">
              <w:rPr>
                <w:i/>
                <w:sz w:val="20"/>
                <w:szCs w:val="20"/>
              </w:rPr>
              <w:t xml:space="preserve">(± 49) </w:t>
            </w:r>
            <w:r w:rsidRPr="001C3845">
              <w:rPr>
                <w:i/>
                <w:iCs/>
                <w:sz w:val="20"/>
                <w:szCs w:val="20"/>
              </w:rPr>
              <w:t xml:space="preserve">vs </w:t>
            </w:r>
            <w:r w:rsidRPr="001C3845">
              <w:rPr>
                <w:sz w:val="20"/>
                <w:szCs w:val="20"/>
              </w:rPr>
              <w:t xml:space="preserve">658 </w:t>
            </w:r>
            <w:r w:rsidRPr="001C3845">
              <w:rPr>
                <w:i/>
                <w:sz w:val="20"/>
                <w:szCs w:val="20"/>
              </w:rPr>
              <w:t xml:space="preserve">(± 59) </w:t>
            </w:r>
            <w:r w:rsidRPr="001C3845">
              <w:rPr>
                <w:sz w:val="20"/>
                <w:szCs w:val="20"/>
              </w:rPr>
              <w:t>; (p &lt; 0.001)</w:t>
            </w:r>
          </w:p>
          <w:p w14:paraId="005191EC" w14:textId="77777777" w:rsidR="001C3845" w:rsidRPr="001C3845" w:rsidRDefault="001C3845" w:rsidP="00AD36F1">
            <w:pPr>
              <w:numPr>
                <w:ilvl w:val="0"/>
                <w:numId w:val="36"/>
              </w:numPr>
              <w:spacing w:after="200"/>
              <w:rPr>
                <w:sz w:val="20"/>
                <w:szCs w:val="20"/>
              </w:rPr>
            </w:pPr>
            <w:r w:rsidRPr="001C3845">
              <w:rPr>
                <w:sz w:val="20"/>
                <w:szCs w:val="20"/>
              </w:rPr>
              <w:t xml:space="preserve">D2: 414 </w:t>
            </w:r>
            <w:r w:rsidRPr="001C3845">
              <w:rPr>
                <w:i/>
                <w:sz w:val="20"/>
                <w:szCs w:val="20"/>
              </w:rPr>
              <w:t xml:space="preserve">(± 68) </w:t>
            </w:r>
            <w:r w:rsidRPr="001C3845">
              <w:rPr>
                <w:i/>
                <w:iCs/>
                <w:sz w:val="20"/>
                <w:szCs w:val="20"/>
              </w:rPr>
              <w:t xml:space="preserve">vs </w:t>
            </w:r>
            <w:r w:rsidRPr="001C3845">
              <w:rPr>
                <w:sz w:val="20"/>
                <w:szCs w:val="20"/>
              </w:rPr>
              <w:t xml:space="preserve">640 </w:t>
            </w:r>
            <w:r w:rsidRPr="001C3845">
              <w:rPr>
                <w:i/>
                <w:sz w:val="20"/>
                <w:szCs w:val="20"/>
              </w:rPr>
              <w:t xml:space="preserve">(± 68) </w:t>
            </w:r>
            <w:r w:rsidRPr="001C3845">
              <w:rPr>
                <w:sz w:val="20"/>
                <w:szCs w:val="20"/>
              </w:rPr>
              <w:t>; (p &lt; 0.001)</w:t>
            </w:r>
          </w:p>
          <w:p w14:paraId="5457AD5A" w14:textId="77777777" w:rsidR="001C3845" w:rsidRPr="001C3845" w:rsidRDefault="001C3845" w:rsidP="00AD36F1">
            <w:pPr>
              <w:ind w:left="425"/>
              <w:rPr>
                <w:sz w:val="20"/>
                <w:szCs w:val="20"/>
              </w:rPr>
            </w:pPr>
            <w:r w:rsidRPr="001C3845">
              <w:rPr>
                <w:sz w:val="20"/>
                <w:szCs w:val="20"/>
              </w:rPr>
              <w:t>→ significant difference</w:t>
            </w:r>
          </w:p>
          <w:p w14:paraId="42A22C64" w14:textId="77777777" w:rsidR="001C3845" w:rsidRPr="001C3845" w:rsidRDefault="001C3845" w:rsidP="00AD36F1">
            <w:pPr>
              <w:ind w:left="425"/>
              <w:rPr>
                <w:sz w:val="20"/>
                <w:szCs w:val="20"/>
              </w:rPr>
            </w:pPr>
          </w:p>
          <w:p w14:paraId="628DC042" w14:textId="77777777" w:rsidR="001C3845" w:rsidRPr="001C3845" w:rsidRDefault="001C3845" w:rsidP="00AD36F1">
            <w:pPr>
              <w:numPr>
                <w:ilvl w:val="0"/>
                <w:numId w:val="186"/>
              </w:numPr>
              <w:spacing w:after="200"/>
              <w:rPr>
                <w:sz w:val="20"/>
                <w:szCs w:val="20"/>
              </w:rPr>
            </w:pPr>
            <w:r w:rsidRPr="001C3845">
              <w:rPr>
                <w:sz w:val="20"/>
                <w:szCs w:val="20"/>
                <w:u w:val="single"/>
              </w:rPr>
              <w:t>Adverse effects (number of patients)</w:t>
            </w:r>
          </w:p>
          <w:p w14:paraId="73158C33" w14:textId="77777777" w:rsidR="001C3845" w:rsidRPr="001C3845" w:rsidRDefault="001C3845" w:rsidP="00AD36F1">
            <w:pPr>
              <w:spacing w:after="200"/>
              <w:ind w:left="425"/>
              <w:rPr>
                <w:sz w:val="20"/>
                <w:szCs w:val="20"/>
              </w:rPr>
            </w:pPr>
            <w:r w:rsidRPr="001C3845">
              <w:rPr>
                <w:b/>
                <w:bCs/>
                <w:sz w:val="20"/>
                <w:szCs w:val="20"/>
              </w:rPr>
              <w:t>Result</w:t>
            </w:r>
            <w:r w:rsidRPr="001C3845">
              <w:rPr>
                <w:sz w:val="20"/>
                <w:szCs w:val="20"/>
              </w:rPr>
              <w:t xml:space="preserve"> (Racecadotril </w:t>
            </w:r>
            <w:r w:rsidRPr="001C3845">
              <w:rPr>
                <w:i/>
                <w:iCs/>
                <w:sz w:val="20"/>
                <w:szCs w:val="20"/>
              </w:rPr>
              <w:t xml:space="preserve">vs </w:t>
            </w:r>
            <w:r w:rsidRPr="001C3845">
              <w:rPr>
                <w:sz w:val="20"/>
                <w:szCs w:val="20"/>
              </w:rPr>
              <w:t>Placebo):</w:t>
            </w:r>
          </w:p>
          <w:p w14:paraId="1CB073C5" w14:textId="77777777" w:rsidR="001C3845" w:rsidRPr="001C3845" w:rsidRDefault="001C3845" w:rsidP="00AD36F1">
            <w:pPr>
              <w:numPr>
                <w:ilvl w:val="0"/>
                <w:numId w:val="44"/>
              </w:numPr>
              <w:rPr>
                <w:sz w:val="20"/>
                <w:szCs w:val="20"/>
              </w:rPr>
            </w:pPr>
            <w:r w:rsidRPr="001C3845">
              <w:rPr>
                <w:sz w:val="20"/>
                <w:szCs w:val="20"/>
              </w:rPr>
              <w:t xml:space="preserve">Vomiting: 35 (51%) </w:t>
            </w:r>
            <w:r w:rsidRPr="001C3845">
              <w:rPr>
                <w:i/>
                <w:iCs/>
                <w:sz w:val="20"/>
                <w:szCs w:val="20"/>
              </w:rPr>
              <w:t xml:space="preserve">vs </w:t>
            </w:r>
            <w:r w:rsidRPr="001C3845">
              <w:rPr>
                <w:sz w:val="20"/>
                <w:szCs w:val="20"/>
              </w:rPr>
              <w:t>35 (52%)</w:t>
            </w:r>
          </w:p>
          <w:p w14:paraId="38560E21" w14:textId="77777777" w:rsidR="001C3845" w:rsidRPr="001C3845" w:rsidRDefault="001C3845" w:rsidP="00AD36F1">
            <w:pPr>
              <w:numPr>
                <w:ilvl w:val="0"/>
                <w:numId w:val="44"/>
              </w:numPr>
              <w:spacing w:after="200"/>
              <w:rPr>
                <w:sz w:val="20"/>
                <w:szCs w:val="20"/>
              </w:rPr>
            </w:pPr>
            <w:r w:rsidRPr="001C3845">
              <w:rPr>
                <w:sz w:val="20"/>
                <w:szCs w:val="20"/>
              </w:rPr>
              <w:t xml:space="preserve">Others: 7 (10%) </w:t>
            </w:r>
            <w:r w:rsidRPr="001C3845">
              <w:rPr>
                <w:i/>
                <w:iCs/>
                <w:sz w:val="20"/>
                <w:szCs w:val="20"/>
              </w:rPr>
              <w:t xml:space="preserve">vs </w:t>
            </w:r>
            <w:r w:rsidRPr="001C3845">
              <w:rPr>
                <w:sz w:val="20"/>
                <w:szCs w:val="20"/>
              </w:rPr>
              <w:t>5 (7%) (none considered serious)</w:t>
            </w:r>
          </w:p>
        </w:tc>
      </w:tr>
      <w:tr w:rsidR="001C3845" w:rsidRPr="001C3845" w14:paraId="49FCAD55" w14:textId="77777777" w:rsidTr="00AD36F1">
        <w:trPr>
          <w:trHeight w:val="2861"/>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4A4D77F4" w14:textId="77777777" w:rsidR="001C3845" w:rsidRPr="001C3845" w:rsidRDefault="001C3845" w:rsidP="00AD36F1">
            <w:pPr>
              <w:spacing w:line="360" w:lineRule="auto"/>
              <w:jc w:val="center"/>
              <w:rPr>
                <w:b/>
                <w:sz w:val="20"/>
                <w:szCs w:val="20"/>
              </w:rPr>
            </w:pPr>
            <w:r w:rsidRPr="001C3845">
              <w:rPr>
                <w:b/>
                <w:sz w:val="20"/>
                <w:szCs w:val="20"/>
              </w:rPr>
              <w:lastRenderedPageBreak/>
              <w:t>Analysis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8FFB9F0" w14:textId="77777777" w:rsidR="001C3845" w:rsidRPr="001C3845" w:rsidRDefault="001C3845" w:rsidP="00AD36F1">
            <w:pPr>
              <w:spacing w:after="200"/>
              <w:rPr>
                <w:sz w:val="20"/>
                <w:szCs w:val="20"/>
              </w:rPr>
            </w:pPr>
            <w:r w:rsidRPr="001C3845">
              <w:rPr>
                <w:sz w:val="20"/>
                <w:szCs w:val="20"/>
              </w:rPr>
              <w:t>ITT: Yes</w:t>
            </w:r>
          </w:p>
          <w:p w14:paraId="258CEE0D" w14:textId="77777777" w:rsidR="001C3845" w:rsidRPr="001C3845" w:rsidRDefault="001C3845" w:rsidP="00AD36F1">
            <w:pPr>
              <w:rPr>
                <w:sz w:val="20"/>
                <w:szCs w:val="20"/>
              </w:rPr>
            </w:pPr>
            <w:r w:rsidRPr="001C3845">
              <w:rPr>
                <w:sz w:val="20"/>
                <w:szCs w:val="20"/>
              </w:rPr>
              <w:t>Missing data replaced by LOCF method.</w:t>
            </w:r>
          </w:p>
          <w:p w14:paraId="2A95359A" w14:textId="77777777" w:rsidR="001C3845" w:rsidRPr="001C3845" w:rsidRDefault="001C3845" w:rsidP="00AD36F1">
            <w:pPr>
              <w:rPr>
                <w:sz w:val="20"/>
                <w:szCs w:val="20"/>
              </w:rPr>
            </w:pPr>
          </w:p>
          <w:p w14:paraId="3936165C" w14:textId="77777777" w:rsidR="001C3845" w:rsidRPr="001C3845" w:rsidRDefault="001C3845" w:rsidP="00AD36F1">
            <w:pPr>
              <w:rPr>
                <w:sz w:val="20"/>
                <w:szCs w:val="20"/>
              </w:rPr>
            </w:pPr>
            <w:r w:rsidRPr="001C3845">
              <w:rPr>
                <w:sz w:val="20"/>
                <w:szCs w:val="20"/>
              </w:rPr>
              <w:t>Missing data (Racecadotril vs Placebo):</w:t>
            </w:r>
          </w:p>
          <w:p w14:paraId="6B0490D9" w14:textId="77777777" w:rsidR="001C3845" w:rsidRPr="001C3845" w:rsidRDefault="001C3845" w:rsidP="00AD36F1">
            <w:pPr>
              <w:numPr>
                <w:ilvl w:val="0"/>
                <w:numId w:val="120"/>
              </w:numPr>
              <w:rPr>
                <w:sz w:val="20"/>
                <w:szCs w:val="20"/>
              </w:rPr>
            </w:pPr>
            <w:r w:rsidRPr="001C3845">
              <w:rPr>
                <w:sz w:val="20"/>
                <w:szCs w:val="20"/>
              </w:rPr>
              <w:t>withdrawal of consent: 3 vs 3</w:t>
            </w:r>
          </w:p>
          <w:p w14:paraId="2935D556" w14:textId="77777777" w:rsidR="001C3845" w:rsidRPr="001C3845" w:rsidRDefault="001C3845" w:rsidP="00AD36F1">
            <w:pPr>
              <w:numPr>
                <w:ilvl w:val="0"/>
                <w:numId w:val="120"/>
              </w:numPr>
              <w:rPr>
                <w:sz w:val="20"/>
                <w:szCs w:val="20"/>
              </w:rPr>
            </w:pPr>
            <w:r w:rsidRPr="001C3845">
              <w:rPr>
                <w:sz w:val="20"/>
                <w:szCs w:val="20"/>
              </w:rPr>
              <w:t>treatment considered ineffective by the doctor: 2 vs 3</w:t>
            </w:r>
          </w:p>
          <w:p w14:paraId="11460B81" w14:textId="77777777" w:rsidR="001C3845" w:rsidRPr="001C3845" w:rsidRDefault="001C3845" w:rsidP="00AD36F1">
            <w:pPr>
              <w:numPr>
                <w:ilvl w:val="0"/>
                <w:numId w:val="120"/>
              </w:numPr>
              <w:rPr>
                <w:sz w:val="20"/>
                <w:szCs w:val="20"/>
              </w:rPr>
            </w:pPr>
            <w:r w:rsidRPr="001C3845">
              <w:rPr>
                <w:sz w:val="20"/>
                <w:szCs w:val="20"/>
              </w:rPr>
              <w:t>adverse effects: 1 vs 2</w:t>
            </w:r>
          </w:p>
          <w:p w14:paraId="4733FD60" w14:textId="77777777" w:rsidR="001C3845" w:rsidRPr="001C3845" w:rsidRDefault="001C3845" w:rsidP="00AD36F1">
            <w:pPr>
              <w:numPr>
                <w:ilvl w:val="0"/>
                <w:numId w:val="120"/>
              </w:numPr>
              <w:rPr>
                <w:sz w:val="20"/>
                <w:szCs w:val="20"/>
              </w:rPr>
            </w:pPr>
            <w:r w:rsidRPr="001C3845">
              <w:rPr>
                <w:sz w:val="20"/>
                <w:szCs w:val="20"/>
              </w:rPr>
              <w:t>blood in the stools in the first 24 hours: 1 vs 2</w:t>
            </w:r>
          </w:p>
          <w:p w14:paraId="308C177B" w14:textId="77777777" w:rsidR="001C3845" w:rsidRPr="001C3845" w:rsidRDefault="001C3845" w:rsidP="00AD36F1">
            <w:pPr>
              <w:numPr>
                <w:ilvl w:val="0"/>
                <w:numId w:val="120"/>
              </w:numPr>
              <w:rPr>
                <w:sz w:val="20"/>
                <w:szCs w:val="20"/>
              </w:rPr>
            </w:pPr>
            <w:r w:rsidRPr="001C3845">
              <w:rPr>
                <w:sz w:val="20"/>
                <w:szCs w:val="20"/>
              </w:rPr>
              <w:t>need for antibiotic therapy in the first 24 hours: 0 vs 1</w:t>
            </w:r>
          </w:p>
          <w:p w14:paraId="096D87BA" w14:textId="77777777" w:rsidR="001C3845" w:rsidRPr="001C3845" w:rsidRDefault="001C3845" w:rsidP="00AD36F1">
            <w:pPr>
              <w:numPr>
                <w:ilvl w:val="0"/>
                <w:numId w:val="120"/>
              </w:numPr>
              <w:rPr>
                <w:sz w:val="20"/>
                <w:szCs w:val="20"/>
              </w:rPr>
            </w:pPr>
            <w:r w:rsidRPr="001C3845">
              <w:rPr>
                <w:sz w:val="20"/>
                <w:szCs w:val="20"/>
              </w:rPr>
              <w:t>protocol violation: 2 vs 3</w:t>
            </w:r>
          </w:p>
        </w:tc>
      </w:tr>
      <w:tr w:rsidR="001C3845" w:rsidRPr="001C3845" w14:paraId="18499B47" w14:textId="77777777" w:rsidTr="00AD36F1">
        <w:trPr>
          <w:trHeight w:val="630"/>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D9269A5" w14:textId="77777777" w:rsidR="001C3845" w:rsidRPr="001C3845" w:rsidRDefault="001C3845" w:rsidP="00AD36F1">
            <w:pPr>
              <w:spacing w:line="360" w:lineRule="auto"/>
              <w:jc w:val="center"/>
              <w:rPr>
                <w:b/>
                <w:sz w:val="20"/>
                <w:szCs w:val="20"/>
              </w:rPr>
            </w:pPr>
            <w:r w:rsidRPr="001C3845">
              <w:rPr>
                <w:b/>
                <w:sz w:val="20"/>
                <w:szCs w:val="20"/>
              </w:rPr>
              <w:t>Funding</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4EBE1FD" w14:textId="77777777" w:rsidR="001C3845" w:rsidRPr="001C3845" w:rsidRDefault="001C3845" w:rsidP="00AD36F1">
            <w:pPr>
              <w:rPr>
                <w:sz w:val="20"/>
                <w:szCs w:val="20"/>
              </w:rPr>
            </w:pPr>
            <w:r w:rsidRPr="001C3845">
              <w:rPr>
                <w:sz w:val="20"/>
                <w:szCs w:val="20"/>
              </w:rPr>
              <w:t>Subsidy by Bioprojet Pharma, Paris (developer of Racecadotril)</w:t>
            </w:r>
          </w:p>
        </w:tc>
      </w:tr>
      <w:tr w:rsidR="001C3845" w:rsidRPr="001C3845" w14:paraId="3DCD05E6" w14:textId="77777777" w:rsidTr="00AD36F1">
        <w:trPr>
          <w:trHeight w:val="825"/>
        </w:trPr>
        <w:tc>
          <w:tcPr>
            <w:tcW w:w="1695" w:type="dxa"/>
            <w:tcBorders>
              <w:top w:val="single" w:sz="8" w:space="0" w:color="000000"/>
              <w:left w:val="single" w:sz="6" w:space="0" w:color="000000"/>
              <w:bottom w:val="single" w:sz="6" w:space="0" w:color="000000"/>
              <w:right w:val="single" w:sz="6" w:space="0" w:color="000000"/>
            </w:tcBorders>
            <w:tcMar>
              <w:top w:w="0" w:type="dxa"/>
              <w:bottom w:w="0" w:type="dxa"/>
            </w:tcMar>
            <w:vAlign w:val="center"/>
          </w:tcPr>
          <w:p w14:paraId="5AD6A9B7" w14:textId="77777777" w:rsidR="001C3845" w:rsidRPr="001C3845" w:rsidRDefault="001C3845" w:rsidP="00AD36F1">
            <w:pPr>
              <w:spacing w:line="360" w:lineRule="auto"/>
              <w:jc w:val="center"/>
              <w:rPr>
                <w:b/>
                <w:sz w:val="20"/>
                <w:szCs w:val="20"/>
              </w:rPr>
            </w:pPr>
            <w:r w:rsidRPr="001C3845">
              <w:rPr>
                <w:b/>
                <w:sz w:val="20"/>
                <w:szCs w:val="20"/>
              </w:rPr>
              <w:t>Notes</w:t>
            </w:r>
          </w:p>
        </w:tc>
        <w:tc>
          <w:tcPr>
            <w:tcW w:w="7395" w:type="dxa"/>
            <w:tcBorders>
              <w:top w:val="single" w:sz="8" w:space="0" w:color="000000"/>
              <w:left w:val="single" w:sz="6" w:space="0" w:color="000000"/>
              <w:bottom w:val="single" w:sz="6" w:space="0" w:color="000000"/>
              <w:right w:val="single" w:sz="6" w:space="0" w:color="000000"/>
            </w:tcBorders>
            <w:tcMar>
              <w:top w:w="0" w:type="dxa"/>
              <w:bottom w:w="0" w:type="dxa"/>
            </w:tcMar>
            <w:vAlign w:val="center"/>
          </w:tcPr>
          <w:p w14:paraId="7839B0C9" w14:textId="77777777" w:rsidR="001C3845" w:rsidRPr="001C3845" w:rsidRDefault="001C3845" w:rsidP="00AD36F1">
            <w:pPr>
              <w:rPr>
                <w:sz w:val="20"/>
                <w:szCs w:val="20"/>
              </w:rPr>
            </w:pPr>
            <w:r w:rsidRPr="001C3845">
              <w:rPr>
                <w:sz w:val="20"/>
                <w:szCs w:val="20"/>
              </w:rPr>
              <w:t>Trial including only boys to limit the risk of contamination of stools by urine at the time of sampling</w:t>
            </w:r>
          </w:p>
          <w:p w14:paraId="58401105" w14:textId="77777777" w:rsidR="001C3845" w:rsidRPr="001C3845" w:rsidRDefault="001C3845" w:rsidP="00AD36F1">
            <w:pPr>
              <w:rPr>
                <w:sz w:val="20"/>
                <w:szCs w:val="20"/>
              </w:rPr>
            </w:pPr>
          </w:p>
          <w:p w14:paraId="2CD9CC5A" w14:textId="77777777" w:rsidR="001C3845" w:rsidRPr="001C3845" w:rsidRDefault="001C3845" w:rsidP="00AD36F1">
            <w:pPr>
              <w:rPr>
                <w:sz w:val="20"/>
                <w:szCs w:val="20"/>
              </w:rPr>
            </w:pPr>
            <w:r w:rsidRPr="001C3845">
              <w:rPr>
                <w:sz w:val="20"/>
                <w:szCs w:val="20"/>
              </w:rPr>
              <w:t>All adverse effects were described as mild and transient by the author.</w:t>
            </w:r>
          </w:p>
          <w:p w14:paraId="3A8162E0" w14:textId="77777777" w:rsidR="001C3845" w:rsidRPr="001C3845" w:rsidRDefault="001C3845" w:rsidP="00AD36F1">
            <w:pPr>
              <w:rPr>
                <w:sz w:val="20"/>
                <w:szCs w:val="20"/>
              </w:rPr>
            </w:pPr>
          </w:p>
          <w:p w14:paraId="10BAFE79" w14:textId="77777777" w:rsidR="001C3845" w:rsidRPr="001C3845" w:rsidRDefault="001C3845" w:rsidP="00AD36F1">
            <w:pPr>
              <w:rPr>
                <w:sz w:val="20"/>
                <w:szCs w:val="20"/>
              </w:rPr>
            </w:pPr>
            <w:r w:rsidRPr="001C3845">
              <w:rPr>
                <w:sz w:val="20"/>
                <w:szCs w:val="20"/>
              </w:rPr>
              <w:t>In general : more withdrawals from the study in the placebo group (n=14) compared to the Racecadotril group (n=9) even if considered insignificant by the author.</w:t>
            </w:r>
          </w:p>
          <w:p w14:paraId="70C12C4A" w14:textId="77777777" w:rsidR="001C3845" w:rsidRPr="001C3845" w:rsidRDefault="001C3845" w:rsidP="00AD36F1">
            <w:pPr>
              <w:rPr>
                <w:sz w:val="20"/>
                <w:szCs w:val="20"/>
              </w:rPr>
            </w:pPr>
            <w:r w:rsidRPr="001C3845">
              <w:rPr>
                <w:sz w:val="20"/>
                <w:szCs w:val="20"/>
              </w:rPr>
              <w:t>Note : more patients discharged in the Placebo group, and LOCF → potentially false positive for Racecadotril since the LOCF method imputes a pejorative value in this context, in this case concerning the placebo.</w:t>
            </w:r>
          </w:p>
        </w:tc>
      </w:tr>
    </w:tbl>
    <w:p w14:paraId="7D681B7F" w14:textId="77777777" w:rsidR="001C3845" w:rsidRPr="001C3845" w:rsidRDefault="001C3845" w:rsidP="001C3845">
      <w:pPr>
        <w:spacing w:line="360" w:lineRule="auto"/>
        <w:rPr>
          <w:b/>
          <w:sz w:val="20"/>
          <w:szCs w:val="20"/>
        </w:rPr>
      </w:pPr>
    </w:p>
    <w:p w14:paraId="1DF3DA43" w14:textId="77777777" w:rsidR="001C3845" w:rsidRPr="001C3845" w:rsidRDefault="001C3845" w:rsidP="001C3845">
      <w:pPr>
        <w:spacing w:line="360" w:lineRule="auto"/>
        <w:rPr>
          <w:b/>
          <w:sz w:val="20"/>
          <w:szCs w:val="20"/>
        </w:rPr>
      </w:pPr>
    </w:p>
    <w:tbl>
      <w:tblPr>
        <w:tblpPr w:leftFromText="180" w:rightFromText="180" w:topFromText="180" w:bottomFromText="180" w:vertAnchor="text"/>
        <w:tblW w:w="9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5"/>
        <w:gridCol w:w="7395"/>
      </w:tblGrid>
      <w:tr w:rsidR="001C3845" w:rsidRPr="001C3845" w14:paraId="09ECBCAA" w14:textId="77777777" w:rsidTr="00AD36F1">
        <w:trPr>
          <w:trHeight w:val="420"/>
        </w:trPr>
        <w:tc>
          <w:tcPr>
            <w:tcW w:w="9090" w:type="dxa"/>
            <w:gridSpan w:val="2"/>
            <w:tcBorders>
              <w:top w:val="single" w:sz="6" w:space="0" w:color="000000"/>
              <w:left w:val="single" w:sz="6" w:space="0" w:color="000000"/>
              <w:bottom w:val="single" w:sz="8" w:space="0" w:color="000000"/>
              <w:right w:val="single" w:sz="6" w:space="0" w:color="000000"/>
            </w:tcBorders>
            <w:shd w:val="clear" w:color="auto" w:fill="B6D7A8"/>
            <w:tcMar>
              <w:top w:w="0" w:type="dxa"/>
              <w:bottom w:w="0" w:type="dxa"/>
            </w:tcMar>
            <w:vAlign w:val="center"/>
          </w:tcPr>
          <w:p w14:paraId="2F091163" w14:textId="24E84C70" w:rsidR="001C3845" w:rsidRPr="001C3845" w:rsidRDefault="001C3845" w:rsidP="00AD36F1">
            <w:pPr>
              <w:spacing w:line="360" w:lineRule="auto"/>
              <w:rPr>
                <w:b/>
                <w:sz w:val="20"/>
                <w:szCs w:val="20"/>
              </w:rPr>
            </w:pPr>
            <w:r w:rsidRPr="001C3845">
              <w:rPr>
                <w:b/>
                <w:i/>
                <w:sz w:val="20"/>
                <w:szCs w:val="20"/>
              </w:rPr>
              <w:t xml:space="preserve">Sarangi et al </w:t>
            </w:r>
            <w:r w:rsidRPr="001C3845">
              <w:rPr>
                <w:b/>
                <w:sz w:val="20"/>
                <w:szCs w:val="20"/>
              </w:rPr>
              <w:t>2021</w:t>
            </w:r>
          </w:p>
        </w:tc>
      </w:tr>
      <w:tr w:rsidR="001C3845" w:rsidRPr="001C3845" w14:paraId="504B1037" w14:textId="77777777" w:rsidTr="00AD36F1">
        <w:trPr>
          <w:trHeight w:val="298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5A0E73FD" w14:textId="77777777" w:rsidR="001C3845" w:rsidRPr="001C3845" w:rsidRDefault="001C3845" w:rsidP="00AD36F1">
            <w:pPr>
              <w:spacing w:line="360" w:lineRule="auto"/>
              <w:jc w:val="center"/>
              <w:rPr>
                <w:b/>
                <w:sz w:val="20"/>
                <w:szCs w:val="20"/>
              </w:rPr>
            </w:pPr>
            <w:r w:rsidRPr="001C3845">
              <w:rPr>
                <w:b/>
                <w:sz w:val="20"/>
                <w:szCs w:val="20"/>
              </w:rPr>
              <w:t>Method</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7848D85" w14:textId="77777777" w:rsidR="001C3845" w:rsidRPr="001C3845" w:rsidRDefault="001C3845" w:rsidP="00AD36F1">
            <w:pPr>
              <w:spacing w:line="360" w:lineRule="auto"/>
              <w:rPr>
                <w:sz w:val="20"/>
                <w:szCs w:val="20"/>
              </w:rPr>
            </w:pPr>
            <w:r w:rsidRPr="001C3845">
              <w:rPr>
                <w:sz w:val="20"/>
                <w:szCs w:val="20"/>
              </w:rPr>
              <w:t>Single-center trial: IMS &amp; SUM Hospital (Bhubaneswar, Odisha, India).</w:t>
            </w:r>
          </w:p>
          <w:p w14:paraId="333614A3" w14:textId="77777777" w:rsidR="001C3845" w:rsidRPr="001C3845" w:rsidRDefault="001C3845" w:rsidP="00AD36F1">
            <w:pPr>
              <w:spacing w:after="200"/>
              <w:rPr>
                <w:sz w:val="20"/>
                <w:szCs w:val="20"/>
              </w:rPr>
            </w:pPr>
            <w:r w:rsidRPr="001C3845">
              <w:rPr>
                <w:sz w:val="20"/>
                <w:szCs w:val="20"/>
              </w:rPr>
              <w:t>Randomized: Computer-generated random sequence. Concealment of the randomization code by a sealed opaque envelope, by a person not directly involved in the execution of the study.</w:t>
            </w:r>
          </w:p>
          <w:p w14:paraId="3CC28BA7" w14:textId="77777777" w:rsidR="001C3845" w:rsidRPr="001C3845" w:rsidRDefault="001C3845" w:rsidP="00AD36F1">
            <w:pPr>
              <w:spacing w:line="360" w:lineRule="auto"/>
              <w:rPr>
                <w:sz w:val="20"/>
                <w:szCs w:val="20"/>
              </w:rPr>
            </w:pPr>
            <w:r w:rsidRPr="001C3845">
              <w:rPr>
                <w:sz w:val="20"/>
                <w:szCs w:val="20"/>
              </w:rPr>
              <w:t>Placebo controlled: Appearance, odor, taste and dispersion identical.</w:t>
            </w:r>
          </w:p>
          <w:p w14:paraId="0E7468BA" w14:textId="77777777" w:rsidR="001C3845" w:rsidRPr="001C3845" w:rsidRDefault="001C3845" w:rsidP="00AD36F1">
            <w:pPr>
              <w:spacing w:line="360" w:lineRule="auto"/>
              <w:rPr>
                <w:sz w:val="20"/>
                <w:szCs w:val="20"/>
              </w:rPr>
            </w:pPr>
            <w:r w:rsidRPr="001C3845">
              <w:rPr>
                <w:sz w:val="20"/>
                <w:szCs w:val="20"/>
              </w:rPr>
              <w:t>Double blind</w:t>
            </w:r>
          </w:p>
          <w:p w14:paraId="22E25FFE" w14:textId="77777777" w:rsidR="001C3845" w:rsidRPr="001C3845" w:rsidRDefault="001C3845" w:rsidP="00AD36F1">
            <w:pPr>
              <w:spacing w:line="360" w:lineRule="auto"/>
              <w:rPr>
                <w:sz w:val="20"/>
                <w:szCs w:val="20"/>
              </w:rPr>
            </w:pPr>
            <w:r w:rsidRPr="001C3845">
              <w:rPr>
                <w:sz w:val="20"/>
                <w:szCs w:val="20"/>
              </w:rPr>
              <w:t>Parallel arms</w:t>
            </w:r>
          </w:p>
          <w:p w14:paraId="6189647E" w14:textId="77777777" w:rsidR="001C3845" w:rsidRPr="001C3845" w:rsidRDefault="001C3845" w:rsidP="00AD36F1">
            <w:pPr>
              <w:spacing w:line="360" w:lineRule="auto"/>
              <w:rPr>
                <w:sz w:val="20"/>
                <w:szCs w:val="20"/>
              </w:rPr>
            </w:pPr>
            <w:r w:rsidRPr="001C3845">
              <w:rPr>
                <w:sz w:val="20"/>
                <w:szCs w:val="20"/>
              </w:rPr>
              <w:t>Follow-up duration: 5 days</w:t>
            </w:r>
          </w:p>
          <w:p w14:paraId="6EE13214" w14:textId="77777777" w:rsidR="001C3845" w:rsidRPr="001C3845" w:rsidRDefault="001C3845" w:rsidP="00AD36F1">
            <w:pPr>
              <w:spacing w:line="360" w:lineRule="auto"/>
              <w:rPr>
                <w:sz w:val="20"/>
                <w:szCs w:val="20"/>
              </w:rPr>
            </w:pPr>
            <w:r w:rsidRPr="001C3845">
              <w:rPr>
                <w:sz w:val="20"/>
                <w:szCs w:val="20"/>
              </w:rPr>
              <w:t>Study conducted from April 2017 to March 2018</w:t>
            </w:r>
          </w:p>
        </w:tc>
      </w:tr>
    </w:tbl>
    <w:p w14:paraId="6AB9FDFF" w14:textId="77777777" w:rsidR="001C3845" w:rsidRPr="001C3845" w:rsidRDefault="001C3845" w:rsidP="001C3845"/>
    <w:tbl>
      <w:tblPr>
        <w:tblpPr w:leftFromText="180" w:rightFromText="180" w:topFromText="180" w:bottomFromText="180" w:vertAnchor="text"/>
        <w:tblW w:w="9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5"/>
        <w:gridCol w:w="7395"/>
      </w:tblGrid>
      <w:tr w:rsidR="001C3845" w:rsidRPr="001C3845" w14:paraId="27DD4F07" w14:textId="77777777" w:rsidTr="00AD36F1">
        <w:trPr>
          <w:trHeight w:val="6120"/>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C520EAD" w14:textId="77777777" w:rsidR="001C3845" w:rsidRPr="001C3845" w:rsidRDefault="001C3845" w:rsidP="00AD36F1">
            <w:pPr>
              <w:spacing w:line="360" w:lineRule="auto"/>
              <w:jc w:val="center"/>
              <w:rPr>
                <w:b/>
                <w:sz w:val="20"/>
                <w:szCs w:val="20"/>
              </w:rPr>
            </w:pPr>
            <w:r w:rsidRPr="001C3845">
              <w:rPr>
                <w:b/>
                <w:sz w:val="20"/>
                <w:szCs w:val="20"/>
              </w:rPr>
              <w:lastRenderedPageBreak/>
              <w:t>Participants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30A0A64" w14:textId="77777777" w:rsidR="001C3845" w:rsidRPr="001C3845" w:rsidRDefault="001C3845" w:rsidP="00AD36F1">
            <w:pPr>
              <w:spacing w:before="200"/>
              <w:rPr>
                <w:sz w:val="20"/>
                <w:szCs w:val="20"/>
              </w:rPr>
            </w:pPr>
            <w:r w:rsidRPr="001C3845">
              <w:rPr>
                <w:sz w:val="20"/>
                <w:szCs w:val="20"/>
              </w:rPr>
              <w:t>Total: 148 patients</w:t>
            </w:r>
          </w:p>
          <w:p w14:paraId="633D8ECB" w14:textId="77777777" w:rsidR="001C3845" w:rsidRPr="001C3845" w:rsidRDefault="001C3845" w:rsidP="00AD36F1">
            <w:pPr>
              <w:numPr>
                <w:ilvl w:val="0"/>
                <w:numId w:val="91"/>
              </w:numPr>
              <w:rPr>
                <w:sz w:val="20"/>
                <w:szCs w:val="20"/>
              </w:rPr>
            </w:pPr>
            <w:r w:rsidRPr="001C3845">
              <w:rPr>
                <w:sz w:val="20"/>
                <w:szCs w:val="20"/>
              </w:rPr>
              <w:t>Racecadotril group: n = 74</w:t>
            </w:r>
          </w:p>
          <w:p w14:paraId="4B9BF450" w14:textId="77777777" w:rsidR="001C3845" w:rsidRPr="001C3845" w:rsidRDefault="001C3845" w:rsidP="00AD36F1">
            <w:pPr>
              <w:numPr>
                <w:ilvl w:val="0"/>
                <w:numId w:val="91"/>
              </w:numPr>
              <w:spacing w:after="200"/>
              <w:rPr>
                <w:sz w:val="20"/>
                <w:szCs w:val="20"/>
              </w:rPr>
            </w:pPr>
            <w:r w:rsidRPr="001C3845">
              <w:rPr>
                <w:sz w:val="20"/>
                <w:szCs w:val="20"/>
              </w:rPr>
              <w:t>Placebo group: n = 74</w:t>
            </w:r>
          </w:p>
          <w:p w14:paraId="38F8707D" w14:textId="77777777" w:rsidR="001C3845" w:rsidRPr="001C3845" w:rsidRDefault="001C3845" w:rsidP="00AD36F1">
            <w:pPr>
              <w:spacing w:after="200"/>
              <w:rPr>
                <w:sz w:val="20"/>
                <w:szCs w:val="20"/>
              </w:rPr>
            </w:pPr>
            <w:r w:rsidRPr="001C3845">
              <w:rPr>
                <w:sz w:val="20"/>
                <w:szCs w:val="20"/>
              </w:rPr>
              <w:t>Only boys</w:t>
            </w:r>
          </w:p>
          <w:p w14:paraId="2E003391" w14:textId="77777777" w:rsidR="001C3845" w:rsidRPr="001C3845" w:rsidRDefault="001C3845" w:rsidP="00AD36F1">
            <w:pPr>
              <w:spacing w:after="200"/>
              <w:rPr>
                <w:sz w:val="20"/>
                <w:szCs w:val="20"/>
              </w:rPr>
            </w:pPr>
            <w:r w:rsidRPr="001C3845">
              <w:rPr>
                <w:sz w:val="20"/>
                <w:szCs w:val="20"/>
              </w:rPr>
              <w:t>Age: 3 to 36 months</w:t>
            </w:r>
          </w:p>
          <w:p w14:paraId="58C71871" w14:textId="77777777" w:rsidR="001C3845" w:rsidRPr="001C3845" w:rsidRDefault="001C3845" w:rsidP="00AD36F1">
            <w:pPr>
              <w:rPr>
                <w:sz w:val="20"/>
                <w:szCs w:val="20"/>
              </w:rPr>
            </w:pPr>
            <w:r w:rsidRPr="001C3845">
              <w:rPr>
                <w:sz w:val="20"/>
                <w:szCs w:val="20"/>
              </w:rPr>
              <w:t>Groups: slight difference in proportion of liquid stools on admission (Racecadotril group: 35 patients (48%), Placebo group: 21 patients (31%)), but described as not significant (p = 0.057)</w:t>
            </w:r>
          </w:p>
          <w:p w14:paraId="69018DED" w14:textId="77777777" w:rsidR="001C3845" w:rsidRPr="001C3845" w:rsidRDefault="001C3845" w:rsidP="00AD36F1">
            <w:pPr>
              <w:spacing w:after="200"/>
              <w:rPr>
                <w:sz w:val="20"/>
                <w:szCs w:val="20"/>
              </w:rPr>
            </w:pPr>
          </w:p>
          <w:p w14:paraId="7BAEA5FE" w14:textId="77777777" w:rsidR="001C3845" w:rsidRPr="001C3845" w:rsidRDefault="001C3845" w:rsidP="00AD36F1">
            <w:pPr>
              <w:rPr>
                <w:sz w:val="20"/>
                <w:szCs w:val="20"/>
              </w:rPr>
            </w:pPr>
            <w:r w:rsidRPr="001C3845">
              <w:rPr>
                <w:sz w:val="20"/>
                <w:szCs w:val="20"/>
                <w:u w:val="single"/>
              </w:rPr>
              <w:t>Inclusion criteria:</w:t>
            </w:r>
            <w:r w:rsidRPr="001C3845">
              <w:rPr>
                <w:sz w:val="20"/>
                <w:szCs w:val="20"/>
              </w:rPr>
              <w:t xml:space="preserve"> </w:t>
            </w:r>
          </w:p>
          <w:p w14:paraId="76230CDD" w14:textId="77777777" w:rsidR="001C3845" w:rsidRPr="001C3845" w:rsidRDefault="001C3845" w:rsidP="00AD36F1">
            <w:pPr>
              <w:numPr>
                <w:ilvl w:val="0"/>
                <w:numId w:val="150"/>
              </w:numPr>
              <w:rPr>
                <w:sz w:val="20"/>
                <w:szCs w:val="20"/>
              </w:rPr>
            </w:pPr>
            <w:r w:rsidRPr="001C3845">
              <w:rPr>
                <w:sz w:val="20"/>
                <w:szCs w:val="20"/>
              </w:rPr>
              <w:t>patients aged 3 to 36 months</w:t>
            </w:r>
          </w:p>
          <w:p w14:paraId="39B16369" w14:textId="77777777" w:rsidR="001C3845" w:rsidRPr="001C3845" w:rsidRDefault="001C3845" w:rsidP="00AD36F1">
            <w:pPr>
              <w:numPr>
                <w:ilvl w:val="0"/>
                <w:numId w:val="150"/>
              </w:numPr>
              <w:rPr>
                <w:sz w:val="20"/>
                <w:szCs w:val="20"/>
              </w:rPr>
            </w:pPr>
            <w:r w:rsidRPr="001C3845">
              <w:rPr>
                <w:sz w:val="20"/>
                <w:szCs w:val="20"/>
              </w:rPr>
              <w:t>acute diarrhea with or without dehydration (acute diarrhea defined as ≥ 3 loose or liquid stools in the 24 hours preceding admission)</w:t>
            </w:r>
          </w:p>
          <w:p w14:paraId="653F86FD" w14:textId="77777777" w:rsidR="001C3845" w:rsidRPr="001C3845" w:rsidRDefault="001C3845" w:rsidP="00AD36F1">
            <w:pPr>
              <w:ind w:left="720"/>
              <w:rPr>
                <w:sz w:val="20"/>
                <w:szCs w:val="20"/>
              </w:rPr>
            </w:pPr>
          </w:p>
          <w:p w14:paraId="512A7B90" w14:textId="77777777" w:rsidR="001C3845" w:rsidRPr="001C3845" w:rsidRDefault="001C3845" w:rsidP="00AD36F1">
            <w:pPr>
              <w:rPr>
                <w:sz w:val="20"/>
                <w:szCs w:val="20"/>
              </w:rPr>
            </w:pPr>
            <w:r w:rsidRPr="001C3845">
              <w:rPr>
                <w:sz w:val="20"/>
                <w:szCs w:val="20"/>
                <w:u w:val="single"/>
              </w:rPr>
              <w:t>Exclusion criteria:</w:t>
            </w:r>
            <w:r w:rsidRPr="001C3845">
              <w:rPr>
                <w:sz w:val="20"/>
                <w:szCs w:val="20"/>
              </w:rPr>
              <w:t xml:space="preserve"> </w:t>
            </w:r>
          </w:p>
          <w:p w14:paraId="65D3337A" w14:textId="77777777" w:rsidR="001C3845" w:rsidRPr="001C3845" w:rsidRDefault="001C3845" w:rsidP="00AD36F1">
            <w:pPr>
              <w:numPr>
                <w:ilvl w:val="0"/>
                <w:numId w:val="54"/>
              </w:numPr>
              <w:rPr>
                <w:sz w:val="20"/>
                <w:szCs w:val="20"/>
              </w:rPr>
            </w:pPr>
            <w:r w:rsidRPr="001C3845">
              <w:rPr>
                <w:sz w:val="20"/>
                <w:szCs w:val="20"/>
              </w:rPr>
              <w:t>dysentery</w:t>
            </w:r>
          </w:p>
          <w:p w14:paraId="726ACC4C" w14:textId="77777777" w:rsidR="001C3845" w:rsidRPr="001C3845" w:rsidRDefault="001C3845" w:rsidP="00AD36F1">
            <w:pPr>
              <w:numPr>
                <w:ilvl w:val="0"/>
                <w:numId w:val="54"/>
              </w:numPr>
              <w:rPr>
                <w:sz w:val="20"/>
                <w:szCs w:val="20"/>
              </w:rPr>
            </w:pPr>
            <w:r w:rsidRPr="001C3845">
              <w:rPr>
                <w:sz w:val="20"/>
                <w:szCs w:val="20"/>
              </w:rPr>
              <w:t>severe malnutrition</w:t>
            </w:r>
          </w:p>
          <w:p w14:paraId="062C7EEB" w14:textId="77777777" w:rsidR="001C3845" w:rsidRPr="001C3845" w:rsidRDefault="001C3845" w:rsidP="00AD36F1">
            <w:pPr>
              <w:numPr>
                <w:ilvl w:val="0"/>
                <w:numId w:val="54"/>
              </w:numPr>
              <w:rPr>
                <w:sz w:val="20"/>
                <w:szCs w:val="20"/>
              </w:rPr>
            </w:pPr>
            <w:r w:rsidRPr="001C3845">
              <w:rPr>
                <w:sz w:val="20"/>
                <w:szCs w:val="20"/>
              </w:rPr>
              <w:t>severe dehydration (weight/height ratio &lt; 3 SD according to WHO)</w:t>
            </w:r>
          </w:p>
          <w:p w14:paraId="740DA1DC" w14:textId="77777777" w:rsidR="001C3845" w:rsidRPr="001C3845" w:rsidRDefault="001C3845" w:rsidP="00AD36F1">
            <w:pPr>
              <w:numPr>
                <w:ilvl w:val="0"/>
                <w:numId w:val="54"/>
              </w:numPr>
              <w:rPr>
                <w:sz w:val="20"/>
                <w:szCs w:val="20"/>
              </w:rPr>
            </w:pPr>
            <w:r w:rsidRPr="001C3845">
              <w:rPr>
                <w:sz w:val="20"/>
                <w:szCs w:val="20"/>
              </w:rPr>
              <w:t>prior treatment with antidiarrheal, antibiotic, or start of a new treatment during hospitalization</w:t>
            </w:r>
          </w:p>
          <w:p w14:paraId="4A07605E" w14:textId="77777777" w:rsidR="001C3845" w:rsidRPr="001C3845" w:rsidRDefault="001C3845" w:rsidP="00AD36F1">
            <w:pPr>
              <w:numPr>
                <w:ilvl w:val="0"/>
                <w:numId w:val="54"/>
              </w:numPr>
              <w:rPr>
                <w:sz w:val="20"/>
                <w:szCs w:val="20"/>
              </w:rPr>
            </w:pPr>
            <w:r w:rsidRPr="001C3845">
              <w:rPr>
                <w:sz w:val="20"/>
                <w:szCs w:val="20"/>
              </w:rPr>
              <w:t>chronic pathology</w:t>
            </w:r>
          </w:p>
          <w:p w14:paraId="1808E246" w14:textId="77777777" w:rsidR="001C3845" w:rsidRPr="001C3845" w:rsidRDefault="001C3845" w:rsidP="00AD36F1">
            <w:pPr>
              <w:rPr>
                <w:sz w:val="20"/>
                <w:szCs w:val="20"/>
              </w:rPr>
            </w:pPr>
          </w:p>
        </w:tc>
      </w:tr>
      <w:tr w:rsidR="001C3845" w:rsidRPr="001C3845" w14:paraId="02495B56" w14:textId="77777777" w:rsidTr="00AD36F1">
        <w:trPr>
          <w:trHeight w:val="217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02D90D6" w14:textId="77777777" w:rsidR="001C3845" w:rsidRPr="001C3845" w:rsidRDefault="001C3845" w:rsidP="00AD36F1">
            <w:pPr>
              <w:spacing w:line="360" w:lineRule="auto"/>
              <w:jc w:val="center"/>
              <w:rPr>
                <w:b/>
                <w:sz w:val="20"/>
                <w:szCs w:val="20"/>
              </w:rPr>
            </w:pPr>
            <w:r w:rsidRPr="001C3845">
              <w:rPr>
                <w:b/>
                <w:sz w:val="20"/>
                <w:szCs w:val="20"/>
              </w:rPr>
              <w:t>Intervention</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F1A6505" w14:textId="77777777" w:rsidR="001C3845" w:rsidRPr="001C3845" w:rsidRDefault="001C3845" w:rsidP="00AD36F1">
            <w:pPr>
              <w:spacing w:after="200"/>
              <w:rPr>
                <w:sz w:val="20"/>
                <w:szCs w:val="20"/>
              </w:rPr>
            </w:pPr>
            <w:r w:rsidRPr="001C3845">
              <w:rPr>
                <w:sz w:val="20"/>
                <w:szCs w:val="20"/>
                <w:u w:val="single"/>
              </w:rPr>
              <w:t xml:space="preserve">Intervention group: </w:t>
            </w:r>
            <w:r w:rsidRPr="001C3845">
              <w:rPr>
                <w:sz w:val="20"/>
                <w:szCs w:val="20"/>
              </w:rPr>
              <w:t>Racecadotril + ORS</w:t>
            </w:r>
          </w:p>
          <w:p w14:paraId="52A22D48" w14:textId="77777777" w:rsidR="001C3845" w:rsidRPr="001C3845" w:rsidRDefault="001C3845" w:rsidP="00AD36F1">
            <w:pPr>
              <w:rPr>
                <w:sz w:val="20"/>
                <w:szCs w:val="20"/>
              </w:rPr>
            </w:pPr>
            <w:r w:rsidRPr="001C3845">
              <w:rPr>
                <w:sz w:val="20"/>
                <w:szCs w:val="20"/>
              </w:rPr>
              <w:t>Dosage:</w:t>
            </w:r>
          </w:p>
          <w:p w14:paraId="32B01366" w14:textId="77777777" w:rsidR="001C3845" w:rsidRPr="001C3845" w:rsidRDefault="001C3845" w:rsidP="00AD36F1">
            <w:pPr>
              <w:numPr>
                <w:ilvl w:val="0"/>
                <w:numId w:val="170"/>
              </w:numPr>
              <w:rPr>
                <w:sz w:val="20"/>
                <w:szCs w:val="20"/>
              </w:rPr>
            </w:pPr>
            <w:r w:rsidRPr="001C3845">
              <w:rPr>
                <w:sz w:val="20"/>
                <w:szCs w:val="20"/>
              </w:rPr>
              <w:t>&lt; 10kg: 10mg every 8 hours</w:t>
            </w:r>
          </w:p>
          <w:p w14:paraId="27E50DA4" w14:textId="77777777" w:rsidR="001C3845" w:rsidRPr="001C3845" w:rsidRDefault="001C3845" w:rsidP="00AD36F1">
            <w:pPr>
              <w:numPr>
                <w:ilvl w:val="0"/>
                <w:numId w:val="170"/>
              </w:numPr>
              <w:rPr>
                <w:sz w:val="20"/>
                <w:szCs w:val="20"/>
              </w:rPr>
            </w:pPr>
            <w:r w:rsidRPr="001C3845">
              <w:rPr>
                <w:sz w:val="20"/>
                <w:szCs w:val="20"/>
              </w:rPr>
              <w:t>&gt; 10kg: 20mg every 8 hours</w:t>
            </w:r>
          </w:p>
          <w:p w14:paraId="19492166" w14:textId="77777777" w:rsidR="001C3845" w:rsidRPr="001C3845" w:rsidRDefault="001C3845" w:rsidP="00AD36F1">
            <w:pPr>
              <w:rPr>
                <w:sz w:val="20"/>
                <w:szCs w:val="20"/>
              </w:rPr>
            </w:pPr>
            <w:r w:rsidRPr="001C3845">
              <w:rPr>
                <w:sz w:val="20"/>
                <w:szCs w:val="20"/>
              </w:rPr>
              <w:t>Until the diarrhea stops or up to 5 days maximum if diarrhea persists.</w:t>
            </w:r>
          </w:p>
          <w:p w14:paraId="25931136" w14:textId="77777777" w:rsidR="001C3845" w:rsidRPr="001C3845" w:rsidRDefault="001C3845" w:rsidP="00AD36F1">
            <w:pPr>
              <w:rPr>
                <w:sz w:val="20"/>
                <w:szCs w:val="20"/>
              </w:rPr>
            </w:pPr>
          </w:p>
          <w:p w14:paraId="1607FF37" w14:textId="77777777" w:rsidR="001C3845" w:rsidRPr="001C3845" w:rsidRDefault="001C3845" w:rsidP="00AD36F1">
            <w:pPr>
              <w:spacing w:after="200"/>
              <w:rPr>
                <w:sz w:val="20"/>
                <w:szCs w:val="20"/>
              </w:rPr>
            </w:pPr>
            <w:r w:rsidRPr="001C3845">
              <w:rPr>
                <w:sz w:val="20"/>
                <w:szCs w:val="20"/>
                <w:u w:val="single"/>
              </w:rPr>
              <w:t xml:space="preserve">Control: </w:t>
            </w:r>
            <w:r w:rsidRPr="001C3845">
              <w:rPr>
                <w:sz w:val="20"/>
                <w:szCs w:val="20"/>
              </w:rPr>
              <w:t>Placebo + ORS</w:t>
            </w:r>
          </w:p>
          <w:p w14:paraId="4BD6961B" w14:textId="77777777" w:rsidR="001C3845" w:rsidRPr="001C3845" w:rsidRDefault="001C3845" w:rsidP="00AD36F1">
            <w:pPr>
              <w:spacing w:after="200"/>
              <w:rPr>
                <w:sz w:val="20"/>
                <w:szCs w:val="20"/>
              </w:rPr>
            </w:pPr>
            <w:r w:rsidRPr="001C3845">
              <w:rPr>
                <w:sz w:val="20"/>
                <w:szCs w:val="20"/>
              </w:rPr>
              <w:t>Dosage: same</w:t>
            </w:r>
          </w:p>
        </w:tc>
      </w:tr>
      <w:tr w:rsidR="001C3845" w:rsidRPr="001C3845" w14:paraId="33312E57" w14:textId="77777777" w:rsidTr="00AD36F1">
        <w:trPr>
          <w:trHeight w:val="810"/>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53419755" w14:textId="77777777" w:rsidR="001C3845" w:rsidRPr="001C3845" w:rsidRDefault="001C3845" w:rsidP="00AD36F1">
            <w:pPr>
              <w:spacing w:line="360" w:lineRule="auto"/>
              <w:jc w:val="center"/>
              <w:rPr>
                <w:b/>
                <w:sz w:val="20"/>
                <w:szCs w:val="20"/>
              </w:rPr>
            </w:pPr>
            <w:r w:rsidRPr="001C3845">
              <w:rPr>
                <w:b/>
                <w:sz w:val="20"/>
                <w:szCs w:val="20"/>
              </w:rPr>
              <w:t>Definition of recovery</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6576E5A" w14:textId="77777777" w:rsidR="001C3845" w:rsidRPr="001C3845" w:rsidRDefault="001C3845" w:rsidP="00AD36F1">
            <w:pPr>
              <w:rPr>
                <w:sz w:val="20"/>
                <w:szCs w:val="20"/>
              </w:rPr>
            </w:pPr>
            <w:r w:rsidRPr="001C3845">
              <w:rPr>
                <w:sz w:val="20"/>
                <w:szCs w:val="20"/>
              </w:rPr>
              <w:t>2 stools formed in a row, or no stools for 12 hours</w:t>
            </w:r>
          </w:p>
        </w:tc>
      </w:tr>
      <w:tr w:rsidR="001C3845" w:rsidRPr="001C3845" w14:paraId="0834BD73" w14:textId="77777777" w:rsidTr="00AD36F1">
        <w:trPr>
          <w:trHeight w:val="217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00CB8990" w14:textId="77777777" w:rsidR="001C3845" w:rsidRPr="001C3845" w:rsidRDefault="001C3845" w:rsidP="00AD36F1">
            <w:pPr>
              <w:spacing w:line="360" w:lineRule="auto"/>
              <w:jc w:val="center"/>
              <w:rPr>
                <w:b/>
                <w:sz w:val="20"/>
                <w:szCs w:val="20"/>
              </w:rPr>
            </w:pPr>
            <w:r w:rsidRPr="001C3845">
              <w:rPr>
                <w:b/>
                <w:sz w:val="20"/>
                <w:szCs w:val="20"/>
              </w:rPr>
              <w:t>Endpoints</w:t>
            </w:r>
          </w:p>
          <w:p w14:paraId="1B691781" w14:textId="77777777" w:rsidR="001C3845" w:rsidRPr="001C3845" w:rsidRDefault="001C3845" w:rsidP="00AD36F1">
            <w:pPr>
              <w:spacing w:line="360" w:lineRule="auto"/>
              <w:jc w:val="center"/>
              <w:rPr>
                <w:b/>
                <w:sz w:val="20"/>
                <w:szCs w:val="20"/>
              </w:rPr>
            </w:pPr>
            <w:r w:rsidRPr="001C3845">
              <w:rPr>
                <w:b/>
                <w:sz w:val="20"/>
                <w:szCs w:val="20"/>
              </w:rPr>
              <w:t>+</w:t>
            </w:r>
          </w:p>
          <w:p w14:paraId="29B78090" w14:textId="77777777" w:rsidR="001C3845" w:rsidRPr="001C3845" w:rsidRDefault="001C3845" w:rsidP="00AD36F1">
            <w:pPr>
              <w:spacing w:line="360" w:lineRule="auto"/>
              <w:jc w:val="center"/>
              <w:rPr>
                <w:b/>
                <w:sz w:val="20"/>
                <w:szCs w:val="20"/>
              </w:rPr>
            </w:pPr>
            <w:r w:rsidRPr="001C3845">
              <w:rPr>
                <w:b/>
                <w:sz w:val="20"/>
                <w:szCs w:val="20"/>
              </w:rPr>
              <w:t>Results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7FCBEB57" w14:textId="77777777" w:rsidR="001C3845" w:rsidRPr="001C3845" w:rsidRDefault="001C3845" w:rsidP="00AD36F1">
            <w:pPr>
              <w:spacing w:before="200"/>
              <w:rPr>
                <w:sz w:val="20"/>
                <w:szCs w:val="20"/>
              </w:rPr>
            </w:pPr>
            <w:r w:rsidRPr="001C3845">
              <w:rPr>
                <w:b/>
                <w:sz w:val="20"/>
                <w:szCs w:val="20"/>
                <w:u w:val="single"/>
              </w:rPr>
              <w:t>Primary endpoint :</w:t>
            </w:r>
            <w:r w:rsidRPr="001C3845">
              <w:rPr>
                <w:b/>
                <w:sz w:val="20"/>
                <w:szCs w:val="20"/>
              </w:rPr>
              <w:t xml:space="preserve"> </w:t>
            </w:r>
            <w:r w:rsidRPr="001C3845">
              <w:rPr>
                <w:sz w:val="20"/>
                <w:szCs w:val="20"/>
              </w:rPr>
              <w:t>Stool weight at 48 hours (in g/kg)</w:t>
            </w:r>
          </w:p>
          <w:p w14:paraId="4D1054B0" w14:textId="77777777" w:rsidR="001C3845" w:rsidRPr="001C3845" w:rsidRDefault="001C3845" w:rsidP="00AD36F1">
            <w:pPr>
              <w:rPr>
                <w:sz w:val="20"/>
                <w:szCs w:val="20"/>
              </w:rPr>
            </w:pPr>
          </w:p>
          <w:p w14:paraId="068DD1B6" w14:textId="77777777" w:rsidR="001C3845" w:rsidRPr="001C3845" w:rsidRDefault="001C3845" w:rsidP="00AD36F1">
            <w:pPr>
              <w:rPr>
                <w:sz w:val="20"/>
                <w:szCs w:val="20"/>
              </w:rPr>
            </w:pPr>
            <w:r w:rsidRPr="001C3845">
              <w:rPr>
                <w:b/>
                <w:sz w:val="20"/>
                <w:szCs w:val="20"/>
              </w:rPr>
              <w:t xml:space="preserve">result </w:t>
            </w:r>
            <w:r w:rsidRPr="001C3845">
              <w:rPr>
                <w:b/>
                <w:sz w:val="20"/>
                <w:szCs w:val="20"/>
                <w:u w:val="single"/>
              </w:rPr>
              <w:t>± SD</w:t>
            </w:r>
            <w:r w:rsidRPr="001C3845">
              <w:rPr>
                <w:b/>
                <w:sz w:val="20"/>
                <w:szCs w:val="20"/>
              </w:rPr>
              <w:t xml:space="preserve"> </w:t>
            </w:r>
            <w:r w:rsidRPr="001C3845">
              <w:rPr>
                <w:sz w:val="20"/>
                <w:szCs w:val="20"/>
              </w:rPr>
              <w:t xml:space="preserve">(Racecadotril </w:t>
            </w:r>
            <w:r w:rsidRPr="001C3845">
              <w:rPr>
                <w:i/>
                <w:sz w:val="20"/>
                <w:szCs w:val="20"/>
              </w:rPr>
              <w:t xml:space="preserve">vs </w:t>
            </w:r>
            <w:r w:rsidRPr="001C3845">
              <w:rPr>
                <w:sz w:val="20"/>
                <w:szCs w:val="20"/>
              </w:rPr>
              <w:t>Placebo):</w:t>
            </w:r>
          </w:p>
          <w:p w14:paraId="09B2EA91" w14:textId="77777777" w:rsidR="001C3845" w:rsidRPr="001C3845" w:rsidRDefault="001C3845" w:rsidP="00AD36F1">
            <w:pPr>
              <w:numPr>
                <w:ilvl w:val="0"/>
                <w:numId w:val="92"/>
              </w:numPr>
              <w:rPr>
                <w:sz w:val="20"/>
                <w:szCs w:val="20"/>
              </w:rPr>
            </w:pPr>
            <w:r w:rsidRPr="001C3845">
              <w:rPr>
                <w:sz w:val="20"/>
                <w:szCs w:val="20"/>
              </w:rPr>
              <w:t xml:space="preserve">Total: 79.52 </w:t>
            </w:r>
            <w:r w:rsidRPr="001C3845">
              <w:rPr>
                <w:i/>
                <w:sz w:val="20"/>
                <w:szCs w:val="20"/>
              </w:rPr>
              <w:t>(± 17.34)</w:t>
            </w:r>
            <w:r w:rsidRPr="001C3845">
              <w:rPr>
                <w:sz w:val="20"/>
                <w:szCs w:val="20"/>
              </w:rPr>
              <w:t xml:space="preserve"> </w:t>
            </w:r>
            <w:r w:rsidRPr="001C3845">
              <w:rPr>
                <w:i/>
                <w:sz w:val="20"/>
                <w:szCs w:val="20"/>
              </w:rPr>
              <w:t xml:space="preserve">vs </w:t>
            </w:r>
            <w:r w:rsidRPr="001C3845">
              <w:rPr>
                <w:sz w:val="20"/>
                <w:szCs w:val="20"/>
              </w:rPr>
              <w:t xml:space="preserve">191.04 </w:t>
            </w:r>
            <w:r w:rsidRPr="001C3845">
              <w:rPr>
                <w:i/>
                <w:sz w:val="20"/>
                <w:szCs w:val="20"/>
              </w:rPr>
              <w:t xml:space="preserve">(± 33.44) </w:t>
            </w:r>
            <w:r w:rsidRPr="001C3845">
              <w:rPr>
                <w:sz w:val="20"/>
                <w:szCs w:val="20"/>
              </w:rPr>
              <w:t>; (p = 0.001)</w:t>
            </w:r>
          </w:p>
          <w:p w14:paraId="2FDD800A" w14:textId="77777777" w:rsidR="001C3845" w:rsidRPr="001C3845" w:rsidRDefault="001C3845" w:rsidP="00AD36F1">
            <w:pPr>
              <w:numPr>
                <w:ilvl w:val="0"/>
                <w:numId w:val="92"/>
              </w:numPr>
              <w:rPr>
                <w:sz w:val="20"/>
                <w:szCs w:val="20"/>
              </w:rPr>
            </w:pPr>
            <w:r w:rsidRPr="001C3845">
              <w:rPr>
                <w:sz w:val="20"/>
                <w:szCs w:val="20"/>
              </w:rPr>
              <w:t xml:space="preserve">Rotavirus + subgroup: 89.47 </w:t>
            </w:r>
            <w:r w:rsidRPr="001C3845">
              <w:rPr>
                <w:i/>
                <w:sz w:val="20"/>
                <w:szCs w:val="20"/>
              </w:rPr>
              <w:t xml:space="preserve">(± 3.71) </w:t>
            </w:r>
            <w:r w:rsidRPr="001C3845">
              <w:rPr>
                <w:i/>
                <w:iCs/>
                <w:sz w:val="20"/>
                <w:szCs w:val="20"/>
              </w:rPr>
              <w:t xml:space="preserve">vs </w:t>
            </w:r>
            <w:r w:rsidRPr="001C3845">
              <w:rPr>
                <w:sz w:val="20"/>
                <w:szCs w:val="20"/>
              </w:rPr>
              <w:t xml:space="preserve">208.0 </w:t>
            </w:r>
            <w:r w:rsidRPr="001C3845">
              <w:rPr>
                <w:i/>
                <w:sz w:val="20"/>
                <w:szCs w:val="20"/>
              </w:rPr>
              <w:t xml:space="preserve">(± 5.41) </w:t>
            </w:r>
            <w:r w:rsidRPr="001C3845">
              <w:rPr>
                <w:sz w:val="20"/>
                <w:szCs w:val="20"/>
              </w:rPr>
              <w:t>; (p = 0.001)</w:t>
            </w:r>
          </w:p>
          <w:p w14:paraId="5F85BE6C" w14:textId="77777777" w:rsidR="001C3845" w:rsidRPr="001C3845" w:rsidRDefault="001C3845" w:rsidP="00AD36F1">
            <w:pPr>
              <w:rPr>
                <w:sz w:val="20"/>
                <w:szCs w:val="20"/>
              </w:rPr>
            </w:pPr>
          </w:p>
          <w:p w14:paraId="28E71751" w14:textId="77777777" w:rsidR="001C3845" w:rsidRPr="001C3845" w:rsidRDefault="001C3845" w:rsidP="00AD36F1">
            <w:pPr>
              <w:ind w:left="425"/>
              <w:rPr>
                <w:sz w:val="20"/>
                <w:szCs w:val="20"/>
                <w:highlight w:val="yellow"/>
              </w:rPr>
            </w:pPr>
            <w:r w:rsidRPr="001C3845">
              <w:rPr>
                <w:sz w:val="20"/>
                <w:szCs w:val="20"/>
              </w:rPr>
              <w:t>→ significant difference</w:t>
            </w:r>
          </w:p>
          <w:p w14:paraId="44764F59" w14:textId="77777777" w:rsidR="001C3845" w:rsidRPr="001C3845" w:rsidRDefault="001C3845" w:rsidP="00AD36F1">
            <w:pPr>
              <w:ind w:left="720"/>
              <w:rPr>
                <w:sz w:val="20"/>
                <w:szCs w:val="20"/>
                <w:highlight w:val="yellow"/>
              </w:rPr>
            </w:pPr>
          </w:p>
          <w:p w14:paraId="09CEE9C5" w14:textId="77777777" w:rsidR="001C3845" w:rsidRPr="001C3845" w:rsidRDefault="001C3845" w:rsidP="00AD36F1">
            <w:pPr>
              <w:spacing w:after="200"/>
              <w:rPr>
                <w:sz w:val="20"/>
                <w:szCs w:val="20"/>
              </w:rPr>
            </w:pPr>
            <w:r w:rsidRPr="001C3845">
              <w:rPr>
                <w:b/>
                <w:sz w:val="20"/>
                <w:szCs w:val="20"/>
                <w:u w:val="single"/>
              </w:rPr>
              <w:t xml:space="preserve">Secondary endpoints </w:t>
            </w:r>
            <w:r w:rsidRPr="001C3845">
              <w:rPr>
                <w:b/>
                <w:sz w:val="20"/>
                <w:szCs w:val="20"/>
              </w:rPr>
              <w:t>:</w:t>
            </w:r>
            <w:r w:rsidRPr="001C3845">
              <w:rPr>
                <w:sz w:val="20"/>
                <w:szCs w:val="20"/>
              </w:rPr>
              <w:t xml:space="preserve"> </w:t>
            </w:r>
          </w:p>
          <w:p w14:paraId="61EAD546" w14:textId="77777777" w:rsidR="001C3845" w:rsidRPr="001C3845" w:rsidRDefault="001C3845" w:rsidP="00AD36F1">
            <w:pPr>
              <w:numPr>
                <w:ilvl w:val="0"/>
                <w:numId w:val="52"/>
              </w:numPr>
              <w:spacing w:after="200"/>
              <w:rPr>
                <w:sz w:val="20"/>
                <w:szCs w:val="20"/>
              </w:rPr>
            </w:pPr>
            <w:r w:rsidRPr="001C3845">
              <w:rPr>
                <w:sz w:val="20"/>
                <w:szCs w:val="20"/>
                <w:u w:val="single"/>
              </w:rPr>
              <w:t>Stool flow at 48 hours (in g/h)</w:t>
            </w:r>
          </w:p>
          <w:p w14:paraId="0904CCCE" w14:textId="77777777" w:rsidR="001C3845" w:rsidRPr="001C3845" w:rsidRDefault="001C3845" w:rsidP="00AD36F1">
            <w:pPr>
              <w:ind w:left="425"/>
              <w:rPr>
                <w:sz w:val="20"/>
                <w:szCs w:val="20"/>
              </w:rPr>
            </w:pPr>
            <w:r w:rsidRPr="001C3845">
              <w:rPr>
                <w:b/>
                <w:sz w:val="20"/>
                <w:szCs w:val="20"/>
                <w:u w:val="single"/>
              </w:rPr>
              <w:t xml:space="preserve">Mean ± SD </w:t>
            </w:r>
            <w:r w:rsidRPr="001C3845">
              <w:rPr>
                <w:sz w:val="20"/>
                <w:szCs w:val="20"/>
              </w:rPr>
              <w:t xml:space="preserve">(Racécadotril </w:t>
            </w:r>
            <w:r w:rsidRPr="001C3845">
              <w:rPr>
                <w:i/>
                <w:iCs/>
                <w:sz w:val="20"/>
                <w:szCs w:val="20"/>
              </w:rPr>
              <w:t xml:space="preserve">vs </w:t>
            </w:r>
            <w:r w:rsidRPr="001C3845">
              <w:rPr>
                <w:sz w:val="20"/>
                <w:szCs w:val="20"/>
              </w:rPr>
              <w:t>Placebo):</w:t>
            </w:r>
          </w:p>
          <w:p w14:paraId="18319D4E" w14:textId="77777777" w:rsidR="001C3845" w:rsidRPr="001C3845" w:rsidRDefault="001C3845" w:rsidP="00AD36F1">
            <w:pPr>
              <w:numPr>
                <w:ilvl w:val="0"/>
                <w:numId w:val="133"/>
              </w:numPr>
              <w:spacing w:after="200"/>
              <w:rPr>
                <w:sz w:val="20"/>
                <w:szCs w:val="20"/>
              </w:rPr>
            </w:pPr>
            <w:r w:rsidRPr="001C3845">
              <w:rPr>
                <w:sz w:val="20"/>
                <w:szCs w:val="20"/>
              </w:rPr>
              <w:t xml:space="preserve">Total: 28.5 </w:t>
            </w:r>
            <w:r w:rsidRPr="001C3845">
              <w:rPr>
                <w:i/>
                <w:sz w:val="20"/>
                <w:szCs w:val="20"/>
              </w:rPr>
              <w:t xml:space="preserve">(± 7.4) vs </w:t>
            </w:r>
            <w:r w:rsidRPr="001C3845">
              <w:rPr>
                <w:sz w:val="20"/>
                <w:szCs w:val="20"/>
              </w:rPr>
              <w:t xml:space="preserve">35.9 </w:t>
            </w:r>
            <w:r w:rsidRPr="001C3845">
              <w:rPr>
                <w:i/>
                <w:sz w:val="20"/>
                <w:szCs w:val="20"/>
              </w:rPr>
              <w:t xml:space="preserve">(± 5.9) </w:t>
            </w:r>
            <w:r w:rsidRPr="001C3845">
              <w:rPr>
                <w:sz w:val="20"/>
                <w:szCs w:val="20"/>
              </w:rPr>
              <w:t>; (p = 0.001)</w:t>
            </w:r>
          </w:p>
          <w:p w14:paraId="426C8217" w14:textId="77777777" w:rsidR="001C3845" w:rsidRPr="001C3845" w:rsidRDefault="001C3845" w:rsidP="00AD36F1">
            <w:pPr>
              <w:spacing w:after="200"/>
              <w:ind w:firstLine="425"/>
              <w:rPr>
                <w:sz w:val="20"/>
                <w:szCs w:val="20"/>
              </w:rPr>
            </w:pPr>
            <w:r w:rsidRPr="001C3845">
              <w:rPr>
                <w:sz w:val="20"/>
                <w:szCs w:val="20"/>
              </w:rPr>
              <w:t>→ significant difference</w:t>
            </w:r>
          </w:p>
          <w:p w14:paraId="57C79481" w14:textId="77777777" w:rsidR="001C3845" w:rsidRPr="001C3845" w:rsidRDefault="001C3845" w:rsidP="00AD36F1">
            <w:pPr>
              <w:numPr>
                <w:ilvl w:val="0"/>
                <w:numId w:val="133"/>
              </w:numPr>
              <w:spacing w:after="200"/>
              <w:rPr>
                <w:sz w:val="20"/>
                <w:szCs w:val="20"/>
              </w:rPr>
            </w:pPr>
            <w:r w:rsidRPr="001C3845">
              <w:rPr>
                <w:sz w:val="20"/>
                <w:szCs w:val="20"/>
              </w:rPr>
              <w:lastRenderedPageBreak/>
              <w:t xml:space="preserve">Rotavirus + subgroup: 34.84 </w:t>
            </w:r>
            <w:r w:rsidRPr="001C3845">
              <w:rPr>
                <w:i/>
                <w:sz w:val="20"/>
                <w:szCs w:val="20"/>
              </w:rPr>
              <w:t xml:space="preserve">(± 1.39) vs </w:t>
            </w:r>
            <w:r w:rsidRPr="001C3845">
              <w:rPr>
                <w:sz w:val="20"/>
                <w:szCs w:val="20"/>
              </w:rPr>
              <w:t xml:space="preserve">38.55 </w:t>
            </w:r>
            <w:r w:rsidRPr="001C3845">
              <w:rPr>
                <w:i/>
                <w:sz w:val="20"/>
                <w:szCs w:val="20"/>
              </w:rPr>
              <w:t xml:space="preserve">(± 1.27) </w:t>
            </w:r>
            <w:r w:rsidRPr="001C3845">
              <w:rPr>
                <w:sz w:val="20"/>
                <w:szCs w:val="20"/>
              </w:rPr>
              <w:t>; (p = 0.0557)</w:t>
            </w:r>
          </w:p>
          <w:p w14:paraId="1E990523" w14:textId="77777777" w:rsidR="001C3845" w:rsidRPr="001C3845" w:rsidRDefault="001C3845" w:rsidP="00AD36F1">
            <w:pPr>
              <w:spacing w:after="200"/>
              <w:ind w:firstLine="425"/>
              <w:rPr>
                <w:sz w:val="20"/>
                <w:szCs w:val="20"/>
              </w:rPr>
            </w:pPr>
            <w:r w:rsidRPr="001C3845">
              <w:rPr>
                <w:sz w:val="20"/>
                <w:szCs w:val="20"/>
              </w:rPr>
              <w:t>→ no significant difference</w:t>
            </w:r>
          </w:p>
          <w:p w14:paraId="6F66D53F" w14:textId="77777777" w:rsidR="001C3845" w:rsidRPr="001C3845" w:rsidRDefault="001C3845" w:rsidP="00AD36F1">
            <w:pPr>
              <w:rPr>
                <w:sz w:val="20"/>
                <w:szCs w:val="20"/>
              </w:rPr>
            </w:pPr>
          </w:p>
          <w:p w14:paraId="570FC14E" w14:textId="77777777" w:rsidR="001C3845" w:rsidRPr="001C3845" w:rsidRDefault="001C3845" w:rsidP="00AD36F1">
            <w:pPr>
              <w:numPr>
                <w:ilvl w:val="0"/>
                <w:numId w:val="52"/>
              </w:numPr>
              <w:spacing w:after="200"/>
              <w:rPr>
                <w:sz w:val="20"/>
                <w:szCs w:val="20"/>
              </w:rPr>
            </w:pPr>
            <w:r w:rsidRPr="001C3845">
              <w:rPr>
                <w:sz w:val="20"/>
                <w:szCs w:val="20"/>
                <w:u w:val="single"/>
              </w:rPr>
              <w:t>Length of hospitalization (in hours):</w:t>
            </w:r>
          </w:p>
          <w:p w14:paraId="1277AB13" w14:textId="77777777" w:rsidR="001C3845" w:rsidRPr="001C3845" w:rsidRDefault="001C3845" w:rsidP="00AD36F1">
            <w:pPr>
              <w:ind w:left="425"/>
              <w:rPr>
                <w:sz w:val="20"/>
                <w:szCs w:val="20"/>
              </w:rPr>
            </w:pPr>
            <w:r w:rsidRPr="001C3845">
              <w:rPr>
                <w:b/>
                <w:sz w:val="20"/>
                <w:szCs w:val="20"/>
                <w:u w:val="single"/>
              </w:rPr>
              <w:t xml:space="preserve">Mean ± SD </w:t>
            </w:r>
            <w:r w:rsidRPr="001C3845">
              <w:rPr>
                <w:sz w:val="20"/>
                <w:szCs w:val="20"/>
              </w:rPr>
              <w:t>(Racécadotril vs Placebo):</w:t>
            </w:r>
          </w:p>
          <w:p w14:paraId="13EAB44C" w14:textId="77777777" w:rsidR="001C3845" w:rsidRPr="001C3845" w:rsidRDefault="001C3845" w:rsidP="00AD36F1">
            <w:pPr>
              <w:numPr>
                <w:ilvl w:val="0"/>
                <w:numId w:val="165"/>
              </w:numPr>
              <w:rPr>
                <w:sz w:val="20"/>
                <w:szCs w:val="20"/>
              </w:rPr>
            </w:pPr>
            <w:r w:rsidRPr="001C3845">
              <w:rPr>
                <w:sz w:val="20"/>
                <w:szCs w:val="20"/>
              </w:rPr>
              <w:t xml:space="preserve">Total: 62.4 </w:t>
            </w:r>
            <w:r w:rsidRPr="001C3845">
              <w:rPr>
                <w:i/>
                <w:sz w:val="20"/>
                <w:szCs w:val="20"/>
              </w:rPr>
              <w:t xml:space="preserve">(± 11.4) </w:t>
            </w:r>
            <w:r w:rsidRPr="001C3845">
              <w:rPr>
                <w:sz w:val="20"/>
                <w:szCs w:val="20"/>
              </w:rPr>
              <w:t xml:space="preserve">vs 95.6 </w:t>
            </w:r>
            <w:r w:rsidRPr="001C3845">
              <w:rPr>
                <w:i/>
                <w:sz w:val="20"/>
                <w:szCs w:val="20"/>
              </w:rPr>
              <w:t xml:space="preserve">(± 9.5) </w:t>
            </w:r>
            <w:r w:rsidRPr="001C3845">
              <w:rPr>
                <w:sz w:val="20"/>
                <w:szCs w:val="20"/>
              </w:rPr>
              <w:t>; (p = 0.001)</w:t>
            </w:r>
          </w:p>
          <w:p w14:paraId="2E138A86" w14:textId="77777777" w:rsidR="001C3845" w:rsidRPr="001C3845" w:rsidRDefault="001C3845" w:rsidP="00AD36F1">
            <w:pPr>
              <w:numPr>
                <w:ilvl w:val="0"/>
                <w:numId w:val="165"/>
              </w:numPr>
              <w:spacing w:after="200"/>
              <w:rPr>
                <w:sz w:val="20"/>
                <w:szCs w:val="20"/>
              </w:rPr>
            </w:pPr>
            <w:r w:rsidRPr="001C3845">
              <w:rPr>
                <w:sz w:val="20"/>
                <w:szCs w:val="20"/>
              </w:rPr>
              <w:t xml:space="preserve">Rotavirus + subgroup: 60.32 </w:t>
            </w:r>
            <w:r w:rsidRPr="001C3845">
              <w:rPr>
                <w:i/>
                <w:sz w:val="20"/>
                <w:szCs w:val="20"/>
              </w:rPr>
              <w:t xml:space="preserve">(± 2.60) </w:t>
            </w:r>
            <w:r w:rsidRPr="001C3845">
              <w:rPr>
                <w:sz w:val="20"/>
                <w:szCs w:val="20"/>
              </w:rPr>
              <w:t xml:space="preserve">vs 104.4 </w:t>
            </w:r>
            <w:r w:rsidRPr="001C3845">
              <w:rPr>
                <w:i/>
                <w:sz w:val="20"/>
                <w:szCs w:val="20"/>
              </w:rPr>
              <w:t xml:space="preserve">(± 2.01) </w:t>
            </w:r>
            <w:r w:rsidRPr="001C3845">
              <w:rPr>
                <w:sz w:val="20"/>
                <w:szCs w:val="20"/>
              </w:rPr>
              <w:t>; (p = 0.001)</w:t>
            </w:r>
          </w:p>
          <w:p w14:paraId="3EB5F206" w14:textId="77777777" w:rsidR="001C3845" w:rsidRPr="001C3845" w:rsidRDefault="001C3845" w:rsidP="00AD36F1">
            <w:pPr>
              <w:spacing w:after="200"/>
              <w:ind w:left="425"/>
              <w:rPr>
                <w:sz w:val="20"/>
                <w:szCs w:val="20"/>
              </w:rPr>
            </w:pPr>
            <w:r w:rsidRPr="001C3845">
              <w:rPr>
                <w:sz w:val="20"/>
                <w:szCs w:val="20"/>
              </w:rPr>
              <w:t>→ significant difference</w:t>
            </w:r>
          </w:p>
          <w:p w14:paraId="6512A49F" w14:textId="77777777" w:rsidR="001C3845" w:rsidRPr="001C3845" w:rsidRDefault="001C3845" w:rsidP="00AD36F1">
            <w:pPr>
              <w:ind w:left="425"/>
              <w:rPr>
                <w:sz w:val="20"/>
                <w:szCs w:val="20"/>
              </w:rPr>
            </w:pPr>
          </w:p>
          <w:p w14:paraId="17425CCD" w14:textId="77777777" w:rsidR="001C3845" w:rsidRPr="001C3845" w:rsidRDefault="001C3845" w:rsidP="00AD36F1">
            <w:pPr>
              <w:numPr>
                <w:ilvl w:val="0"/>
                <w:numId w:val="186"/>
              </w:numPr>
              <w:spacing w:after="200"/>
              <w:rPr>
                <w:sz w:val="20"/>
                <w:szCs w:val="20"/>
              </w:rPr>
            </w:pPr>
            <w:r w:rsidRPr="001C3845">
              <w:rPr>
                <w:sz w:val="20"/>
                <w:szCs w:val="20"/>
                <w:u w:val="single"/>
              </w:rPr>
              <w:t>Tolerability:</w:t>
            </w:r>
          </w:p>
          <w:p w14:paraId="67EEF3AB" w14:textId="77777777" w:rsidR="001C3845" w:rsidRPr="001C3845" w:rsidRDefault="001C3845" w:rsidP="00AD36F1">
            <w:pPr>
              <w:ind w:left="425"/>
              <w:rPr>
                <w:sz w:val="20"/>
                <w:szCs w:val="20"/>
              </w:rPr>
            </w:pPr>
            <w:r w:rsidRPr="001C3845">
              <w:rPr>
                <w:b/>
                <w:sz w:val="20"/>
                <w:szCs w:val="20"/>
                <w:u w:val="single"/>
              </w:rPr>
              <w:t>Result</w:t>
            </w:r>
            <w:r w:rsidRPr="001C3845">
              <w:rPr>
                <w:b/>
                <w:sz w:val="20"/>
                <w:szCs w:val="20"/>
              </w:rPr>
              <w:t xml:space="preserve"> </w:t>
            </w:r>
            <w:r w:rsidRPr="001C3845">
              <w:rPr>
                <w:sz w:val="20"/>
                <w:szCs w:val="20"/>
              </w:rPr>
              <w:t>(Racecadotril VS Placebo):</w:t>
            </w:r>
          </w:p>
          <w:p w14:paraId="5506E719" w14:textId="77777777" w:rsidR="001C3845" w:rsidRPr="001C3845" w:rsidRDefault="001C3845" w:rsidP="00AD36F1">
            <w:pPr>
              <w:numPr>
                <w:ilvl w:val="0"/>
                <w:numId w:val="124"/>
              </w:numPr>
              <w:rPr>
                <w:sz w:val="20"/>
                <w:szCs w:val="20"/>
              </w:rPr>
            </w:pPr>
            <w:r w:rsidRPr="001C3845">
              <w:rPr>
                <w:sz w:val="20"/>
                <w:szCs w:val="20"/>
              </w:rPr>
              <w:t>Abdominal distention: 6.9% vs 7.8% (NS)</w:t>
            </w:r>
          </w:p>
          <w:p w14:paraId="04DC8D37" w14:textId="77777777" w:rsidR="001C3845" w:rsidRPr="001C3845" w:rsidRDefault="001C3845" w:rsidP="00AD36F1">
            <w:pPr>
              <w:numPr>
                <w:ilvl w:val="0"/>
                <w:numId w:val="124"/>
              </w:numPr>
              <w:rPr>
                <w:sz w:val="20"/>
                <w:szCs w:val="20"/>
              </w:rPr>
            </w:pPr>
            <w:r w:rsidRPr="001C3845">
              <w:rPr>
                <w:sz w:val="20"/>
                <w:szCs w:val="20"/>
              </w:rPr>
              <w:t>Rebound constipation: 2.8% vs 3.5% (NS)</w:t>
            </w:r>
          </w:p>
          <w:p w14:paraId="1C22365F" w14:textId="77777777" w:rsidR="001C3845" w:rsidRPr="001C3845" w:rsidRDefault="001C3845" w:rsidP="00AD36F1">
            <w:pPr>
              <w:numPr>
                <w:ilvl w:val="0"/>
                <w:numId w:val="124"/>
              </w:numPr>
              <w:rPr>
                <w:sz w:val="20"/>
                <w:szCs w:val="20"/>
              </w:rPr>
            </w:pPr>
            <w:r w:rsidRPr="001C3845">
              <w:rPr>
                <w:sz w:val="20"/>
                <w:szCs w:val="20"/>
              </w:rPr>
              <w:t>Vomiting: 1.4% vs 1.6% (NS)</w:t>
            </w:r>
          </w:p>
          <w:p w14:paraId="678CA79C" w14:textId="77777777" w:rsidR="001C3845" w:rsidRPr="001C3845" w:rsidRDefault="001C3845" w:rsidP="00AD36F1">
            <w:pPr>
              <w:numPr>
                <w:ilvl w:val="0"/>
                <w:numId w:val="124"/>
              </w:numPr>
              <w:rPr>
                <w:sz w:val="20"/>
                <w:szCs w:val="20"/>
              </w:rPr>
            </w:pPr>
            <w:r w:rsidRPr="001C3845">
              <w:rPr>
                <w:sz w:val="20"/>
                <w:szCs w:val="20"/>
              </w:rPr>
              <w:t>No serious adverse events in both groups</w:t>
            </w:r>
          </w:p>
          <w:p w14:paraId="1A07085B" w14:textId="77777777" w:rsidR="001C3845" w:rsidRPr="001C3845" w:rsidRDefault="001C3845" w:rsidP="00AD36F1">
            <w:pPr>
              <w:ind w:left="720"/>
              <w:rPr>
                <w:sz w:val="20"/>
                <w:szCs w:val="20"/>
              </w:rPr>
            </w:pPr>
          </w:p>
          <w:p w14:paraId="1AD84821" w14:textId="77777777" w:rsidR="001C3845" w:rsidRPr="001C3845" w:rsidRDefault="001C3845" w:rsidP="00AD36F1">
            <w:pPr>
              <w:ind w:left="425"/>
              <w:rPr>
                <w:sz w:val="20"/>
                <w:szCs w:val="20"/>
              </w:rPr>
            </w:pPr>
            <w:r w:rsidRPr="001C3845">
              <w:rPr>
                <w:sz w:val="20"/>
                <w:szCs w:val="20"/>
              </w:rPr>
              <w:t>→ no significant difference</w:t>
            </w:r>
          </w:p>
          <w:p w14:paraId="7653CEE2" w14:textId="77777777" w:rsidR="001C3845" w:rsidRPr="001C3845" w:rsidRDefault="001C3845" w:rsidP="00AD36F1">
            <w:pPr>
              <w:ind w:firstLine="425"/>
              <w:rPr>
                <w:sz w:val="20"/>
                <w:szCs w:val="20"/>
              </w:rPr>
            </w:pPr>
          </w:p>
        </w:tc>
      </w:tr>
      <w:tr w:rsidR="001C3845" w:rsidRPr="001C3845" w14:paraId="0C01065D" w14:textId="77777777" w:rsidTr="00AD36F1">
        <w:trPr>
          <w:trHeight w:val="2175"/>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6A54964D" w14:textId="77777777" w:rsidR="001C3845" w:rsidRPr="001C3845" w:rsidRDefault="001C3845" w:rsidP="00AD36F1">
            <w:pPr>
              <w:spacing w:line="360" w:lineRule="auto"/>
              <w:jc w:val="center"/>
              <w:rPr>
                <w:b/>
                <w:sz w:val="20"/>
                <w:szCs w:val="20"/>
              </w:rPr>
            </w:pPr>
            <w:r w:rsidRPr="001C3845">
              <w:rPr>
                <w:b/>
                <w:sz w:val="20"/>
                <w:szCs w:val="20"/>
              </w:rPr>
              <w:lastRenderedPageBreak/>
              <w:t>Analysis</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4A170AA6" w14:textId="77777777" w:rsidR="001C3845" w:rsidRPr="001C3845" w:rsidRDefault="001C3845" w:rsidP="00AD36F1">
            <w:pPr>
              <w:spacing w:after="200"/>
              <w:rPr>
                <w:sz w:val="20"/>
                <w:szCs w:val="20"/>
              </w:rPr>
            </w:pPr>
            <w:r w:rsidRPr="001C3845">
              <w:rPr>
                <w:sz w:val="20"/>
                <w:szCs w:val="20"/>
              </w:rPr>
              <w:t>ITT: No</w:t>
            </w:r>
          </w:p>
          <w:p w14:paraId="710053C0" w14:textId="77777777" w:rsidR="001C3845" w:rsidRPr="001C3845" w:rsidRDefault="001C3845" w:rsidP="00AD36F1">
            <w:pPr>
              <w:rPr>
                <w:sz w:val="20"/>
                <w:szCs w:val="20"/>
              </w:rPr>
            </w:pPr>
            <w:r w:rsidRPr="001C3845">
              <w:rPr>
                <w:sz w:val="20"/>
                <w:szCs w:val="20"/>
              </w:rPr>
              <w:t>Per Protocol analysis on 140 patients:</w:t>
            </w:r>
          </w:p>
          <w:p w14:paraId="3499D799" w14:textId="77777777" w:rsidR="001C3845" w:rsidRPr="001C3845" w:rsidRDefault="001C3845" w:rsidP="00AD36F1">
            <w:pPr>
              <w:numPr>
                <w:ilvl w:val="0"/>
                <w:numId w:val="149"/>
              </w:numPr>
              <w:rPr>
                <w:sz w:val="20"/>
                <w:szCs w:val="20"/>
              </w:rPr>
            </w:pPr>
            <w:r w:rsidRPr="001C3845">
              <w:rPr>
                <w:sz w:val="20"/>
                <w:szCs w:val="20"/>
              </w:rPr>
              <w:t>Racecadotril group: n = 73</w:t>
            </w:r>
          </w:p>
          <w:p w14:paraId="0CF0E353" w14:textId="77777777" w:rsidR="001C3845" w:rsidRPr="001C3845" w:rsidRDefault="001C3845" w:rsidP="00AD36F1">
            <w:pPr>
              <w:numPr>
                <w:ilvl w:val="0"/>
                <w:numId w:val="149"/>
              </w:numPr>
              <w:spacing w:after="200"/>
              <w:rPr>
                <w:sz w:val="20"/>
                <w:szCs w:val="20"/>
              </w:rPr>
            </w:pPr>
            <w:r w:rsidRPr="001C3845">
              <w:rPr>
                <w:sz w:val="20"/>
                <w:szCs w:val="20"/>
              </w:rPr>
              <w:t>Placebo group: n = 67</w:t>
            </w:r>
          </w:p>
          <w:p w14:paraId="104D995C" w14:textId="77777777" w:rsidR="001C3845" w:rsidRPr="001C3845" w:rsidRDefault="001C3845" w:rsidP="00AD36F1">
            <w:pPr>
              <w:rPr>
                <w:sz w:val="20"/>
                <w:szCs w:val="20"/>
              </w:rPr>
            </w:pPr>
            <w:r w:rsidRPr="001C3845">
              <w:rPr>
                <w:sz w:val="20"/>
                <w:szCs w:val="20"/>
              </w:rPr>
              <w:t>Missing data: no explanation of the reasons for patients' withdrawal from the study</w:t>
            </w:r>
          </w:p>
        </w:tc>
      </w:tr>
      <w:tr w:rsidR="001C3845" w:rsidRPr="001C3845" w14:paraId="74D805DD" w14:textId="77777777" w:rsidTr="00AD36F1">
        <w:trPr>
          <w:trHeight w:val="630"/>
        </w:trPr>
        <w:tc>
          <w:tcPr>
            <w:tcW w:w="16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1E5DCA25" w14:textId="77777777" w:rsidR="001C3845" w:rsidRPr="001C3845" w:rsidRDefault="001C3845" w:rsidP="00AD36F1">
            <w:pPr>
              <w:spacing w:line="360" w:lineRule="auto"/>
              <w:jc w:val="center"/>
              <w:rPr>
                <w:b/>
                <w:sz w:val="20"/>
                <w:szCs w:val="20"/>
              </w:rPr>
            </w:pPr>
            <w:r w:rsidRPr="001C3845">
              <w:rPr>
                <w:b/>
                <w:sz w:val="20"/>
                <w:szCs w:val="20"/>
              </w:rPr>
              <w:t>Funding</w:t>
            </w:r>
          </w:p>
        </w:tc>
        <w:tc>
          <w:tcPr>
            <w:tcW w:w="7395" w:type="dxa"/>
            <w:tcBorders>
              <w:top w:val="single" w:sz="8" w:space="0" w:color="000000"/>
              <w:left w:val="single" w:sz="6" w:space="0" w:color="000000"/>
              <w:bottom w:val="single" w:sz="8" w:space="0" w:color="000000"/>
              <w:right w:val="single" w:sz="6" w:space="0" w:color="000000"/>
            </w:tcBorders>
            <w:tcMar>
              <w:top w:w="0" w:type="dxa"/>
              <w:bottom w:w="0" w:type="dxa"/>
            </w:tcMar>
            <w:vAlign w:val="center"/>
          </w:tcPr>
          <w:p w14:paraId="0F20B54D" w14:textId="77777777" w:rsidR="001C3845" w:rsidRPr="001C3845" w:rsidRDefault="001C3845" w:rsidP="00AD36F1">
            <w:pPr>
              <w:rPr>
                <w:sz w:val="20"/>
                <w:szCs w:val="20"/>
              </w:rPr>
            </w:pPr>
            <w:r w:rsidRPr="001C3845">
              <w:rPr>
                <w:sz w:val="20"/>
                <w:szCs w:val="20"/>
              </w:rPr>
              <w:t>Unspecified</w:t>
            </w:r>
          </w:p>
        </w:tc>
      </w:tr>
      <w:tr w:rsidR="001C3845" w:rsidRPr="001C3845" w14:paraId="407DEFCB" w14:textId="77777777" w:rsidTr="00AD36F1">
        <w:trPr>
          <w:trHeight w:val="525"/>
        </w:trPr>
        <w:tc>
          <w:tcPr>
            <w:tcW w:w="1695" w:type="dxa"/>
            <w:tcBorders>
              <w:top w:val="single" w:sz="8" w:space="0" w:color="000000"/>
              <w:left w:val="single" w:sz="6" w:space="0" w:color="000000"/>
              <w:bottom w:val="single" w:sz="6" w:space="0" w:color="000000"/>
              <w:right w:val="single" w:sz="6" w:space="0" w:color="000000"/>
            </w:tcBorders>
            <w:tcMar>
              <w:top w:w="0" w:type="dxa"/>
              <w:bottom w:w="0" w:type="dxa"/>
            </w:tcMar>
            <w:vAlign w:val="center"/>
          </w:tcPr>
          <w:p w14:paraId="1E65E6A6" w14:textId="77777777" w:rsidR="001C3845" w:rsidRPr="001C3845" w:rsidRDefault="001C3845" w:rsidP="00AD36F1">
            <w:pPr>
              <w:spacing w:line="360" w:lineRule="auto"/>
              <w:jc w:val="center"/>
              <w:rPr>
                <w:b/>
                <w:sz w:val="20"/>
                <w:szCs w:val="20"/>
              </w:rPr>
            </w:pPr>
            <w:r w:rsidRPr="001C3845">
              <w:rPr>
                <w:b/>
                <w:sz w:val="20"/>
                <w:szCs w:val="20"/>
              </w:rPr>
              <w:t>Notes</w:t>
            </w:r>
          </w:p>
        </w:tc>
        <w:tc>
          <w:tcPr>
            <w:tcW w:w="7395" w:type="dxa"/>
            <w:tcBorders>
              <w:top w:val="single" w:sz="8" w:space="0" w:color="000000"/>
              <w:left w:val="single" w:sz="6" w:space="0" w:color="000000"/>
              <w:bottom w:val="single" w:sz="6" w:space="0" w:color="000000"/>
              <w:right w:val="single" w:sz="6" w:space="0" w:color="000000"/>
            </w:tcBorders>
            <w:tcMar>
              <w:top w:w="0" w:type="dxa"/>
              <w:bottom w:w="0" w:type="dxa"/>
            </w:tcMar>
            <w:vAlign w:val="center"/>
          </w:tcPr>
          <w:p w14:paraId="464E2F6B" w14:textId="77777777" w:rsidR="001C3845" w:rsidRPr="001C3845" w:rsidRDefault="001C3845" w:rsidP="00AD36F1">
            <w:pPr>
              <w:rPr>
                <w:sz w:val="20"/>
                <w:szCs w:val="20"/>
              </w:rPr>
            </w:pPr>
            <w:r w:rsidRPr="001C3845">
              <w:rPr>
                <w:sz w:val="20"/>
                <w:szCs w:val="20"/>
              </w:rPr>
              <w:t>/</w:t>
            </w:r>
          </w:p>
        </w:tc>
      </w:tr>
    </w:tbl>
    <w:p w14:paraId="3A650302" w14:textId="77777777" w:rsidR="001C3845" w:rsidRPr="001C3845" w:rsidRDefault="001C3845" w:rsidP="001C3845">
      <w:pPr>
        <w:sectPr w:rsidR="001C3845" w:rsidRPr="001C3845" w:rsidSect="001C3845">
          <w:pgSz w:w="11910" w:h="16850"/>
          <w:pgMar w:top="1580" w:right="1580" w:bottom="280" w:left="1300" w:header="720" w:footer="720" w:gutter="0"/>
          <w:cols w:space="720"/>
        </w:sectPr>
      </w:pPr>
    </w:p>
    <w:p w14:paraId="50312969" w14:textId="77777777" w:rsidR="001C3845" w:rsidRPr="00194740" w:rsidRDefault="001C3845" w:rsidP="00194740">
      <w:pPr>
        <w:pStyle w:val="Titre2"/>
        <w:keepNext w:val="0"/>
        <w:keepLines w:val="0"/>
        <w:spacing w:before="0" w:after="0" w:line="480" w:lineRule="auto"/>
        <w:ind w:left="360" w:right="115"/>
        <w:rPr>
          <w:rFonts w:ascii="Calibri" w:eastAsia="Calibri" w:hAnsi="Calibri" w:cs="Calibri"/>
          <w:b/>
          <w:color w:val="auto"/>
          <w:sz w:val="24"/>
          <w:szCs w:val="24"/>
          <w:u w:val="single"/>
        </w:rPr>
      </w:pPr>
      <w:bookmarkStart w:id="2" w:name="_Toc149523797"/>
      <w:r w:rsidRPr="00194740">
        <w:rPr>
          <w:rFonts w:ascii="Calibri" w:eastAsia="Calibri" w:hAnsi="Calibri" w:cs="Calibri"/>
          <w:b/>
          <w:color w:val="auto"/>
          <w:sz w:val="24"/>
          <w:szCs w:val="24"/>
          <w:u w:val="single"/>
        </w:rPr>
        <w:lastRenderedPageBreak/>
        <w:t>Appendix 3: Risk of bias tool (ROB2) - Algorithm</w:t>
      </w:r>
      <w:bookmarkEnd w:id="2"/>
    </w:p>
    <w:tbl>
      <w:tblPr>
        <w:tblW w:w="10440" w:type="dxa"/>
        <w:tblInd w:w="-5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55"/>
        <w:gridCol w:w="2340"/>
        <w:gridCol w:w="750"/>
        <w:gridCol w:w="105"/>
        <w:gridCol w:w="480"/>
        <w:gridCol w:w="495"/>
        <w:gridCol w:w="270"/>
        <w:gridCol w:w="405"/>
        <w:gridCol w:w="240"/>
        <w:gridCol w:w="570"/>
        <w:gridCol w:w="525"/>
        <w:gridCol w:w="165"/>
        <w:gridCol w:w="540"/>
      </w:tblGrid>
      <w:tr w:rsidR="001C3845" w:rsidRPr="001C3845" w14:paraId="0B23AC23" w14:textId="77777777" w:rsidTr="00AD36F1">
        <w:trPr>
          <w:trHeight w:val="330"/>
        </w:trPr>
        <w:tc>
          <w:tcPr>
            <w:tcW w:w="10440" w:type="dxa"/>
            <w:gridSpan w:val="13"/>
            <w:tcBorders>
              <w:top w:val="single" w:sz="8" w:space="0" w:color="000000"/>
              <w:left w:val="single" w:sz="8" w:space="0" w:color="000000"/>
              <w:bottom w:val="single" w:sz="8" w:space="0" w:color="000000"/>
              <w:right w:val="single" w:sz="8" w:space="0" w:color="000000"/>
            </w:tcBorders>
            <w:shd w:val="clear" w:color="auto" w:fill="000000"/>
            <w:tcMar>
              <w:top w:w="0" w:type="dxa"/>
              <w:left w:w="100" w:type="dxa"/>
              <w:bottom w:w="0" w:type="dxa"/>
              <w:right w:w="100" w:type="dxa"/>
            </w:tcMar>
          </w:tcPr>
          <w:p w14:paraId="090E7824" w14:textId="77777777" w:rsidR="001C3845" w:rsidRPr="001C3845" w:rsidRDefault="001C3845" w:rsidP="00AD36F1">
            <w:pPr>
              <w:spacing w:line="276" w:lineRule="auto"/>
              <w:rPr>
                <w:b/>
                <w:sz w:val="16"/>
                <w:szCs w:val="16"/>
                <w:lang w:val="en-US"/>
              </w:rPr>
            </w:pPr>
            <w:r w:rsidRPr="001C3845">
              <w:rPr>
                <w:b/>
                <w:sz w:val="16"/>
                <w:szCs w:val="16"/>
                <w:lang w:val="en-US"/>
              </w:rPr>
              <w:t>1. Risk of bias arising from the randomization process</w:t>
            </w:r>
          </w:p>
        </w:tc>
      </w:tr>
      <w:tr w:rsidR="001C3845" w:rsidRPr="001C3845" w14:paraId="0CFE4F55" w14:textId="77777777" w:rsidTr="00AD36F1">
        <w:trPr>
          <w:trHeight w:val="22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28F70E3" w14:textId="77777777" w:rsidR="001C3845" w:rsidRPr="001C3845" w:rsidRDefault="001C3845" w:rsidP="00AD36F1">
            <w:pPr>
              <w:spacing w:line="276" w:lineRule="auto"/>
              <w:rPr>
                <w:b/>
                <w:sz w:val="14"/>
                <w:szCs w:val="14"/>
                <w:lang w:val="en-US"/>
              </w:rPr>
            </w:pPr>
            <w:r w:rsidRPr="001C3845">
              <w:rPr>
                <w:b/>
                <w:sz w:val="14"/>
                <w:szCs w:val="14"/>
                <w:lang w:val="en-US"/>
              </w:rPr>
              <w:t>1.1 Was the allocation sequence random?</w:t>
            </w:r>
          </w:p>
        </w:tc>
        <w:tc>
          <w:tcPr>
            <w:tcW w:w="85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03EA9AD2"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66FF33"/>
            <w:tcMar>
              <w:top w:w="0" w:type="dxa"/>
              <w:left w:w="100" w:type="dxa"/>
              <w:bottom w:w="0" w:type="dxa"/>
              <w:right w:w="100" w:type="dxa"/>
            </w:tcMar>
          </w:tcPr>
          <w:p w14:paraId="5A42228F"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3634B199"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1E8E18C5"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4C58FD68"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530EC0FC" w14:textId="77777777" w:rsidTr="00AD36F1">
        <w:trPr>
          <w:trHeight w:val="25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3362D79" w14:textId="77777777" w:rsidR="001C3845" w:rsidRPr="001C3845" w:rsidRDefault="001C3845" w:rsidP="00AD36F1">
            <w:pPr>
              <w:spacing w:line="276" w:lineRule="auto"/>
              <w:rPr>
                <w:b/>
                <w:sz w:val="14"/>
                <w:szCs w:val="14"/>
                <w:lang w:val="en-US"/>
              </w:rPr>
            </w:pPr>
            <w:r w:rsidRPr="001C3845">
              <w:rPr>
                <w:b/>
                <w:sz w:val="14"/>
                <w:szCs w:val="14"/>
                <w:lang w:val="en-US"/>
              </w:rPr>
              <w:t>1.2 Was the allocation sequence concealed until participants were enrolled and assigned to interventions?</w:t>
            </w:r>
          </w:p>
        </w:tc>
        <w:tc>
          <w:tcPr>
            <w:tcW w:w="85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207B3A46"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66FF33"/>
            <w:tcMar>
              <w:top w:w="0" w:type="dxa"/>
              <w:left w:w="100" w:type="dxa"/>
              <w:bottom w:w="0" w:type="dxa"/>
              <w:right w:w="100" w:type="dxa"/>
            </w:tcMar>
          </w:tcPr>
          <w:p w14:paraId="32775590"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271A4FC1"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37725BCE"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3938CC9F"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06943DA0" w14:textId="77777777" w:rsidTr="00AD36F1">
        <w:trPr>
          <w:trHeight w:val="1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80E597D" w14:textId="77777777" w:rsidR="001C3845" w:rsidRPr="001C3845" w:rsidRDefault="001C3845" w:rsidP="00AD36F1">
            <w:pPr>
              <w:spacing w:line="276" w:lineRule="auto"/>
              <w:rPr>
                <w:b/>
                <w:sz w:val="14"/>
                <w:szCs w:val="14"/>
                <w:lang w:val="en-US"/>
              </w:rPr>
            </w:pPr>
            <w:r w:rsidRPr="001C3845">
              <w:rPr>
                <w:b/>
                <w:sz w:val="14"/>
                <w:szCs w:val="14"/>
                <w:lang w:val="en-US"/>
              </w:rPr>
              <w:t>1.3 Did baseline differences between intervention groups suggest a problem with the randomization process?</w:t>
            </w:r>
          </w:p>
        </w:tc>
        <w:tc>
          <w:tcPr>
            <w:tcW w:w="85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598BF75C"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699D7470"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5888DBBB"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1562761E"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7D5A26ED"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58DF47E4" w14:textId="77777777" w:rsidTr="00AD36F1">
        <w:trPr>
          <w:trHeight w:val="22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CC96B" w14:textId="77777777" w:rsidR="001C3845" w:rsidRPr="001C3845" w:rsidRDefault="001C3845" w:rsidP="00AD36F1">
            <w:pPr>
              <w:spacing w:line="276" w:lineRule="auto"/>
              <w:jc w:val="center"/>
              <w:rPr>
                <w:b/>
                <w:sz w:val="14"/>
                <w:szCs w:val="14"/>
              </w:rPr>
            </w:pPr>
            <w:r w:rsidRPr="001C3845">
              <w:rPr>
                <w:b/>
                <w:sz w:val="14"/>
                <w:szCs w:val="14"/>
              </w:rPr>
              <w:t>Risk-of-bias judgment</w:t>
            </w:r>
          </w:p>
        </w:tc>
        <w:tc>
          <w:tcPr>
            <w:tcW w:w="1830" w:type="dxa"/>
            <w:gridSpan w:val="4"/>
            <w:tcBorders>
              <w:bottom w:val="single" w:sz="8" w:space="0" w:color="000000"/>
              <w:right w:val="single" w:sz="8" w:space="0" w:color="000000"/>
            </w:tcBorders>
            <w:shd w:val="clear" w:color="auto" w:fill="66FF33"/>
            <w:tcMar>
              <w:top w:w="0" w:type="dxa"/>
              <w:left w:w="100" w:type="dxa"/>
              <w:bottom w:w="0" w:type="dxa"/>
              <w:right w:w="100" w:type="dxa"/>
            </w:tcMar>
          </w:tcPr>
          <w:p w14:paraId="0597BA62" w14:textId="77777777" w:rsidR="001C3845" w:rsidRPr="001C3845" w:rsidRDefault="001C3845" w:rsidP="00AD36F1">
            <w:pPr>
              <w:spacing w:line="276" w:lineRule="auto"/>
              <w:jc w:val="center"/>
              <w:rPr>
                <w:b/>
                <w:sz w:val="14"/>
                <w:szCs w:val="14"/>
              </w:rPr>
            </w:pPr>
            <w:r w:rsidRPr="001C3845">
              <w:rPr>
                <w:b/>
                <w:sz w:val="14"/>
                <w:szCs w:val="14"/>
              </w:rPr>
              <w:t>Low</w:t>
            </w:r>
          </w:p>
        </w:tc>
        <w:tc>
          <w:tcPr>
            <w:tcW w:w="1485" w:type="dxa"/>
            <w:gridSpan w:val="4"/>
            <w:tcBorders>
              <w:bottom w:val="single" w:sz="8" w:space="0" w:color="000000"/>
              <w:right w:val="single" w:sz="8" w:space="0" w:color="000000"/>
            </w:tcBorders>
            <w:shd w:val="clear" w:color="auto" w:fill="FF0000"/>
            <w:tcMar>
              <w:top w:w="0" w:type="dxa"/>
              <w:left w:w="100" w:type="dxa"/>
              <w:bottom w:w="0" w:type="dxa"/>
              <w:right w:w="100" w:type="dxa"/>
            </w:tcMar>
          </w:tcPr>
          <w:p w14:paraId="28D5F109" w14:textId="77777777" w:rsidR="001C3845" w:rsidRPr="001C3845" w:rsidRDefault="001C3845" w:rsidP="00AD36F1">
            <w:pPr>
              <w:spacing w:line="276" w:lineRule="auto"/>
              <w:jc w:val="center"/>
              <w:rPr>
                <w:b/>
                <w:sz w:val="14"/>
                <w:szCs w:val="14"/>
              </w:rPr>
            </w:pPr>
            <w:r w:rsidRPr="001C3845">
              <w:rPr>
                <w:b/>
                <w:sz w:val="14"/>
                <w:szCs w:val="14"/>
              </w:rPr>
              <w:t>High</w:t>
            </w:r>
          </w:p>
        </w:tc>
        <w:tc>
          <w:tcPr>
            <w:tcW w:w="1230" w:type="dxa"/>
            <w:gridSpan w:val="3"/>
            <w:tcBorders>
              <w:bottom w:val="single" w:sz="8" w:space="0" w:color="000000"/>
              <w:right w:val="single" w:sz="8" w:space="0" w:color="000000"/>
            </w:tcBorders>
            <w:shd w:val="clear" w:color="auto" w:fill="FFFF00"/>
            <w:tcMar>
              <w:top w:w="0" w:type="dxa"/>
              <w:left w:w="100" w:type="dxa"/>
              <w:bottom w:w="0" w:type="dxa"/>
              <w:right w:w="100" w:type="dxa"/>
            </w:tcMar>
          </w:tcPr>
          <w:p w14:paraId="328CA694" w14:textId="77777777" w:rsidR="001C3845" w:rsidRPr="001C3845" w:rsidRDefault="001C3845" w:rsidP="00AD36F1">
            <w:pPr>
              <w:spacing w:line="276" w:lineRule="auto"/>
              <w:jc w:val="center"/>
              <w:rPr>
                <w:b/>
                <w:sz w:val="14"/>
                <w:szCs w:val="14"/>
              </w:rPr>
            </w:pPr>
            <w:r w:rsidRPr="001C3845">
              <w:rPr>
                <w:b/>
                <w:sz w:val="14"/>
                <w:szCs w:val="14"/>
              </w:rPr>
              <w:t>Some concerns</w:t>
            </w:r>
          </w:p>
        </w:tc>
      </w:tr>
      <w:tr w:rsidR="001C3845" w:rsidRPr="001C3845" w14:paraId="10B18096" w14:textId="77777777" w:rsidTr="00AD36F1">
        <w:trPr>
          <w:trHeight w:val="240"/>
        </w:trPr>
        <w:tc>
          <w:tcPr>
            <w:tcW w:w="10440" w:type="dxa"/>
            <w:gridSpan w:val="13"/>
            <w:tcBorders>
              <w:left w:val="single" w:sz="8" w:space="0" w:color="000000"/>
              <w:bottom w:val="single" w:sz="8" w:space="0" w:color="000000"/>
              <w:right w:val="single" w:sz="8" w:space="0" w:color="000000"/>
            </w:tcBorders>
            <w:shd w:val="clear" w:color="auto" w:fill="000000"/>
            <w:tcMar>
              <w:top w:w="0" w:type="dxa"/>
              <w:left w:w="100" w:type="dxa"/>
              <w:bottom w:w="0" w:type="dxa"/>
              <w:right w:w="100" w:type="dxa"/>
            </w:tcMar>
          </w:tcPr>
          <w:p w14:paraId="08D5E4A7" w14:textId="77777777" w:rsidR="001C3845" w:rsidRPr="001C3845" w:rsidRDefault="001C3845" w:rsidP="00AD36F1">
            <w:pPr>
              <w:spacing w:line="276" w:lineRule="auto"/>
              <w:rPr>
                <w:b/>
                <w:sz w:val="16"/>
                <w:szCs w:val="16"/>
                <w:lang w:val="en-US"/>
              </w:rPr>
            </w:pPr>
            <w:r w:rsidRPr="001C3845">
              <w:rPr>
                <w:b/>
                <w:sz w:val="16"/>
                <w:szCs w:val="16"/>
                <w:lang w:val="en-US"/>
              </w:rPr>
              <w:t>2. Risk of bias due to deviations from the intended interventions (effect of assignment to intervention)</w:t>
            </w:r>
          </w:p>
        </w:tc>
      </w:tr>
      <w:tr w:rsidR="001C3845" w:rsidRPr="001C3845" w14:paraId="4D55D224" w14:textId="77777777" w:rsidTr="00AD36F1">
        <w:trPr>
          <w:trHeight w:val="270"/>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49EAA86" w14:textId="77777777" w:rsidR="001C3845" w:rsidRPr="001C3845" w:rsidRDefault="001C3845" w:rsidP="00AD36F1">
            <w:pPr>
              <w:spacing w:line="276" w:lineRule="auto"/>
              <w:rPr>
                <w:b/>
                <w:sz w:val="14"/>
                <w:szCs w:val="14"/>
                <w:lang w:val="en-US"/>
              </w:rPr>
            </w:pPr>
            <w:r w:rsidRPr="001C3845">
              <w:rPr>
                <w:b/>
                <w:sz w:val="14"/>
                <w:szCs w:val="14"/>
                <w:lang w:val="en-US"/>
              </w:rPr>
              <w:t>2.1 Were participants aware of their assigned intervention during the trial?</w:t>
            </w:r>
          </w:p>
        </w:tc>
        <w:tc>
          <w:tcPr>
            <w:tcW w:w="85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56009AB7"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703C359F"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50E1F81E"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07F86B59"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603ADDA4"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5D98C1E1" w14:textId="77777777" w:rsidTr="00AD36F1">
        <w:trPr>
          <w:trHeight w:val="450"/>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6B88B1" w14:textId="77777777" w:rsidR="001C3845" w:rsidRPr="001C3845" w:rsidRDefault="001C3845" w:rsidP="00AD36F1">
            <w:pPr>
              <w:spacing w:line="276" w:lineRule="auto"/>
              <w:rPr>
                <w:b/>
                <w:sz w:val="14"/>
                <w:szCs w:val="14"/>
                <w:lang w:val="en-US"/>
              </w:rPr>
            </w:pPr>
            <w:r w:rsidRPr="001C3845">
              <w:rPr>
                <w:b/>
                <w:sz w:val="14"/>
                <w:szCs w:val="14"/>
                <w:lang w:val="en-US"/>
              </w:rPr>
              <w:t>2.2 Were carers and people delivering the interventions aware of participants' assigned intervention during the trial?</w:t>
            </w:r>
          </w:p>
        </w:tc>
        <w:tc>
          <w:tcPr>
            <w:tcW w:w="85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6867D16E"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71DA4EC9"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5F0D6F73"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2179877D"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4E4F91CA"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7C334C0A" w14:textId="77777777" w:rsidTr="00AD36F1">
        <w:trPr>
          <w:trHeight w:val="270"/>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852CA3A" w14:textId="77777777" w:rsidR="001C3845" w:rsidRPr="001C3845" w:rsidRDefault="001C3845" w:rsidP="00AD36F1">
            <w:pPr>
              <w:spacing w:line="276" w:lineRule="auto"/>
              <w:rPr>
                <w:b/>
                <w:sz w:val="14"/>
                <w:szCs w:val="14"/>
                <w:lang w:val="en-US"/>
              </w:rPr>
            </w:pPr>
            <w:r w:rsidRPr="001C3845">
              <w:rPr>
                <w:b/>
                <w:sz w:val="14"/>
                <w:szCs w:val="14"/>
                <w:lang w:val="en-US"/>
              </w:rPr>
              <w:t xml:space="preserve">2.3 </w:t>
            </w:r>
            <w:r w:rsidRPr="001C3845">
              <w:rPr>
                <w:b/>
                <w:sz w:val="14"/>
                <w:szCs w:val="14"/>
                <w:u w:val="single"/>
                <w:lang w:val="en-US"/>
              </w:rPr>
              <w:t xml:space="preserve">If Y/PY/NI to 2.1 or 2.2: </w:t>
            </w:r>
            <w:r w:rsidRPr="001C3845">
              <w:rPr>
                <w:b/>
                <w:sz w:val="14"/>
                <w:szCs w:val="14"/>
                <w:lang w:val="en-US"/>
              </w:rPr>
              <w:t>Were there deviations from the ITT that arose because of the trial context?</w:t>
            </w:r>
          </w:p>
        </w:tc>
        <w:tc>
          <w:tcPr>
            <w:tcW w:w="750" w:type="dxa"/>
            <w:tcBorders>
              <w:bottom w:val="single" w:sz="8" w:space="0" w:color="000000"/>
              <w:right w:val="single" w:sz="8" w:space="0" w:color="000000"/>
            </w:tcBorders>
            <w:shd w:val="clear" w:color="auto" w:fill="auto"/>
            <w:tcMar>
              <w:top w:w="0" w:type="dxa"/>
              <w:left w:w="100" w:type="dxa"/>
              <w:bottom w:w="0" w:type="dxa"/>
              <w:right w:w="100" w:type="dxa"/>
            </w:tcMar>
          </w:tcPr>
          <w:p w14:paraId="2B24E5B8" w14:textId="77777777" w:rsidR="001C3845" w:rsidRPr="001C3845" w:rsidRDefault="001C3845" w:rsidP="00AD36F1">
            <w:pPr>
              <w:spacing w:line="276" w:lineRule="auto"/>
              <w:jc w:val="center"/>
              <w:rPr>
                <w:b/>
                <w:sz w:val="14"/>
                <w:szCs w:val="14"/>
              </w:rPr>
            </w:pPr>
            <w:r w:rsidRPr="001C3845">
              <w:rPr>
                <w:b/>
                <w:sz w:val="14"/>
                <w:szCs w:val="14"/>
              </w:rPr>
              <w:t>N / A</w:t>
            </w:r>
          </w:p>
        </w:tc>
        <w:tc>
          <w:tcPr>
            <w:tcW w:w="1080"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418D84BB" w14:textId="77777777" w:rsidR="001C3845" w:rsidRPr="001C3845" w:rsidRDefault="001C3845" w:rsidP="00AD36F1">
            <w:pPr>
              <w:spacing w:line="276" w:lineRule="auto"/>
              <w:jc w:val="center"/>
              <w:rPr>
                <w:b/>
                <w:sz w:val="14"/>
                <w:szCs w:val="14"/>
              </w:rPr>
            </w:pPr>
            <w:r w:rsidRPr="001C3845">
              <w:rPr>
                <w:b/>
                <w:sz w:val="14"/>
                <w:szCs w:val="14"/>
              </w:rPr>
              <w:t>Y</w:t>
            </w:r>
          </w:p>
        </w:tc>
        <w:tc>
          <w:tcPr>
            <w:tcW w:w="67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6D29DF4F" w14:textId="77777777" w:rsidR="001C3845" w:rsidRPr="001C3845" w:rsidRDefault="001C3845" w:rsidP="00AD36F1">
            <w:pPr>
              <w:spacing w:line="276" w:lineRule="auto"/>
              <w:jc w:val="center"/>
              <w:rPr>
                <w:b/>
                <w:sz w:val="14"/>
                <w:szCs w:val="14"/>
              </w:rPr>
            </w:pPr>
            <w:r w:rsidRPr="001C3845">
              <w:rPr>
                <w:b/>
                <w:sz w:val="14"/>
                <w:szCs w:val="14"/>
              </w:rPr>
              <w:t>PY</w:t>
            </w:r>
          </w:p>
        </w:tc>
        <w:tc>
          <w:tcPr>
            <w:tcW w:w="81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7A68D0AF" w14:textId="77777777" w:rsidR="001C3845" w:rsidRPr="001C3845" w:rsidRDefault="001C3845" w:rsidP="00AD36F1">
            <w:pPr>
              <w:spacing w:line="276" w:lineRule="auto"/>
              <w:jc w:val="center"/>
              <w:rPr>
                <w:b/>
                <w:sz w:val="14"/>
                <w:szCs w:val="14"/>
              </w:rPr>
            </w:pPr>
            <w:r w:rsidRPr="001C3845">
              <w:rPr>
                <w:b/>
                <w:sz w:val="14"/>
                <w:szCs w:val="14"/>
              </w:rPr>
              <w:t>PN</w:t>
            </w:r>
          </w:p>
        </w:tc>
        <w:tc>
          <w:tcPr>
            <w:tcW w:w="69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221AB480" w14:textId="77777777" w:rsidR="001C3845" w:rsidRPr="001C3845" w:rsidRDefault="001C3845" w:rsidP="00AD36F1">
            <w:pPr>
              <w:spacing w:line="276" w:lineRule="auto"/>
              <w:jc w:val="center"/>
              <w:rPr>
                <w:b/>
                <w:sz w:val="14"/>
                <w:szCs w:val="14"/>
              </w:rPr>
            </w:pPr>
            <w:r w:rsidRPr="001C3845">
              <w:rPr>
                <w:b/>
                <w:sz w:val="14"/>
                <w:szCs w:val="14"/>
              </w:rPr>
              <w:t>NOT</w:t>
            </w:r>
          </w:p>
        </w:tc>
        <w:tc>
          <w:tcPr>
            <w:tcW w:w="540" w:type="dxa"/>
            <w:tcBorders>
              <w:bottom w:val="single" w:sz="8" w:space="0" w:color="000000"/>
              <w:right w:val="single" w:sz="8" w:space="0" w:color="000000"/>
            </w:tcBorders>
            <w:shd w:val="clear" w:color="auto" w:fill="FFFFFF"/>
            <w:tcMar>
              <w:top w:w="0" w:type="dxa"/>
              <w:left w:w="100" w:type="dxa"/>
              <w:bottom w:w="0" w:type="dxa"/>
              <w:right w:w="100" w:type="dxa"/>
            </w:tcMar>
          </w:tcPr>
          <w:p w14:paraId="758B4DC4"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0E6BFB10" w14:textId="77777777" w:rsidTr="00AD36F1">
        <w:trPr>
          <w:trHeight w:val="256"/>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6F914F1" w14:textId="77777777" w:rsidR="001C3845" w:rsidRPr="001C3845" w:rsidRDefault="001C3845" w:rsidP="00AD36F1">
            <w:pPr>
              <w:spacing w:line="276" w:lineRule="auto"/>
              <w:rPr>
                <w:b/>
                <w:sz w:val="14"/>
                <w:szCs w:val="14"/>
                <w:lang w:val="en-US"/>
              </w:rPr>
            </w:pPr>
            <w:r w:rsidRPr="001C3845">
              <w:rPr>
                <w:b/>
                <w:sz w:val="14"/>
                <w:szCs w:val="14"/>
                <w:lang w:val="en-US"/>
              </w:rPr>
              <w:t xml:space="preserve">2.4 </w:t>
            </w:r>
            <w:r w:rsidRPr="001C3845">
              <w:rPr>
                <w:b/>
                <w:sz w:val="14"/>
                <w:szCs w:val="14"/>
                <w:u w:val="single"/>
                <w:lang w:val="en-US"/>
              </w:rPr>
              <w:t xml:space="preserve">If Y/PY to 2.3: </w:t>
            </w:r>
            <w:r w:rsidRPr="001C3845">
              <w:rPr>
                <w:b/>
                <w:sz w:val="14"/>
                <w:szCs w:val="14"/>
                <w:lang w:val="en-US"/>
              </w:rPr>
              <w:t>Were these deviations likely to have affected the outcome?</w:t>
            </w:r>
          </w:p>
        </w:tc>
        <w:tc>
          <w:tcPr>
            <w:tcW w:w="750" w:type="dxa"/>
            <w:tcBorders>
              <w:bottom w:val="single" w:sz="8" w:space="0" w:color="000000"/>
              <w:right w:val="single" w:sz="8" w:space="0" w:color="000000"/>
            </w:tcBorders>
            <w:shd w:val="clear" w:color="auto" w:fill="auto"/>
            <w:tcMar>
              <w:top w:w="0" w:type="dxa"/>
              <w:left w:w="100" w:type="dxa"/>
              <w:bottom w:w="0" w:type="dxa"/>
              <w:right w:w="100" w:type="dxa"/>
            </w:tcMar>
          </w:tcPr>
          <w:p w14:paraId="2CA53E63" w14:textId="77777777" w:rsidR="001C3845" w:rsidRPr="001C3845" w:rsidRDefault="001C3845" w:rsidP="00AD36F1">
            <w:pPr>
              <w:spacing w:line="276" w:lineRule="auto"/>
              <w:jc w:val="center"/>
              <w:rPr>
                <w:b/>
                <w:sz w:val="14"/>
                <w:szCs w:val="14"/>
              </w:rPr>
            </w:pPr>
            <w:r w:rsidRPr="001C3845">
              <w:rPr>
                <w:b/>
                <w:sz w:val="14"/>
                <w:szCs w:val="14"/>
              </w:rPr>
              <w:t>N / A</w:t>
            </w:r>
          </w:p>
        </w:tc>
        <w:tc>
          <w:tcPr>
            <w:tcW w:w="1080"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5A5737D3" w14:textId="77777777" w:rsidR="001C3845" w:rsidRPr="001C3845" w:rsidRDefault="001C3845" w:rsidP="00AD36F1">
            <w:pPr>
              <w:spacing w:line="276" w:lineRule="auto"/>
              <w:jc w:val="center"/>
              <w:rPr>
                <w:b/>
                <w:sz w:val="14"/>
                <w:szCs w:val="14"/>
              </w:rPr>
            </w:pPr>
            <w:r w:rsidRPr="001C3845">
              <w:rPr>
                <w:b/>
                <w:sz w:val="14"/>
                <w:szCs w:val="14"/>
              </w:rPr>
              <w:t>Y</w:t>
            </w:r>
          </w:p>
        </w:tc>
        <w:tc>
          <w:tcPr>
            <w:tcW w:w="67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5F058E04" w14:textId="77777777" w:rsidR="001C3845" w:rsidRPr="001C3845" w:rsidRDefault="001C3845" w:rsidP="00AD36F1">
            <w:pPr>
              <w:spacing w:line="276" w:lineRule="auto"/>
              <w:jc w:val="center"/>
              <w:rPr>
                <w:b/>
                <w:sz w:val="14"/>
                <w:szCs w:val="14"/>
              </w:rPr>
            </w:pPr>
            <w:r w:rsidRPr="001C3845">
              <w:rPr>
                <w:b/>
                <w:sz w:val="14"/>
                <w:szCs w:val="14"/>
              </w:rPr>
              <w:t>PY</w:t>
            </w:r>
          </w:p>
        </w:tc>
        <w:tc>
          <w:tcPr>
            <w:tcW w:w="81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73260CA9" w14:textId="77777777" w:rsidR="001C3845" w:rsidRPr="001C3845" w:rsidRDefault="001C3845" w:rsidP="00AD36F1">
            <w:pPr>
              <w:spacing w:line="276" w:lineRule="auto"/>
              <w:jc w:val="center"/>
              <w:rPr>
                <w:b/>
                <w:sz w:val="14"/>
                <w:szCs w:val="14"/>
              </w:rPr>
            </w:pPr>
            <w:r w:rsidRPr="001C3845">
              <w:rPr>
                <w:b/>
                <w:sz w:val="14"/>
                <w:szCs w:val="14"/>
              </w:rPr>
              <w:t>PN</w:t>
            </w:r>
          </w:p>
        </w:tc>
        <w:tc>
          <w:tcPr>
            <w:tcW w:w="69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15C0AE1A" w14:textId="77777777" w:rsidR="001C3845" w:rsidRPr="001C3845" w:rsidRDefault="001C3845" w:rsidP="00AD36F1">
            <w:pPr>
              <w:spacing w:line="276" w:lineRule="auto"/>
              <w:jc w:val="center"/>
              <w:rPr>
                <w:b/>
                <w:sz w:val="14"/>
                <w:szCs w:val="14"/>
              </w:rPr>
            </w:pPr>
            <w:r w:rsidRPr="001C3845">
              <w:rPr>
                <w:b/>
                <w:sz w:val="14"/>
                <w:szCs w:val="14"/>
              </w:rPr>
              <w:t>NOT</w:t>
            </w:r>
          </w:p>
        </w:tc>
        <w:tc>
          <w:tcPr>
            <w:tcW w:w="540" w:type="dxa"/>
            <w:tcBorders>
              <w:bottom w:val="single" w:sz="8" w:space="0" w:color="000000"/>
              <w:right w:val="single" w:sz="8" w:space="0" w:color="000000"/>
            </w:tcBorders>
            <w:shd w:val="clear" w:color="auto" w:fill="FFFFFF"/>
            <w:tcMar>
              <w:top w:w="0" w:type="dxa"/>
              <w:left w:w="100" w:type="dxa"/>
              <w:bottom w:w="0" w:type="dxa"/>
              <w:right w:w="100" w:type="dxa"/>
            </w:tcMar>
          </w:tcPr>
          <w:p w14:paraId="1BE3D4EB"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6BAB3B4F" w14:textId="77777777" w:rsidTr="00AD36F1">
        <w:trPr>
          <w:trHeight w:val="28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F8B576C" w14:textId="77777777" w:rsidR="001C3845" w:rsidRPr="001C3845" w:rsidRDefault="001C3845" w:rsidP="00AD36F1">
            <w:pPr>
              <w:spacing w:line="276" w:lineRule="auto"/>
              <w:rPr>
                <w:b/>
                <w:sz w:val="14"/>
                <w:szCs w:val="14"/>
                <w:lang w:val="en-US"/>
              </w:rPr>
            </w:pPr>
            <w:r w:rsidRPr="001C3845">
              <w:rPr>
                <w:b/>
                <w:sz w:val="14"/>
                <w:szCs w:val="14"/>
                <w:lang w:val="en-US"/>
              </w:rPr>
              <w:t xml:space="preserve">2.5 </w:t>
            </w:r>
            <w:r w:rsidRPr="001C3845">
              <w:rPr>
                <w:b/>
                <w:sz w:val="14"/>
                <w:szCs w:val="14"/>
                <w:u w:val="single"/>
                <w:lang w:val="en-US"/>
              </w:rPr>
              <w:t xml:space="preserve">If Y/PY/NI to 2.4: </w:t>
            </w:r>
            <w:r w:rsidRPr="001C3845">
              <w:rPr>
                <w:b/>
                <w:sz w:val="14"/>
                <w:szCs w:val="14"/>
                <w:lang w:val="en-US"/>
              </w:rPr>
              <w:t>Were these deviations from ITT balanced between groups?</w:t>
            </w:r>
          </w:p>
        </w:tc>
        <w:tc>
          <w:tcPr>
            <w:tcW w:w="750" w:type="dxa"/>
            <w:tcBorders>
              <w:bottom w:val="single" w:sz="8" w:space="0" w:color="000000"/>
              <w:right w:val="single" w:sz="8" w:space="0" w:color="000000"/>
            </w:tcBorders>
            <w:shd w:val="clear" w:color="auto" w:fill="auto"/>
            <w:tcMar>
              <w:top w:w="0" w:type="dxa"/>
              <w:left w:w="100" w:type="dxa"/>
              <w:bottom w:w="0" w:type="dxa"/>
              <w:right w:w="100" w:type="dxa"/>
            </w:tcMar>
          </w:tcPr>
          <w:p w14:paraId="7FA5B66D" w14:textId="77777777" w:rsidR="001C3845" w:rsidRPr="001C3845" w:rsidRDefault="001C3845" w:rsidP="00AD36F1">
            <w:pPr>
              <w:spacing w:line="276" w:lineRule="auto"/>
              <w:jc w:val="center"/>
              <w:rPr>
                <w:b/>
                <w:sz w:val="14"/>
                <w:szCs w:val="14"/>
              </w:rPr>
            </w:pPr>
            <w:r w:rsidRPr="001C3845">
              <w:rPr>
                <w:b/>
                <w:sz w:val="14"/>
                <w:szCs w:val="14"/>
              </w:rPr>
              <w:t>N / A</w:t>
            </w:r>
          </w:p>
        </w:tc>
        <w:tc>
          <w:tcPr>
            <w:tcW w:w="1080" w:type="dxa"/>
            <w:gridSpan w:val="3"/>
            <w:tcBorders>
              <w:bottom w:val="single" w:sz="8" w:space="0" w:color="000000"/>
              <w:right w:val="single" w:sz="8" w:space="0" w:color="000000"/>
            </w:tcBorders>
            <w:shd w:val="clear" w:color="auto" w:fill="66FF33"/>
            <w:tcMar>
              <w:top w:w="0" w:type="dxa"/>
              <w:left w:w="100" w:type="dxa"/>
              <w:bottom w:w="0" w:type="dxa"/>
              <w:right w:w="100" w:type="dxa"/>
            </w:tcMar>
          </w:tcPr>
          <w:p w14:paraId="13547EE4" w14:textId="77777777" w:rsidR="001C3845" w:rsidRPr="001C3845" w:rsidRDefault="001C3845" w:rsidP="00AD36F1">
            <w:pPr>
              <w:spacing w:line="276" w:lineRule="auto"/>
              <w:jc w:val="center"/>
              <w:rPr>
                <w:b/>
                <w:sz w:val="14"/>
                <w:szCs w:val="14"/>
              </w:rPr>
            </w:pPr>
            <w:r w:rsidRPr="001C3845">
              <w:rPr>
                <w:b/>
                <w:sz w:val="14"/>
                <w:szCs w:val="14"/>
              </w:rPr>
              <w:t>Y</w:t>
            </w:r>
          </w:p>
        </w:tc>
        <w:tc>
          <w:tcPr>
            <w:tcW w:w="67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2B94BE15" w14:textId="77777777" w:rsidR="001C3845" w:rsidRPr="001C3845" w:rsidRDefault="001C3845" w:rsidP="00AD36F1">
            <w:pPr>
              <w:spacing w:line="276" w:lineRule="auto"/>
              <w:jc w:val="center"/>
              <w:rPr>
                <w:b/>
                <w:sz w:val="14"/>
                <w:szCs w:val="14"/>
              </w:rPr>
            </w:pPr>
            <w:r w:rsidRPr="001C3845">
              <w:rPr>
                <w:b/>
                <w:sz w:val="14"/>
                <w:szCs w:val="14"/>
              </w:rPr>
              <w:t>PY</w:t>
            </w:r>
          </w:p>
        </w:tc>
        <w:tc>
          <w:tcPr>
            <w:tcW w:w="810"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044CE986" w14:textId="77777777" w:rsidR="001C3845" w:rsidRPr="001C3845" w:rsidRDefault="001C3845" w:rsidP="00AD36F1">
            <w:pPr>
              <w:spacing w:line="276" w:lineRule="auto"/>
              <w:jc w:val="center"/>
              <w:rPr>
                <w:b/>
                <w:sz w:val="14"/>
                <w:szCs w:val="14"/>
              </w:rPr>
            </w:pPr>
            <w:r w:rsidRPr="001C3845">
              <w:rPr>
                <w:b/>
                <w:sz w:val="14"/>
                <w:szCs w:val="14"/>
              </w:rPr>
              <w:t>PN</w:t>
            </w:r>
          </w:p>
        </w:tc>
        <w:tc>
          <w:tcPr>
            <w:tcW w:w="690"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15A76E82" w14:textId="77777777" w:rsidR="001C3845" w:rsidRPr="001C3845" w:rsidRDefault="001C3845" w:rsidP="00AD36F1">
            <w:pPr>
              <w:spacing w:line="276" w:lineRule="auto"/>
              <w:jc w:val="center"/>
              <w:rPr>
                <w:b/>
                <w:sz w:val="14"/>
                <w:szCs w:val="14"/>
              </w:rPr>
            </w:pPr>
            <w:r w:rsidRPr="001C3845">
              <w:rPr>
                <w:b/>
                <w:sz w:val="14"/>
                <w:szCs w:val="14"/>
              </w:rPr>
              <w:t>NOT</w:t>
            </w:r>
          </w:p>
        </w:tc>
        <w:tc>
          <w:tcPr>
            <w:tcW w:w="540" w:type="dxa"/>
            <w:tcBorders>
              <w:bottom w:val="single" w:sz="8" w:space="0" w:color="000000"/>
              <w:right w:val="single" w:sz="8" w:space="0" w:color="000000"/>
            </w:tcBorders>
            <w:shd w:val="clear" w:color="auto" w:fill="FFFFFF"/>
            <w:tcMar>
              <w:top w:w="0" w:type="dxa"/>
              <w:left w:w="100" w:type="dxa"/>
              <w:bottom w:w="0" w:type="dxa"/>
              <w:right w:w="100" w:type="dxa"/>
            </w:tcMar>
          </w:tcPr>
          <w:p w14:paraId="534726E0"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36A74794" w14:textId="77777777" w:rsidTr="00AD36F1">
        <w:trPr>
          <w:trHeight w:val="25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0F4109" w14:textId="77777777" w:rsidR="001C3845" w:rsidRPr="001C3845" w:rsidRDefault="001C3845" w:rsidP="00AD36F1">
            <w:pPr>
              <w:spacing w:line="276" w:lineRule="auto"/>
              <w:rPr>
                <w:b/>
                <w:sz w:val="14"/>
                <w:szCs w:val="14"/>
                <w:lang w:val="en-US"/>
              </w:rPr>
            </w:pPr>
            <w:r w:rsidRPr="001C3845">
              <w:rPr>
                <w:b/>
                <w:sz w:val="14"/>
                <w:szCs w:val="14"/>
                <w:lang w:val="en-US"/>
              </w:rPr>
              <w:t>2.6 Was an appropriate analysis used to estimate the effect of assignment to intervention?</w:t>
            </w:r>
          </w:p>
        </w:tc>
        <w:tc>
          <w:tcPr>
            <w:tcW w:w="85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1B3EA926"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66FF33"/>
            <w:tcMar>
              <w:top w:w="0" w:type="dxa"/>
              <w:left w:w="100" w:type="dxa"/>
              <w:bottom w:w="0" w:type="dxa"/>
              <w:right w:w="100" w:type="dxa"/>
            </w:tcMar>
          </w:tcPr>
          <w:p w14:paraId="4DEBD718"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6BA787B6"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150E42B6"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5F2201AE"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2146AF46" w14:textId="77777777" w:rsidTr="00AD36F1">
        <w:trPr>
          <w:trHeight w:val="49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71CAA9" w14:textId="77777777" w:rsidR="001C3845" w:rsidRPr="001C3845" w:rsidRDefault="001C3845" w:rsidP="00AD36F1">
            <w:pPr>
              <w:spacing w:line="276" w:lineRule="auto"/>
              <w:rPr>
                <w:b/>
                <w:sz w:val="14"/>
                <w:szCs w:val="14"/>
                <w:lang w:val="en-US"/>
              </w:rPr>
            </w:pPr>
            <w:r w:rsidRPr="001C3845">
              <w:rPr>
                <w:b/>
                <w:sz w:val="14"/>
                <w:szCs w:val="14"/>
                <w:lang w:val="en-US"/>
              </w:rPr>
              <w:t xml:space="preserve">2.7 </w:t>
            </w:r>
            <w:r w:rsidRPr="001C3845">
              <w:rPr>
                <w:b/>
                <w:sz w:val="14"/>
                <w:szCs w:val="14"/>
                <w:u w:val="single"/>
                <w:lang w:val="en-US"/>
              </w:rPr>
              <w:t xml:space="preserve">If N/PN/NI to 2.6: </w:t>
            </w:r>
            <w:r w:rsidRPr="001C3845">
              <w:rPr>
                <w:b/>
                <w:sz w:val="14"/>
                <w:szCs w:val="14"/>
                <w:lang w:val="en-US"/>
              </w:rPr>
              <w:t>Was there potential for a substantial impact on the result of the failure to analyze participants in the group to which they were randomized?</w:t>
            </w:r>
          </w:p>
        </w:tc>
        <w:tc>
          <w:tcPr>
            <w:tcW w:w="750" w:type="dxa"/>
            <w:tcBorders>
              <w:bottom w:val="single" w:sz="8" w:space="0" w:color="000000"/>
              <w:right w:val="single" w:sz="8" w:space="0" w:color="000000"/>
            </w:tcBorders>
            <w:shd w:val="clear" w:color="auto" w:fill="auto"/>
            <w:tcMar>
              <w:top w:w="0" w:type="dxa"/>
              <w:left w:w="100" w:type="dxa"/>
              <w:bottom w:w="0" w:type="dxa"/>
              <w:right w:w="100" w:type="dxa"/>
            </w:tcMar>
          </w:tcPr>
          <w:p w14:paraId="0A78A3B1" w14:textId="77777777" w:rsidR="001C3845" w:rsidRPr="001C3845" w:rsidRDefault="001C3845" w:rsidP="00AD36F1">
            <w:pPr>
              <w:spacing w:line="276" w:lineRule="auto"/>
              <w:jc w:val="center"/>
              <w:rPr>
                <w:b/>
                <w:sz w:val="14"/>
                <w:szCs w:val="14"/>
              </w:rPr>
            </w:pPr>
            <w:r w:rsidRPr="001C3845">
              <w:rPr>
                <w:b/>
                <w:sz w:val="14"/>
                <w:szCs w:val="14"/>
              </w:rPr>
              <w:t>N / A</w:t>
            </w:r>
          </w:p>
        </w:tc>
        <w:tc>
          <w:tcPr>
            <w:tcW w:w="1080"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512C7F29" w14:textId="77777777" w:rsidR="001C3845" w:rsidRPr="001C3845" w:rsidRDefault="001C3845" w:rsidP="00AD36F1">
            <w:pPr>
              <w:spacing w:line="276" w:lineRule="auto"/>
              <w:jc w:val="center"/>
              <w:rPr>
                <w:b/>
                <w:sz w:val="14"/>
                <w:szCs w:val="14"/>
              </w:rPr>
            </w:pPr>
            <w:r w:rsidRPr="001C3845">
              <w:rPr>
                <w:b/>
                <w:sz w:val="14"/>
                <w:szCs w:val="14"/>
              </w:rPr>
              <w:t>Y</w:t>
            </w:r>
          </w:p>
        </w:tc>
        <w:tc>
          <w:tcPr>
            <w:tcW w:w="67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33173B23" w14:textId="77777777" w:rsidR="001C3845" w:rsidRPr="001C3845" w:rsidRDefault="001C3845" w:rsidP="00AD36F1">
            <w:pPr>
              <w:spacing w:line="276" w:lineRule="auto"/>
              <w:jc w:val="center"/>
              <w:rPr>
                <w:b/>
                <w:sz w:val="14"/>
                <w:szCs w:val="14"/>
              </w:rPr>
            </w:pPr>
            <w:r w:rsidRPr="001C3845">
              <w:rPr>
                <w:b/>
                <w:sz w:val="14"/>
                <w:szCs w:val="14"/>
              </w:rPr>
              <w:t>PY</w:t>
            </w:r>
          </w:p>
        </w:tc>
        <w:tc>
          <w:tcPr>
            <w:tcW w:w="81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1D446F21" w14:textId="77777777" w:rsidR="001C3845" w:rsidRPr="001C3845" w:rsidRDefault="001C3845" w:rsidP="00AD36F1">
            <w:pPr>
              <w:spacing w:line="276" w:lineRule="auto"/>
              <w:jc w:val="center"/>
              <w:rPr>
                <w:b/>
                <w:sz w:val="14"/>
                <w:szCs w:val="14"/>
              </w:rPr>
            </w:pPr>
            <w:r w:rsidRPr="001C3845">
              <w:rPr>
                <w:b/>
                <w:sz w:val="14"/>
                <w:szCs w:val="14"/>
              </w:rPr>
              <w:t>PN</w:t>
            </w:r>
          </w:p>
        </w:tc>
        <w:tc>
          <w:tcPr>
            <w:tcW w:w="69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65680E6B" w14:textId="77777777" w:rsidR="001C3845" w:rsidRPr="001C3845" w:rsidRDefault="001C3845" w:rsidP="00AD36F1">
            <w:pPr>
              <w:spacing w:line="276" w:lineRule="auto"/>
              <w:jc w:val="center"/>
              <w:rPr>
                <w:b/>
                <w:sz w:val="14"/>
                <w:szCs w:val="14"/>
              </w:rPr>
            </w:pPr>
            <w:r w:rsidRPr="001C3845">
              <w:rPr>
                <w:b/>
                <w:sz w:val="14"/>
                <w:szCs w:val="14"/>
              </w:rPr>
              <w:t>NOT</w:t>
            </w:r>
          </w:p>
        </w:tc>
        <w:tc>
          <w:tcPr>
            <w:tcW w:w="540" w:type="dxa"/>
            <w:tcBorders>
              <w:bottom w:val="single" w:sz="8" w:space="0" w:color="000000"/>
              <w:right w:val="single" w:sz="8" w:space="0" w:color="000000"/>
            </w:tcBorders>
            <w:shd w:val="clear" w:color="auto" w:fill="FFFFFF"/>
            <w:tcMar>
              <w:top w:w="0" w:type="dxa"/>
              <w:left w:w="100" w:type="dxa"/>
              <w:bottom w:w="0" w:type="dxa"/>
              <w:right w:w="100" w:type="dxa"/>
            </w:tcMar>
          </w:tcPr>
          <w:p w14:paraId="63FDF902"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749532A2" w14:textId="77777777" w:rsidTr="00AD36F1">
        <w:trPr>
          <w:trHeight w:val="22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FBED956" w14:textId="77777777" w:rsidR="001C3845" w:rsidRPr="001C3845" w:rsidRDefault="001C3845" w:rsidP="00AD36F1">
            <w:pPr>
              <w:spacing w:line="276" w:lineRule="auto"/>
              <w:jc w:val="center"/>
              <w:rPr>
                <w:b/>
                <w:sz w:val="14"/>
                <w:szCs w:val="14"/>
              </w:rPr>
            </w:pPr>
            <w:r w:rsidRPr="001C3845">
              <w:rPr>
                <w:b/>
                <w:sz w:val="14"/>
                <w:szCs w:val="14"/>
              </w:rPr>
              <w:t>Risk-of-bias judgment</w:t>
            </w:r>
          </w:p>
        </w:tc>
        <w:tc>
          <w:tcPr>
            <w:tcW w:w="1830" w:type="dxa"/>
            <w:gridSpan w:val="4"/>
            <w:tcBorders>
              <w:bottom w:val="single" w:sz="8" w:space="0" w:color="000000"/>
              <w:right w:val="single" w:sz="8" w:space="0" w:color="000000"/>
            </w:tcBorders>
            <w:shd w:val="clear" w:color="auto" w:fill="66FF33"/>
            <w:tcMar>
              <w:top w:w="0" w:type="dxa"/>
              <w:left w:w="100" w:type="dxa"/>
              <w:bottom w:w="0" w:type="dxa"/>
              <w:right w:w="100" w:type="dxa"/>
            </w:tcMar>
          </w:tcPr>
          <w:p w14:paraId="47A487F7" w14:textId="77777777" w:rsidR="001C3845" w:rsidRPr="001C3845" w:rsidRDefault="001C3845" w:rsidP="00AD36F1">
            <w:pPr>
              <w:spacing w:line="276" w:lineRule="auto"/>
              <w:jc w:val="center"/>
              <w:rPr>
                <w:b/>
                <w:sz w:val="14"/>
                <w:szCs w:val="14"/>
              </w:rPr>
            </w:pPr>
            <w:r w:rsidRPr="001C3845">
              <w:rPr>
                <w:b/>
                <w:sz w:val="14"/>
                <w:szCs w:val="14"/>
              </w:rPr>
              <w:t>Low</w:t>
            </w:r>
          </w:p>
        </w:tc>
        <w:tc>
          <w:tcPr>
            <w:tcW w:w="1485" w:type="dxa"/>
            <w:gridSpan w:val="4"/>
            <w:tcBorders>
              <w:bottom w:val="single" w:sz="8" w:space="0" w:color="000000"/>
              <w:right w:val="single" w:sz="8" w:space="0" w:color="000000"/>
            </w:tcBorders>
            <w:shd w:val="clear" w:color="auto" w:fill="FF0000"/>
            <w:tcMar>
              <w:top w:w="0" w:type="dxa"/>
              <w:left w:w="100" w:type="dxa"/>
              <w:bottom w:w="0" w:type="dxa"/>
              <w:right w:w="100" w:type="dxa"/>
            </w:tcMar>
          </w:tcPr>
          <w:p w14:paraId="0E00F2C3" w14:textId="77777777" w:rsidR="001C3845" w:rsidRPr="001C3845" w:rsidRDefault="001C3845" w:rsidP="00AD36F1">
            <w:pPr>
              <w:spacing w:line="276" w:lineRule="auto"/>
              <w:jc w:val="center"/>
              <w:rPr>
                <w:b/>
                <w:sz w:val="14"/>
                <w:szCs w:val="14"/>
              </w:rPr>
            </w:pPr>
            <w:r w:rsidRPr="001C3845">
              <w:rPr>
                <w:b/>
                <w:sz w:val="14"/>
                <w:szCs w:val="14"/>
              </w:rPr>
              <w:t>High</w:t>
            </w:r>
          </w:p>
        </w:tc>
        <w:tc>
          <w:tcPr>
            <w:tcW w:w="1230" w:type="dxa"/>
            <w:gridSpan w:val="3"/>
            <w:tcBorders>
              <w:bottom w:val="single" w:sz="8" w:space="0" w:color="000000"/>
              <w:right w:val="single" w:sz="8" w:space="0" w:color="000000"/>
            </w:tcBorders>
            <w:shd w:val="clear" w:color="auto" w:fill="FFFF00"/>
            <w:tcMar>
              <w:top w:w="0" w:type="dxa"/>
              <w:left w:w="100" w:type="dxa"/>
              <w:bottom w:w="0" w:type="dxa"/>
              <w:right w:w="100" w:type="dxa"/>
            </w:tcMar>
          </w:tcPr>
          <w:p w14:paraId="556DE91F" w14:textId="77777777" w:rsidR="001C3845" w:rsidRPr="001C3845" w:rsidRDefault="001C3845" w:rsidP="00AD36F1">
            <w:pPr>
              <w:spacing w:line="276" w:lineRule="auto"/>
              <w:jc w:val="center"/>
              <w:rPr>
                <w:b/>
                <w:sz w:val="14"/>
                <w:szCs w:val="14"/>
              </w:rPr>
            </w:pPr>
            <w:r w:rsidRPr="001C3845">
              <w:rPr>
                <w:b/>
                <w:sz w:val="14"/>
                <w:szCs w:val="14"/>
              </w:rPr>
              <w:t>Some concerns</w:t>
            </w:r>
          </w:p>
        </w:tc>
      </w:tr>
      <w:tr w:rsidR="001C3845" w:rsidRPr="001C3845" w14:paraId="7D575613" w14:textId="77777777" w:rsidTr="00AD36F1">
        <w:trPr>
          <w:trHeight w:val="240"/>
        </w:trPr>
        <w:tc>
          <w:tcPr>
            <w:tcW w:w="10440" w:type="dxa"/>
            <w:gridSpan w:val="13"/>
            <w:tcBorders>
              <w:left w:val="single" w:sz="8" w:space="0" w:color="000000"/>
              <w:bottom w:val="single" w:sz="8" w:space="0" w:color="000000"/>
              <w:right w:val="single" w:sz="8" w:space="0" w:color="000000"/>
            </w:tcBorders>
            <w:shd w:val="clear" w:color="auto" w:fill="000000"/>
            <w:tcMar>
              <w:top w:w="0" w:type="dxa"/>
              <w:left w:w="100" w:type="dxa"/>
              <w:bottom w:w="0" w:type="dxa"/>
              <w:right w:w="100" w:type="dxa"/>
            </w:tcMar>
          </w:tcPr>
          <w:p w14:paraId="1AC47208" w14:textId="77777777" w:rsidR="001C3845" w:rsidRPr="001C3845" w:rsidRDefault="001C3845" w:rsidP="00AD36F1">
            <w:pPr>
              <w:spacing w:line="276" w:lineRule="auto"/>
              <w:rPr>
                <w:b/>
                <w:sz w:val="16"/>
                <w:szCs w:val="16"/>
              </w:rPr>
            </w:pPr>
            <w:r w:rsidRPr="001C3845">
              <w:rPr>
                <w:b/>
                <w:sz w:val="16"/>
                <w:szCs w:val="16"/>
              </w:rPr>
              <w:t>3. Missing outcome data</w:t>
            </w:r>
          </w:p>
        </w:tc>
      </w:tr>
      <w:tr w:rsidR="001C3845" w:rsidRPr="001C3845" w14:paraId="505BDF6A" w14:textId="77777777" w:rsidTr="00AD36F1">
        <w:trPr>
          <w:trHeight w:val="31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A8E0772" w14:textId="77777777" w:rsidR="001C3845" w:rsidRPr="001C3845" w:rsidRDefault="001C3845" w:rsidP="00AD36F1">
            <w:pPr>
              <w:spacing w:line="276" w:lineRule="auto"/>
              <w:rPr>
                <w:b/>
                <w:sz w:val="14"/>
                <w:szCs w:val="14"/>
                <w:lang w:val="en-US"/>
              </w:rPr>
            </w:pPr>
            <w:r w:rsidRPr="001C3845">
              <w:rPr>
                <w:b/>
                <w:sz w:val="14"/>
                <w:szCs w:val="14"/>
                <w:lang w:val="en-US"/>
              </w:rPr>
              <w:t>3.1 Were data for this outcome available for all, or nearly all, randomized participants?</w:t>
            </w:r>
          </w:p>
        </w:tc>
        <w:tc>
          <w:tcPr>
            <w:tcW w:w="85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55C073A9"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66FF33"/>
            <w:tcMar>
              <w:top w:w="0" w:type="dxa"/>
              <w:left w:w="100" w:type="dxa"/>
              <w:bottom w:w="0" w:type="dxa"/>
              <w:right w:w="100" w:type="dxa"/>
            </w:tcMar>
          </w:tcPr>
          <w:p w14:paraId="5321ECAA"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57812088"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0FC9D508"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4CFE3C4B"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7F905ED8" w14:textId="77777777" w:rsidTr="00AD36F1">
        <w:trPr>
          <w:trHeight w:val="31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F96BB00" w14:textId="77777777" w:rsidR="001C3845" w:rsidRPr="001C3845" w:rsidRDefault="001C3845" w:rsidP="00AD36F1">
            <w:pPr>
              <w:spacing w:line="276" w:lineRule="auto"/>
              <w:rPr>
                <w:b/>
                <w:sz w:val="14"/>
                <w:szCs w:val="14"/>
                <w:lang w:val="en-US"/>
              </w:rPr>
            </w:pPr>
            <w:r w:rsidRPr="001C3845">
              <w:rPr>
                <w:b/>
                <w:sz w:val="14"/>
                <w:szCs w:val="14"/>
                <w:lang w:val="en-US"/>
              </w:rPr>
              <w:t xml:space="preserve">3.2 </w:t>
            </w:r>
            <w:r w:rsidRPr="001C3845">
              <w:rPr>
                <w:b/>
                <w:sz w:val="14"/>
                <w:szCs w:val="14"/>
                <w:u w:val="single"/>
                <w:lang w:val="en-US"/>
              </w:rPr>
              <w:t xml:space="preserve">If N/PN/NI to 3.1: </w:t>
            </w:r>
            <w:r w:rsidRPr="001C3845">
              <w:rPr>
                <w:b/>
                <w:sz w:val="14"/>
                <w:szCs w:val="14"/>
                <w:lang w:val="en-US"/>
              </w:rPr>
              <w:t>Is there evidence that the result was not biased by missing outcome data?</w:t>
            </w:r>
          </w:p>
        </w:tc>
        <w:tc>
          <w:tcPr>
            <w:tcW w:w="855" w:type="dxa"/>
            <w:gridSpan w:val="2"/>
            <w:tcBorders>
              <w:bottom w:val="single" w:sz="8" w:space="0" w:color="000000"/>
              <w:right w:val="single" w:sz="8" w:space="0" w:color="000000"/>
            </w:tcBorders>
            <w:shd w:val="clear" w:color="auto" w:fill="auto"/>
            <w:tcMar>
              <w:top w:w="0" w:type="dxa"/>
              <w:left w:w="100" w:type="dxa"/>
              <w:bottom w:w="0" w:type="dxa"/>
              <w:right w:w="100" w:type="dxa"/>
            </w:tcMar>
          </w:tcPr>
          <w:p w14:paraId="0490D282" w14:textId="77777777" w:rsidR="001C3845" w:rsidRPr="001C3845" w:rsidRDefault="001C3845" w:rsidP="00AD36F1">
            <w:pPr>
              <w:spacing w:line="276" w:lineRule="auto"/>
              <w:jc w:val="center"/>
              <w:rPr>
                <w:b/>
                <w:sz w:val="14"/>
                <w:szCs w:val="14"/>
              </w:rPr>
            </w:pPr>
            <w:r w:rsidRPr="001C3845">
              <w:rPr>
                <w:b/>
                <w:sz w:val="14"/>
                <w:szCs w:val="14"/>
              </w:rPr>
              <w:t>N / A</w:t>
            </w:r>
          </w:p>
        </w:tc>
        <w:tc>
          <w:tcPr>
            <w:tcW w:w="1245" w:type="dxa"/>
            <w:gridSpan w:val="3"/>
            <w:tcBorders>
              <w:bottom w:val="single" w:sz="8" w:space="0" w:color="000000"/>
              <w:right w:val="single" w:sz="8" w:space="0" w:color="000000"/>
            </w:tcBorders>
            <w:shd w:val="clear" w:color="auto" w:fill="66FF33"/>
            <w:tcMar>
              <w:top w:w="0" w:type="dxa"/>
              <w:left w:w="100" w:type="dxa"/>
              <w:bottom w:w="0" w:type="dxa"/>
              <w:right w:w="100" w:type="dxa"/>
            </w:tcMar>
          </w:tcPr>
          <w:p w14:paraId="42E88118" w14:textId="77777777" w:rsidR="001C3845" w:rsidRPr="001C3845" w:rsidRDefault="001C3845" w:rsidP="00AD36F1">
            <w:pPr>
              <w:spacing w:line="276" w:lineRule="auto"/>
              <w:jc w:val="center"/>
              <w:rPr>
                <w:b/>
                <w:sz w:val="14"/>
                <w:szCs w:val="14"/>
              </w:rPr>
            </w:pPr>
            <w:r w:rsidRPr="001C3845">
              <w:rPr>
                <w:b/>
                <w:sz w:val="14"/>
                <w:szCs w:val="14"/>
              </w:rPr>
              <w:t>Y</w:t>
            </w:r>
          </w:p>
        </w:tc>
        <w:tc>
          <w:tcPr>
            <w:tcW w:w="64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6CAD5493" w14:textId="77777777" w:rsidR="001C3845" w:rsidRPr="001C3845" w:rsidRDefault="001C3845" w:rsidP="00AD36F1">
            <w:pPr>
              <w:spacing w:line="276" w:lineRule="auto"/>
              <w:jc w:val="center"/>
              <w:rPr>
                <w:b/>
                <w:sz w:val="14"/>
                <w:szCs w:val="14"/>
              </w:rPr>
            </w:pPr>
            <w:r w:rsidRPr="001C3845">
              <w:rPr>
                <w:b/>
                <w:sz w:val="14"/>
                <w:szCs w:val="14"/>
              </w:rPr>
              <w:t>PY</w:t>
            </w:r>
          </w:p>
        </w:tc>
        <w:tc>
          <w:tcPr>
            <w:tcW w:w="109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509289F5" w14:textId="77777777" w:rsidR="001C3845" w:rsidRPr="001C3845" w:rsidRDefault="001C3845" w:rsidP="00AD36F1">
            <w:pPr>
              <w:spacing w:line="276" w:lineRule="auto"/>
              <w:jc w:val="center"/>
              <w:rPr>
                <w:b/>
                <w:sz w:val="14"/>
                <w:szCs w:val="14"/>
              </w:rPr>
            </w:pPr>
            <w:r w:rsidRPr="001C3845">
              <w:rPr>
                <w:b/>
                <w:sz w:val="14"/>
                <w:szCs w:val="14"/>
              </w:rPr>
              <w:t>PN</w:t>
            </w:r>
          </w:p>
        </w:tc>
        <w:tc>
          <w:tcPr>
            <w:tcW w:w="70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20C34DE7" w14:textId="77777777" w:rsidR="001C3845" w:rsidRPr="001C3845" w:rsidRDefault="001C3845" w:rsidP="00AD36F1">
            <w:pPr>
              <w:spacing w:line="276" w:lineRule="auto"/>
              <w:jc w:val="center"/>
              <w:rPr>
                <w:b/>
                <w:sz w:val="14"/>
                <w:szCs w:val="14"/>
              </w:rPr>
            </w:pPr>
            <w:r w:rsidRPr="001C3845">
              <w:rPr>
                <w:b/>
                <w:sz w:val="14"/>
                <w:szCs w:val="14"/>
              </w:rPr>
              <w:t>NOT</w:t>
            </w:r>
          </w:p>
        </w:tc>
      </w:tr>
      <w:tr w:rsidR="001C3845" w:rsidRPr="001C3845" w14:paraId="74D194E7" w14:textId="77777777" w:rsidTr="00AD36F1">
        <w:trPr>
          <w:trHeight w:val="31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093930E" w14:textId="77777777" w:rsidR="001C3845" w:rsidRPr="001C3845" w:rsidRDefault="001C3845" w:rsidP="00AD36F1">
            <w:pPr>
              <w:spacing w:line="276" w:lineRule="auto"/>
              <w:rPr>
                <w:b/>
                <w:sz w:val="14"/>
                <w:szCs w:val="14"/>
                <w:lang w:val="en-US"/>
              </w:rPr>
            </w:pPr>
            <w:r w:rsidRPr="001C3845">
              <w:rPr>
                <w:b/>
                <w:sz w:val="14"/>
                <w:szCs w:val="14"/>
                <w:lang w:val="en-US"/>
              </w:rPr>
              <w:t xml:space="preserve">3.3 </w:t>
            </w:r>
            <w:r w:rsidRPr="001C3845">
              <w:rPr>
                <w:b/>
                <w:sz w:val="14"/>
                <w:szCs w:val="14"/>
                <w:u w:val="single"/>
                <w:lang w:val="en-US"/>
              </w:rPr>
              <w:t xml:space="preserve">If N/PN to 3.2: </w:t>
            </w:r>
            <w:r w:rsidRPr="001C3845">
              <w:rPr>
                <w:b/>
                <w:sz w:val="14"/>
                <w:szCs w:val="14"/>
                <w:lang w:val="en-US"/>
              </w:rPr>
              <w:t>Could missingness in the outcome depend on its true value?</w:t>
            </w:r>
          </w:p>
        </w:tc>
        <w:tc>
          <w:tcPr>
            <w:tcW w:w="750" w:type="dxa"/>
            <w:tcBorders>
              <w:bottom w:val="single" w:sz="8" w:space="0" w:color="000000"/>
              <w:right w:val="single" w:sz="8" w:space="0" w:color="000000"/>
            </w:tcBorders>
            <w:shd w:val="clear" w:color="auto" w:fill="auto"/>
            <w:tcMar>
              <w:top w:w="0" w:type="dxa"/>
              <w:left w:w="100" w:type="dxa"/>
              <w:bottom w:w="0" w:type="dxa"/>
              <w:right w:w="100" w:type="dxa"/>
            </w:tcMar>
          </w:tcPr>
          <w:p w14:paraId="187D7367" w14:textId="77777777" w:rsidR="001C3845" w:rsidRPr="001C3845" w:rsidRDefault="001C3845" w:rsidP="00AD36F1">
            <w:pPr>
              <w:spacing w:line="276" w:lineRule="auto"/>
              <w:jc w:val="center"/>
              <w:rPr>
                <w:b/>
                <w:sz w:val="14"/>
                <w:szCs w:val="14"/>
              </w:rPr>
            </w:pPr>
            <w:r w:rsidRPr="001C3845">
              <w:rPr>
                <w:b/>
                <w:sz w:val="14"/>
                <w:szCs w:val="14"/>
              </w:rPr>
              <w:t>N / A</w:t>
            </w:r>
          </w:p>
        </w:tc>
        <w:tc>
          <w:tcPr>
            <w:tcW w:w="1080"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1FC0FECD" w14:textId="77777777" w:rsidR="001C3845" w:rsidRPr="001C3845" w:rsidRDefault="001C3845" w:rsidP="00AD36F1">
            <w:pPr>
              <w:spacing w:line="276" w:lineRule="auto"/>
              <w:jc w:val="center"/>
              <w:rPr>
                <w:b/>
                <w:sz w:val="14"/>
                <w:szCs w:val="14"/>
              </w:rPr>
            </w:pPr>
            <w:r w:rsidRPr="001C3845">
              <w:rPr>
                <w:b/>
                <w:sz w:val="14"/>
                <w:szCs w:val="14"/>
              </w:rPr>
              <w:t>Y</w:t>
            </w:r>
          </w:p>
        </w:tc>
        <w:tc>
          <w:tcPr>
            <w:tcW w:w="67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49FBC3C8" w14:textId="77777777" w:rsidR="001C3845" w:rsidRPr="001C3845" w:rsidRDefault="001C3845" w:rsidP="00AD36F1">
            <w:pPr>
              <w:spacing w:line="276" w:lineRule="auto"/>
              <w:jc w:val="center"/>
              <w:rPr>
                <w:b/>
                <w:sz w:val="14"/>
                <w:szCs w:val="14"/>
              </w:rPr>
            </w:pPr>
            <w:r w:rsidRPr="001C3845">
              <w:rPr>
                <w:b/>
                <w:sz w:val="14"/>
                <w:szCs w:val="14"/>
              </w:rPr>
              <w:t>PY</w:t>
            </w:r>
          </w:p>
        </w:tc>
        <w:tc>
          <w:tcPr>
            <w:tcW w:w="81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5A92AA2B" w14:textId="77777777" w:rsidR="001C3845" w:rsidRPr="001C3845" w:rsidRDefault="001C3845" w:rsidP="00AD36F1">
            <w:pPr>
              <w:spacing w:line="276" w:lineRule="auto"/>
              <w:jc w:val="center"/>
              <w:rPr>
                <w:b/>
                <w:sz w:val="14"/>
                <w:szCs w:val="14"/>
              </w:rPr>
            </w:pPr>
            <w:r w:rsidRPr="001C3845">
              <w:rPr>
                <w:b/>
                <w:sz w:val="14"/>
                <w:szCs w:val="14"/>
              </w:rPr>
              <w:t>PN</w:t>
            </w:r>
          </w:p>
        </w:tc>
        <w:tc>
          <w:tcPr>
            <w:tcW w:w="69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47971DA5" w14:textId="77777777" w:rsidR="001C3845" w:rsidRPr="001C3845" w:rsidRDefault="001C3845" w:rsidP="00AD36F1">
            <w:pPr>
              <w:spacing w:line="276" w:lineRule="auto"/>
              <w:jc w:val="center"/>
              <w:rPr>
                <w:b/>
                <w:sz w:val="14"/>
                <w:szCs w:val="14"/>
              </w:rPr>
            </w:pPr>
            <w:r w:rsidRPr="001C3845">
              <w:rPr>
                <w:b/>
                <w:sz w:val="14"/>
                <w:szCs w:val="14"/>
              </w:rPr>
              <w:t>NOT</w:t>
            </w:r>
          </w:p>
        </w:tc>
        <w:tc>
          <w:tcPr>
            <w:tcW w:w="540" w:type="dxa"/>
            <w:tcBorders>
              <w:bottom w:val="single" w:sz="8" w:space="0" w:color="000000"/>
              <w:right w:val="single" w:sz="8" w:space="0" w:color="000000"/>
            </w:tcBorders>
            <w:shd w:val="clear" w:color="auto" w:fill="FFFFFF"/>
            <w:tcMar>
              <w:top w:w="0" w:type="dxa"/>
              <w:left w:w="100" w:type="dxa"/>
              <w:bottom w:w="0" w:type="dxa"/>
              <w:right w:w="100" w:type="dxa"/>
            </w:tcMar>
          </w:tcPr>
          <w:p w14:paraId="0B591D9C"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06C1EBB7" w14:textId="77777777" w:rsidTr="00AD36F1">
        <w:trPr>
          <w:trHeight w:val="270"/>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74A5AB4" w14:textId="77777777" w:rsidR="001C3845" w:rsidRPr="001C3845" w:rsidRDefault="001C3845" w:rsidP="00AD36F1">
            <w:pPr>
              <w:spacing w:line="276" w:lineRule="auto"/>
              <w:rPr>
                <w:b/>
                <w:sz w:val="14"/>
                <w:szCs w:val="14"/>
                <w:lang w:val="en-US"/>
              </w:rPr>
            </w:pPr>
            <w:r w:rsidRPr="001C3845">
              <w:rPr>
                <w:b/>
                <w:sz w:val="14"/>
                <w:szCs w:val="14"/>
                <w:lang w:val="en-US"/>
              </w:rPr>
              <w:t xml:space="preserve">3.4 </w:t>
            </w:r>
            <w:r w:rsidRPr="001C3845">
              <w:rPr>
                <w:b/>
                <w:sz w:val="14"/>
                <w:szCs w:val="14"/>
                <w:u w:val="single"/>
                <w:lang w:val="en-US"/>
              </w:rPr>
              <w:t xml:space="preserve">If Y/PY/NI to 3.3: </w:t>
            </w:r>
            <w:r w:rsidRPr="001C3845">
              <w:rPr>
                <w:b/>
                <w:sz w:val="14"/>
                <w:szCs w:val="14"/>
                <w:lang w:val="en-US"/>
              </w:rPr>
              <w:t>Is it likely that missingness in the outcome depends on its true value?</w:t>
            </w:r>
          </w:p>
        </w:tc>
        <w:tc>
          <w:tcPr>
            <w:tcW w:w="750" w:type="dxa"/>
            <w:tcBorders>
              <w:bottom w:val="single" w:sz="8" w:space="0" w:color="000000"/>
              <w:right w:val="single" w:sz="8" w:space="0" w:color="000000"/>
            </w:tcBorders>
            <w:shd w:val="clear" w:color="auto" w:fill="auto"/>
            <w:tcMar>
              <w:top w:w="0" w:type="dxa"/>
              <w:left w:w="100" w:type="dxa"/>
              <w:bottom w:w="0" w:type="dxa"/>
              <w:right w:w="100" w:type="dxa"/>
            </w:tcMar>
          </w:tcPr>
          <w:p w14:paraId="6A867DBC" w14:textId="77777777" w:rsidR="001C3845" w:rsidRPr="001C3845" w:rsidRDefault="001C3845" w:rsidP="00AD36F1">
            <w:pPr>
              <w:spacing w:line="276" w:lineRule="auto"/>
              <w:jc w:val="center"/>
              <w:rPr>
                <w:b/>
                <w:sz w:val="14"/>
                <w:szCs w:val="14"/>
              </w:rPr>
            </w:pPr>
            <w:r w:rsidRPr="001C3845">
              <w:rPr>
                <w:b/>
                <w:sz w:val="14"/>
                <w:szCs w:val="14"/>
              </w:rPr>
              <w:t>N / A</w:t>
            </w:r>
          </w:p>
        </w:tc>
        <w:tc>
          <w:tcPr>
            <w:tcW w:w="1080"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4492870A" w14:textId="77777777" w:rsidR="001C3845" w:rsidRPr="001C3845" w:rsidRDefault="001C3845" w:rsidP="00AD36F1">
            <w:pPr>
              <w:spacing w:line="276" w:lineRule="auto"/>
              <w:jc w:val="center"/>
              <w:rPr>
                <w:b/>
                <w:sz w:val="14"/>
                <w:szCs w:val="14"/>
              </w:rPr>
            </w:pPr>
            <w:r w:rsidRPr="001C3845">
              <w:rPr>
                <w:b/>
                <w:sz w:val="14"/>
                <w:szCs w:val="14"/>
              </w:rPr>
              <w:t>Y</w:t>
            </w:r>
          </w:p>
        </w:tc>
        <w:tc>
          <w:tcPr>
            <w:tcW w:w="67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44535A22" w14:textId="77777777" w:rsidR="001C3845" w:rsidRPr="001C3845" w:rsidRDefault="001C3845" w:rsidP="00AD36F1">
            <w:pPr>
              <w:spacing w:line="276" w:lineRule="auto"/>
              <w:jc w:val="center"/>
              <w:rPr>
                <w:b/>
                <w:sz w:val="14"/>
                <w:szCs w:val="14"/>
              </w:rPr>
            </w:pPr>
            <w:r w:rsidRPr="001C3845">
              <w:rPr>
                <w:b/>
                <w:sz w:val="14"/>
                <w:szCs w:val="14"/>
              </w:rPr>
              <w:t>PY</w:t>
            </w:r>
          </w:p>
        </w:tc>
        <w:tc>
          <w:tcPr>
            <w:tcW w:w="81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4CB5997A" w14:textId="77777777" w:rsidR="001C3845" w:rsidRPr="001C3845" w:rsidRDefault="001C3845" w:rsidP="00AD36F1">
            <w:pPr>
              <w:spacing w:line="276" w:lineRule="auto"/>
              <w:jc w:val="center"/>
              <w:rPr>
                <w:b/>
                <w:sz w:val="14"/>
                <w:szCs w:val="14"/>
              </w:rPr>
            </w:pPr>
            <w:r w:rsidRPr="001C3845">
              <w:rPr>
                <w:b/>
                <w:sz w:val="14"/>
                <w:szCs w:val="14"/>
              </w:rPr>
              <w:t>PN</w:t>
            </w:r>
          </w:p>
        </w:tc>
        <w:tc>
          <w:tcPr>
            <w:tcW w:w="69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6DCDAFF7" w14:textId="77777777" w:rsidR="001C3845" w:rsidRPr="001C3845" w:rsidRDefault="001C3845" w:rsidP="00AD36F1">
            <w:pPr>
              <w:spacing w:line="276" w:lineRule="auto"/>
              <w:jc w:val="center"/>
              <w:rPr>
                <w:b/>
                <w:sz w:val="14"/>
                <w:szCs w:val="14"/>
              </w:rPr>
            </w:pPr>
            <w:r w:rsidRPr="001C3845">
              <w:rPr>
                <w:b/>
                <w:sz w:val="14"/>
                <w:szCs w:val="14"/>
              </w:rPr>
              <w:t>NOT</w:t>
            </w:r>
          </w:p>
        </w:tc>
        <w:tc>
          <w:tcPr>
            <w:tcW w:w="540" w:type="dxa"/>
            <w:tcBorders>
              <w:bottom w:val="single" w:sz="8" w:space="0" w:color="000000"/>
              <w:right w:val="single" w:sz="8" w:space="0" w:color="000000"/>
            </w:tcBorders>
            <w:shd w:val="clear" w:color="auto" w:fill="FFFFFF"/>
            <w:tcMar>
              <w:top w:w="0" w:type="dxa"/>
              <w:left w:w="100" w:type="dxa"/>
              <w:bottom w:w="0" w:type="dxa"/>
              <w:right w:w="100" w:type="dxa"/>
            </w:tcMar>
          </w:tcPr>
          <w:p w14:paraId="06E47DFC"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67C187F6" w14:textId="77777777" w:rsidTr="00AD36F1">
        <w:trPr>
          <w:trHeight w:val="22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87C83AD" w14:textId="77777777" w:rsidR="001C3845" w:rsidRPr="001C3845" w:rsidRDefault="001C3845" w:rsidP="00AD36F1">
            <w:pPr>
              <w:spacing w:line="276" w:lineRule="auto"/>
              <w:jc w:val="center"/>
              <w:rPr>
                <w:b/>
                <w:sz w:val="14"/>
                <w:szCs w:val="14"/>
              </w:rPr>
            </w:pPr>
            <w:r w:rsidRPr="001C3845">
              <w:rPr>
                <w:b/>
                <w:sz w:val="14"/>
                <w:szCs w:val="14"/>
              </w:rPr>
              <w:t>Risk-of-bias judgment</w:t>
            </w:r>
          </w:p>
        </w:tc>
        <w:tc>
          <w:tcPr>
            <w:tcW w:w="1830" w:type="dxa"/>
            <w:gridSpan w:val="4"/>
            <w:tcBorders>
              <w:bottom w:val="single" w:sz="8" w:space="0" w:color="000000"/>
              <w:right w:val="single" w:sz="8" w:space="0" w:color="000000"/>
            </w:tcBorders>
            <w:shd w:val="clear" w:color="auto" w:fill="66FF33"/>
            <w:tcMar>
              <w:top w:w="0" w:type="dxa"/>
              <w:left w:w="100" w:type="dxa"/>
              <w:bottom w:w="0" w:type="dxa"/>
              <w:right w:w="100" w:type="dxa"/>
            </w:tcMar>
          </w:tcPr>
          <w:p w14:paraId="3BD46687" w14:textId="77777777" w:rsidR="001C3845" w:rsidRPr="001C3845" w:rsidRDefault="001C3845" w:rsidP="00AD36F1">
            <w:pPr>
              <w:spacing w:line="276" w:lineRule="auto"/>
              <w:jc w:val="center"/>
              <w:rPr>
                <w:b/>
                <w:sz w:val="14"/>
                <w:szCs w:val="14"/>
              </w:rPr>
            </w:pPr>
            <w:r w:rsidRPr="001C3845">
              <w:rPr>
                <w:b/>
                <w:sz w:val="14"/>
                <w:szCs w:val="14"/>
              </w:rPr>
              <w:t>Low</w:t>
            </w:r>
          </w:p>
        </w:tc>
        <w:tc>
          <w:tcPr>
            <w:tcW w:w="1485" w:type="dxa"/>
            <w:gridSpan w:val="4"/>
            <w:tcBorders>
              <w:bottom w:val="single" w:sz="8" w:space="0" w:color="000000"/>
              <w:right w:val="single" w:sz="8" w:space="0" w:color="000000"/>
            </w:tcBorders>
            <w:shd w:val="clear" w:color="auto" w:fill="FF0000"/>
            <w:tcMar>
              <w:top w:w="0" w:type="dxa"/>
              <w:left w:w="100" w:type="dxa"/>
              <w:bottom w:w="0" w:type="dxa"/>
              <w:right w:w="100" w:type="dxa"/>
            </w:tcMar>
          </w:tcPr>
          <w:p w14:paraId="5E6E2B59" w14:textId="77777777" w:rsidR="001C3845" w:rsidRPr="001C3845" w:rsidRDefault="001C3845" w:rsidP="00AD36F1">
            <w:pPr>
              <w:spacing w:line="276" w:lineRule="auto"/>
              <w:jc w:val="center"/>
              <w:rPr>
                <w:b/>
                <w:sz w:val="14"/>
                <w:szCs w:val="14"/>
              </w:rPr>
            </w:pPr>
            <w:r w:rsidRPr="001C3845">
              <w:rPr>
                <w:b/>
                <w:sz w:val="14"/>
                <w:szCs w:val="14"/>
              </w:rPr>
              <w:t>High</w:t>
            </w:r>
          </w:p>
        </w:tc>
        <w:tc>
          <w:tcPr>
            <w:tcW w:w="1230" w:type="dxa"/>
            <w:gridSpan w:val="3"/>
            <w:tcBorders>
              <w:bottom w:val="single" w:sz="8" w:space="0" w:color="000000"/>
              <w:right w:val="single" w:sz="8" w:space="0" w:color="000000"/>
            </w:tcBorders>
            <w:shd w:val="clear" w:color="auto" w:fill="FFFF00"/>
            <w:tcMar>
              <w:top w:w="0" w:type="dxa"/>
              <w:left w:w="100" w:type="dxa"/>
              <w:bottom w:w="0" w:type="dxa"/>
              <w:right w:w="100" w:type="dxa"/>
            </w:tcMar>
          </w:tcPr>
          <w:p w14:paraId="4381DB29" w14:textId="77777777" w:rsidR="001C3845" w:rsidRPr="001C3845" w:rsidRDefault="001C3845" w:rsidP="00AD36F1">
            <w:pPr>
              <w:spacing w:line="276" w:lineRule="auto"/>
              <w:jc w:val="center"/>
              <w:rPr>
                <w:b/>
                <w:sz w:val="14"/>
                <w:szCs w:val="14"/>
              </w:rPr>
            </w:pPr>
            <w:r w:rsidRPr="001C3845">
              <w:rPr>
                <w:b/>
                <w:sz w:val="14"/>
                <w:szCs w:val="14"/>
              </w:rPr>
              <w:t>Some concerns</w:t>
            </w:r>
          </w:p>
        </w:tc>
      </w:tr>
      <w:tr w:rsidR="001C3845" w:rsidRPr="001C3845" w14:paraId="7286C7E6" w14:textId="77777777" w:rsidTr="00AD36F1">
        <w:trPr>
          <w:trHeight w:val="240"/>
        </w:trPr>
        <w:tc>
          <w:tcPr>
            <w:tcW w:w="10440" w:type="dxa"/>
            <w:gridSpan w:val="13"/>
            <w:tcBorders>
              <w:left w:val="single" w:sz="8" w:space="0" w:color="000000"/>
              <w:bottom w:val="single" w:sz="8" w:space="0" w:color="000000"/>
              <w:right w:val="single" w:sz="8" w:space="0" w:color="000000"/>
            </w:tcBorders>
            <w:shd w:val="clear" w:color="auto" w:fill="000000"/>
            <w:tcMar>
              <w:top w:w="0" w:type="dxa"/>
              <w:left w:w="100" w:type="dxa"/>
              <w:bottom w:w="0" w:type="dxa"/>
              <w:right w:w="100" w:type="dxa"/>
            </w:tcMar>
          </w:tcPr>
          <w:p w14:paraId="0689E0EE" w14:textId="77777777" w:rsidR="001C3845" w:rsidRPr="001C3845" w:rsidRDefault="001C3845" w:rsidP="00AD36F1">
            <w:pPr>
              <w:spacing w:line="276" w:lineRule="auto"/>
              <w:rPr>
                <w:b/>
                <w:sz w:val="16"/>
                <w:szCs w:val="16"/>
                <w:lang w:val="en-US"/>
              </w:rPr>
            </w:pPr>
            <w:r w:rsidRPr="001C3845">
              <w:rPr>
                <w:b/>
                <w:sz w:val="16"/>
                <w:szCs w:val="16"/>
                <w:lang w:val="en-US"/>
              </w:rPr>
              <w:t>4. Risk of bias in measurement of the outcome</w:t>
            </w:r>
          </w:p>
        </w:tc>
      </w:tr>
      <w:tr w:rsidR="001C3845" w:rsidRPr="001C3845" w14:paraId="09C44BED" w14:textId="77777777" w:rsidTr="00AD36F1">
        <w:trPr>
          <w:trHeight w:val="31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7AFC0A9" w14:textId="77777777" w:rsidR="001C3845" w:rsidRPr="001C3845" w:rsidRDefault="001C3845" w:rsidP="00AD36F1">
            <w:pPr>
              <w:spacing w:line="276" w:lineRule="auto"/>
              <w:rPr>
                <w:b/>
                <w:sz w:val="14"/>
                <w:szCs w:val="14"/>
                <w:lang w:val="en-US"/>
              </w:rPr>
            </w:pPr>
            <w:r w:rsidRPr="001C3845">
              <w:rPr>
                <w:b/>
                <w:sz w:val="14"/>
                <w:szCs w:val="14"/>
                <w:lang w:val="en-US"/>
              </w:rPr>
              <w:t>4.1 Was the method of measuring the outcome inappropriate?</w:t>
            </w:r>
          </w:p>
        </w:tc>
        <w:tc>
          <w:tcPr>
            <w:tcW w:w="85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6C7EE1D8"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5AAAFC20"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6C973DC0"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0128DEB2"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17F41487"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71822645" w14:textId="77777777" w:rsidTr="00AD36F1">
        <w:trPr>
          <w:trHeight w:val="46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A169A6" w14:textId="77777777" w:rsidR="001C3845" w:rsidRPr="001C3845" w:rsidRDefault="001C3845" w:rsidP="00AD36F1">
            <w:pPr>
              <w:spacing w:line="276" w:lineRule="auto"/>
              <w:rPr>
                <w:b/>
                <w:sz w:val="14"/>
                <w:szCs w:val="14"/>
                <w:lang w:val="en-US"/>
              </w:rPr>
            </w:pPr>
            <w:r w:rsidRPr="001C3845">
              <w:rPr>
                <w:b/>
                <w:sz w:val="14"/>
                <w:szCs w:val="14"/>
                <w:lang w:val="en-US"/>
              </w:rPr>
              <w:t>4.2 Could measurement or ascertainment of the outcome have differed between intervention groups?</w:t>
            </w:r>
          </w:p>
        </w:tc>
        <w:tc>
          <w:tcPr>
            <w:tcW w:w="85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2D5EDD62"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2B5FD31E"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1632E990"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3A36ED9D"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684671A1"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18B5B9DB" w14:textId="77777777" w:rsidTr="00AD36F1">
        <w:trPr>
          <w:trHeight w:val="46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9031DC7" w14:textId="77777777" w:rsidR="001C3845" w:rsidRPr="001C3845" w:rsidRDefault="001C3845" w:rsidP="00AD36F1">
            <w:pPr>
              <w:spacing w:line="276" w:lineRule="auto"/>
              <w:rPr>
                <w:b/>
                <w:sz w:val="14"/>
                <w:szCs w:val="14"/>
                <w:lang w:val="en-US"/>
              </w:rPr>
            </w:pPr>
            <w:r w:rsidRPr="001C3845">
              <w:rPr>
                <w:b/>
                <w:sz w:val="14"/>
                <w:szCs w:val="14"/>
                <w:lang w:val="en-US"/>
              </w:rPr>
              <w:t xml:space="preserve">4.3 </w:t>
            </w:r>
            <w:r w:rsidRPr="001C3845">
              <w:rPr>
                <w:b/>
                <w:sz w:val="14"/>
                <w:szCs w:val="14"/>
                <w:u w:val="single"/>
                <w:lang w:val="en-US"/>
              </w:rPr>
              <w:t xml:space="preserve">If N/PN/NI to 4.1 and 4.2: </w:t>
            </w:r>
            <w:r w:rsidRPr="001C3845">
              <w:rPr>
                <w:b/>
                <w:sz w:val="14"/>
                <w:szCs w:val="14"/>
                <w:lang w:val="en-US"/>
              </w:rPr>
              <w:t>Were outcome assessors aware of the intervention received by study participants?</w:t>
            </w:r>
          </w:p>
        </w:tc>
        <w:tc>
          <w:tcPr>
            <w:tcW w:w="750" w:type="dxa"/>
            <w:tcBorders>
              <w:bottom w:val="single" w:sz="8" w:space="0" w:color="000000"/>
              <w:right w:val="single" w:sz="8" w:space="0" w:color="000000"/>
            </w:tcBorders>
            <w:shd w:val="clear" w:color="auto" w:fill="auto"/>
            <w:tcMar>
              <w:top w:w="0" w:type="dxa"/>
              <w:left w:w="100" w:type="dxa"/>
              <w:bottom w:w="0" w:type="dxa"/>
              <w:right w:w="100" w:type="dxa"/>
            </w:tcMar>
          </w:tcPr>
          <w:p w14:paraId="779A26BE" w14:textId="77777777" w:rsidR="001C3845" w:rsidRPr="001C3845" w:rsidRDefault="001C3845" w:rsidP="00AD36F1">
            <w:pPr>
              <w:spacing w:line="276" w:lineRule="auto"/>
              <w:jc w:val="center"/>
              <w:rPr>
                <w:b/>
                <w:sz w:val="14"/>
                <w:szCs w:val="14"/>
              </w:rPr>
            </w:pPr>
            <w:r w:rsidRPr="001C3845">
              <w:rPr>
                <w:b/>
                <w:sz w:val="14"/>
                <w:szCs w:val="14"/>
              </w:rPr>
              <w:t>N / A</w:t>
            </w:r>
          </w:p>
        </w:tc>
        <w:tc>
          <w:tcPr>
            <w:tcW w:w="1080"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6FCD43DA" w14:textId="77777777" w:rsidR="001C3845" w:rsidRPr="001C3845" w:rsidRDefault="001C3845" w:rsidP="00AD36F1">
            <w:pPr>
              <w:spacing w:line="276" w:lineRule="auto"/>
              <w:jc w:val="center"/>
              <w:rPr>
                <w:b/>
                <w:sz w:val="14"/>
                <w:szCs w:val="14"/>
              </w:rPr>
            </w:pPr>
            <w:r w:rsidRPr="001C3845">
              <w:rPr>
                <w:b/>
                <w:sz w:val="14"/>
                <w:szCs w:val="14"/>
              </w:rPr>
              <w:t>Y</w:t>
            </w:r>
          </w:p>
        </w:tc>
        <w:tc>
          <w:tcPr>
            <w:tcW w:w="67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30B0F3B7" w14:textId="77777777" w:rsidR="001C3845" w:rsidRPr="001C3845" w:rsidRDefault="001C3845" w:rsidP="00AD36F1">
            <w:pPr>
              <w:spacing w:line="276" w:lineRule="auto"/>
              <w:jc w:val="center"/>
              <w:rPr>
                <w:b/>
                <w:sz w:val="14"/>
                <w:szCs w:val="14"/>
              </w:rPr>
            </w:pPr>
            <w:r w:rsidRPr="001C3845">
              <w:rPr>
                <w:b/>
                <w:sz w:val="14"/>
                <w:szCs w:val="14"/>
              </w:rPr>
              <w:t>PY</w:t>
            </w:r>
          </w:p>
        </w:tc>
        <w:tc>
          <w:tcPr>
            <w:tcW w:w="81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0F826E27" w14:textId="77777777" w:rsidR="001C3845" w:rsidRPr="001C3845" w:rsidRDefault="001C3845" w:rsidP="00AD36F1">
            <w:pPr>
              <w:spacing w:line="276" w:lineRule="auto"/>
              <w:jc w:val="center"/>
              <w:rPr>
                <w:b/>
                <w:sz w:val="14"/>
                <w:szCs w:val="14"/>
              </w:rPr>
            </w:pPr>
            <w:r w:rsidRPr="001C3845">
              <w:rPr>
                <w:b/>
                <w:sz w:val="14"/>
                <w:szCs w:val="14"/>
              </w:rPr>
              <w:t>PN</w:t>
            </w:r>
          </w:p>
        </w:tc>
        <w:tc>
          <w:tcPr>
            <w:tcW w:w="69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19C88A43" w14:textId="77777777" w:rsidR="001C3845" w:rsidRPr="001C3845" w:rsidRDefault="001C3845" w:rsidP="00AD36F1">
            <w:pPr>
              <w:spacing w:line="276" w:lineRule="auto"/>
              <w:jc w:val="center"/>
              <w:rPr>
                <w:b/>
                <w:sz w:val="14"/>
                <w:szCs w:val="14"/>
              </w:rPr>
            </w:pPr>
            <w:r w:rsidRPr="001C3845">
              <w:rPr>
                <w:b/>
                <w:sz w:val="14"/>
                <w:szCs w:val="14"/>
              </w:rPr>
              <w:t>NOT</w:t>
            </w:r>
          </w:p>
        </w:tc>
        <w:tc>
          <w:tcPr>
            <w:tcW w:w="540" w:type="dxa"/>
            <w:tcBorders>
              <w:bottom w:val="single" w:sz="8" w:space="0" w:color="000000"/>
              <w:right w:val="single" w:sz="8" w:space="0" w:color="000000"/>
            </w:tcBorders>
            <w:shd w:val="clear" w:color="auto" w:fill="FFFFFF"/>
            <w:tcMar>
              <w:top w:w="0" w:type="dxa"/>
              <w:left w:w="100" w:type="dxa"/>
              <w:bottom w:w="0" w:type="dxa"/>
              <w:right w:w="100" w:type="dxa"/>
            </w:tcMar>
          </w:tcPr>
          <w:p w14:paraId="3D6CF9BE"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4BF91238" w14:textId="77777777" w:rsidTr="00AD36F1">
        <w:trPr>
          <w:trHeight w:val="46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EA7B325" w14:textId="77777777" w:rsidR="001C3845" w:rsidRPr="001C3845" w:rsidRDefault="001C3845" w:rsidP="00AD36F1">
            <w:pPr>
              <w:spacing w:line="276" w:lineRule="auto"/>
              <w:rPr>
                <w:b/>
                <w:sz w:val="14"/>
                <w:szCs w:val="14"/>
                <w:lang w:val="en-US"/>
              </w:rPr>
            </w:pPr>
            <w:r w:rsidRPr="001C3845">
              <w:rPr>
                <w:b/>
                <w:sz w:val="14"/>
                <w:szCs w:val="14"/>
                <w:lang w:val="en-US"/>
              </w:rPr>
              <w:t xml:space="preserve">4.4 </w:t>
            </w:r>
            <w:r w:rsidRPr="001C3845">
              <w:rPr>
                <w:b/>
                <w:sz w:val="14"/>
                <w:szCs w:val="14"/>
                <w:u w:val="single"/>
                <w:lang w:val="en-US"/>
              </w:rPr>
              <w:t xml:space="preserve">If Y/PY/NI to 4.3: </w:t>
            </w:r>
            <w:r w:rsidRPr="001C3845">
              <w:rPr>
                <w:b/>
                <w:sz w:val="14"/>
                <w:szCs w:val="14"/>
                <w:lang w:val="en-US"/>
              </w:rPr>
              <w:t>Could assessment of the outcome have been influenced by knowledge of intervention received?</w:t>
            </w:r>
          </w:p>
        </w:tc>
        <w:tc>
          <w:tcPr>
            <w:tcW w:w="750" w:type="dxa"/>
            <w:tcBorders>
              <w:bottom w:val="single" w:sz="8" w:space="0" w:color="000000"/>
              <w:right w:val="single" w:sz="8" w:space="0" w:color="000000"/>
            </w:tcBorders>
            <w:shd w:val="clear" w:color="auto" w:fill="auto"/>
            <w:tcMar>
              <w:top w:w="0" w:type="dxa"/>
              <w:left w:w="100" w:type="dxa"/>
              <w:bottom w:w="0" w:type="dxa"/>
              <w:right w:w="100" w:type="dxa"/>
            </w:tcMar>
          </w:tcPr>
          <w:p w14:paraId="529048D7" w14:textId="77777777" w:rsidR="001C3845" w:rsidRPr="001C3845" w:rsidRDefault="001C3845" w:rsidP="00AD36F1">
            <w:pPr>
              <w:spacing w:line="276" w:lineRule="auto"/>
              <w:jc w:val="center"/>
              <w:rPr>
                <w:b/>
                <w:sz w:val="14"/>
                <w:szCs w:val="14"/>
              </w:rPr>
            </w:pPr>
            <w:r w:rsidRPr="001C3845">
              <w:rPr>
                <w:b/>
                <w:sz w:val="14"/>
                <w:szCs w:val="14"/>
              </w:rPr>
              <w:t>N / A</w:t>
            </w:r>
          </w:p>
        </w:tc>
        <w:tc>
          <w:tcPr>
            <w:tcW w:w="1080"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04473501" w14:textId="77777777" w:rsidR="001C3845" w:rsidRPr="001C3845" w:rsidRDefault="001C3845" w:rsidP="00AD36F1">
            <w:pPr>
              <w:spacing w:line="276" w:lineRule="auto"/>
              <w:jc w:val="center"/>
              <w:rPr>
                <w:b/>
                <w:sz w:val="14"/>
                <w:szCs w:val="14"/>
              </w:rPr>
            </w:pPr>
            <w:r w:rsidRPr="001C3845">
              <w:rPr>
                <w:b/>
                <w:sz w:val="14"/>
                <w:szCs w:val="14"/>
              </w:rPr>
              <w:t>Y</w:t>
            </w:r>
          </w:p>
        </w:tc>
        <w:tc>
          <w:tcPr>
            <w:tcW w:w="67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3AC9131F" w14:textId="77777777" w:rsidR="001C3845" w:rsidRPr="001C3845" w:rsidRDefault="001C3845" w:rsidP="00AD36F1">
            <w:pPr>
              <w:spacing w:line="276" w:lineRule="auto"/>
              <w:jc w:val="center"/>
              <w:rPr>
                <w:b/>
                <w:sz w:val="14"/>
                <w:szCs w:val="14"/>
              </w:rPr>
            </w:pPr>
            <w:r w:rsidRPr="001C3845">
              <w:rPr>
                <w:b/>
                <w:sz w:val="14"/>
                <w:szCs w:val="14"/>
              </w:rPr>
              <w:t>PY</w:t>
            </w:r>
          </w:p>
        </w:tc>
        <w:tc>
          <w:tcPr>
            <w:tcW w:w="81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4EEF6919" w14:textId="77777777" w:rsidR="001C3845" w:rsidRPr="001C3845" w:rsidRDefault="001C3845" w:rsidP="00AD36F1">
            <w:pPr>
              <w:spacing w:line="276" w:lineRule="auto"/>
              <w:jc w:val="center"/>
              <w:rPr>
                <w:b/>
                <w:sz w:val="14"/>
                <w:szCs w:val="14"/>
              </w:rPr>
            </w:pPr>
            <w:r w:rsidRPr="001C3845">
              <w:rPr>
                <w:b/>
                <w:sz w:val="14"/>
                <w:szCs w:val="14"/>
              </w:rPr>
              <w:t>PN</w:t>
            </w:r>
          </w:p>
        </w:tc>
        <w:tc>
          <w:tcPr>
            <w:tcW w:w="69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519FBFF2" w14:textId="77777777" w:rsidR="001C3845" w:rsidRPr="001C3845" w:rsidRDefault="001C3845" w:rsidP="00AD36F1">
            <w:pPr>
              <w:spacing w:line="276" w:lineRule="auto"/>
              <w:jc w:val="center"/>
              <w:rPr>
                <w:b/>
                <w:sz w:val="14"/>
                <w:szCs w:val="14"/>
              </w:rPr>
            </w:pPr>
            <w:r w:rsidRPr="001C3845">
              <w:rPr>
                <w:b/>
                <w:sz w:val="14"/>
                <w:szCs w:val="14"/>
              </w:rPr>
              <w:t>NOT</w:t>
            </w:r>
          </w:p>
        </w:tc>
        <w:tc>
          <w:tcPr>
            <w:tcW w:w="540" w:type="dxa"/>
            <w:tcBorders>
              <w:bottom w:val="single" w:sz="8" w:space="0" w:color="000000"/>
              <w:right w:val="single" w:sz="8" w:space="0" w:color="000000"/>
            </w:tcBorders>
            <w:shd w:val="clear" w:color="auto" w:fill="FFFFFF"/>
            <w:tcMar>
              <w:top w:w="0" w:type="dxa"/>
              <w:left w:w="100" w:type="dxa"/>
              <w:bottom w:w="0" w:type="dxa"/>
              <w:right w:w="100" w:type="dxa"/>
            </w:tcMar>
          </w:tcPr>
          <w:p w14:paraId="789374E9"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12F997CD" w14:textId="77777777" w:rsidTr="00AD36F1">
        <w:trPr>
          <w:trHeight w:val="46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D3CC6B0" w14:textId="77777777" w:rsidR="001C3845" w:rsidRPr="001C3845" w:rsidRDefault="001C3845" w:rsidP="00AD36F1">
            <w:pPr>
              <w:spacing w:line="276" w:lineRule="auto"/>
              <w:rPr>
                <w:b/>
                <w:sz w:val="14"/>
                <w:szCs w:val="14"/>
                <w:lang w:val="en-US"/>
              </w:rPr>
            </w:pPr>
            <w:r w:rsidRPr="001C3845">
              <w:rPr>
                <w:b/>
                <w:sz w:val="14"/>
                <w:szCs w:val="14"/>
                <w:lang w:val="en-US"/>
              </w:rPr>
              <w:t xml:space="preserve">4.5 </w:t>
            </w:r>
            <w:r w:rsidRPr="001C3845">
              <w:rPr>
                <w:b/>
                <w:sz w:val="14"/>
                <w:szCs w:val="14"/>
                <w:u w:val="single"/>
                <w:lang w:val="en-US"/>
              </w:rPr>
              <w:t xml:space="preserve">If Y/PY/NI to 4.4: </w:t>
            </w:r>
            <w:r w:rsidRPr="001C3845">
              <w:rPr>
                <w:b/>
                <w:sz w:val="14"/>
                <w:szCs w:val="14"/>
                <w:lang w:val="en-US"/>
              </w:rPr>
              <w:t>Is it likely that assessment of the outcome was influenced by knowledge of the intervention received?</w:t>
            </w:r>
          </w:p>
        </w:tc>
        <w:tc>
          <w:tcPr>
            <w:tcW w:w="750" w:type="dxa"/>
            <w:tcBorders>
              <w:bottom w:val="single" w:sz="8" w:space="0" w:color="000000"/>
              <w:right w:val="single" w:sz="8" w:space="0" w:color="000000"/>
            </w:tcBorders>
            <w:shd w:val="clear" w:color="auto" w:fill="auto"/>
            <w:tcMar>
              <w:top w:w="0" w:type="dxa"/>
              <w:left w:w="100" w:type="dxa"/>
              <w:bottom w:w="0" w:type="dxa"/>
              <w:right w:w="100" w:type="dxa"/>
            </w:tcMar>
          </w:tcPr>
          <w:p w14:paraId="0F9F0756" w14:textId="77777777" w:rsidR="001C3845" w:rsidRPr="001C3845" w:rsidRDefault="001C3845" w:rsidP="00AD36F1">
            <w:pPr>
              <w:spacing w:line="276" w:lineRule="auto"/>
              <w:jc w:val="center"/>
              <w:rPr>
                <w:b/>
                <w:sz w:val="14"/>
                <w:szCs w:val="14"/>
              </w:rPr>
            </w:pPr>
            <w:r w:rsidRPr="001C3845">
              <w:rPr>
                <w:b/>
                <w:sz w:val="14"/>
                <w:szCs w:val="14"/>
              </w:rPr>
              <w:t>N / A</w:t>
            </w:r>
          </w:p>
        </w:tc>
        <w:tc>
          <w:tcPr>
            <w:tcW w:w="1080"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62E926F6" w14:textId="77777777" w:rsidR="001C3845" w:rsidRPr="001C3845" w:rsidRDefault="001C3845" w:rsidP="00AD36F1">
            <w:pPr>
              <w:spacing w:line="276" w:lineRule="auto"/>
              <w:jc w:val="center"/>
              <w:rPr>
                <w:b/>
                <w:sz w:val="14"/>
                <w:szCs w:val="14"/>
              </w:rPr>
            </w:pPr>
            <w:r w:rsidRPr="001C3845">
              <w:rPr>
                <w:b/>
                <w:sz w:val="14"/>
                <w:szCs w:val="14"/>
              </w:rPr>
              <w:t>Y</w:t>
            </w:r>
          </w:p>
        </w:tc>
        <w:tc>
          <w:tcPr>
            <w:tcW w:w="67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25889877" w14:textId="77777777" w:rsidR="001C3845" w:rsidRPr="001C3845" w:rsidRDefault="001C3845" w:rsidP="00AD36F1">
            <w:pPr>
              <w:spacing w:line="276" w:lineRule="auto"/>
              <w:jc w:val="center"/>
              <w:rPr>
                <w:b/>
                <w:sz w:val="14"/>
                <w:szCs w:val="14"/>
              </w:rPr>
            </w:pPr>
            <w:r w:rsidRPr="001C3845">
              <w:rPr>
                <w:b/>
                <w:sz w:val="14"/>
                <w:szCs w:val="14"/>
              </w:rPr>
              <w:t>PY</w:t>
            </w:r>
          </w:p>
        </w:tc>
        <w:tc>
          <w:tcPr>
            <w:tcW w:w="81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044DD2B1" w14:textId="77777777" w:rsidR="001C3845" w:rsidRPr="001C3845" w:rsidRDefault="001C3845" w:rsidP="00AD36F1">
            <w:pPr>
              <w:spacing w:line="276" w:lineRule="auto"/>
              <w:jc w:val="center"/>
              <w:rPr>
                <w:b/>
                <w:sz w:val="14"/>
                <w:szCs w:val="14"/>
              </w:rPr>
            </w:pPr>
            <w:r w:rsidRPr="001C3845">
              <w:rPr>
                <w:b/>
                <w:sz w:val="14"/>
                <w:szCs w:val="14"/>
              </w:rPr>
              <w:t>PN</w:t>
            </w:r>
          </w:p>
        </w:tc>
        <w:tc>
          <w:tcPr>
            <w:tcW w:w="690"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38989263" w14:textId="77777777" w:rsidR="001C3845" w:rsidRPr="001C3845" w:rsidRDefault="001C3845" w:rsidP="00AD36F1">
            <w:pPr>
              <w:spacing w:line="276" w:lineRule="auto"/>
              <w:jc w:val="center"/>
              <w:rPr>
                <w:b/>
                <w:sz w:val="14"/>
                <w:szCs w:val="14"/>
              </w:rPr>
            </w:pPr>
            <w:r w:rsidRPr="001C3845">
              <w:rPr>
                <w:b/>
                <w:sz w:val="14"/>
                <w:szCs w:val="14"/>
              </w:rPr>
              <w:t>NOT</w:t>
            </w:r>
          </w:p>
        </w:tc>
        <w:tc>
          <w:tcPr>
            <w:tcW w:w="540" w:type="dxa"/>
            <w:tcBorders>
              <w:bottom w:val="single" w:sz="8" w:space="0" w:color="000000"/>
              <w:right w:val="single" w:sz="8" w:space="0" w:color="000000"/>
            </w:tcBorders>
            <w:shd w:val="clear" w:color="auto" w:fill="FFFFFF"/>
            <w:tcMar>
              <w:top w:w="0" w:type="dxa"/>
              <w:left w:w="100" w:type="dxa"/>
              <w:bottom w:w="0" w:type="dxa"/>
              <w:right w:w="100" w:type="dxa"/>
            </w:tcMar>
          </w:tcPr>
          <w:p w14:paraId="5034C1BF"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7E8E1DBC" w14:textId="77777777" w:rsidTr="00AD36F1">
        <w:trPr>
          <w:trHeight w:val="22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C415E08" w14:textId="77777777" w:rsidR="001C3845" w:rsidRPr="001C3845" w:rsidRDefault="001C3845" w:rsidP="00AD36F1">
            <w:pPr>
              <w:spacing w:line="276" w:lineRule="auto"/>
              <w:jc w:val="center"/>
              <w:rPr>
                <w:b/>
                <w:sz w:val="14"/>
                <w:szCs w:val="14"/>
              </w:rPr>
            </w:pPr>
            <w:r w:rsidRPr="001C3845">
              <w:rPr>
                <w:b/>
                <w:sz w:val="14"/>
                <w:szCs w:val="14"/>
              </w:rPr>
              <w:t>Risk-of-bias judgment</w:t>
            </w:r>
          </w:p>
        </w:tc>
        <w:tc>
          <w:tcPr>
            <w:tcW w:w="1830" w:type="dxa"/>
            <w:gridSpan w:val="4"/>
            <w:tcBorders>
              <w:bottom w:val="single" w:sz="8" w:space="0" w:color="000000"/>
              <w:right w:val="single" w:sz="8" w:space="0" w:color="000000"/>
            </w:tcBorders>
            <w:shd w:val="clear" w:color="auto" w:fill="66FF33"/>
            <w:tcMar>
              <w:top w:w="0" w:type="dxa"/>
              <w:left w:w="100" w:type="dxa"/>
              <w:bottom w:w="0" w:type="dxa"/>
              <w:right w:w="100" w:type="dxa"/>
            </w:tcMar>
          </w:tcPr>
          <w:p w14:paraId="42C1021E" w14:textId="77777777" w:rsidR="001C3845" w:rsidRPr="001C3845" w:rsidRDefault="001C3845" w:rsidP="00AD36F1">
            <w:pPr>
              <w:spacing w:line="276" w:lineRule="auto"/>
              <w:jc w:val="center"/>
              <w:rPr>
                <w:b/>
                <w:sz w:val="14"/>
                <w:szCs w:val="14"/>
              </w:rPr>
            </w:pPr>
            <w:r w:rsidRPr="001C3845">
              <w:rPr>
                <w:b/>
                <w:sz w:val="14"/>
                <w:szCs w:val="14"/>
              </w:rPr>
              <w:t>Low</w:t>
            </w:r>
          </w:p>
        </w:tc>
        <w:tc>
          <w:tcPr>
            <w:tcW w:w="1485" w:type="dxa"/>
            <w:gridSpan w:val="4"/>
            <w:tcBorders>
              <w:bottom w:val="single" w:sz="8" w:space="0" w:color="000000"/>
              <w:right w:val="single" w:sz="8" w:space="0" w:color="000000"/>
            </w:tcBorders>
            <w:shd w:val="clear" w:color="auto" w:fill="FF0000"/>
            <w:tcMar>
              <w:top w:w="0" w:type="dxa"/>
              <w:left w:w="100" w:type="dxa"/>
              <w:bottom w:w="0" w:type="dxa"/>
              <w:right w:w="100" w:type="dxa"/>
            </w:tcMar>
          </w:tcPr>
          <w:p w14:paraId="017B0EFF" w14:textId="77777777" w:rsidR="001C3845" w:rsidRPr="001C3845" w:rsidRDefault="001C3845" w:rsidP="00AD36F1">
            <w:pPr>
              <w:spacing w:line="276" w:lineRule="auto"/>
              <w:jc w:val="center"/>
              <w:rPr>
                <w:b/>
                <w:sz w:val="14"/>
                <w:szCs w:val="14"/>
              </w:rPr>
            </w:pPr>
            <w:r w:rsidRPr="001C3845">
              <w:rPr>
                <w:b/>
                <w:sz w:val="14"/>
                <w:szCs w:val="14"/>
              </w:rPr>
              <w:t>High</w:t>
            </w:r>
          </w:p>
        </w:tc>
        <w:tc>
          <w:tcPr>
            <w:tcW w:w="1230" w:type="dxa"/>
            <w:gridSpan w:val="3"/>
            <w:tcBorders>
              <w:bottom w:val="single" w:sz="8" w:space="0" w:color="000000"/>
              <w:right w:val="single" w:sz="8" w:space="0" w:color="000000"/>
            </w:tcBorders>
            <w:shd w:val="clear" w:color="auto" w:fill="FFFF00"/>
            <w:tcMar>
              <w:top w:w="0" w:type="dxa"/>
              <w:left w:w="100" w:type="dxa"/>
              <w:bottom w:w="0" w:type="dxa"/>
              <w:right w:w="100" w:type="dxa"/>
            </w:tcMar>
          </w:tcPr>
          <w:p w14:paraId="68FAF4CC" w14:textId="77777777" w:rsidR="001C3845" w:rsidRPr="001C3845" w:rsidRDefault="001C3845" w:rsidP="00AD36F1">
            <w:pPr>
              <w:spacing w:line="276" w:lineRule="auto"/>
              <w:jc w:val="center"/>
              <w:rPr>
                <w:b/>
                <w:sz w:val="14"/>
                <w:szCs w:val="14"/>
              </w:rPr>
            </w:pPr>
            <w:r w:rsidRPr="001C3845">
              <w:rPr>
                <w:b/>
                <w:sz w:val="14"/>
                <w:szCs w:val="14"/>
              </w:rPr>
              <w:t>Some concerns</w:t>
            </w:r>
          </w:p>
        </w:tc>
      </w:tr>
      <w:tr w:rsidR="001C3845" w:rsidRPr="001C3845" w14:paraId="7EC661D5" w14:textId="77777777" w:rsidTr="00AD36F1">
        <w:trPr>
          <w:trHeight w:val="240"/>
        </w:trPr>
        <w:tc>
          <w:tcPr>
            <w:tcW w:w="10440" w:type="dxa"/>
            <w:gridSpan w:val="13"/>
            <w:tcBorders>
              <w:left w:val="single" w:sz="8" w:space="0" w:color="000000"/>
              <w:bottom w:val="single" w:sz="8" w:space="0" w:color="000000"/>
              <w:right w:val="single" w:sz="8" w:space="0" w:color="000000"/>
            </w:tcBorders>
            <w:shd w:val="clear" w:color="auto" w:fill="000000"/>
            <w:tcMar>
              <w:top w:w="0" w:type="dxa"/>
              <w:left w:w="100" w:type="dxa"/>
              <w:bottom w:w="0" w:type="dxa"/>
              <w:right w:w="100" w:type="dxa"/>
            </w:tcMar>
          </w:tcPr>
          <w:p w14:paraId="2D17A29E" w14:textId="77777777" w:rsidR="001C3845" w:rsidRPr="001C3845" w:rsidRDefault="001C3845" w:rsidP="00AD36F1">
            <w:pPr>
              <w:spacing w:line="276" w:lineRule="auto"/>
              <w:rPr>
                <w:b/>
                <w:sz w:val="16"/>
                <w:szCs w:val="16"/>
                <w:lang w:val="en-US"/>
              </w:rPr>
            </w:pPr>
            <w:r w:rsidRPr="001C3845">
              <w:rPr>
                <w:b/>
                <w:sz w:val="16"/>
                <w:szCs w:val="16"/>
                <w:lang w:val="en-US"/>
              </w:rPr>
              <w:t>5. Risk of bias in selection of the reported result</w:t>
            </w:r>
          </w:p>
        </w:tc>
      </w:tr>
      <w:tr w:rsidR="001C3845" w:rsidRPr="001C3845" w14:paraId="4501F312" w14:textId="77777777" w:rsidTr="00AD36F1">
        <w:trPr>
          <w:trHeight w:val="480"/>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BA431CD" w14:textId="77777777" w:rsidR="001C3845" w:rsidRPr="001C3845" w:rsidRDefault="001C3845" w:rsidP="00AD36F1">
            <w:pPr>
              <w:spacing w:line="276" w:lineRule="auto"/>
              <w:rPr>
                <w:b/>
                <w:sz w:val="14"/>
                <w:szCs w:val="14"/>
                <w:lang w:val="en-US"/>
              </w:rPr>
            </w:pPr>
            <w:r w:rsidRPr="001C3845">
              <w:rPr>
                <w:b/>
                <w:sz w:val="14"/>
                <w:szCs w:val="14"/>
                <w:lang w:val="en-US"/>
              </w:rPr>
              <w:t>5.1 Were the data that produced this result analyzed in accordance with a pre-specified analysis plan that was finalized before unblinded outcome data were available for analysis?</w:t>
            </w:r>
          </w:p>
        </w:tc>
        <w:tc>
          <w:tcPr>
            <w:tcW w:w="85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05173E0C"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66FF33"/>
            <w:tcMar>
              <w:top w:w="0" w:type="dxa"/>
              <w:left w:w="100" w:type="dxa"/>
              <w:bottom w:w="0" w:type="dxa"/>
              <w:right w:w="100" w:type="dxa"/>
            </w:tcMar>
          </w:tcPr>
          <w:p w14:paraId="67B40B27"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011CCB3C"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48AD7E22"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42CCC72D"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0FCFAB6A" w14:textId="77777777" w:rsidTr="00AD36F1">
        <w:trPr>
          <w:trHeight w:val="46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6D6DEB0" w14:textId="77777777" w:rsidR="001C3845" w:rsidRPr="001C3845" w:rsidRDefault="001C3845" w:rsidP="00AD36F1">
            <w:pPr>
              <w:spacing w:line="276" w:lineRule="auto"/>
              <w:rPr>
                <w:b/>
                <w:sz w:val="14"/>
                <w:szCs w:val="14"/>
                <w:lang w:val="en-US"/>
              </w:rPr>
            </w:pPr>
            <w:r w:rsidRPr="001C3845">
              <w:rPr>
                <w:b/>
                <w:sz w:val="14"/>
                <w:szCs w:val="14"/>
                <w:lang w:val="en-US"/>
              </w:rPr>
              <w:t>5.2 Is the numerical result being assessed likely to have been selected from multiple eligible outcome measurements within the outcome domain?</w:t>
            </w:r>
          </w:p>
        </w:tc>
        <w:tc>
          <w:tcPr>
            <w:tcW w:w="85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2C2A0E62"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64769699"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347C52FC"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20885A80"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2A04A8E2"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3B6032AE" w14:textId="77777777" w:rsidTr="00AD36F1">
        <w:trPr>
          <w:trHeight w:val="46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CEFB5A9" w14:textId="77777777" w:rsidR="001C3845" w:rsidRPr="001C3845" w:rsidRDefault="001C3845" w:rsidP="00AD36F1">
            <w:pPr>
              <w:spacing w:line="276" w:lineRule="auto"/>
              <w:rPr>
                <w:b/>
                <w:sz w:val="14"/>
                <w:szCs w:val="14"/>
                <w:lang w:val="en-US"/>
              </w:rPr>
            </w:pPr>
            <w:r w:rsidRPr="001C3845">
              <w:rPr>
                <w:b/>
                <w:sz w:val="14"/>
                <w:szCs w:val="14"/>
                <w:lang w:val="en-US"/>
              </w:rPr>
              <w:t>5.3 Is the numerical result being assessed likely to have been selected from multiple eligible analysis of the data?</w:t>
            </w:r>
          </w:p>
        </w:tc>
        <w:tc>
          <w:tcPr>
            <w:tcW w:w="855" w:type="dxa"/>
            <w:gridSpan w:val="2"/>
            <w:tcBorders>
              <w:bottom w:val="single" w:sz="8" w:space="0" w:color="000000"/>
              <w:right w:val="single" w:sz="8" w:space="0" w:color="000000"/>
            </w:tcBorders>
            <w:shd w:val="clear" w:color="auto" w:fill="FF0000"/>
            <w:tcMar>
              <w:top w:w="0" w:type="dxa"/>
              <w:left w:w="100" w:type="dxa"/>
              <w:bottom w:w="0" w:type="dxa"/>
              <w:right w:w="100" w:type="dxa"/>
            </w:tcMar>
          </w:tcPr>
          <w:p w14:paraId="0318D80F" w14:textId="77777777" w:rsidR="001C3845" w:rsidRPr="001C3845" w:rsidRDefault="001C3845" w:rsidP="00AD36F1">
            <w:pPr>
              <w:spacing w:line="276" w:lineRule="auto"/>
              <w:jc w:val="center"/>
              <w:rPr>
                <w:b/>
                <w:sz w:val="14"/>
                <w:szCs w:val="14"/>
              </w:rPr>
            </w:pPr>
            <w:r w:rsidRPr="001C3845">
              <w:rPr>
                <w:b/>
                <w:sz w:val="14"/>
                <w:szCs w:val="14"/>
              </w:rPr>
              <w:t>Y</w:t>
            </w:r>
          </w:p>
        </w:tc>
        <w:tc>
          <w:tcPr>
            <w:tcW w:w="1245" w:type="dxa"/>
            <w:gridSpan w:val="3"/>
            <w:tcBorders>
              <w:bottom w:val="single" w:sz="8" w:space="0" w:color="000000"/>
              <w:right w:val="single" w:sz="8" w:space="0" w:color="000000"/>
            </w:tcBorders>
            <w:shd w:val="clear" w:color="auto" w:fill="FF0000"/>
            <w:tcMar>
              <w:top w:w="0" w:type="dxa"/>
              <w:left w:w="100" w:type="dxa"/>
              <w:bottom w:w="0" w:type="dxa"/>
              <w:right w:w="100" w:type="dxa"/>
            </w:tcMar>
          </w:tcPr>
          <w:p w14:paraId="6B256BBF" w14:textId="77777777" w:rsidR="001C3845" w:rsidRPr="001C3845" w:rsidRDefault="001C3845" w:rsidP="00AD36F1">
            <w:pPr>
              <w:spacing w:line="276" w:lineRule="auto"/>
              <w:jc w:val="center"/>
              <w:rPr>
                <w:b/>
                <w:sz w:val="14"/>
                <w:szCs w:val="14"/>
              </w:rPr>
            </w:pPr>
            <w:r w:rsidRPr="001C3845">
              <w:rPr>
                <w:b/>
                <w:sz w:val="14"/>
                <w:szCs w:val="14"/>
              </w:rPr>
              <w:t>PY</w:t>
            </w:r>
          </w:p>
        </w:tc>
        <w:tc>
          <w:tcPr>
            <w:tcW w:w="64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15A3765A" w14:textId="77777777" w:rsidR="001C3845" w:rsidRPr="001C3845" w:rsidRDefault="001C3845" w:rsidP="00AD36F1">
            <w:pPr>
              <w:spacing w:line="276" w:lineRule="auto"/>
              <w:jc w:val="center"/>
              <w:rPr>
                <w:b/>
                <w:sz w:val="14"/>
                <w:szCs w:val="14"/>
              </w:rPr>
            </w:pPr>
            <w:r w:rsidRPr="001C3845">
              <w:rPr>
                <w:b/>
                <w:sz w:val="14"/>
                <w:szCs w:val="14"/>
              </w:rPr>
              <w:t>PN</w:t>
            </w:r>
          </w:p>
        </w:tc>
        <w:tc>
          <w:tcPr>
            <w:tcW w:w="1095" w:type="dxa"/>
            <w:gridSpan w:val="2"/>
            <w:tcBorders>
              <w:bottom w:val="single" w:sz="8" w:space="0" w:color="000000"/>
              <w:right w:val="single" w:sz="8" w:space="0" w:color="000000"/>
            </w:tcBorders>
            <w:shd w:val="clear" w:color="auto" w:fill="66FF33"/>
            <w:tcMar>
              <w:top w:w="0" w:type="dxa"/>
              <w:left w:w="100" w:type="dxa"/>
              <w:bottom w:w="0" w:type="dxa"/>
              <w:right w:w="100" w:type="dxa"/>
            </w:tcMar>
          </w:tcPr>
          <w:p w14:paraId="3B001DC2" w14:textId="77777777" w:rsidR="001C3845" w:rsidRPr="001C3845" w:rsidRDefault="001C3845" w:rsidP="00AD36F1">
            <w:pPr>
              <w:spacing w:line="276" w:lineRule="auto"/>
              <w:jc w:val="center"/>
              <w:rPr>
                <w:b/>
                <w:sz w:val="14"/>
                <w:szCs w:val="14"/>
              </w:rPr>
            </w:pPr>
            <w:r w:rsidRPr="001C3845">
              <w:rPr>
                <w:b/>
                <w:sz w:val="14"/>
                <w:szCs w:val="14"/>
              </w:rPr>
              <w:t>NOT</w:t>
            </w:r>
          </w:p>
        </w:tc>
        <w:tc>
          <w:tcPr>
            <w:tcW w:w="705" w:type="dxa"/>
            <w:gridSpan w:val="2"/>
            <w:tcBorders>
              <w:bottom w:val="single" w:sz="8" w:space="0" w:color="000000"/>
              <w:right w:val="single" w:sz="8" w:space="0" w:color="000000"/>
            </w:tcBorders>
            <w:shd w:val="clear" w:color="auto" w:fill="FFFFFF"/>
            <w:tcMar>
              <w:top w:w="0" w:type="dxa"/>
              <w:left w:w="100" w:type="dxa"/>
              <w:bottom w:w="0" w:type="dxa"/>
              <w:right w:w="100" w:type="dxa"/>
            </w:tcMar>
          </w:tcPr>
          <w:p w14:paraId="0E8264C3" w14:textId="77777777" w:rsidR="001C3845" w:rsidRPr="001C3845" w:rsidRDefault="001C3845" w:rsidP="00AD36F1">
            <w:pPr>
              <w:spacing w:line="276" w:lineRule="auto"/>
              <w:jc w:val="center"/>
              <w:rPr>
                <w:b/>
                <w:sz w:val="14"/>
                <w:szCs w:val="14"/>
              </w:rPr>
            </w:pPr>
            <w:r w:rsidRPr="001C3845">
              <w:rPr>
                <w:b/>
                <w:sz w:val="14"/>
                <w:szCs w:val="14"/>
              </w:rPr>
              <w:t>NEITHER</w:t>
            </w:r>
          </w:p>
        </w:tc>
      </w:tr>
      <w:tr w:rsidR="001C3845" w:rsidRPr="001C3845" w14:paraId="4253D4E9" w14:textId="77777777" w:rsidTr="00AD36F1">
        <w:trPr>
          <w:trHeight w:val="225"/>
        </w:trPr>
        <w:tc>
          <w:tcPr>
            <w:tcW w:w="5895"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4850CA2" w14:textId="77777777" w:rsidR="001C3845" w:rsidRPr="001C3845" w:rsidRDefault="001C3845" w:rsidP="00AD36F1">
            <w:pPr>
              <w:spacing w:line="276" w:lineRule="auto"/>
              <w:jc w:val="center"/>
              <w:rPr>
                <w:b/>
                <w:sz w:val="14"/>
                <w:szCs w:val="14"/>
              </w:rPr>
            </w:pPr>
            <w:r w:rsidRPr="001C3845">
              <w:rPr>
                <w:b/>
                <w:sz w:val="14"/>
                <w:szCs w:val="14"/>
              </w:rPr>
              <w:t>Risk-of-bias judgment</w:t>
            </w:r>
          </w:p>
        </w:tc>
        <w:tc>
          <w:tcPr>
            <w:tcW w:w="1830" w:type="dxa"/>
            <w:gridSpan w:val="4"/>
            <w:tcBorders>
              <w:bottom w:val="single" w:sz="8" w:space="0" w:color="000000"/>
              <w:right w:val="single" w:sz="8" w:space="0" w:color="000000"/>
            </w:tcBorders>
            <w:shd w:val="clear" w:color="auto" w:fill="66FF33"/>
            <w:tcMar>
              <w:top w:w="0" w:type="dxa"/>
              <w:left w:w="100" w:type="dxa"/>
              <w:bottom w:w="0" w:type="dxa"/>
              <w:right w:w="100" w:type="dxa"/>
            </w:tcMar>
          </w:tcPr>
          <w:p w14:paraId="2F42915F" w14:textId="77777777" w:rsidR="001C3845" w:rsidRPr="001C3845" w:rsidRDefault="001C3845" w:rsidP="00AD36F1">
            <w:pPr>
              <w:spacing w:line="276" w:lineRule="auto"/>
              <w:jc w:val="center"/>
              <w:rPr>
                <w:b/>
                <w:sz w:val="14"/>
                <w:szCs w:val="14"/>
              </w:rPr>
            </w:pPr>
            <w:r w:rsidRPr="001C3845">
              <w:rPr>
                <w:b/>
                <w:sz w:val="14"/>
                <w:szCs w:val="14"/>
              </w:rPr>
              <w:t>Low</w:t>
            </w:r>
          </w:p>
        </w:tc>
        <w:tc>
          <w:tcPr>
            <w:tcW w:w="1485" w:type="dxa"/>
            <w:gridSpan w:val="4"/>
            <w:tcBorders>
              <w:bottom w:val="single" w:sz="8" w:space="0" w:color="000000"/>
              <w:right w:val="single" w:sz="8" w:space="0" w:color="000000"/>
            </w:tcBorders>
            <w:shd w:val="clear" w:color="auto" w:fill="FF0000"/>
            <w:tcMar>
              <w:top w:w="0" w:type="dxa"/>
              <w:left w:w="100" w:type="dxa"/>
              <w:bottom w:w="0" w:type="dxa"/>
              <w:right w:w="100" w:type="dxa"/>
            </w:tcMar>
          </w:tcPr>
          <w:p w14:paraId="27CFC05B" w14:textId="77777777" w:rsidR="001C3845" w:rsidRPr="001C3845" w:rsidRDefault="001C3845" w:rsidP="00AD36F1">
            <w:pPr>
              <w:spacing w:line="276" w:lineRule="auto"/>
              <w:jc w:val="center"/>
              <w:rPr>
                <w:b/>
                <w:sz w:val="14"/>
                <w:szCs w:val="14"/>
              </w:rPr>
            </w:pPr>
            <w:r w:rsidRPr="001C3845">
              <w:rPr>
                <w:b/>
                <w:sz w:val="14"/>
                <w:szCs w:val="14"/>
              </w:rPr>
              <w:t>High</w:t>
            </w:r>
          </w:p>
        </w:tc>
        <w:tc>
          <w:tcPr>
            <w:tcW w:w="1230" w:type="dxa"/>
            <w:gridSpan w:val="3"/>
            <w:tcBorders>
              <w:bottom w:val="single" w:sz="8" w:space="0" w:color="000000"/>
              <w:right w:val="single" w:sz="8" w:space="0" w:color="000000"/>
            </w:tcBorders>
            <w:shd w:val="clear" w:color="auto" w:fill="FFFF00"/>
            <w:tcMar>
              <w:top w:w="0" w:type="dxa"/>
              <w:left w:w="100" w:type="dxa"/>
              <w:bottom w:w="0" w:type="dxa"/>
              <w:right w:w="100" w:type="dxa"/>
            </w:tcMar>
          </w:tcPr>
          <w:p w14:paraId="68132A8A" w14:textId="77777777" w:rsidR="001C3845" w:rsidRPr="001C3845" w:rsidRDefault="001C3845" w:rsidP="00AD36F1">
            <w:pPr>
              <w:spacing w:line="276" w:lineRule="auto"/>
              <w:jc w:val="center"/>
              <w:rPr>
                <w:b/>
                <w:sz w:val="14"/>
                <w:szCs w:val="14"/>
              </w:rPr>
            </w:pPr>
            <w:r w:rsidRPr="001C3845">
              <w:rPr>
                <w:b/>
                <w:sz w:val="14"/>
                <w:szCs w:val="14"/>
              </w:rPr>
              <w:t>Some concerns</w:t>
            </w:r>
          </w:p>
        </w:tc>
      </w:tr>
      <w:tr w:rsidR="001C3845" w:rsidRPr="001C3845" w14:paraId="37AA5A6A" w14:textId="77777777" w:rsidTr="00AD36F1">
        <w:trPr>
          <w:trHeight w:val="225"/>
        </w:trPr>
        <w:tc>
          <w:tcPr>
            <w:tcW w:w="10440" w:type="dxa"/>
            <w:gridSpan w:val="13"/>
            <w:tcBorders>
              <w:left w:val="single" w:sz="8" w:space="0" w:color="000000"/>
              <w:bottom w:val="single" w:sz="8" w:space="0" w:color="000000"/>
              <w:right w:val="single" w:sz="8" w:space="0" w:color="000000"/>
            </w:tcBorders>
            <w:shd w:val="clear" w:color="auto" w:fill="000000"/>
            <w:tcMar>
              <w:top w:w="0" w:type="dxa"/>
              <w:left w:w="100" w:type="dxa"/>
              <w:bottom w:w="0" w:type="dxa"/>
              <w:right w:w="100" w:type="dxa"/>
            </w:tcMar>
          </w:tcPr>
          <w:p w14:paraId="251BD440" w14:textId="77777777" w:rsidR="001C3845" w:rsidRPr="001C3845" w:rsidRDefault="001C3845" w:rsidP="00AD36F1">
            <w:pPr>
              <w:spacing w:line="276" w:lineRule="auto"/>
              <w:jc w:val="center"/>
              <w:rPr>
                <w:b/>
                <w:sz w:val="16"/>
                <w:szCs w:val="16"/>
              </w:rPr>
            </w:pPr>
            <w:r w:rsidRPr="001C3845">
              <w:rPr>
                <w:b/>
                <w:sz w:val="16"/>
                <w:szCs w:val="16"/>
              </w:rPr>
              <w:t>OVERALL RISK OF BIAS</w:t>
            </w:r>
          </w:p>
        </w:tc>
      </w:tr>
      <w:tr w:rsidR="001C3845" w:rsidRPr="001C3845" w14:paraId="464EA81D" w14:textId="77777777" w:rsidTr="00AD36F1">
        <w:trPr>
          <w:trHeight w:val="225"/>
        </w:trPr>
        <w:tc>
          <w:tcPr>
            <w:tcW w:w="3555" w:type="dxa"/>
            <w:tcBorders>
              <w:left w:val="single" w:sz="8" w:space="0" w:color="000000"/>
              <w:bottom w:val="single" w:sz="8" w:space="0" w:color="000000"/>
              <w:right w:val="single" w:sz="8" w:space="0" w:color="000000"/>
            </w:tcBorders>
            <w:shd w:val="clear" w:color="auto" w:fill="66FF33"/>
            <w:tcMar>
              <w:top w:w="0" w:type="dxa"/>
              <w:left w:w="100" w:type="dxa"/>
              <w:bottom w:w="0" w:type="dxa"/>
              <w:right w:w="100" w:type="dxa"/>
            </w:tcMar>
          </w:tcPr>
          <w:p w14:paraId="1D5B7312" w14:textId="77777777" w:rsidR="001C3845" w:rsidRPr="001C3845" w:rsidRDefault="001C3845" w:rsidP="00AD36F1">
            <w:pPr>
              <w:spacing w:line="276" w:lineRule="auto"/>
              <w:jc w:val="center"/>
              <w:rPr>
                <w:b/>
                <w:sz w:val="16"/>
                <w:szCs w:val="16"/>
              </w:rPr>
            </w:pPr>
            <w:r w:rsidRPr="001C3845">
              <w:rPr>
                <w:b/>
                <w:sz w:val="16"/>
                <w:szCs w:val="16"/>
              </w:rPr>
              <w:t>LOW</w:t>
            </w:r>
          </w:p>
        </w:tc>
        <w:tc>
          <w:tcPr>
            <w:tcW w:w="3675" w:type="dxa"/>
            <w:gridSpan w:val="4"/>
            <w:tcBorders>
              <w:bottom w:val="single" w:sz="8" w:space="0" w:color="000000"/>
              <w:right w:val="single" w:sz="8" w:space="0" w:color="000000"/>
            </w:tcBorders>
            <w:shd w:val="clear" w:color="auto" w:fill="FF0000"/>
            <w:tcMar>
              <w:top w:w="0" w:type="dxa"/>
              <w:left w:w="100" w:type="dxa"/>
              <w:bottom w:w="0" w:type="dxa"/>
              <w:right w:w="100" w:type="dxa"/>
            </w:tcMar>
          </w:tcPr>
          <w:p w14:paraId="585A35DB" w14:textId="77777777" w:rsidR="001C3845" w:rsidRPr="001C3845" w:rsidRDefault="001C3845" w:rsidP="00AD36F1">
            <w:pPr>
              <w:spacing w:line="276" w:lineRule="auto"/>
              <w:jc w:val="center"/>
              <w:rPr>
                <w:b/>
                <w:sz w:val="16"/>
                <w:szCs w:val="16"/>
              </w:rPr>
            </w:pPr>
            <w:r w:rsidRPr="001C3845">
              <w:rPr>
                <w:b/>
                <w:sz w:val="16"/>
                <w:szCs w:val="16"/>
              </w:rPr>
              <w:t>HIGH</w:t>
            </w:r>
          </w:p>
        </w:tc>
        <w:tc>
          <w:tcPr>
            <w:tcW w:w="3210" w:type="dxa"/>
            <w:gridSpan w:val="8"/>
            <w:tcBorders>
              <w:bottom w:val="single" w:sz="8" w:space="0" w:color="000000"/>
              <w:right w:val="single" w:sz="8" w:space="0" w:color="000000"/>
            </w:tcBorders>
            <w:shd w:val="clear" w:color="auto" w:fill="FFFF00"/>
            <w:tcMar>
              <w:top w:w="0" w:type="dxa"/>
              <w:left w:w="100" w:type="dxa"/>
              <w:bottom w:w="0" w:type="dxa"/>
              <w:right w:w="100" w:type="dxa"/>
            </w:tcMar>
          </w:tcPr>
          <w:p w14:paraId="17D0F4DE" w14:textId="77777777" w:rsidR="001C3845" w:rsidRPr="001C3845" w:rsidRDefault="001C3845" w:rsidP="00AD36F1">
            <w:pPr>
              <w:spacing w:line="276" w:lineRule="auto"/>
              <w:jc w:val="center"/>
              <w:rPr>
                <w:b/>
                <w:sz w:val="16"/>
                <w:szCs w:val="16"/>
              </w:rPr>
            </w:pPr>
            <w:r w:rsidRPr="001C3845">
              <w:rPr>
                <w:b/>
                <w:sz w:val="16"/>
                <w:szCs w:val="16"/>
              </w:rPr>
              <w:t>SOME CONCERNS</w:t>
            </w:r>
          </w:p>
        </w:tc>
      </w:tr>
    </w:tbl>
    <w:p w14:paraId="5294349B" w14:textId="77777777" w:rsidR="001C3845" w:rsidRPr="001C3845" w:rsidRDefault="001C3845" w:rsidP="001C3845">
      <w:pPr>
        <w:rPr>
          <w:b/>
          <w:sz w:val="23"/>
          <w:szCs w:val="23"/>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1C3845" w:rsidRPr="001C3845" w14:paraId="5FD93FDC" w14:textId="77777777" w:rsidTr="00AD36F1">
        <w:trPr>
          <w:trHeight w:val="568"/>
        </w:trPr>
        <w:tc>
          <w:tcPr>
            <w:tcW w:w="9030" w:type="dxa"/>
            <w:shd w:val="clear" w:color="auto" w:fill="auto"/>
            <w:tcMar>
              <w:top w:w="100" w:type="dxa"/>
              <w:left w:w="100" w:type="dxa"/>
              <w:bottom w:w="100" w:type="dxa"/>
              <w:right w:w="100" w:type="dxa"/>
            </w:tcMar>
          </w:tcPr>
          <w:p w14:paraId="1AB2F082" w14:textId="77777777" w:rsidR="001C3845" w:rsidRPr="001C3845" w:rsidRDefault="001C3845" w:rsidP="00AD36F1">
            <w:pPr>
              <w:rPr>
                <w:b/>
                <w:sz w:val="19"/>
                <w:szCs w:val="19"/>
                <w:lang w:val="en-US"/>
              </w:rPr>
            </w:pPr>
            <w:r w:rsidRPr="001C3845">
              <w:rPr>
                <w:b/>
                <w:sz w:val="19"/>
                <w:szCs w:val="19"/>
                <w:lang w:val="en-US"/>
              </w:rPr>
              <w:t>Y: Yes        N : No        PY: Probably Yes        PN: Probably No</w:t>
            </w:r>
          </w:p>
          <w:p w14:paraId="5DC168AB" w14:textId="77777777" w:rsidR="001C3845" w:rsidRPr="001C3845" w:rsidRDefault="001C3845" w:rsidP="00AD36F1">
            <w:pPr>
              <w:rPr>
                <w:b/>
                <w:sz w:val="19"/>
                <w:szCs w:val="19"/>
              </w:rPr>
            </w:pPr>
            <w:r w:rsidRPr="001C3845">
              <w:rPr>
                <w:b/>
                <w:sz w:val="19"/>
                <w:szCs w:val="19"/>
              </w:rPr>
              <w:t>NI : Not Indicated       NA : Not Applicable</w:t>
            </w:r>
          </w:p>
        </w:tc>
      </w:tr>
    </w:tbl>
    <w:p w14:paraId="2C73CFA9" w14:textId="77777777" w:rsidR="001C3845" w:rsidRPr="001C3845" w:rsidRDefault="001C3845" w:rsidP="001C3845">
      <w:pPr>
        <w:pStyle w:val="Titre2"/>
        <w:rPr>
          <w:color w:val="auto"/>
        </w:rPr>
        <w:sectPr w:rsidR="001C3845" w:rsidRPr="001C3845" w:rsidSect="001C3845">
          <w:footerReference w:type="default" r:id="rId9"/>
          <w:pgSz w:w="11910" w:h="16850"/>
          <w:pgMar w:top="1580" w:right="1580" w:bottom="280" w:left="1300" w:header="720" w:footer="720" w:gutter="0"/>
          <w:cols w:space="720"/>
        </w:sectPr>
      </w:pPr>
      <w:bookmarkStart w:id="3" w:name="_e3ucjfen2ss5" w:colFirst="0" w:colLast="0"/>
      <w:bookmarkEnd w:id="3"/>
    </w:p>
    <w:p w14:paraId="71F26015" w14:textId="77777777" w:rsidR="001C3845" w:rsidRPr="00194740" w:rsidRDefault="001C3845" w:rsidP="00194740">
      <w:pPr>
        <w:pStyle w:val="Titre2"/>
        <w:keepNext w:val="0"/>
        <w:keepLines w:val="0"/>
        <w:spacing w:before="0" w:after="0" w:line="480" w:lineRule="auto"/>
        <w:ind w:left="360" w:right="115"/>
        <w:rPr>
          <w:rFonts w:ascii="Calibri" w:eastAsia="Calibri" w:hAnsi="Calibri" w:cs="Calibri"/>
          <w:b/>
          <w:color w:val="auto"/>
          <w:sz w:val="24"/>
          <w:szCs w:val="24"/>
          <w:u w:val="single"/>
        </w:rPr>
      </w:pPr>
      <w:bookmarkStart w:id="4" w:name="_Toc149523798"/>
      <w:r w:rsidRPr="00194740">
        <w:rPr>
          <w:rFonts w:ascii="Calibri" w:eastAsia="Calibri" w:hAnsi="Calibri" w:cs="Calibri"/>
          <w:b/>
          <w:color w:val="auto"/>
          <w:sz w:val="24"/>
          <w:szCs w:val="24"/>
          <w:u w:val="single"/>
        </w:rPr>
        <w:lastRenderedPageBreak/>
        <w:t>Appendix 4: Detailed ROB2 tables of the different tests</w:t>
      </w:r>
      <w:bookmarkEnd w:id="4"/>
    </w:p>
    <w:p w14:paraId="7A5CEFB9" w14:textId="77777777" w:rsidR="001C3845" w:rsidRPr="00194740" w:rsidRDefault="001C3845" w:rsidP="001C3845">
      <w:pPr>
        <w:pStyle w:val="Titre3"/>
        <w:rPr>
          <w:b/>
          <w:bCs/>
          <w:color w:val="auto"/>
          <w:u w:val="single"/>
        </w:rPr>
      </w:pPr>
      <w:bookmarkStart w:id="5" w:name="_Toc149523803"/>
      <w:r w:rsidRPr="00194740">
        <w:rPr>
          <w:b/>
          <w:bCs/>
          <w:color w:val="auto"/>
          <w:sz w:val="26"/>
          <w:szCs w:val="26"/>
          <w:u w:val="single"/>
        </w:rPr>
        <w:t>Racecadotril: duration of diarrhea</w:t>
      </w:r>
      <w:bookmarkEnd w:id="5"/>
    </w:p>
    <w:p w14:paraId="5A659433" w14:textId="7EC91CCE" w:rsidR="001C3845" w:rsidRPr="001C3845" w:rsidRDefault="001C3845" w:rsidP="001C3845">
      <w:pPr>
        <w:spacing w:line="360" w:lineRule="auto"/>
        <w:jc w:val="center"/>
        <w:rPr>
          <w:i/>
          <w:sz w:val="23"/>
          <w:szCs w:val="23"/>
        </w:rPr>
      </w:pPr>
      <w:r w:rsidRPr="001C3845">
        <w:rPr>
          <w:b/>
          <w:i/>
          <w:sz w:val="23"/>
          <w:szCs w:val="23"/>
          <w:u w:val="single"/>
        </w:rPr>
        <w:t xml:space="preserve">ROB2 : Cézard </w:t>
      </w:r>
      <w:r w:rsidRPr="001C3845">
        <w:rPr>
          <w:b/>
          <w:i/>
          <w:sz w:val="24"/>
          <w:szCs w:val="24"/>
          <w:u w:val="single"/>
        </w:rPr>
        <w:t xml:space="preserve">et al </w:t>
      </w:r>
      <w:r w:rsidRPr="001C3845">
        <w:rPr>
          <w:b/>
          <w:i/>
          <w:sz w:val="23"/>
          <w:szCs w:val="23"/>
          <w:u w:val="single"/>
        </w:rPr>
        <w:t>- Duration of diarrhea</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082"/>
        <w:gridCol w:w="522"/>
        <w:gridCol w:w="4421"/>
      </w:tblGrid>
      <w:tr w:rsidR="001C3845" w:rsidRPr="001C3845" w14:paraId="642E34D0" w14:textId="77777777" w:rsidTr="00AD36F1">
        <w:trPr>
          <w:trHeight w:val="300"/>
        </w:trPr>
        <w:tc>
          <w:tcPr>
            <w:tcW w:w="9023"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05F35C72" w14:textId="77777777" w:rsidR="001C3845" w:rsidRPr="001C3845" w:rsidRDefault="001C3845" w:rsidP="00AD36F1">
            <w:pPr>
              <w:rPr>
                <w:b/>
                <w:sz w:val="16"/>
                <w:szCs w:val="16"/>
                <w:lang w:val="en-US"/>
              </w:rPr>
            </w:pPr>
            <w:r w:rsidRPr="001C3845">
              <w:rPr>
                <w:rFonts w:ascii="Arial" w:eastAsia="Arial" w:hAnsi="Arial" w:cs="Arial"/>
                <w:b/>
                <w:sz w:val="16"/>
                <w:szCs w:val="16"/>
                <w:lang w:val="en-US"/>
              </w:rPr>
              <w:t>1. Bias arising from the randomization process</w:t>
            </w:r>
          </w:p>
        </w:tc>
      </w:tr>
      <w:tr w:rsidR="001C3845" w:rsidRPr="001C3845" w14:paraId="69346178"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BAD00A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16FDFE0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NI</w:t>
            </w:r>
          </w:p>
        </w:tc>
        <w:tc>
          <w:tcPr>
            <w:tcW w:w="4420"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290613D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Just talks about randomization without specifying the method. But double blinding specified in the method, and placebo identical to the drug, therefore domain 1 considered low risk.</w:t>
            </w:r>
          </w:p>
        </w:tc>
      </w:tr>
      <w:tr w:rsidR="001C3845" w:rsidRPr="001C3845" w14:paraId="52A18204"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98C192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2EAEB25C"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NI</w:t>
            </w:r>
          </w:p>
        </w:tc>
        <w:tc>
          <w:tcPr>
            <w:tcW w:w="44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EFD332F" w14:textId="77777777" w:rsidR="001C3845" w:rsidRPr="001C3845" w:rsidRDefault="001C3845" w:rsidP="00AD36F1">
            <w:pPr>
              <w:spacing w:line="360" w:lineRule="auto"/>
              <w:jc w:val="center"/>
              <w:rPr>
                <w:sz w:val="23"/>
                <w:szCs w:val="23"/>
              </w:rPr>
            </w:pPr>
          </w:p>
        </w:tc>
      </w:tr>
      <w:tr w:rsidR="001C3845" w:rsidRPr="001C3845" w14:paraId="14B95D00"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905BBA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0BFDCF1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22FE66C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5B50239" w14:textId="77777777" w:rsidTr="00AD36F1">
        <w:trPr>
          <w:trHeight w:val="300"/>
        </w:trPr>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26317CC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42"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538CA579"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0E9361C7" w14:textId="77777777" w:rsidTr="00AD36F1">
        <w:trPr>
          <w:trHeight w:val="300"/>
        </w:trPr>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1C233ACC"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220E9458"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71AD59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6B8050C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34A7BD1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information on the randomization method, but does talk about randomization and double blinding. Drug and placebo in the form of granules with a similar appearance and taste.</w:t>
            </w:r>
          </w:p>
        </w:tc>
      </w:tr>
      <w:tr w:rsidR="001C3845" w:rsidRPr="001C3845" w14:paraId="791B7E43"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45DBE26"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3B548AE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5618441" w14:textId="77777777" w:rsidR="001C3845" w:rsidRPr="001C3845" w:rsidRDefault="001C3845" w:rsidP="00AD36F1">
            <w:pPr>
              <w:spacing w:line="360" w:lineRule="auto"/>
              <w:jc w:val="center"/>
              <w:rPr>
                <w:sz w:val="23"/>
                <w:szCs w:val="23"/>
              </w:rPr>
            </w:pPr>
          </w:p>
        </w:tc>
      </w:tr>
      <w:tr w:rsidR="001C3845" w:rsidRPr="001C3845" w14:paraId="6B65973D"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EC7C99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418CE258"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tcBorders>
              <w:right w:val="single" w:sz="8" w:space="0" w:color="000000"/>
            </w:tcBorders>
            <w:shd w:val="clear" w:color="auto" w:fill="auto"/>
            <w:tcMar>
              <w:top w:w="0" w:type="dxa"/>
              <w:left w:w="80" w:type="dxa"/>
              <w:bottom w:w="0" w:type="dxa"/>
              <w:right w:w="80" w:type="dxa"/>
            </w:tcMar>
          </w:tcPr>
          <w:p w14:paraId="54D430E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3A6DC46"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367E04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33137A2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D410D46"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E5C7FF3"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35D127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249B33E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7124083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A489054"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DA54FE4"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19F6A3A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25F16F5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Talks about 2 analyses : Full data set and Per protocol, but Full data set not covering all patients (166 patients out of 172)</w:t>
            </w:r>
          </w:p>
        </w:tc>
      </w:tr>
      <w:tr w:rsidR="001C3845" w:rsidRPr="001C3845" w14:paraId="7B587EC7"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CD5C3C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7FC56EC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5437CA4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Few patients affected (3.5%), and balanced : 3 patients not analyzed in the Racecadotril group, and 3 in the placebo group</w:t>
            </w:r>
          </w:p>
        </w:tc>
      </w:tr>
      <w:tr w:rsidR="001C3845" w:rsidRPr="001C3845" w14:paraId="2D50582F" w14:textId="77777777" w:rsidTr="00AD36F1">
        <w:trPr>
          <w:trHeight w:val="300"/>
        </w:trPr>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0D0488D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42" w:type="dxa"/>
            <w:gridSpan w:val="2"/>
            <w:tcBorders>
              <w:bottom w:val="single" w:sz="8" w:space="0" w:color="000000"/>
              <w:right w:val="single" w:sz="8" w:space="0" w:color="000000"/>
            </w:tcBorders>
            <w:shd w:val="clear" w:color="auto" w:fill="FFFF00"/>
            <w:tcMar>
              <w:top w:w="0" w:type="dxa"/>
              <w:left w:w="80" w:type="dxa"/>
              <w:bottom w:w="0" w:type="dxa"/>
              <w:right w:w="80" w:type="dxa"/>
            </w:tcMar>
            <w:vAlign w:val="center"/>
          </w:tcPr>
          <w:p w14:paraId="02024CFE"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Some concerns</w:t>
            </w:r>
          </w:p>
        </w:tc>
      </w:tr>
      <w:tr w:rsidR="001C3845" w:rsidRPr="001C3845" w14:paraId="6F18CAAB" w14:textId="77777777" w:rsidTr="00AD36F1">
        <w:trPr>
          <w:trHeight w:val="300"/>
        </w:trPr>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7E53C77C"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7A7D92EB"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523EE3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6E779E8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7E0AAC36"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Analysis of the primary endpoint on 166 patients, i.e. 96.5%, therefore low data loss.</w:t>
            </w:r>
          </w:p>
        </w:tc>
      </w:tr>
      <w:tr w:rsidR="001C3845" w:rsidRPr="001C3845" w14:paraId="5C9C1CF5"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E7A329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70F3900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4AE8B608"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CCE219B"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C0FCAD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34E603F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7732A418"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21A1508B"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AEC1EE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0F6B98C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DD00D77" w14:textId="77777777" w:rsidR="001C3845" w:rsidRPr="001C3845" w:rsidRDefault="001C3845" w:rsidP="00AD36F1">
            <w:pPr>
              <w:spacing w:line="360" w:lineRule="auto"/>
              <w:jc w:val="center"/>
              <w:rPr>
                <w:sz w:val="23"/>
                <w:szCs w:val="23"/>
              </w:rPr>
            </w:pPr>
          </w:p>
        </w:tc>
      </w:tr>
      <w:tr w:rsidR="001C3845" w:rsidRPr="001C3845" w14:paraId="2ADDF449" w14:textId="77777777" w:rsidTr="00AD36F1">
        <w:trPr>
          <w:trHeight w:val="300"/>
        </w:trPr>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449BB4D2"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42"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2474AB5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0904750D" w14:textId="77777777" w:rsidTr="00AD36F1">
        <w:trPr>
          <w:trHeight w:val="225"/>
        </w:trPr>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1FF15988"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7C66082F"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B0B218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45112B0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3EAC8B3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D151533"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154E44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60C6D66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471C206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EB6F5AB"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CDAF4F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06F4340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617C759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D35D987"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BFB919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0D0D1A1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4AAD80D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5A2C04C"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5E70D2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5BF1380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FE9B90" w14:textId="77777777" w:rsidR="001C3845" w:rsidRPr="001C3845" w:rsidRDefault="001C3845" w:rsidP="00AD36F1">
            <w:pPr>
              <w:spacing w:line="360" w:lineRule="auto"/>
              <w:jc w:val="center"/>
              <w:rPr>
                <w:sz w:val="23"/>
                <w:szCs w:val="23"/>
              </w:rPr>
            </w:pPr>
          </w:p>
        </w:tc>
      </w:tr>
      <w:tr w:rsidR="001C3845" w:rsidRPr="001C3845" w14:paraId="0BCB8DF5" w14:textId="77777777" w:rsidTr="00AD36F1">
        <w:trPr>
          <w:trHeight w:val="300"/>
        </w:trPr>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7FB80D68"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42"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52E73AE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0E7D1A13" w14:textId="77777777" w:rsidTr="00AD36F1">
        <w:trPr>
          <w:trHeight w:val="300"/>
        </w:trPr>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1B11A1E9"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48F804B6"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05E07B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625BF0B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7C2F987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protocol found, but primary endpoint well described in the method, and analysis and conclusion in accordance with this criterion.</w:t>
            </w:r>
          </w:p>
        </w:tc>
      </w:tr>
      <w:tr w:rsidR="001C3845" w:rsidRPr="001C3845" w14:paraId="42520CCE"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DD9960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4F5E6C0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74642E5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60DFB93"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0C20EF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0FC58C5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28A6120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F4B9166" w14:textId="77777777" w:rsidTr="00AD36F1">
        <w:trPr>
          <w:trHeight w:val="300"/>
        </w:trPr>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6178DAE4"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42"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74724846"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711F6475" w14:textId="77777777" w:rsidTr="00AD36F1">
        <w:trPr>
          <w:trHeight w:val="396"/>
        </w:trPr>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7115EC83"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17A3E09B" w14:textId="77777777" w:rsidTr="00AD36F1">
        <w:trPr>
          <w:trHeight w:val="396"/>
        </w:trPr>
        <w:tc>
          <w:tcPr>
            <w:tcW w:w="9023" w:type="dxa"/>
            <w:gridSpan w:val="3"/>
            <w:tcBorders>
              <w:left w:val="single" w:sz="8" w:space="0" w:color="000000"/>
              <w:bottom w:val="single" w:sz="8" w:space="0" w:color="000000"/>
              <w:right w:val="single" w:sz="8" w:space="0" w:color="000000"/>
            </w:tcBorders>
            <w:shd w:val="clear" w:color="auto" w:fill="FFFF00"/>
            <w:tcMar>
              <w:top w:w="0" w:type="dxa"/>
              <w:left w:w="80" w:type="dxa"/>
              <w:bottom w:w="0" w:type="dxa"/>
              <w:right w:w="80" w:type="dxa"/>
            </w:tcMar>
            <w:vAlign w:val="center"/>
          </w:tcPr>
          <w:p w14:paraId="5C5DDAE8"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Some concerns</w:t>
            </w:r>
          </w:p>
        </w:tc>
      </w:tr>
    </w:tbl>
    <w:p w14:paraId="04EC6A7C" w14:textId="77777777" w:rsidR="001C3845" w:rsidRPr="001C3845" w:rsidRDefault="001C3845" w:rsidP="001C3845">
      <w:pPr>
        <w:spacing w:line="360" w:lineRule="auto"/>
        <w:jc w:val="center"/>
        <w:rPr>
          <w:sz w:val="23"/>
          <w:szCs w:val="23"/>
        </w:rPr>
        <w:sectPr w:rsidR="001C3845" w:rsidRPr="001C3845" w:rsidSect="001C3845">
          <w:footerReference w:type="default" r:id="rId10"/>
          <w:pgSz w:w="11910" w:h="16850"/>
          <w:pgMar w:top="1580" w:right="1580" w:bottom="280" w:left="1300" w:header="720" w:footer="720" w:gutter="0"/>
          <w:cols w:space="720"/>
        </w:sectPr>
      </w:pPr>
    </w:p>
    <w:p w14:paraId="7CBDD828" w14:textId="04630CEA" w:rsidR="001C3845" w:rsidRPr="001C3845" w:rsidRDefault="001C3845" w:rsidP="001C3845">
      <w:pPr>
        <w:spacing w:line="276" w:lineRule="auto"/>
        <w:jc w:val="center"/>
        <w:rPr>
          <w:i/>
          <w:sz w:val="24"/>
          <w:szCs w:val="24"/>
        </w:rPr>
      </w:pPr>
      <w:r w:rsidRPr="001C3845">
        <w:rPr>
          <w:b/>
          <w:i/>
          <w:sz w:val="23"/>
          <w:szCs w:val="23"/>
          <w:u w:val="single"/>
        </w:rPr>
        <w:lastRenderedPageBreak/>
        <w:t xml:space="preserve">ROB2 : Gharial </w:t>
      </w:r>
      <w:r w:rsidRPr="001C3845">
        <w:rPr>
          <w:b/>
          <w:i/>
          <w:sz w:val="24"/>
          <w:szCs w:val="24"/>
          <w:u w:val="single"/>
        </w:rPr>
        <w:t xml:space="preserve">et al </w:t>
      </w:r>
      <w:r w:rsidRPr="001C3845">
        <w:rPr>
          <w:b/>
          <w:i/>
          <w:sz w:val="23"/>
          <w:szCs w:val="23"/>
          <w:u w:val="single"/>
        </w:rPr>
        <w:t>- Duration of diarrhea</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938"/>
        <w:gridCol w:w="423"/>
        <w:gridCol w:w="5664"/>
      </w:tblGrid>
      <w:tr w:rsidR="001C3845" w:rsidRPr="001C3845" w14:paraId="0366C631" w14:textId="77777777" w:rsidTr="00AD36F1">
        <w:tc>
          <w:tcPr>
            <w:tcW w:w="9023"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1A1A70D1"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1. Bias arising from the randomization process</w:t>
            </w:r>
          </w:p>
        </w:tc>
      </w:tr>
      <w:tr w:rsidR="001C3845" w:rsidRPr="001C3845" w14:paraId="0F474B72" w14:textId="77777777" w:rsidTr="00AD36F1">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8CDE52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423" w:type="dxa"/>
            <w:tcBorders>
              <w:bottom w:val="single" w:sz="8" w:space="0" w:color="000000"/>
              <w:right w:val="single" w:sz="8" w:space="0" w:color="000000"/>
            </w:tcBorders>
            <w:shd w:val="clear" w:color="auto" w:fill="E7E6E6"/>
            <w:tcMar>
              <w:top w:w="0" w:type="dxa"/>
              <w:left w:w="80" w:type="dxa"/>
              <w:bottom w:w="0" w:type="dxa"/>
              <w:right w:w="80" w:type="dxa"/>
            </w:tcMar>
          </w:tcPr>
          <w:p w14:paraId="2DDBAD4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5663"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5F926C08"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Computer generated numbers in blocks of different sizes. Random assignment of patients.</w:t>
            </w:r>
          </w:p>
        </w:tc>
      </w:tr>
      <w:tr w:rsidR="001C3845" w:rsidRPr="001C3845" w14:paraId="15C9D4EB" w14:textId="77777777" w:rsidTr="00AD36F1">
        <w:trPr>
          <w:trHeight w:val="20"/>
        </w:trPr>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D26146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423" w:type="dxa"/>
            <w:tcBorders>
              <w:bottom w:val="single" w:sz="8" w:space="0" w:color="000000"/>
              <w:right w:val="single" w:sz="8" w:space="0" w:color="000000"/>
            </w:tcBorders>
            <w:shd w:val="clear" w:color="auto" w:fill="E7E6E6"/>
            <w:tcMar>
              <w:top w:w="0" w:type="dxa"/>
              <w:left w:w="80" w:type="dxa"/>
              <w:bottom w:w="0" w:type="dxa"/>
              <w:right w:w="80" w:type="dxa"/>
            </w:tcMar>
          </w:tcPr>
          <w:p w14:paraId="78E991E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56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38F26A2" w14:textId="77777777" w:rsidR="001C3845" w:rsidRPr="001C3845" w:rsidRDefault="001C3845" w:rsidP="00AD36F1">
            <w:pPr>
              <w:spacing w:line="360" w:lineRule="auto"/>
              <w:jc w:val="center"/>
              <w:rPr>
                <w:sz w:val="24"/>
                <w:szCs w:val="24"/>
              </w:rPr>
            </w:pPr>
          </w:p>
        </w:tc>
      </w:tr>
      <w:tr w:rsidR="001C3845" w:rsidRPr="001C3845" w14:paraId="07BADD24" w14:textId="77777777" w:rsidTr="00AD36F1">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AF9FA7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423" w:type="dxa"/>
            <w:tcBorders>
              <w:bottom w:val="single" w:sz="8" w:space="0" w:color="000000"/>
              <w:right w:val="single" w:sz="8" w:space="0" w:color="000000"/>
            </w:tcBorders>
            <w:shd w:val="clear" w:color="auto" w:fill="E7E6E6"/>
            <w:tcMar>
              <w:top w:w="0" w:type="dxa"/>
              <w:left w:w="80" w:type="dxa"/>
              <w:bottom w:w="0" w:type="dxa"/>
              <w:right w:w="80" w:type="dxa"/>
            </w:tcMar>
          </w:tcPr>
          <w:p w14:paraId="630A587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63" w:type="dxa"/>
            <w:tcBorders>
              <w:bottom w:val="single" w:sz="8" w:space="0" w:color="000000"/>
              <w:right w:val="single" w:sz="8" w:space="0" w:color="000000"/>
            </w:tcBorders>
            <w:shd w:val="clear" w:color="auto" w:fill="E7E6E6"/>
            <w:tcMar>
              <w:top w:w="0" w:type="dxa"/>
              <w:left w:w="80" w:type="dxa"/>
              <w:bottom w:w="0" w:type="dxa"/>
              <w:right w:w="80" w:type="dxa"/>
            </w:tcMar>
          </w:tcPr>
          <w:p w14:paraId="1EF06762"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More girls (55%) in the Racecadotril group compared to the Placebo group (37%), but assigned randomly, with the rest of the characteristics balanced. It is considered that there is little chance that this criterion will influence the effect of the drug.</w:t>
            </w:r>
          </w:p>
        </w:tc>
      </w:tr>
      <w:tr w:rsidR="001C3845" w:rsidRPr="001C3845" w14:paraId="4F39DABF" w14:textId="77777777" w:rsidTr="00AD36F1">
        <w:trPr>
          <w:trHeight w:val="226"/>
        </w:trPr>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26C26CF2"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86"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0BDA429B"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3285F5B7" w14:textId="77777777" w:rsidTr="00AD36F1">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7989B231"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676CB033" w14:textId="77777777" w:rsidTr="00AD36F1">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830475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4F2CE67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63"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0892164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Racecadotril and placebo : granules in tamper-proof sealed brown bags, packaged by a pharmacist off-site</w:t>
            </w:r>
          </w:p>
        </w:tc>
      </w:tr>
      <w:tr w:rsidR="001C3845" w:rsidRPr="001C3845" w14:paraId="46E85522" w14:textId="77777777" w:rsidTr="00AD36F1">
        <w:trPr>
          <w:trHeight w:val="221"/>
        </w:trPr>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FB086A4"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422A33E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8169F40" w14:textId="77777777" w:rsidR="001C3845" w:rsidRPr="001C3845" w:rsidRDefault="001C3845" w:rsidP="00AD36F1">
            <w:pPr>
              <w:spacing w:line="360" w:lineRule="auto"/>
              <w:jc w:val="center"/>
              <w:rPr>
                <w:sz w:val="24"/>
                <w:szCs w:val="24"/>
              </w:rPr>
            </w:pPr>
          </w:p>
        </w:tc>
      </w:tr>
      <w:tr w:rsidR="001C3845" w:rsidRPr="001C3845" w14:paraId="124F1835" w14:textId="77777777" w:rsidTr="00AD36F1">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A16CEF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380FD7B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63" w:type="dxa"/>
            <w:tcBorders>
              <w:right w:val="single" w:sz="8" w:space="0" w:color="000000"/>
            </w:tcBorders>
            <w:shd w:val="clear" w:color="auto" w:fill="auto"/>
            <w:tcMar>
              <w:top w:w="0" w:type="dxa"/>
              <w:left w:w="80" w:type="dxa"/>
              <w:bottom w:w="0" w:type="dxa"/>
              <w:right w:w="80" w:type="dxa"/>
            </w:tcMar>
          </w:tcPr>
          <w:p w14:paraId="52D36178"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F138B79" w14:textId="77777777" w:rsidTr="00AD36F1">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F60540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2D84D29C"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63"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B906F88"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7A7A87A" w14:textId="77777777" w:rsidTr="00AD36F1">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BDA7D5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4807716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63" w:type="dxa"/>
            <w:tcBorders>
              <w:bottom w:val="single" w:sz="8" w:space="0" w:color="000000"/>
              <w:right w:val="single" w:sz="8" w:space="0" w:color="000000"/>
            </w:tcBorders>
            <w:shd w:val="clear" w:color="auto" w:fill="auto"/>
            <w:tcMar>
              <w:top w:w="0" w:type="dxa"/>
              <w:left w:w="80" w:type="dxa"/>
              <w:bottom w:w="0" w:type="dxa"/>
              <w:right w:w="80" w:type="dxa"/>
            </w:tcMar>
          </w:tcPr>
          <w:p w14:paraId="6095A35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8D62B87" w14:textId="77777777" w:rsidTr="00AD36F1">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5F73DC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190A56B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5663" w:type="dxa"/>
            <w:tcBorders>
              <w:bottom w:val="single" w:sz="8" w:space="0" w:color="000000"/>
              <w:right w:val="single" w:sz="8" w:space="0" w:color="000000"/>
            </w:tcBorders>
            <w:shd w:val="clear" w:color="auto" w:fill="auto"/>
            <w:tcMar>
              <w:top w:w="0" w:type="dxa"/>
              <w:left w:w="80" w:type="dxa"/>
              <w:bottom w:w="0" w:type="dxa"/>
              <w:right w:w="80" w:type="dxa"/>
            </w:tcMar>
          </w:tcPr>
          <w:p w14:paraId="3CAC4B6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ITT analysis results available</w:t>
            </w:r>
          </w:p>
        </w:tc>
      </w:tr>
      <w:tr w:rsidR="001C3845" w:rsidRPr="001C3845" w14:paraId="34C443A0" w14:textId="77777777" w:rsidTr="00AD36F1">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B50A3D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2FAA927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63" w:type="dxa"/>
            <w:tcBorders>
              <w:bottom w:val="single" w:sz="8" w:space="0" w:color="000000"/>
              <w:right w:val="single" w:sz="8" w:space="0" w:color="000000"/>
            </w:tcBorders>
            <w:shd w:val="clear" w:color="auto" w:fill="auto"/>
            <w:tcMar>
              <w:top w:w="0" w:type="dxa"/>
              <w:left w:w="80" w:type="dxa"/>
              <w:bottom w:w="0" w:type="dxa"/>
              <w:right w:w="80" w:type="dxa"/>
            </w:tcMar>
          </w:tcPr>
          <w:p w14:paraId="3DC11EB8"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1ED9844" w14:textId="77777777" w:rsidTr="00AD36F1">
        <w:trPr>
          <w:trHeight w:val="226"/>
        </w:trPr>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68630F3D"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86"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3B4C8741"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2D7C7CD3" w14:textId="77777777" w:rsidTr="00AD36F1">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12F71F67"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57C83ED1" w14:textId="77777777" w:rsidTr="00AD36F1">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BCD834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423" w:type="dxa"/>
            <w:tcBorders>
              <w:bottom w:val="single" w:sz="8" w:space="0" w:color="000000"/>
              <w:right w:val="single" w:sz="8" w:space="0" w:color="000000"/>
            </w:tcBorders>
            <w:shd w:val="clear" w:color="auto" w:fill="E7E6E6"/>
            <w:tcMar>
              <w:top w:w="0" w:type="dxa"/>
              <w:left w:w="80" w:type="dxa"/>
              <w:bottom w:w="0" w:type="dxa"/>
              <w:right w:w="80" w:type="dxa"/>
            </w:tcMar>
          </w:tcPr>
          <w:p w14:paraId="3632A984"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63" w:type="dxa"/>
            <w:tcBorders>
              <w:bottom w:val="single" w:sz="8" w:space="0" w:color="000000"/>
              <w:right w:val="single" w:sz="8" w:space="0" w:color="000000"/>
            </w:tcBorders>
            <w:shd w:val="clear" w:color="auto" w:fill="E7E6E6"/>
            <w:tcMar>
              <w:top w:w="0" w:type="dxa"/>
              <w:left w:w="80" w:type="dxa"/>
              <w:bottom w:w="0" w:type="dxa"/>
              <w:right w:w="80" w:type="dxa"/>
            </w:tcMar>
          </w:tcPr>
          <w:p w14:paraId="509DFB8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9 missing patients (7.5%) : 5 because study not completed due to adverse effects (3 vs 2), including 4 deaths (2 vs 2). 4 patients (2 vs 2) who did not comply with the protocol (Flow Chart, but not cited in the text -&gt; we assume that we have the results)</w:t>
            </w:r>
          </w:p>
        </w:tc>
      </w:tr>
      <w:tr w:rsidR="001C3845" w:rsidRPr="001C3845" w14:paraId="49B41EF9" w14:textId="77777777" w:rsidTr="00AD36F1">
        <w:trPr>
          <w:trHeight w:val="30"/>
        </w:trPr>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81EB5A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423" w:type="dxa"/>
            <w:tcBorders>
              <w:bottom w:val="single" w:sz="8" w:space="0" w:color="000000"/>
              <w:right w:val="single" w:sz="8" w:space="0" w:color="000000"/>
            </w:tcBorders>
            <w:shd w:val="clear" w:color="auto" w:fill="E7E6E6"/>
            <w:tcMar>
              <w:top w:w="0" w:type="dxa"/>
              <w:left w:w="80" w:type="dxa"/>
              <w:bottom w:w="0" w:type="dxa"/>
              <w:right w:w="80" w:type="dxa"/>
            </w:tcMar>
          </w:tcPr>
          <w:p w14:paraId="0D2BF72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63" w:type="dxa"/>
            <w:tcBorders>
              <w:bottom w:val="single" w:sz="8" w:space="0" w:color="000000"/>
              <w:right w:val="single" w:sz="8" w:space="0" w:color="000000"/>
            </w:tcBorders>
            <w:shd w:val="clear" w:color="auto" w:fill="E7E6E6"/>
            <w:tcMar>
              <w:top w:w="0" w:type="dxa"/>
              <w:left w:w="80" w:type="dxa"/>
              <w:bottom w:w="0" w:type="dxa"/>
              <w:right w:w="80" w:type="dxa"/>
            </w:tcMar>
          </w:tcPr>
          <w:p w14:paraId="6AB5561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ITT analysis, without specifying the method of imputation of missing data (LOCF or BOCF?). No analysis result in Per Protocol, although "PPA" appears in the Flow Chart, and no mention of sensitivity analysis. We therefore consider it difficult to know the impact of this lack of data on the result.</w:t>
            </w:r>
          </w:p>
        </w:tc>
      </w:tr>
      <w:tr w:rsidR="001C3845" w:rsidRPr="001C3845" w14:paraId="727F5E7C" w14:textId="77777777" w:rsidTr="00AD36F1">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E150AE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423" w:type="dxa"/>
            <w:tcBorders>
              <w:bottom w:val="single" w:sz="8" w:space="0" w:color="000000"/>
              <w:right w:val="single" w:sz="8" w:space="0" w:color="000000"/>
            </w:tcBorders>
            <w:shd w:val="clear" w:color="auto" w:fill="E7E6E6"/>
            <w:tcMar>
              <w:top w:w="0" w:type="dxa"/>
              <w:left w:w="80" w:type="dxa"/>
              <w:bottom w:w="0" w:type="dxa"/>
              <w:right w:w="80" w:type="dxa"/>
            </w:tcMar>
          </w:tcPr>
          <w:p w14:paraId="28500E98"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63"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224CAC6C"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The 5 patients missing due to adverse effects are probably missing due to the value of the result, but the other 4 are not. So less than 5% data loss linked to the value of the result, and missing data balanced in the 2 groups. In addition, we are mainly trying to avoid the risk of false positives, but the study concludes that there is no effect.</w:t>
            </w:r>
          </w:p>
        </w:tc>
      </w:tr>
      <w:tr w:rsidR="001C3845" w:rsidRPr="001C3845" w14:paraId="758FBF11" w14:textId="77777777" w:rsidTr="00AD36F1">
        <w:trPr>
          <w:trHeight w:val="20"/>
        </w:trPr>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B589E2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423" w:type="dxa"/>
            <w:tcBorders>
              <w:bottom w:val="single" w:sz="8" w:space="0" w:color="000000"/>
              <w:right w:val="single" w:sz="8" w:space="0" w:color="000000"/>
            </w:tcBorders>
            <w:shd w:val="clear" w:color="auto" w:fill="E7E6E6"/>
            <w:tcMar>
              <w:top w:w="0" w:type="dxa"/>
              <w:left w:w="80" w:type="dxa"/>
              <w:bottom w:w="0" w:type="dxa"/>
              <w:right w:w="80" w:type="dxa"/>
            </w:tcMar>
          </w:tcPr>
          <w:p w14:paraId="31B90A2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2C8346B" w14:textId="77777777" w:rsidR="001C3845" w:rsidRPr="001C3845" w:rsidRDefault="001C3845" w:rsidP="00AD36F1">
            <w:pPr>
              <w:spacing w:line="360" w:lineRule="auto"/>
              <w:jc w:val="center"/>
              <w:rPr>
                <w:sz w:val="24"/>
                <w:szCs w:val="24"/>
              </w:rPr>
            </w:pPr>
          </w:p>
        </w:tc>
      </w:tr>
      <w:tr w:rsidR="001C3845" w:rsidRPr="001C3845" w14:paraId="74D45878" w14:textId="77777777" w:rsidTr="00AD36F1">
        <w:trPr>
          <w:trHeight w:val="226"/>
        </w:trPr>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26A1D2FB"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86"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2927BEED"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3659EB1E" w14:textId="77777777" w:rsidTr="00AD36F1">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1152F3A6"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48ADCA6B" w14:textId="77777777" w:rsidTr="00AD36F1">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29DA02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6415281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63" w:type="dxa"/>
            <w:tcBorders>
              <w:bottom w:val="single" w:sz="8" w:space="0" w:color="000000"/>
              <w:right w:val="single" w:sz="8" w:space="0" w:color="000000"/>
            </w:tcBorders>
            <w:shd w:val="clear" w:color="auto" w:fill="auto"/>
            <w:tcMar>
              <w:top w:w="0" w:type="dxa"/>
              <w:left w:w="80" w:type="dxa"/>
              <w:bottom w:w="0" w:type="dxa"/>
              <w:right w:w="80" w:type="dxa"/>
            </w:tcMar>
          </w:tcPr>
          <w:p w14:paraId="1AAF0DB6" w14:textId="77777777" w:rsidR="001C3845" w:rsidRPr="001C3845" w:rsidRDefault="001C3845" w:rsidP="00AD36F1">
            <w:pPr>
              <w:rPr>
                <w:rFonts w:ascii="Arial" w:eastAsia="Arial" w:hAnsi="Arial" w:cs="Arial"/>
                <w:sz w:val="14"/>
                <w:szCs w:val="14"/>
              </w:rPr>
            </w:pPr>
          </w:p>
        </w:tc>
      </w:tr>
      <w:tr w:rsidR="001C3845" w:rsidRPr="001C3845" w14:paraId="73C9CC21" w14:textId="77777777" w:rsidTr="00AD36F1">
        <w:trPr>
          <w:trHeight w:val="212"/>
        </w:trPr>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E3B59C4"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55EF877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63" w:type="dxa"/>
            <w:tcBorders>
              <w:bottom w:val="single" w:sz="8" w:space="0" w:color="000000"/>
              <w:right w:val="single" w:sz="8" w:space="0" w:color="000000"/>
            </w:tcBorders>
            <w:shd w:val="clear" w:color="auto" w:fill="auto"/>
            <w:tcMar>
              <w:top w:w="0" w:type="dxa"/>
              <w:left w:w="80" w:type="dxa"/>
              <w:bottom w:w="0" w:type="dxa"/>
              <w:right w:w="80" w:type="dxa"/>
            </w:tcMar>
          </w:tcPr>
          <w:p w14:paraId="612C190C" w14:textId="77777777" w:rsidR="001C3845" w:rsidRPr="001C3845" w:rsidRDefault="001C3845" w:rsidP="00AD36F1">
            <w:pPr>
              <w:rPr>
                <w:rFonts w:ascii="Arial" w:eastAsia="Arial" w:hAnsi="Arial" w:cs="Arial"/>
                <w:sz w:val="14"/>
                <w:szCs w:val="14"/>
              </w:rPr>
            </w:pPr>
          </w:p>
        </w:tc>
      </w:tr>
      <w:tr w:rsidR="001C3845" w:rsidRPr="001C3845" w14:paraId="7435C9BA" w14:textId="77777777" w:rsidTr="00AD36F1">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FA907F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32A3AA3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63" w:type="dxa"/>
            <w:tcBorders>
              <w:bottom w:val="single" w:sz="8" w:space="0" w:color="000000"/>
              <w:right w:val="single" w:sz="8" w:space="0" w:color="000000"/>
            </w:tcBorders>
            <w:shd w:val="clear" w:color="auto" w:fill="auto"/>
            <w:tcMar>
              <w:top w:w="0" w:type="dxa"/>
              <w:left w:w="80" w:type="dxa"/>
              <w:bottom w:w="0" w:type="dxa"/>
              <w:right w:w="80" w:type="dxa"/>
            </w:tcMar>
          </w:tcPr>
          <w:p w14:paraId="4BC5896C"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394E4B5" w14:textId="77777777" w:rsidTr="00AD36F1">
        <w:trPr>
          <w:trHeight w:val="469"/>
        </w:trPr>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E88C81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7070632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63"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2297EE3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p w14:paraId="399A65F5" w14:textId="77777777" w:rsidR="001C3845" w:rsidRPr="001C3845" w:rsidRDefault="001C3845" w:rsidP="00AD36F1">
            <w:pPr>
              <w:rPr>
                <w:rFonts w:ascii="Arial" w:eastAsia="Arial" w:hAnsi="Arial" w:cs="Arial"/>
                <w:sz w:val="14"/>
                <w:szCs w:val="14"/>
              </w:rPr>
            </w:pPr>
          </w:p>
          <w:p w14:paraId="734647C2" w14:textId="77777777" w:rsidR="001C3845" w:rsidRPr="001C3845" w:rsidRDefault="001C3845" w:rsidP="00AD36F1">
            <w:pPr>
              <w:rPr>
                <w:rFonts w:ascii="Arial" w:eastAsia="Arial" w:hAnsi="Arial" w:cs="Arial"/>
                <w:sz w:val="14"/>
                <w:szCs w:val="14"/>
              </w:rPr>
            </w:pPr>
          </w:p>
          <w:p w14:paraId="6A3BE2EC" w14:textId="77777777" w:rsidR="001C3845" w:rsidRPr="001C3845" w:rsidRDefault="001C3845" w:rsidP="00AD36F1">
            <w:pPr>
              <w:rPr>
                <w:rFonts w:ascii="Arial" w:eastAsia="Arial" w:hAnsi="Arial" w:cs="Arial"/>
                <w:sz w:val="14"/>
                <w:szCs w:val="14"/>
              </w:rPr>
            </w:pPr>
          </w:p>
          <w:p w14:paraId="167D64E8" w14:textId="77777777" w:rsidR="001C3845" w:rsidRPr="001C3845" w:rsidRDefault="001C3845" w:rsidP="00AD36F1">
            <w:pPr>
              <w:rPr>
                <w:rFonts w:ascii="Arial" w:eastAsia="Arial" w:hAnsi="Arial" w:cs="Arial"/>
                <w:sz w:val="14"/>
                <w:szCs w:val="14"/>
              </w:rPr>
            </w:pPr>
          </w:p>
        </w:tc>
      </w:tr>
      <w:tr w:rsidR="001C3845" w:rsidRPr="001C3845" w14:paraId="7341DBF4" w14:textId="77777777" w:rsidTr="00AD36F1">
        <w:trPr>
          <w:trHeight w:val="20"/>
        </w:trPr>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216D81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423" w:type="dxa"/>
            <w:tcBorders>
              <w:bottom w:val="single" w:sz="8" w:space="0" w:color="000000"/>
              <w:right w:val="single" w:sz="8" w:space="0" w:color="000000"/>
            </w:tcBorders>
            <w:shd w:val="clear" w:color="auto" w:fill="auto"/>
            <w:tcMar>
              <w:top w:w="0" w:type="dxa"/>
              <w:left w:w="80" w:type="dxa"/>
              <w:bottom w:w="0" w:type="dxa"/>
              <w:right w:w="80" w:type="dxa"/>
            </w:tcMar>
          </w:tcPr>
          <w:p w14:paraId="216C7FC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A6F19E9" w14:textId="77777777" w:rsidR="001C3845" w:rsidRPr="001C3845" w:rsidRDefault="001C3845" w:rsidP="00AD36F1">
            <w:pPr>
              <w:spacing w:line="360" w:lineRule="auto"/>
              <w:jc w:val="center"/>
              <w:rPr>
                <w:sz w:val="24"/>
                <w:szCs w:val="24"/>
              </w:rPr>
            </w:pPr>
          </w:p>
        </w:tc>
      </w:tr>
      <w:tr w:rsidR="001C3845" w:rsidRPr="001C3845" w14:paraId="066C9196" w14:textId="77777777" w:rsidTr="00AD36F1">
        <w:trPr>
          <w:trHeight w:val="226"/>
        </w:trPr>
        <w:tc>
          <w:tcPr>
            <w:tcW w:w="293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40A01774"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86"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58B081B3"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13CC4CEB" w14:textId="77777777" w:rsidTr="00AD36F1">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0E19EE01"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0A202ED7" w14:textId="77777777" w:rsidTr="00AD36F1">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FAFA1D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423" w:type="dxa"/>
            <w:tcBorders>
              <w:bottom w:val="single" w:sz="8" w:space="0" w:color="000000"/>
              <w:right w:val="single" w:sz="8" w:space="0" w:color="000000"/>
            </w:tcBorders>
            <w:shd w:val="clear" w:color="auto" w:fill="E7E6E6"/>
            <w:tcMar>
              <w:top w:w="0" w:type="dxa"/>
              <w:left w:w="80" w:type="dxa"/>
              <w:bottom w:w="0" w:type="dxa"/>
              <w:right w:w="80" w:type="dxa"/>
            </w:tcMar>
          </w:tcPr>
          <w:p w14:paraId="2FDFD5F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5663" w:type="dxa"/>
            <w:tcBorders>
              <w:bottom w:val="single" w:sz="8" w:space="0" w:color="000000"/>
              <w:right w:val="single" w:sz="8" w:space="0" w:color="000000"/>
            </w:tcBorders>
            <w:shd w:val="clear" w:color="auto" w:fill="E7E6E6"/>
            <w:tcMar>
              <w:top w:w="0" w:type="dxa"/>
              <w:left w:w="80" w:type="dxa"/>
              <w:bottom w:w="0" w:type="dxa"/>
              <w:right w:w="80" w:type="dxa"/>
            </w:tcMar>
          </w:tcPr>
          <w:p w14:paraId="391F8AE4" w14:textId="77777777" w:rsidR="001C3845" w:rsidRPr="001C3845" w:rsidRDefault="001C3845" w:rsidP="00AD36F1">
            <w:pPr>
              <w:spacing w:after="240"/>
              <w:rPr>
                <w:rFonts w:ascii="Arial" w:eastAsia="Arial" w:hAnsi="Arial" w:cs="Arial"/>
                <w:sz w:val="14"/>
                <w:szCs w:val="14"/>
              </w:rPr>
            </w:pPr>
            <w:r w:rsidRPr="001C3845">
              <w:rPr>
                <w:rFonts w:ascii="Arial" w:eastAsia="Arial" w:hAnsi="Arial" w:cs="Arial"/>
                <w:sz w:val="14"/>
                <w:szCs w:val="14"/>
              </w:rPr>
              <w:t xml:space="preserve">Protocol "PACTR201403000694398": published on "https://trialsearch.who.int/Trial2.aspx?TrialID=PACTR201403000694398" </w:t>
            </w:r>
            <w:r w:rsidRPr="001C3845">
              <w:rPr>
                <w:rFonts w:ascii="Arial" w:eastAsia="Arial" w:hAnsi="Arial" w:cs="Arial"/>
                <w:sz w:val="14"/>
                <w:szCs w:val="14"/>
              </w:rPr>
              <w:br/>
              <w:t>No difference noted between the article and the protocol data.</w:t>
            </w:r>
          </w:p>
        </w:tc>
      </w:tr>
      <w:tr w:rsidR="001C3845" w:rsidRPr="001C3845" w14:paraId="597E6086" w14:textId="77777777" w:rsidTr="00AD36F1">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FB191B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423" w:type="dxa"/>
            <w:tcBorders>
              <w:bottom w:val="single" w:sz="8" w:space="0" w:color="000000"/>
              <w:right w:val="single" w:sz="8" w:space="0" w:color="000000"/>
            </w:tcBorders>
            <w:shd w:val="clear" w:color="auto" w:fill="E7E6E6"/>
            <w:tcMar>
              <w:top w:w="0" w:type="dxa"/>
              <w:left w:w="80" w:type="dxa"/>
              <w:bottom w:w="0" w:type="dxa"/>
              <w:right w:w="80" w:type="dxa"/>
            </w:tcMar>
          </w:tcPr>
          <w:p w14:paraId="2A2F3E38"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63" w:type="dxa"/>
            <w:tcBorders>
              <w:bottom w:val="single" w:sz="8" w:space="0" w:color="000000"/>
              <w:right w:val="single" w:sz="8" w:space="0" w:color="000000"/>
            </w:tcBorders>
            <w:shd w:val="clear" w:color="auto" w:fill="E7E6E6"/>
            <w:tcMar>
              <w:top w:w="0" w:type="dxa"/>
              <w:left w:w="80" w:type="dxa"/>
              <w:bottom w:w="0" w:type="dxa"/>
              <w:right w:w="80" w:type="dxa"/>
            </w:tcMar>
          </w:tcPr>
          <w:p w14:paraId="7172BB0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2E435EE" w14:textId="77777777" w:rsidTr="00AD36F1">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049D21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423" w:type="dxa"/>
            <w:tcBorders>
              <w:bottom w:val="single" w:sz="8" w:space="0" w:color="000000"/>
              <w:right w:val="single" w:sz="8" w:space="0" w:color="000000"/>
            </w:tcBorders>
            <w:shd w:val="clear" w:color="auto" w:fill="E7E6E6"/>
            <w:tcMar>
              <w:top w:w="0" w:type="dxa"/>
              <w:left w:w="80" w:type="dxa"/>
              <w:bottom w:w="0" w:type="dxa"/>
              <w:right w:w="80" w:type="dxa"/>
            </w:tcMar>
          </w:tcPr>
          <w:p w14:paraId="0B0E8FC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63" w:type="dxa"/>
            <w:tcBorders>
              <w:bottom w:val="single" w:sz="8" w:space="0" w:color="000000"/>
              <w:right w:val="single" w:sz="8" w:space="0" w:color="000000"/>
            </w:tcBorders>
            <w:shd w:val="clear" w:color="auto" w:fill="E7E6E6"/>
            <w:tcMar>
              <w:top w:w="0" w:type="dxa"/>
              <w:left w:w="80" w:type="dxa"/>
              <w:bottom w:w="0" w:type="dxa"/>
              <w:right w:w="80" w:type="dxa"/>
            </w:tcMar>
          </w:tcPr>
          <w:p w14:paraId="48AEBF0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Analysis of the results in median and average but all the data are available and conclude with the same result (absence of effect).</w:t>
            </w:r>
          </w:p>
        </w:tc>
      </w:tr>
      <w:tr w:rsidR="001C3845" w:rsidRPr="001C3845" w14:paraId="65D42A84" w14:textId="77777777" w:rsidTr="00AD36F1">
        <w:trPr>
          <w:trHeight w:val="226"/>
        </w:trPr>
        <w:tc>
          <w:tcPr>
            <w:tcW w:w="293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37F5CDFE"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86" w:type="dxa"/>
            <w:gridSpan w:val="2"/>
            <w:tcBorders>
              <w:bottom w:val="single" w:sz="8" w:space="0" w:color="000000"/>
              <w:right w:val="single" w:sz="8" w:space="0" w:color="000000"/>
            </w:tcBorders>
            <w:shd w:val="clear" w:color="auto" w:fill="00FF00"/>
            <w:tcMar>
              <w:top w:w="0" w:type="dxa"/>
              <w:left w:w="80" w:type="dxa"/>
              <w:bottom w:w="0" w:type="dxa"/>
              <w:right w:w="80" w:type="dxa"/>
            </w:tcMar>
          </w:tcPr>
          <w:p w14:paraId="6BEC5DB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3EB0044F" w14:textId="77777777" w:rsidTr="00AD36F1">
        <w:trPr>
          <w:trHeight w:val="291"/>
        </w:trPr>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176FFFAB"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4488D1FE" w14:textId="77777777" w:rsidTr="00AD36F1">
        <w:trPr>
          <w:trHeight w:val="340"/>
        </w:trPr>
        <w:tc>
          <w:tcPr>
            <w:tcW w:w="9023" w:type="dxa"/>
            <w:gridSpan w:val="3"/>
            <w:tcBorders>
              <w:left w:val="single" w:sz="8" w:space="0" w:color="000000"/>
              <w:bottom w:val="single" w:sz="8" w:space="0" w:color="000000"/>
              <w:right w:val="single" w:sz="8" w:space="0" w:color="000000"/>
            </w:tcBorders>
            <w:shd w:val="clear" w:color="auto" w:fill="00FF00"/>
            <w:tcMar>
              <w:top w:w="0" w:type="dxa"/>
              <w:left w:w="80" w:type="dxa"/>
              <w:bottom w:w="0" w:type="dxa"/>
              <w:right w:w="80" w:type="dxa"/>
            </w:tcMar>
            <w:vAlign w:val="center"/>
          </w:tcPr>
          <w:p w14:paraId="01A22597"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Low</w:t>
            </w:r>
          </w:p>
        </w:tc>
      </w:tr>
    </w:tbl>
    <w:p w14:paraId="4FECE9B2" w14:textId="77777777" w:rsidR="001C3845" w:rsidRPr="001C3845" w:rsidRDefault="001C3845" w:rsidP="001C3845">
      <w:pPr>
        <w:spacing w:line="360" w:lineRule="auto"/>
        <w:jc w:val="center"/>
        <w:rPr>
          <w:i/>
          <w:sz w:val="24"/>
          <w:szCs w:val="24"/>
        </w:rPr>
        <w:sectPr w:rsidR="001C3845" w:rsidRPr="001C3845" w:rsidSect="001C3845">
          <w:footerReference w:type="default" r:id="rId11"/>
          <w:pgSz w:w="11910" w:h="16850"/>
          <w:pgMar w:top="1134" w:right="1580" w:bottom="280" w:left="1300" w:header="720" w:footer="720" w:gutter="0"/>
          <w:cols w:space="720"/>
        </w:sectPr>
      </w:pPr>
    </w:p>
    <w:p w14:paraId="4ECE3099" w14:textId="306E17DE" w:rsidR="001C3845" w:rsidRPr="001C3845" w:rsidRDefault="001C3845" w:rsidP="001C3845">
      <w:pPr>
        <w:spacing w:line="360" w:lineRule="auto"/>
        <w:jc w:val="center"/>
        <w:rPr>
          <w:i/>
          <w:sz w:val="24"/>
          <w:szCs w:val="24"/>
        </w:rPr>
      </w:pPr>
      <w:r w:rsidRPr="001C3845">
        <w:rPr>
          <w:b/>
          <w:i/>
          <w:sz w:val="23"/>
          <w:szCs w:val="23"/>
          <w:u w:val="single"/>
        </w:rPr>
        <w:lastRenderedPageBreak/>
        <w:t xml:space="preserve">ROB2 : Kang </w:t>
      </w:r>
      <w:r w:rsidRPr="001C3845">
        <w:rPr>
          <w:b/>
          <w:i/>
          <w:sz w:val="24"/>
          <w:szCs w:val="24"/>
          <w:u w:val="single"/>
        </w:rPr>
        <w:t>et al</w:t>
      </w:r>
      <w:r w:rsidRPr="001C3845">
        <w:rPr>
          <w:b/>
          <w:i/>
          <w:sz w:val="24"/>
          <w:szCs w:val="24"/>
          <w:u w:val="single"/>
          <w:vertAlign w:val="superscript"/>
        </w:rPr>
        <w:fldChar w:fldCharType="begin"/>
      </w:r>
      <w:r w:rsidRPr="001C3845">
        <w:rPr>
          <w:b/>
          <w:i/>
          <w:sz w:val="24"/>
          <w:szCs w:val="24"/>
          <w:u w:val="single"/>
          <w:vertAlign w:val="superscript"/>
        </w:rPr>
        <w:instrText xml:space="preserve"> ADDIN ZOTERO_ITEM CSL_CITATION {"citationID":"R3byHFiY","properties":{"formattedCitation":"(29)","plainCitation":"(29)","noteIndex":0},"citationItems":[{"id":38091,"uris":["http://zotero.org/groups/4900428/items/6W5WABS9"],"itemData":{"id":38091,"type":"article-journal","abstract":"OBJECTIVE: To study the effect of racecadotril on reduction in the duration of acute rotavirus and non‐rotavirus diarrhea. DESIGN: Two randomized double‐blind placebo‐controlled trials. SETTING: Community‐based trial in an urban area in Vellore, hospital‐based trial at a secondary hospital in Vellore. PARTICIPANTS: 199 and 130 3‐59 month old children in the community‐ and hospital‐based trials, respectively. METHODS: Racecadotril (1.5 mg/kg/dose, thrice a day for three days) or placebo were given to manage acute diarrhea in both trials. MAIN OUTCOME MEASURE: Median duration of diarrhea. RESULTS: Among 124 children completing the hospital trial, the median duration of diarrhea was 25 h in both arms (P=0.5); median total stool weight was 74 g/kg and 53.5 g/kg in racecadotril group and placebo group, respectively (P=0.4); and average fluid intake per day was 3.6 mL/kg/h and 3mL/kg/h in racecadotril and placebo arms, respectively (P=0.3). Among rotavirus‐positive children, median duration of diarrhea was 26.9 h and 30.2 h in racecadotril and placebo arms, respectively (P=0.7). In the community, 196 completed the trial, the median duration of diarrhea was 2 days for both arms (P=0.8) and rotavirus positive children had similar outcomes with median diarrheal duration of 3 d in both arms (P=0.4). CONCLUSIONS: Treatment with racecadotril did not reduce diarrheal duration, stool volume or the requirement for fluid replacement in children with acute gastroenteritis, both with and without rotavirus infection.","archive_location":"CN-01307161","container-title":"Indian pediatrics","DOI":"10.1007/s13312-016-0894-0","issue":"7","journalAbbreviation":"Indian pediatrics","page":"595‐600","title":"Racecadotril in the Management of Rotavirus and Non-rotavirus Diarrhea in Under-five Children: two Randomized, Double-blind, Placebo-controlled Trials","volume":"53","author":[{"family":"Kang","given":"G"},{"family":"Thuppal","given":"SV"},{"family":"Srinivasan","given":"R"},{"family":"Sarkar","given":"R"},{"family":"Subashini","given":"B"},{"family":"Venugopal","given":"S"},{"family":"Sindhu","given":"K"},{"family":"Anbu","given":"D"},{"family":"Parez","given":"N"},{"family":"Svensson","given":"L"},{"literal":"et al."}],"issued":{"date-parts":[["2016"]]}}}],"schema":"https://github.com/citation-style-language/schema/raw/master/csl-citation.json"} </w:instrText>
      </w:r>
      <w:r w:rsidRPr="001C3845">
        <w:rPr>
          <w:b/>
          <w:i/>
          <w:sz w:val="24"/>
          <w:szCs w:val="24"/>
          <w:u w:val="single"/>
          <w:vertAlign w:val="superscript"/>
        </w:rPr>
        <w:fldChar w:fldCharType="separate"/>
      </w:r>
      <w:r w:rsidRPr="001C3845">
        <w:rPr>
          <w:sz w:val="24"/>
          <w:u w:val="single"/>
          <w:vertAlign w:val="superscript"/>
        </w:rPr>
        <w:t>(</w:t>
      </w:r>
      <w:r w:rsidRPr="001C3845">
        <w:rPr>
          <w:b/>
          <w:i/>
          <w:sz w:val="24"/>
          <w:szCs w:val="24"/>
          <w:u w:val="single"/>
          <w:vertAlign w:val="superscript"/>
        </w:rPr>
        <w:fldChar w:fldCharType="end"/>
      </w:r>
      <w:r w:rsidRPr="001C3845">
        <w:rPr>
          <w:b/>
          <w:i/>
          <w:sz w:val="24"/>
          <w:szCs w:val="24"/>
          <w:u w:val="single"/>
        </w:rPr>
        <w:t xml:space="preserve"> </w:t>
      </w:r>
      <w:r w:rsidRPr="001C3845">
        <w:rPr>
          <w:b/>
          <w:i/>
          <w:sz w:val="23"/>
          <w:szCs w:val="23"/>
          <w:u w:val="single"/>
        </w:rPr>
        <w:t>- Duration of diarrhea</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3870"/>
        <w:gridCol w:w="494"/>
        <w:gridCol w:w="4661"/>
      </w:tblGrid>
      <w:tr w:rsidR="001C3845" w:rsidRPr="001C3845" w14:paraId="30C612BA" w14:textId="77777777" w:rsidTr="00AD36F1">
        <w:trPr>
          <w:trHeight w:val="300"/>
        </w:trPr>
        <w:tc>
          <w:tcPr>
            <w:tcW w:w="9025"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72B3CBD"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1. Bias arising from the randomization process</w:t>
            </w:r>
          </w:p>
        </w:tc>
      </w:tr>
      <w:tr w:rsidR="001C3845" w:rsidRPr="001C3845" w14:paraId="78D6227E"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9C92AE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757FEF1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4661"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4804BD11"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Randomization codes generated by a statistician not associated with the study. Randomization performed in several permuted blocks with an allocation ratio of 1: 1.</w:t>
            </w:r>
          </w:p>
        </w:tc>
      </w:tr>
      <w:tr w:rsidR="001C3845" w:rsidRPr="001C3845" w14:paraId="4188BCAF"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49F63C8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067BD6B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66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7E9DB23" w14:textId="77777777" w:rsidR="001C3845" w:rsidRPr="001C3845" w:rsidRDefault="001C3845" w:rsidP="00AD36F1">
            <w:pPr>
              <w:spacing w:line="360" w:lineRule="auto"/>
              <w:jc w:val="center"/>
              <w:rPr>
                <w:sz w:val="24"/>
                <w:szCs w:val="24"/>
              </w:rPr>
            </w:pPr>
          </w:p>
        </w:tc>
      </w:tr>
      <w:tr w:rsidR="001C3845" w:rsidRPr="001C3845" w14:paraId="723C79D5"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5BB5FC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70569688"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44D9CA8E"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20BD9A85" w14:textId="77777777" w:rsidTr="00AD36F1">
        <w:trPr>
          <w:trHeight w:val="300"/>
        </w:trPr>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151ACED3"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5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407D449A"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6472D94B" w14:textId="77777777" w:rsidTr="00AD36F1">
        <w:trPr>
          <w:trHeight w:val="300"/>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24DD9A3D"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085B55E5"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50708D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19EBA80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61"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0098FE2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E1835F0"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2FAF45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607D14F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6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9996DDB" w14:textId="77777777" w:rsidR="001C3845" w:rsidRPr="001C3845" w:rsidRDefault="001C3845" w:rsidP="00AD36F1">
            <w:pPr>
              <w:spacing w:line="360" w:lineRule="auto"/>
              <w:jc w:val="center"/>
              <w:rPr>
                <w:sz w:val="24"/>
                <w:szCs w:val="24"/>
              </w:rPr>
            </w:pPr>
          </w:p>
        </w:tc>
      </w:tr>
      <w:tr w:rsidR="001C3845" w:rsidRPr="001C3845" w14:paraId="7626D1D4"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1DA07B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7465BA0F"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tcBorders>
              <w:right w:val="single" w:sz="8" w:space="0" w:color="000000"/>
            </w:tcBorders>
            <w:shd w:val="clear" w:color="auto" w:fill="auto"/>
            <w:tcMar>
              <w:top w:w="0" w:type="dxa"/>
              <w:left w:w="80" w:type="dxa"/>
              <w:bottom w:w="0" w:type="dxa"/>
              <w:right w:w="80" w:type="dxa"/>
            </w:tcMar>
          </w:tcPr>
          <w:p w14:paraId="7D9FCA7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0A42B34"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A4C9E7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7867023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2CD7F9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1690F10"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51A4CF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0D06BEB4"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56CEAA5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96CC932"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673BBA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60F272D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502BBFE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Per protocol analysis</w:t>
            </w:r>
          </w:p>
        </w:tc>
      </w:tr>
      <w:tr w:rsidR="001C3845" w:rsidRPr="001C3845" w14:paraId="17686CE1"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D6F4E5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521C5A6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24C43D1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Few lost to follow-up (2.7%). We therefore consider that the potential impact on the result is low.</w:t>
            </w:r>
          </w:p>
        </w:tc>
      </w:tr>
      <w:tr w:rsidR="001C3845" w:rsidRPr="001C3845" w14:paraId="68E5CF11" w14:textId="77777777" w:rsidTr="00AD36F1">
        <w:trPr>
          <w:trHeight w:val="300"/>
        </w:trPr>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1C25BF32"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55" w:type="dxa"/>
            <w:gridSpan w:val="2"/>
            <w:tcBorders>
              <w:bottom w:val="single" w:sz="8" w:space="0" w:color="000000"/>
              <w:right w:val="single" w:sz="8" w:space="0" w:color="000000"/>
            </w:tcBorders>
            <w:shd w:val="clear" w:color="auto" w:fill="FFFF00"/>
            <w:tcMar>
              <w:top w:w="0" w:type="dxa"/>
              <w:left w:w="80" w:type="dxa"/>
              <w:bottom w:w="0" w:type="dxa"/>
              <w:right w:w="80" w:type="dxa"/>
            </w:tcMar>
            <w:vAlign w:val="center"/>
          </w:tcPr>
          <w:p w14:paraId="6F249144"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Some concerns</w:t>
            </w:r>
          </w:p>
        </w:tc>
      </w:tr>
      <w:tr w:rsidR="001C3845" w:rsidRPr="001C3845" w14:paraId="34C9098D" w14:textId="77777777" w:rsidTr="00AD36F1">
        <w:trPr>
          <w:trHeight w:val="300"/>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345B8A2"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6E73D839"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F8032E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142C8E4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0C59DCA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Few lost to follow-up (2.7%) </w:t>
            </w:r>
            <w:r w:rsidRPr="001C3845">
              <w:rPr>
                <w:rFonts w:ascii="Arial" w:eastAsia="Arial" w:hAnsi="Arial" w:cs="Arial"/>
                <w:sz w:val="14"/>
                <w:szCs w:val="14"/>
              </w:rPr>
              <w:br/>
              <w:t xml:space="preserve">Hospital group (n = 130): Racecadotril: 4; Placebo: 2 </w:t>
            </w:r>
            <w:r w:rsidRPr="001C3845">
              <w:rPr>
                <w:rFonts w:ascii="Arial" w:eastAsia="Arial" w:hAnsi="Arial" w:cs="Arial"/>
                <w:sz w:val="14"/>
                <w:szCs w:val="14"/>
              </w:rPr>
              <w:br/>
              <w:t>Outpatient group (n = 199): Racecadotril: 3; Placebo: 0</w:t>
            </w:r>
          </w:p>
        </w:tc>
      </w:tr>
      <w:tr w:rsidR="001C3845" w:rsidRPr="001C3845" w14:paraId="6EBCC603"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D3AFAD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0AB5045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5D750E91"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251CAC6"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B054C2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7547B07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5A498A7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EB79165"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6DCFC1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06BF3F3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1E80FEB" w14:textId="77777777" w:rsidR="001C3845" w:rsidRPr="001C3845" w:rsidRDefault="001C3845" w:rsidP="00AD36F1">
            <w:pPr>
              <w:spacing w:line="360" w:lineRule="auto"/>
              <w:jc w:val="center"/>
              <w:rPr>
                <w:sz w:val="24"/>
                <w:szCs w:val="24"/>
              </w:rPr>
            </w:pPr>
          </w:p>
        </w:tc>
      </w:tr>
      <w:tr w:rsidR="001C3845" w:rsidRPr="001C3845" w14:paraId="124F6E1B" w14:textId="77777777" w:rsidTr="00AD36F1">
        <w:trPr>
          <w:trHeight w:val="300"/>
        </w:trPr>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1351C69B"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5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433CE5FA"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05482A1B" w14:textId="77777777" w:rsidTr="00AD36F1">
        <w:trPr>
          <w:trHeight w:val="300"/>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0C3FC3D3"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1B951970"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C8406F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300C955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6DCAE3E1"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2B51258D"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1FDAA5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3B7C9E7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36D8841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71C0203"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31A63F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067A017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1196893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FD7071A"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8861BE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7BE985E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48C3852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DD82AC4"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738283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506ABF0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A2F90F1" w14:textId="77777777" w:rsidR="001C3845" w:rsidRPr="001C3845" w:rsidRDefault="001C3845" w:rsidP="00AD36F1">
            <w:pPr>
              <w:spacing w:line="360" w:lineRule="auto"/>
              <w:jc w:val="center"/>
              <w:rPr>
                <w:sz w:val="24"/>
                <w:szCs w:val="24"/>
              </w:rPr>
            </w:pPr>
          </w:p>
        </w:tc>
      </w:tr>
      <w:tr w:rsidR="001C3845" w:rsidRPr="001C3845" w14:paraId="5EB91318" w14:textId="77777777" w:rsidTr="00AD36F1">
        <w:trPr>
          <w:trHeight w:val="300"/>
        </w:trPr>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68ED8A66"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5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7BE36C2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14696611" w14:textId="77777777" w:rsidTr="00AD36F1">
        <w:trPr>
          <w:trHeight w:val="300"/>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7D1E7487"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00D2991F"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A7D59F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25F03C2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0C3FA611"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Protocol recorded for the 2 groups: </w:t>
            </w:r>
            <w:r w:rsidRPr="001C3845">
              <w:rPr>
                <w:rFonts w:ascii="Arial" w:eastAsia="Arial" w:hAnsi="Arial" w:cs="Arial"/>
                <w:sz w:val="14"/>
                <w:szCs w:val="14"/>
              </w:rPr>
              <w:br/>
              <w:t>CTRI/2010/091/003067 and CTRI/2007/091/000001. Protocol not found for the outpatient group, but found for the hospital group: no difference noted between the study and the protocol.</w:t>
            </w:r>
          </w:p>
        </w:tc>
      </w:tr>
      <w:tr w:rsidR="001C3845" w:rsidRPr="001C3845" w14:paraId="2B7218AE"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A48DD8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48685944"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66357262"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E30A359"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329A77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0009B14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0EE1F99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20F89E2A" w14:textId="77777777" w:rsidTr="00AD36F1">
        <w:trPr>
          <w:trHeight w:val="300"/>
        </w:trPr>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7AF742C5"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5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7AC98B79"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179FAF50" w14:textId="77777777" w:rsidTr="00AD36F1">
        <w:trPr>
          <w:trHeight w:val="396"/>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7CD878D0"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1FF7C95B" w14:textId="77777777" w:rsidTr="00AD36F1">
        <w:trPr>
          <w:trHeight w:val="396"/>
        </w:trPr>
        <w:tc>
          <w:tcPr>
            <w:tcW w:w="9025" w:type="dxa"/>
            <w:gridSpan w:val="3"/>
            <w:tcBorders>
              <w:left w:val="single" w:sz="8" w:space="0" w:color="000000"/>
              <w:bottom w:val="single" w:sz="8" w:space="0" w:color="000000"/>
              <w:right w:val="single" w:sz="8" w:space="0" w:color="000000"/>
            </w:tcBorders>
            <w:shd w:val="clear" w:color="auto" w:fill="FFFF00"/>
            <w:tcMar>
              <w:top w:w="0" w:type="dxa"/>
              <w:left w:w="80" w:type="dxa"/>
              <w:bottom w:w="0" w:type="dxa"/>
              <w:right w:w="80" w:type="dxa"/>
            </w:tcMar>
            <w:vAlign w:val="center"/>
          </w:tcPr>
          <w:p w14:paraId="64154B54"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Some concerns</w:t>
            </w:r>
          </w:p>
        </w:tc>
      </w:tr>
    </w:tbl>
    <w:p w14:paraId="7FF47ADA" w14:textId="77777777" w:rsidR="001C3845" w:rsidRPr="001C3845" w:rsidRDefault="001C3845" w:rsidP="001C3845">
      <w:pPr>
        <w:spacing w:line="360" w:lineRule="auto"/>
        <w:rPr>
          <w:i/>
          <w:sz w:val="24"/>
          <w:szCs w:val="24"/>
        </w:rPr>
        <w:sectPr w:rsidR="001C3845" w:rsidRPr="001C3845" w:rsidSect="001C3845">
          <w:footerReference w:type="default" r:id="rId12"/>
          <w:pgSz w:w="11910" w:h="16850"/>
          <w:pgMar w:top="1580" w:right="1580" w:bottom="280" w:left="1300" w:header="720" w:footer="720" w:gutter="0"/>
          <w:cols w:space="720"/>
        </w:sectPr>
      </w:pPr>
      <w:r w:rsidRPr="001C3845">
        <w:rPr>
          <w:i/>
          <w:sz w:val="24"/>
          <w:szCs w:val="24"/>
        </w:rPr>
        <w:t xml:space="preserve"> </w:t>
      </w:r>
    </w:p>
    <w:p w14:paraId="6119F262" w14:textId="45F10DEC" w:rsidR="001C3845" w:rsidRPr="001C3845" w:rsidRDefault="001C3845" w:rsidP="001C3845">
      <w:pPr>
        <w:spacing w:line="360" w:lineRule="auto"/>
        <w:jc w:val="center"/>
        <w:rPr>
          <w:i/>
          <w:sz w:val="23"/>
          <w:szCs w:val="23"/>
        </w:rPr>
      </w:pPr>
      <w:r w:rsidRPr="001C3845">
        <w:rPr>
          <w:b/>
          <w:i/>
          <w:sz w:val="23"/>
          <w:szCs w:val="23"/>
          <w:u w:val="single"/>
        </w:rPr>
        <w:lastRenderedPageBreak/>
        <w:t xml:space="preserve">ROB2 : Salazar Lindo </w:t>
      </w:r>
      <w:r w:rsidRPr="001C3845">
        <w:rPr>
          <w:b/>
          <w:i/>
          <w:sz w:val="24"/>
          <w:szCs w:val="24"/>
          <w:u w:val="single"/>
        </w:rPr>
        <w:t xml:space="preserve">et al </w:t>
      </w:r>
      <w:r w:rsidRPr="001C3845">
        <w:rPr>
          <w:b/>
          <w:i/>
          <w:sz w:val="23"/>
          <w:szCs w:val="23"/>
          <w:u w:val="single"/>
        </w:rPr>
        <w:t>- Duration of diarrhea</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068"/>
        <w:gridCol w:w="522"/>
        <w:gridCol w:w="4435"/>
      </w:tblGrid>
      <w:tr w:rsidR="001C3845" w:rsidRPr="001C3845" w14:paraId="7DFC0207" w14:textId="77777777" w:rsidTr="00AD36F1">
        <w:trPr>
          <w:trHeight w:val="90"/>
        </w:trPr>
        <w:tc>
          <w:tcPr>
            <w:tcW w:w="9024"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3B7476BD"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1. Bias arising from the randomization process</w:t>
            </w:r>
          </w:p>
        </w:tc>
      </w:tr>
      <w:tr w:rsidR="001C3845" w:rsidRPr="001C3845" w14:paraId="7499BA64" w14:textId="77777777" w:rsidTr="00AD36F1">
        <w:trPr>
          <w:trHeight w:val="345"/>
        </w:trPr>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47E6D0C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7CE48DC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35"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6720E90E"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Randomization method not specified, just talking about random distribution. But double blind with Racecadotril and placebo in the form of granules of comparable taste and appearance. </w:t>
            </w:r>
            <w:r w:rsidRPr="001C3845">
              <w:rPr>
                <w:rFonts w:ascii="Arial" w:eastAsia="Arial" w:hAnsi="Arial" w:cs="Arial"/>
                <w:sz w:val="14"/>
                <w:szCs w:val="14"/>
              </w:rPr>
              <w:br/>
              <w:t>As the study is a little old (2000), we consider that the randomization was probably well done and hidden.</w:t>
            </w:r>
          </w:p>
        </w:tc>
      </w:tr>
      <w:tr w:rsidR="001C3845" w:rsidRPr="001C3845" w14:paraId="0F8983B5" w14:textId="77777777" w:rsidTr="00AD36F1">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4890754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68F014CF"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3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D5B383E" w14:textId="77777777" w:rsidR="001C3845" w:rsidRPr="001C3845" w:rsidRDefault="001C3845" w:rsidP="00AD36F1">
            <w:pPr>
              <w:spacing w:line="360" w:lineRule="auto"/>
              <w:jc w:val="center"/>
              <w:rPr>
                <w:sz w:val="23"/>
                <w:szCs w:val="23"/>
              </w:rPr>
            </w:pPr>
          </w:p>
        </w:tc>
      </w:tr>
      <w:tr w:rsidR="001C3845" w:rsidRPr="001C3845" w14:paraId="1C4EB3CA" w14:textId="77777777" w:rsidTr="00AD36F1">
        <w:trPr>
          <w:trHeight w:val="390"/>
        </w:trPr>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98E80C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5AEF642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35" w:type="dxa"/>
            <w:tcBorders>
              <w:bottom w:val="single" w:sz="8" w:space="0" w:color="000000"/>
              <w:right w:val="single" w:sz="8" w:space="0" w:color="000000"/>
            </w:tcBorders>
            <w:shd w:val="clear" w:color="auto" w:fill="E7E6E6"/>
            <w:tcMar>
              <w:top w:w="0" w:type="dxa"/>
              <w:left w:w="80" w:type="dxa"/>
              <w:bottom w:w="0" w:type="dxa"/>
              <w:right w:w="80" w:type="dxa"/>
            </w:tcMar>
          </w:tcPr>
          <w:p w14:paraId="2CE3054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D18467F" w14:textId="77777777" w:rsidTr="00AD36F1">
        <w:trPr>
          <w:trHeight w:val="226"/>
        </w:trPr>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1253FFF0"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57"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3B8E4C7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72FA8CAC" w14:textId="77777777" w:rsidTr="00AD36F1">
        <w:trPr>
          <w:trHeight w:val="226"/>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07556B1B"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72DF9D9F" w14:textId="77777777" w:rsidTr="00AD36F1">
        <w:trPr>
          <w:trHeight w:val="36"/>
        </w:trPr>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0F3A696"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6E4A84F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35"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3BDB9B3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Racecadotril or Placebo presented in powder form containing sucrose with identical appearance and taste</w:t>
            </w:r>
          </w:p>
        </w:tc>
      </w:tr>
      <w:tr w:rsidR="001C3845" w:rsidRPr="001C3845" w14:paraId="19333885" w14:textId="77777777" w:rsidTr="00AD36F1">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7AEBF8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55F6146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3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C789684" w14:textId="77777777" w:rsidR="001C3845" w:rsidRPr="001C3845" w:rsidRDefault="001C3845" w:rsidP="00AD36F1">
            <w:pPr>
              <w:spacing w:line="360" w:lineRule="auto"/>
              <w:jc w:val="center"/>
              <w:rPr>
                <w:sz w:val="23"/>
                <w:szCs w:val="23"/>
              </w:rPr>
            </w:pPr>
          </w:p>
        </w:tc>
      </w:tr>
      <w:tr w:rsidR="001C3845" w:rsidRPr="001C3845" w14:paraId="37119033" w14:textId="77777777" w:rsidTr="00AD36F1">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D0C15B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33AAE22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35" w:type="dxa"/>
            <w:tcBorders>
              <w:right w:val="single" w:sz="8" w:space="0" w:color="000000"/>
            </w:tcBorders>
            <w:shd w:val="clear" w:color="auto" w:fill="auto"/>
            <w:tcMar>
              <w:top w:w="0" w:type="dxa"/>
              <w:left w:w="80" w:type="dxa"/>
              <w:bottom w:w="0" w:type="dxa"/>
              <w:right w:w="80" w:type="dxa"/>
            </w:tcMar>
          </w:tcPr>
          <w:p w14:paraId="3DB3D57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458445F" w14:textId="77777777" w:rsidTr="00AD36F1">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7D5B71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1CDCC60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35"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CA656AE"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620E9E6" w14:textId="77777777" w:rsidTr="00AD36F1">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943F7A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3F81C22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35" w:type="dxa"/>
            <w:tcBorders>
              <w:bottom w:val="single" w:sz="8" w:space="0" w:color="000000"/>
              <w:right w:val="single" w:sz="8" w:space="0" w:color="000000"/>
            </w:tcBorders>
            <w:shd w:val="clear" w:color="auto" w:fill="auto"/>
            <w:tcMar>
              <w:top w:w="0" w:type="dxa"/>
              <w:left w:w="80" w:type="dxa"/>
              <w:bottom w:w="0" w:type="dxa"/>
              <w:right w:w="80" w:type="dxa"/>
            </w:tcMar>
          </w:tcPr>
          <w:p w14:paraId="70011F76"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0428477" w14:textId="77777777" w:rsidTr="00AD36F1">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7BA1C7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69E290B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4435" w:type="dxa"/>
            <w:tcBorders>
              <w:bottom w:val="single" w:sz="8" w:space="0" w:color="000000"/>
              <w:right w:val="single" w:sz="8" w:space="0" w:color="000000"/>
            </w:tcBorders>
            <w:shd w:val="clear" w:color="auto" w:fill="auto"/>
            <w:tcMar>
              <w:top w:w="0" w:type="dxa"/>
              <w:left w:w="80" w:type="dxa"/>
              <w:bottom w:w="0" w:type="dxa"/>
              <w:right w:w="80" w:type="dxa"/>
            </w:tcMar>
          </w:tcPr>
          <w:p w14:paraId="33D79381"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ITT analysis for “patients with available data”. If a measurement was missing, the last measurement was taken (LOCF analysis).</w:t>
            </w:r>
          </w:p>
        </w:tc>
      </w:tr>
      <w:tr w:rsidR="001C3845" w:rsidRPr="001C3845" w14:paraId="0CEA73C9" w14:textId="77777777" w:rsidTr="00AD36F1">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2E0C9C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44AAD85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35" w:type="dxa"/>
            <w:tcBorders>
              <w:bottom w:val="single" w:sz="8" w:space="0" w:color="000000"/>
              <w:right w:val="single" w:sz="8" w:space="0" w:color="000000"/>
            </w:tcBorders>
            <w:shd w:val="clear" w:color="auto" w:fill="auto"/>
            <w:tcMar>
              <w:top w:w="0" w:type="dxa"/>
              <w:left w:w="80" w:type="dxa"/>
              <w:bottom w:w="0" w:type="dxa"/>
              <w:right w:w="80" w:type="dxa"/>
            </w:tcMar>
          </w:tcPr>
          <w:p w14:paraId="693AB97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983A4DB" w14:textId="77777777" w:rsidTr="00AD36F1">
        <w:trPr>
          <w:trHeight w:val="226"/>
        </w:trPr>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1968A02B"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57"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5DD5434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19C6983A" w14:textId="77777777" w:rsidTr="00AD36F1">
        <w:trPr>
          <w:trHeight w:val="120"/>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2A585521"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60CF190B" w14:textId="77777777" w:rsidTr="00AD36F1">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2CA964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60F3036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35" w:type="dxa"/>
            <w:tcBorders>
              <w:bottom w:val="single" w:sz="8" w:space="0" w:color="000000"/>
              <w:right w:val="single" w:sz="8" w:space="0" w:color="000000"/>
            </w:tcBorders>
            <w:shd w:val="clear" w:color="auto" w:fill="E7E6E6"/>
            <w:tcMar>
              <w:top w:w="0" w:type="dxa"/>
              <w:left w:w="80" w:type="dxa"/>
              <w:bottom w:w="0" w:type="dxa"/>
              <w:right w:w="80" w:type="dxa"/>
            </w:tcMar>
          </w:tcPr>
          <w:p w14:paraId="65D61421"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23 premature withdrawals from the study (17%) (Racecadotril: 9; Placebo: 14)</w:t>
            </w:r>
          </w:p>
        </w:tc>
      </w:tr>
      <w:tr w:rsidR="001C3845" w:rsidRPr="001C3845" w14:paraId="6C860129" w14:textId="77777777" w:rsidTr="00AD36F1">
        <w:trPr>
          <w:trHeight w:val="240"/>
        </w:trPr>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40099C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26185EE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35" w:type="dxa"/>
            <w:tcBorders>
              <w:bottom w:val="single" w:sz="8" w:space="0" w:color="000000"/>
              <w:right w:val="single" w:sz="8" w:space="0" w:color="000000"/>
            </w:tcBorders>
            <w:shd w:val="clear" w:color="auto" w:fill="E7E6E6"/>
            <w:tcMar>
              <w:top w:w="0" w:type="dxa"/>
              <w:left w:w="80" w:type="dxa"/>
              <w:bottom w:w="0" w:type="dxa"/>
              <w:right w:w="80" w:type="dxa"/>
            </w:tcMar>
          </w:tcPr>
          <w:p w14:paraId="0FFCB3A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Analysis in ITT, taking into account missing data only in LOCF (if a measurement was missing, the last measurement was taken). But no mention of sensitivity analyzes (eg: also using BOCF, or with a per protocol analysis). It is therefore difficult to assess the importance of the impact of the lack of data on the result.</w:t>
            </w:r>
          </w:p>
        </w:tc>
      </w:tr>
      <w:tr w:rsidR="001C3845" w:rsidRPr="001C3845" w14:paraId="51E8E7C2" w14:textId="77777777" w:rsidTr="00AD36F1">
        <w:trPr>
          <w:trHeight w:val="1011"/>
        </w:trPr>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BE771C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2904270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35"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1F59DB49"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Missing data (Racecadotril vs Placebo): </w:t>
            </w:r>
            <w:r w:rsidRPr="001C3845">
              <w:rPr>
                <w:rFonts w:ascii="Arial" w:eastAsia="Arial" w:hAnsi="Arial" w:cs="Arial"/>
                <w:sz w:val="14"/>
                <w:szCs w:val="14"/>
              </w:rPr>
              <w:br/>
              <w:t>- withdrawal of consent: 3 vs 3 - treatment considered ineffective by the doctor: 2 vs 3 - adverse effects: 1 vs 2 - blood in the stools in the first 24 hours: 1 vs 2 - Need for 'ATB in the first 24 hours: 0 vs 1 - protocol violation 2 vs 3So more withdrawal in the Placebo group, even if not significant in the study. Although unlikely, removal of these patients could depend on the value of the result.</w:t>
            </w:r>
          </w:p>
          <w:p w14:paraId="553E4BA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Note: more patients discharged in the Placebo group, and analysis in LOCF. Therefore a risk of false positive for Racecadotril since the LOCF would here retain a pejorative value for the Placebo group.</w:t>
            </w:r>
          </w:p>
        </w:tc>
      </w:tr>
      <w:tr w:rsidR="001C3845" w:rsidRPr="001C3845" w14:paraId="69254B2B" w14:textId="77777777" w:rsidTr="00AD36F1">
        <w:trPr>
          <w:trHeight w:val="555"/>
        </w:trPr>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F0FF01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517B854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3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AB5525C" w14:textId="77777777" w:rsidR="001C3845" w:rsidRPr="001C3845" w:rsidRDefault="001C3845" w:rsidP="00AD36F1">
            <w:pPr>
              <w:spacing w:line="360" w:lineRule="auto"/>
              <w:jc w:val="center"/>
              <w:rPr>
                <w:sz w:val="23"/>
                <w:szCs w:val="23"/>
              </w:rPr>
            </w:pPr>
          </w:p>
        </w:tc>
      </w:tr>
      <w:tr w:rsidR="001C3845" w:rsidRPr="001C3845" w14:paraId="76DB29A6" w14:textId="77777777" w:rsidTr="00AD36F1">
        <w:trPr>
          <w:trHeight w:val="226"/>
        </w:trPr>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56C18FDB"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57" w:type="dxa"/>
            <w:gridSpan w:val="2"/>
            <w:tcBorders>
              <w:bottom w:val="single" w:sz="8" w:space="0" w:color="000000"/>
              <w:right w:val="single" w:sz="8" w:space="0" w:color="000000"/>
            </w:tcBorders>
            <w:shd w:val="clear" w:color="auto" w:fill="FFFF00"/>
            <w:tcMar>
              <w:top w:w="0" w:type="dxa"/>
              <w:left w:w="80" w:type="dxa"/>
              <w:bottom w:w="0" w:type="dxa"/>
              <w:right w:w="80" w:type="dxa"/>
            </w:tcMar>
            <w:vAlign w:val="center"/>
          </w:tcPr>
          <w:p w14:paraId="5AB8993A"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Some concerns</w:t>
            </w:r>
          </w:p>
        </w:tc>
      </w:tr>
      <w:tr w:rsidR="001C3845" w:rsidRPr="001C3845" w14:paraId="4A08659A" w14:textId="77777777" w:rsidTr="00AD36F1">
        <w:trPr>
          <w:trHeight w:val="225"/>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0D9AE81" w14:textId="77777777" w:rsidR="001C3845" w:rsidRPr="001C3845" w:rsidRDefault="001C3845" w:rsidP="00AD36F1">
            <w:pPr>
              <w:jc w:val="cente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11BD0A15" w14:textId="77777777" w:rsidTr="00AD36F1">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F2E9D8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7A5D78E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35" w:type="dxa"/>
            <w:tcBorders>
              <w:bottom w:val="single" w:sz="8" w:space="0" w:color="000000"/>
              <w:right w:val="single" w:sz="8" w:space="0" w:color="000000"/>
            </w:tcBorders>
            <w:shd w:val="clear" w:color="auto" w:fill="auto"/>
            <w:tcMar>
              <w:top w:w="0" w:type="dxa"/>
              <w:left w:w="80" w:type="dxa"/>
              <w:bottom w:w="0" w:type="dxa"/>
              <w:right w:w="80" w:type="dxa"/>
            </w:tcMar>
          </w:tcPr>
          <w:p w14:paraId="6EF3958C"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8850F68" w14:textId="77777777" w:rsidTr="00AD36F1">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C38829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3EF6FF8C"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35" w:type="dxa"/>
            <w:tcBorders>
              <w:bottom w:val="single" w:sz="8" w:space="0" w:color="000000"/>
              <w:right w:val="single" w:sz="8" w:space="0" w:color="000000"/>
            </w:tcBorders>
            <w:shd w:val="clear" w:color="auto" w:fill="auto"/>
            <w:tcMar>
              <w:top w:w="0" w:type="dxa"/>
              <w:left w:w="80" w:type="dxa"/>
              <w:bottom w:w="0" w:type="dxa"/>
              <w:right w:w="80" w:type="dxa"/>
            </w:tcMar>
          </w:tcPr>
          <w:p w14:paraId="24B6812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B34E7AC" w14:textId="77777777" w:rsidTr="00AD36F1">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3ACCDA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4759E3A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35" w:type="dxa"/>
            <w:tcBorders>
              <w:bottom w:val="single" w:sz="8" w:space="0" w:color="000000"/>
              <w:right w:val="single" w:sz="8" w:space="0" w:color="000000"/>
            </w:tcBorders>
            <w:shd w:val="clear" w:color="auto" w:fill="auto"/>
            <w:tcMar>
              <w:top w:w="0" w:type="dxa"/>
              <w:left w:w="80" w:type="dxa"/>
              <w:bottom w:w="0" w:type="dxa"/>
              <w:right w:w="80" w:type="dxa"/>
            </w:tcMar>
          </w:tcPr>
          <w:p w14:paraId="5E7F0D7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F3538CA" w14:textId="77777777" w:rsidTr="00AD36F1">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7A88FF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28A7F8CF"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35"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4F00DD4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E548356" w14:textId="77777777" w:rsidTr="00AD36F1">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7D09B56"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48E4191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3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1A47CCC" w14:textId="77777777" w:rsidR="001C3845" w:rsidRPr="001C3845" w:rsidRDefault="001C3845" w:rsidP="00AD36F1">
            <w:pPr>
              <w:spacing w:line="360" w:lineRule="auto"/>
              <w:jc w:val="center"/>
              <w:rPr>
                <w:sz w:val="23"/>
                <w:szCs w:val="23"/>
              </w:rPr>
            </w:pPr>
          </w:p>
        </w:tc>
      </w:tr>
      <w:tr w:rsidR="001C3845" w:rsidRPr="001C3845" w14:paraId="00687410" w14:textId="77777777" w:rsidTr="00AD36F1">
        <w:trPr>
          <w:trHeight w:val="226"/>
        </w:trPr>
        <w:tc>
          <w:tcPr>
            <w:tcW w:w="4067"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1B3F635F"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57"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69D3E0EB"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2728061F" w14:textId="77777777" w:rsidTr="00AD36F1">
        <w:trPr>
          <w:trHeight w:val="60"/>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42393160" w14:textId="77777777" w:rsidR="001C3845" w:rsidRPr="001C3845" w:rsidRDefault="001C3845" w:rsidP="00AD36F1">
            <w:pPr>
              <w:jc w:val="cente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2960A352" w14:textId="77777777" w:rsidTr="00AD36F1">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457F97B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4AED54F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35" w:type="dxa"/>
            <w:tcBorders>
              <w:bottom w:val="single" w:sz="8" w:space="0" w:color="000000"/>
              <w:right w:val="single" w:sz="8" w:space="0" w:color="000000"/>
            </w:tcBorders>
            <w:shd w:val="clear" w:color="auto" w:fill="E7E6E6"/>
            <w:tcMar>
              <w:top w:w="0" w:type="dxa"/>
              <w:left w:w="80" w:type="dxa"/>
              <w:bottom w:w="0" w:type="dxa"/>
              <w:right w:w="80" w:type="dxa"/>
            </w:tcMar>
          </w:tcPr>
          <w:p w14:paraId="0DE1C57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protocol found, but main endpoint well described in the method, and analysis and conclusion in accordance with this criterion.</w:t>
            </w:r>
          </w:p>
        </w:tc>
      </w:tr>
      <w:tr w:rsidR="001C3845" w:rsidRPr="001C3845" w14:paraId="1A63C354" w14:textId="77777777" w:rsidTr="00AD36F1">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B6652C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1F81D1B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35" w:type="dxa"/>
            <w:tcBorders>
              <w:bottom w:val="single" w:sz="8" w:space="0" w:color="000000"/>
              <w:right w:val="single" w:sz="8" w:space="0" w:color="000000"/>
            </w:tcBorders>
            <w:shd w:val="clear" w:color="auto" w:fill="E7E6E6"/>
            <w:tcMar>
              <w:top w:w="0" w:type="dxa"/>
              <w:left w:w="80" w:type="dxa"/>
              <w:bottom w:w="0" w:type="dxa"/>
              <w:right w:w="80" w:type="dxa"/>
            </w:tcMar>
          </w:tcPr>
          <w:p w14:paraId="525823D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27C5AFF6" w14:textId="77777777" w:rsidTr="00AD36F1">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049274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1174F71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35" w:type="dxa"/>
            <w:tcBorders>
              <w:bottom w:val="single" w:sz="8" w:space="0" w:color="000000"/>
              <w:right w:val="single" w:sz="8" w:space="0" w:color="000000"/>
            </w:tcBorders>
            <w:shd w:val="clear" w:color="auto" w:fill="E7E6E6"/>
            <w:tcMar>
              <w:top w:w="0" w:type="dxa"/>
              <w:left w:w="80" w:type="dxa"/>
              <w:bottom w:w="0" w:type="dxa"/>
              <w:right w:w="80" w:type="dxa"/>
            </w:tcMar>
          </w:tcPr>
          <w:p w14:paraId="4F37B91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0855B62" w14:textId="77777777" w:rsidTr="00AD36F1">
        <w:trPr>
          <w:trHeight w:val="226"/>
        </w:trPr>
        <w:tc>
          <w:tcPr>
            <w:tcW w:w="4067"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65FC4A4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57"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1ABA84CD"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44E90E56" w14:textId="77777777" w:rsidTr="00AD36F1">
        <w:trPr>
          <w:trHeight w:val="396"/>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170F66D7"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641853C3" w14:textId="77777777" w:rsidTr="00AD36F1">
        <w:trPr>
          <w:trHeight w:val="396"/>
        </w:trPr>
        <w:tc>
          <w:tcPr>
            <w:tcW w:w="9024" w:type="dxa"/>
            <w:gridSpan w:val="3"/>
            <w:tcBorders>
              <w:left w:val="single" w:sz="8" w:space="0" w:color="000000"/>
              <w:bottom w:val="single" w:sz="8" w:space="0" w:color="000000"/>
              <w:right w:val="single" w:sz="8" w:space="0" w:color="000000"/>
            </w:tcBorders>
            <w:shd w:val="clear" w:color="auto" w:fill="FFFF00"/>
            <w:tcMar>
              <w:top w:w="0" w:type="dxa"/>
              <w:left w:w="80" w:type="dxa"/>
              <w:bottom w:w="0" w:type="dxa"/>
              <w:right w:w="80" w:type="dxa"/>
            </w:tcMar>
            <w:vAlign w:val="center"/>
          </w:tcPr>
          <w:p w14:paraId="3BD7E27B"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Some concerns</w:t>
            </w:r>
          </w:p>
        </w:tc>
      </w:tr>
    </w:tbl>
    <w:p w14:paraId="145239D5" w14:textId="77777777" w:rsidR="001C3845" w:rsidRPr="001C3845" w:rsidRDefault="001C3845" w:rsidP="001C3845">
      <w:pPr>
        <w:pStyle w:val="Titre3"/>
        <w:rPr>
          <w:color w:val="auto"/>
          <w:sz w:val="26"/>
          <w:szCs w:val="26"/>
          <w:u w:val="single"/>
        </w:rPr>
        <w:sectPr w:rsidR="001C3845" w:rsidRPr="001C3845" w:rsidSect="001C3845">
          <w:footerReference w:type="default" r:id="rId13"/>
          <w:pgSz w:w="11910" w:h="16850"/>
          <w:pgMar w:top="1276" w:right="1580" w:bottom="280" w:left="1300" w:header="720" w:footer="720" w:gutter="0"/>
          <w:cols w:space="720"/>
        </w:sectPr>
      </w:pPr>
      <w:bookmarkStart w:id="6" w:name="_bcj409so9pce" w:colFirst="0" w:colLast="0"/>
      <w:bookmarkEnd w:id="6"/>
    </w:p>
    <w:p w14:paraId="318159A0" w14:textId="77777777" w:rsidR="001C3845" w:rsidRPr="00194740" w:rsidRDefault="001C3845" w:rsidP="001C3845">
      <w:pPr>
        <w:pStyle w:val="Titre3"/>
        <w:rPr>
          <w:b/>
          <w:bCs/>
          <w:color w:val="auto"/>
          <w:sz w:val="26"/>
          <w:szCs w:val="26"/>
          <w:u w:val="single"/>
        </w:rPr>
      </w:pPr>
      <w:bookmarkStart w:id="7" w:name="_Toc149523804"/>
      <w:r w:rsidRPr="00194740">
        <w:rPr>
          <w:b/>
          <w:bCs/>
          <w:color w:val="auto"/>
          <w:sz w:val="26"/>
          <w:szCs w:val="26"/>
          <w:u w:val="single"/>
        </w:rPr>
        <w:lastRenderedPageBreak/>
        <w:t>Racecadotril: stool production</w:t>
      </w:r>
      <w:bookmarkEnd w:id="7"/>
    </w:p>
    <w:p w14:paraId="4A582046" w14:textId="0583BABB" w:rsidR="001C3845" w:rsidRPr="001C3845" w:rsidRDefault="001C3845" w:rsidP="001C3845">
      <w:pPr>
        <w:spacing w:line="360" w:lineRule="auto"/>
        <w:jc w:val="center"/>
        <w:rPr>
          <w:i/>
          <w:sz w:val="23"/>
          <w:szCs w:val="23"/>
        </w:rPr>
      </w:pPr>
      <w:r w:rsidRPr="001C3845">
        <w:rPr>
          <w:b/>
          <w:i/>
          <w:sz w:val="23"/>
          <w:szCs w:val="23"/>
          <w:u w:val="single"/>
        </w:rPr>
        <w:t>ROB2 : Cézard</w:t>
      </w:r>
      <w:r>
        <w:rPr>
          <w:b/>
          <w:i/>
          <w:sz w:val="23"/>
          <w:szCs w:val="23"/>
          <w:u w:val="single"/>
        </w:rPr>
        <w:t xml:space="preserve"> et al</w:t>
      </w:r>
      <w:r w:rsidR="00505ED5">
        <w:rPr>
          <w:b/>
          <w:i/>
          <w:sz w:val="23"/>
          <w:szCs w:val="23"/>
          <w:u w:val="single"/>
        </w:rPr>
        <w:t xml:space="preserve"> </w:t>
      </w:r>
      <w:r w:rsidRPr="001C3845">
        <w:rPr>
          <w:b/>
          <w:i/>
          <w:sz w:val="23"/>
          <w:szCs w:val="23"/>
          <w:u w:val="single"/>
          <w:vertAlign w:val="superscript"/>
        </w:rPr>
        <w:fldChar w:fldCharType="begin"/>
      </w:r>
      <w:r w:rsidRPr="001C3845">
        <w:rPr>
          <w:b/>
          <w:i/>
          <w:sz w:val="23"/>
          <w:szCs w:val="23"/>
          <w:u w:val="single"/>
          <w:vertAlign w:val="superscript"/>
        </w:rPr>
        <w:instrText xml:space="preserve"> ADDIN ZOTERO_ITEM CSL_CITATION {"citationID":"nFa2QFwS","properties":{"formattedCitation":"(27)","plainCitation":"(27)","noteIndex":0},"citationItems":[{"id":38087,"uris":["http://zotero.org/groups/4900428/items/F7LIALEE"],"itemData":{"id":38087,"type":"article-journal","abstract":"BACKGROUND &amp; AIMS: Oral rehydration therapy is the only treatment recommended by the World Health Organization in acute diarrhea in children. Antisecretory drugs available could not be used because of their side effects, except for racecadotril, which is efficient in acute diarrhea in adults. METHODS: The efficacy and tolerability of racecadotril (1.5 mg/kg administered orally 3 times daily) as adjuvant therapy to oral rehydration were compared with those of placebo in 172 infants aged 3 months to 4 years (mean age, 12.8 months) who had acute diarrhea. The treatment groups were comparable in terms of age, duration of diarrhea, number of stools, and causative microorganism at inclusion. RESULTS: During the first 48 hours of treatment, patients receiving racecadotril had a significantly lower stool output (grams per hour) than those receiving placebo. The 95% confidence interval was 43%‐88% for the full data set (n = 166; P = 0.009) and 33%‐75% for the per‐protocol population (n = 116; P = 0.001). There was no difference between treatments depending on rotavirus status. Significant differences between treatment groups were also found after 24 hours of treatment: full data set (n = 167; P = 0.026) and per‐protocol population (n = 121; P = 0.015). Tolerability was good in both groups of patients. CONCLUSIONS: This study demonstrates the efficacy (up to 50% reduction in stool output) and tolerability of racecadotril as adjuvant therapy to oral rehydration solution in the treatment of severe diarrhea in infants and children.","archive_location":"CN-00327796","container-title":"Gastroenterology","DOI":"10.1053/gast.2001.22544","issue":"4","journalAbbreviation":"Gastroenterology","page":"799‐805","title":"Efficacy and tolerability of racecadotril in acute diarrhea in children","volume":"120","author":[{"family":"Cézard","given":"JP"},{"family":"Duhamel","given":"JF"},{"family":"Meyer","given":"M"},{"family":"Pharaon","given":"I"},{"family":"Bellaiche","given":"M"},{"family":"Maurage","given":"C"},{"family":"Ginies","given":"JL"},{"family":"Vaillant","given":"JM"},{"family":"Girardet","given":"JP"},{"family":"Lamireau","given":"T"},{"literal":"et al."}],"issued":{"date-parts":[["2001"]]}}}],"schema":"https://github.com/citation-style-language/schema/raw/master/csl-citation.json"} </w:instrText>
      </w:r>
      <w:r w:rsidRPr="001C3845">
        <w:rPr>
          <w:b/>
          <w:i/>
          <w:sz w:val="23"/>
          <w:szCs w:val="23"/>
          <w:u w:val="single"/>
          <w:vertAlign w:val="superscript"/>
        </w:rPr>
        <w:fldChar w:fldCharType="separate"/>
      </w:r>
      <w:r w:rsidRPr="001C3845">
        <w:rPr>
          <w:b/>
          <w:i/>
          <w:sz w:val="23"/>
          <w:szCs w:val="23"/>
          <w:u w:val="single"/>
          <w:vertAlign w:val="superscript"/>
        </w:rPr>
        <w:fldChar w:fldCharType="end"/>
      </w:r>
      <w:r w:rsidRPr="001C3845">
        <w:rPr>
          <w:b/>
          <w:i/>
          <w:sz w:val="23"/>
          <w:szCs w:val="23"/>
          <w:u w:val="single"/>
        </w:rPr>
        <w:t>- Stool production at 48 hours</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082"/>
        <w:gridCol w:w="522"/>
        <w:gridCol w:w="4421"/>
      </w:tblGrid>
      <w:tr w:rsidR="001C3845" w:rsidRPr="001C3845" w14:paraId="36AC167E" w14:textId="77777777" w:rsidTr="00AD36F1">
        <w:trPr>
          <w:trHeight w:val="300"/>
        </w:trPr>
        <w:tc>
          <w:tcPr>
            <w:tcW w:w="9023"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31DAEC68"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1. Bias arising from the randomization process</w:t>
            </w:r>
          </w:p>
        </w:tc>
      </w:tr>
      <w:tr w:rsidR="001C3845" w:rsidRPr="001C3845" w14:paraId="66A3BD71"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2E7A8E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0C478A8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NI</w:t>
            </w:r>
          </w:p>
        </w:tc>
        <w:tc>
          <w:tcPr>
            <w:tcW w:w="4420"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2F9AF48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Just talks about randomization without specifying the method. But double blind specified in the method, and placebo identical to the drug, therefore domain 1 considered low risk.</w:t>
            </w:r>
          </w:p>
        </w:tc>
      </w:tr>
      <w:tr w:rsidR="001C3845" w:rsidRPr="001C3845" w14:paraId="5566B8DF"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2A783E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5F7C5A5C"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NI</w:t>
            </w:r>
          </w:p>
        </w:tc>
        <w:tc>
          <w:tcPr>
            <w:tcW w:w="44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0A357A9" w14:textId="77777777" w:rsidR="001C3845" w:rsidRPr="001C3845" w:rsidRDefault="001C3845" w:rsidP="00AD36F1">
            <w:pPr>
              <w:spacing w:line="360" w:lineRule="auto"/>
              <w:jc w:val="center"/>
              <w:rPr>
                <w:sz w:val="23"/>
                <w:szCs w:val="23"/>
              </w:rPr>
            </w:pPr>
          </w:p>
        </w:tc>
      </w:tr>
      <w:tr w:rsidR="001C3845" w:rsidRPr="001C3845" w14:paraId="2A81750A"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0CF31F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07BD446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02F5CB3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50E1D64" w14:textId="77777777" w:rsidTr="00AD36F1">
        <w:trPr>
          <w:trHeight w:val="300"/>
        </w:trPr>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4373D0B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42"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4D1B8D72"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49472AC3" w14:textId="77777777" w:rsidTr="00AD36F1">
        <w:trPr>
          <w:trHeight w:val="300"/>
        </w:trPr>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798A4A09"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59EDF032"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A405F7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229B564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3C490FB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information on randomization method, but does talk about randomization and double blinding. Drug and placebo in the form of granules with a similar appearance and taste.</w:t>
            </w:r>
          </w:p>
        </w:tc>
      </w:tr>
      <w:tr w:rsidR="001C3845" w:rsidRPr="001C3845" w14:paraId="392A169B"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82497E4"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4EE3C49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2FAC37C" w14:textId="77777777" w:rsidR="001C3845" w:rsidRPr="001C3845" w:rsidRDefault="001C3845" w:rsidP="00AD36F1">
            <w:pPr>
              <w:spacing w:line="360" w:lineRule="auto"/>
              <w:jc w:val="center"/>
              <w:rPr>
                <w:sz w:val="23"/>
                <w:szCs w:val="23"/>
              </w:rPr>
            </w:pPr>
          </w:p>
        </w:tc>
      </w:tr>
      <w:tr w:rsidR="001C3845" w:rsidRPr="001C3845" w14:paraId="6D62D82F"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EB218B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316C021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tcBorders>
              <w:right w:val="single" w:sz="8" w:space="0" w:color="000000"/>
            </w:tcBorders>
            <w:shd w:val="clear" w:color="auto" w:fill="auto"/>
            <w:tcMar>
              <w:top w:w="0" w:type="dxa"/>
              <w:left w:w="80" w:type="dxa"/>
              <w:bottom w:w="0" w:type="dxa"/>
              <w:right w:w="80" w:type="dxa"/>
            </w:tcMar>
          </w:tcPr>
          <w:p w14:paraId="1799411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6CF3FCC"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40C723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6C85AA0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ED89B6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C5A47A8"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7CF4C7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76B5B63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341C4A4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ECC39BF"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E7BC4E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1D3DE00F"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69C968F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Talks about 2 analyses: Full data set and Per protocol, but Full data set not covering all patients (166 patients out of 172)</w:t>
            </w:r>
          </w:p>
        </w:tc>
      </w:tr>
      <w:tr w:rsidR="001C3845" w:rsidRPr="001C3845" w14:paraId="437106F3"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BD03DD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6EE01DE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26E8938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Few patients affected (3.5%), and balanced: 3 patients not analyzed in the Racecadotril group, and 3 in the placebo group</w:t>
            </w:r>
          </w:p>
        </w:tc>
      </w:tr>
      <w:tr w:rsidR="001C3845" w:rsidRPr="001C3845" w14:paraId="24B3AF5A" w14:textId="77777777" w:rsidTr="00AD36F1">
        <w:trPr>
          <w:trHeight w:val="300"/>
        </w:trPr>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62246EBE"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42" w:type="dxa"/>
            <w:gridSpan w:val="2"/>
            <w:tcBorders>
              <w:bottom w:val="single" w:sz="8" w:space="0" w:color="000000"/>
              <w:right w:val="single" w:sz="8" w:space="0" w:color="000000"/>
            </w:tcBorders>
            <w:shd w:val="clear" w:color="auto" w:fill="FFFF00"/>
            <w:tcMar>
              <w:top w:w="0" w:type="dxa"/>
              <w:left w:w="80" w:type="dxa"/>
              <w:bottom w:w="0" w:type="dxa"/>
              <w:right w:w="80" w:type="dxa"/>
            </w:tcMar>
            <w:vAlign w:val="center"/>
          </w:tcPr>
          <w:p w14:paraId="2AB96064"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Some concerns</w:t>
            </w:r>
          </w:p>
        </w:tc>
      </w:tr>
      <w:tr w:rsidR="001C3845" w:rsidRPr="001C3845" w14:paraId="6279AF95" w14:textId="77777777" w:rsidTr="00AD36F1">
        <w:trPr>
          <w:trHeight w:val="300"/>
        </w:trPr>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1C5ACD10"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6D597476"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151DFF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6D0AC63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5163665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Analysis of the primary endpoint on 166 patients, i.e. 96.5%, therefore low data loss.</w:t>
            </w:r>
          </w:p>
        </w:tc>
      </w:tr>
      <w:tr w:rsidR="001C3845" w:rsidRPr="001C3845" w14:paraId="5AB8DB37"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BD5CBC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73F857E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1951305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C17C0E4"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0BEA3C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2C9CBD44"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14159C3E"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DFE8BDD"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64FBC2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4BF2647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 A</w:t>
            </w:r>
          </w:p>
        </w:tc>
        <w:tc>
          <w:tcPr>
            <w:tcW w:w="44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D054396" w14:textId="77777777" w:rsidR="001C3845" w:rsidRPr="001C3845" w:rsidRDefault="001C3845" w:rsidP="00AD36F1">
            <w:pPr>
              <w:spacing w:line="360" w:lineRule="auto"/>
              <w:jc w:val="center"/>
              <w:rPr>
                <w:sz w:val="23"/>
                <w:szCs w:val="23"/>
              </w:rPr>
            </w:pPr>
          </w:p>
        </w:tc>
      </w:tr>
      <w:tr w:rsidR="001C3845" w:rsidRPr="001C3845" w14:paraId="4BDC6719" w14:textId="77777777" w:rsidTr="00AD36F1">
        <w:trPr>
          <w:trHeight w:val="300"/>
        </w:trPr>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694863DE"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42"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192C1989"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08F339FF" w14:textId="77777777" w:rsidTr="00AD36F1">
        <w:trPr>
          <w:trHeight w:val="300"/>
        </w:trPr>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616C0B1D"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1DFDFD82"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60492A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287BC2A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NOT</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2EE839C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Stool weight measured by subtracting the weight of the pre-weighed diapers from that of the diapers used.</w:t>
            </w:r>
          </w:p>
        </w:tc>
      </w:tr>
      <w:tr w:rsidR="001C3845" w:rsidRPr="001C3845" w14:paraId="7CC10C8C"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3F3391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14E32C6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6A2A886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2C758C5"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50B4B3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6D51A6F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0" w:type="dxa"/>
            <w:tcBorders>
              <w:bottom w:val="single" w:sz="8" w:space="0" w:color="000000"/>
              <w:right w:val="single" w:sz="8" w:space="0" w:color="000000"/>
            </w:tcBorders>
            <w:shd w:val="clear" w:color="auto" w:fill="auto"/>
            <w:tcMar>
              <w:top w:w="0" w:type="dxa"/>
              <w:left w:w="80" w:type="dxa"/>
              <w:bottom w:w="0" w:type="dxa"/>
              <w:right w:w="80" w:type="dxa"/>
            </w:tcMar>
          </w:tcPr>
          <w:p w14:paraId="70803D9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9E31085"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4A536B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4131BAD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2BD9B43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96C0AB1" w14:textId="77777777" w:rsidTr="00AD36F1">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6FDB22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522" w:type="dxa"/>
            <w:tcBorders>
              <w:bottom w:val="single" w:sz="8" w:space="0" w:color="000000"/>
              <w:right w:val="single" w:sz="8" w:space="0" w:color="000000"/>
            </w:tcBorders>
            <w:shd w:val="clear" w:color="auto" w:fill="auto"/>
            <w:tcMar>
              <w:top w:w="0" w:type="dxa"/>
              <w:left w:w="80" w:type="dxa"/>
              <w:bottom w:w="0" w:type="dxa"/>
              <w:right w:w="80" w:type="dxa"/>
            </w:tcMar>
          </w:tcPr>
          <w:p w14:paraId="7DA87B5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390146A" w14:textId="77777777" w:rsidR="001C3845" w:rsidRPr="001C3845" w:rsidRDefault="001C3845" w:rsidP="00AD36F1">
            <w:pPr>
              <w:spacing w:line="360" w:lineRule="auto"/>
              <w:jc w:val="center"/>
              <w:rPr>
                <w:sz w:val="23"/>
                <w:szCs w:val="23"/>
              </w:rPr>
            </w:pPr>
          </w:p>
        </w:tc>
      </w:tr>
      <w:tr w:rsidR="001C3845" w:rsidRPr="001C3845" w14:paraId="220D0153" w14:textId="77777777" w:rsidTr="00AD36F1">
        <w:trPr>
          <w:trHeight w:val="300"/>
        </w:trPr>
        <w:tc>
          <w:tcPr>
            <w:tcW w:w="4081"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10E2D629"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42"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693E9CA9"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4337B47D" w14:textId="77777777" w:rsidTr="00AD36F1">
        <w:trPr>
          <w:trHeight w:val="300"/>
        </w:trPr>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67F87F47"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541E91BD"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4B13F64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57DAE318"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0346F48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protocol found, but main endpoint well described in the method, and analysis and conclusion in accordance with this criterion.</w:t>
            </w:r>
          </w:p>
        </w:tc>
      </w:tr>
      <w:tr w:rsidR="001C3845" w:rsidRPr="001C3845" w14:paraId="107C572B"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3C9E53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636A580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01BED19E"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97E50D6" w14:textId="77777777" w:rsidTr="00AD36F1">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D28CC04"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522" w:type="dxa"/>
            <w:tcBorders>
              <w:bottom w:val="single" w:sz="8" w:space="0" w:color="000000"/>
              <w:right w:val="single" w:sz="8" w:space="0" w:color="000000"/>
            </w:tcBorders>
            <w:shd w:val="clear" w:color="auto" w:fill="E7E6E6"/>
            <w:tcMar>
              <w:top w:w="0" w:type="dxa"/>
              <w:left w:w="80" w:type="dxa"/>
              <w:bottom w:w="0" w:type="dxa"/>
              <w:right w:w="80" w:type="dxa"/>
            </w:tcMar>
          </w:tcPr>
          <w:p w14:paraId="7127733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0" w:type="dxa"/>
            <w:tcBorders>
              <w:bottom w:val="single" w:sz="8" w:space="0" w:color="000000"/>
              <w:right w:val="single" w:sz="8" w:space="0" w:color="000000"/>
            </w:tcBorders>
            <w:shd w:val="clear" w:color="auto" w:fill="E7E6E6"/>
            <w:tcMar>
              <w:top w:w="0" w:type="dxa"/>
              <w:left w:w="80" w:type="dxa"/>
              <w:bottom w:w="0" w:type="dxa"/>
              <w:right w:w="80" w:type="dxa"/>
            </w:tcMar>
          </w:tcPr>
          <w:p w14:paraId="117B126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1B0FFBB" w14:textId="77777777" w:rsidTr="00AD36F1">
        <w:trPr>
          <w:trHeight w:val="300"/>
        </w:trPr>
        <w:tc>
          <w:tcPr>
            <w:tcW w:w="4081"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3DF003E6"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42"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3BD26672"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5457084D" w14:textId="77777777" w:rsidTr="00AD36F1">
        <w:trPr>
          <w:trHeight w:val="396"/>
        </w:trPr>
        <w:tc>
          <w:tcPr>
            <w:tcW w:w="9023"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4E4F5404"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0313FAF2" w14:textId="77777777" w:rsidTr="00AD36F1">
        <w:trPr>
          <w:trHeight w:val="396"/>
        </w:trPr>
        <w:tc>
          <w:tcPr>
            <w:tcW w:w="9023" w:type="dxa"/>
            <w:gridSpan w:val="3"/>
            <w:tcBorders>
              <w:left w:val="single" w:sz="8" w:space="0" w:color="000000"/>
              <w:bottom w:val="single" w:sz="8" w:space="0" w:color="000000"/>
              <w:right w:val="single" w:sz="8" w:space="0" w:color="000000"/>
            </w:tcBorders>
            <w:shd w:val="clear" w:color="auto" w:fill="FFFF00"/>
            <w:tcMar>
              <w:top w:w="0" w:type="dxa"/>
              <w:left w:w="80" w:type="dxa"/>
              <w:bottom w:w="0" w:type="dxa"/>
              <w:right w:w="80" w:type="dxa"/>
            </w:tcMar>
            <w:vAlign w:val="center"/>
          </w:tcPr>
          <w:p w14:paraId="29E64C90"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Some concerns</w:t>
            </w:r>
          </w:p>
        </w:tc>
      </w:tr>
    </w:tbl>
    <w:p w14:paraId="308EC618" w14:textId="77777777" w:rsidR="001C3845" w:rsidRPr="001C3845" w:rsidRDefault="001C3845" w:rsidP="001C3845">
      <w:pPr>
        <w:spacing w:line="360" w:lineRule="auto"/>
        <w:rPr>
          <w:sz w:val="23"/>
          <w:szCs w:val="23"/>
        </w:rPr>
      </w:pPr>
    </w:p>
    <w:p w14:paraId="705258B1" w14:textId="77777777" w:rsidR="001C3845" w:rsidRPr="001C3845" w:rsidRDefault="001C3845" w:rsidP="001C3845">
      <w:pPr>
        <w:jc w:val="center"/>
        <w:rPr>
          <w:i/>
          <w:sz w:val="23"/>
          <w:szCs w:val="23"/>
        </w:rPr>
        <w:sectPr w:rsidR="001C3845" w:rsidRPr="001C3845" w:rsidSect="001C3845">
          <w:footerReference w:type="default" r:id="rId14"/>
          <w:pgSz w:w="11910" w:h="16850"/>
          <w:pgMar w:top="1580" w:right="1580" w:bottom="280" w:left="1300" w:header="720" w:footer="720" w:gutter="0"/>
          <w:cols w:space="720"/>
        </w:sectPr>
      </w:pPr>
    </w:p>
    <w:p w14:paraId="22216435" w14:textId="6F18D245" w:rsidR="001C3845" w:rsidRPr="001C3845" w:rsidRDefault="001C3845" w:rsidP="001C3845">
      <w:pPr>
        <w:spacing w:line="276" w:lineRule="auto"/>
        <w:jc w:val="center"/>
        <w:rPr>
          <w:i/>
          <w:sz w:val="23"/>
          <w:szCs w:val="23"/>
        </w:rPr>
      </w:pPr>
      <w:r w:rsidRPr="001C3845">
        <w:rPr>
          <w:b/>
          <w:i/>
          <w:sz w:val="23"/>
          <w:szCs w:val="23"/>
          <w:u w:val="single"/>
        </w:rPr>
        <w:lastRenderedPageBreak/>
        <w:t>ROB2 : Gharial et al</w:t>
      </w:r>
      <w:r w:rsidR="00505ED5">
        <w:rPr>
          <w:b/>
          <w:i/>
          <w:sz w:val="23"/>
          <w:szCs w:val="23"/>
          <w:u w:val="single"/>
        </w:rPr>
        <w:t xml:space="preserve"> </w:t>
      </w:r>
      <w:r w:rsidRPr="001C3845">
        <w:rPr>
          <w:b/>
          <w:i/>
          <w:sz w:val="23"/>
          <w:szCs w:val="23"/>
          <w:u w:val="single"/>
          <w:vertAlign w:val="superscript"/>
        </w:rPr>
        <w:fldChar w:fldCharType="begin"/>
      </w:r>
      <w:r w:rsidRPr="001C3845">
        <w:rPr>
          <w:b/>
          <w:i/>
          <w:sz w:val="23"/>
          <w:szCs w:val="23"/>
          <w:u w:val="single"/>
          <w:vertAlign w:val="superscript"/>
        </w:rPr>
        <w:instrText xml:space="preserve"> ADDIN ZOTERO_ITEM CSL_CITATION {"citationID":"AMEn64DI","properties":{"formattedCitation":"(28)","plainCitation":"(28)","noteIndex":0},"citationItems":[{"id":38112,"uris":["http://zotero.org/groups/4900428/items/GRIZLZZZ"],"itemData":{"id":38112,"type":"article-journal","abstract":"Background: Diarrhoea is the second most common cause of death in children under 5 years of age in Kenya. It is usually treated with oral rehydration, zinc and continued feeding. Racecadotril has been in use for over 2 decades; however, there is a paucity of data regarding its efficacy from Africa. Objectives: The objectives of this study were: To compare the number of stools in the first 48 hours in children with severe gastroenteritis requiring admission and treated with either racecadotril or placebo, to study the impact of racecadotril on duration of inpatient stay as well as duration of diarrhoea and to describe the side effect profile of racecadotril. Methods: This was a randomised, double‐blinded, placebo‐controlled trial. It enrolled children between the age of 3 and 60 months who were admitted with severe acute gastroenteritis. They received either racecadotril or placebo in addition to oral rehydration solution (ORS) and zinc and were followed up daily. Results: 120 children were enrolled into the study. There were no differences in the demographics or outcomes between the 2 groups. Stools at 48 hours: median (IQR) of 5 (3‐7) and 5 (2.5‐7.5), respectively; p=0.63. The duration of inpatient stay: median (IQR): 4 days (1.5‐6.5) and 4.5 (1.8‐6.3); p=0.71. The duration of illness: 3 days (2‐4) and 2 days (1‐3); p=0.77. The relative risk of a severe adverse event was 3‐fold higher in the drug group but was not statistically significant (95% CI 0.63 to 14.7); p=0.16. Conclusions: xRacecadotril has no impact on the number of stools at 48 hours, the duration of hospital stay or the duration of diarrhoea in children admitted with severe gastroenteritis and managed with ORS and zinc.","archive_location":"CN-01441515","container-title":"BMJ open gastroenterology","DOI":"10.1136/bmjgast-2016-000124","issue":"1","journalAbbreviation":"BMJ open gastroenterology","title":"Racecadotril for the treatment of severe acute watery diarrhoea in children admitted to a tertiary hospital in Kenya","URL":"https://www.cochranelibrary.com/central/doi/10.1002/central/CN-01441515/full","volume":"4","author":[{"family":"Gharial","given":"J"},{"family":"Laving","given":"A"},{"family":"Were","given":"F"}],"issued":{"date-parts":[["2017"]]}}}],"schema":"https://github.com/citation-style-language/schema/raw/master/csl-citation.json"} </w:instrText>
      </w:r>
      <w:r w:rsidRPr="001C3845">
        <w:rPr>
          <w:b/>
          <w:i/>
          <w:sz w:val="23"/>
          <w:szCs w:val="23"/>
          <w:u w:val="single"/>
          <w:vertAlign w:val="superscript"/>
        </w:rPr>
        <w:fldChar w:fldCharType="separate"/>
      </w:r>
      <w:r w:rsidRPr="001C3845">
        <w:rPr>
          <w:b/>
          <w:i/>
          <w:sz w:val="23"/>
          <w:szCs w:val="23"/>
          <w:u w:val="single"/>
          <w:vertAlign w:val="superscript"/>
        </w:rPr>
        <w:fldChar w:fldCharType="end"/>
      </w:r>
      <w:r w:rsidRPr="001C3845">
        <w:rPr>
          <w:b/>
          <w:i/>
          <w:sz w:val="23"/>
          <w:szCs w:val="23"/>
          <w:u w:val="single"/>
        </w:rPr>
        <w:t>- Stool production at 48 hours</w:t>
      </w:r>
    </w:p>
    <w:tbl>
      <w:tblPr>
        <w:tblW w:w="9031" w:type="dxa"/>
        <w:tblBorders>
          <w:top w:val="nil"/>
          <w:left w:val="nil"/>
          <w:bottom w:val="nil"/>
          <w:right w:val="nil"/>
          <w:insideH w:val="nil"/>
          <w:insideV w:val="nil"/>
        </w:tblBorders>
        <w:tblLayout w:type="fixed"/>
        <w:tblCellMar>
          <w:top w:w="85" w:type="dxa"/>
        </w:tblCellMar>
        <w:tblLook w:val="0600" w:firstRow="0" w:lastRow="0" w:firstColumn="0" w:lastColumn="0" w:noHBand="1" w:noVBand="1"/>
      </w:tblPr>
      <w:tblGrid>
        <w:gridCol w:w="2960"/>
        <w:gridCol w:w="388"/>
        <w:gridCol w:w="5683"/>
      </w:tblGrid>
      <w:tr w:rsidR="001C3845" w:rsidRPr="001C3845" w14:paraId="1139ED8A" w14:textId="77777777" w:rsidTr="00AD36F1">
        <w:trPr>
          <w:trHeight w:val="184"/>
        </w:trPr>
        <w:tc>
          <w:tcPr>
            <w:tcW w:w="9031"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760DF9ED"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1. Bias arising from the randomization process</w:t>
            </w:r>
          </w:p>
        </w:tc>
      </w:tr>
      <w:tr w:rsidR="001C3845" w:rsidRPr="001C3845" w14:paraId="02111CC8" w14:textId="77777777" w:rsidTr="00AD36F1">
        <w:trPr>
          <w:trHeight w:val="156"/>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65A851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388" w:type="dxa"/>
            <w:tcBorders>
              <w:bottom w:val="single" w:sz="8" w:space="0" w:color="000000"/>
              <w:right w:val="single" w:sz="8" w:space="0" w:color="000000"/>
            </w:tcBorders>
            <w:shd w:val="clear" w:color="auto" w:fill="E7E6E6"/>
            <w:tcMar>
              <w:top w:w="0" w:type="dxa"/>
              <w:left w:w="80" w:type="dxa"/>
              <w:bottom w:w="0" w:type="dxa"/>
              <w:right w:w="80" w:type="dxa"/>
            </w:tcMar>
          </w:tcPr>
          <w:p w14:paraId="09B0F23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5683"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6449E63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Computer generation of numbers in blocks of different sizes. Random assignment of patients.</w:t>
            </w:r>
          </w:p>
        </w:tc>
      </w:tr>
      <w:tr w:rsidR="001C3845" w:rsidRPr="001C3845" w14:paraId="6603EFB2" w14:textId="77777777" w:rsidTr="00AD36F1">
        <w:trPr>
          <w:trHeight w:val="439"/>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589C77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388" w:type="dxa"/>
            <w:tcBorders>
              <w:bottom w:val="single" w:sz="8" w:space="0" w:color="000000"/>
              <w:right w:val="single" w:sz="8" w:space="0" w:color="000000"/>
            </w:tcBorders>
            <w:shd w:val="clear" w:color="auto" w:fill="E7E6E6"/>
            <w:tcMar>
              <w:top w:w="0" w:type="dxa"/>
              <w:left w:w="80" w:type="dxa"/>
              <w:bottom w:w="0" w:type="dxa"/>
              <w:right w:w="80" w:type="dxa"/>
            </w:tcMar>
          </w:tcPr>
          <w:p w14:paraId="71B73EBC"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568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DEE9CD9" w14:textId="77777777" w:rsidR="001C3845" w:rsidRPr="001C3845" w:rsidRDefault="001C3845" w:rsidP="00AD36F1">
            <w:pPr>
              <w:spacing w:line="360" w:lineRule="auto"/>
              <w:jc w:val="center"/>
              <w:rPr>
                <w:sz w:val="24"/>
                <w:szCs w:val="24"/>
              </w:rPr>
            </w:pPr>
          </w:p>
        </w:tc>
      </w:tr>
      <w:tr w:rsidR="001C3845" w:rsidRPr="001C3845" w14:paraId="033D5C49" w14:textId="77777777" w:rsidTr="00AD36F1">
        <w:trPr>
          <w:trHeight w:val="469"/>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400F68B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388" w:type="dxa"/>
            <w:tcBorders>
              <w:bottom w:val="single" w:sz="8" w:space="0" w:color="000000"/>
              <w:right w:val="single" w:sz="8" w:space="0" w:color="000000"/>
            </w:tcBorders>
            <w:shd w:val="clear" w:color="auto" w:fill="E7E6E6"/>
            <w:tcMar>
              <w:top w:w="0" w:type="dxa"/>
              <w:left w:w="80" w:type="dxa"/>
              <w:bottom w:w="0" w:type="dxa"/>
              <w:right w:w="80" w:type="dxa"/>
            </w:tcMar>
          </w:tcPr>
          <w:p w14:paraId="2A31014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83" w:type="dxa"/>
            <w:tcBorders>
              <w:bottom w:val="single" w:sz="8" w:space="0" w:color="000000"/>
              <w:right w:val="single" w:sz="8" w:space="0" w:color="000000"/>
            </w:tcBorders>
            <w:shd w:val="clear" w:color="auto" w:fill="E7E6E6"/>
            <w:tcMar>
              <w:top w:w="0" w:type="dxa"/>
              <w:left w:w="80" w:type="dxa"/>
              <w:bottom w:w="0" w:type="dxa"/>
              <w:right w:w="80" w:type="dxa"/>
            </w:tcMar>
          </w:tcPr>
          <w:p w14:paraId="350B07F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More girls (55%) in the Racecadotril group compared to the Placebo group (37%), but assigned randomly, with the rest of the characteristics balanced. It is considered that there is little chance that this criterion will influence the effect of the drug.</w:t>
            </w:r>
          </w:p>
        </w:tc>
      </w:tr>
      <w:tr w:rsidR="001C3845" w:rsidRPr="001C3845" w14:paraId="4B850C33" w14:textId="77777777" w:rsidTr="00AD36F1">
        <w:trPr>
          <w:trHeight w:val="214"/>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640A0FEB"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71"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71119B70"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782DFBD0" w14:textId="77777777" w:rsidTr="00AD36F1">
        <w:trPr>
          <w:trHeight w:val="184"/>
        </w:trPr>
        <w:tc>
          <w:tcPr>
            <w:tcW w:w="9031"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4A31EBC0"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7EB73236" w14:textId="77777777" w:rsidTr="00AD36F1">
        <w:trPr>
          <w:trHeight w:val="313"/>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7225D5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1C629E8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83"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0E6974EC"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Racecadotril and placebo: granules in tamper-proof sealed brown bags, packaged by a pharmacist off-site</w:t>
            </w:r>
          </w:p>
        </w:tc>
      </w:tr>
      <w:tr w:rsidR="001C3845" w:rsidRPr="001C3845" w14:paraId="6F7AA6CD" w14:textId="77777777" w:rsidTr="00AD36F1">
        <w:trPr>
          <w:trHeight w:val="438"/>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50E2F76"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1C3FA6CC"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8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0EEAD49" w14:textId="77777777" w:rsidR="001C3845" w:rsidRPr="001C3845" w:rsidRDefault="001C3845" w:rsidP="00AD36F1">
            <w:pPr>
              <w:spacing w:line="360" w:lineRule="auto"/>
              <w:jc w:val="center"/>
              <w:rPr>
                <w:sz w:val="24"/>
                <w:szCs w:val="24"/>
              </w:rPr>
            </w:pPr>
          </w:p>
        </w:tc>
      </w:tr>
      <w:tr w:rsidR="001C3845" w:rsidRPr="001C3845" w14:paraId="659463C7" w14:textId="77777777" w:rsidTr="00AD36F1">
        <w:trPr>
          <w:trHeight w:val="469"/>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F5E0C2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6604C314"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83" w:type="dxa"/>
            <w:tcBorders>
              <w:right w:val="single" w:sz="8" w:space="0" w:color="000000"/>
            </w:tcBorders>
            <w:shd w:val="clear" w:color="auto" w:fill="auto"/>
            <w:tcMar>
              <w:top w:w="0" w:type="dxa"/>
              <w:left w:w="80" w:type="dxa"/>
              <w:bottom w:w="0" w:type="dxa"/>
              <w:right w:w="80" w:type="dxa"/>
            </w:tcMar>
          </w:tcPr>
          <w:p w14:paraId="5FBCB5B9"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3AE6BFC" w14:textId="77777777" w:rsidTr="00AD36F1">
        <w:trPr>
          <w:trHeight w:val="298"/>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8C4C6E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000E435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83"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E3A0A6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7DF466A" w14:textId="77777777" w:rsidTr="00AD36F1">
        <w:trPr>
          <w:trHeight w:val="469"/>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571841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4EE5C65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83" w:type="dxa"/>
            <w:tcBorders>
              <w:bottom w:val="single" w:sz="8" w:space="0" w:color="000000"/>
              <w:right w:val="single" w:sz="8" w:space="0" w:color="000000"/>
            </w:tcBorders>
            <w:shd w:val="clear" w:color="auto" w:fill="auto"/>
            <w:tcMar>
              <w:top w:w="0" w:type="dxa"/>
              <w:left w:w="80" w:type="dxa"/>
              <w:bottom w:w="0" w:type="dxa"/>
              <w:right w:w="80" w:type="dxa"/>
            </w:tcMar>
          </w:tcPr>
          <w:p w14:paraId="5FF5E85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DFD558A" w14:textId="77777777" w:rsidTr="00AD36F1">
        <w:trPr>
          <w:trHeight w:val="455"/>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B9D578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6E33BC2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5683" w:type="dxa"/>
            <w:tcBorders>
              <w:bottom w:val="single" w:sz="8" w:space="0" w:color="000000"/>
              <w:right w:val="single" w:sz="8" w:space="0" w:color="000000"/>
            </w:tcBorders>
            <w:shd w:val="clear" w:color="auto" w:fill="auto"/>
            <w:tcMar>
              <w:top w:w="0" w:type="dxa"/>
              <w:left w:w="80" w:type="dxa"/>
              <w:bottom w:w="0" w:type="dxa"/>
              <w:right w:w="80" w:type="dxa"/>
            </w:tcMar>
          </w:tcPr>
          <w:p w14:paraId="51C6AD9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ITT analysis results available</w:t>
            </w:r>
          </w:p>
        </w:tc>
      </w:tr>
      <w:tr w:rsidR="001C3845" w:rsidRPr="001C3845" w14:paraId="4CBD9D62" w14:textId="77777777" w:rsidTr="00AD36F1">
        <w:trPr>
          <w:trHeight w:val="626"/>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AC75C0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1D21A08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83" w:type="dxa"/>
            <w:tcBorders>
              <w:bottom w:val="single" w:sz="8" w:space="0" w:color="000000"/>
              <w:right w:val="single" w:sz="8" w:space="0" w:color="000000"/>
            </w:tcBorders>
            <w:shd w:val="clear" w:color="auto" w:fill="auto"/>
            <w:tcMar>
              <w:top w:w="0" w:type="dxa"/>
              <w:left w:w="80" w:type="dxa"/>
              <w:bottom w:w="0" w:type="dxa"/>
              <w:right w:w="80" w:type="dxa"/>
            </w:tcMar>
          </w:tcPr>
          <w:p w14:paraId="2E173E4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6EDBDD8" w14:textId="77777777" w:rsidTr="00AD36F1">
        <w:trPr>
          <w:trHeight w:val="214"/>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214BA626"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71"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6E31C8B5"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24CF9600" w14:textId="77777777" w:rsidTr="00AD36F1">
        <w:trPr>
          <w:trHeight w:val="184"/>
        </w:trPr>
        <w:tc>
          <w:tcPr>
            <w:tcW w:w="9031"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6998C522"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41DA4A52" w14:textId="77777777" w:rsidTr="00AD36F1">
        <w:trPr>
          <w:trHeight w:val="455"/>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4ABA400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388" w:type="dxa"/>
            <w:tcBorders>
              <w:bottom w:val="single" w:sz="8" w:space="0" w:color="000000"/>
              <w:right w:val="single" w:sz="8" w:space="0" w:color="000000"/>
            </w:tcBorders>
            <w:shd w:val="clear" w:color="auto" w:fill="E7E6E6"/>
            <w:tcMar>
              <w:top w:w="0" w:type="dxa"/>
              <w:left w:w="80" w:type="dxa"/>
              <w:bottom w:w="0" w:type="dxa"/>
              <w:right w:w="80" w:type="dxa"/>
            </w:tcMar>
          </w:tcPr>
          <w:p w14:paraId="66368DE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83" w:type="dxa"/>
            <w:tcBorders>
              <w:bottom w:val="single" w:sz="8" w:space="0" w:color="000000"/>
              <w:right w:val="single" w:sz="8" w:space="0" w:color="000000"/>
            </w:tcBorders>
            <w:shd w:val="clear" w:color="auto" w:fill="E7E6E6"/>
            <w:tcMar>
              <w:top w:w="0" w:type="dxa"/>
              <w:left w:w="80" w:type="dxa"/>
              <w:bottom w:w="0" w:type="dxa"/>
              <w:right w:w="80" w:type="dxa"/>
            </w:tcMar>
          </w:tcPr>
          <w:p w14:paraId="55EEB67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9 missing patients (7.5%): 5 because study not completed due to adverse effects (3 vs 2), including 4 deaths (2 vs 2). 4 patients (2 vs 2) who did not comply with the protocol (Flow Chart, but not cited in the text -&gt; we assume that we have the results)</w:t>
            </w:r>
          </w:p>
        </w:tc>
      </w:tr>
      <w:tr w:rsidR="001C3845" w:rsidRPr="001C3845" w14:paraId="195BED80" w14:textId="77777777" w:rsidTr="00AD36F1">
        <w:trPr>
          <w:trHeight w:val="28"/>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E61FEE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388" w:type="dxa"/>
            <w:tcBorders>
              <w:bottom w:val="single" w:sz="8" w:space="0" w:color="000000"/>
              <w:right w:val="single" w:sz="8" w:space="0" w:color="000000"/>
            </w:tcBorders>
            <w:shd w:val="clear" w:color="auto" w:fill="E7E6E6"/>
            <w:tcMar>
              <w:top w:w="0" w:type="dxa"/>
              <w:left w:w="80" w:type="dxa"/>
              <w:bottom w:w="0" w:type="dxa"/>
              <w:right w:w="80" w:type="dxa"/>
            </w:tcMar>
          </w:tcPr>
          <w:p w14:paraId="407C0EC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83" w:type="dxa"/>
            <w:tcBorders>
              <w:bottom w:val="single" w:sz="8" w:space="0" w:color="000000"/>
              <w:right w:val="single" w:sz="8" w:space="0" w:color="000000"/>
            </w:tcBorders>
            <w:shd w:val="clear" w:color="auto" w:fill="E7E6E6"/>
            <w:tcMar>
              <w:top w:w="0" w:type="dxa"/>
              <w:left w:w="80" w:type="dxa"/>
              <w:bottom w:w="0" w:type="dxa"/>
              <w:right w:w="80" w:type="dxa"/>
            </w:tcMar>
          </w:tcPr>
          <w:p w14:paraId="72509B1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ITT analysis, without specifying the method of imputation of missing data (LOCF or BOCF? ). No analysis result in Per Protocol, although "PPA" appears in the Flow Chart, and no mention of sensitivity analysis. We therefore consider it difficult to know the impact of this lack of data on the result.</w:t>
            </w:r>
          </w:p>
        </w:tc>
      </w:tr>
      <w:tr w:rsidR="001C3845" w:rsidRPr="001C3845" w14:paraId="6452E7AE" w14:textId="77777777" w:rsidTr="00AD36F1">
        <w:trPr>
          <w:trHeight w:val="313"/>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6B2F714"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388" w:type="dxa"/>
            <w:tcBorders>
              <w:bottom w:val="single" w:sz="8" w:space="0" w:color="000000"/>
              <w:right w:val="single" w:sz="8" w:space="0" w:color="000000"/>
            </w:tcBorders>
            <w:shd w:val="clear" w:color="auto" w:fill="E7E6E6"/>
            <w:tcMar>
              <w:top w:w="0" w:type="dxa"/>
              <w:left w:w="80" w:type="dxa"/>
              <w:bottom w:w="0" w:type="dxa"/>
              <w:right w:w="80" w:type="dxa"/>
            </w:tcMar>
          </w:tcPr>
          <w:p w14:paraId="4ABDA13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83"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67DEAAF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The 5 patients missing due to adverse effects are probably missing due to the value of the result, but the other 4 are not. So less than 5% data loss linked to the value of the result, and missing data balanced in the 2 groups. In addition, we are mainly trying to avoid the risk of false positives, but the study concludes that there is no effect.</w:t>
            </w:r>
          </w:p>
        </w:tc>
      </w:tr>
      <w:tr w:rsidR="001C3845" w:rsidRPr="001C3845" w14:paraId="2AAF4FBA" w14:textId="77777777" w:rsidTr="00AD36F1">
        <w:trPr>
          <w:trHeight w:val="401"/>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B8EDF64"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388" w:type="dxa"/>
            <w:tcBorders>
              <w:bottom w:val="single" w:sz="8" w:space="0" w:color="000000"/>
              <w:right w:val="single" w:sz="8" w:space="0" w:color="000000"/>
            </w:tcBorders>
            <w:shd w:val="clear" w:color="auto" w:fill="E7E6E6"/>
            <w:tcMar>
              <w:top w:w="0" w:type="dxa"/>
              <w:left w:w="80" w:type="dxa"/>
              <w:bottom w:w="0" w:type="dxa"/>
              <w:right w:w="80" w:type="dxa"/>
            </w:tcMar>
          </w:tcPr>
          <w:p w14:paraId="131CEFB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8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825515D" w14:textId="77777777" w:rsidR="001C3845" w:rsidRPr="001C3845" w:rsidRDefault="001C3845" w:rsidP="00AD36F1">
            <w:pPr>
              <w:spacing w:line="360" w:lineRule="auto"/>
              <w:jc w:val="center"/>
              <w:rPr>
                <w:sz w:val="24"/>
                <w:szCs w:val="24"/>
              </w:rPr>
            </w:pPr>
          </w:p>
        </w:tc>
      </w:tr>
      <w:tr w:rsidR="001C3845" w:rsidRPr="001C3845" w14:paraId="650340A6" w14:textId="77777777" w:rsidTr="00AD36F1">
        <w:trPr>
          <w:trHeight w:val="214"/>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22925E7A"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71"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643F21DE"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0C4094CA" w14:textId="77777777" w:rsidTr="00AD36F1">
        <w:trPr>
          <w:trHeight w:val="184"/>
        </w:trPr>
        <w:tc>
          <w:tcPr>
            <w:tcW w:w="9031"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48D41BF0"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6B9B9410" w14:textId="77777777" w:rsidTr="00AD36F1">
        <w:trPr>
          <w:trHeight w:val="611"/>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498D19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15AE51C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83" w:type="dxa"/>
            <w:tcBorders>
              <w:bottom w:val="single" w:sz="8" w:space="0" w:color="000000"/>
              <w:right w:val="single" w:sz="8" w:space="0" w:color="000000"/>
            </w:tcBorders>
            <w:shd w:val="clear" w:color="auto" w:fill="auto"/>
            <w:tcMar>
              <w:top w:w="0" w:type="dxa"/>
              <w:left w:w="80" w:type="dxa"/>
              <w:bottom w:w="0" w:type="dxa"/>
              <w:right w:w="80" w:type="dxa"/>
            </w:tcMar>
          </w:tcPr>
          <w:p w14:paraId="5B83D552"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Number of stools reported by the parents even at the hospital (the author admits that it would have been better to measure this criterion by the staff, or to measure the weight of the stools). But same method in both groups. We therefore consider the measurement method to be non-optimal but nevertheless not wrong.</w:t>
            </w:r>
          </w:p>
        </w:tc>
      </w:tr>
      <w:tr w:rsidR="001C3845" w:rsidRPr="001C3845" w14:paraId="5EB5AB4D" w14:textId="77777777" w:rsidTr="00AD36F1">
        <w:trPr>
          <w:trHeight w:val="201"/>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A8C0B8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79A2C1C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83" w:type="dxa"/>
            <w:tcBorders>
              <w:bottom w:val="single" w:sz="8" w:space="0" w:color="000000"/>
              <w:right w:val="single" w:sz="8" w:space="0" w:color="000000"/>
            </w:tcBorders>
            <w:shd w:val="clear" w:color="auto" w:fill="auto"/>
            <w:tcMar>
              <w:top w:w="0" w:type="dxa"/>
              <w:left w:w="80" w:type="dxa"/>
              <w:bottom w:w="0" w:type="dxa"/>
              <w:right w:w="80" w:type="dxa"/>
            </w:tcMar>
          </w:tcPr>
          <w:p w14:paraId="73F0248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Same conditions in both groups</w:t>
            </w:r>
          </w:p>
        </w:tc>
      </w:tr>
      <w:tr w:rsidR="001C3845" w:rsidRPr="001C3845" w14:paraId="190EAEB7" w14:textId="77777777" w:rsidTr="00AD36F1">
        <w:trPr>
          <w:trHeight w:val="298"/>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A79909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24AD1F7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83" w:type="dxa"/>
            <w:tcBorders>
              <w:bottom w:val="single" w:sz="8" w:space="0" w:color="000000"/>
              <w:right w:val="single" w:sz="8" w:space="0" w:color="000000"/>
            </w:tcBorders>
            <w:shd w:val="clear" w:color="auto" w:fill="auto"/>
            <w:tcMar>
              <w:top w:w="0" w:type="dxa"/>
              <w:left w:w="80" w:type="dxa"/>
              <w:bottom w:w="0" w:type="dxa"/>
              <w:right w:w="80" w:type="dxa"/>
            </w:tcMar>
          </w:tcPr>
          <w:p w14:paraId="209BEE38"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2156E822" w14:textId="77777777" w:rsidTr="00AD36F1">
        <w:trPr>
          <w:trHeight w:val="469"/>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3516A2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456386C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83"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163599B8"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B2B36BD" w14:textId="77777777" w:rsidTr="00AD36F1">
        <w:trPr>
          <w:trHeight w:val="240"/>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E14345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388" w:type="dxa"/>
            <w:tcBorders>
              <w:bottom w:val="single" w:sz="8" w:space="0" w:color="000000"/>
              <w:right w:val="single" w:sz="8" w:space="0" w:color="000000"/>
            </w:tcBorders>
            <w:shd w:val="clear" w:color="auto" w:fill="auto"/>
            <w:tcMar>
              <w:top w:w="0" w:type="dxa"/>
              <w:left w:w="80" w:type="dxa"/>
              <w:bottom w:w="0" w:type="dxa"/>
              <w:right w:w="80" w:type="dxa"/>
            </w:tcMar>
          </w:tcPr>
          <w:p w14:paraId="0829059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8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8C726E0" w14:textId="77777777" w:rsidR="001C3845" w:rsidRPr="001C3845" w:rsidRDefault="001C3845" w:rsidP="00AD36F1">
            <w:pPr>
              <w:spacing w:line="360" w:lineRule="auto"/>
              <w:jc w:val="center"/>
              <w:rPr>
                <w:sz w:val="24"/>
                <w:szCs w:val="24"/>
              </w:rPr>
            </w:pPr>
          </w:p>
        </w:tc>
      </w:tr>
      <w:tr w:rsidR="001C3845" w:rsidRPr="001C3845" w14:paraId="5239DADA" w14:textId="77777777" w:rsidTr="00AD36F1">
        <w:trPr>
          <w:trHeight w:val="214"/>
        </w:trPr>
        <w:tc>
          <w:tcPr>
            <w:tcW w:w="296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43DFE8E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71"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7FF76DBD"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2AE40137" w14:textId="77777777" w:rsidTr="00AD36F1">
        <w:trPr>
          <w:trHeight w:val="170"/>
        </w:trPr>
        <w:tc>
          <w:tcPr>
            <w:tcW w:w="9031"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108DCC51"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45893DC4" w14:textId="77777777" w:rsidTr="00AD36F1">
        <w:trPr>
          <w:trHeight w:val="768"/>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80F60E4"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388" w:type="dxa"/>
            <w:tcBorders>
              <w:bottom w:val="single" w:sz="8" w:space="0" w:color="000000"/>
              <w:right w:val="single" w:sz="8" w:space="0" w:color="000000"/>
            </w:tcBorders>
            <w:shd w:val="clear" w:color="auto" w:fill="E7E6E6"/>
            <w:tcMar>
              <w:top w:w="0" w:type="dxa"/>
              <w:left w:w="80" w:type="dxa"/>
              <w:bottom w:w="0" w:type="dxa"/>
              <w:right w:w="80" w:type="dxa"/>
            </w:tcMar>
          </w:tcPr>
          <w:p w14:paraId="5104D05C"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5683" w:type="dxa"/>
            <w:tcBorders>
              <w:bottom w:val="single" w:sz="8" w:space="0" w:color="000000"/>
              <w:right w:val="single" w:sz="8" w:space="0" w:color="000000"/>
            </w:tcBorders>
            <w:shd w:val="clear" w:color="auto" w:fill="E7E6E6"/>
            <w:tcMar>
              <w:top w:w="0" w:type="dxa"/>
              <w:left w:w="80" w:type="dxa"/>
              <w:bottom w:w="0" w:type="dxa"/>
              <w:right w:w="80" w:type="dxa"/>
            </w:tcMar>
          </w:tcPr>
          <w:p w14:paraId="40BA48D7" w14:textId="77777777" w:rsidR="001C3845" w:rsidRPr="001C3845" w:rsidRDefault="001C3845" w:rsidP="00AD36F1">
            <w:pPr>
              <w:spacing w:after="240"/>
              <w:rPr>
                <w:rFonts w:ascii="Arial" w:eastAsia="Arial" w:hAnsi="Arial" w:cs="Arial"/>
                <w:sz w:val="14"/>
                <w:szCs w:val="14"/>
              </w:rPr>
            </w:pPr>
            <w:r w:rsidRPr="001C3845">
              <w:rPr>
                <w:rFonts w:ascii="Arial" w:eastAsia="Arial" w:hAnsi="Arial" w:cs="Arial"/>
                <w:sz w:val="14"/>
                <w:szCs w:val="14"/>
              </w:rPr>
              <w:t xml:space="preserve">Protocol "PACTR201403000694398": published on "https://trialsearch.who.int/Trial2.aspx?TrialID=PACTR201403000694398" </w:t>
            </w:r>
            <w:r w:rsidRPr="001C3845">
              <w:rPr>
                <w:rFonts w:ascii="Arial" w:eastAsia="Arial" w:hAnsi="Arial" w:cs="Arial"/>
                <w:sz w:val="14"/>
                <w:szCs w:val="14"/>
              </w:rPr>
              <w:br/>
              <w:t>No difference noted between the article and the protocol data.</w:t>
            </w:r>
          </w:p>
        </w:tc>
      </w:tr>
      <w:tr w:rsidR="001C3845" w:rsidRPr="001C3845" w14:paraId="54F7E316" w14:textId="77777777" w:rsidTr="00AD36F1">
        <w:trPr>
          <w:trHeight w:val="215"/>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D1363F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388" w:type="dxa"/>
            <w:tcBorders>
              <w:bottom w:val="single" w:sz="8" w:space="0" w:color="000000"/>
              <w:right w:val="single" w:sz="8" w:space="0" w:color="000000"/>
            </w:tcBorders>
            <w:shd w:val="clear" w:color="auto" w:fill="E7E6E6"/>
            <w:tcMar>
              <w:top w:w="0" w:type="dxa"/>
              <w:left w:w="80" w:type="dxa"/>
              <w:bottom w:w="0" w:type="dxa"/>
              <w:right w:w="80" w:type="dxa"/>
            </w:tcMar>
          </w:tcPr>
          <w:p w14:paraId="2BEFCE4F"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83" w:type="dxa"/>
            <w:tcBorders>
              <w:bottom w:val="single" w:sz="8" w:space="0" w:color="000000"/>
              <w:right w:val="single" w:sz="8" w:space="0" w:color="000000"/>
            </w:tcBorders>
            <w:shd w:val="clear" w:color="auto" w:fill="E7E6E6"/>
            <w:tcMar>
              <w:top w:w="0" w:type="dxa"/>
              <w:left w:w="80" w:type="dxa"/>
              <w:bottom w:w="0" w:type="dxa"/>
              <w:right w:w="80" w:type="dxa"/>
            </w:tcMar>
          </w:tcPr>
          <w:p w14:paraId="29CA67A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FE02D62" w14:textId="77777777" w:rsidTr="00AD36F1">
        <w:trPr>
          <w:trHeight w:val="313"/>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44CFA646"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388" w:type="dxa"/>
            <w:tcBorders>
              <w:bottom w:val="single" w:sz="8" w:space="0" w:color="000000"/>
              <w:right w:val="single" w:sz="8" w:space="0" w:color="000000"/>
            </w:tcBorders>
            <w:shd w:val="clear" w:color="auto" w:fill="E7E6E6"/>
            <w:tcMar>
              <w:top w:w="0" w:type="dxa"/>
              <w:left w:w="80" w:type="dxa"/>
              <w:bottom w:w="0" w:type="dxa"/>
              <w:right w:w="80" w:type="dxa"/>
            </w:tcMar>
          </w:tcPr>
          <w:p w14:paraId="6D2A98C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83" w:type="dxa"/>
            <w:tcBorders>
              <w:bottom w:val="single" w:sz="8" w:space="0" w:color="000000"/>
              <w:right w:val="single" w:sz="8" w:space="0" w:color="000000"/>
            </w:tcBorders>
            <w:shd w:val="clear" w:color="auto" w:fill="E7E6E6"/>
            <w:tcMar>
              <w:top w:w="0" w:type="dxa"/>
              <w:left w:w="80" w:type="dxa"/>
              <w:bottom w:w="0" w:type="dxa"/>
              <w:right w:w="80" w:type="dxa"/>
            </w:tcMar>
          </w:tcPr>
          <w:p w14:paraId="16330F5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Analysis of the results in median and average but all the data are available and conclude with the same result (absence of effect).</w:t>
            </w:r>
          </w:p>
        </w:tc>
      </w:tr>
      <w:tr w:rsidR="001C3845" w:rsidRPr="001C3845" w14:paraId="61B24CB5" w14:textId="77777777" w:rsidTr="00AD36F1">
        <w:trPr>
          <w:trHeight w:val="214"/>
        </w:trPr>
        <w:tc>
          <w:tcPr>
            <w:tcW w:w="296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1639EBF6"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71"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471DEA4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781C7BD0" w14:textId="77777777" w:rsidTr="00AD36F1">
        <w:trPr>
          <w:trHeight w:val="264"/>
        </w:trPr>
        <w:tc>
          <w:tcPr>
            <w:tcW w:w="9031"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1035B990"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1F7648F9" w14:textId="77777777" w:rsidTr="00AD36F1">
        <w:trPr>
          <w:trHeight w:val="260"/>
        </w:trPr>
        <w:tc>
          <w:tcPr>
            <w:tcW w:w="9031" w:type="dxa"/>
            <w:gridSpan w:val="3"/>
            <w:tcBorders>
              <w:left w:val="single" w:sz="8" w:space="0" w:color="000000"/>
              <w:bottom w:val="single" w:sz="8" w:space="0" w:color="000000"/>
              <w:right w:val="single" w:sz="8" w:space="0" w:color="000000"/>
            </w:tcBorders>
            <w:shd w:val="clear" w:color="auto" w:fill="00FF00"/>
            <w:tcMar>
              <w:top w:w="0" w:type="dxa"/>
              <w:left w:w="80" w:type="dxa"/>
              <w:bottom w:w="0" w:type="dxa"/>
              <w:right w:w="80" w:type="dxa"/>
            </w:tcMar>
            <w:vAlign w:val="center"/>
          </w:tcPr>
          <w:p w14:paraId="77C6C4BC"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Low</w:t>
            </w:r>
          </w:p>
        </w:tc>
      </w:tr>
    </w:tbl>
    <w:p w14:paraId="17DA48DC" w14:textId="77777777" w:rsidR="001C3845" w:rsidRPr="001C3845" w:rsidRDefault="001C3845" w:rsidP="001C3845">
      <w:pPr>
        <w:spacing w:line="360" w:lineRule="auto"/>
        <w:jc w:val="center"/>
        <w:rPr>
          <w:b/>
          <w:i/>
          <w:sz w:val="23"/>
          <w:szCs w:val="23"/>
          <w:highlight w:val="yellow"/>
          <w:u w:val="single"/>
        </w:rPr>
      </w:pPr>
    </w:p>
    <w:p w14:paraId="2C29CF94" w14:textId="26478C84" w:rsidR="001C3845" w:rsidRPr="001C3845" w:rsidRDefault="001C3845" w:rsidP="001C3845">
      <w:pPr>
        <w:spacing w:line="360" w:lineRule="auto"/>
        <w:jc w:val="center"/>
        <w:rPr>
          <w:i/>
          <w:sz w:val="23"/>
          <w:szCs w:val="23"/>
        </w:rPr>
      </w:pPr>
      <w:r w:rsidRPr="001C3845">
        <w:rPr>
          <w:b/>
          <w:i/>
          <w:sz w:val="23"/>
          <w:szCs w:val="23"/>
          <w:u w:val="single"/>
        </w:rPr>
        <w:t xml:space="preserve">ROB2 : Kang </w:t>
      </w:r>
      <w:r w:rsidRPr="001C3845">
        <w:rPr>
          <w:b/>
          <w:i/>
          <w:sz w:val="24"/>
          <w:szCs w:val="24"/>
          <w:u w:val="single"/>
        </w:rPr>
        <w:t xml:space="preserve">et al </w:t>
      </w:r>
      <w:r w:rsidRPr="001C3845">
        <w:rPr>
          <w:b/>
          <w:i/>
          <w:sz w:val="23"/>
          <w:szCs w:val="23"/>
          <w:u w:val="single"/>
        </w:rPr>
        <w:t>- Stool production</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3870"/>
        <w:gridCol w:w="494"/>
        <w:gridCol w:w="4661"/>
      </w:tblGrid>
      <w:tr w:rsidR="001C3845" w:rsidRPr="001C3845" w14:paraId="22D0BD8A" w14:textId="77777777" w:rsidTr="00AD36F1">
        <w:trPr>
          <w:trHeight w:val="240"/>
        </w:trPr>
        <w:tc>
          <w:tcPr>
            <w:tcW w:w="9025"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B0D2852"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1. Bias arising from the randomization process</w:t>
            </w:r>
          </w:p>
        </w:tc>
      </w:tr>
      <w:tr w:rsidR="001C3845" w:rsidRPr="001C3845" w14:paraId="0E874555" w14:textId="77777777" w:rsidTr="00AD36F1">
        <w:trPr>
          <w:trHeight w:val="60"/>
        </w:trPr>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D04124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603D072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4661"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20483E3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Randomization codes generated by a statistician not associated with the study. Randomization performed in several permuted blocks with an allocation ratio of 1: 1.</w:t>
            </w:r>
          </w:p>
        </w:tc>
      </w:tr>
      <w:tr w:rsidR="001C3845" w:rsidRPr="001C3845" w14:paraId="4CCA166F" w14:textId="77777777" w:rsidTr="00AD36F1">
        <w:trPr>
          <w:trHeight w:val="6"/>
        </w:trPr>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67B8BB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7CAAFFE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66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727613C" w14:textId="77777777" w:rsidR="001C3845" w:rsidRPr="001C3845" w:rsidRDefault="001C3845" w:rsidP="00AD36F1">
            <w:pPr>
              <w:spacing w:line="360" w:lineRule="auto"/>
              <w:jc w:val="center"/>
              <w:rPr>
                <w:sz w:val="23"/>
                <w:szCs w:val="23"/>
              </w:rPr>
            </w:pPr>
          </w:p>
        </w:tc>
      </w:tr>
      <w:tr w:rsidR="001C3845" w:rsidRPr="001C3845" w14:paraId="6C93CD7F"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FCB7FC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3CF2053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2BBF7FB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F7E193E" w14:textId="77777777" w:rsidTr="00AD36F1">
        <w:trPr>
          <w:trHeight w:val="255"/>
        </w:trPr>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7D3F738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5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0640D02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1A8ED613" w14:textId="77777777" w:rsidTr="00AD36F1">
        <w:trPr>
          <w:trHeight w:val="240"/>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239B5EC1"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18FF5507"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4B7671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3AFA2B6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61"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2A5EFC3C"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B472ED1"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66DAF1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08E3762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6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9396E3F" w14:textId="77777777" w:rsidR="001C3845" w:rsidRPr="001C3845" w:rsidRDefault="001C3845" w:rsidP="00AD36F1">
            <w:pPr>
              <w:spacing w:line="360" w:lineRule="auto"/>
              <w:jc w:val="center"/>
              <w:rPr>
                <w:sz w:val="23"/>
                <w:szCs w:val="23"/>
              </w:rPr>
            </w:pPr>
          </w:p>
        </w:tc>
      </w:tr>
      <w:tr w:rsidR="001C3845" w:rsidRPr="001C3845" w14:paraId="74A1EB5B"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4DBF02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0498D50C"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tcBorders>
              <w:right w:val="single" w:sz="8" w:space="0" w:color="000000"/>
            </w:tcBorders>
            <w:shd w:val="clear" w:color="auto" w:fill="auto"/>
            <w:tcMar>
              <w:top w:w="0" w:type="dxa"/>
              <w:left w:w="80" w:type="dxa"/>
              <w:bottom w:w="0" w:type="dxa"/>
              <w:right w:w="80" w:type="dxa"/>
            </w:tcMar>
          </w:tcPr>
          <w:p w14:paraId="7631EEC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AAD609E"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2CF029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5AA2159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72251E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D53C41A"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860426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6FDF207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5DED229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1B4F99C"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19718D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5CA0286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073AB16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Per protocol analysis.</w:t>
            </w:r>
          </w:p>
        </w:tc>
      </w:tr>
      <w:tr w:rsidR="001C3845" w:rsidRPr="001C3845" w14:paraId="0B9313DF"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6D8C82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0583BBB8"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29C527C2"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Few lost to follow-up (2.7%). We therefore consider that the potential impact on the result is low.</w:t>
            </w:r>
          </w:p>
        </w:tc>
      </w:tr>
      <w:tr w:rsidR="001C3845" w:rsidRPr="001C3845" w14:paraId="66508EDA" w14:textId="77777777" w:rsidTr="00AD36F1">
        <w:trPr>
          <w:trHeight w:val="255"/>
        </w:trPr>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246E160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55" w:type="dxa"/>
            <w:gridSpan w:val="2"/>
            <w:tcBorders>
              <w:bottom w:val="single" w:sz="8" w:space="0" w:color="000000"/>
              <w:right w:val="single" w:sz="8" w:space="0" w:color="000000"/>
            </w:tcBorders>
            <w:shd w:val="clear" w:color="auto" w:fill="FFFF00"/>
            <w:tcMar>
              <w:top w:w="0" w:type="dxa"/>
              <w:left w:w="80" w:type="dxa"/>
              <w:bottom w:w="0" w:type="dxa"/>
              <w:right w:w="80" w:type="dxa"/>
            </w:tcMar>
            <w:vAlign w:val="center"/>
          </w:tcPr>
          <w:p w14:paraId="2E50A181"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Some concerns</w:t>
            </w:r>
          </w:p>
        </w:tc>
      </w:tr>
      <w:tr w:rsidR="001C3845" w:rsidRPr="001C3845" w14:paraId="0156014D" w14:textId="77777777" w:rsidTr="00AD36F1">
        <w:trPr>
          <w:trHeight w:val="240"/>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3B853BDB"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413CDD92"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B7C980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55E2039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5AB08721"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Few lost to follow-up (2.7%) </w:t>
            </w:r>
            <w:r w:rsidRPr="001C3845">
              <w:rPr>
                <w:rFonts w:ascii="Arial" w:eastAsia="Arial" w:hAnsi="Arial" w:cs="Arial"/>
                <w:sz w:val="14"/>
                <w:szCs w:val="14"/>
              </w:rPr>
              <w:br/>
              <w:t xml:space="preserve">Hospital group (n = 130): Racecadotril: 4; Placebo: 2 </w:t>
            </w:r>
            <w:r w:rsidRPr="001C3845">
              <w:rPr>
                <w:rFonts w:ascii="Arial" w:eastAsia="Arial" w:hAnsi="Arial" w:cs="Arial"/>
                <w:sz w:val="14"/>
                <w:szCs w:val="14"/>
              </w:rPr>
              <w:br/>
              <w:t>Outpatient group (n = 199): Racecadotril: 3; Placebo: 0</w:t>
            </w:r>
          </w:p>
        </w:tc>
      </w:tr>
      <w:tr w:rsidR="001C3845" w:rsidRPr="001C3845" w14:paraId="567AB4FC"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70D090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2A20F77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4DC33FF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6ED898F"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C7E0CD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4ABFD0D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3BBC03E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B9230C4"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1C2FCF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406FEE58"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117728C" w14:textId="77777777" w:rsidR="001C3845" w:rsidRPr="001C3845" w:rsidRDefault="001C3845" w:rsidP="00AD36F1">
            <w:pPr>
              <w:spacing w:line="360" w:lineRule="auto"/>
              <w:jc w:val="center"/>
              <w:rPr>
                <w:sz w:val="23"/>
                <w:szCs w:val="23"/>
              </w:rPr>
            </w:pPr>
          </w:p>
        </w:tc>
      </w:tr>
      <w:tr w:rsidR="001C3845" w:rsidRPr="001C3845" w14:paraId="4D1B0762" w14:textId="77777777" w:rsidTr="00AD36F1">
        <w:trPr>
          <w:trHeight w:val="255"/>
        </w:trPr>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526582C1"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5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1B55FEC2"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4028D81F" w14:textId="77777777" w:rsidTr="00AD36F1">
        <w:trPr>
          <w:trHeight w:val="240"/>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20F70934"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7F056964"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9F7FAF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3964EB6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6FA744C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Weighing of stools by separating urine and stools, then comparison with pre-weighed diapers (only for boys, because too complicated for girls, but identical method in both groups)</w:t>
            </w:r>
          </w:p>
        </w:tc>
      </w:tr>
      <w:tr w:rsidR="001C3845" w:rsidRPr="001C3845" w14:paraId="5C6328A6"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DA9140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2A72C76F"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1059B43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A380F8E"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31B488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28B9AC1F"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61" w:type="dxa"/>
            <w:tcBorders>
              <w:bottom w:val="single" w:sz="8" w:space="0" w:color="000000"/>
              <w:right w:val="single" w:sz="8" w:space="0" w:color="000000"/>
            </w:tcBorders>
            <w:shd w:val="clear" w:color="auto" w:fill="auto"/>
            <w:tcMar>
              <w:top w:w="0" w:type="dxa"/>
              <w:left w:w="80" w:type="dxa"/>
              <w:bottom w:w="0" w:type="dxa"/>
              <w:right w:w="80" w:type="dxa"/>
            </w:tcMar>
          </w:tcPr>
          <w:p w14:paraId="760CF5A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396C01B"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3B9B45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0648742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249DC4E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08CBE98" w14:textId="77777777" w:rsidTr="00AD36F1">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954B9E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494" w:type="dxa"/>
            <w:tcBorders>
              <w:bottom w:val="single" w:sz="8" w:space="0" w:color="000000"/>
              <w:right w:val="single" w:sz="8" w:space="0" w:color="000000"/>
            </w:tcBorders>
            <w:shd w:val="clear" w:color="auto" w:fill="auto"/>
            <w:tcMar>
              <w:top w:w="0" w:type="dxa"/>
              <w:left w:w="80" w:type="dxa"/>
              <w:bottom w:w="0" w:type="dxa"/>
              <w:right w:w="80" w:type="dxa"/>
            </w:tcMar>
          </w:tcPr>
          <w:p w14:paraId="226BC01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6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AB3D8B1" w14:textId="77777777" w:rsidR="001C3845" w:rsidRPr="001C3845" w:rsidRDefault="001C3845" w:rsidP="00AD36F1">
            <w:pPr>
              <w:spacing w:line="360" w:lineRule="auto"/>
              <w:jc w:val="center"/>
              <w:rPr>
                <w:sz w:val="23"/>
                <w:szCs w:val="23"/>
              </w:rPr>
            </w:pPr>
          </w:p>
        </w:tc>
      </w:tr>
      <w:tr w:rsidR="001C3845" w:rsidRPr="001C3845" w14:paraId="52CECAA9" w14:textId="77777777" w:rsidTr="00AD36F1">
        <w:trPr>
          <w:trHeight w:val="270"/>
        </w:trPr>
        <w:tc>
          <w:tcPr>
            <w:tcW w:w="3870"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32787ADA"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5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530DC86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09F54D64" w14:textId="77777777" w:rsidTr="00AD36F1">
        <w:trPr>
          <w:trHeight w:val="255"/>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62419B72"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29223974"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2A6BB2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7166F8D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166483D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Protocol recorded for the 2 groups: </w:t>
            </w:r>
            <w:r w:rsidRPr="001C3845">
              <w:rPr>
                <w:rFonts w:ascii="Arial" w:eastAsia="Arial" w:hAnsi="Arial" w:cs="Arial"/>
                <w:sz w:val="14"/>
                <w:szCs w:val="14"/>
              </w:rPr>
              <w:br/>
              <w:t>CTRI/2010/091/003067 and CTRI/2007/091/000001. Protocol not found for the outpatient group, but found for the hospital group: no difference noted between the study and the protocol.</w:t>
            </w:r>
          </w:p>
        </w:tc>
      </w:tr>
      <w:tr w:rsidR="001C3845" w:rsidRPr="001C3845" w14:paraId="67F5C533"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102DE06"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060C5F94"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23BB6A9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98D8173" w14:textId="77777777" w:rsidTr="00AD36F1">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A9B304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494" w:type="dxa"/>
            <w:tcBorders>
              <w:bottom w:val="single" w:sz="8" w:space="0" w:color="000000"/>
              <w:right w:val="single" w:sz="8" w:space="0" w:color="000000"/>
            </w:tcBorders>
            <w:shd w:val="clear" w:color="auto" w:fill="E7E6E6"/>
            <w:tcMar>
              <w:top w:w="0" w:type="dxa"/>
              <w:left w:w="80" w:type="dxa"/>
              <w:bottom w:w="0" w:type="dxa"/>
              <w:right w:w="80" w:type="dxa"/>
            </w:tcMar>
          </w:tcPr>
          <w:p w14:paraId="0E97420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61" w:type="dxa"/>
            <w:tcBorders>
              <w:bottom w:val="single" w:sz="8" w:space="0" w:color="000000"/>
              <w:right w:val="single" w:sz="8" w:space="0" w:color="000000"/>
            </w:tcBorders>
            <w:shd w:val="clear" w:color="auto" w:fill="E7E6E6"/>
            <w:tcMar>
              <w:top w:w="0" w:type="dxa"/>
              <w:left w:w="80" w:type="dxa"/>
              <w:bottom w:w="0" w:type="dxa"/>
              <w:right w:w="80" w:type="dxa"/>
            </w:tcMar>
          </w:tcPr>
          <w:p w14:paraId="5BCD99AE"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5E52BF8" w14:textId="77777777" w:rsidTr="00AD36F1">
        <w:trPr>
          <w:trHeight w:val="255"/>
        </w:trPr>
        <w:tc>
          <w:tcPr>
            <w:tcW w:w="3870"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44ABFF6E"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5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1572F31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461B7045" w14:textId="77777777" w:rsidTr="00AD36F1">
        <w:trPr>
          <w:trHeight w:val="396"/>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73D4CF23"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3FC643A9" w14:textId="77777777" w:rsidTr="00AD36F1">
        <w:trPr>
          <w:trHeight w:val="396"/>
        </w:trPr>
        <w:tc>
          <w:tcPr>
            <w:tcW w:w="9025" w:type="dxa"/>
            <w:gridSpan w:val="3"/>
            <w:tcBorders>
              <w:left w:val="single" w:sz="8" w:space="0" w:color="000000"/>
              <w:bottom w:val="single" w:sz="8" w:space="0" w:color="000000"/>
              <w:right w:val="single" w:sz="8" w:space="0" w:color="000000"/>
            </w:tcBorders>
            <w:shd w:val="clear" w:color="auto" w:fill="FFFF00"/>
            <w:tcMar>
              <w:top w:w="0" w:type="dxa"/>
              <w:left w:w="80" w:type="dxa"/>
              <w:bottom w:w="0" w:type="dxa"/>
              <w:right w:w="80" w:type="dxa"/>
            </w:tcMar>
            <w:vAlign w:val="center"/>
          </w:tcPr>
          <w:p w14:paraId="25AED8F7"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Some concerns</w:t>
            </w:r>
          </w:p>
        </w:tc>
      </w:tr>
    </w:tbl>
    <w:p w14:paraId="341E929F" w14:textId="77777777" w:rsidR="001C3845" w:rsidRPr="001C3845" w:rsidRDefault="001C3845" w:rsidP="001C3845">
      <w:pPr>
        <w:spacing w:before="240" w:after="240" w:line="360" w:lineRule="auto"/>
        <w:jc w:val="center"/>
        <w:rPr>
          <w:sz w:val="23"/>
          <w:szCs w:val="23"/>
        </w:rPr>
      </w:pPr>
    </w:p>
    <w:p w14:paraId="13EBAAA4" w14:textId="77777777" w:rsidR="001C3845" w:rsidRPr="001C3845" w:rsidRDefault="001C3845" w:rsidP="001C3845">
      <w:pPr>
        <w:spacing w:line="360" w:lineRule="auto"/>
        <w:jc w:val="center"/>
        <w:rPr>
          <w:b/>
          <w:i/>
          <w:sz w:val="23"/>
          <w:szCs w:val="23"/>
          <w:highlight w:val="yellow"/>
          <w:u w:val="single"/>
        </w:rPr>
        <w:sectPr w:rsidR="001C3845" w:rsidRPr="001C3845" w:rsidSect="001C3845">
          <w:footerReference w:type="default" r:id="rId15"/>
          <w:pgSz w:w="11910" w:h="16850"/>
          <w:pgMar w:top="1276" w:right="1580" w:bottom="280" w:left="1300" w:header="720" w:footer="720" w:gutter="0"/>
          <w:cols w:space="720"/>
        </w:sectPr>
      </w:pPr>
    </w:p>
    <w:p w14:paraId="52FE16FD" w14:textId="409C378A" w:rsidR="001C3845" w:rsidRPr="001C3845" w:rsidRDefault="001C3845" w:rsidP="001C3845">
      <w:pPr>
        <w:spacing w:line="360" w:lineRule="auto"/>
        <w:jc w:val="center"/>
        <w:rPr>
          <w:i/>
          <w:sz w:val="23"/>
          <w:szCs w:val="23"/>
        </w:rPr>
      </w:pPr>
      <w:r w:rsidRPr="001C3845">
        <w:rPr>
          <w:b/>
          <w:i/>
          <w:sz w:val="23"/>
          <w:szCs w:val="23"/>
          <w:u w:val="single"/>
        </w:rPr>
        <w:lastRenderedPageBreak/>
        <w:t xml:space="preserve">ROB2 : Salazar Lindo </w:t>
      </w:r>
      <w:r w:rsidRPr="001C3845">
        <w:rPr>
          <w:b/>
          <w:i/>
          <w:sz w:val="24"/>
          <w:szCs w:val="24"/>
          <w:u w:val="single"/>
        </w:rPr>
        <w:t>et a</w:t>
      </w:r>
      <w:r w:rsidR="00505ED5">
        <w:rPr>
          <w:b/>
          <w:i/>
          <w:sz w:val="24"/>
          <w:szCs w:val="24"/>
          <w:u w:val="single"/>
        </w:rPr>
        <w:t>l</w:t>
      </w:r>
      <w:r w:rsidRPr="001C3845">
        <w:rPr>
          <w:b/>
          <w:i/>
          <w:sz w:val="24"/>
          <w:szCs w:val="24"/>
          <w:u w:val="single"/>
        </w:rPr>
        <w:t xml:space="preserve"> </w:t>
      </w:r>
      <w:r w:rsidRPr="001C3845">
        <w:rPr>
          <w:b/>
          <w:i/>
          <w:sz w:val="23"/>
          <w:szCs w:val="23"/>
          <w:u w:val="single"/>
        </w:rPr>
        <w:t>- Stool production at 48 hours</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074"/>
        <w:gridCol w:w="509"/>
        <w:gridCol w:w="4442"/>
      </w:tblGrid>
      <w:tr w:rsidR="001C3845" w:rsidRPr="001C3845" w14:paraId="3293EE88" w14:textId="77777777" w:rsidTr="00AD36F1">
        <w:trPr>
          <w:trHeight w:val="210"/>
        </w:trPr>
        <w:tc>
          <w:tcPr>
            <w:tcW w:w="9025"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78C4D7B3" w14:textId="77777777" w:rsidR="001C3845" w:rsidRPr="001C3845" w:rsidRDefault="001C3845" w:rsidP="00AD36F1">
            <w:pPr>
              <w:rPr>
                <w:b/>
                <w:sz w:val="16"/>
                <w:szCs w:val="16"/>
                <w:lang w:val="en-US"/>
              </w:rPr>
            </w:pPr>
            <w:r w:rsidRPr="001C3845">
              <w:rPr>
                <w:b/>
                <w:sz w:val="16"/>
                <w:szCs w:val="16"/>
                <w:lang w:val="en-US"/>
              </w:rPr>
              <w:t>1. Bias arising from the randomization process</w:t>
            </w:r>
          </w:p>
        </w:tc>
      </w:tr>
      <w:tr w:rsidR="001C3845" w:rsidRPr="001C3845" w14:paraId="7AA8F748" w14:textId="77777777" w:rsidTr="00AD36F1">
        <w:trPr>
          <w:trHeight w:val="345"/>
        </w:trPr>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0329EA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60FDAFA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42"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7F47A59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Randomization method not specified, just talking about random distribution. But double blind with Racecadotril and placebo in the form of granules of comparable taste and appearance. </w:t>
            </w:r>
            <w:r w:rsidRPr="001C3845">
              <w:rPr>
                <w:rFonts w:ascii="Arial" w:eastAsia="Arial" w:hAnsi="Arial" w:cs="Arial"/>
                <w:sz w:val="14"/>
                <w:szCs w:val="14"/>
              </w:rPr>
              <w:br/>
              <w:t>As the study is a little old (2000), we consider that the randomization was probably well done and hidden.</w:t>
            </w:r>
          </w:p>
        </w:tc>
      </w:tr>
      <w:tr w:rsidR="001C3845" w:rsidRPr="001C3845" w14:paraId="37C733C1" w14:textId="77777777" w:rsidTr="00AD36F1">
        <w:trPr>
          <w:trHeight w:val="358"/>
        </w:trPr>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F238C8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51D3DFC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4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83BC37B" w14:textId="77777777" w:rsidR="001C3845" w:rsidRPr="001C3845" w:rsidRDefault="001C3845" w:rsidP="00AD36F1">
            <w:pPr>
              <w:spacing w:line="360" w:lineRule="auto"/>
              <w:jc w:val="center"/>
              <w:rPr>
                <w:sz w:val="23"/>
                <w:szCs w:val="23"/>
              </w:rPr>
            </w:pPr>
          </w:p>
        </w:tc>
      </w:tr>
      <w:tr w:rsidR="001C3845" w:rsidRPr="001C3845" w14:paraId="08F9FA99" w14:textId="77777777" w:rsidTr="00AD36F1">
        <w:trPr>
          <w:trHeight w:val="45"/>
        </w:trPr>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019466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14AFE99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42" w:type="dxa"/>
            <w:tcBorders>
              <w:bottom w:val="single" w:sz="8" w:space="0" w:color="000000"/>
              <w:right w:val="single" w:sz="8" w:space="0" w:color="000000"/>
            </w:tcBorders>
            <w:shd w:val="clear" w:color="auto" w:fill="E7E6E6"/>
            <w:tcMar>
              <w:top w:w="0" w:type="dxa"/>
              <w:left w:w="80" w:type="dxa"/>
              <w:bottom w:w="0" w:type="dxa"/>
              <w:right w:w="80" w:type="dxa"/>
            </w:tcMar>
          </w:tcPr>
          <w:p w14:paraId="3BA0200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A295601" w14:textId="77777777" w:rsidTr="00AD36F1">
        <w:trPr>
          <w:trHeight w:val="250"/>
        </w:trPr>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790F86B0" w14:textId="77777777" w:rsidR="001C3845" w:rsidRPr="001C3845" w:rsidRDefault="001C3845" w:rsidP="00AD36F1">
            <w:pPr>
              <w:rPr>
                <w:rFonts w:ascii="Arial" w:eastAsia="Arial" w:hAnsi="Arial" w:cs="Arial"/>
                <w:b/>
                <w:sz w:val="14"/>
                <w:szCs w:val="14"/>
              </w:rPr>
            </w:pPr>
            <w:r w:rsidRPr="001C3845">
              <w:rPr>
                <w:rFonts w:ascii="Arial" w:eastAsia="Arial" w:hAnsi="Arial" w:cs="Arial"/>
                <w:b/>
                <w:sz w:val="14"/>
                <w:szCs w:val="14"/>
              </w:rPr>
              <w:t>Risk of bias judgment</w:t>
            </w:r>
          </w:p>
        </w:tc>
        <w:tc>
          <w:tcPr>
            <w:tcW w:w="4951"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63AEF63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4738B19F" w14:textId="77777777" w:rsidTr="00AD36F1">
        <w:trPr>
          <w:trHeight w:val="195"/>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2ED54805"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5A20F7E3" w14:textId="77777777" w:rsidTr="00AD36F1">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502F76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3DD91D2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42"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4D41387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Racecadotril or Placebo presented in powder form containing sucrose with identical appearance and taste</w:t>
            </w:r>
          </w:p>
        </w:tc>
      </w:tr>
      <w:tr w:rsidR="001C3845" w:rsidRPr="001C3845" w14:paraId="69E23658" w14:textId="77777777" w:rsidTr="00AD36F1">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DD2AF8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56A5D09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4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2405AA5" w14:textId="77777777" w:rsidR="001C3845" w:rsidRPr="001C3845" w:rsidRDefault="001C3845" w:rsidP="00AD36F1">
            <w:pPr>
              <w:spacing w:line="360" w:lineRule="auto"/>
              <w:jc w:val="center"/>
              <w:rPr>
                <w:sz w:val="23"/>
                <w:szCs w:val="23"/>
              </w:rPr>
            </w:pPr>
          </w:p>
        </w:tc>
      </w:tr>
      <w:tr w:rsidR="001C3845" w:rsidRPr="001C3845" w14:paraId="23B570F8" w14:textId="77777777" w:rsidTr="00AD36F1">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64BB5F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4190C96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42" w:type="dxa"/>
            <w:tcBorders>
              <w:right w:val="single" w:sz="8" w:space="0" w:color="000000"/>
            </w:tcBorders>
            <w:shd w:val="clear" w:color="auto" w:fill="auto"/>
            <w:tcMar>
              <w:top w:w="0" w:type="dxa"/>
              <w:left w:w="80" w:type="dxa"/>
              <w:bottom w:w="0" w:type="dxa"/>
              <w:right w:w="80" w:type="dxa"/>
            </w:tcMar>
          </w:tcPr>
          <w:p w14:paraId="6A8C4EBC"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00093EE" w14:textId="77777777" w:rsidTr="00AD36F1">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2BB987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71D3B8F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42"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26B78A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C66E7E3" w14:textId="77777777" w:rsidTr="00AD36F1">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137F59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1AD488E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42" w:type="dxa"/>
            <w:tcBorders>
              <w:bottom w:val="single" w:sz="8" w:space="0" w:color="000000"/>
              <w:right w:val="single" w:sz="8" w:space="0" w:color="000000"/>
            </w:tcBorders>
            <w:shd w:val="clear" w:color="auto" w:fill="auto"/>
            <w:tcMar>
              <w:top w:w="0" w:type="dxa"/>
              <w:left w:w="80" w:type="dxa"/>
              <w:bottom w:w="0" w:type="dxa"/>
              <w:right w:w="80" w:type="dxa"/>
            </w:tcMar>
          </w:tcPr>
          <w:p w14:paraId="6695D05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C06C831" w14:textId="77777777" w:rsidTr="00AD36F1">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2DAA51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08FD257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4442" w:type="dxa"/>
            <w:tcBorders>
              <w:bottom w:val="single" w:sz="8" w:space="0" w:color="000000"/>
              <w:right w:val="single" w:sz="8" w:space="0" w:color="000000"/>
            </w:tcBorders>
            <w:shd w:val="clear" w:color="auto" w:fill="auto"/>
            <w:tcMar>
              <w:top w:w="0" w:type="dxa"/>
              <w:left w:w="80" w:type="dxa"/>
              <w:bottom w:w="0" w:type="dxa"/>
              <w:right w:w="80" w:type="dxa"/>
            </w:tcMar>
          </w:tcPr>
          <w:p w14:paraId="729367EC"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ITT analysis for “patients with available data”. If a measurement was missing, the last measurement was taken (LOCF analysis).</w:t>
            </w:r>
          </w:p>
        </w:tc>
      </w:tr>
      <w:tr w:rsidR="001C3845" w:rsidRPr="001C3845" w14:paraId="13BAD127" w14:textId="77777777" w:rsidTr="00AD36F1">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B3AB23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25D43E4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42" w:type="dxa"/>
            <w:tcBorders>
              <w:bottom w:val="single" w:sz="8" w:space="0" w:color="000000"/>
              <w:right w:val="single" w:sz="8" w:space="0" w:color="000000"/>
            </w:tcBorders>
            <w:shd w:val="clear" w:color="auto" w:fill="auto"/>
            <w:tcMar>
              <w:top w:w="0" w:type="dxa"/>
              <w:left w:w="80" w:type="dxa"/>
              <w:bottom w:w="0" w:type="dxa"/>
              <w:right w:w="80" w:type="dxa"/>
            </w:tcMar>
          </w:tcPr>
          <w:p w14:paraId="5A65F026"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2F8B805" w14:textId="77777777" w:rsidTr="00AD36F1">
        <w:trPr>
          <w:trHeight w:val="240"/>
        </w:trPr>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00F67580"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51"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0A06690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5E8D170E" w14:textId="77777777" w:rsidTr="00AD36F1">
        <w:trPr>
          <w:trHeight w:val="240"/>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0AB861D0"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1E2511E1" w14:textId="77777777" w:rsidTr="00AD36F1">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5BA55E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387E70F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42" w:type="dxa"/>
            <w:tcBorders>
              <w:bottom w:val="single" w:sz="8" w:space="0" w:color="000000"/>
              <w:right w:val="single" w:sz="8" w:space="0" w:color="000000"/>
            </w:tcBorders>
            <w:shd w:val="clear" w:color="auto" w:fill="E7E6E6"/>
            <w:tcMar>
              <w:top w:w="0" w:type="dxa"/>
              <w:left w:w="80" w:type="dxa"/>
              <w:bottom w:w="0" w:type="dxa"/>
              <w:right w:w="80" w:type="dxa"/>
            </w:tcMar>
          </w:tcPr>
          <w:p w14:paraId="65C0526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23 premature withdrawals from the study (17%) (Racecadotril: 9; Placebo: 14)</w:t>
            </w:r>
          </w:p>
        </w:tc>
      </w:tr>
      <w:tr w:rsidR="001C3845" w:rsidRPr="001C3845" w14:paraId="583FC514" w14:textId="77777777" w:rsidTr="00AD36F1">
        <w:trPr>
          <w:trHeight w:val="462"/>
        </w:trPr>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F2BB8E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1B608F4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42" w:type="dxa"/>
            <w:tcBorders>
              <w:bottom w:val="single" w:sz="8" w:space="0" w:color="000000"/>
              <w:right w:val="single" w:sz="8" w:space="0" w:color="000000"/>
            </w:tcBorders>
            <w:shd w:val="clear" w:color="auto" w:fill="E7E6E6"/>
            <w:tcMar>
              <w:top w:w="0" w:type="dxa"/>
              <w:left w:w="80" w:type="dxa"/>
              <w:bottom w:w="0" w:type="dxa"/>
              <w:right w:w="80" w:type="dxa"/>
            </w:tcMar>
          </w:tcPr>
          <w:p w14:paraId="6265036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Analysis in ITT, taking into account missing data only in LOCF (if a measurement was missing, the last measurement was taken). But no mention of sensitivity analyzes (eg: also using BOCF, or with a per protocol analysis). It is therefore difficult to assess the importance of the impact of the lack of data on the result.</w:t>
            </w:r>
          </w:p>
        </w:tc>
      </w:tr>
      <w:tr w:rsidR="001C3845" w:rsidRPr="001C3845" w14:paraId="4DAF2564" w14:textId="77777777" w:rsidTr="00AD36F1">
        <w:trPr>
          <w:trHeight w:val="1020"/>
        </w:trPr>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178817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270C372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42"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1AABD8F6"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Missing data (Racecadotril vs Placebo): </w:t>
            </w:r>
            <w:r w:rsidRPr="001C3845">
              <w:rPr>
                <w:rFonts w:ascii="Arial" w:eastAsia="Arial" w:hAnsi="Arial" w:cs="Arial"/>
                <w:sz w:val="14"/>
                <w:szCs w:val="14"/>
              </w:rPr>
              <w:br/>
              <w:t>- withdrawal of consent: 3 vs 3 - treatment considered ineffective by the doctor: 2 vs 3 - adverse effects: 1 vs 2 - blood in the stools in the first 24 hours: 1 vs 2 - need for 'ATB in the first 24 hours: 0 vs 1 - protocol violation 2 vs 3So more withdrawal in the Placebo group, even not significant in the study. Even if unlikely, the withdrawal of these patients could depend on the value of the result. Note: more patients discharged in the Placebo group, and analysis in LOCF. So there is a risk of a false positive for Racecadotril since the LOCF would retain a pejorative value here for the Placebo group.</w:t>
            </w:r>
          </w:p>
        </w:tc>
      </w:tr>
      <w:tr w:rsidR="001C3845" w:rsidRPr="001C3845" w14:paraId="1D29F6B5" w14:textId="77777777" w:rsidTr="00AD36F1">
        <w:trPr>
          <w:trHeight w:val="90"/>
        </w:trPr>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33A46D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7DBD8ECF"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4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C1C8512" w14:textId="77777777" w:rsidR="001C3845" w:rsidRPr="001C3845" w:rsidRDefault="001C3845" w:rsidP="00AD36F1">
            <w:pPr>
              <w:spacing w:line="360" w:lineRule="auto"/>
              <w:jc w:val="center"/>
              <w:rPr>
                <w:sz w:val="23"/>
                <w:szCs w:val="23"/>
              </w:rPr>
            </w:pPr>
          </w:p>
        </w:tc>
      </w:tr>
      <w:tr w:rsidR="001C3845" w:rsidRPr="001C3845" w14:paraId="68EDA4EB" w14:textId="77777777" w:rsidTr="00AD36F1">
        <w:trPr>
          <w:trHeight w:val="226"/>
        </w:trPr>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6DEA3845"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51" w:type="dxa"/>
            <w:gridSpan w:val="2"/>
            <w:tcBorders>
              <w:bottom w:val="single" w:sz="8" w:space="0" w:color="000000"/>
              <w:right w:val="single" w:sz="8" w:space="0" w:color="000000"/>
            </w:tcBorders>
            <w:shd w:val="clear" w:color="auto" w:fill="FFFF00"/>
            <w:tcMar>
              <w:top w:w="0" w:type="dxa"/>
              <w:left w:w="80" w:type="dxa"/>
              <w:bottom w:w="0" w:type="dxa"/>
              <w:right w:w="80" w:type="dxa"/>
            </w:tcMar>
            <w:vAlign w:val="center"/>
          </w:tcPr>
          <w:p w14:paraId="4D7DA9F3"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Some concerns</w:t>
            </w:r>
          </w:p>
        </w:tc>
      </w:tr>
      <w:tr w:rsidR="001C3845" w:rsidRPr="001C3845" w14:paraId="5244518D" w14:textId="77777777" w:rsidTr="00AD36F1">
        <w:trPr>
          <w:trHeight w:val="225"/>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7FDCBCCF"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5FC933CD" w14:textId="77777777" w:rsidTr="00AD36F1">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1F96DE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78FA356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42" w:type="dxa"/>
            <w:tcBorders>
              <w:bottom w:val="single" w:sz="8" w:space="0" w:color="000000"/>
              <w:right w:val="single" w:sz="8" w:space="0" w:color="000000"/>
            </w:tcBorders>
            <w:shd w:val="clear" w:color="auto" w:fill="auto"/>
            <w:tcMar>
              <w:top w:w="0" w:type="dxa"/>
              <w:left w:w="80" w:type="dxa"/>
              <w:bottom w:w="0" w:type="dxa"/>
              <w:right w:w="80" w:type="dxa"/>
            </w:tcMar>
          </w:tcPr>
          <w:p w14:paraId="31DF54E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7EA2E18" w14:textId="77777777" w:rsidTr="00AD36F1">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4D5326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41FBD86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42" w:type="dxa"/>
            <w:tcBorders>
              <w:bottom w:val="single" w:sz="8" w:space="0" w:color="000000"/>
              <w:right w:val="single" w:sz="8" w:space="0" w:color="000000"/>
            </w:tcBorders>
            <w:shd w:val="clear" w:color="auto" w:fill="auto"/>
            <w:tcMar>
              <w:top w:w="0" w:type="dxa"/>
              <w:left w:w="80" w:type="dxa"/>
              <w:bottom w:w="0" w:type="dxa"/>
              <w:right w:w="80" w:type="dxa"/>
            </w:tcMar>
          </w:tcPr>
          <w:p w14:paraId="75AA0E0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70A8A68" w14:textId="77777777" w:rsidTr="00AD36F1">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DF6FDB4"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576F9198"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42" w:type="dxa"/>
            <w:tcBorders>
              <w:bottom w:val="single" w:sz="8" w:space="0" w:color="000000"/>
              <w:right w:val="single" w:sz="8" w:space="0" w:color="000000"/>
            </w:tcBorders>
            <w:shd w:val="clear" w:color="auto" w:fill="auto"/>
            <w:tcMar>
              <w:top w:w="0" w:type="dxa"/>
              <w:left w:w="80" w:type="dxa"/>
              <w:bottom w:w="0" w:type="dxa"/>
              <w:right w:w="80" w:type="dxa"/>
            </w:tcMar>
          </w:tcPr>
          <w:p w14:paraId="6E315EB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2A7AAC03" w14:textId="77777777" w:rsidTr="00AD36F1">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A6CBD6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68AA06F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42"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5DDAB5B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31F6BB3" w14:textId="77777777" w:rsidTr="00AD36F1">
        <w:trPr>
          <w:trHeight w:val="197"/>
        </w:trPr>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F25CA34"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27CB01F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4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2160DE2" w14:textId="77777777" w:rsidR="001C3845" w:rsidRPr="001C3845" w:rsidRDefault="001C3845" w:rsidP="00AD36F1">
            <w:pPr>
              <w:spacing w:line="360" w:lineRule="auto"/>
              <w:jc w:val="center"/>
              <w:rPr>
                <w:sz w:val="23"/>
                <w:szCs w:val="23"/>
              </w:rPr>
            </w:pPr>
          </w:p>
        </w:tc>
      </w:tr>
      <w:tr w:rsidR="001C3845" w:rsidRPr="001C3845" w14:paraId="41CBCA1D" w14:textId="77777777" w:rsidTr="00AD36F1">
        <w:trPr>
          <w:trHeight w:val="226"/>
        </w:trPr>
        <w:tc>
          <w:tcPr>
            <w:tcW w:w="4074"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3773684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51"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617432C0"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514034AB" w14:textId="77777777" w:rsidTr="00AD36F1">
        <w:trPr>
          <w:trHeight w:val="210"/>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4215969F"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1988A913" w14:textId="77777777" w:rsidTr="00AD36F1">
        <w:trPr>
          <w:trHeight w:val="133"/>
        </w:trPr>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73154F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2A95878F"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42" w:type="dxa"/>
            <w:tcBorders>
              <w:bottom w:val="single" w:sz="8" w:space="0" w:color="000000"/>
              <w:right w:val="single" w:sz="8" w:space="0" w:color="000000"/>
            </w:tcBorders>
            <w:shd w:val="clear" w:color="auto" w:fill="E7E6E6"/>
            <w:tcMar>
              <w:top w:w="0" w:type="dxa"/>
              <w:left w:w="80" w:type="dxa"/>
              <w:bottom w:w="0" w:type="dxa"/>
              <w:right w:w="80" w:type="dxa"/>
            </w:tcMar>
          </w:tcPr>
          <w:p w14:paraId="457E4E2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protocol found, but main endpoint well described in the method, and analysis and conclusion in accordance with this criterion.</w:t>
            </w:r>
          </w:p>
        </w:tc>
      </w:tr>
      <w:tr w:rsidR="001C3845" w:rsidRPr="001C3845" w14:paraId="7EA2BDCF" w14:textId="77777777" w:rsidTr="00AD36F1">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ACB0A4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4A553CF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42" w:type="dxa"/>
            <w:tcBorders>
              <w:bottom w:val="single" w:sz="8" w:space="0" w:color="000000"/>
              <w:right w:val="single" w:sz="8" w:space="0" w:color="000000"/>
            </w:tcBorders>
            <w:shd w:val="clear" w:color="auto" w:fill="E7E6E6"/>
            <w:tcMar>
              <w:top w:w="0" w:type="dxa"/>
              <w:left w:w="80" w:type="dxa"/>
              <w:bottom w:w="0" w:type="dxa"/>
              <w:right w:w="80" w:type="dxa"/>
            </w:tcMar>
          </w:tcPr>
          <w:p w14:paraId="431102BC"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D2D95B8" w14:textId="77777777" w:rsidTr="00AD36F1">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4458B46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1A0D6CD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42" w:type="dxa"/>
            <w:tcBorders>
              <w:bottom w:val="single" w:sz="8" w:space="0" w:color="000000"/>
              <w:right w:val="single" w:sz="8" w:space="0" w:color="000000"/>
            </w:tcBorders>
            <w:shd w:val="clear" w:color="auto" w:fill="E7E6E6"/>
            <w:tcMar>
              <w:top w:w="0" w:type="dxa"/>
              <w:left w:w="80" w:type="dxa"/>
              <w:bottom w:w="0" w:type="dxa"/>
              <w:right w:w="80" w:type="dxa"/>
            </w:tcMar>
          </w:tcPr>
          <w:p w14:paraId="10147DD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4950F91" w14:textId="77777777" w:rsidTr="00AD36F1">
        <w:trPr>
          <w:trHeight w:val="226"/>
        </w:trPr>
        <w:tc>
          <w:tcPr>
            <w:tcW w:w="4074"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58D5BF82"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51"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1B20CE3F"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3FDDD7F4" w14:textId="77777777" w:rsidTr="00AD36F1">
        <w:trPr>
          <w:trHeight w:val="396"/>
        </w:trPr>
        <w:tc>
          <w:tcPr>
            <w:tcW w:w="9025"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75830EDB"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249E350D" w14:textId="77777777" w:rsidTr="00AD36F1">
        <w:trPr>
          <w:trHeight w:val="396"/>
        </w:trPr>
        <w:tc>
          <w:tcPr>
            <w:tcW w:w="9025" w:type="dxa"/>
            <w:gridSpan w:val="3"/>
            <w:tcBorders>
              <w:left w:val="single" w:sz="8" w:space="0" w:color="000000"/>
              <w:bottom w:val="single" w:sz="8" w:space="0" w:color="000000"/>
              <w:right w:val="single" w:sz="8" w:space="0" w:color="000000"/>
            </w:tcBorders>
            <w:shd w:val="clear" w:color="auto" w:fill="FFFF00"/>
            <w:tcMar>
              <w:top w:w="0" w:type="dxa"/>
              <w:left w:w="80" w:type="dxa"/>
              <w:bottom w:w="0" w:type="dxa"/>
              <w:right w:w="80" w:type="dxa"/>
            </w:tcMar>
            <w:vAlign w:val="center"/>
          </w:tcPr>
          <w:p w14:paraId="3CB270CD"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Some concerns</w:t>
            </w:r>
          </w:p>
        </w:tc>
      </w:tr>
    </w:tbl>
    <w:p w14:paraId="6465FFA0" w14:textId="77777777" w:rsidR="001C3845" w:rsidRPr="001C3845" w:rsidRDefault="001C3845" w:rsidP="001C3845">
      <w:pPr>
        <w:spacing w:before="240" w:line="360" w:lineRule="auto"/>
        <w:jc w:val="center"/>
        <w:rPr>
          <w:b/>
          <w:i/>
          <w:sz w:val="23"/>
          <w:szCs w:val="23"/>
          <w:u w:val="single"/>
        </w:rPr>
      </w:pPr>
    </w:p>
    <w:p w14:paraId="380C770A" w14:textId="440B7303" w:rsidR="001C3845" w:rsidRPr="001C3845" w:rsidRDefault="001C3845" w:rsidP="001C3845">
      <w:pPr>
        <w:spacing w:before="240" w:line="360" w:lineRule="auto"/>
        <w:jc w:val="center"/>
        <w:rPr>
          <w:i/>
          <w:sz w:val="23"/>
          <w:szCs w:val="23"/>
        </w:rPr>
      </w:pPr>
      <w:r w:rsidRPr="001C3845">
        <w:rPr>
          <w:b/>
          <w:i/>
          <w:sz w:val="23"/>
          <w:szCs w:val="23"/>
          <w:u w:val="single"/>
        </w:rPr>
        <w:lastRenderedPageBreak/>
        <w:t xml:space="preserve">ROB2 : Sarangi </w:t>
      </w:r>
      <w:r w:rsidRPr="001C3845">
        <w:rPr>
          <w:b/>
          <w:i/>
          <w:sz w:val="24"/>
          <w:szCs w:val="24"/>
          <w:u w:val="single"/>
        </w:rPr>
        <w:t xml:space="preserve">et al </w:t>
      </w:r>
      <w:r w:rsidRPr="001C3845">
        <w:rPr>
          <w:b/>
          <w:i/>
          <w:sz w:val="23"/>
          <w:szCs w:val="23"/>
          <w:u w:val="single"/>
        </w:rPr>
        <w:t>- Stool production at 48 hours</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089"/>
        <w:gridCol w:w="509"/>
        <w:gridCol w:w="4427"/>
      </w:tblGrid>
      <w:tr w:rsidR="001C3845" w:rsidRPr="001C3845" w14:paraId="0F01B9B4" w14:textId="77777777" w:rsidTr="00AD36F1">
        <w:trPr>
          <w:trHeight w:val="300"/>
        </w:trPr>
        <w:tc>
          <w:tcPr>
            <w:tcW w:w="9024"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13F9346"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1. Bias arising from the randomization process</w:t>
            </w:r>
          </w:p>
        </w:tc>
      </w:tr>
      <w:tr w:rsidR="001C3845" w:rsidRPr="001C3845" w14:paraId="631B1698" w14:textId="77777777" w:rsidTr="00AD36F1">
        <w:trPr>
          <w:trHeight w:val="24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03DD6A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6F5FA6B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4427"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438BBE9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Concealed by sealed opaque envelope with randomization code.</w:t>
            </w:r>
          </w:p>
        </w:tc>
      </w:tr>
      <w:tr w:rsidR="001C3845" w:rsidRPr="001C3845" w14:paraId="1028BB86" w14:textId="77777777" w:rsidTr="00AD36F1">
        <w:trPr>
          <w:trHeight w:val="1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13EB57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7DC44D7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442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EDC2FF5" w14:textId="77777777" w:rsidR="001C3845" w:rsidRPr="001C3845" w:rsidRDefault="001C3845" w:rsidP="00AD36F1">
            <w:pPr>
              <w:spacing w:before="240" w:after="240" w:line="360" w:lineRule="auto"/>
              <w:jc w:val="center"/>
              <w:rPr>
                <w:sz w:val="23"/>
                <w:szCs w:val="23"/>
              </w:rPr>
            </w:pPr>
          </w:p>
        </w:tc>
      </w:tr>
      <w:tr w:rsidR="001C3845" w:rsidRPr="001C3845" w14:paraId="044422DA" w14:textId="77777777" w:rsidTr="00AD36F1">
        <w:trPr>
          <w:trHeight w:val="525"/>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5AEBE5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1BC93EC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127A98C9"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Slight difference in proportion of liquid stools on admission: Racecadotril group: 35 patients (48%) ; Placebo group : 21 (31%). Difference described as non-significant in the article (p = 0.057). We consider that this difference is not significant.</w:t>
            </w:r>
          </w:p>
        </w:tc>
      </w:tr>
      <w:tr w:rsidR="001C3845" w:rsidRPr="001C3845" w14:paraId="5E4379FA"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44F9B1C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36"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3A25FC0E"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1333E12D" w14:textId="77777777" w:rsidTr="00AD36F1">
        <w:trPr>
          <w:trHeight w:val="300"/>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DAB644E"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49527332"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85230D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1428C2D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7AC74296"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79A6E95"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B1A24F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350A30B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2FAB90F" w14:textId="77777777" w:rsidR="001C3845" w:rsidRPr="001C3845" w:rsidRDefault="001C3845" w:rsidP="00AD36F1">
            <w:pPr>
              <w:spacing w:before="240" w:after="240" w:line="360" w:lineRule="auto"/>
              <w:jc w:val="center"/>
              <w:rPr>
                <w:sz w:val="23"/>
                <w:szCs w:val="23"/>
              </w:rPr>
            </w:pPr>
          </w:p>
        </w:tc>
      </w:tr>
      <w:tr w:rsidR="001C3845" w:rsidRPr="001C3845" w14:paraId="31D8973A"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A9126D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7D8AEDD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7" w:type="dxa"/>
            <w:tcBorders>
              <w:right w:val="single" w:sz="8" w:space="0" w:color="000000"/>
            </w:tcBorders>
            <w:shd w:val="clear" w:color="auto" w:fill="auto"/>
            <w:tcMar>
              <w:top w:w="0" w:type="dxa"/>
              <w:left w:w="80" w:type="dxa"/>
              <w:bottom w:w="0" w:type="dxa"/>
              <w:right w:w="80" w:type="dxa"/>
            </w:tcMar>
          </w:tcPr>
          <w:p w14:paraId="55D39A7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0E62B32"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D2E4C0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5428B9EF"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7"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971E18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D9445EB"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914029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0FB53EF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373E56C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479FF3D"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C4B2D9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1B212FB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63300699"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Per Protocol Analysis including only fully evaluable patients.</w:t>
            </w:r>
          </w:p>
        </w:tc>
      </w:tr>
      <w:tr w:rsidR="001C3845" w:rsidRPr="001C3845" w14:paraId="01725536" w14:textId="77777777" w:rsidTr="00AD36F1">
        <w:trPr>
          <w:trHeight w:val="375"/>
        </w:trPr>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74190F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49632A5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NI</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7C5C714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explanation of the reasons for withdrawal of patients who did not complete the study.</w:t>
            </w:r>
          </w:p>
        </w:tc>
      </w:tr>
      <w:tr w:rsidR="001C3845" w:rsidRPr="001C3845" w14:paraId="623FFF79"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1A3BB6E3"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36" w:type="dxa"/>
            <w:gridSpan w:val="2"/>
            <w:tcBorders>
              <w:bottom w:val="single" w:sz="8" w:space="0" w:color="000000"/>
              <w:right w:val="single" w:sz="8" w:space="0" w:color="000000"/>
            </w:tcBorders>
            <w:shd w:val="clear" w:color="auto" w:fill="FF0000"/>
            <w:tcMar>
              <w:top w:w="0" w:type="dxa"/>
              <w:left w:w="80" w:type="dxa"/>
              <w:bottom w:w="0" w:type="dxa"/>
              <w:right w:w="80" w:type="dxa"/>
            </w:tcMar>
            <w:vAlign w:val="center"/>
          </w:tcPr>
          <w:p w14:paraId="7FE3D3C4"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High</w:t>
            </w:r>
          </w:p>
        </w:tc>
      </w:tr>
      <w:tr w:rsidR="001C3845" w:rsidRPr="001C3845" w14:paraId="35FF6973" w14:textId="77777777" w:rsidTr="00AD36F1">
        <w:trPr>
          <w:trHeight w:val="300"/>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4C38B187"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70EA1E79" w14:textId="77777777" w:rsidTr="00AD36F1">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27D3FB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3A02084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7B04597E"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8 participants did not complete the study (5.4%)</w:t>
            </w:r>
          </w:p>
        </w:tc>
      </w:tr>
      <w:tr w:rsidR="001C3845" w:rsidRPr="001C3845" w14:paraId="4EBD172E" w14:textId="77777777" w:rsidTr="00AD36F1">
        <w:trPr>
          <w:trHeight w:val="7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09FF0C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72E506F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574A0C0C"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C512EA7" w14:textId="77777777" w:rsidTr="00AD36F1">
        <w:trPr>
          <w:trHeight w:val="115"/>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472F0BF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72EBBF4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NI</w:t>
            </w:r>
          </w:p>
        </w:tc>
        <w:tc>
          <w:tcPr>
            <w:tcW w:w="4427"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5916D75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explanation of the reasons for withdrawal of patients who did not complete the study.</w:t>
            </w:r>
          </w:p>
        </w:tc>
      </w:tr>
      <w:tr w:rsidR="001C3845" w:rsidRPr="001C3845" w14:paraId="031A85E5" w14:textId="77777777" w:rsidTr="00AD36F1">
        <w:trPr>
          <w:trHeight w:val="85"/>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177A006"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5542DA7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NI</w:t>
            </w:r>
          </w:p>
        </w:tc>
        <w:tc>
          <w:tcPr>
            <w:tcW w:w="442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C43B10" w14:textId="77777777" w:rsidR="001C3845" w:rsidRPr="001C3845" w:rsidRDefault="001C3845" w:rsidP="00AD36F1">
            <w:pPr>
              <w:spacing w:before="240" w:after="240" w:line="360" w:lineRule="auto"/>
              <w:jc w:val="center"/>
              <w:rPr>
                <w:sz w:val="23"/>
                <w:szCs w:val="23"/>
              </w:rPr>
            </w:pPr>
          </w:p>
        </w:tc>
      </w:tr>
      <w:tr w:rsidR="001C3845" w:rsidRPr="001C3845" w14:paraId="0558D3B5"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2B8F54B2"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36" w:type="dxa"/>
            <w:gridSpan w:val="2"/>
            <w:tcBorders>
              <w:bottom w:val="single" w:sz="8" w:space="0" w:color="000000"/>
              <w:right w:val="single" w:sz="8" w:space="0" w:color="000000"/>
            </w:tcBorders>
            <w:shd w:val="clear" w:color="auto" w:fill="FF0000"/>
            <w:tcMar>
              <w:top w:w="0" w:type="dxa"/>
              <w:left w:w="80" w:type="dxa"/>
              <w:bottom w:w="0" w:type="dxa"/>
              <w:right w:w="80" w:type="dxa"/>
            </w:tcMar>
            <w:vAlign w:val="center"/>
          </w:tcPr>
          <w:p w14:paraId="34B0FFF9"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High</w:t>
            </w:r>
          </w:p>
        </w:tc>
      </w:tr>
      <w:tr w:rsidR="001C3845" w:rsidRPr="001C3845" w14:paraId="14573733" w14:textId="77777777" w:rsidTr="00AD36F1">
        <w:trPr>
          <w:trHeight w:val="300"/>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3BBE7339"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6DE009D8"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0ED677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5EA6DBB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424861E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5E9604B" w14:textId="77777777" w:rsidTr="00AD36F1">
        <w:trPr>
          <w:trHeight w:val="360"/>
        </w:trPr>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6E68F24"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160E32A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39BA94C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DAB59BD" w14:textId="77777777" w:rsidTr="00AD36F1">
        <w:trPr>
          <w:trHeight w:val="360"/>
        </w:trPr>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51FEF3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5529063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21E15CA1"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A614F4A" w14:textId="77777777" w:rsidTr="00AD36F1">
        <w:trPr>
          <w:trHeight w:val="360"/>
        </w:trPr>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19E8BE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0A6A6B3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7"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2F9F392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76A3138" w14:textId="77777777" w:rsidTr="00AD36F1">
        <w:trPr>
          <w:trHeight w:val="360"/>
        </w:trPr>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22B787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68BA2C7F"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94A0337" w14:textId="77777777" w:rsidR="001C3845" w:rsidRPr="001C3845" w:rsidRDefault="001C3845" w:rsidP="00AD36F1">
            <w:pPr>
              <w:spacing w:before="240" w:after="240" w:line="360" w:lineRule="auto"/>
              <w:jc w:val="center"/>
              <w:rPr>
                <w:sz w:val="23"/>
                <w:szCs w:val="23"/>
              </w:rPr>
            </w:pPr>
          </w:p>
        </w:tc>
      </w:tr>
      <w:tr w:rsidR="001C3845" w:rsidRPr="001C3845" w14:paraId="38743C44"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7FEEFBD2"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36"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0E3F9643"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44D64C51" w14:textId="77777777" w:rsidTr="00AD36F1">
        <w:trPr>
          <w:trHeight w:val="300"/>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E38D1D2"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21DB1075" w14:textId="77777777" w:rsidTr="00AD36F1">
        <w:trPr>
          <w:trHeight w:val="54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C3A8FE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1DAF478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68586301"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protocol found, but main endpoint well described in the method, and analysis and conclusion in accordance with this criterion.</w:t>
            </w:r>
          </w:p>
        </w:tc>
      </w:tr>
      <w:tr w:rsidR="001C3845" w:rsidRPr="001C3845" w14:paraId="77CF4F3E" w14:textId="77777777" w:rsidTr="00AD36F1">
        <w:trPr>
          <w:trHeight w:val="36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C130BF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31BF6DD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17E6441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7C58DB3"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71FE76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4DFD00D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7E16B25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640EE2E"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00D9E5DF"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36"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42544752"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7A2D1726" w14:textId="77777777" w:rsidTr="00AD36F1">
        <w:trPr>
          <w:trHeight w:val="396"/>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73FE3466"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18D0CA07" w14:textId="77777777" w:rsidTr="00AD36F1">
        <w:trPr>
          <w:trHeight w:val="396"/>
        </w:trPr>
        <w:tc>
          <w:tcPr>
            <w:tcW w:w="9024" w:type="dxa"/>
            <w:gridSpan w:val="3"/>
            <w:tcBorders>
              <w:left w:val="single" w:sz="8" w:space="0" w:color="000000"/>
              <w:bottom w:val="single" w:sz="8" w:space="0" w:color="000000"/>
              <w:right w:val="single" w:sz="8" w:space="0" w:color="000000"/>
            </w:tcBorders>
            <w:shd w:val="clear" w:color="auto" w:fill="FF0000"/>
            <w:tcMar>
              <w:top w:w="0" w:type="dxa"/>
              <w:left w:w="80" w:type="dxa"/>
              <w:bottom w:w="0" w:type="dxa"/>
              <w:right w:w="80" w:type="dxa"/>
            </w:tcMar>
            <w:vAlign w:val="center"/>
          </w:tcPr>
          <w:p w14:paraId="2EDE14CD"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High</w:t>
            </w:r>
          </w:p>
        </w:tc>
      </w:tr>
    </w:tbl>
    <w:p w14:paraId="1CE321F2" w14:textId="77777777" w:rsidR="001C3845" w:rsidRPr="001C3845" w:rsidRDefault="001C3845" w:rsidP="001C3845">
      <w:pPr>
        <w:pStyle w:val="Titre3"/>
        <w:spacing w:after="0" w:line="276" w:lineRule="auto"/>
        <w:rPr>
          <w:color w:val="auto"/>
          <w:u w:val="single"/>
        </w:rPr>
        <w:sectPr w:rsidR="001C3845" w:rsidRPr="001C3845" w:rsidSect="001C3845">
          <w:footerReference w:type="default" r:id="rId16"/>
          <w:pgSz w:w="11910" w:h="16850"/>
          <w:pgMar w:top="1276" w:right="1580" w:bottom="280" w:left="1300" w:header="720" w:footer="720" w:gutter="0"/>
          <w:cols w:space="720"/>
        </w:sectPr>
      </w:pPr>
      <w:bookmarkStart w:id="8" w:name="_a5jjebucjcmg" w:colFirst="0" w:colLast="0"/>
      <w:bookmarkEnd w:id="8"/>
    </w:p>
    <w:p w14:paraId="509A0B9E" w14:textId="77777777" w:rsidR="001C3845" w:rsidRPr="00194740" w:rsidRDefault="001C3845" w:rsidP="001C3845">
      <w:pPr>
        <w:pStyle w:val="Titre3"/>
        <w:rPr>
          <w:b/>
          <w:bCs/>
          <w:color w:val="auto"/>
          <w:u w:val="single"/>
        </w:rPr>
      </w:pPr>
      <w:bookmarkStart w:id="9" w:name="_Toc149523805"/>
      <w:r w:rsidRPr="00194740">
        <w:rPr>
          <w:b/>
          <w:bCs/>
          <w:color w:val="auto"/>
          <w:sz w:val="26"/>
          <w:szCs w:val="26"/>
          <w:u w:val="single"/>
        </w:rPr>
        <w:lastRenderedPageBreak/>
        <w:t>Racecadotril: duration of hospitalization</w:t>
      </w:r>
      <w:bookmarkEnd w:id="9"/>
    </w:p>
    <w:p w14:paraId="40BC89E9" w14:textId="16C11CAB" w:rsidR="001C3845" w:rsidRPr="001C3845" w:rsidRDefault="001C3845" w:rsidP="001C3845">
      <w:pPr>
        <w:spacing w:line="360" w:lineRule="auto"/>
        <w:jc w:val="center"/>
        <w:rPr>
          <w:i/>
          <w:sz w:val="23"/>
          <w:szCs w:val="23"/>
        </w:rPr>
      </w:pPr>
      <w:r w:rsidRPr="001C3845">
        <w:rPr>
          <w:b/>
          <w:i/>
          <w:sz w:val="23"/>
          <w:szCs w:val="23"/>
          <w:u w:val="single"/>
        </w:rPr>
        <w:t>ROB2 : Gharial et al</w:t>
      </w:r>
      <w:r w:rsidR="00505ED5">
        <w:rPr>
          <w:b/>
          <w:i/>
          <w:sz w:val="23"/>
          <w:szCs w:val="23"/>
          <w:u w:val="single"/>
          <w:vertAlign w:val="superscript"/>
        </w:rPr>
        <w:t xml:space="preserve"> </w:t>
      </w:r>
      <w:r w:rsidRPr="001C3845">
        <w:rPr>
          <w:b/>
          <w:i/>
          <w:sz w:val="23"/>
          <w:szCs w:val="23"/>
          <w:u w:val="single"/>
        </w:rPr>
        <w:t>- Length of hospitalization</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2955"/>
        <w:gridCol w:w="437"/>
        <w:gridCol w:w="5638"/>
      </w:tblGrid>
      <w:tr w:rsidR="001C3845" w:rsidRPr="001C3845" w14:paraId="4CF24069" w14:textId="77777777" w:rsidTr="00AD36F1">
        <w:tc>
          <w:tcPr>
            <w:tcW w:w="9030"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1C037D7F"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1. Bias arising from the randomization process</w:t>
            </w:r>
          </w:p>
        </w:tc>
      </w:tr>
      <w:tr w:rsidR="001C3845" w:rsidRPr="001C3845" w14:paraId="13F77BC6" w14:textId="77777777" w:rsidTr="00AD36F1">
        <w:trPr>
          <w:trHeight w:val="165"/>
        </w:trPr>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49DDCB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437" w:type="dxa"/>
            <w:tcBorders>
              <w:bottom w:val="single" w:sz="8" w:space="0" w:color="000000"/>
              <w:right w:val="single" w:sz="8" w:space="0" w:color="000000"/>
            </w:tcBorders>
            <w:shd w:val="clear" w:color="auto" w:fill="E7E6E6"/>
            <w:tcMar>
              <w:top w:w="0" w:type="dxa"/>
              <w:left w:w="80" w:type="dxa"/>
              <w:bottom w:w="0" w:type="dxa"/>
              <w:right w:w="80" w:type="dxa"/>
            </w:tcMar>
          </w:tcPr>
          <w:p w14:paraId="3729AA9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5638"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5481D5E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Computer generation of numbers in blocks of different sizes. Random assignment of patients.</w:t>
            </w:r>
          </w:p>
        </w:tc>
      </w:tr>
      <w:tr w:rsidR="001C3845" w:rsidRPr="001C3845" w14:paraId="2D6E4A3C" w14:textId="77777777" w:rsidTr="00AD36F1">
        <w:trPr>
          <w:trHeight w:val="212"/>
        </w:trPr>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8541CA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437" w:type="dxa"/>
            <w:tcBorders>
              <w:bottom w:val="single" w:sz="8" w:space="0" w:color="000000"/>
              <w:right w:val="single" w:sz="8" w:space="0" w:color="000000"/>
            </w:tcBorders>
            <w:shd w:val="clear" w:color="auto" w:fill="E7E6E6"/>
            <w:tcMar>
              <w:top w:w="0" w:type="dxa"/>
              <w:left w:w="80" w:type="dxa"/>
              <w:bottom w:w="0" w:type="dxa"/>
              <w:right w:w="80" w:type="dxa"/>
            </w:tcMar>
          </w:tcPr>
          <w:p w14:paraId="6DDBA4E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563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E513BC2" w14:textId="77777777" w:rsidR="001C3845" w:rsidRPr="001C3845" w:rsidRDefault="001C3845" w:rsidP="00AD36F1">
            <w:pPr>
              <w:spacing w:line="360" w:lineRule="auto"/>
              <w:jc w:val="center"/>
              <w:rPr>
                <w:sz w:val="23"/>
                <w:szCs w:val="23"/>
              </w:rPr>
            </w:pPr>
          </w:p>
        </w:tc>
      </w:tr>
      <w:tr w:rsidR="001C3845" w:rsidRPr="001C3845" w14:paraId="618D82A4" w14:textId="77777777" w:rsidTr="00AD36F1">
        <w:trPr>
          <w:trHeight w:val="330"/>
        </w:trPr>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B22A19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437" w:type="dxa"/>
            <w:tcBorders>
              <w:bottom w:val="single" w:sz="8" w:space="0" w:color="000000"/>
              <w:right w:val="single" w:sz="8" w:space="0" w:color="000000"/>
            </w:tcBorders>
            <w:shd w:val="clear" w:color="auto" w:fill="E7E6E6"/>
            <w:tcMar>
              <w:top w:w="0" w:type="dxa"/>
              <w:left w:w="80" w:type="dxa"/>
              <w:bottom w:w="0" w:type="dxa"/>
              <w:right w:w="80" w:type="dxa"/>
            </w:tcMar>
          </w:tcPr>
          <w:p w14:paraId="7A9DBD6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38" w:type="dxa"/>
            <w:tcBorders>
              <w:bottom w:val="single" w:sz="8" w:space="0" w:color="000000"/>
              <w:right w:val="single" w:sz="8" w:space="0" w:color="000000"/>
            </w:tcBorders>
            <w:shd w:val="clear" w:color="auto" w:fill="E7E6E6"/>
            <w:tcMar>
              <w:top w:w="0" w:type="dxa"/>
              <w:left w:w="80" w:type="dxa"/>
              <w:bottom w:w="0" w:type="dxa"/>
              <w:right w:w="80" w:type="dxa"/>
            </w:tcMar>
          </w:tcPr>
          <w:p w14:paraId="1077DE08"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More girls (55%) in the Racecadotril group compared to the Placebo group (37%), but the difference attributed to chance, the rest of the characteristics being balanced, and we consider that there is little chance that this criterion influences the effect of the drug.</w:t>
            </w:r>
          </w:p>
        </w:tc>
      </w:tr>
      <w:tr w:rsidR="001C3845" w:rsidRPr="001C3845" w14:paraId="73A2CF27" w14:textId="77777777" w:rsidTr="00AD36F1">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0CD9AE1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7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15F85A09"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292CE9F8" w14:textId="77777777" w:rsidTr="00AD36F1">
        <w:tc>
          <w:tcPr>
            <w:tcW w:w="9030"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47F1FABC"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504F1218"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B18A99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3C2F895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38"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06B45C8C"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Racecadotril and placebo: granules in tamper-proof sealed brown bags, packaged by a pharmacist off-site</w:t>
            </w:r>
          </w:p>
        </w:tc>
      </w:tr>
      <w:tr w:rsidR="001C3845" w:rsidRPr="001C3845" w14:paraId="3124DE52"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475F52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3C4A386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3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66378FB" w14:textId="77777777" w:rsidR="001C3845" w:rsidRPr="001C3845" w:rsidRDefault="001C3845" w:rsidP="00AD36F1">
            <w:pPr>
              <w:spacing w:line="360" w:lineRule="auto"/>
              <w:jc w:val="center"/>
              <w:rPr>
                <w:sz w:val="23"/>
                <w:szCs w:val="23"/>
              </w:rPr>
            </w:pPr>
          </w:p>
        </w:tc>
      </w:tr>
      <w:tr w:rsidR="001C3845" w:rsidRPr="001C3845" w14:paraId="4801069F"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E71BEE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1CB5E9A8"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38" w:type="dxa"/>
            <w:tcBorders>
              <w:right w:val="single" w:sz="8" w:space="0" w:color="000000"/>
            </w:tcBorders>
            <w:shd w:val="clear" w:color="auto" w:fill="auto"/>
            <w:tcMar>
              <w:top w:w="0" w:type="dxa"/>
              <w:left w:w="80" w:type="dxa"/>
              <w:bottom w:w="0" w:type="dxa"/>
              <w:right w:w="80" w:type="dxa"/>
            </w:tcMar>
          </w:tcPr>
          <w:p w14:paraId="09D192F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AA31183"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A67CE4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2B60CBA4"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38"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B710A4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599E49E" w14:textId="77777777" w:rsidTr="00AD36F1">
        <w:trPr>
          <w:trHeight w:val="182"/>
        </w:trPr>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CE3CDB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2A58D54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38" w:type="dxa"/>
            <w:tcBorders>
              <w:bottom w:val="single" w:sz="8" w:space="0" w:color="000000"/>
              <w:right w:val="single" w:sz="8" w:space="0" w:color="000000"/>
            </w:tcBorders>
            <w:shd w:val="clear" w:color="auto" w:fill="auto"/>
            <w:tcMar>
              <w:top w:w="0" w:type="dxa"/>
              <w:left w:w="80" w:type="dxa"/>
              <w:bottom w:w="0" w:type="dxa"/>
              <w:right w:w="80" w:type="dxa"/>
            </w:tcMar>
          </w:tcPr>
          <w:p w14:paraId="2CFBDEA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E2A144B"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BE4587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5222A99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5638" w:type="dxa"/>
            <w:tcBorders>
              <w:bottom w:val="single" w:sz="8" w:space="0" w:color="000000"/>
              <w:right w:val="single" w:sz="8" w:space="0" w:color="000000"/>
            </w:tcBorders>
            <w:shd w:val="clear" w:color="auto" w:fill="auto"/>
            <w:tcMar>
              <w:top w:w="0" w:type="dxa"/>
              <w:left w:w="80" w:type="dxa"/>
              <w:bottom w:w="0" w:type="dxa"/>
              <w:right w:w="80" w:type="dxa"/>
            </w:tcMar>
          </w:tcPr>
          <w:p w14:paraId="16D1EAD1"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ITT analysis results available</w:t>
            </w:r>
          </w:p>
        </w:tc>
      </w:tr>
      <w:tr w:rsidR="001C3845" w:rsidRPr="001C3845" w14:paraId="56125E20"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F5935D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1C738CF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38" w:type="dxa"/>
            <w:tcBorders>
              <w:bottom w:val="single" w:sz="8" w:space="0" w:color="000000"/>
              <w:right w:val="single" w:sz="8" w:space="0" w:color="000000"/>
            </w:tcBorders>
            <w:shd w:val="clear" w:color="auto" w:fill="auto"/>
            <w:tcMar>
              <w:top w:w="0" w:type="dxa"/>
              <w:left w:w="80" w:type="dxa"/>
              <w:bottom w:w="0" w:type="dxa"/>
              <w:right w:w="80" w:type="dxa"/>
            </w:tcMar>
          </w:tcPr>
          <w:p w14:paraId="17F2BB91"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23549800"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19B1D129"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7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55B1DC13"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6D783BE4" w14:textId="77777777" w:rsidTr="00AD36F1">
        <w:tc>
          <w:tcPr>
            <w:tcW w:w="9030"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7F57FC55"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6D0E14FD" w14:textId="77777777" w:rsidTr="00AD36F1">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89E932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437" w:type="dxa"/>
            <w:tcBorders>
              <w:bottom w:val="single" w:sz="8" w:space="0" w:color="000000"/>
              <w:right w:val="single" w:sz="8" w:space="0" w:color="000000"/>
            </w:tcBorders>
            <w:shd w:val="clear" w:color="auto" w:fill="E7E6E6"/>
            <w:tcMar>
              <w:top w:w="0" w:type="dxa"/>
              <w:left w:w="80" w:type="dxa"/>
              <w:bottom w:w="0" w:type="dxa"/>
              <w:right w:w="80" w:type="dxa"/>
            </w:tcMar>
          </w:tcPr>
          <w:p w14:paraId="367F828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38" w:type="dxa"/>
            <w:tcBorders>
              <w:bottom w:val="single" w:sz="8" w:space="0" w:color="000000"/>
              <w:right w:val="single" w:sz="8" w:space="0" w:color="000000"/>
            </w:tcBorders>
            <w:shd w:val="clear" w:color="auto" w:fill="E7E6E6"/>
            <w:tcMar>
              <w:top w:w="0" w:type="dxa"/>
              <w:left w:w="80" w:type="dxa"/>
              <w:bottom w:w="0" w:type="dxa"/>
              <w:right w:w="80" w:type="dxa"/>
            </w:tcMar>
          </w:tcPr>
          <w:p w14:paraId="54C0371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9 missing patients (7.5%): 5 patients who did not complete the study due to adverse effects (3 vs 2), including 4 deaths (2 vs 2), but included in the ITT. 4 patients (2 vs 2) who did not comply with the protocol (according to the Flow Chart, but not cited in the text -&gt; we assume that we have the results).</w:t>
            </w:r>
          </w:p>
        </w:tc>
      </w:tr>
      <w:tr w:rsidR="001C3845" w:rsidRPr="001C3845" w14:paraId="3DEDE371" w14:textId="77777777" w:rsidTr="00AD36F1">
        <w:trPr>
          <w:trHeight w:val="180"/>
        </w:trPr>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048317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437" w:type="dxa"/>
            <w:tcBorders>
              <w:bottom w:val="single" w:sz="8" w:space="0" w:color="000000"/>
              <w:right w:val="single" w:sz="8" w:space="0" w:color="000000"/>
            </w:tcBorders>
            <w:shd w:val="clear" w:color="auto" w:fill="E7E6E6"/>
            <w:tcMar>
              <w:top w:w="0" w:type="dxa"/>
              <w:left w:w="80" w:type="dxa"/>
              <w:bottom w:w="0" w:type="dxa"/>
              <w:right w:w="80" w:type="dxa"/>
            </w:tcMar>
          </w:tcPr>
          <w:p w14:paraId="7C9F3A6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38" w:type="dxa"/>
            <w:tcBorders>
              <w:bottom w:val="single" w:sz="8" w:space="0" w:color="000000"/>
              <w:right w:val="single" w:sz="8" w:space="0" w:color="000000"/>
            </w:tcBorders>
            <w:shd w:val="clear" w:color="auto" w:fill="E7E6E6"/>
            <w:tcMar>
              <w:top w:w="0" w:type="dxa"/>
              <w:left w:w="80" w:type="dxa"/>
              <w:bottom w:w="0" w:type="dxa"/>
              <w:right w:w="80" w:type="dxa"/>
            </w:tcMar>
          </w:tcPr>
          <w:p w14:paraId="038FC7B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ITT analysis, without specifying the data imputation method. No PP analysis results, although “PPA” appears in the Flow Chart, and no mention of sensitivity analysis. It is therefore difficult to know the impact of this lack of data.</w:t>
            </w:r>
          </w:p>
        </w:tc>
      </w:tr>
      <w:tr w:rsidR="001C3845" w:rsidRPr="001C3845" w14:paraId="2899FD10" w14:textId="77777777" w:rsidTr="00AD36F1">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A3B3AB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437" w:type="dxa"/>
            <w:tcBorders>
              <w:bottom w:val="single" w:sz="8" w:space="0" w:color="000000"/>
              <w:right w:val="single" w:sz="8" w:space="0" w:color="000000"/>
            </w:tcBorders>
            <w:shd w:val="clear" w:color="auto" w:fill="E7E6E6"/>
            <w:tcMar>
              <w:top w:w="0" w:type="dxa"/>
              <w:left w:w="80" w:type="dxa"/>
              <w:bottom w:w="0" w:type="dxa"/>
              <w:right w:w="80" w:type="dxa"/>
            </w:tcMar>
          </w:tcPr>
          <w:p w14:paraId="7D48886C"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5638"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62A6806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The 5 patients missing due to adverse effects are probably missing due to the value of the result, but the other 4 are not. So less than 5% loss of data linked to the value of the result, and above all missing data balanced in the 2 groups. In addition, we are mainly trying to avoid the risk of false positives, but the study concludes that there is no effect.</w:t>
            </w:r>
          </w:p>
        </w:tc>
      </w:tr>
      <w:tr w:rsidR="001C3845" w:rsidRPr="001C3845" w14:paraId="144A2B6B" w14:textId="77777777" w:rsidTr="00AD36F1">
        <w:trPr>
          <w:trHeight w:val="45"/>
        </w:trPr>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68E276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437" w:type="dxa"/>
            <w:tcBorders>
              <w:bottom w:val="single" w:sz="8" w:space="0" w:color="000000"/>
              <w:right w:val="single" w:sz="8" w:space="0" w:color="000000"/>
            </w:tcBorders>
            <w:shd w:val="clear" w:color="auto" w:fill="E7E6E6"/>
            <w:tcMar>
              <w:top w:w="0" w:type="dxa"/>
              <w:left w:w="80" w:type="dxa"/>
              <w:bottom w:w="0" w:type="dxa"/>
              <w:right w:w="80" w:type="dxa"/>
            </w:tcMar>
          </w:tcPr>
          <w:p w14:paraId="0689828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3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461BADA" w14:textId="77777777" w:rsidR="001C3845" w:rsidRPr="001C3845" w:rsidRDefault="001C3845" w:rsidP="00AD36F1">
            <w:pPr>
              <w:spacing w:line="360" w:lineRule="auto"/>
              <w:jc w:val="center"/>
              <w:rPr>
                <w:sz w:val="23"/>
                <w:szCs w:val="23"/>
              </w:rPr>
            </w:pPr>
          </w:p>
        </w:tc>
      </w:tr>
      <w:tr w:rsidR="001C3845" w:rsidRPr="001C3845" w14:paraId="071EEE02" w14:textId="77777777" w:rsidTr="00AD36F1">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7C7062C3"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7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7E89CA32"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5AEC44A6" w14:textId="77777777" w:rsidTr="00AD36F1">
        <w:tc>
          <w:tcPr>
            <w:tcW w:w="9030"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489D705C"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36203072"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5127C3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2134BAC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38" w:type="dxa"/>
            <w:tcBorders>
              <w:bottom w:val="single" w:sz="8" w:space="0" w:color="000000"/>
              <w:right w:val="single" w:sz="8" w:space="0" w:color="000000"/>
            </w:tcBorders>
            <w:shd w:val="clear" w:color="auto" w:fill="auto"/>
            <w:tcMar>
              <w:top w:w="0" w:type="dxa"/>
              <w:left w:w="80" w:type="dxa"/>
              <w:bottom w:w="0" w:type="dxa"/>
              <w:right w:w="80" w:type="dxa"/>
            </w:tcMar>
          </w:tcPr>
          <w:p w14:paraId="7EEF1C5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3739F10"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BEF474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758E3BA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38" w:type="dxa"/>
            <w:tcBorders>
              <w:bottom w:val="single" w:sz="8" w:space="0" w:color="000000"/>
              <w:right w:val="single" w:sz="8" w:space="0" w:color="000000"/>
            </w:tcBorders>
            <w:shd w:val="clear" w:color="auto" w:fill="auto"/>
            <w:tcMar>
              <w:top w:w="0" w:type="dxa"/>
              <w:left w:w="80" w:type="dxa"/>
              <w:bottom w:w="0" w:type="dxa"/>
              <w:right w:w="80" w:type="dxa"/>
            </w:tcMar>
          </w:tcPr>
          <w:p w14:paraId="6C93F6E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2CD0CEA"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5A9E3A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618E87E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38" w:type="dxa"/>
            <w:tcBorders>
              <w:bottom w:val="single" w:sz="8" w:space="0" w:color="000000"/>
              <w:right w:val="single" w:sz="8" w:space="0" w:color="000000"/>
            </w:tcBorders>
            <w:shd w:val="clear" w:color="auto" w:fill="auto"/>
            <w:tcMar>
              <w:top w:w="0" w:type="dxa"/>
              <w:left w:w="80" w:type="dxa"/>
              <w:bottom w:w="0" w:type="dxa"/>
              <w:right w:w="80" w:type="dxa"/>
            </w:tcMar>
          </w:tcPr>
          <w:p w14:paraId="33FFAE4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520B1D4"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F755F46"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14D4DA6C"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38"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44CC1A7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DF6E94A" w14:textId="77777777" w:rsidTr="00AD36F1">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253075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437" w:type="dxa"/>
            <w:tcBorders>
              <w:bottom w:val="single" w:sz="8" w:space="0" w:color="000000"/>
              <w:right w:val="single" w:sz="8" w:space="0" w:color="000000"/>
            </w:tcBorders>
            <w:shd w:val="clear" w:color="auto" w:fill="auto"/>
            <w:tcMar>
              <w:top w:w="0" w:type="dxa"/>
              <w:left w:w="80" w:type="dxa"/>
              <w:bottom w:w="0" w:type="dxa"/>
              <w:right w:w="80" w:type="dxa"/>
            </w:tcMar>
          </w:tcPr>
          <w:p w14:paraId="364DF2C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563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76738B2" w14:textId="77777777" w:rsidR="001C3845" w:rsidRPr="001C3845" w:rsidRDefault="001C3845" w:rsidP="00AD36F1">
            <w:pPr>
              <w:spacing w:line="360" w:lineRule="auto"/>
              <w:jc w:val="center"/>
              <w:rPr>
                <w:sz w:val="23"/>
                <w:szCs w:val="23"/>
              </w:rPr>
            </w:pPr>
          </w:p>
        </w:tc>
      </w:tr>
      <w:tr w:rsidR="001C3845" w:rsidRPr="001C3845" w14:paraId="751A390E" w14:textId="77777777" w:rsidTr="00AD36F1">
        <w:trPr>
          <w:trHeight w:val="67"/>
        </w:trPr>
        <w:tc>
          <w:tcPr>
            <w:tcW w:w="295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0460B9EB"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7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0DC90D91"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031AF171" w14:textId="77777777" w:rsidTr="00AD36F1">
        <w:tc>
          <w:tcPr>
            <w:tcW w:w="9030"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0A0BD5EF"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38E63FB6" w14:textId="77777777" w:rsidTr="00AD36F1">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BAD37B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437" w:type="dxa"/>
            <w:tcBorders>
              <w:bottom w:val="single" w:sz="8" w:space="0" w:color="000000"/>
              <w:right w:val="single" w:sz="8" w:space="0" w:color="000000"/>
            </w:tcBorders>
            <w:shd w:val="clear" w:color="auto" w:fill="E7E6E6"/>
            <w:tcMar>
              <w:top w:w="0" w:type="dxa"/>
              <w:left w:w="80" w:type="dxa"/>
              <w:bottom w:w="0" w:type="dxa"/>
              <w:right w:w="80" w:type="dxa"/>
            </w:tcMar>
          </w:tcPr>
          <w:p w14:paraId="7F3E719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5638" w:type="dxa"/>
            <w:tcBorders>
              <w:bottom w:val="single" w:sz="8" w:space="0" w:color="000000"/>
              <w:right w:val="single" w:sz="8" w:space="0" w:color="000000"/>
            </w:tcBorders>
            <w:shd w:val="clear" w:color="auto" w:fill="E7E6E6"/>
            <w:tcMar>
              <w:top w:w="0" w:type="dxa"/>
              <w:left w:w="80" w:type="dxa"/>
              <w:bottom w:w="0" w:type="dxa"/>
              <w:right w:w="80" w:type="dxa"/>
            </w:tcMar>
          </w:tcPr>
          <w:p w14:paraId="1999B5F5" w14:textId="77777777" w:rsidR="001C3845" w:rsidRPr="001C3845" w:rsidRDefault="001C3845" w:rsidP="00AD36F1">
            <w:pPr>
              <w:spacing w:after="240"/>
              <w:rPr>
                <w:rFonts w:ascii="Arial" w:eastAsia="Arial" w:hAnsi="Arial" w:cs="Arial"/>
                <w:sz w:val="14"/>
                <w:szCs w:val="14"/>
              </w:rPr>
            </w:pPr>
            <w:r w:rsidRPr="001C3845">
              <w:rPr>
                <w:rFonts w:ascii="Arial" w:eastAsia="Arial" w:hAnsi="Arial" w:cs="Arial"/>
                <w:sz w:val="14"/>
                <w:szCs w:val="14"/>
              </w:rPr>
              <w:t xml:space="preserve">Protocol "PACTR201403000694398": published on "https://trialsearch.who.int/Trial2.aspx?TrialID=PACTR201403000694398" </w:t>
            </w:r>
            <w:r w:rsidRPr="001C3845">
              <w:rPr>
                <w:rFonts w:ascii="Arial" w:eastAsia="Arial" w:hAnsi="Arial" w:cs="Arial"/>
                <w:sz w:val="14"/>
                <w:szCs w:val="14"/>
              </w:rPr>
              <w:br/>
              <w:t>No difference noted between the article and the protocol data.</w:t>
            </w:r>
          </w:p>
        </w:tc>
      </w:tr>
      <w:tr w:rsidR="001C3845" w:rsidRPr="001C3845" w14:paraId="6242509D" w14:textId="77777777" w:rsidTr="00AD36F1">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7426FC6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437" w:type="dxa"/>
            <w:tcBorders>
              <w:bottom w:val="single" w:sz="8" w:space="0" w:color="000000"/>
              <w:right w:val="single" w:sz="8" w:space="0" w:color="000000"/>
            </w:tcBorders>
            <w:shd w:val="clear" w:color="auto" w:fill="E7E6E6"/>
            <w:tcMar>
              <w:top w:w="0" w:type="dxa"/>
              <w:left w:w="80" w:type="dxa"/>
              <w:bottom w:w="0" w:type="dxa"/>
              <w:right w:w="80" w:type="dxa"/>
            </w:tcMar>
          </w:tcPr>
          <w:p w14:paraId="16AF2DEE"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38" w:type="dxa"/>
            <w:tcBorders>
              <w:bottom w:val="single" w:sz="8" w:space="0" w:color="000000"/>
              <w:right w:val="single" w:sz="8" w:space="0" w:color="000000"/>
            </w:tcBorders>
            <w:shd w:val="clear" w:color="auto" w:fill="E7E6E6"/>
            <w:tcMar>
              <w:top w:w="0" w:type="dxa"/>
              <w:left w:w="80" w:type="dxa"/>
              <w:bottom w:w="0" w:type="dxa"/>
              <w:right w:w="80" w:type="dxa"/>
            </w:tcMar>
          </w:tcPr>
          <w:p w14:paraId="5981C3D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89F8519" w14:textId="77777777" w:rsidTr="00AD36F1">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51B848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437" w:type="dxa"/>
            <w:tcBorders>
              <w:bottom w:val="single" w:sz="8" w:space="0" w:color="000000"/>
              <w:right w:val="single" w:sz="8" w:space="0" w:color="000000"/>
            </w:tcBorders>
            <w:shd w:val="clear" w:color="auto" w:fill="E7E6E6"/>
            <w:tcMar>
              <w:top w:w="0" w:type="dxa"/>
              <w:left w:w="80" w:type="dxa"/>
              <w:bottom w:w="0" w:type="dxa"/>
              <w:right w:w="80" w:type="dxa"/>
            </w:tcMar>
          </w:tcPr>
          <w:p w14:paraId="2BB7312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5638" w:type="dxa"/>
            <w:tcBorders>
              <w:bottom w:val="single" w:sz="8" w:space="0" w:color="000000"/>
              <w:right w:val="single" w:sz="8" w:space="0" w:color="000000"/>
            </w:tcBorders>
            <w:shd w:val="clear" w:color="auto" w:fill="E7E6E6"/>
            <w:tcMar>
              <w:top w:w="0" w:type="dxa"/>
              <w:left w:w="80" w:type="dxa"/>
              <w:bottom w:w="0" w:type="dxa"/>
              <w:right w:w="80" w:type="dxa"/>
            </w:tcMar>
          </w:tcPr>
          <w:p w14:paraId="2DE5EC1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Analysis of the results in median and average but all the data are available and conclude with the same result (absence of effect).</w:t>
            </w:r>
          </w:p>
        </w:tc>
      </w:tr>
      <w:tr w:rsidR="001C3845" w:rsidRPr="001C3845" w14:paraId="32D3B697" w14:textId="77777777" w:rsidTr="00AD36F1">
        <w:trPr>
          <w:trHeight w:val="67"/>
        </w:trPr>
        <w:tc>
          <w:tcPr>
            <w:tcW w:w="295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4AC20040"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607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0F906DDF"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387CF055" w14:textId="77777777" w:rsidTr="00AD36F1">
        <w:trPr>
          <w:trHeight w:val="92"/>
        </w:trPr>
        <w:tc>
          <w:tcPr>
            <w:tcW w:w="9030"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7F1089A1"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64992E30" w14:textId="77777777" w:rsidTr="00AD36F1">
        <w:trPr>
          <w:trHeight w:val="262"/>
        </w:trPr>
        <w:tc>
          <w:tcPr>
            <w:tcW w:w="9030" w:type="dxa"/>
            <w:gridSpan w:val="3"/>
            <w:tcBorders>
              <w:left w:val="single" w:sz="8" w:space="0" w:color="000000"/>
              <w:bottom w:val="single" w:sz="8" w:space="0" w:color="000000"/>
              <w:right w:val="single" w:sz="8" w:space="0" w:color="000000"/>
            </w:tcBorders>
            <w:shd w:val="clear" w:color="auto" w:fill="00FF00"/>
            <w:tcMar>
              <w:top w:w="0" w:type="dxa"/>
              <w:left w:w="80" w:type="dxa"/>
              <w:bottom w:w="0" w:type="dxa"/>
              <w:right w:w="80" w:type="dxa"/>
            </w:tcMar>
            <w:vAlign w:val="center"/>
          </w:tcPr>
          <w:p w14:paraId="2C1CB6AF"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Low</w:t>
            </w:r>
          </w:p>
        </w:tc>
      </w:tr>
    </w:tbl>
    <w:p w14:paraId="638DE6BD" w14:textId="163C6675" w:rsidR="001C3845" w:rsidRPr="001C3845" w:rsidRDefault="001C3845" w:rsidP="001C3845">
      <w:pPr>
        <w:spacing w:before="240" w:line="360" w:lineRule="auto"/>
        <w:jc w:val="center"/>
        <w:rPr>
          <w:i/>
          <w:sz w:val="23"/>
          <w:szCs w:val="23"/>
        </w:rPr>
      </w:pPr>
      <w:r w:rsidRPr="001C3845">
        <w:rPr>
          <w:b/>
          <w:i/>
          <w:sz w:val="23"/>
          <w:szCs w:val="23"/>
          <w:u w:val="single"/>
        </w:rPr>
        <w:lastRenderedPageBreak/>
        <w:t xml:space="preserve">ROB2 : Kang </w:t>
      </w:r>
      <w:r w:rsidRPr="001C3845">
        <w:rPr>
          <w:b/>
          <w:i/>
          <w:sz w:val="24"/>
          <w:szCs w:val="24"/>
          <w:u w:val="single"/>
        </w:rPr>
        <w:t xml:space="preserve">et al </w:t>
      </w:r>
      <w:r w:rsidR="00505ED5">
        <w:rPr>
          <w:b/>
          <w:i/>
          <w:sz w:val="24"/>
          <w:szCs w:val="24"/>
          <w:u w:val="single"/>
        </w:rPr>
        <w:t xml:space="preserve">- </w:t>
      </w:r>
      <w:r w:rsidRPr="001C3845">
        <w:rPr>
          <w:b/>
          <w:i/>
          <w:sz w:val="23"/>
          <w:szCs w:val="23"/>
          <w:u w:val="single"/>
        </w:rPr>
        <w:t>Length of hospitalization</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3885"/>
        <w:gridCol w:w="495"/>
        <w:gridCol w:w="4650"/>
      </w:tblGrid>
      <w:tr w:rsidR="001C3845" w:rsidRPr="001C3845" w14:paraId="205289F4" w14:textId="77777777" w:rsidTr="00AD36F1">
        <w:trPr>
          <w:trHeight w:val="300"/>
        </w:trPr>
        <w:tc>
          <w:tcPr>
            <w:tcW w:w="9030"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5D9D1CD"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1. Bias arising from the randomization process</w:t>
            </w:r>
          </w:p>
        </w:tc>
      </w:tr>
      <w:tr w:rsidR="001C3845" w:rsidRPr="001C3845" w14:paraId="741EE568" w14:textId="77777777" w:rsidTr="00AD36F1">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9831F5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495" w:type="dxa"/>
            <w:tcBorders>
              <w:bottom w:val="single" w:sz="8" w:space="0" w:color="000000"/>
              <w:right w:val="single" w:sz="8" w:space="0" w:color="000000"/>
            </w:tcBorders>
            <w:shd w:val="clear" w:color="auto" w:fill="E7E6E6"/>
            <w:tcMar>
              <w:top w:w="0" w:type="dxa"/>
              <w:left w:w="80" w:type="dxa"/>
              <w:bottom w:w="0" w:type="dxa"/>
              <w:right w:w="80" w:type="dxa"/>
            </w:tcMar>
          </w:tcPr>
          <w:p w14:paraId="56574F2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4650"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6E84B4F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Randomization codes generated by a statistician not associated with the study. Randomization performed in several permuted blocks with an allocation ratio of 1: 1.</w:t>
            </w:r>
          </w:p>
        </w:tc>
      </w:tr>
      <w:tr w:rsidR="001C3845" w:rsidRPr="001C3845" w14:paraId="4542871F" w14:textId="77777777" w:rsidTr="00AD36F1">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053AED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495" w:type="dxa"/>
            <w:tcBorders>
              <w:bottom w:val="single" w:sz="8" w:space="0" w:color="000000"/>
              <w:right w:val="single" w:sz="8" w:space="0" w:color="000000"/>
            </w:tcBorders>
            <w:shd w:val="clear" w:color="auto" w:fill="E7E6E6"/>
            <w:tcMar>
              <w:top w:w="0" w:type="dxa"/>
              <w:left w:w="80" w:type="dxa"/>
              <w:bottom w:w="0" w:type="dxa"/>
              <w:right w:w="80" w:type="dxa"/>
            </w:tcMar>
          </w:tcPr>
          <w:p w14:paraId="0567ECF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65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EF983CF" w14:textId="77777777" w:rsidR="001C3845" w:rsidRPr="001C3845" w:rsidRDefault="001C3845" w:rsidP="00AD36F1">
            <w:pPr>
              <w:spacing w:before="240" w:after="240" w:line="360" w:lineRule="auto"/>
              <w:jc w:val="center"/>
              <w:rPr>
                <w:sz w:val="23"/>
                <w:szCs w:val="23"/>
              </w:rPr>
            </w:pPr>
          </w:p>
        </w:tc>
      </w:tr>
      <w:tr w:rsidR="001C3845" w:rsidRPr="001C3845" w14:paraId="09E0D333" w14:textId="77777777" w:rsidTr="00AD36F1">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44691E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495" w:type="dxa"/>
            <w:tcBorders>
              <w:bottom w:val="single" w:sz="8" w:space="0" w:color="000000"/>
              <w:right w:val="single" w:sz="8" w:space="0" w:color="000000"/>
            </w:tcBorders>
            <w:shd w:val="clear" w:color="auto" w:fill="E7E6E6"/>
            <w:tcMar>
              <w:top w:w="0" w:type="dxa"/>
              <w:left w:w="80" w:type="dxa"/>
              <w:bottom w:w="0" w:type="dxa"/>
              <w:right w:w="80" w:type="dxa"/>
            </w:tcMar>
          </w:tcPr>
          <w:p w14:paraId="4257CBA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50" w:type="dxa"/>
            <w:tcBorders>
              <w:bottom w:val="single" w:sz="8" w:space="0" w:color="000000"/>
              <w:right w:val="single" w:sz="8" w:space="0" w:color="000000"/>
            </w:tcBorders>
            <w:shd w:val="clear" w:color="auto" w:fill="E7E6E6"/>
            <w:tcMar>
              <w:top w:w="0" w:type="dxa"/>
              <w:left w:w="80" w:type="dxa"/>
              <w:bottom w:w="0" w:type="dxa"/>
              <w:right w:w="80" w:type="dxa"/>
            </w:tcMar>
          </w:tcPr>
          <w:p w14:paraId="3D2D31E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EDBB4D8" w14:textId="77777777" w:rsidTr="00AD36F1">
        <w:trPr>
          <w:trHeight w:val="300"/>
        </w:trPr>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1113024E"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4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214C1559"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51B4E9C0" w14:textId="77777777" w:rsidTr="00AD36F1">
        <w:trPr>
          <w:trHeight w:val="300"/>
        </w:trPr>
        <w:tc>
          <w:tcPr>
            <w:tcW w:w="9030"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4DB5C78A"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28767B29"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47844D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34F4C624"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50"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2D62201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0A76D90"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45F9515"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41E72184"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5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AFDAB74" w14:textId="77777777" w:rsidR="001C3845" w:rsidRPr="001C3845" w:rsidRDefault="001C3845" w:rsidP="00AD36F1">
            <w:pPr>
              <w:spacing w:before="240" w:after="240" w:line="360" w:lineRule="auto"/>
              <w:jc w:val="center"/>
              <w:rPr>
                <w:sz w:val="23"/>
                <w:szCs w:val="23"/>
              </w:rPr>
            </w:pPr>
          </w:p>
        </w:tc>
      </w:tr>
      <w:tr w:rsidR="001C3845" w:rsidRPr="001C3845" w14:paraId="1F413621"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22300C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53E1DFD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50" w:type="dxa"/>
            <w:tcBorders>
              <w:right w:val="single" w:sz="8" w:space="0" w:color="000000"/>
            </w:tcBorders>
            <w:shd w:val="clear" w:color="auto" w:fill="auto"/>
            <w:tcMar>
              <w:top w:w="0" w:type="dxa"/>
              <w:left w:w="80" w:type="dxa"/>
              <w:bottom w:w="0" w:type="dxa"/>
              <w:right w:w="80" w:type="dxa"/>
            </w:tcMar>
          </w:tcPr>
          <w:p w14:paraId="1B54CCC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C506223"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23C6542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0A98011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50"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46D9DEE"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1B9E4CE"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2D1DF2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386A167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50" w:type="dxa"/>
            <w:tcBorders>
              <w:bottom w:val="single" w:sz="8" w:space="0" w:color="000000"/>
              <w:right w:val="single" w:sz="8" w:space="0" w:color="000000"/>
            </w:tcBorders>
            <w:shd w:val="clear" w:color="auto" w:fill="auto"/>
            <w:tcMar>
              <w:top w:w="0" w:type="dxa"/>
              <w:left w:w="80" w:type="dxa"/>
              <w:bottom w:w="0" w:type="dxa"/>
              <w:right w:w="80" w:type="dxa"/>
            </w:tcMar>
          </w:tcPr>
          <w:p w14:paraId="58EC710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2F4886E8"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538B6796"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2611BA8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50" w:type="dxa"/>
            <w:tcBorders>
              <w:bottom w:val="single" w:sz="8" w:space="0" w:color="000000"/>
              <w:right w:val="single" w:sz="8" w:space="0" w:color="000000"/>
            </w:tcBorders>
            <w:shd w:val="clear" w:color="auto" w:fill="auto"/>
            <w:tcMar>
              <w:top w:w="0" w:type="dxa"/>
              <w:left w:w="80" w:type="dxa"/>
              <w:bottom w:w="0" w:type="dxa"/>
              <w:right w:w="80" w:type="dxa"/>
            </w:tcMar>
          </w:tcPr>
          <w:p w14:paraId="112E10D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Per protocol analysis.</w:t>
            </w:r>
          </w:p>
        </w:tc>
      </w:tr>
      <w:tr w:rsidR="001C3845" w:rsidRPr="001C3845" w14:paraId="7F9EF9EF"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C6C4FB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323B0CB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50" w:type="dxa"/>
            <w:tcBorders>
              <w:bottom w:val="single" w:sz="8" w:space="0" w:color="000000"/>
              <w:right w:val="single" w:sz="8" w:space="0" w:color="000000"/>
            </w:tcBorders>
            <w:shd w:val="clear" w:color="auto" w:fill="auto"/>
            <w:tcMar>
              <w:top w:w="0" w:type="dxa"/>
              <w:left w:w="80" w:type="dxa"/>
              <w:bottom w:w="0" w:type="dxa"/>
              <w:right w:w="80" w:type="dxa"/>
            </w:tcMar>
          </w:tcPr>
          <w:p w14:paraId="1E640EF8"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Few lost to follow-up (2.7%). We therefore consider that the potential impact on the result is low.</w:t>
            </w:r>
          </w:p>
        </w:tc>
      </w:tr>
      <w:tr w:rsidR="001C3845" w:rsidRPr="001C3845" w14:paraId="34418E8F" w14:textId="77777777" w:rsidTr="00AD36F1">
        <w:trPr>
          <w:trHeight w:val="300"/>
        </w:trPr>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10E74EB9"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45" w:type="dxa"/>
            <w:gridSpan w:val="2"/>
            <w:tcBorders>
              <w:bottom w:val="single" w:sz="8" w:space="0" w:color="000000"/>
              <w:right w:val="single" w:sz="8" w:space="0" w:color="000000"/>
            </w:tcBorders>
            <w:shd w:val="clear" w:color="auto" w:fill="FFFF00"/>
            <w:tcMar>
              <w:top w:w="0" w:type="dxa"/>
              <w:left w:w="80" w:type="dxa"/>
              <w:bottom w:w="0" w:type="dxa"/>
              <w:right w:w="80" w:type="dxa"/>
            </w:tcMar>
            <w:vAlign w:val="center"/>
          </w:tcPr>
          <w:p w14:paraId="14C3BD4A"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Some concerns</w:t>
            </w:r>
          </w:p>
        </w:tc>
      </w:tr>
      <w:tr w:rsidR="001C3845" w:rsidRPr="001C3845" w14:paraId="6ADF326B" w14:textId="77777777" w:rsidTr="00AD36F1">
        <w:trPr>
          <w:trHeight w:val="300"/>
        </w:trPr>
        <w:tc>
          <w:tcPr>
            <w:tcW w:w="9030"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206D326"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2770EE31" w14:textId="77777777" w:rsidTr="00AD36F1">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F9E160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495" w:type="dxa"/>
            <w:tcBorders>
              <w:bottom w:val="single" w:sz="8" w:space="0" w:color="000000"/>
              <w:right w:val="single" w:sz="8" w:space="0" w:color="000000"/>
            </w:tcBorders>
            <w:shd w:val="clear" w:color="auto" w:fill="E7E6E6"/>
            <w:tcMar>
              <w:top w:w="0" w:type="dxa"/>
              <w:left w:w="80" w:type="dxa"/>
              <w:bottom w:w="0" w:type="dxa"/>
              <w:right w:w="80" w:type="dxa"/>
            </w:tcMar>
          </w:tcPr>
          <w:p w14:paraId="3EBEE3D4"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650" w:type="dxa"/>
            <w:tcBorders>
              <w:bottom w:val="single" w:sz="8" w:space="0" w:color="000000"/>
              <w:right w:val="single" w:sz="8" w:space="0" w:color="000000"/>
            </w:tcBorders>
            <w:shd w:val="clear" w:color="auto" w:fill="E7E6E6"/>
            <w:tcMar>
              <w:top w:w="0" w:type="dxa"/>
              <w:left w:w="80" w:type="dxa"/>
              <w:bottom w:w="0" w:type="dxa"/>
              <w:right w:w="80" w:type="dxa"/>
            </w:tcMar>
          </w:tcPr>
          <w:p w14:paraId="3C371016"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Few lost to follow-up given the number (2.7%) </w:t>
            </w:r>
            <w:r w:rsidRPr="001C3845">
              <w:rPr>
                <w:rFonts w:ascii="Arial" w:eastAsia="Arial" w:hAnsi="Arial" w:cs="Arial"/>
                <w:sz w:val="14"/>
                <w:szCs w:val="14"/>
              </w:rPr>
              <w:br/>
              <w:t xml:space="preserve">Hospital group (n = 130): Racecadotril: 4; Placebo: 2 </w:t>
            </w:r>
            <w:r w:rsidRPr="001C3845">
              <w:rPr>
                <w:rFonts w:ascii="Arial" w:eastAsia="Arial" w:hAnsi="Arial" w:cs="Arial"/>
                <w:sz w:val="14"/>
                <w:szCs w:val="14"/>
              </w:rPr>
              <w:br/>
              <w:t>Outpatient group (n = 199): Racecadotril: 3; Placebo: 0</w:t>
            </w:r>
          </w:p>
        </w:tc>
      </w:tr>
      <w:tr w:rsidR="001C3845" w:rsidRPr="001C3845" w14:paraId="3F7FE4F5" w14:textId="77777777" w:rsidTr="00AD36F1">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26E8B3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495" w:type="dxa"/>
            <w:tcBorders>
              <w:bottom w:val="single" w:sz="8" w:space="0" w:color="000000"/>
              <w:right w:val="single" w:sz="8" w:space="0" w:color="000000"/>
            </w:tcBorders>
            <w:shd w:val="clear" w:color="auto" w:fill="E7E6E6"/>
            <w:tcMar>
              <w:top w:w="0" w:type="dxa"/>
              <w:left w:w="80" w:type="dxa"/>
              <w:bottom w:w="0" w:type="dxa"/>
              <w:right w:w="80" w:type="dxa"/>
            </w:tcMar>
          </w:tcPr>
          <w:p w14:paraId="55E0A14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50" w:type="dxa"/>
            <w:tcBorders>
              <w:bottom w:val="single" w:sz="8" w:space="0" w:color="000000"/>
              <w:right w:val="single" w:sz="8" w:space="0" w:color="000000"/>
            </w:tcBorders>
            <w:shd w:val="clear" w:color="auto" w:fill="E7E6E6"/>
            <w:tcMar>
              <w:top w:w="0" w:type="dxa"/>
              <w:left w:w="80" w:type="dxa"/>
              <w:bottom w:w="0" w:type="dxa"/>
              <w:right w:w="80" w:type="dxa"/>
            </w:tcMar>
          </w:tcPr>
          <w:p w14:paraId="25977C14"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88A8801" w14:textId="77777777" w:rsidTr="00AD36F1">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87F4EB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495" w:type="dxa"/>
            <w:tcBorders>
              <w:bottom w:val="single" w:sz="8" w:space="0" w:color="000000"/>
              <w:right w:val="single" w:sz="8" w:space="0" w:color="000000"/>
            </w:tcBorders>
            <w:shd w:val="clear" w:color="auto" w:fill="E7E6E6"/>
            <w:tcMar>
              <w:top w:w="0" w:type="dxa"/>
              <w:left w:w="80" w:type="dxa"/>
              <w:bottom w:w="0" w:type="dxa"/>
              <w:right w:w="80" w:type="dxa"/>
            </w:tcMar>
          </w:tcPr>
          <w:p w14:paraId="36FC8A4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50"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11522CB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171D6D0" w14:textId="77777777" w:rsidTr="00AD36F1">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5905D3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495" w:type="dxa"/>
            <w:tcBorders>
              <w:bottom w:val="single" w:sz="8" w:space="0" w:color="000000"/>
              <w:right w:val="single" w:sz="8" w:space="0" w:color="000000"/>
            </w:tcBorders>
            <w:shd w:val="clear" w:color="auto" w:fill="E7E6E6"/>
            <w:tcMar>
              <w:top w:w="0" w:type="dxa"/>
              <w:left w:w="80" w:type="dxa"/>
              <w:bottom w:w="0" w:type="dxa"/>
              <w:right w:w="80" w:type="dxa"/>
            </w:tcMar>
          </w:tcPr>
          <w:p w14:paraId="5E53D792"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5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181F3C6" w14:textId="77777777" w:rsidR="001C3845" w:rsidRPr="001C3845" w:rsidRDefault="001C3845" w:rsidP="00AD36F1">
            <w:pPr>
              <w:spacing w:before="240" w:after="240" w:line="360" w:lineRule="auto"/>
              <w:jc w:val="center"/>
              <w:rPr>
                <w:sz w:val="23"/>
                <w:szCs w:val="23"/>
              </w:rPr>
            </w:pPr>
          </w:p>
        </w:tc>
      </w:tr>
      <w:tr w:rsidR="001C3845" w:rsidRPr="001C3845" w14:paraId="01B12A20" w14:textId="77777777" w:rsidTr="00AD36F1">
        <w:trPr>
          <w:trHeight w:val="300"/>
        </w:trPr>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074AA1EA"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4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553231E6"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7DBB4721" w14:textId="77777777" w:rsidTr="00AD36F1">
        <w:trPr>
          <w:trHeight w:val="300"/>
        </w:trPr>
        <w:tc>
          <w:tcPr>
            <w:tcW w:w="9030"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04A9B617"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084D0D3D"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4A4A55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0B685FA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50" w:type="dxa"/>
            <w:tcBorders>
              <w:bottom w:val="single" w:sz="8" w:space="0" w:color="000000"/>
              <w:right w:val="single" w:sz="8" w:space="0" w:color="000000"/>
            </w:tcBorders>
            <w:shd w:val="clear" w:color="auto" w:fill="auto"/>
            <w:tcMar>
              <w:top w:w="0" w:type="dxa"/>
              <w:left w:w="80" w:type="dxa"/>
              <w:bottom w:w="0" w:type="dxa"/>
              <w:right w:w="80" w:type="dxa"/>
            </w:tcMar>
          </w:tcPr>
          <w:p w14:paraId="3E2ABAC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2968065D"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F018A9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492DB95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50" w:type="dxa"/>
            <w:tcBorders>
              <w:bottom w:val="single" w:sz="8" w:space="0" w:color="000000"/>
              <w:right w:val="single" w:sz="8" w:space="0" w:color="000000"/>
            </w:tcBorders>
            <w:shd w:val="clear" w:color="auto" w:fill="auto"/>
            <w:tcMar>
              <w:top w:w="0" w:type="dxa"/>
              <w:left w:w="80" w:type="dxa"/>
              <w:bottom w:w="0" w:type="dxa"/>
              <w:right w:w="80" w:type="dxa"/>
            </w:tcMar>
          </w:tcPr>
          <w:p w14:paraId="7A2CF2B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4089F135"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6C8D3F6"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3178445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50" w:type="dxa"/>
            <w:tcBorders>
              <w:bottom w:val="single" w:sz="8" w:space="0" w:color="000000"/>
              <w:right w:val="single" w:sz="8" w:space="0" w:color="000000"/>
            </w:tcBorders>
            <w:shd w:val="clear" w:color="auto" w:fill="auto"/>
            <w:tcMar>
              <w:top w:w="0" w:type="dxa"/>
              <w:left w:w="80" w:type="dxa"/>
              <w:bottom w:w="0" w:type="dxa"/>
              <w:right w:w="80" w:type="dxa"/>
            </w:tcMar>
          </w:tcPr>
          <w:p w14:paraId="6DE3358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BB15623"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6F764A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5BDE4CA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50"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7A2FED59"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66B90A45" w14:textId="77777777" w:rsidTr="00AD36F1">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D42384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495" w:type="dxa"/>
            <w:tcBorders>
              <w:bottom w:val="single" w:sz="8" w:space="0" w:color="000000"/>
              <w:right w:val="single" w:sz="8" w:space="0" w:color="000000"/>
            </w:tcBorders>
            <w:shd w:val="clear" w:color="auto" w:fill="auto"/>
            <w:tcMar>
              <w:top w:w="0" w:type="dxa"/>
              <w:left w:w="80" w:type="dxa"/>
              <w:bottom w:w="0" w:type="dxa"/>
              <w:right w:w="80" w:type="dxa"/>
            </w:tcMar>
          </w:tcPr>
          <w:p w14:paraId="70760B8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65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BA43CAF" w14:textId="77777777" w:rsidR="001C3845" w:rsidRPr="001C3845" w:rsidRDefault="001C3845" w:rsidP="00AD36F1">
            <w:pPr>
              <w:spacing w:before="240" w:after="240" w:line="360" w:lineRule="auto"/>
              <w:jc w:val="center"/>
              <w:rPr>
                <w:sz w:val="23"/>
                <w:szCs w:val="23"/>
              </w:rPr>
            </w:pPr>
          </w:p>
        </w:tc>
      </w:tr>
      <w:tr w:rsidR="001C3845" w:rsidRPr="001C3845" w14:paraId="2F7C068B" w14:textId="77777777" w:rsidTr="00AD36F1">
        <w:trPr>
          <w:trHeight w:val="300"/>
        </w:trPr>
        <w:tc>
          <w:tcPr>
            <w:tcW w:w="3885"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63CBED47"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45"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215AB26F"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49BEF7FE" w14:textId="77777777" w:rsidTr="00AD36F1">
        <w:trPr>
          <w:trHeight w:val="300"/>
        </w:trPr>
        <w:tc>
          <w:tcPr>
            <w:tcW w:w="9030"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4413E181"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1592212B" w14:textId="77777777" w:rsidTr="00AD36F1">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3E3C94D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495" w:type="dxa"/>
            <w:tcBorders>
              <w:bottom w:val="single" w:sz="8" w:space="0" w:color="000000"/>
              <w:right w:val="single" w:sz="8" w:space="0" w:color="000000"/>
            </w:tcBorders>
            <w:shd w:val="clear" w:color="auto" w:fill="E7E6E6"/>
            <w:tcMar>
              <w:top w:w="0" w:type="dxa"/>
              <w:left w:w="80" w:type="dxa"/>
              <w:bottom w:w="0" w:type="dxa"/>
              <w:right w:w="80" w:type="dxa"/>
            </w:tcMar>
          </w:tcPr>
          <w:p w14:paraId="3527574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650" w:type="dxa"/>
            <w:tcBorders>
              <w:bottom w:val="single" w:sz="8" w:space="0" w:color="000000"/>
              <w:right w:val="single" w:sz="8" w:space="0" w:color="000000"/>
            </w:tcBorders>
            <w:shd w:val="clear" w:color="auto" w:fill="E7E6E6"/>
            <w:tcMar>
              <w:top w:w="0" w:type="dxa"/>
              <w:left w:w="80" w:type="dxa"/>
              <w:bottom w:w="0" w:type="dxa"/>
              <w:right w:w="80" w:type="dxa"/>
            </w:tcMar>
          </w:tcPr>
          <w:p w14:paraId="414BD75F"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Protocol recorded, the duration of hospitalization was not cited among the judgment criteria. </w:t>
            </w:r>
            <w:r w:rsidRPr="001C3845">
              <w:rPr>
                <w:rFonts w:ascii="Arial" w:eastAsia="Arial" w:hAnsi="Arial" w:cs="Arial"/>
                <w:sz w:val="14"/>
                <w:szCs w:val="14"/>
              </w:rPr>
              <w:br/>
              <w:t>CTRI/2010/091/003067 and CTRI/2007/091/000001 Protocol found for the hospital group but not for the outpatient group.</w:t>
            </w:r>
          </w:p>
        </w:tc>
      </w:tr>
      <w:tr w:rsidR="001C3845" w:rsidRPr="001C3845" w14:paraId="3F141779" w14:textId="77777777" w:rsidTr="00AD36F1">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20F374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495" w:type="dxa"/>
            <w:tcBorders>
              <w:bottom w:val="single" w:sz="8" w:space="0" w:color="000000"/>
              <w:right w:val="single" w:sz="8" w:space="0" w:color="000000"/>
            </w:tcBorders>
            <w:shd w:val="clear" w:color="auto" w:fill="E7E6E6"/>
            <w:tcMar>
              <w:top w:w="0" w:type="dxa"/>
              <w:left w:w="80" w:type="dxa"/>
              <w:bottom w:w="0" w:type="dxa"/>
              <w:right w:w="80" w:type="dxa"/>
            </w:tcMar>
          </w:tcPr>
          <w:p w14:paraId="3CC96628"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50" w:type="dxa"/>
            <w:tcBorders>
              <w:bottom w:val="single" w:sz="8" w:space="0" w:color="000000"/>
              <w:right w:val="single" w:sz="8" w:space="0" w:color="000000"/>
            </w:tcBorders>
            <w:shd w:val="clear" w:color="auto" w:fill="E7E6E6"/>
            <w:tcMar>
              <w:top w:w="0" w:type="dxa"/>
              <w:left w:w="80" w:type="dxa"/>
              <w:bottom w:w="0" w:type="dxa"/>
              <w:right w:w="80" w:type="dxa"/>
            </w:tcMar>
          </w:tcPr>
          <w:p w14:paraId="1560D69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887E532" w14:textId="77777777" w:rsidTr="00AD36F1">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00D5498A" w14:textId="77777777" w:rsidR="001C3845" w:rsidRPr="001C3845" w:rsidRDefault="001C3845" w:rsidP="00AD36F1">
            <w:pPr>
              <w:jc w:val="cente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495" w:type="dxa"/>
            <w:tcBorders>
              <w:bottom w:val="single" w:sz="8" w:space="0" w:color="000000"/>
              <w:right w:val="single" w:sz="8" w:space="0" w:color="000000"/>
            </w:tcBorders>
            <w:shd w:val="clear" w:color="auto" w:fill="E7E6E6"/>
            <w:tcMar>
              <w:top w:w="0" w:type="dxa"/>
              <w:left w:w="80" w:type="dxa"/>
              <w:bottom w:w="0" w:type="dxa"/>
              <w:right w:w="80" w:type="dxa"/>
            </w:tcMar>
          </w:tcPr>
          <w:p w14:paraId="1172D8A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650" w:type="dxa"/>
            <w:tcBorders>
              <w:bottom w:val="single" w:sz="8" w:space="0" w:color="000000"/>
              <w:right w:val="single" w:sz="8" w:space="0" w:color="000000"/>
            </w:tcBorders>
            <w:shd w:val="clear" w:color="auto" w:fill="E7E6E6"/>
            <w:tcMar>
              <w:top w:w="0" w:type="dxa"/>
              <w:left w:w="80" w:type="dxa"/>
              <w:bottom w:w="0" w:type="dxa"/>
              <w:right w:w="80" w:type="dxa"/>
            </w:tcMar>
          </w:tcPr>
          <w:p w14:paraId="7DEF186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057D1CF1" w14:textId="77777777" w:rsidTr="00AD36F1">
        <w:trPr>
          <w:trHeight w:val="300"/>
        </w:trPr>
        <w:tc>
          <w:tcPr>
            <w:tcW w:w="3885"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70709331"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5145" w:type="dxa"/>
            <w:gridSpan w:val="2"/>
            <w:tcBorders>
              <w:bottom w:val="single" w:sz="8" w:space="0" w:color="000000"/>
              <w:right w:val="single" w:sz="8" w:space="0" w:color="000000"/>
            </w:tcBorders>
            <w:shd w:val="clear" w:color="auto" w:fill="FFFF00"/>
            <w:tcMar>
              <w:top w:w="0" w:type="dxa"/>
              <w:left w:w="80" w:type="dxa"/>
              <w:bottom w:w="0" w:type="dxa"/>
              <w:right w:w="80" w:type="dxa"/>
            </w:tcMar>
            <w:vAlign w:val="center"/>
          </w:tcPr>
          <w:p w14:paraId="29CBAB73"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Some concerns</w:t>
            </w:r>
          </w:p>
        </w:tc>
      </w:tr>
      <w:tr w:rsidR="001C3845" w:rsidRPr="001C3845" w14:paraId="4DF2CD7A" w14:textId="77777777" w:rsidTr="00AD36F1">
        <w:trPr>
          <w:trHeight w:val="396"/>
        </w:trPr>
        <w:tc>
          <w:tcPr>
            <w:tcW w:w="9030"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2BCC0BF0"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7FEDFD15" w14:textId="77777777" w:rsidTr="00AD36F1">
        <w:trPr>
          <w:trHeight w:val="396"/>
        </w:trPr>
        <w:tc>
          <w:tcPr>
            <w:tcW w:w="9030" w:type="dxa"/>
            <w:gridSpan w:val="3"/>
            <w:tcBorders>
              <w:left w:val="single" w:sz="8" w:space="0" w:color="000000"/>
              <w:bottom w:val="single" w:sz="8" w:space="0" w:color="000000"/>
              <w:right w:val="single" w:sz="8" w:space="0" w:color="000000"/>
            </w:tcBorders>
            <w:shd w:val="clear" w:color="auto" w:fill="FFFF00"/>
            <w:tcMar>
              <w:top w:w="0" w:type="dxa"/>
              <w:left w:w="80" w:type="dxa"/>
              <w:bottom w:w="0" w:type="dxa"/>
              <w:right w:w="80" w:type="dxa"/>
            </w:tcMar>
            <w:vAlign w:val="center"/>
          </w:tcPr>
          <w:p w14:paraId="76C1B29C"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Some concerns</w:t>
            </w:r>
          </w:p>
        </w:tc>
      </w:tr>
    </w:tbl>
    <w:p w14:paraId="68131CEA" w14:textId="77777777" w:rsidR="001C3845" w:rsidRPr="001C3845" w:rsidRDefault="001C3845" w:rsidP="001C3845">
      <w:pPr>
        <w:spacing w:before="240" w:after="240" w:line="360" w:lineRule="auto"/>
        <w:jc w:val="center"/>
        <w:rPr>
          <w:sz w:val="23"/>
          <w:szCs w:val="23"/>
        </w:rPr>
      </w:pPr>
    </w:p>
    <w:p w14:paraId="40493AD0" w14:textId="77777777" w:rsidR="001C3845" w:rsidRPr="001C3845" w:rsidRDefault="001C3845" w:rsidP="001C3845">
      <w:pPr>
        <w:spacing w:line="360" w:lineRule="auto"/>
        <w:jc w:val="center"/>
        <w:rPr>
          <w:b/>
          <w:i/>
          <w:sz w:val="23"/>
          <w:szCs w:val="23"/>
          <w:highlight w:val="yellow"/>
          <w:u w:val="single"/>
        </w:rPr>
        <w:sectPr w:rsidR="001C3845" w:rsidRPr="001C3845" w:rsidSect="001C3845">
          <w:footerReference w:type="default" r:id="rId17"/>
          <w:pgSz w:w="11910" w:h="16850"/>
          <w:pgMar w:top="1135" w:right="1580" w:bottom="280" w:left="1300" w:header="720" w:footer="720" w:gutter="0"/>
          <w:cols w:space="720"/>
        </w:sectPr>
      </w:pPr>
    </w:p>
    <w:p w14:paraId="5462166D" w14:textId="26335585" w:rsidR="001C3845" w:rsidRPr="001C3845" w:rsidRDefault="001C3845" w:rsidP="001C3845">
      <w:pPr>
        <w:spacing w:line="360" w:lineRule="auto"/>
        <w:jc w:val="center"/>
        <w:rPr>
          <w:i/>
          <w:sz w:val="23"/>
          <w:szCs w:val="23"/>
        </w:rPr>
      </w:pPr>
      <w:r w:rsidRPr="001C3845">
        <w:rPr>
          <w:b/>
          <w:i/>
          <w:sz w:val="23"/>
          <w:szCs w:val="23"/>
          <w:u w:val="single"/>
        </w:rPr>
        <w:lastRenderedPageBreak/>
        <w:t xml:space="preserve">ROB2: Sarangi </w:t>
      </w:r>
      <w:r w:rsidRPr="00A25CE5">
        <w:rPr>
          <w:b/>
          <w:i/>
          <w:sz w:val="24"/>
          <w:szCs w:val="24"/>
          <w:u w:val="single"/>
        </w:rPr>
        <w:t>et al</w:t>
      </w:r>
      <w:r w:rsidRPr="001C3845">
        <w:rPr>
          <w:b/>
          <w:i/>
          <w:sz w:val="24"/>
          <w:szCs w:val="24"/>
          <w:u w:val="single"/>
        </w:rPr>
        <w:t xml:space="preserve"> </w:t>
      </w:r>
      <w:r w:rsidRPr="001C3845">
        <w:rPr>
          <w:b/>
          <w:i/>
          <w:sz w:val="23"/>
          <w:szCs w:val="23"/>
          <w:u w:val="single"/>
        </w:rPr>
        <w:t>- Length of hospitalization</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089"/>
        <w:gridCol w:w="509"/>
        <w:gridCol w:w="4427"/>
      </w:tblGrid>
      <w:tr w:rsidR="001C3845" w:rsidRPr="001C3845" w14:paraId="6165972A" w14:textId="77777777" w:rsidTr="00AD36F1">
        <w:trPr>
          <w:trHeight w:val="300"/>
        </w:trPr>
        <w:tc>
          <w:tcPr>
            <w:tcW w:w="9024" w:type="dxa"/>
            <w:gridSpan w:val="3"/>
            <w:tcBorders>
              <w:top w:val="single" w:sz="8" w:space="0" w:color="000000"/>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2033DC5"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1. Bias arising from the randomization process</w:t>
            </w:r>
          </w:p>
        </w:tc>
      </w:tr>
      <w:tr w:rsidR="001C3845" w:rsidRPr="001C3845" w14:paraId="18E03F60" w14:textId="77777777" w:rsidTr="00AD36F1">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16515FB"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1.1 Was the allocation sequence random?</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6E08EAF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4427"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672BDD93"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Concealed by sealed opaque envelope with randomization code.</w:t>
            </w:r>
          </w:p>
        </w:tc>
      </w:tr>
      <w:tr w:rsidR="001C3845" w:rsidRPr="001C3845" w14:paraId="2445DB3F" w14:textId="77777777" w:rsidTr="00AD36F1">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DEBF9B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1.2 Was the allocation sequence concealed until participants were enrolled and assigned to interventions?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10D822B9"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Y</w:t>
            </w:r>
          </w:p>
        </w:tc>
        <w:tc>
          <w:tcPr>
            <w:tcW w:w="442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EB8D811" w14:textId="77777777" w:rsidR="001C3845" w:rsidRPr="001C3845" w:rsidRDefault="001C3845" w:rsidP="00AD36F1">
            <w:pPr>
              <w:spacing w:line="360" w:lineRule="auto"/>
              <w:jc w:val="center"/>
              <w:rPr>
                <w:sz w:val="23"/>
                <w:szCs w:val="23"/>
              </w:rPr>
            </w:pPr>
          </w:p>
        </w:tc>
      </w:tr>
      <w:tr w:rsidR="001C3845" w:rsidRPr="001C3845" w14:paraId="06F30B50" w14:textId="77777777" w:rsidTr="00AD36F1">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6F8B5E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1.3 Did baseline differences between intervention groups suggest a problem with the randomization process?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2E67841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54421A2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Slight difference in proportion of liquid stools on admission: Racecadotril group: 35 patients (48%) ; Placebo group : 21 (31%). Difference described as non-significant in the article (p = 0.057). We consider that this difference is not significant.</w:t>
            </w:r>
          </w:p>
        </w:tc>
      </w:tr>
      <w:tr w:rsidR="001C3845" w:rsidRPr="001C3845" w14:paraId="2FEAA195"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3505C32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36"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391D30EC"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22758F0A" w14:textId="77777777" w:rsidTr="00AD36F1">
        <w:trPr>
          <w:trHeight w:val="300"/>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7458E6B"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2. Bias due to deviations from intended interventions</w:t>
            </w:r>
          </w:p>
        </w:tc>
      </w:tr>
      <w:tr w:rsidR="001C3845" w:rsidRPr="001C3845" w14:paraId="3EC7C93F"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2FD494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2.1. Were participants aware of their assigned intervention during the trial?</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19EFF53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259E2395"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52EBEA4"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11803F9F"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2.2. Were carers and people delivering the interventions aware of participants' assigned intervention during the trial?</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0015600D"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12896B" w14:textId="77777777" w:rsidR="001C3845" w:rsidRPr="001C3845" w:rsidRDefault="001C3845" w:rsidP="00AD36F1">
            <w:pPr>
              <w:spacing w:line="360" w:lineRule="auto"/>
              <w:jc w:val="center"/>
              <w:rPr>
                <w:sz w:val="23"/>
                <w:szCs w:val="23"/>
              </w:rPr>
            </w:pPr>
          </w:p>
        </w:tc>
      </w:tr>
      <w:tr w:rsidR="001C3845" w:rsidRPr="001C3845" w14:paraId="5727E819"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D5468D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2.3. If Y/PY/NI to 2.1 or 2.2: Were there deviations from the intended intervention that arose because of the experimental context?</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6A4753C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7" w:type="dxa"/>
            <w:tcBorders>
              <w:right w:val="single" w:sz="8" w:space="0" w:color="000000"/>
            </w:tcBorders>
            <w:shd w:val="clear" w:color="auto" w:fill="auto"/>
            <w:tcMar>
              <w:top w:w="0" w:type="dxa"/>
              <w:left w:w="80" w:type="dxa"/>
              <w:bottom w:w="0" w:type="dxa"/>
              <w:right w:w="80" w:type="dxa"/>
            </w:tcMar>
          </w:tcPr>
          <w:p w14:paraId="4D65D84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2596C06"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0FFF707"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2.4 If Y/PY to 2.3: Were these deviations likely to have affected the outcome?</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66B4894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7" w:type="dxa"/>
            <w:tcBorders>
              <w:top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70267E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2F66CBB"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B92113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2.5. If Y/PY/NI to 2.4: Were these deviations from intended intervention balanced between groups?</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5DAB990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1B1AECA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05C9B08"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72B63180"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2.6 Was an appropriate analysis used to estimate the effect of assignment to intervention?</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5295E72C"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5BD25D92"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Per Protocol Analysis including only fully evaluable patients.</w:t>
            </w:r>
          </w:p>
        </w:tc>
      </w:tr>
      <w:tr w:rsidR="001C3845" w:rsidRPr="001C3845" w14:paraId="59B53526"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BB45872"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2.7 If N/PN/NI to 2.6: Was there potential for a substantial impact (on the result) of the failure to analyze participants in the group to which they were randomized?</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00B205C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NI</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489365C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explanation of the reasons for withdrawal of patients who did not complete the study.</w:t>
            </w:r>
          </w:p>
        </w:tc>
      </w:tr>
      <w:tr w:rsidR="001C3845" w:rsidRPr="001C3845" w14:paraId="66FC1F1C"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17C4E9A5"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36" w:type="dxa"/>
            <w:gridSpan w:val="2"/>
            <w:tcBorders>
              <w:bottom w:val="single" w:sz="8" w:space="0" w:color="000000"/>
              <w:right w:val="single" w:sz="8" w:space="0" w:color="000000"/>
            </w:tcBorders>
            <w:shd w:val="clear" w:color="auto" w:fill="FF0000"/>
            <w:tcMar>
              <w:top w:w="0" w:type="dxa"/>
              <w:left w:w="80" w:type="dxa"/>
              <w:bottom w:w="0" w:type="dxa"/>
              <w:right w:w="80" w:type="dxa"/>
            </w:tcMar>
            <w:vAlign w:val="center"/>
          </w:tcPr>
          <w:p w14:paraId="78441590"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High</w:t>
            </w:r>
          </w:p>
        </w:tc>
      </w:tr>
      <w:tr w:rsidR="001C3845" w:rsidRPr="001C3845" w14:paraId="1A9B5835" w14:textId="77777777" w:rsidTr="00AD36F1">
        <w:trPr>
          <w:trHeight w:val="300"/>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7142614A"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3. Bias due to missing outcome data</w:t>
            </w:r>
          </w:p>
        </w:tc>
      </w:tr>
      <w:tr w:rsidR="001C3845" w:rsidRPr="001C3845" w14:paraId="68DFB45B" w14:textId="77777777" w:rsidTr="00AD36F1">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493BAB3"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3.1 Were data for this outcome available for all, or nearly all, randomized participants?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426E4FE0"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1CFB1EF7"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8 participants did not complete the study (5.4%)</w:t>
            </w:r>
          </w:p>
        </w:tc>
      </w:tr>
      <w:tr w:rsidR="001C3845" w:rsidRPr="001C3845" w14:paraId="7067EEFC" w14:textId="77777777" w:rsidTr="00AD36F1">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91703F6"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3.2 If N/PN/NI to 3.1: Is there evidence that the result was not biased by missing outcome data?</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32FFECB4"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1F28844B"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826242C" w14:textId="77777777" w:rsidTr="00AD36F1">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5E482D2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3.3 If N/PN to 3.2: Could missingness in the outcome depend on its true value?</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11F9623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NI</w:t>
            </w:r>
          </w:p>
        </w:tc>
        <w:tc>
          <w:tcPr>
            <w:tcW w:w="4427" w:type="dxa"/>
            <w:vMerge w:val="restart"/>
            <w:tcBorders>
              <w:bottom w:val="single" w:sz="8" w:space="0" w:color="000000"/>
              <w:right w:val="single" w:sz="8" w:space="0" w:color="000000"/>
            </w:tcBorders>
            <w:shd w:val="clear" w:color="auto" w:fill="E7E6E6"/>
            <w:tcMar>
              <w:top w:w="0" w:type="dxa"/>
              <w:left w:w="80" w:type="dxa"/>
              <w:bottom w:w="0" w:type="dxa"/>
              <w:right w:w="80" w:type="dxa"/>
            </w:tcMar>
          </w:tcPr>
          <w:p w14:paraId="273A06DD"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explanation of the reasons for withdrawal of patients who did not complete the study.</w:t>
            </w:r>
          </w:p>
        </w:tc>
      </w:tr>
      <w:tr w:rsidR="001C3845" w:rsidRPr="001C3845" w14:paraId="387A6F3B" w14:textId="77777777" w:rsidTr="00AD36F1">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6A46AEA8"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3.4 If Y/PY/NI to 3.3: Is it likely that missingness in the outcome depends on its true value?</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34A75AD8"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NI</w:t>
            </w:r>
          </w:p>
        </w:tc>
        <w:tc>
          <w:tcPr>
            <w:tcW w:w="442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354D4F5" w14:textId="77777777" w:rsidR="001C3845" w:rsidRPr="001C3845" w:rsidRDefault="001C3845" w:rsidP="00AD36F1">
            <w:pPr>
              <w:spacing w:line="360" w:lineRule="auto"/>
              <w:jc w:val="center"/>
              <w:rPr>
                <w:sz w:val="23"/>
                <w:szCs w:val="23"/>
              </w:rPr>
            </w:pPr>
          </w:p>
        </w:tc>
      </w:tr>
      <w:tr w:rsidR="001C3845" w:rsidRPr="001C3845" w14:paraId="0B3D9E09"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4C09F510"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36" w:type="dxa"/>
            <w:gridSpan w:val="2"/>
            <w:tcBorders>
              <w:bottom w:val="single" w:sz="8" w:space="0" w:color="000000"/>
              <w:right w:val="single" w:sz="8" w:space="0" w:color="000000"/>
            </w:tcBorders>
            <w:shd w:val="clear" w:color="auto" w:fill="FF0000"/>
            <w:tcMar>
              <w:top w:w="0" w:type="dxa"/>
              <w:left w:w="80" w:type="dxa"/>
              <w:bottom w:w="0" w:type="dxa"/>
              <w:right w:w="80" w:type="dxa"/>
            </w:tcMar>
            <w:vAlign w:val="center"/>
          </w:tcPr>
          <w:p w14:paraId="350B3D5B"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High</w:t>
            </w:r>
          </w:p>
        </w:tc>
      </w:tr>
      <w:tr w:rsidR="001C3845" w:rsidRPr="001C3845" w14:paraId="366F2DF1" w14:textId="77777777" w:rsidTr="00AD36F1">
        <w:trPr>
          <w:trHeight w:val="300"/>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55E467CE"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4. Bias in measurement of the outcome</w:t>
            </w:r>
          </w:p>
        </w:tc>
      </w:tr>
      <w:tr w:rsidR="001C3845" w:rsidRPr="001C3845" w14:paraId="589E4B7D"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24243CD"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4.1 Was the method of measuring the outcome inappropriate?</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232FF3BB"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01A601C3"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3BFB6FCD"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4BC2D659"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4.2 Could measurement or ascertainment of the outcome have differed between intervention groups?</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0CA5F4C5"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PN</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55ABD44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55891849"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37FCD44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4.3 Were outcome assessors aware of the intervention received by study participants?</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79697D1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tcBorders>
              <w:bottom w:val="single" w:sz="8" w:space="0" w:color="000000"/>
              <w:right w:val="single" w:sz="8" w:space="0" w:color="000000"/>
            </w:tcBorders>
            <w:shd w:val="clear" w:color="auto" w:fill="auto"/>
            <w:tcMar>
              <w:top w:w="0" w:type="dxa"/>
              <w:left w:w="80" w:type="dxa"/>
              <w:bottom w:w="0" w:type="dxa"/>
              <w:right w:w="80" w:type="dxa"/>
            </w:tcMar>
          </w:tcPr>
          <w:p w14:paraId="5EF0C381"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2CE0629"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07757BFE"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4.4 If Y/PY/NI to 4.3: Could assessment of the outcome have been influenced by knowledge of intervention received?</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4122801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7" w:type="dxa"/>
            <w:vMerge w:val="restart"/>
            <w:tcBorders>
              <w:bottom w:val="single" w:sz="8" w:space="0" w:color="000000"/>
              <w:right w:val="single" w:sz="8" w:space="0" w:color="000000"/>
            </w:tcBorders>
            <w:shd w:val="clear" w:color="auto" w:fill="auto"/>
            <w:tcMar>
              <w:top w:w="0" w:type="dxa"/>
              <w:left w:w="80" w:type="dxa"/>
              <w:bottom w:w="0" w:type="dxa"/>
              <w:right w:w="80" w:type="dxa"/>
            </w:tcMar>
          </w:tcPr>
          <w:p w14:paraId="6398AA6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426AC6C" w14:textId="77777777" w:rsidTr="00AD36F1">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14:paraId="64CF3D71"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4.5 If Y/PY/NI to 4.4: Is it likely that assessment of the outcome was influenced by knowledge of intervention received?</w:t>
            </w:r>
          </w:p>
        </w:tc>
        <w:tc>
          <w:tcPr>
            <w:tcW w:w="509" w:type="dxa"/>
            <w:tcBorders>
              <w:bottom w:val="single" w:sz="8" w:space="0" w:color="000000"/>
              <w:right w:val="single" w:sz="8" w:space="0" w:color="000000"/>
            </w:tcBorders>
            <w:shd w:val="clear" w:color="auto" w:fill="auto"/>
            <w:tcMar>
              <w:top w:w="0" w:type="dxa"/>
              <w:left w:w="80" w:type="dxa"/>
              <w:bottom w:w="0" w:type="dxa"/>
              <w:right w:w="80" w:type="dxa"/>
            </w:tcMar>
          </w:tcPr>
          <w:p w14:paraId="7D74FD47"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NA</w:t>
            </w:r>
          </w:p>
        </w:tc>
        <w:tc>
          <w:tcPr>
            <w:tcW w:w="442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C2575D9" w14:textId="77777777" w:rsidR="001C3845" w:rsidRPr="001C3845" w:rsidRDefault="001C3845" w:rsidP="00AD36F1">
            <w:pPr>
              <w:spacing w:line="360" w:lineRule="auto"/>
              <w:jc w:val="center"/>
              <w:rPr>
                <w:sz w:val="23"/>
                <w:szCs w:val="23"/>
              </w:rPr>
            </w:pPr>
          </w:p>
        </w:tc>
      </w:tr>
      <w:tr w:rsidR="001C3845" w:rsidRPr="001C3845" w14:paraId="348BAF45"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auto"/>
            <w:tcMar>
              <w:top w:w="0" w:type="dxa"/>
              <w:left w:w="80" w:type="dxa"/>
              <w:bottom w:w="0" w:type="dxa"/>
              <w:right w:w="80" w:type="dxa"/>
            </w:tcMar>
            <w:vAlign w:val="center"/>
          </w:tcPr>
          <w:p w14:paraId="2AB1739E"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36"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74AD39B4"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5348933C" w14:textId="77777777" w:rsidTr="00AD36F1">
        <w:trPr>
          <w:trHeight w:val="300"/>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tcPr>
          <w:p w14:paraId="6DCFADB9" w14:textId="77777777" w:rsidR="001C3845" w:rsidRPr="001C3845" w:rsidRDefault="001C3845" w:rsidP="00AD36F1">
            <w:pPr>
              <w:rPr>
                <w:rFonts w:ascii="Arial" w:eastAsia="Arial" w:hAnsi="Arial" w:cs="Arial"/>
                <w:b/>
                <w:sz w:val="16"/>
                <w:szCs w:val="16"/>
                <w:lang w:val="en-US"/>
              </w:rPr>
            </w:pPr>
            <w:r w:rsidRPr="001C3845">
              <w:rPr>
                <w:rFonts w:ascii="Arial" w:eastAsia="Arial" w:hAnsi="Arial" w:cs="Arial"/>
                <w:b/>
                <w:sz w:val="16"/>
                <w:szCs w:val="16"/>
                <w:lang w:val="en-US"/>
              </w:rPr>
              <w:t>5. Bias in selection of the reported result</w:t>
            </w:r>
          </w:p>
        </w:tc>
      </w:tr>
      <w:tr w:rsidR="001C3845" w:rsidRPr="001C3845" w14:paraId="7A9DF6E2" w14:textId="77777777" w:rsidTr="00AD36F1">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245368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5.1 Were the data that produced this result analyzed in accordance with a pre-specified analysis plan that was finalized before unblinded outcome data were available for analysis?</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544A52D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PY</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425965A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No protocol found, but main endpoint well described in the method, and analysis and conclusion in accordance with this criterion.</w:t>
            </w:r>
          </w:p>
        </w:tc>
      </w:tr>
      <w:tr w:rsidR="001C3845" w:rsidRPr="001C3845" w14:paraId="381C13F9" w14:textId="77777777" w:rsidTr="00AD36F1">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19152AEC"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5.2 ... multiple eligible outcome measurements (eg scales, definitions, time points) within the outcome domain?</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5C1C6C16"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496B655A"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102A3BCD" w14:textId="77777777" w:rsidTr="00AD36F1">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tcPr>
          <w:p w14:paraId="28370EFA" w14:textId="77777777" w:rsidR="001C3845" w:rsidRPr="001C3845" w:rsidRDefault="001C3845" w:rsidP="00AD36F1">
            <w:pPr>
              <w:rPr>
                <w:rFonts w:ascii="Arial" w:eastAsia="Arial" w:hAnsi="Arial" w:cs="Arial"/>
                <w:sz w:val="14"/>
                <w:szCs w:val="14"/>
                <w:lang w:val="en-US"/>
              </w:rPr>
            </w:pPr>
            <w:r w:rsidRPr="001C3845">
              <w:rPr>
                <w:rFonts w:ascii="Arial" w:eastAsia="Arial" w:hAnsi="Arial" w:cs="Arial"/>
                <w:sz w:val="14"/>
                <w:szCs w:val="14"/>
                <w:lang w:val="en-US"/>
              </w:rPr>
              <w:t>5.3 ... multiple eligible analyzes of the data?</w:t>
            </w:r>
          </w:p>
        </w:tc>
        <w:tc>
          <w:tcPr>
            <w:tcW w:w="509" w:type="dxa"/>
            <w:tcBorders>
              <w:bottom w:val="single" w:sz="8" w:space="0" w:color="000000"/>
              <w:right w:val="single" w:sz="8" w:space="0" w:color="000000"/>
            </w:tcBorders>
            <w:shd w:val="clear" w:color="auto" w:fill="E7E6E6"/>
            <w:tcMar>
              <w:top w:w="0" w:type="dxa"/>
              <w:left w:w="80" w:type="dxa"/>
              <w:bottom w:w="0" w:type="dxa"/>
              <w:right w:w="80" w:type="dxa"/>
            </w:tcMar>
          </w:tcPr>
          <w:p w14:paraId="6346464A" w14:textId="77777777" w:rsidR="001C3845" w:rsidRPr="001C3845" w:rsidRDefault="001C3845" w:rsidP="00AD36F1">
            <w:pPr>
              <w:jc w:val="center"/>
              <w:rPr>
                <w:rFonts w:ascii="Arial" w:eastAsia="Arial" w:hAnsi="Arial" w:cs="Arial"/>
                <w:sz w:val="14"/>
                <w:szCs w:val="14"/>
              </w:rPr>
            </w:pPr>
            <w:r w:rsidRPr="001C3845">
              <w:rPr>
                <w:rFonts w:ascii="Arial" w:eastAsia="Arial" w:hAnsi="Arial" w:cs="Arial"/>
                <w:sz w:val="14"/>
                <w:szCs w:val="14"/>
              </w:rPr>
              <w:t>N</w:t>
            </w:r>
          </w:p>
        </w:tc>
        <w:tc>
          <w:tcPr>
            <w:tcW w:w="4427" w:type="dxa"/>
            <w:tcBorders>
              <w:bottom w:val="single" w:sz="8" w:space="0" w:color="000000"/>
              <w:right w:val="single" w:sz="8" w:space="0" w:color="000000"/>
            </w:tcBorders>
            <w:shd w:val="clear" w:color="auto" w:fill="E7E6E6"/>
            <w:tcMar>
              <w:top w:w="0" w:type="dxa"/>
              <w:left w:w="80" w:type="dxa"/>
              <w:bottom w:w="0" w:type="dxa"/>
              <w:right w:w="80" w:type="dxa"/>
            </w:tcMar>
          </w:tcPr>
          <w:p w14:paraId="1A036AF0" w14:textId="77777777" w:rsidR="001C3845" w:rsidRPr="001C3845" w:rsidRDefault="001C3845" w:rsidP="00AD36F1">
            <w:pPr>
              <w:rPr>
                <w:rFonts w:ascii="Arial" w:eastAsia="Arial" w:hAnsi="Arial" w:cs="Arial"/>
                <w:sz w:val="14"/>
                <w:szCs w:val="14"/>
              </w:rPr>
            </w:pPr>
            <w:r w:rsidRPr="001C3845">
              <w:rPr>
                <w:rFonts w:ascii="Arial" w:eastAsia="Arial" w:hAnsi="Arial" w:cs="Arial"/>
                <w:sz w:val="14"/>
                <w:szCs w:val="14"/>
              </w:rPr>
              <w:t xml:space="preserve"> </w:t>
            </w:r>
          </w:p>
        </w:tc>
      </w:tr>
      <w:tr w:rsidR="001C3845" w:rsidRPr="001C3845" w14:paraId="7C3A33E0" w14:textId="77777777" w:rsidTr="00AD36F1">
        <w:trPr>
          <w:trHeight w:val="300"/>
        </w:trPr>
        <w:tc>
          <w:tcPr>
            <w:tcW w:w="4088" w:type="dxa"/>
            <w:tcBorders>
              <w:left w:val="single" w:sz="8" w:space="0" w:color="000000"/>
              <w:bottom w:val="single" w:sz="8" w:space="0" w:color="000000"/>
              <w:right w:val="single" w:sz="8" w:space="0" w:color="000000"/>
            </w:tcBorders>
            <w:shd w:val="clear" w:color="auto" w:fill="E7E6E6"/>
            <w:tcMar>
              <w:top w:w="0" w:type="dxa"/>
              <w:left w:w="80" w:type="dxa"/>
              <w:bottom w:w="0" w:type="dxa"/>
              <w:right w:w="80" w:type="dxa"/>
            </w:tcMar>
            <w:vAlign w:val="center"/>
          </w:tcPr>
          <w:p w14:paraId="3F44ED4E"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Risk of bias judgment</w:t>
            </w:r>
          </w:p>
        </w:tc>
        <w:tc>
          <w:tcPr>
            <w:tcW w:w="4936" w:type="dxa"/>
            <w:gridSpan w:val="2"/>
            <w:tcBorders>
              <w:bottom w:val="single" w:sz="8" w:space="0" w:color="000000"/>
              <w:right w:val="single" w:sz="8" w:space="0" w:color="000000"/>
            </w:tcBorders>
            <w:shd w:val="clear" w:color="auto" w:fill="00FF00"/>
            <w:tcMar>
              <w:top w:w="0" w:type="dxa"/>
              <w:left w:w="80" w:type="dxa"/>
              <w:bottom w:w="0" w:type="dxa"/>
              <w:right w:w="80" w:type="dxa"/>
            </w:tcMar>
            <w:vAlign w:val="center"/>
          </w:tcPr>
          <w:p w14:paraId="5250AE43" w14:textId="77777777" w:rsidR="001C3845" w:rsidRPr="001C3845" w:rsidRDefault="001C3845" w:rsidP="00AD36F1">
            <w:pPr>
              <w:jc w:val="center"/>
              <w:rPr>
                <w:rFonts w:ascii="Arial" w:eastAsia="Arial" w:hAnsi="Arial" w:cs="Arial"/>
                <w:b/>
                <w:sz w:val="14"/>
                <w:szCs w:val="14"/>
              </w:rPr>
            </w:pPr>
            <w:r w:rsidRPr="001C3845">
              <w:rPr>
                <w:rFonts w:ascii="Arial" w:eastAsia="Arial" w:hAnsi="Arial" w:cs="Arial"/>
                <w:b/>
                <w:sz w:val="14"/>
                <w:szCs w:val="14"/>
              </w:rPr>
              <w:t>Low</w:t>
            </w:r>
          </w:p>
        </w:tc>
      </w:tr>
      <w:tr w:rsidR="001C3845" w:rsidRPr="001C3845" w14:paraId="7370F190" w14:textId="77777777" w:rsidTr="00AD36F1">
        <w:trPr>
          <w:trHeight w:val="396"/>
        </w:trPr>
        <w:tc>
          <w:tcPr>
            <w:tcW w:w="9024" w:type="dxa"/>
            <w:gridSpan w:val="3"/>
            <w:tcBorders>
              <w:left w:val="single" w:sz="8" w:space="0" w:color="000000"/>
              <w:bottom w:val="single" w:sz="8" w:space="0" w:color="000000"/>
              <w:right w:val="single" w:sz="8" w:space="0" w:color="000000"/>
            </w:tcBorders>
            <w:shd w:val="clear" w:color="auto" w:fill="AEAAAA"/>
            <w:tcMar>
              <w:top w:w="0" w:type="dxa"/>
              <w:left w:w="80" w:type="dxa"/>
              <w:bottom w:w="0" w:type="dxa"/>
              <w:right w:w="80" w:type="dxa"/>
            </w:tcMar>
            <w:vAlign w:val="center"/>
          </w:tcPr>
          <w:p w14:paraId="5FE51C06" w14:textId="77777777" w:rsidR="001C3845" w:rsidRPr="001C3845" w:rsidRDefault="001C3845" w:rsidP="00AD36F1">
            <w:pPr>
              <w:jc w:val="center"/>
              <w:rPr>
                <w:rFonts w:ascii="Arial" w:eastAsia="Arial" w:hAnsi="Arial" w:cs="Arial"/>
                <w:b/>
                <w:sz w:val="20"/>
                <w:szCs w:val="20"/>
              </w:rPr>
            </w:pPr>
            <w:r w:rsidRPr="001C3845">
              <w:rPr>
                <w:rFonts w:ascii="Arial" w:eastAsia="Arial" w:hAnsi="Arial" w:cs="Arial"/>
                <w:b/>
                <w:sz w:val="20"/>
                <w:szCs w:val="20"/>
              </w:rPr>
              <w:t>Overall bias</w:t>
            </w:r>
          </w:p>
        </w:tc>
      </w:tr>
      <w:tr w:rsidR="001C3845" w:rsidRPr="001C3845" w14:paraId="68D329B5" w14:textId="77777777" w:rsidTr="00AD36F1">
        <w:trPr>
          <w:trHeight w:val="396"/>
        </w:trPr>
        <w:tc>
          <w:tcPr>
            <w:tcW w:w="9024" w:type="dxa"/>
            <w:gridSpan w:val="3"/>
            <w:tcBorders>
              <w:left w:val="single" w:sz="8" w:space="0" w:color="000000"/>
              <w:bottom w:val="single" w:sz="8" w:space="0" w:color="000000"/>
              <w:right w:val="single" w:sz="8" w:space="0" w:color="000000"/>
            </w:tcBorders>
            <w:shd w:val="clear" w:color="auto" w:fill="FF0000"/>
            <w:tcMar>
              <w:top w:w="0" w:type="dxa"/>
              <w:left w:w="80" w:type="dxa"/>
              <w:bottom w:w="0" w:type="dxa"/>
              <w:right w:w="80" w:type="dxa"/>
            </w:tcMar>
            <w:vAlign w:val="center"/>
          </w:tcPr>
          <w:p w14:paraId="4EF003EB" w14:textId="77777777" w:rsidR="001C3845" w:rsidRPr="001C3845" w:rsidRDefault="001C3845" w:rsidP="00AD36F1">
            <w:pPr>
              <w:spacing w:line="276" w:lineRule="auto"/>
              <w:jc w:val="center"/>
              <w:rPr>
                <w:rFonts w:ascii="Arial" w:eastAsia="Arial" w:hAnsi="Arial" w:cs="Arial"/>
                <w:b/>
                <w:sz w:val="20"/>
                <w:szCs w:val="20"/>
              </w:rPr>
            </w:pPr>
            <w:r w:rsidRPr="001C3845">
              <w:rPr>
                <w:rFonts w:ascii="Arial" w:eastAsia="Arial" w:hAnsi="Arial" w:cs="Arial"/>
                <w:b/>
                <w:sz w:val="20"/>
                <w:szCs w:val="20"/>
              </w:rPr>
              <w:t>High</w:t>
            </w:r>
          </w:p>
        </w:tc>
      </w:tr>
    </w:tbl>
    <w:p w14:paraId="086BE3C5" w14:textId="26B5AB95" w:rsidR="001C3845" w:rsidRPr="001C3845" w:rsidRDefault="001C3845" w:rsidP="001E3154">
      <w:pPr>
        <w:spacing w:before="240" w:after="240" w:line="360" w:lineRule="auto"/>
        <w:jc w:val="center"/>
        <w:rPr>
          <w:b/>
          <w:sz w:val="23"/>
          <w:szCs w:val="23"/>
        </w:rPr>
      </w:pPr>
      <w:r w:rsidRPr="001C3845">
        <w:rPr>
          <w:sz w:val="23"/>
          <w:szCs w:val="23"/>
        </w:rPr>
        <w:t xml:space="preserve"> </w:t>
      </w:r>
      <w:bookmarkStart w:id="10" w:name="_fga9ignbtf03" w:colFirst="0" w:colLast="0"/>
      <w:bookmarkEnd w:id="10"/>
    </w:p>
    <w:sectPr w:rsidR="001C3845" w:rsidRPr="001C3845" w:rsidSect="001E3154">
      <w:footerReference w:type="default" r:id="rId18"/>
      <w:pgSz w:w="11910" w:h="16850"/>
      <w:pgMar w:top="1580" w:right="15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F24C" w14:textId="77777777" w:rsidR="007529AE" w:rsidRDefault="007529AE" w:rsidP="001C3845">
      <w:r>
        <w:separator/>
      </w:r>
    </w:p>
  </w:endnote>
  <w:endnote w:type="continuationSeparator" w:id="0">
    <w:p w14:paraId="376381F7" w14:textId="77777777" w:rsidR="007529AE" w:rsidRDefault="007529AE" w:rsidP="001C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Noto Sans Symbols">
    <w:altName w:val="Noto Sans"/>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BE32" w14:textId="77777777" w:rsidR="001C3845" w:rsidRDefault="001C3845">
    <w:pPr>
      <w:jc w:val="right"/>
    </w:pPr>
    <w:r>
      <w:fldChar w:fldCharType="begin"/>
    </w:r>
    <w:r>
      <w:instrText>PAGE</w:instrText>
    </w:r>
    <w:r>
      <w:fldChar w:fldCharType="separate"/>
    </w:r>
    <w:r>
      <w:rPr>
        <w:noProof/>
      </w:rPr>
      <w:t>42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AF03" w14:textId="77777777" w:rsidR="001C3845" w:rsidRDefault="001C3845">
    <w:pPr>
      <w:jc w:val="right"/>
    </w:pPr>
    <w:r>
      <w:fldChar w:fldCharType="begin"/>
    </w:r>
    <w:r>
      <w:instrText>PAGE</w:instrText>
    </w:r>
    <w:r>
      <w:fldChar w:fldCharType="separate"/>
    </w:r>
    <w:r>
      <w:rPr>
        <w:noProof/>
      </w:rPr>
      <w:t>121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81C3" w14:textId="77777777" w:rsidR="001C3845" w:rsidRDefault="001C3845">
    <w:pPr>
      <w:jc w:val="right"/>
    </w:pPr>
    <w:r>
      <w:fldChar w:fldCharType="begin"/>
    </w:r>
    <w:r>
      <w:instrText>PAGE</w:instrText>
    </w:r>
    <w:r>
      <w:fldChar w:fldCharType="separate"/>
    </w:r>
    <w:r>
      <w:rPr>
        <w:noProof/>
      </w:rPr>
      <w:t>133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449F" w14:textId="77777777" w:rsidR="001C3845" w:rsidRDefault="001C3845">
    <w:pPr>
      <w:jc w:val="right"/>
    </w:pPr>
    <w:r>
      <w:fldChar w:fldCharType="begin"/>
    </w:r>
    <w:r>
      <w:instrText>PAGE</w:instrText>
    </w:r>
    <w:r>
      <w:fldChar w:fldCharType="separate"/>
    </w:r>
    <w:r>
      <w:rPr>
        <w:noProof/>
      </w:rPr>
      <w:t>85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27BB" w14:textId="77777777" w:rsidR="001C3845" w:rsidRDefault="001C3845">
    <w:pPr>
      <w:jc w:val="right"/>
    </w:pPr>
    <w:r>
      <w:fldChar w:fldCharType="begin"/>
    </w:r>
    <w:r>
      <w:instrText>PAGE</w:instrText>
    </w:r>
    <w:r>
      <w:fldChar w:fldCharType="separate"/>
    </w:r>
    <w:r>
      <w:rPr>
        <w:noProof/>
      </w:rPr>
      <w:t>106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8969" w14:textId="77777777" w:rsidR="001C3845" w:rsidRDefault="001C3845">
    <w:pPr>
      <w:jc w:val="right"/>
    </w:pPr>
    <w:r>
      <w:fldChar w:fldCharType="begin"/>
    </w:r>
    <w:r>
      <w:instrText>PAGE</w:instrText>
    </w:r>
    <w:r>
      <w:fldChar w:fldCharType="separate"/>
    </w:r>
    <w:r>
      <w:rPr>
        <w:noProof/>
      </w:rPr>
      <w:t>107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666E" w14:textId="77777777" w:rsidR="001C3845" w:rsidRDefault="001C3845">
    <w:pPr>
      <w:jc w:val="right"/>
    </w:pPr>
    <w:r>
      <w:fldChar w:fldCharType="begin"/>
    </w:r>
    <w:r>
      <w:instrText>PAGE</w:instrText>
    </w:r>
    <w:r>
      <w:fldChar w:fldCharType="separate"/>
    </w:r>
    <w:r>
      <w:rPr>
        <w:noProof/>
      </w:rPr>
      <w:t>109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D81C" w14:textId="77777777" w:rsidR="001C3845" w:rsidRDefault="001C3845">
    <w:pPr>
      <w:jc w:val="right"/>
    </w:pPr>
    <w:r>
      <w:fldChar w:fldCharType="begin"/>
    </w:r>
    <w:r>
      <w:instrText>PAGE</w:instrText>
    </w:r>
    <w:r>
      <w:fldChar w:fldCharType="separate"/>
    </w:r>
    <w:r>
      <w:rPr>
        <w:noProof/>
      </w:rPr>
      <w:t>111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306E" w14:textId="77777777" w:rsidR="001C3845" w:rsidRDefault="001C3845">
    <w:pPr>
      <w:jc w:val="right"/>
    </w:pPr>
    <w:r>
      <w:fldChar w:fldCharType="begin"/>
    </w:r>
    <w:r>
      <w:instrText>PAGE</w:instrText>
    </w:r>
    <w:r>
      <w:fldChar w:fldCharType="separate"/>
    </w:r>
    <w:r>
      <w:rPr>
        <w:noProof/>
      </w:rPr>
      <w:t>113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E98F" w14:textId="77777777" w:rsidR="001C3845" w:rsidRDefault="001C3845">
    <w:pPr>
      <w:jc w:val="right"/>
    </w:pPr>
    <w:r>
      <w:fldChar w:fldCharType="begin"/>
    </w:r>
    <w:r>
      <w:instrText>PAGE</w:instrText>
    </w:r>
    <w:r>
      <w:fldChar w:fldCharType="separate"/>
    </w:r>
    <w:r>
      <w:rPr>
        <w:noProof/>
      </w:rPr>
      <w:t>115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8856" w14:textId="77777777" w:rsidR="001C3845" w:rsidRDefault="001C3845">
    <w:pPr>
      <w:jc w:val="right"/>
    </w:pPr>
    <w:r>
      <w:fldChar w:fldCharType="begin"/>
    </w:r>
    <w:r>
      <w:instrText>PAGE</w:instrText>
    </w:r>
    <w:r>
      <w:fldChar w:fldCharType="separate"/>
    </w:r>
    <w:r>
      <w:rPr>
        <w:noProof/>
      </w:rPr>
      <w:t>118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D7B8" w14:textId="77777777" w:rsidR="007529AE" w:rsidRDefault="007529AE" w:rsidP="001C3845">
      <w:r>
        <w:separator/>
      </w:r>
    </w:p>
  </w:footnote>
  <w:footnote w:type="continuationSeparator" w:id="0">
    <w:p w14:paraId="23C1C561" w14:textId="77777777" w:rsidR="007529AE" w:rsidRDefault="007529AE" w:rsidP="001C3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466"/>
    <w:multiLevelType w:val="multilevel"/>
    <w:tmpl w:val="EA9A9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1020BF"/>
    <w:multiLevelType w:val="multilevel"/>
    <w:tmpl w:val="0A107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1D108E"/>
    <w:multiLevelType w:val="multilevel"/>
    <w:tmpl w:val="98407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02D6A9A"/>
    <w:multiLevelType w:val="multilevel"/>
    <w:tmpl w:val="BD5AD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0DE7024"/>
    <w:multiLevelType w:val="multilevel"/>
    <w:tmpl w:val="C7DCD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19C7CDE"/>
    <w:multiLevelType w:val="multilevel"/>
    <w:tmpl w:val="5AD8A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1CA4720"/>
    <w:multiLevelType w:val="multilevel"/>
    <w:tmpl w:val="AD922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ED15EF"/>
    <w:multiLevelType w:val="multilevel"/>
    <w:tmpl w:val="5B9AB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24C4ECD"/>
    <w:multiLevelType w:val="multilevel"/>
    <w:tmpl w:val="CD34C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3A74664"/>
    <w:multiLevelType w:val="multilevel"/>
    <w:tmpl w:val="47388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3AB5695"/>
    <w:multiLevelType w:val="multilevel"/>
    <w:tmpl w:val="BF3E6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3F4449C"/>
    <w:multiLevelType w:val="multilevel"/>
    <w:tmpl w:val="B6240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4F97831"/>
    <w:multiLevelType w:val="multilevel"/>
    <w:tmpl w:val="7F72C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55778A0"/>
    <w:multiLevelType w:val="multilevel"/>
    <w:tmpl w:val="AFF4D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6C60506"/>
    <w:multiLevelType w:val="multilevel"/>
    <w:tmpl w:val="CBA4D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7614FF1"/>
    <w:multiLevelType w:val="multilevel"/>
    <w:tmpl w:val="094E7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7C95FDC"/>
    <w:multiLevelType w:val="multilevel"/>
    <w:tmpl w:val="7D1C0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7D47241"/>
    <w:multiLevelType w:val="multilevel"/>
    <w:tmpl w:val="E272DD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07F5663A"/>
    <w:multiLevelType w:val="multilevel"/>
    <w:tmpl w:val="1604F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82228A4"/>
    <w:multiLevelType w:val="multilevel"/>
    <w:tmpl w:val="AF525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A91007A"/>
    <w:multiLevelType w:val="multilevel"/>
    <w:tmpl w:val="FCDAC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B573B6B"/>
    <w:multiLevelType w:val="multilevel"/>
    <w:tmpl w:val="49F8F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C7D5AFC"/>
    <w:multiLevelType w:val="multilevel"/>
    <w:tmpl w:val="9A565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DDD1420"/>
    <w:multiLevelType w:val="hybridMultilevel"/>
    <w:tmpl w:val="242052BA"/>
    <w:lvl w:ilvl="0" w:tplc="E638B1D0">
      <w:start w:val="1"/>
      <w:numFmt w:val="bullet"/>
      <w:lvlText w:val="-"/>
      <w:lvlJc w:val="left"/>
      <w:pPr>
        <w:ind w:left="720" w:hanging="360"/>
      </w:pPr>
      <w:rPr>
        <w:rFonts w:ascii="Arial" w:eastAsia="Arial" w:hAnsi="Arial" w:cs="Arial" w:hint="default"/>
        <w:color w:val="00000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E2260A9"/>
    <w:multiLevelType w:val="multilevel"/>
    <w:tmpl w:val="F5C41F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0EC71898"/>
    <w:multiLevelType w:val="multilevel"/>
    <w:tmpl w:val="8D2A03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0EF32B2A"/>
    <w:multiLevelType w:val="multilevel"/>
    <w:tmpl w:val="682A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C2257D"/>
    <w:multiLevelType w:val="multilevel"/>
    <w:tmpl w:val="AD24D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1023514"/>
    <w:multiLevelType w:val="multilevel"/>
    <w:tmpl w:val="22906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1E66805"/>
    <w:multiLevelType w:val="multilevel"/>
    <w:tmpl w:val="CE6EF2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133460B8"/>
    <w:multiLevelType w:val="multilevel"/>
    <w:tmpl w:val="58D8D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3350649"/>
    <w:multiLevelType w:val="multilevel"/>
    <w:tmpl w:val="B894B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3490031"/>
    <w:multiLevelType w:val="multilevel"/>
    <w:tmpl w:val="12F48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4B77760"/>
    <w:multiLevelType w:val="multilevel"/>
    <w:tmpl w:val="E6668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5366B64"/>
    <w:multiLevelType w:val="multilevel"/>
    <w:tmpl w:val="4C9EA4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16764F1C"/>
    <w:multiLevelType w:val="multilevel"/>
    <w:tmpl w:val="4F469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69A46B7"/>
    <w:multiLevelType w:val="multilevel"/>
    <w:tmpl w:val="4BF66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6CE003A"/>
    <w:multiLevelType w:val="multilevel"/>
    <w:tmpl w:val="BF548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73C7EF5"/>
    <w:multiLevelType w:val="multilevel"/>
    <w:tmpl w:val="A6C08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1776370F"/>
    <w:multiLevelType w:val="multilevel"/>
    <w:tmpl w:val="0FBA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96B5C72"/>
    <w:multiLevelType w:val="multilevel"/>
    <w:tmpl w:val="8F1ED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AE6F2F"/>
    <w:multiLevelType w:val="hybridMultilevel"/>
    <w:tmpl w:val="4D62160C"/>
    <w:lvl w:ilvl="0" w:tplc="276499BE">
      <w:start w:val="2"/>
      <w:numFmt w:val="lowerLetter"/>
      <w:lvlText w:val="%1."/>
      <w:lvlJc w:val="left"/>
      <w:pPr>
        <w:tabs>
          <w:tab w:val="num" w:pos="720"/>
        </w:tabs>
        <w:ind w:left="720" w:hanging="360"/>
      </w:pPr>
    </w:lvl>
    <w:lvl w:ilvl="1" w:tplc="A3BC0EA2" w:tentative="1">
      <w:start w:val="1"/>
      <w:numFmt w:val="decimal"/>
      <w:lvlText w:val="%2."/>
      <w:lvlJc w:val="left"/>
      <w:pPr>
        <w:tabs>
          <w:tab w:val="num" w:pos="1440"/>
        </w:tabs>
        <w:ind w:left="1440" w:hanging="360"/>
      </w:pPr>
    </w:lvl>
    <w:lvl w:ilvl="2" w:tplc="C280656C" w:tentative="1">
      <w:start w:val="1"/>
      <w:numFmt w:val="decimal"/>
      <w:lvlText w:val="%3."/>
      <w:lvlJc w:val="left"/>
      <w:pPr>
        <w:tabs>
          <w:tab w:val="num" w:pos="2160"/>
        </w:tabs>
        <w:ind w:left="2160" w:hanging="360"/>
      </w:pPr>
    </w:lvl>
    <w:lvl w:ilvl="3" w:tplc="79DEC5DE" w:tentative="1">
      <w:start w:val="1"/>
      <w:numFmt w:val="decimal"/>
      <w:lvlText w:val="%4."/>
      <w:lvlJc w:val="left"/>
      <w:pPr>
        <w:tabs>
          <w:tab w:val="num" w:pos="2880"/>
        </w:tabs>
        <w:ind w:left="2880" w:hanging="360"/>
      </w:pPr>
    </w:lvl>
    <w:lvl w:ilvl="4" w:tplc="74DECCEA" w:tentative="1">
      <w:start w:val="1"/>
      <w:numFmt w:val="decimal"/>
      <w:lvlText w:val="%5."/>
      <w:lvlJc w:val="left"/>
      <w:pPr>
        <w:tabs>
          <w:tab w:val="num" w:pos="3600"/>
        </w:tabs>
        <w:ind w:left="3600" w:hanging="360"/>
      </w:pPr>
    </w:lvl>
    <w:lvl w:ilvl="5" w:tplc="AAA27FF8" w:tentative="1">
      <w:start w:val="1"/>
      <w:numFmt w:val="decimal"/>
      <w:lvlText w:val="%6."/>
      <w:lvlJc w:val="left"/>
      <w:pPr>
        <w:tabs>
          <w:tab w:val="num" w:pos="4320"/>
        </w:tabs>
        <w:ind w:left="4320" w:hanging="360"/>
      </w:pPr>
    </w:lvl>
    <w:lvl w:ilvl="6" w:tplc="D2D4BEF8" w:tentative="1">
      <w:start w:val="1"/>
      <w:numFmt w:val="decimal"/>
      <w:lvlText w:val="%7."/>
      <w:lvlJc w:val="left"/>
      <w:pPr>
        <w:tabs>
          <w:tab w:val="num" w:pos="5040"/>
        </w:tabs>
        <w:ind w:left="5040" w:hanging="360"/>
      </w:pPr>
    </w:lvl>
    <w:lvl w:ilvl="7" w:tplc="AD448602" w:tentative="1">
      <w:start w:val="1"/>
      <w:numFmt w:val="decimal"/>
      <w:lvlText w:val="%8."/>
      <w:lvlJc w:val="left"/>
      <w:pPr>
        <w:tabs>
          <w:tab w:val="num" w:pos="5760"/>
        </w:tabs>
        <w:ind w:left="5760" w:hanging="360"/>
      </w:pPr>
    </w:lvl>
    <w:lvl w:ilvl="8" w:tplc="596CFFD0" w:tentative="1">
      <w:start w:val="1"/>
      <w:numFmt w:val="decimal"/>
      <w:lvlText w:val="%9."/>
      <w:lvlJc w:val="left"/>
      <w:pPr>
        <w:tabs>
          <w:tab w:val="num" w:pos="6480"/>
        </w:tabs>
        <w:ind w:left="6480" w:hanging="360"/>
      </w:pPr>
    </w:lvl>
  </w:abstractNum>
  <w:abstractNum w:abstractNumId="42" w15:restartNumberingAfterBreak="0">
    <w:nsid w:val="1A241D9D"/>
    <w:multiLevelType w:val="multilevel"/>
    <w:tmpl w:val="A96C3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CB32E0A"/>
    <w:multiLevelType w:val="multilevel"/>
    <w:tmpl w:val="E2986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D5C07CC"/>
    <w:multiLevelType w:val="multilevel"/>
    <w:tmpl w:val="8F0E8A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1D97664E"/>
    <w:multiLevelType w:val="multilevel"/>
    <w:tmpl w:val="1A56A0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6" w15:restartNumberingAfterBreak="0">
    <w:nsid w:val="1E305317"/>
    <w:multiLevelType w:val="multilevel"/>
    <w:tmpl w:val="C8D62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EE902F4"/>
    <w:multiLevelType w:val="multilevel"/>
    <w:tmpl w:val="E2B6E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FBB0A3C"/>
    <w:multiLevelType w:val="multilevel"/>
    <w:tmpl w:val="AF909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1156BBF"/>
    <w:multiLevelType w:val="multilevel"/>
    <w:tmpl w:val="809679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219D2A1D"/>
    <w:multiLevelType w:val="multilevel"/>
    <w:tmpl w:val="97A06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21E45159"/>
    <w:multiLevelType w:val="hybridMultilevel"/>
    <w:tmpl w:val="0E08B48E"/>
    <w:lvl w:ilvl="0" w:tplc="400C570A">
      <w:start w:val="2"/>
      <w:numFmt w:val="lowerLetter"/>
      <w:lvlText w:val="%1."/>
      <w:lvlJc w:val="left"/>
      <w:pPr>
        <w:tabs>
          <w:tab w:val="num" w:pos="720"/>
        </w:tabs>
        <w:ind w:left="720" w:hanging="360"/>
      </w:pPr>
    </w:lvl>
    <w:lvl w:ilvl="1" w:tplc="99E0B836" w:tentative="1">
      <w:start w:val="1"/>
      <w:numFmt w:val="decimal"/>
      <w:lvlText w:val="%2."/>
      <w:lvlJc w:val="left"/>
      <w:pPr>
        <w:tabs>
          <w:tab w:val="num" w:pos="1440"/>
        </w:tabs>
        <w:ind w:left="1440" w:hanging="360"/>
      </w:pPr>
    </w:lvl>
    <w:lvl w:ilvl="2" w:tplc="6B3AF8F8" w:tentative="1">
      <w:start w:val="1"/>
      <w:numFmt w:val="decimal"/>
      <w:lvlText w:val="%3."/>
      <w:lvlJc w:val="left"/>
      <w:pPr>
        <w:tabs>
          <w:tab w:val="num" w:pos="2160"/>
        </w:tabs>
        <w:ind w:left="2160" w:hanging="360"/>
      </w:pPr>
    </w:lvl>
    <w:lvl w:ilvl="3" w:tplc="D18C7894" w:tentative="1">
      <w:start w:val="1"/>
      <w:numFmt w:val="decimal"/>
      <w:lvlText w:val="%4."/>
      <w:lvlJc w:val="left"/>
      <w:pPr>
        <w:tabs>
          <w:tab w:val="num" w:pos="2880"/>
        </w:tabs>
        <w:ind w:left="2880" w:hanging="360"/>
      </w:pPr>
    </w:lvl>
    <w:lvl w:ilvl="4" w:tplc="47EED836" w:tentative="1">
      <w:start w:val="1"/>
      <w:numFmt w:val="decimal"/>
      <w:lvlText w:val="%5."/>
      <w:lvlJc w:val="left"/>
      <w:pPr>
        <w:tabs>
          <w:tab w:val="num" w:pos="3600"/>
        </w:tabs>
        <w:ind w:left="3600" w:hanging="360"/>
      </w:pPr>
    </w:lvl>
    <w:lvl w:ilvl="5" w:tplc="346C6110" w:tentative="1">
      <w:start w:val="1"/>
      <w:numFmt w:val="decimal"/>
      <w:lvlText w:val="%6."/>
      <w:lvlJc w:val="left"/>
      <w:pPr>
        <w:tabs>
          <w:tab w:val="num" w:pos="4320"/>
        </w:tabs>
        <w:ind w:left="4320" w:hanging="360"/>
      </w:pPr>
    </w:lvl>
    <w:lvl w:ilvl="6" w:tplc="06FA12D6" w:tentative="1">
      <w:start w:val="1"/>
      <w:numFmt w:val="decimal"/>
      <w:lvlText w:val="%7."/>
      <w:lvlJc w:val="left"/>
      <w:pPr>
        <w:tabs>
          <w:tab w:val="num" w:pos="5040"/>
        </w:tabs>
        <w:ind w:left="5040" w:hanging="360"/>
      </w:pPr>
    </w:lvl>
    <w:lvl w:ilvl="7" w:tplc="F9166C96" w:tentative="1">
      <w:start w:val="1"/>
      <w:numFmt w:val="decimal"/>
      <w:lvlText w:val="%8."/>
      <w:lvlJc w:val="left"/>
      <w:pPr>
        <w:tabs>
          <w:tab w:val="num" w:pos="5760"/>
        </w:tabs>
        <w:ind w:left="5760" w:hanging="360"/>
      </w:pPr>
    </w:lvl>
    <w:lvl w:ilvl="8" w:tplc="2004A63C" w:tentative="1">
      <w:start w:val="1"/>
      <w:numFmt w:val="decimal"/>
      <w:lvlText w:val="%9."/>
      <w:lvlJc w:val="left"/>
      <w:pPr>
        <w:tabs>
          <w:tab w:val="num" w:pos="6480"/>
        </w:tabs>
        <w:ind w:left="6480" w:hanging="360"/>
      </w:pPr>
    </w:lvl>
  </w:abstractNum>
  <w:abstractNum w:abstractNumId="52" w15:restartNumberingAfterBreak="0">
    <w:nsid w:val="22431AE0"/>
    <w:multiLevelType w:val="multilevel"/>
    <w:tmpl w:val="5BC88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2E97F64"/>
    <w:multiLevelType w:val="multilevel"/>
    <w:tmpl w:val="DC66B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23727BCE"/>
    <w:multiLevelType w:val="multilevel"/>
    <w:tmpl w:val="C36E0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4742629"/>
    <w:multiLevelType w:val="multilevel"/>
    <w:tmpl w:val="339AF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A1711A"/>
    <w:multiLevelType w:val="multilevel"/>
    <w:tmpl w:val="6AACD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5753501"/>
    <w:multiLevelType w:val="multilevel"/>
    <w:tmpl w:val="6DBA1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59D2C87"/>
    <w:multiLevelType w:val="multilevel"/>
    <w:tmpl w:val="D5D85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5BE30F9"/>
    <w:multiLevelType w:val="hybridMultilevel"/>
    <w:tmpl w:val="E3E0944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25C0775F"/>
    <w:multiLevelType w:val="hybridMultilevel"/>
    <w:tmpl w:val="DDC8CB3C"/>
    <w:lvl w:ilvl="0" w:tplc="52A874EC">
      <w:start w:val="1"/>
      <w:numFmt w:val="bullet"/>
      <w:lvlText w:val="-"/>
      <w:lvlJc w:val="left"/>
      <w:pPr>
        <w:ind w:left="720" w:hanging="360"/>
      </w:pPr>
      <w:rPr>
        <w:rFonts w:ascii="Arial" w:eastAsia="Arial" w:hAnsi="Arial" w:cs="Arial" w:hint="default"/>
        <w:color w:val="00000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8D81B0A"/>
    <w:multiLevelType w:val="multilevel"/>
    <w:tmpl w:val="1AFED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9056893"/>
    <w:multiLevelType w:val="multilevel"/>
    <w:tmpl w:val="1DB29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29C64BF8"/>
    <w:multiLevelType w:val="multilevel"/>
    <w:tmpl w:val="57B8C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2A483E5D"/>
    <w:multiLevelType w:val="multilevel"/>
    <w:tmpl w:val="658C2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A496C45"/>
    <w:multiLevelType w:val="multilevel"/>
    <w:tmpl w:val="B76AD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AB77AAE"/>
    <w:multiLevelType w:val="multilevel"/>
    <w:tmpl w:val="940AB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B2E3926"/>
    <w:multiLevelType w:val="multilevel"/>
    <w:tmpl w:val="409E4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2B3A04F0"/>
    <w:multiLevelType w:val="multilevel"/>
    <w:tmpl w:val="21AC1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BCD153F"/>
    <w:multiLevelType w:val="multilevel"/>
    <w:tmpl w:val="9CFE5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2BEB20EA"/>
    <w:multiLevelType w:val="multilevel"/>
    <w:tmpl w:val="AC32A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D0C72C2"/>
    <w:multiLevelType w:val="multilevel"/>
    <w:tmpl w:val="AE98A78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2" w15:restartNumberingAfterBreak="0">
    <w:nsid w:val="2D153201"/>
    <w:multiLevelType w:val="multilevel"/>
    <w:tmpl w:val="3E106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DD27AF4"/>
    <w:multiLevelType w:val="multilevel"/>
    <w:tmpl w:val="913AD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2E385364"/>
    <w:multiLevelType w:val="multilevel"/>
    <w:tmpl w:val="B4DCE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E6168BF"/>
    <w:multiLevelType w:val="multilevel"/>
    <w:tmpl w:val="7F240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E62256E"/>
    <w:multiLevelType w:val="multilevel"/>
    <w:tmpl w:val="41EC9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2EBC1D54"/>
    <w:multiLevelType w:val="multilevel"/>
    <w:tmpl w:val="95BA6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301C5289"/>
    <w:multiLevelType w:val="multilevel"/>
    <w:tmpl w:val="18D03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30C70388"/>
    <w:multiLevelType w:val="multilevel"/>
    <w:tmpl w:val="6B30A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30ED3B63"/>
    <w:multiLevelType w:val="multilevel"/>
    <w:tmpl w:val="24E00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32343911"/>
    <w:multiLevelType w:val="multilevel"/>
    <w:tmpl w:val="1A64B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325F1B18"/>
    <w:multiLevelType w:val="multilevel"/>
    <w:tmpl w:val="5FACA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3279072E"/>
    <w:multiLevelType w:val="multilevel"/>
    <w:tmpl w:val="2F985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32C5703A"/>
    <w:multiLevelType w:val="multilevel"/>
    <w:tmpl w:val="533EE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338E138E"/>
    <w:multiLevelType w:val="multilevel"/>
    <w:tmpl w:val="C75A4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33D7022D"/>
    <w:multiLevelType w:val="multilevel"/>
    <w:tmpl w:val="6EBE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5011BE7"/>
    <w:multiLevelType w:val="multilevel"/>
    <w:tmpl w:val="62C81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3554263D"/>
    <w:multiLevelType w:val="multilevel"/>
    <w:tmpl w:val="78C83216"/>
    <w:lvl w:ilvl="0">
      <w:start w:val="99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356D469E"/>
    <w:multiLevelType w:val="multilevel"/>
    <w:tmpl w:val="AB9AB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35734A82"/>
    <w:multiLevelType w:val="multilevel"/>
    <w:tmpl w:val="644AC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35DE508B"/>
    <w:multiLevelType w:val="multilevel"/>
    <w:tmpl w:val="6D7A5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361F0A5E"/>
    <w:multiLevelType w:val="multilevel"/>
    <w:tmpl w:val="BED8F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365D52A7"/>
    <w:multiLevelType w:val="multilevel"/>
    <w:tmpl w:val="53EE5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6936D01"/>
    <w:multiLevelType w:val="multilevel"/>
    <w:tmpl w:val="12A48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70E5609"/>
    <w:multiLevelType w:val="multilevel"/>
    <w:tmpl w:val="DDA45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37463487"/>
    <w:multiLevelType w:val="multilevel"/>
    <w:tmpl w:val="B32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383215DF"/>
    <w:multiLevelType w:val="multilevel"/>
    <w:tmpl w:val="A7505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386B2252"/>
    <w:multiLevelType w:val="multilevel"/>
    <w:tmpl w:val="9B744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38AA7FC7"/>
    <w:multiLevelType w:val="multilevel"/>
    <w:tmpl w:val="AE4C4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8E2086E"/>
    <w:multiLevelType w:val="multilevel"/>
    <w:tmpl w:val="1938D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A4E101D"/>
    <w:multiLevelType w:val="multilevel"/>
    <w:tmpl w:val="CA860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3B7D68B5"/>
    <w:multiLevelType w:val="multilevel"/>
    <w:tmpl w:val="87F65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3BA61354"/>
    <w:multiLevelType w:val="hybridMultilevel"/>
    <w:tmpl w:val="363CF14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4" w15:restartNumberingAfterBreak="0">
    <w:nsid w:val="3C850838"/>
    <w:multiLevelType w:val="multilevel"/>
    <w:tmpl w:val="FB965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3CD20F3F"/>
    <w:multiLevelType w:val="multilevel"/>
    <w:tmpl w:val="2F3A5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3D4374FF"/>
    <w:multiLevelType w:val="hybridMultilevel"/>
    <w:tmpl w:val="43128ECA"/>
    <w:lvl w:ilvl="0" w:tplc="4B404C52">
      <w:start w:val="1"/>
      <w:numFmt w:val="bullet"/>
      <w:lvlText w:val="-"/>
      <w:lvlJc w:val="left"/>
      <w:pPr>
        <w:ind w:left="720" w:hanging="360"/>
      </w:pPr>
      <w:rPr>
        <w:rFonts w:ascii="Arial" w:eastAsia="Arial" w:hAnsi="Arial" w:cs="Arial"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3D936559"/>
    <w:multiLevelType w:val="multilevel"/>
    <w:tmpl w:val="C958A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3DB455F1"/>
    <w:multiLevelType w:val="multilevel"/>
    <w:tmpl w:val="722C7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3DC33056"/>
    <w:multiLevelType w:val="multilevel"/>
    <w:tmpl w:val="2ECCB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3DF233A0"/>
    <w:multiLevelType w:val="multilevel"/>
    <w:tmpl w:val="8C24E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3F8E7E91"/>
    <w:multiLevelType w:val="hybridMultilevel"/>
    <w:tmpl w:val="B40A7BE2"/>
    <w:lvl w:ilvl="0" w:tplc="1FDEEBB6">
      <w:start w:val="3"/>
      <w:numFmt w:val="lowerLetter"/>
      <w:lvlText w:val="%1."/>
      <w:lvlJc w:val="left"/>
      <w:pPr>
        <w:tabs>
          <w:tab w:val="num" w:pos="720"/>
        </w:tabs>
        <w:ind w:left="720" w:hanging="360"/>
      </w:pPr>
    </w:lvl>
    <w:lvl w:ilvl="1" w:tplc="22101B68" w:tentative="1">
      <w:start w:val="1"/>
      <w:numFmt w:val="decimal"/>
      <w:lvlText w:val="%2."/>
      <w:lvlJc w:val="left"/>
      <w:pPr>
        <w:tabs>
          <w:tab w:val="num" w:pos="1440"/>
        </w:tabs>
        <w:ind w:left="1440" w:hanging="360"/>
      </w:pPr>
    </w:lvl>
    <w:lvl w:ilvl="2" w:tplc="C6903186" w:tentative="1">
      <w:start w:val="1"/>
      <w:numFmt w:val="decimal"/>
      <w:lvlText w:val="%3."/>
      <w:lvlJc w:val="left"/>
      <w:pPr>
        <w:tabs>
          <w:tab w:val="num" w:pos="2160"/>
        </w:tabs>
        <w:ind w:left="2160" w:hanging="360"/>
      </w:pPr>
    </w:lvl>
    <w:lvl w:ilvl="3" w:tplc="3C1C8DBC" w:tentative="1">
      <w:start w:val="1"/>
      <w:numFmt w:val="decimal"/>
      <w:lvlText w:val="%4."/>
      <w:lvlJc w:val="left"/>
      <w:pPr>
        <w:tabs>
          <w:tab w:val="num" w:pos="2880"/>
        </w:tabs>
        <w:ind w:left="2880" w:hanging="360"/>
      </w:pPr>
    </w:lvl>
    <w:lvl w:ilvl="4" w:tplc="EF8EDE66" w:tentative="1">
      <w:start w:val="1"/>
      <w:numFmt w:val="decimal"/>
      <w:lvlText w:val="%5."/>
      <w:lvlJc w:val="left"/>
      <w:pPr>
        <w:tabs>
          <w:tab w:val="num" w:pos="3600"/>
        </w:tabs>
        <w:ind w:left="3600" w:hanging="360"/>
      </w:pPr>
    </w:lvl>
    <w:lvl w:ilvl="5" w:tplc="7BB8CB50" w:tentative="1">
      <w:start w:val="1"/>
      <w:numFmt w:val="decimal"/>
      <w:lvlText w:val="%6."/>
      <w:lvlJc w:val="left"/>
      <w:pPr>
        <w:tabs>
          <w:tab w:val="num" w:pos="4320"/>
        </w:tabs>
        <w:ind w:left="4320" w:hanging="360"/>
      </w:pPr>
    </w:lvl>
    <w:lvl w:ilvl="6" w:tplc="62224832" w:tentative="1">
      <w:start w:val="1"/>
      <w:numFmt w:val="decimal"/>
      <w:lvlText w:val="%7."/>
      <w:lvlJc w:val="left"/>
      <w:pPr>
        <w:tabs>
          <w:tab w:val="num" w:pos="5040"/>
        </w:tabs>
        <w:ind w:left="5040" w:hanging="360"/>
      </w:pPr>
    </w:lvl>
    <w:lvl w:ilvl="7" w:tplc="F8940DE0" w:tentative="1">
      <w:start w:val="1"/>
      <w:numFmt w:val="decimal"/>
      <w:lvlText w:val="%8."/>
      <w:lvlJc w:val="left"/>
      <w:pPr>
        <w:tabs>
          <w:tab w:val="num" w:pos="5760"/>
        </w:tabs>
        <w:ind w:left="5760" w:hanging="360"/>
      </w:pPr>
    </w:lvl>
    <w:lvl w:ilvl="8" w:tplc="C9101BF2" w:tentative="1">
      <w:start w:val="1"/>
      <w:numFmt w:val="decimal"/>
      <w:lvlText w:val="%9."/>
      <w:lvlJc w:val="left"/>
      <w:pPr>
        <w:tabs>
          <w:tab w:val="num" w:pos="6480"/>
        </w:tabs>
        <w:ind w:left="6480" w:hanging="360"/>
      </w:pPr>
    </w:lvl>
  </w:abstractNum>
  <w:abstractNum w:abstractNumId="112" w15:restartNumberingAfterBreak="0">
    <w:nsid w:val="40890DF3"/>
    <w:multiLevelType w:val="multilevel"/>
    <w:tmpl w:val="8C4E1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40F076C0"/>
    <w:multiLevelType w:val="multilevel"/>
    <w:tmpl w:val="09767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4138464E"/>
    <w:multiLevelType w:val="multilevel"/>
    <w:tmpl w:val="B0821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41784A69"/>
    <w:multiLevelType w:val="multilevel"/>
    <w:tmpl w:val="C62AC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418D7D09"/>
    <w:multiLevelType w:val="multilevel"/>
    <w:tmpl w:val="0E9248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7" w15:restartNumberingAfterBreak="0">
    <w:nsid w:val="420E5059"/>
    <w:multiLevelType w:val="multilevel"/>
    <w:tmpl w:val="4546FC1E"/>
    <w:lvl w:ilvl="0">
      <w:start w:val="1"/>
      <w:numFmt w:val="upperLetter"/>
      <w:lvlText w:val="%1."/>
      <w:lvlJc w:val="left"/>
      <w:pPr>
        <w:ind w:left="283" w:firstLine="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42A33312"/>
    <w:multiLevelType w:val="multilevel"/>
    <w:tmpl w:val="F6A4B0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9" w15:restartNumberingAfterBreak="0">
    <w:nsid w:val="42B013CB"/>
    <w:multiLevelType w:val="multilevel"/>
    <w:tmpl w:val="105A8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42DC282E"/>
    <w:multiLevelType w:val="multilevel"/>
    <w:tmpl w:val="45727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42E22BD6"/>
    <w:multiLevelType w:val="multilevel"/>
    <w:tmpl w:val="B8588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43AC5A47"/>
    <w:multiLevelType w:val="multilevel"/>
    <w:tmpl w:val="31B2CF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3" w15:restartNumberingAfterBreak="0">
    <w:nsid w:val="442C200D"/>
    <w:multiLevelType w:val="multilevel"/>
    <w:tmpl w:val="AD88A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449E34FB"/>
    <w:multiLevelType w:val="hybridMultilevel"/>
    <w:tmpl w:val="9B7C5FAA"/>
    <w:lvl w:ilvl="0" w:tplc="8236C4D0">
      <w:start w:val="2"/>
      <w:numFmt w:val="lowerLetter"/>
      <w:lvlText w:val="%1."/>
      <w:lvlJc w:val="left"/>
      <w:pPr>
        <w:tabs>
          <w:tab w:val="num" w:pos="720"/>
        </w:tabs>
        <w:ind w:left="720" w:hanging="360"/>
      </w:pPr>
    </w:lvl>
    <w:lvl w:ilvl="1" w:tplc="F9B2DA7E" w:tentative="1">
      <w:start w:val="1"/>
      <w:numFmt w:val="decimal"/>
      <w:lvlText w:val="%2."/>
      <w:lvlJc w:val="left"/>
      <w:pPr>
        <w:tabs>
          <w:tab w:val="num" w:pos="1440"/>
        </w:tabs>
        <w:ind w:left="1440" w:hanging="360"/>
      </w:pPr>
    </w:lvl>
    <w:lvl w:ilvl="2" w:tplc="D2463DF6" w:tentative="1">
      <w:start w:val="1"/>
      <w:numFmt w:val="decimal"/>
      <w:lvlText w:val="%3."/>
      <w:lvlJc w:val="left"/>
      <w:pPr>
        <w:tabs>
          <w:tab w:val="num" w:pos="2160"/>
        </w:tabs>
        <w:ind w:left="2160" w:hanging="360"/>
      </w:pPr>
    </w:lvl>
    <w:lvl w:ilvl="3" w:tplc="63B6957C" w:tentative="1">
      <w:start w:val="1"/>
      <w:numFmt w:val="decimal"/>
      <w:lvlText w:val="%4."/>
      <w:lvlJc w:val="left"/>
      <w:pPr>
        <w:tabs>
          <w:tab w:val="num" w:pos="2880"/>
        </w:tabs>
        <w:ind w:left="2880" w:hanging="360"/>
      </w:pPr>
    </w:lvl>
    <w:lvl w:ilvl="4" w:tplc="28F23DD4" w:tentative="1">
      <w:start w:val="1"/>
      <w:numFmt w:val="decimal"/>
      <w:lvlText w:val="%5."/>
      <w:lvlJc w:val="left"/>
      <w:pPr>
        <w:tabs>
          <w:tab w:val="num" w:pos="3600"/>
        </w:tabs>
        <w:ind w:left="3600" w:hanging="360"/>
      </w:pPr>
    </w:lvl>
    <w:lvl w:ilvl="5" w:tplc="6CBE4BB4" w:tentative="1">
      <w:start w:val="1"/>
      <w:numFmt w:val="decimal"/>
      <w:lvlText w:val="%6."/>
      <w:lvlJc w:val="left"/>
      <w:pPr>
        <w:tabs>
          <w:tab w:val="num" w:pos="4320"/>
        </w:tabs>
        <w:ind w:left="4320" w:hanging="360"/>
      </w:pPr>
    </w:lvl>
    <w:lvl w:ilvl="6" w:tplc="A52C027E" w:tentative="1">
      <w:start w:val="1"/>
      <w:numFmt w:val="decimal"/>
      <w:lvlText w:val="%7."/>
      <w:lvlJc w:val="left"/>
      <w:pPr>
        <w:tabs>
          <w:tab w:val="num" w:pos="5040"/>
        </w:tabs>
        <w:ind w:left="5040" w:hanging="360"/>
      </w:pPr>
    </w:lvl>
    <w:lvl w:ilvl="7" w:tplc="09E61654" w:tentative="1">
      <w:start w:val="1"/>
      <w:numFmt w:val="decimal"/>
      <w:lvlText w:val="%8."/>
      <w:lvlJc w:val="left"/>
      <w:pPr>
        <w:tabs>
          <w:tab w:val="num" w:pos="5760"/>
        </w:tabs>
        <w:ind w:left="5760" w:hanging="360"/>
      </w:pPr>
    </w:lvl>
    <w:lvl w:ilvl="8" w:tplc="E364F2C0" w:tentative="1">
      <w:start w:val="1"/>
      <w:numFmt w:val="decimal"/>
      <w:lvlText w:val="%9."/>
      <w:lvlJc w:val="left"/>
      <w:pPr>
        <w:tabs>
          <w:tab w:val="num" w:pos="6480"/>
        </w:tabs>
        <w:ind w:left="6480" w:hanging="360"/>
      </w:pPr>
    </w:lvl>
  </w:abstractNum>
  <w:abstractNum w:abstractNumId="125" w15:restartNumberingAfterBreak="0">
    <w:nsid w:val="46D467FD"/>
    <w:multiLevelType w:val="multilevel"/>
    <w:tmpl w:val="45649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47BA60F1"/>
    <w:multiLevelType w:val="multilevel"/>
    <w:tmpl w:val="70F862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7" w15:restartNumberingAfterBreak="0">
    <w:nsid w:val="480E7AD9"/>
    <w:multiLevelType w:val="multilevel"/>
    <w:tmpl w:val="3C76D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484953E4"/>
    <w:multiLevelType w:val="multilevel"/>
    <w:tmpl w:val="49826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48495D2F"/>
    <w:multiLevelType w:val="multilevel"/>
    <w:tmpl w:val="413C2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48DC59FC"/>
    <w:multiLevelType w:val="multilevel"/>
    <w:tmpl w:val="CD54C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4992186E"/>
    <w:multiLevelType w:val="multilevel"/>
    <w:tmpl w:val="D0443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4B0E1D5D"/>
    <w:multiLevelType w:val="multilevel"/>
    <w:tmpl w:val="6674E4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4BFD668E"/>
    <w:multiLevelType w:val="multilevel"/>
    <w:tmpl w:val="67EC1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4C1A3407"/>
    <w:multiLevelType w:val="multilevel"/>
    <w:tmpl w:val="7CC292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5" w15:restartNumberingAfterBreak="0">
    <w:nsid w:val="4C1E6BE9"/>
    <w:multiLevelType w:val="multilevel"/>
    <w:tmpl w:val="34004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4DF27AF2"/>
    <w:multiLevelType w:val="multilevel"/>
    <w:tmpl w:val="D7BE2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4E2B0299"/>
    <w:multiLevelType w:val="multilevel"/>
    <w:tmpl w:val="C7C0B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4EAB3956"/>
    <w:multiLevelType w:val="multilevel"/>
    <w:tmpl w:val="951CB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4F791678"/>
    <w:multiLevelType w:val="multilevel"/>
    <w:tmpl w:val="551C9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4FB506A2"/>
    <w:multiLevelType w:val="multilevel"/>
    <w:tmpl w:val="4E2665BA"/>
    <w:lvl w:ilvl="0">
      <w:start w:val="99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4FD90D7A"/>
    <w:multiLevelType w:val="multilevel"/>
    <w:tmpl w:val="7BCEE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503558CD"/>
    <w:multiLevelType w:val="multilevel"/>
    <w:tmpl w:val="D5906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50662102"/>
    <w:multiLevelType w:val="multilevel"/>
    <w:tmpl w:val="0428C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50E234E3"/>
    <w:multiLevelType w:val="multilevel"/>
    <w:tmpl w:val="6C1CD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5245637F"/>
    <w:multiLevelType w:val="multilevel"/>
    <w:tmpl w:val="A59CC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2A9582A"/>
    <w:multiLevelType w:val="multilevel"/>
    <w:tmpl w:val="0DA84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534B3B08"/>
    <w:multiLevelType w:val="multilevel"/>
    <w:tmpl w:val="BB02E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53CB56C9"/>
    <w:multiLevelType w:val="multilevel"/>
    <w:tmpl w:val="6CF45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54A16DA7"/>
    <w:multiLevelType w:val="multilevel"/>
    <w:tmpl w:val="FF6A2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54AE58EC"/>
    <w:multiLevelType w:val="multilevel"/>
    <w:tmpl w:val="29341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5510078D"/>
    <w:multiLevelType w:val="multilevel"/>
    <w:tmpl w:val="B88C4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56525EB8"/>
    <w:multiLevelType w:val="multilevel"/>
    <w:tmpl w:val="1212B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56EE1F2B"/>
    <w:multiLevelType w:val="multilevel"/>
    <w:tmpl w:val="BC103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5882412D"/>
    <w:multiLevelType w:val="multilevel"/>
    <w:tmpl w:val="5B149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59142A33"/>
    <w:multiLevelType w:val="multilevel"/>
    <w:tmpl w:val="2CF29D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6" w15:restartNumberingAfterBreak="0">
    <w:nsid w:val="5A6230C0"/>
    <w:multiLevelType w:val="multilevel"/>
    <w:tmpl w:val="E756865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7" w15:restartNumberingAfterBreak="0">
    <w:nsid w:val="5BAE6754"/>
    <w:multiLevelType w:val="multilevel"/>
    <w:tmpl w:val="AE462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5C1F5060"/>
    <w:multiLevelType w:val="multilevel"/>
    <w:tmpl w:val="72A6B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5C8B1D2E"/>
    <w:multiLevelType w:val="multilevel"/>
    <w:tmpl w:val="4E14A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5CB132B0"/>
    <w:multiLevelType w:val="multilevel"/>
    <w:tmpl w:val="A6A44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5CC66A95"/>
    <w:multiLevelType w:val="multilevel"/>
    <w:tmpl w:val="4E72E3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2" w15:restartNumberingAfterBreak="0">
    <w:nsid w:val="5D03777E"/>
    <w:multiLevelType w:val="multilevel"/>
    <w:tmpl w:val="DDBC1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5DFF5309"/>
    <w:multiLevelType w:val="multilevel"/>
    <w:tmpl w:val="6BE4A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5E37275B"/>
    <w:multiLevelType w:val="multilevel"/>
    <w:tmpl w:val="FA8C6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60CE13B1"/>
    <w:multiLevelType w:val="multilevel"/>
    <w:tmpl w:val="4726F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60DC2D59"/>
    <w:multiLevelType w:val="multilevel"/>
    <w:tmpl w:val="C436D0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7" w15:restartNumberingAfterBreak="0">
    <w:nsid w:val="614F61B5"/>
    <w:multiLevelType w:val="hybridMultilevel"/>
    <w:tmpl w:val="9294CB2E"/>
    <w:lvl w:ilvl="0" w:tplc="A6E2C566">
      <w:start w:val="1"/>
      <w:numFmt w:val="bullet"/>
      <w:lvlText w:val="-"/>
      <w:lvlJc w:val="left"/>
      <w:pPr>
        <w:ind w:left="720" w:hanging="360"/>
      </w:pPr>
      <w:rPr>
        <w:rFonts w:ascii="Arial" w:eastAsia="Arial" w:hAnsi="Arial" w:cs="Arial" w:hint="default"/>
        <w:color w:val="00000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6358655C"/>
    <w:multiLevelType w:val="multilevel"/>
    <w:tmpl w:val="8B4EC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64253403"/>
    <w:multiLevelType w:val="hybridMultilevel"/>
    <w:tmpl w:val="2348E0A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0" w15:restartNumberingAfterBreak="0">
    <w:nsid w:val="647F2CE4"/>
    <w:multiLevelType w:val="multilevel"/>
    <w:tmpl w:val="A1364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64CC349B"/>
    <w:multiLevelType w:val="multilevel"/>
    <w:tmpl w:val="D032CC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2" w15:restartNumberingAfterBreak="0">
    <w:nsid w:val="64F4327D"/>
    <w:multiLevelType w:val="multilevel"/>
    <w:tmpl w:val="6852A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65CA4039"/>
    <w:multiLevelType w:val="multilevel"/>
    <w:tmpl w:val="22428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66284D6E"/>
    <w:multiLevelType w:val="multilevel"/>
    <w:tmpl w:val="92683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680D0CB6"/>
    <w:multiLevelType w:val="multilevel"/>
    <w:tmpl w:val="841A8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680D7987"/>
    <w:multiLevelType w:val="multilevel"/>
    <w:tmpl w:val="20D4A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68C9226E"/>
    <w:multiLevelType w:val="multilevel"/>
    <w:tmpl w:val="0504C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68FF4647"/>
    <w:multiLevelType w:val="multilevel"/>
    <w:tmpl w:val="AD368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69B92951"/>
    <w:multiLevelType w:val="multilevel"/>
    <w:tmpl w:val="9E966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6AC3147E"/>
    <w:multiLevelType w:val="multilevel"/>
    <w:tmpl w:val="BE38E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6C681E06"/>
    <w:multiLevelType w:val="multilevel"/>
    <w:tmpl w:val="012E7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6CFE1B37"/>
    <w:multiLevelType w:val="hybridMultilevel"/>
    <w:tmpl w:val="295628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3" w15:restartNumberingAfterBreak="0">
    <w:nsid w:val="6DCE3F85"/>
    <w:multiLevelType w:val="multilevel"/>
    <w:tmpl w:val="33A46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6ECA1CCA"/>
    <w:multiLevelType w:val="multilevel"/>
    <w:tmpl w:val="6F220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6F62404C"/>
    <w:multiLevelType w:val="multilevel"/>
    <w:tmpl w:val="DEB0A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6F8D31D2"/>
    <w:multiLevelType w:val="multilevel"/>
    <w:tmpl w:val="EAB6F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6FB70468"/>
    <w:multiLevelType w:val="multilevel"/>
    <w:tmpl w:val="7B760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6FD515B3"/>
    <w:multiLevelType w:val="multilevel"/>
    <w:tmpl w:val="61183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708E3F2D"/>
    <w:multiLevelType w:val="multilevel"/>
    <w:tmpl w:val="D92E7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70BB15B5"/>
    <w:multiLevelType w:val="multilevel"/>
    <w:tmpl w:val="FDAEA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711328BC"/>
    <w:multiLevelType w:val="multilevel"/>
    <w:tmpl w:val="C2F26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71BC0207"/>
    <w:multiLevelType w:val="multilevel"/>
    <w:tmpl w:val="07D03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71DC6182"/>
    <w:multiLevelType w:val="multilevel"/>
    <w:tmpl w:val="0F044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723A6889"/>
    <w:multiLevelType w:val="multilevel"/>
    <w:tmpl w:val="4844E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72ED4B82"/>
    <w:multiLevelType w:val="multilevel"/>
    <w:tmpl w:val="0044A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73804978"/>
    <w:multiLevelType w:val="multilevel"/>
    <w:tmpl w:val="8D7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3FF5520"/>
    <w:multiLevelType w:val="multilevel"/>
    <w:tmpl w:val="CC4AE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74A94B3A"/>
    <w:multiLevelType w:val="multilevel"/>
    <w:tmpl w:val="837CD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75D53860"/>
    <w:multiLevelType w:val="multilevel"/>
    <w:tmpl w:val="DE3E8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75F513E9"/>
    <w:multiLevelType w:val="multilevel"/>
    <w:tmpl w:val="FD6223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1" w15:restartNumberingAfterBreak="0">
    <w:nsid w:val="76351429"/>
    <w:multiLevelType w:val="multilevel"/>
    <w:tmpl w:val="31F28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76737E35"/>
    <w:multiLevelType w:val="multilevel"/>
    <w:tmpl w:val="16540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76B5621F"/>
    <w:multiLevelType w:val="multilevel"/>
    <w:tmpl w:val="F3E42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77D1578C"/>
    <w:multiLevelType w:val="multilevel"/>
    <w:tmpl w:val="B9185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78941DF3"/>
    <w:multiLevelType w:val="multilevel"/>
    <w:tmpl w:val="68B2E0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6" w15:restartNumberingAfterBreak="0">
    <w:nsid w:val="7B0A10B0"/>
    <w:multiLevelType w:val="multilevel"/>
    <w:tmpl w:val="BBB24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7B705DCD"/>
    <w:multiLevelType w:val="multilevel"/>
    <w:tmpl w:val="B3204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7BB52CD3"/>
    <w:multiLevelType w:val="multilevel"/>
    <w:tmpl w:val="95123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7BE13E9B"/>
    <w:multiLevelType w:val="multilevel"/>
    <w:tmpl w:val="E3327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7BE434E1"/>
    <w:multiLevelType w:val="multilevel"/>
    <w:tmpl w:val="A1D26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BEF55A5"/>
    <w:multiLevelType w:val="multilevel"/>
    <w:tmpl w:val="B8CAA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7BFE25A8"/>
    <w:multiLevelType w:val="multilevel"/>
    <w:tmpl w:val="9154B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7C203926"/>
    <w:multiLevelType w:val="multilevel"/>
    <w:tmpl w:val="655E2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7CDD0BDB"/>
    <w:multiLevelType w:val="multilevel"/>
    <w:tmpl w:val="170CA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7CE3510C"/>
    <w:multiLevelType w:val="multilevel"/>
    <w:tmpl w:val="0074D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7D7074A6"/>
    <w:multiLevelType w:val="multilevel"/>
    <w:tmpl w:val="BB287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7D920C96"/>
    <w:multiLevelType w:val="multilevel"/>
    <w:tmpl w:val="ED823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7FB63EBD"/>
    <w:multiLevelType w:val="multilevel"/>
    <w:tmpl w:val="3BE66A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62463947">
    <w:abstractNumId w:val="204"/>
  </w:num>
  <w:num w:numId="2" w16cid:durableId="1983462240">
    <w:abstractNumId w:val="217"/>
  </w:num>
  <w:num w:numId="3" w16cid:durableId="2096320660">
    <w:abstractNumId w:val="18"/>
  </w:num>
  <w:num w:numId="4" w16cid:durableId="1595165447">
    <w:abstractNumId w:val="168"/>
  </w:num>
  <w:num w:numId="5" w16cid:durableId="802192066">
    <w:abstractNumId w:val="57"/>
  </w:num>
  <w:num w:numId="6" w16cid:durableId="88697753">
    <w:abstractNumId w:val="63"/>
  </w:num>
  <w:num w:numId="7" w16cid:durableId="1840805964">
    <w:abstractNumId w:val="54"/>
  </w:num>
  <w:num w:numId="8" w16cid:durableId="1783456039">
    <w:abstractNumId w:val="76"/>
  </w:num>
  <w:num w:numId="9" w16cid:durableId="406077969">
    <w:abstractNumId w:val="5"/>
  </w:num>
  <w:num w:numId="10" w16cid:durableId="849679560">
    <w:abstractNumId w:val="79"/>
  </w:num>
  <w:num w:numId="11" w16cid:durableId="1395009558">
    <w:abstractNumId w:val="216"/>
  </w:num>
  <w:num w:numId="12" w16cid:durableId="106971242">
    <w:abstractNumId w:val="198"/>
  </w:num>
  <w:num w:numId="13" w16cid:durableId="162822247">
    <w:abstractNumId w:val="202"/>
  </w:num>
  <w:num w:numId="14" w16cid:durableId="1249464056">
    <w:abstractNumId w:val="53"/>
  </w:num>
  <w:num w:numId="15" w16cid:durableId="1833835030">
    <w:abstractNumId w:val="213"/>
  </w:num>
  <w:num w:numId="16" w16cid:durableId="1324700587">
    <w:abstractNumId w:val="153"/>
  </w:num>
  <w:num w:numId="17" w16cid:durableId="283392995">
    <w:abstractNumId w:val="35"/>
  </w:num>
  <w:num w:numId="18" w16cid:durableId="552619843">
    <w:abstractNumId w:val="112"/>
  </w:num>
  <w:num w:numId="19" w16cid:durableId="723334351">
    <w:abstractNumId w:val="101"/>
  </w:num>
  <w:num w:numId="20" w16cid:durableId="2130203215">
    <w:abstractNumId w:val="65"/>
  </w:num>
  <w:num w:numId="21" w16cid:durableId="1493449692">
    <w:abstractNumId w:val="30"/>
  </w:num>
  <w:num w:numId="22" w16cid:durableId="1494837771">
    <w:abstractNumId w:val="85"/>
  </w:num>
  <w:num w:numId="23" w16cid:durableId="794830477">
    <w:abstractNumId w:val="113"/>
  </w:num>
  <w:num w:numId="24" w16cid:durableId="967586442">
    <w:abstractNumId w:val="38"/>
  </w:num>
  <w:num w:numId="25" w16cid:durableId="1807509223">
    <w:abstractNumId w:val="180"/>
  </w:num>
  <w:num w:numId="26" w16cid:durableId="1317219531">
    <w:abstractNumId w:val="104"/>
  </w:num>
  <w:num w:numId="27" w16cid:durableId="944534755">
    <w:abstractNumId w:val="1"/>
  </w:num>
  <w:num w:numId="28" w16cid:durableId="909266521">
    <w:abstractNumId w:val="110"/>
  </w:num>
  <w:num w:numId="29" w16cid:durableId="1991012189">
    <w:abstractNumId w:val="191"/>
  </w:num>
  <w:num w:numId="30" w16cid:durableId="384376635">
    <w:abstractNumId w:val="134"/>
  </w:num>
  <w:num w:numId="31" w16cid:durableId="2035576834">
    <w:abstractNumId w:val="58"/>
  </w:num>
  <w:num w:numId="32" w16cid:durableId="1742673768">
    <w:abstractNumId w:val="164"/>
  </w:num>
  <w:num w:numId="33" w16cid:durableId="1979803826">
    <w:abstractNumId w:val="128"/>
  </w:num>
  <w:num w:numId="34" w16cid:durableId="1665820664">
    <w:abstractNumId w:val="123"/>
  </w:num>
  <w:num w:numId="35" w16cid:durableId="1498768529">
    <w:abstractNumId w:val="150"/>
  </w:num>
  <w:num w:numId="36" w16cid:durableId="1829054853">
    <w:abstractNumId w:val="74"/>
  </w:num>
  <w:num w:numId="37" w16cid:durableId="791168319">
    <w:abstractNumId w:val="166"/>
  </w:num>
  <w:num w:numId="38" w16cid:durableId="767232153">
    <w:abstractNumId w:val="93"/>
  </w:num>
  <w:num w:numId="39" w16cid:durableId="1752776886">
    <w:abstractNumId w:val="66"/>
  </w:num>
  <w:num w:numId="40" w16cid:durableId="1288200480">
    <w:abstractNumId w:val="200"/>
  </w:num>
  <w:num w:numId="41" w16cid:durableId="211966591">
    <w:abstractNumId w:val="39"/>
  </w:num>
  <w:num w:numId="42" w16cid:durableId="1134176036">
    <w:abstractNumId w:val="27"/>
  </w:num>
  <w:num w:numId="43" w16cid:durableId="1273325073">
    <w:abstractNumId w:val="36"/>
  </w:num>
  <w:num w:numId="44" w16cid:durableId="1012418090">
    <w:abstractNumId w:val="31"/>
  </w:num>
  <w:num w:numId="45" w16cid:durableId="2027705102">
    <w:abstractNumId w:val="48"/>
  </w:num>
  <w:num w:numId="46" w16cid:durableId="716856857">
    <w:abstractNumId w:val="203"/>
  </w:num>
  <w:num w:numId="47" w16cid:durableId="1634286893">
    <w:abstractNumId w:val="149"/>
  </w:num>
  <w:num w:numId="48" w16cid:durableId="932856263">
    <w:abstractNumId w:val="107"/>
  </w:num>
  <w:num w:numId="49" w16cid:durableId="2074422975">
    <w:abstractNumId w:val="148"/>
  </w:num>
  <w:num w:numId="50" w16cid:durableId="73477314">
    <w:abstractNumId w:val="190"/>
  </w:num>
  <w:num w:numId="51" w16cid:durableId="693187121">
    <w:abstractNumId w:val="100"/>
  </w:num>
  <w:num w:numId="52" w16cid:durableId="311787477">
    <w:abstractNumId w:val="143"/>
  </w:num>
  <w:num w:numId="53" w16cid:durableId="1357459718">
    <w:abstractNumId w:val="105"/>
  </w:num>
  <w:num w:numId="54" w16cid:durableId="1456606999">
    <w:abstractNumId w:val="184"/>
  </w:num>
  <w:num w:numId="55" w16cid:durableId="408040776">
    <w:abstractNumId w:val="136"/>
  </w:num>
  <w:num w:numId="56" w16cid:durableId="854685719">
    <w:abstractNumId w:val="129"/>
  </w:num>
  <w:num w:numId="57" w16cid:durableId="2081364528">
    <w:abstractNumId w:val="197"/>
  </w:num>
  <w:num w:numId="58" w16cid:durableId="1178539201">
    <w:abstractNumId w:val="22"/>
  </w:num>
  <w:num w:numId="59" w16cid:durableId="1505781861">
    <w:abstractNumId w:val="37"/>
  </w:num>
  <w:num w:numId="60" w16cid:durableId="999232327">
    <w:abstractNumId w:val="32"/>
  </w:num>
  <w:num w:numId="61" w16cid:durableId="824858873">
    <w:abstractNumId w:val="125"/>
  </w:num>
  <w:num w:numId="62" w16cid:durableId="2002542721">
    <w:abstractNumId w:val="21"/>
  </w:num>
  <w:num w:numId="63" w16cid:durableId="1473981081">
    <w:abstractNumId w:val="178"/>
  </w:num>
  <w:num w:numId="64" w16cid:durableId="442580472">
    <w:abstractNumId w:val="159"/>
  </w:num>
  <w:num w:numId="65" w16cid:durableId="971443326">
    <w:abstractNumId w:val="47"/>
  </w:num>
  <w:num w:numId="66" w16cid:durableId="842596845">
    <w:abstractNumId w:val="131"/>
  </w:num>
  <w:num w:numId="67" w16cid:durableId="222446842">
    <w:abstractNumId w:val="118"/>
  </w:num>
  <w:num w:numId="68" w16cid:durableId="617377524">
    <w:abstractNumId w:val="142"/>
  </w:num>
  <w:num w:numId="69" w16cid:durableId="239216607">
    <w:abstractNumId w:val="195"/>
  </w:num>
  <w:num w:numId="70" w16cid:durableId="305357134">
    <w:abstractNumId w:val="132"/>
  </w:num>
  <w:num w:numId="71" w16cid:durableId="1446264974">
    <w:abstractNumId w:val="34"/>
  </w:num>
  <w:num w:numId="72" w16cid:durableId="36858554">
    <w:abstractNumId w:val="162"/>
  </w:num>
  <w:num w:numId="73" w16cid:durableId="1529828706">
    <w:abstractNumId w:val="0"/>
  </w:num>
  <w:num w:numId="74" w16cid:durableId="251161838">
    <w:abstractNumId w:val="96"/>
  </w:num>
  <w:num w:numId="75" w16cid:durableId="247888743">
    <w:abstractNumId w:val="8"/>
  </w:num>
  <w:num w:numId="76" w16cid:durableId="1505047899">
    <w:abstractNumId w:val="117"/>
  </w:num>
  <w:num w:numId="77" w16cid:durableId="1695227371">
    <w:abstractNumId w:val="7"/>
  </w:num>
  <w:num w:numId="78" w16cid:durableId="80680471">
    <w:abstractNumId w:val="135"/>
  </w:num>
  <w:num w:numId="79" w16cid:durableId="1149588045">
    <w:abstractNumId w:val="126"/>
  </w:num>
  <w:num w:numId="80" w16cid:durableId="17776455">
    <w:abstractNumId w:val="91"/>
  </w:num>
  <w:num w:numId="81" w16cid:durableId="1502816692">
    <w:abstractNumId w:val="29"/>
  </w:num>
  <w:num w:numId="82" w16cid:durableId="200944045">
    <w:abstractNumId w:val="160"/>
  </w:num>
  <w:num w:numId="83" w16cid:durableId="1952397725">
    <w:abstractNumId w:val="215"/>
  </w:num>
  <w:num w:numId="84" w16cid:durableId="355228809">
    <w:abstractNumId w:val="189"/>
  </w:num>
  <w:num w:numId="85" w16cid:durableId="210306610">
    <w:abstractNumId w:val="193"/>
  </w:num>
  <w:num w:numId="86" w16cid:durableId="2040889172">
    <w:abstractNumId w:val="62"/>
  </w:num>
  <w:num w:numId="87" w16cid:durableId="1264799492">
    <w:abstractNumId w:val="72"/>
  </w:num>
  <w:num w:numId="88" w16cid:durableId="1413425670">
    <w:abstractNumId w:val="127"/>
  </w:num>
  <w:num w:numId="89" w16cid:durableId="856189811">
    <w:abstractNumId w:val="194"/>
  </w:num>
  <w:num w:numId="90" w16cid:durableId="36438997">
    <w:abstractNumId w:val="99"/>
  </w:num>
  <w:num w:numId="91" w16cid:durableId="1738240696">
    <w:abstractNumId w:val="4"/>
  </w:num>
  <w:num w:numId="92" w16cid:durableId="313223883">
    <w:abstractNumId w:val="139"/>
  </w:num>
  <w:num w:numId="93" w16cid:durableId="720398480">
    <w:abstractNumId w:val="49"/>
  </w:num>
  <w:num w:numId="94" w16cid:durableId="24795284">
    <w:abstractNumId w:val="6"/>
  </w:num>
  <w:num w:numId="95" w16cid:durableId="499388485">
    <w:abstractNumId w:val="187"/>
  </w:num>
  <w:num w:numId="96" w16cid:durableId="2087261247">
    <w:abstractNumId w:val="28"/>
  </w:num>
  <w:num w:numId="97" w16cid:durableId="1029380922">
    <w:abstractNumId w:val="156"/>
  </w:num>
  <w:num w:numId="98" w16cid:durableId="1834446276">
    <w:abstractNumId w:val="137"/>
  </w:num>
  <w:num w:numId="99" w16cid:durableId="1687440947">
    <w:abstractNumId w:val="214"/>
  </w:num>
  <w:num w:numId="100" w16cid:durableId="1416901808">
    <w:abstractNumId w:val="17"/>
  </w:num>
  <w:num w:numId="101" w16cid:durableId="729226926">
    <w:abstractNumId w:val="183"/>
  </w:num>
  <w:num w:numId="102" w16cid:durableId="1264994720">
    <w:abstractNumId w:val="56"/>
  </w:num>
  <w:num w:numId="103" w16cid:durableId="1054893616">
    <w:abstractNumId w:val="2"/>
  </w:num>
  <w:num w:numId="104" w16cid:durableId="1087924685">
    <w:abstractNumId w:val="44"/>
  </w:num>
  <w:num w:numId="105" w16cid:durableId="1242056765">
    <w:abstractNumId w:val="192"/>
  </w:num>
  <w:num w:numId="106" w16cid:durableId="874972990">
    <w:abstractNumId w:val="45"/>
  </w:num>
  <w:num w:numId="107" w16cid:durableId="2077825360">
    <w:abstractNumId w:val="155"/>
  </w:num>
  <w:num w:numId="108" w16cid:durableId="1589343492">
    <w:abstractNumId w:val="73"/>
  </w:num>
  <w:num w:numId="109" w16cid:durableId="831457985">
    <w:abstractNumId w:val="120"/>
  </w:num>
  <w:num w:numId="110" w16cid:durableId="1129590414">
    <w:abstractNumId w:val="12"/>
  </w:num>
  <w:num w:numId="111" w16cid:durableId="1017585646">
    <w:abstractNumId w:val="114"/>
  </w:num>
  <w:num w:numId="112" w16cid:durableId="2012828975">
    <w:abstractNumId w:val="165"/>
  </w:num>
  <w:num w:numId="113" w16cid:durableId="1820880352">
    <w:abstractNumId w:val="201"/>
  </w:num>
  <w:num w:numId="114" w16cid:durableId="2063139205">
    <w:abstractNumId w:val="116"/>
  </w:num>
  <w:num w:numId="115" w16cid:durableId="253559379">
    <w:abstractNumId w:val="133"/>
  </w:num>
  <w:num w:numId="116" w16cid:durableId="1896235703">
    <w:abstractNumId w:val="122"/>
  </w:num>
  <w:num w:numId="117" w16cid:durableId="1990358228">
    <w:abstractNumId w:val="10"/>
  </w:num>
  <w:num w:numId="118" w16cid:durableId="1344431845">
    <w:abstractNumId w:val="130"/>
  </w:num>
  <w:num w:numId="119" w16cid:durableId="1688410040">
    <w:abstractNumId w:val="206"/>
  </w:num>
  <w:num w:numId="120" w16cid:durableId="969475772">
    <w:abstractNumId w:val="69"/>
  </w:num>
  <w:num w:numId="121" w16cid:durableId="2037653299">
    <w:abstractNumId w:val="11"/>
  </w:num>
  <w:num w:numId="122" w16cid:durableId="1571962353">
    <w:abstractNumId w:val="157"/>
  </w:num>
  <w:num w:numId="123" w16cid:durableId="1296716322">
    <w:abstractNumId w:val="15"/>
  </w:num>
  <w:num w:numId="124" w16cid:durableId="2066563851">
    <w:abstractNumId w:val="158"/>
  </w:num>
  <w:num w:numId="125" w16cid:durableId="1634091639">
    <w:abstractNumId w:val="171"/>
  </w:num>
  <w:num w:numId="126" w16cid:durableId="1532836141">
    <w:abstractNumId w:val="119"/>
  </w:num>
  <w:num w:numId="127" w16cid:durableId="302656328">
    <w:abstractNumId w:val="181"/>
  </w:num>
  <w:num w:numId="128" w16cid:durableId="947926953">
    <w:abstractNumId w:val="161"/>
  </w:num>
  <w:num w:numId="129" w16cid:durableId="1861502303">
    <w:abstractNumId w:val="24"/>
  </w:num>
  <w:num w:numId="130" w16cid:durableId="1162695077">
    <w:abstractNumId w:val="108"/>
  </w:num>
  <w:num w:numId="131" w16cid:durableId="740950779">
    <w:abstractNumId w:val="121"/>
  </w:num>
  <w:num w:numId="132" w16cid:durableId="197863565">
    <w:abstractNumId w:val="179"/>
  </w:num>
  <w:num w:numId="133" w16cid:durableId="2109160505">
    <w:abstractNumId w:val="151"/>
  </w:num>
  <w:num w:numId="134" w16cid:durableId="1696419208">
    <w:abstractNumId w:val="176"/>
  </w:num>
  <w:num w:numId="135" w16cid:durableId="229578629">
    <w:abstractNumId w:val="14"/>
  </w:num>
  <w:num w:numId="136" w16cid:durableId="1620643863">
    <w:abstractNumId w:val="33"/>
  </w:num>
  <w:num w:numId="137" w16cid:durableId="1651253545">
    <w:abstractNumId w:val="98"/>
  </w:num>
  <w:num w:numId="138" w16cid:durableId="1697383661">
    <w:abstractNumId w:val="52"/>
  </w:num>
  <w:num w:numId="139" w16cid:durableId="1866941095">
    <w:abstractNumId w:val="152"/>
  </w:num>
  <w:num w:numId="140" w16cid:durableId="1254364407">
    <w:abstractNumId w:val="115"/>
  </w:num>
  <w:num w:numId="141" w16cid:durableId="2135515621">
    <w:abstractNumId w:val="170"/>
  </w:num>
  <w:num w:numId="142" w16cid:durableId="1538590956">
    <w:abstractNumId w:val="177"/>
  </w:num>
  <w:num w:numId="143" w16cid:durableId="2119831369">
    <w:abstractNumId w:val="138"/>
  </w:num>
  <w:num w:numId="144" w16cid:durableId="1285039521">
    <w:abstractNumId w:val="88"/>
  </w:num>
  <w:num w:numId="145" w16cid:durableId="343628264">
    <w:abstractNumId w:val="89"/>
  </w:num>
  <w:num w:numId="146" w16cid:durableId="546183333">
    <w:abstractNumId w:val="163"/>
  </w:num>
  <w:num w:numId="147" w16cid:durableId="1720978561">
    <w:abstractNumId w:val="97"/>
  </w:num>
  <w:num w:numId="148" w16cid:durableId="2062485683">
    <w:abstractNumId w:val="13"/>
  </w:num>
  <w:num w:numId="149" w16cid:durableId="1882862747">
    <w:abstractNumId w:val="207"/>
  </w:num>
  <w:num w:numId="150" w16cid:durableId="1375229746">
    <w:abstractNumId w:val="84"/>
  </w:num>
  <w:num w:numId="151" w16cid:durableId="590820716">
    <w:abstractNumId w:val="94"/>
  </w:num>
  <w:num w:numId="152" w16cid:durableId="823930218">
    <w:abstractNumId w:val="95"/>
  </w:num>
  <w:num w:numId="153" w16cid:durableId="498808722">
    <w:abstractNumId w:val="81"/>
  </w:num>
  <w:num w:numId="154" w16cid:durableId="437943522">
    <w:abstractNumId w:val="83"/>
  </w:num>
  <w:num w:numId="155" w16cid:durableId="1386834285">
    <w:abstractNumId w:val="61"/>
  </w:num>
  <w:num w:numId="156" w16cid:durableId="612371080">
    <w:abstractNumId w:val="90"/>
  </w:num>
  <w:num w:numId="157" w16cid:durableId="1025711369">
    <w:abstractNumId w:val="211"/>
  </w:num>
  <w:num w:numId="158" w16cid:durableId="1671833717">
    <w:abstractNumId w:val="141"/>
  </w:num>
  <w:num w:numId="159" w16cid:durableId="2053336534">
    <w:abstractNumId w:val="46"/>
  </w:num>
  <w:num w:numId="160" w16cid:durableId="1988901590">
    <w:abstractNumId w:val="144"/>
  </w:num>
  <w:num w:numId="161" w16cid:durableId="1650161257">
    <w:abstractNumId w:val="80"/>
  </w:num>
  <w:num w:numId="162" w16cid:durableId="789906855">
    <w:abstractNumId w:val="140"/>
  </w:num>
  <w:num w:numId="163" w16cid:durableId="51198786">
    <w:abstractNumId w:val="186"/>
  </w:num>
  <w:num w:numId="164" w16cid:durableId="611673689">
    <w:abstractNumId w:val="173"/>
  </w:num>
  <w:num w:numId="165" w16cid:durableId="196702223">
    <w:abstractNumId w:val="92"/>
  </w:num>
  <w:num w:numId="166" w16cid:durableId="278532502">
    <w:abstractNumId w:val="50"/>
  </w:num>
  <w:num w:numId="167" w16cid:durableId="951934175">
    <w:abstractNumId w:val="102"/>
  </w:num>
  <w:num w:numId="168" w16cid:durableId="1000038218">
    <w:abstractNumId w:val="146"/>
  </w:num>
  <w:num w:numId="169" w16cid:durableId="836532581">
    <w:abstractNumId w:val="9"/>
  </w:num>
  <w:num w:numId="170" w16cid:durableId="1305157065">
    <w:abstractNumId w:val="109"/>
  </w:num>
  <w:num w:numId="171" w16cid:durableId="1939629993">
    <w:abstractNumId w:val="64"/>
  </w:num>
  <w:num w:numId="172" w16cid:durableId="256795367">
    <w:abstractNumId w:val="172"/>
  </w:num>
  <w:num w:numId="173" w16cid:durableId="1880316959">
    <w:abstractNumId w:val="70"/>
  </w:num>
  <w:num w:numId="174" w16cid:durableId="1469779853">
    <w:abstractNumId w:val="209"/>
  </w:num>
  <w:num w:numId="175" w16cid:durableId="1088699895">
    <w:abstractNumId w:val="67"/>
  </w:num>
  <w:num w:numId="176" w16cid:durableId="1088816044">
    <w:abstractNumId w:val="154"/>
  </w:num>
  <w:num w:numId="177" w16cid:durableId="1588003105">
    <w:abstractNumId w:val="208"/>
  </w:num>
  <w:num w:numId="178" w16cid:durableId="1547595866">
    <w:abstractNumId w:val="75"/>
  </w:num>
  <w:num w:numId="179" w16cid:durableId="798184844">
    <w:abstractNumId w:val="78"/>
  </w:num>
  <w:num w:numId="180" w16cid:durableId="78331453">
    <w:abstractNumId w:val="174"/>
  </w:num>
  <w:num w:numId="181" w16cid:durableId="646472140">
    <w:abstractNumId w:val="185"/>
  </w:num>
  <w:num w:numId="182" w16cid:durableId="1687095616">
    <w:abstractNumId w:val="218"/>
  </w:num>
  <w:num w:numId="183" w16cid:durableId="1544901853">
    <w:abstractNumId w:val="86"/>
  </w:num>
  <w:num w:numId="184" w16cid:durableId="1978606441">
    <w:abstractNumId w:val="19"/>
  </w:num>
  <w:num w:numId="185" w16cid:durableId="331028555">
    <w:abstractNumId w:val="199"/>
  </w:num>
  <w:num w:numId="186" w16cid:durableId="327904778">
    <w:abstractNumId w:val="188"/>
  </w:num>
  <w:num w:numId="187" w16cid:durableId="1618413969">
    <w:abstractNumId w:val="82"/>
  </w:num>
  <w:num w:numId="188" w16cid:durableId="906454918">
    <w:abstractNumId w:val="68"/>
  </w:num>
  <w:num w:numId="189" w16cid:durableId="627780285">
    <w:abstractNumId w:val="212"/>
  </w:num>
  <w:num w:numId="190" w16cid:durableId="1173488892">
    <w:abstractNumId w:val="205"/>
  </w:num>
  <w:num w:numId="191" w16cid:durableId="1881699942">
    <w:abstractNumId w:val="77"/>
  </w:num>
  <w:num w:numId="192" w16cid:durableId="1767268750">
    <w:abstractNumId w:val="43"/>
  </w:num>
  <w:num w:numId="193" w16cid:durableId="1603415496">
    <w:abstractNumId w:val="20"/>
  </w:num>
  <w:num w:numId="194" w16cid:durableId="2020159718">
    <w:abstractNumId w:val="147"/>
  </w:num>
  <w:num w:numId="195" w16cid:durableId="401299187">
    <w:abstractNumId w:val="175"/>
  </w:num>
  <w:num w:numId="196" w16cid:durableId="2125533427">
    <w:abstractNumId w:val="87"/>
  </w:num>
  <w:num w:numId="197" w16cid:durableId="520317174">
    <w:abstractNumId w:val="25"/>
  </w:num>
  <w:num w:numId="198" w16cid:durableId="854997086">
    <w:abstractNumId w:val="71"/>
  </w:num>
  <w:num w:numId="199" w16cid:durableId="722101744">
    <w:abstractNumId w:val="3"/>
  </w:num>
  <w:num w:numId="200" w16cid:durableId="2094474090">
    <w:abstractNumId w:val="16"/>
  </w:num>
  <w:num w:numId="201" w16cid:durableId="1578204273">
    <w:abstractNumId w:val="103"/>
  </w:num>
  <w:num w:numId="202" w16cid:durableId="1424957596">
    <w:abstractNumId w:val="59"/>
  </w:num>
  <w:num w:numId="203" w16cid:durableId="995379607">
    <w:abstractNumId w:val="169"/>
  </w:num>
  <w:num w:numId="204" w16cid:durableId="1355883654">
    <w:abstractNumId w:val="182"/>
  </w:num>
  <w:num w:numId="205" w16cid:durableId="457726946">
    <w:abstractNumId w:val="60"/>
  </w:num>
  <w:num w:numId="206" w16cid:durableId="1767731794">
    <w:abstractNumId w:val="23"/>
  </w:num>
  <w:num w:numId="207" w16cid:durableId="1319728084">
    <w:abstractNumId w:val="167"/>
  </w:num>
  <w:num w:numId="208" w16cid:durableId="1638486358">
    <w:abstractNumId w:val="106"/>
  </w:num>
  <w:num w:numId="209" w16cid:durableId="1192186859">
    <w:abstractNumId w:val="55"/>
    <w:lvlOverride w:ilvl="0">
      <w:lvl w:ilvl="0">
        <w:numFmt w:val="upperLetter"/>
        <w:lvlText w:val="%1."/>
        <w:lvlJc w:val="left"/>
      </w:lvl>
    </w:lvlOverride>
  </w:num>
  <w:num w:numId="210" w16cid:durableId="433744661">
    <w:abstractNumId w:val="26"/>
  </w:num>
  <w:num w:numId="211" w16cid:durableId="1667201523">
    <w:abstractNumId w:val="145"/>
    <w:lvlOverride w:ilvl="0">
      <w:lvl w:ilvl="0">
        <w:numFmt w:val="lowerLetter"/>
        <w:lvlText w:val="%1."/>
        <w:lvlJc w:val="left"/>
      </w:lvl>
    </w:lvlOverride>
  </w:num>
  <w:num w:numId="212" w16cid:durableId="643047619">
    <w:abstractNumId w:val="124"/>
  </w:num>
  <w:num w:numId="213" w16cid:durableId="685596956">
    <w:abstractNumId w:val="42"/>
    <w:lvlOverride w:ilvl="0">
      <w:lvl w:ilvl="0">
        <w:numFmt w:val="decimal"/>
        <w:lvlText w:val="%1."/>
        <w:lvlJc w:val="left"/>
      </w:lvl>
    </w:lvlOverride>
  </w:num>
  <w:num w:numId="214" w16cid:durableId="225723606">
    <w:abstractNumId w:val="210"/>
    <w:lvlOverride w:ilvl="0">
      <w:lvl w:ilvl="0">
        <w:numFmt w:val="lowerLetter"/>
        <w:lvlText w:val="%1."/>
        <w:lvlJc w:val="left"/>
      </w:lvl>
    </w:lvlOverride>
  </w:num>
  <w:num w:numId="215" w16cid:durableId="942148374">
    <w:abstractNumId w:val="41"/>
  </w:num>
  <w:num w:numId="216" w16cid:durableId="1695110030">
    <w:abstractNumId w:val="196"/>
    <w:lvlOverride w:ilvl="0">
      <w:lvl w:ilvl="0">
        <w:numFmt w:val="decimal"/>
        <w:lvlText w:val="%1."/>
        <w:lvlJc w:val="left"/>
      </w:lvl>
    </w:lvlOverride>
  </w:num>
  <w:num w:numId="217" w16cid:durableId="1175144934">
    <w:abstractNumId w:val="40"/>
    <w:lvlOverride w:ilvl="0">
      <w:lvl w:ilvl="0">
        <w:numFmt w:val="lowerLetter"/>
        <w:lvlText w:val="%1."/>
        <w:lvlJc w:val="left"/>
      </w:lvl>
    </w:lvlOverride>
  </w:num>
  <w:num w:numId="218" w16cid:durableId="1656956539">
    <w:abstractNumId w:val="51"/>
  </w:num>
  <w:num w:numId="219" w16cid:durableId="1174106081">
    <w:abstractNumId w:val="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7B"/>
    <w:rsid w:val="000B25A9"/>
    <w:rsid w:val="000C2073"/>
    <w:rsid w:val="00143F92"/>
    <w:rsid w:val="0016049F"/>
    <w:rsid w:val="00194740"/>
    <w:rsid w:val="001C3845"/>
    <w:rsid w:val="001D0F9E"/>
    <w:rsid w:val="001E1276"/>
    <w:rsid w:val="001E3154"/>
    <w:rsid w:val="0022309E"/>
    <w:rsid w:val="00313CC3"/>
    <w:rsid w:val="00316B00"/>
    <w:rsid w:val="00326901"/>
    <w:rsid w:val="003D7A60"/>
    <w:rsid w:val="0041488C"/>
    <w:rsid w:val="00467697"/>
    <w:rsid w:val="004F4D07"/>
    <w:rsid w:val="00505ED5"/>
    <w:rsid w:val="00513D0C"/>
    <w:rsid w:val="006346A9"/>
    <w:rsid w:val="00656144"/>
    <w:rsid w:val="00687615"/>
    <w:rsid w:val="007529AE"/>
    <w:rsid w:val="00844D8A"/>
    <w:rsid w:val="0086348C"/>
    <w:rsid w:val="0087129D"/>
    <w:rsid w:val="00937C48"/>
    <w:rsid w:val="00A23655"/>
    <w:rsid w:val="00A25CE5"/>
    <w:rsid w:val="00AB3360"/>
    <w:rsid w:val="00B73B0E"/>
    <w:rsid w:val="00B75B49"/>
    <w:rsid w:val="00BE514D"/>
    <w:rsid w:val="00BF5A3D"/>
    <w:rsid w:val="00C3721E"/>
    <w:rsid w:val="00C6198C"/>
    <w:rsid w:val="00C7119F"/>
    <w:rsid w:val="00D04B86"/>
    <w:rsid w:val="00D32028"/>
    <w:rsid w:val="00D536BB"/>
    <w:rsid w:val="00E75B7B"/>
    <w:rsid w:val="00EB04B3"/>
    <w:rsid w:val="00ED132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863E1"/>
  <w15:chartTrackingRefBased/>
  <w15:docId w15:val="{AB840A3C-27EC-47F0-8A63-B158C82A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845"/>
    <w:pPr>
      <w:widowControl w:val="0"/>
      <w:spacing w:after="0" w:line="240" w:lineRule="auto"/>
    </w:pPr>
    <w:rPr>
      <w:rFonts w:ascii="Calibri" w:eastAsia="Calibri" w:hAnsi="Calibri" w:cs="Calibri"/>
      <w:kern w:val="0"/>
      <w:sz w:val="22"/>
      <w:szCs w:val="22"/>
      <w:lang w:val="en" w:eastAsia="fr-FR"/>
      <w14:ligatures w14:val="none"/>
    </w:rPr>
  </w:style>
  <w:style w:type="paragraph" w:styleId="Titre1">
    <w:name w:val="heading 1"/>
    <w:basedOn w:val="Normal"/>
    <w:next w:val="Normal"/>
    <w:link w:val="Titre1Car"/>
    <w:uiPriority w:val="9"/>
    <w:qFormat/>
    <w:rsid w:val="00E75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75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75B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5B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5B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5B7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5B7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5B7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5B7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5B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75B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5B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5B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5B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5B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5B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5B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5B7B"/>
    <w:rPr>
      <w:rFonts w:eastAsiaTheme="majorEastAsia" w:cstheme="majorBidi"/>
      <w:color w:val="272727" w:themeColor="text1" w:themeTint="D8"/>
    </w:rPr>
  </w:style>
  <w:style w:type="paragraph" w:styleId="Titre">
    <w:name w:val="Title"/>
    <w:basedOn w:val="Normal"/>
    <w:next w:val="Normal"/>
    <w:link w:val="TitreCar"/>
    <w:uiPriority w:val="10"/>
    <w:qFormat/>
    <w:rsid w:val="00E75B7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5B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5B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5B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5B7B"/>
    <w:pPr>
      <w:spacing w:before="160"/>
      <w:jc w:val="center"/>
    </w:pPr>
    <w:rPr>
      <w:i/>
      <w:iCs/>
      <w:color w:val="404040" w:themeColor="text1" w:themeTint="BF"/>
    </w:rPr>
  </w:style>
  <w:style w:type="character" w:customStyle="1" w:styleId="CitationCar">
    <w:name w:val="Citation Car"/>
    <w:basedOn w:val="Policepardfaut"/>
    <w:link w:val="Citation"/>
    <w:uiPriority w:val="29"/>
    <w:rsid w:val="00E75B7B"/>
    <w:rPr>
      <w:i/>
      <w:iCs/>
      <w:color w:val="404040" w:themeColor="text1" w:themeTint="BF"/>
    </w:rPr>
  </w:style>
  <w:style w:type="paragraph" w:styleId="Paragraphedeliste">
    <w:name w:val="List Paragraph"/>
    <w:basedOn w:val="Normal"/>
    <w:uiPriority w:val="1"/>
    <w:qFormat/>
    <w:rsid w:val="00E75B7B"/>
    <w:pPr>
      <w:ind w:left="720"/>
      <w:contextualSpacing/>
    </w:pPr>
  </w:style>
  <w:style w:type="character" w:styleId="Accentuationintense">
    <w:name w:val="Intense Emphasis"/>
    <w:basedOn w:val="Policepardfaut"/>
    <w:uiPriority w:val="21"/>
    <w:qFormat/>
    <w:rsid w:val="00E75B7B"/>
    <w:rPr>
      <w:i/>
      <w:iCs/>
      <w:color w:val="0F4761" w:themeColor="accent1" w:themeShade="BF"/>
    </w:rPr>
  </w:style>
  <w:style w:type="paragraph" w:styleId="Citationintense">
    <w:name w:val="Intense Quote"/>
    <w:basedOn w:val="Normal"/>
    <w:next w:val="Normal"/>
    <w:link w:val="CitationintenseCar"/>
    <w:uiPriority w:val="30"/>
    <w:qFormat/>
    <w:rsid w:val="00E75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5B7B"/>
    <w:rPr>
      <w:i/>
      <w:iCs/>
      <w:color w:val="0F4761" w:themeColor="accent1" w:themeShade="BF"/>
    </w:rPr>
  </w:style>
  <w:style w:type="character" w:styleId="Rfrenceintense">
    <w:name w:val="Intense Reference"/>
    <w:basedOn w:val="Policepardfaut"/>
    <w:uiPriority w:val="32"/>
    <w:qFormat/>
    <w:rsid w:val="00E75B7B"/>
    <w:rPr>
      <w:b/>
      <w:bCs/>
      <w:smallCaps/>
      <w:color w:val="0F4761" w:themeColor="accent1" w:themeShade="BF"/>
      <w:spacing w:val="5"/>
    </w:rPr>
  </w:style>
  <w:style w:type="paragraph" w:styleId="En-tte">
    <w:name w:val="header"/>
    <w:basedOn w:val="Normal"/>
    <w:link w:val="En-tteCar"/>
    <w:uiPriority w:val="99"/>
    <w:unhideWhenUsed/>
    <w:rsid w:val="001C3845"/>
    <w:pPr>
      <w:tabs>
        <w:tab w:val="center" w:pos="4536"/>
        <w:tab w:val="right" w:pos="9072"/>
      </w:tabs>
    </w:pPr>
  </w:style>
  <w:style w:type="character" w:customStyle="1" w:styleId="En-tteCar">
    <w:name w:val="En-tête Car"/>
    <w:basedOn w:val="Policepardfaut"/>
    <w:link w:val="En-tte"/>
    <w:uiPriority w:val="99"/>
    <w:rsid w:val="001C3845"/>
  </w:style>
  <w:style w:type="paragraph" w:styleId="Pieddepage">
    <w:name w:val="footer"/>
    <w:basedOn w:val="Normal"/>
    <w:link w:val="PieddepageCar"/>
    <w:uiPriority w:val="99"/>
    <w:unhideWhenUsed/>
    <w:rsid w:val="001C3845"/>
    <w:pPr>
      <w:tabs>
        <w:tab w:val="center" w:pos="4536"/>
        <w:tab w:val="right" w:pos="9072"/>
      </w:tabs>
    </w:pPr>
  </w:style>
  <w:style w:type="character" w:customStyle="1" w:styleId="PieddepageCar">
    <w:name w:val="Pied de page Car"/>
    <w:basedOn w:val="Policepardfaut"/>
    <w:link w:val="Pieddepage"/>
    <w:uiPriority w:val="99"/>
    <w:rsid w:val="001C3845"/>
  </w:style>
  <w:style w:type="table" w:customStyle="1" w:styleId="TableNormal">
    <w:name w:val="Table Normal"/>
    <w:uiPriority w:val="2"/>
    <w:qFormat/>
    <w:rsid w:val="001C3845"/>
    <w:pPr>
      <w:widowControl w:val="0"/>
      <w:spacing w:after="0" w:line="240" w:lineRule="auto"/>
    </w:pPr>
    <w:rPr>
      <w:rFonts w:ascii="Calibri" w:eastAsia="Calibri" w:hAnsi="Calibri" w:cs="Calibri"/>
      <w:kern w:val="0"/>
      <w:sz w:val="22"/>
      <w:szCs w:val="22"/>
      <w:lang w:val="en" w:eastAsia="fr-FR"/>
      <w14:ligatures w14:val="none"/>
    </w:rPr>
    <w:tblPr>
      <w:tblCellMar>
        <w:top w:w="0" w:type="dxa"/>
        <w:left w:w="0" w:type="dxa"/>
        <w:bottom w:w="0" w:type="dxa"/>
        <w:right w:w="0" w:type="dxa"/>
      </w:tblCellMar>
    </w:tblPr>
  </w:style>
  <w:style w:type="paragraph" w:styleId="Commentaire">
    <w:name w:val="annotation text"/>
    <w:basedOn w:val="Normal"/>
    <w:link w:val="CommentaireCar"/>
    <w:uiPriority w:val="99"/>
    <w:unhideWhenUsed/>
    <w:rsid w:val="001C3845"/>
    <w:rPr>
      <w:sz w:val="20"/>
      <w:szCs w:val="20"/>
    </w:rPr>
  </w:style>
  <w:style w:type="character" w:customStyle="1" w:styleId="CommentaireCar">
    <w:name w:val="Commentaire Car"/>
    <w:basedOn w:val="Policepardfaut"/>
    <w:link w:val="Commentaire"/>
    <w:uiPriority w:val="99"/>
    <w:rsid w:val="001C3845"/>
    <w:rPr>
      <w:rFonts w:ascii="Calibri" w:eastAsia="Calibri" w:hAnsi="Calibri" w:cs="Calibri"/>
      <w:kern w:val="0"/>
      <w:sz w:val="20"/>
      <w:szCs w:val="20"/>
      <w:lang w:val="en" w:eastAsia="fr-FR"/>
      <w14:ligatures w14:val="none"/>
    </w:rPr>
  </w:style>
  <w:style w:type="character" w:styleId="Marquedecommentaire">
    <w:name w:val="annotation reference"/>
    <w:basedOn w:val="Policepardfaut"/>
    <w:uiPriority w:val="99"/>
    <w:semiHidden/>
    <w:unhideWhenUsed/>
    <w:rsid w:val="001C3845"/>
    <w:rPr>
      <w:sz w:val="16"/>
      <w:szCs w:val="16"/>
    </w:rPr>
  </w:style>
  <w:style w:type="paragraph" w:styleId="Corpsdetexte">
    <w:name w:val="Body Text"/>
    <w:basedOn w:val="Normal"/>
    <w:link w:val="CorpsdetexteCar"/>
    <w:uiPriority w:val="1"/>
    <w:qFormat/>
    <w:rsid w:val="001C3845"/>
    <w:pPr>
      <w:autoSpaceDE w:val="0"/>
      <w:autoSpaceDN w:val="0"/>
    </w:pPr>
    <w:rPr>
      <w:rFonts w:asciiTheme="minorHAnsi" w:eastAsia="Verdana" w:hAnsiTheme="minorHAnsi" w:cs="Verdana"/>
      <w:sz w:val="23"/>
      <w:szCs w:val="23"/>
      <w:lang w:eastAsia="en-US"/>
    </w:rPr>
  </w:style>
  <w:style w:type="character" w:customStyle="1" w:styleId="CorpsdetexteCar">
    <w:name w:val="Corps de texte Car"/>
    <w:basedOn w:val="Policepardfaut"/>
    <w:link w:val="Corpsdetexte"/>
    <w:uiPriority w:val="1"/>
    <w:rsid w:val="001C3845"/>
    <w:rPr>
      <w:rFonts w:eastAsia="Verdana" w:cs="Verdana"/>
      <w:kern w:val="0"/>
      <w:sz w:val="23"/>
      <w:szCs w:val="23"/>
      <w:lang w:val="en" w:eastAsia="en-US"/>
      <w14:ligatures w14:val="none"/>
    </w:rPr>
  </w:style>
  <w:style w:type="paragraph" w:customStyle="1" w:styleId="TableParagraph">
    <w:name w:val="Table Paragraph"/>
    <w:basedOn w:val="Normal"/>
    <w:uiPriority w:val="1"/>
    <w:qFormat/>
    <w:rsid w:val="001C3845"/>
    <w:pPr>
      <w:autoSpaceDE w:val="0"/>
      <w:autoSpaceDN w:val="0"/>
    </w:pPr>
    <w:rPr>
      <w:rFonts w:asciiTheme="minorHAnsi" w:eastAsia="Verdana" w:hAnsiTheme="minorHAnsi" w:cs="Verdana"/>
      <w:lang w:eastAsia="en-US"/>
    </w:rPr>
  </w:style>
  <w:style w:type="paragraph" w:styleId="NormalWeb">
    <w:name w:val="Normal (Web)"/>
    <w:basedOn w:val="Normal"/>
    <w:uiPriority w:val="99"/>
    <w:semiHidden/>
    <w:unhideWhenUsed/>
    <w:rsid w:val="001C3845"/>
    <w:pPr>
      <w:widowControl/>
      <w:spacing w:before="100" w:beforeAutospacing="1" w:after="100" w:afterAutospacing="1"/>
    </w:pPr>
    <w:rPr>
      <w:rFonts w:ascii="Times New Roman" w:eastAsia="Times New Roman" w:hAnsi="Times New Roman" w:cs="Times New Roman"/>
      <w:sz w:val="24"/>
      <w:szCs w:val="24"/>
    </w:rPr>
  </w:style>
  <w:style w:type="paragraph" w:styleId="TM1">
    <w:name w:val="toc 1"/>
    <w:basedOn w:val="Normal"/>
    <w:next w:val="Normal"/>
    <w:autoRedefine/>
    <w:uiPriority w:val="39"/>
    <w:unhideWhenUsed/>
    <w:rsid w:val="001C3845"/>
    <w:pPr>
      <w:autoSpaceDE w:val="0"/>
      <w:autoSpaceDN w:val="0"/>
      <w:spacing w:after="100"/>
    </w:pPr>
    <w:rPr>
      <w:rFonts w:asciiTheme="minorHAnsi" w:eastAsia="Verdana" w:hAnsiTheme="minorHAnsi" w:cs="Verdana"/>
      <w:lang w:eastAsia="en-US"/>
    </w:rPr>
  </w:style>
  <w:style w:type="paragraph" w:styleId="TM2">
    <w:name w:val="toc 2"/>
    <w:basedOn w:val="Normal"/>
    <w:next w:val="Normal"/>
    <w:autoRedefine/>
    <w:uiPriority w:val="39"/>
    <w:unhideWhenUsed/>
    <w:rsid w:val="001C3845"/>
    <w:pPr>
      <w:autoSpaceDE w:val="0"/>
      <w:autoSpaceDN w:val="0"/>
      <w:spacing w:after="100"/>
      <w:ind w:left="220"/>
    </w:pPr>
    <w:rPr>
      <w:rFonts w:asciiTheme="minorHAnsi" w:eastAsia="Verdana" w:hAnsiTheme="minorHAnsi" w:cs="Verdana"/>
      <w:lang w:eastAsia="en-US"/>
    </w:rPr>
  </w:style>
  <w:style w:type="character" w:styleId="Lienhypertexte">
    <w:name w:val="Hyperlink"/>
    <w:basedOn w:val="Policepardfaut"/>
    <w:uiPriority w:val="99"/>
    <w:unhideWhenUsed/>
    <w:rsid w:val="001C3845"/>
    <w:rPr>
      <w:color w:val="467886" w:themeColor="hyperlink"/>
      <w:u w:val="single"/>
    </w:rPr>
  </w:style>
  <w:style w:type="paragraph" w:styleId="En-ttedetabledesmatires">
    <w:name w:val="TOC Heading"/>
    <w:basedOn w:val="Titre1"/>
    <w:next w:val="Normal"/>
    <w:uiPriority w:val="39"/>
    <w:unhideWhenUsed/>
    <w:qFormat/>
    <w:rsid w:val="001C3845"/>
    <w:pPr>
      <w:spacing w:before="240" w:after="0" w:line="259" w:lineRule="auto"/>
      <w:outlineLvl w:val="9"/>
    </w:pPr>
    <w:rPr>
      <w:sz w:val="32"/>
      <w:szCs w:val="32"/>
    </w:rPr>
  </w:style>
  <w:style w:type="paragraph" w:styleId="Notedefin">
    <w:name w:val="endnote text"/>
    <w:basedOn w:val="Normal"/>
    <w:link w:val="NotedefinCar"/>
    <w:uiPriority w:val="99"/>
    <w:semiHidden/>
    <w:unhideWhenUsed/>
    <w:rsid w:val="001C3845"/>
    <w:pPr>
      <w:autoSpaceDE w:val="0"/>
      <w:autoSpaceDN w:val="0"/>
    </w:pPr>
    <w:rPr>
      <w:rFonts w:asciiTheme="minorHAnsi" w:eastAsia="Verdana" w:hAnsiTheme="minorHAnsi" w:cs="Verdana"/>
      <w:sz w:val="20"/>
      <w:szCs w:val="20"/>
      <w:lang w:eastAsia="en-US"/>
    </w:rPr>
  </w:style>
  <w:style w:type="character" w:customStyle="1" w:styleId="NotedefinCar">
    <w:name w:val="Note de fin Car"/>
    <w:basedOn w:val="Policepardfaut"/>
    <w:link w:val="Notedefin"/>
    <w:uiPriority w:val="99"/>
    <w:semiHidden/>
    <w:rsid w:val="001C3845"/>
    <w:rPr>
      <w:rFonts w:eastAsia="Verdana" w:cs="Verdana"/>
      <w:kern w:val="0"/>
      <w:sz w:val="20"/>
      <w:szCs w:val="20"/>
      <w:lang w:val="en" w:eastAsia="en-US"/>
      <w14:ligatures w14:val="none"/>
    </w:rPr>
  </w:style>
  <w:style w:type="character" w:styleId="Appeldenotedefin">
    <w:name w:val="endnote reference"/>
    <w:basedOn w:val="Policepardfaut"/>
    <w:uiPriority w:val="99"/>
    <w:semiHidden/>
    <w:unhideWhenUsed/>
    <w:rsid w:val="001C3845"/>
    <w:rPr>
      <w:vertAlign w:val="superscript"/>
    </w:rPr>
  </w:style>
  <w:style w:type="paragraph" w:styleId="Notedebasdepage">
    <w:name w:val="footnote text"/>
    <w:basedOn w:val="Normal"/>
    <w:link w:val="NotedebasdepageCar"/>
    <w:uiPriority w:val="99"/>
    <w:semiHidden/>
    <w:unhideWhenUsed/>
    <w:rsid w:val="001C3845"/>
    <w:pPr>
      <w:autoSpaceDE w:val="0"/>
      <w:autoSpaceDN w:val="0"/>
    </w:pPr>
    <w:rPr>
      <w:rFonts w:asciiTheme="minorHAnsi" w:eastAsia="Verdana" w:hAnsiTheme="minorHAnsi" w:cs="Verdana"/>
      <w:sz w:val="20"/>
      <w:szCs w:val="20"/>
      <w:lang w:eastAsia="en-US"/>
    </w:rPr>
  </w:style>
  <w:style w:type="character" w:customStyle="1" w:styleId="NotedebasdepageCar">
    <w:name w:val="Note de bas de page Car"/>
    <w:basedOn w:val="Policepardfaut"/>
    <w:link w:val="Notedebasdepage"/>
    <w:uiPriority w:val="99"/>
    <w:semiHidden/>
    <w:rsid w:val="001C3845"/>
    <w:rPr>
      <w:rFonts w:eastAsia="Verdana" w:cs="Verdana"/>
      <w:kern w:val="0"/>
      <w:sz w:val="20"/>
      <w:szCs w:val="20"/>
      <w:lang w:val="en" w:eastAsia="en-US"/>
      <w14:ligatures w14:val="none"/>
    </w:rPr>
  </w:style>
  <w:style w:type="character" w:styleId="Appelnotedebasdep">
    <w:name w:val="footnote reference"/>
    <w:basedOn w:val="Policepardfaut"/>
    <w:uiPriority w:val="99"/>
    <w:semiHidden/>
    <w:unhideWhenUsed/>
    <w:rsid w:val="001C3845"/>
    <w:rPr>
      <w:vertAlign w:val="superscript"/>
    </w:rPr>
  </w:style>
  <w:style w:type="paragraph" w:styleId="Bibliographie">
    <w:name w:val="Bibliography"/>
    <w:basedOn w:val="Normal"/>
    <w:next w:val="Normal"/>
    <w:uiPriority w:val="37"/>
    <w:unhideWhenUsed/>
    <w:rsid w:val="001C3845"/>
    <w:pPr>
      <w:autoSpaceDE w:val="0"/>
      <w:autoSpaceDN w:val="0"/>
    </w:pPr>
    <w:rPr>
      <w:rFonts w:asciiTheme="minorHAnsi" w:eastAsia="Verdana" w:hAnsiTheme="minorHAnsi" w:cs="Verdana"/>
      <w:lang w:eastAsia="en-US"/>
    </w:rPr>
  </w:style>
  <w:style w:type="character" w:styleId="Rfrencelgre">
    <w:name w:val="Subtle Reference"/>
    <w:basedOn w:val="Policepardfaut"/>
    <w:uiPriority w:val="31"/>
    <w:qFormat/>
    <w:rsid w:val="001C3845"/>
    <w:rPr>
      <w:rFonts w:asciiTheme="minorHAnsi" w:hAnsiTheme="minorHAnsi"/>
      <w:smallCaps/>
      <w:color w:val="5A5A5A" w:themeColor="text1" w:themeTint="A5"/>
    </w:rPr>
  </w:style>
  <w:style w:type="paragraph" w:customStyle="1" w:styleId="Autre">
    <w:name w:val="Autre"/>
    <w:basedOn w:val="Normal"/>
    <w:link w:val="AutreCar"/>
    <w:qFormat/>
    <w:rsid w:val="001C3845"/>
    <w:pPr>
      <w:autoSpaceDE w:val="0"/>
      <w:autoSpaceDN w:val="0"/>
      <w:spacing w:before="119"/>
      <w:ind w:left="200"/>
    </w:pPr>
    <w:rPr>
      <w:rFonts w:asciiTheme="minorHAnsi" w:eastAsia="Verdana" w:hAnsiTheme="minorHAnsi" w:cstheme="minorHAnsi"/>
      <w:sz w:val="24"/>
      <w:szCs w:val="24"/>
      <w:lang w:eastAsia="en-US"/>
    </w:rPr>
  </w:style>
  <w:style w:type="character" w:customStyle="1" w:styleId="AutreCar">
    <w:name w:val="Autre Car"/>
    <w:basedOn w:val="Policepardfaut"/>
    <w:link w:val="Autre"/>
    <w:rsid w:val="001C3845"/>
    <w:rPr>
      <w:rFonts w:eastAsia="Verdana" w:cstheme="minorHAnsi"/>
      <w:kern w:val="0"/>
      <w:lang w:val="en" w:eastAsia="en-US"/>
      <w14:ligatures w14:val="none"/>
    </w:rPr>
  </w:style>
  <w:style w:type="paragraph" w:styleId="TM3">
    <w:name w:val="toc 3"/>
    <w:basedOn w:val="Normal"/>
    <w:next w:val="Normal"/>
    <w:autoRedefine/>
    <w:uiPriority w:val="39"/>
    <w:unhideWhenUsed/>
    <w:rsid w:val="001C3845"/>
    <w:pPr>
      <w:spacing w:after="100"/>
      <w:ind w:left="440"/>
    </w:pPr>
  </w:style>
  <w:style w:type="paragraph" w:styleId="Objetducommentaire">
    <w:name w:val="annotation subject"/>
    <w:basedOn w:val="Commentaire"/>
    <w:next w:val="Commentaire"/>
    <w:link w:val="ObjetducommentaireCar"/>
    <w:uiPriority w:val="99"/>
    <w:semiHidden/>
    <w:unhideWhenUsed/>
    <w:rsid w:val="001C3845"/>
    <w:rPr>
      <w:b/>
      <w:bCs/>
    </w:rPr>
  </w:style>
  <w:style w:type="character" w:customStyle="1" w:styleId="ObjetducommentaireCar">
    <w:name w:val="Objet du commentaire Car"/>
    <w:basedOn w:val="CommentaireCar"/>
    <w:link w:val="Objetducommentaire"/>
    <w:uiPriority w:val="99"/>
    <w:semiHidden/>
    <w:rsid w:val="001C3845"/>
    <w:rPr>
      <w:rFonts w:ascii="Calibri" w:eastAsia="Calibri" w:hAnsi="Calibri" w:cs="Calibri"/>
      <w:b/>
      <w:bCs/>
      <w:kern w:val="0"/>
      <w:sz w:val="20"/>
      <w:szCs w:val="20"/>
      <w:lang w:val="en" w:eastAsia="fr-FR"/>
      <w14:ligatures w14:val="none"/>
    </w:rPr>
  </w:style>
  <w:style w:type="character" w:styleId="Mentionnonrsolue">
    <w:name w:val="Unresolved Mention"/>
    <w:basedOn w:val="Policepardfaut"/>
    <w:uiPriority w:val="99"/>
    <w:semiHidden/>
    <w:unhideWhenUsed/>
    <w:rsid w:val="001C3845"/>
    <w:rPr>
      <w:color w:val="605E5C"/>
      <w:shd w:val="clear" w:color="auto" w:fill="E1DFDD"/>
    </w:rPr>
  </w:style>
  <w:style w:type="character" w:customStyle="1" w:styleId="rynqvb">
    <w:name w:val="rynqvb"/>
    <w:basedOn w:val="Policepardfaut"/>
    <w:rsid w:val="001C3845"/>
  </w:style>
  <w:style w:type="paragraph" w:styleId="Rvision">
    <w:name w:val="Revision"/>
    <w:hidden/>
    <w:uiPriority w:val="99"/>
    <w:semiHidden/>
    <w:rsid w:val="001C3845"/>
    <w:pPr>
      <w:spacing w:after="0" w:line="240" w:lineRule="auto"/>
    </w:pPr>
    <w:rPr>
      <w:rFonts w:ascii="Calibri" w:eastAsia="Calibri" w:hAnsi="Calibri" w:cs="Calibri"/>
      <w:kern w:val="0"/>
      <w:sz w:val="22"/>
      <w:szCs w:val="22"/>
      <w:lang w:val="en"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5A5F0-A95E-4931-99DE-E41B4273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12007</Words>
  <Characters>66039</Characters>
  <Application>Microsoft Office Word</Application>
  <DocSecurity>0</DocSecurity>
  <Lines>550</Lines>
  <Paragraphs>155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Siméon Duez</dc:creator>
  <cp:keywords/>
  <dc:description/>
  <cp:lastModifiedBy>maelys granal</cp:lastModifiedBy>
  <cp:revision>2</cp:revision>
  <dcterms:created xsi:type="dcterms:W3CDTF">2025-04-15T14:12:00Z</dcterms:created>
  <dcterms:modified xsi:type="dcterms:W3CDTF">2025-04-15T14:12:00Z</dcterms:modified>
</cp:coreProperties>
</file>