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B1A7F" w14:textId="77777777" w:rsidR="00696515" w:rsidRDefault="00696515" w:rsidP="0069651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3417">
        <w:rPr>
          <w:rFonts w:ascii="Times New Roman" w:hAnsi="Times New Roman" w:cs="Times New Roman"/>
          <w:sz w:val="20"/>
          <w:szCs w:val="20"/>
        </w:rPr>
        <w:t xml:space="preserve">Table 1. Specifications of EBT3 </w:t>
      </w:r>
      <w:proofErr w:type="spellStart"/>
      <w:r w:rsidRPr="00A93417">
        <w:rPr>
          <w:rFonts w:ascii="Times New Roman" w:hAnsi="Times New Roman" w:cs="Times New Roman"/>
          <w:sz w:val="20"/>
          <w:szCs w:val="20"/>
        </w:rPr>
        <w:t>Radiochromic</w:t>
      </w:r>
      <w:proofErr w:type="spellEnd"/>
      <w:r w:rsidRPr="00A93417">
        <w:rPr>
          <w:rFonts w:ascii="Times New Roman" w:hAnsi="Times New Roman" w:cs="Times New Roman"/>
          <w:sz w:val="20"/>
          <w:szCs w:val="20"/>
        </w:rPr>
        <w:t xml:space="preserve"> film</w:t>
      </w:r>
    </w:p>
    <w:tbl>
      <w:tblPr>
        <w:tblW w:w="1641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104"/>
        <w:gridCol w:w="4104"/>
        <w:gridCol w:w="4104"/>
        <w:gridCol w:w="4104"/>
      </w:tblGrid>
      <w:tr w:rsidR="00696515" w:rsidRPr="00815C1B" w14:paraId="280CBA16" w14:textId="77777777" w:rsidTr="00BC4949">
        <w:trPr>
          <w:trHeight w:val="109"/>
        </w:trPr>
        <w:tc>
          <w:tcPr>
            <w:tcW w:w="82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43A46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A93417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Name of Film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                                                         </w:t>
            </w:r>
            <w:proofErr w:type="spellStart"/>
            <w:r w:rsidRPr="00A93417">
              <w:rPr>
                <w:rFonts w:ascii="Times New Roman" w:hAnsi="Times New Roman" w:cs="Times New Roman"/>
                <w:sz w:val="20"/>
              </w:rPr>
              <w:t>GAFChromic</w:t>
            </w:r>
            <w:proofErr w:type="spellEnd"/>
            <w:r w:rsidRPr="00A93417">
              <w:rPr>
                <w:rFonts w:ascii="Times New Roman" w:hAnsi="Times New Roman" w:cs="Times New Roman"/>
                <w:sz w:val="20"/>
              </w:rPr>
              <w:t xml:space="preserve"> EBT3 Film </w:t>
            </w:r>
          </w:p>
        </w:tc>
        <w:tc>
          <w:tcPr>
            <w:tcW w:w="4104" w:type="dxa"/>
            <w:tcBorders>
              <w:left w:val="nil"/>
              <w:right w:val="single" w:sz="4" w:space="0" w:color="auto"/>
            </w:tcBorders>
          </w:tcPr>
          <w:p w14:paraId="769C7BD9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  <w:tcBorders>
              <w:left w:val="single" w:sz="4" w:space="0" w:color="auto"/>
            </w:tcBorders>
          </w:tcPr>
          <w:p w14:paraId="6C482DAA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</w:tr>
      <w:tr w:rsidR="00696515" w:rsidRPr="00815C1B" w14:paraId="5760DD0C" w14:textId="77777777" w:rsidTr="00BC4949">
        <w:trPr>
          <w:trHeight w:val="316"/>
        </w:trPr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0B4BA40E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A93417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Structure of the Film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6FE15A31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>28 μm active layer sandwiched between 125 μm surface matte polyester layers</w:t>
            </w:r>
          </w:p>
        </w:tc>
        <w:tc>
          <w:tcPr>
            <w:tcW w:w="4104" w:type="dxa"/>
            <w:tcBorders>
              <w:left w:val="nil"/>
            </w:tcBorders>
          </w:tcPr>
          <w:p w14:paraId="334DF0FA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5022854E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125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μm’lik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yüzeydeki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mat polyester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katmanlar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arasında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sandviç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şeklindeki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28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μm’lik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aktif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katman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696515" w:rsidRPr="00815C1B" w14:paraId="5A8E7253" w14:textId="77777777" w:rsidTr="00BC4949">
        <w:trPr>
          <w:trHeight w:val="109"/>
        </w:trPr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3A0CFBC9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Size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1F24337A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 xml:space="preserve">8"x10" (~ 20x25 cm) </w:t>
            </w:r>
          </w:p>
        </w:tc>
        <w:tc>
          <w:tcPr>
            <w:tcW w:w="4104" w:type="dxa"/>
            <w:tcBorders>
              <w:left w:val="nil"/>
            </w:tcBorders>
          </w:tcPr>
          <w:p w14:paraId="4AD7808C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486B61A9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8"x10" (~ 20x25 cm) </w:t>
            </w:r>
          </w:p>
        </w:tc>
      </w:tr>
      <w:tr w:rsidR="00696515" w:rsidRPr="00815C1B" w14:paraId="45249872" w14:textId="77777777" w:rsidTr="00BC4949">
        <w:trPr>
          <w:trHeight w:val="316"/>
        </w:trPr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25C4C381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Dynamic Dose Range </w:t>
            </w:r>
            <w:r w:rsidRPr="00A93417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088CEE2E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 xml:space="preserve">0.1 Gy – 20 Gy </w:t>
            </w:r>
          </w:p>
        </w:tc>
        <w:tc>
          <w:tcPr>
            <w:tcW w:w="4104" w:type="dxa"/>
            <w:tcBorders>
              <w:left w:val="nil"/>
            </w:tcBorders>
          </w:tcPr>
          <w:p w14:paraId="219A04AC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2CB20989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0,1 Gy – 20 Gy </w:t>
            </w:r>
          </w:p>
        </w:tc>
      </w:tr>
      <w:tr w:rsidR="00696515" w:rsidRPr="00815C1B" w14:paraId="312D5E1C" w14:textId="77777777" w:rsidTr="00BC4949">
        <w:trPr>
          <w:trHeight w:val="315"/>
        </w:trPr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27F938CA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Dependence of Energy </w:t>
            </w:r>
            <w:r w:rsidRPr="00A93417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1F045C06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>The difference in optical density is less than 5% when irradiated between 100 keV and 18 MeV</w:t>
            </w:r>
          </w:p>
        </w:tc>
        <w:tc>
          <w:tcPr>
            <w:tcW w:w="4104" w:type="dxa"/>
            <w:tcBorders>
              <w:left w:val="nil"/>
            </w:tcBorders>
          </w:tcPr>
          <w:p w14:paraId="054B2654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2F0A1752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100 keV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ile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18 MeV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arasında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ışınlandığında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optik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yoğunluktaki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fark %5’den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küçük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696515" w:rsidRPr="00815C1B" w14:paraId="0288FEAA" w14:textId="77777777" w:rsidTr="00BC4949">
        <w:trPr>
          <w:trHeight w:val="316"/>
        </w:trPr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3480304A" w14:textId="77777777" w:rsidR="00696515" w:rsidRPr="00A93417" w:rsidRDefault="00696515" w:rsidP="00BC4949">
            <w:pPr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Dependence of dose rate</w:t>
            </w:r>
            <w:r w:rsidRPr="00A93417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14:paraId="34C951BD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>The difference in optical density when 10 Gy is irradiated between dose rates of 3.4 Gy/min and 0.034 Gy/min is less than 5%</w:t>
            </w:r>
          </w:p>
        </w:tc>
        <w:tc>
          <w:tcPr>
            <w:tcW w:w="4104" w:type="dxa"/>
            <w:tcBorders>
              <w:left w:val="nil"/>
            </w:tcBorders>
          </w:tcPr>
          <w:p w14:paraId="2A5184BF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145E5900" w14:textId="77777777" w:rsidR="00696515" w:rsidRPr="00815C1B" w:rsidRDefault="00696515" w:rsidP="00BC4949">
            <w:pPr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3,4 Gy/dak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ile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0,034 Gy/dak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doz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hızları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arasında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10 Gy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ışınlandığındaki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optik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yoğunluk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farkı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%5’den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küçük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696515" w:rsidRPr="00815C1B" w14:paraId="477B25B7" w14:textId="77777777" w:rsidTr="00BC4949">
        <w:trPr>
          <w:trHeight w:val="563"/>
        </w:trPr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E72EF" w14:textId="77777777" w:rsidR="00696515" w:rsidRPr="00A93417" w:rsidRDefault="00696515" w:rsidP="00BC4949">
            <w:pPr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16459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Stability Under Light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AC16FD" w14:textId="77777777" w:rsidR="00696515" w:rsidRPr="00A93417" w:rsidRDefault="00696515" w:rsidP="00BC4949">
            <w:pPr>
              <w:pStyle w:val="Default"/>
              <w:rPr>
                <w:rFonts w:ascii="Times New Roman" w:hAnsi="Times New Roman" w:cs="Times New Roman"/>
                <w:sz w:val="20"/>
                <w:szCs w:val="22"/>
              </w:rPr>
            </w:pPr>
            <w:r w:rsidRPr="00A93417">
              <w:rPr>
                <w:rFonts w:ascii="Times New Roman" w:hAnsi="Times New Roman" w:cs="Times New Roman"/>
                <w:sz w:val="20"/>
                <w:szCs w:val="22"/>
              </w:rPr>
              <w:t>The optical density change under 1000 lx (lux) daily illumination intensity is less than 5x10-3</w:t>
            </w:r>
          </w:p>
        </w:tc>
        <w:tc>
          <w:tcPr>
            <w:tcW w:w="4104" w:type="dxa"/>
            <w:tcBorders>
              <w:left w:val="nil"/>
            </w:tcBorders>
          </w:tcPr>
          <w:p w14:paraId="75FAC26C" w14:textId="77777777" w:rsidR="00696515" w:rsidRPr="00815C1B" w:rsidRDefault="00696515" w:rsidP="00BC4949">
            <w:pPr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104" w:type="dxa"/>
          </w:tcPr>
          <w:p w14:paraId="30019342" w14:textId="77777777" w:rsidR="00696515" w:rsidRPr="00815C1B" w:rsidRDefault="00696515" w:rsidP="00BC4949">
            <w:pPr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Günlük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1000 lx(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lüks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)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aydınlanma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şiddeti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altındaki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optik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yoğunluk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değişimi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5x10</w:t>
            </w:r>
            <w:r w:rsidRPr="00815C1B">
              <w:rPr>
                <w:rFonts w:ascii="Times New Roman" w:hAnsi="Times New Roman"/>
                <w:color w:val="000000"/>
                <w:sz w:val="16"/>
                <w:szCs w:val="16"/>
              </w:rPr>
              <w:t>-3</w:t>
            </w:r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’ den </w:t>
            </w:r>
            <w:proofErr w:type="spellStart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>küçük</w:t>
            </w:r>
            <w:proofErr w:type="spellEnd"/>
            <w:r w:rsidRPr="00815C1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</w:tr>
    </w:tbl>
    <w:p w14:paraId="1D87626E" w14:textId="77777777" w:rsidR="00A91650" w:rsidRDefault="00A91650"/>
    <w:p w14:paraId="71D78CC1" w14:textId="77777777" w:rsidR="00696515" w:rsidRDefault="00696515"/>
    <w:p w14:paraId="2AD23766" w14:textId="77777777" w:rsidR="00696515" w:rsidRPr="00B53AA8" w:rsidRDefault="00696515" w:rsidP="00696515">
      <w:pPr>
        <w:spacing w:line="360" w:lineRule="auto"/>
        <w:rPr>
          <w:rFonts w:ascii="Times New Roman" w:hAnsi="Times New Roman" w:cs="Times New Roman"/>
          <w:sz w:val="20"/>
          <w:szCs w:val="18"/>
        </w:rPr>
      </w:pPr>
      <w:r w:rsidRPr="00B53AA8">
        <w:rPr>
          <w:rFonts w:ascii="Times New Roman" w:hAnsi="Times New Roman" w:cs="Times New Roman"/>
          <w:sz w:val="20"/>
          <w:szCs w:val="18"/>
        </w:rPr>
        <w:t>Table</w:t>
      </w:r>
      <w:r>
        <w:rPr>
          <w:rFonts w:ascii="Times New Roman" w:hAnsi="Times New Roman" w:cs="Times New Roman"/>
          <w:sz w:val="20"/>
          <w:szCs w:val="18"/>
        </w:rPr>
        <w:t xml:space="preserve"> 2. </w:t>
      </w:r>
      <w:r w:rsidRPr="00B53AA8">
        <w:rPr>
          <w:rFonts w:ascii="Times New Roman" w:hAnsi="Times New Roman" w:cs="Times New Roman"/>
          <w:sz w:val="20"/>
          <w:szCs w:val="18"/>
        </w:rPr>
        <w:t xml:space="preserve">Specification of Anthropomorphic </w:t>
      </w:r>
      <w:r>
        <w:rPr>
          <w:rFonts w:ascii="Times New Roman" w:hAnsi="Times New Roman" w:cs="Times New Roman"/>
          <w:sz w:val="20"/>
          <w:szCs w:val="18"/>
        </w:rPr>
        <w:t>Paediatric</w:t>
      </w:r>
      <w:r w:rsidRPr="00B53AA8">
        <w:rPr>
          <w:rFonts w:ascii="Times New Roman" w:hAnsi="Times New Roman" w:cs="Times New Roman"/>
          <w:sz w:val="20"/>
          <w:szCs w:val="18"/>
        </w:rPr>
        <w:t xml:space="preserve"> Phantom and Dimensions</w:t>
      </w:r>
    </w:p>
    <w:tbl>
      <w:tblPr>
        <w:tblStyle w:val="TableGrid"/>
        <w:tblW w:w="4901" w:type="pct"/>
        <w:tblLook w:val="04A0" w:firstRow="1" w:lastRow="0" w:firstColumn="1" w:lastColumn="0" w:noHBand="0" w:noVBand="1"/>
      </w:tblPr>
      <w:tblGrid>
        <w:gridCol w:w="3017"/>
        <w:gridCol w:w="1962"/>
        <w:gridCol w:w="1938"/>
        <w:gridCol w:w="1920"/>
      </w:tblGrid>
      <w:tr w:rsidR="00696515" w:rsidRPr="005E0C0B" w14:paraId="77F20F63" w14:textId="77777777" w:rsidTr="00BC4949">
        <w:trPr>
          <w:trHeight w:val="366"/>
        </w:trPr>
        <w:tc>
          <w:tcPr>
            <w:tcW w:w="1657" w:type="pct"/>
          </w:tcPr>
          <w:p w14:paraId="5DA4119B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Parts of phantom</w:t>
            </w:r>
          </w:p>
        </w:tc>
        <w:tc>
          <w:tcPr>
            <w:tcW w:w="1127" w:type="pct"/>
            <w:shd w:val="clear" w:color="auto" w:fill="auto"/>
          </w:tcPr>
          <w:p w14:paraId="7A445813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Includes</w:t>
            </w:r>
          </w:p>
        </w:tc>
        <w:tc>
          <w:tcPr>
            <w:tcW w:w="1113" w:type="pct"/>
          </w:tcPr>
          <w:p w14:paraId="2AF3B8E8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1103" w:type="pct"/>
          </w:tcPr>
          <w:p w14:paraId="63095440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Dimensions</w:t>
            </w:r>
          </w:p>
        </w:tc>
      </w:tr>
      <w:tr w:rsidR="00696515" w:rsidRPr="005E0C0B" w14:paraId="5672B0B3" w14:textId="77777777" w:rsidTr="00BC4949">
        <w:trPr>
          <w:trHeight w:val="1544"/>
        </w:trPr>
        <w:tc>
          <w:tcPr>
            <w:tcW w:w="1657" w:type="pct"/>
          </w:tcPr>
          <w:p w14:paraId="1C4537A3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Head</w:t>
            </w:r>
          </w:p>
          <w:p w14:paraId="267426A2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noProof/>
                <w:sz w:val="20"/>
                <w:szCs w:val="20"/>
                <w:lang w:val="tr-TR" w:eastAsia="tr-TR"/>
              </w:rPr>
              <w:drawing>
                <wp:inline distT="0" distB="0" distL="0" distR="0" wp14:anchorId="3D98E6E6" wp14:editId="2DDEC83E">
                  <wp:extent cx="1027267" cy="1020725"/>
                  <wp:effectExtent l="0" t="0" r="1905" b="8255"/>
                  <wp:docPr id="47" name="Resim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A49567.tmp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013" cy="102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" w:type="pct"/>
            <w:shd w:val="clear" w:color="auto" w:fill="auto"/>
          </w:tcPr>
          <w:p w14:paraId="50FAD417" w14:textId="77777777" w:rsidR="00696515" w:rsidRPr="005E0C0B" w:rsidRDefault="00696515" w:rsidP="00BC4949">
            <w:pPr>
              <w:pStyle w:val="HTMLPreformatted"/>
              <w:shd w:val="clear" w:color="auto" w:fill="F8F9FA"/>
              <w:rPr>
                <w:rFonts w:ascii="Times New Roman" w:hAnsi="Times New Roman" w:cs="Times New Roman"/>
                <w:color w:val="1F1F1F"/>
                <w:lang w:val="en"/>
              </w:rPr>
            </w:pPr>
            <w:r w:rsidRPr="00E532D1">
              <w:rPr>
                <w:rFonts w:ascii="Times New Roman" w:hAnsi="Times New Roman" w:cs="Times New Roman"/>
              </w:rPr>
              <w:t xml:space="preserve">Skull, Sinus Cavities, Ear Canals, Mandibula and Maxilla, </w:t>
            </w:r>
            <w:r w:rsidRPr="00E532D1">
              <w:rPr>
                <w:rFonts w:ascii="Times New Roman" w:hAnsi="Times New Roman" w:cs="Times New Roman"/>
                <w:color w:val="1F1F1F"/>
                <w:lang w:val="en"/>
              </w:rPr>
              <w:t>Representative Teeth</w:t>
            </w:r>
          </w:p>
          <w:p w14:paraId="41A75BE2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pct"/>
          </w:tcPr>
          <w:p w14:paraId="4C7CCBA9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2 kg</w:t>
            </w:r>
          </w:p>
        </w:tc>
        <w:tc>
          <w:tcPr>
            <w:tcW w:w="1103" w:type="pct"/>
          </w:tcPr>
          <w:p w14:paraId="6A9DF513" w14:textId="77777777" w:rsidR="00696515" w:rsidRPr="005E0C0B" w:rsidRDefault="00696515" w:rsidP="00BC4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17 cm</w:t>
            </w:r>
          </w:p>
          <w:p w14:paraId="48CFBC35" w14:textId="77777777" w:rsidR="00696515" w:rsidRPr="005E0C0B" w:rsidRDefault="00696515" w:rsidP="00BC4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:14 cm</w:t>
            </w:r>
          </w:p>
          <w:p w14:paraId="64742314" w14:textId="77777777" w:rsidR="00696515" w:rsidRPr="005E0C0B" w:rsidRDefault="00696515" w:rsidP="00BC4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17 cm</w:t>
            </w:r>
          </w:p>
        </w:tc>
      </w:tr>
      <w:tr w:rsidR="00696515" w:rsidRPr="005E0C0B" w14:paraId="20842CAA" w14:textId="77777777" w:rsidTr="00BC4949">
        <w:trPr>
          <w:trHeight w:val="366"/>
        </w:trPr>
        <w:tc>
          <w:tcPr>
            <w:tcW w:w="1657" w:type="pct"/>
          </w:tcPr>
          <w:p w14:paraId="08F1953A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Trunk</w:t>
            </w:r>
          </w:p>
          <w:p w14:paraId="36F68F83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noProof/>
                <w:sz w:val="20"/>
                <w:szCs w:val="20"/>
                <w:lang w:val="tr-TR" w:eastAsia="tr-TR"/>
              </w:rPr>
              <w:drawing>
                <wp:inline distT="0" distB="0" distL="0" distR="0" wp14:anchorId="56B4BF53" wp14:editId="6F1CB3F5">
                  <wp:extent cx="978196" cy="1162549"/>
                  <wp:effectExtent l="0" t="0" r="0" b="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FA442DE.tmp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259" cy="1174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" w:type="pct"/>
          </w:tcPr>
          <w:p w14:paraId="2BEC6C55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Chest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, Rib Bones, Spinal Discs, Trachea, Scapula, Clavicle, Humerus Head, Pelvis, Femur Head, Lungs</w:t>
            </w:r>
          </w:p>
        </w:tc>
        <w:tc>
          <w:tcPr>
            <w:tcW w:w="1113" w:type="pct"/>
          </w:tcPr>
          <w:p w14:paraId="2804C741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 xml:space="preserve">2 kg </w:t>
            </w:r>
          </w:p>
          <w:p w14:paraId="5A5CE24D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“</w:t>
            </w:r>
            <w:r w:rsidRPr="005E0C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This section is left blank to allow different organs to be studied with different materials.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”</w:t>
            </w:r>
          </w:p>
        </w:tc>
        <w:tc>
          <w:tcPr>
            <w:tcW w:w="1103" w:type="pct"/>
          </w:tcPr>
          <w:p w14:paraId="38628E12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34 cm</w:t>
            </w:r>
          </w:p>
          <w:p w14:paraId="37F12A2C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:21 cm</w:t>
            </w:r>
          </w:p>
          <w:p w14:paraId="39EBA776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6515" w:rsidRPr="005E0C0B" w14:paraId="3030F75E" w14:textId="77777777" w:rsidTr="00BC4949">
        <w:trPr>
          <w:trHeight w:val="366"/>
        </w:trPr>
        <w:tc>
          <w:tcPr>
            <w:tcW w:w="1657" w:type="pct"/>
          </w:tcPr>
          <w:p w14:paraId="09B24496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Arms</w:t>
            </w:r>
          </w:p>
          <w:p w14:paraId="16FDE545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noProof/>
                <w:sz w:val="20"/>
                <w:szCs w:val="20"/>
                <w:lang w:val="tr-TR" w:eastAsia="tr-TR"/>
              </w:rPr>
              <w:drawing>
                <wp:inline distT="0" distB="0" distL="0" distR="0" wp14:anchorId="3B30B1EB" wp14:editId="56265E36">
                  <wp:extent cx="871390" cy="1771652"/>
                  <wp:effectExtent l="6985" t="0" r="0" b="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FA43896.tmp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87323" cy="180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" w:type="pct"/>
          </w:tcPr>
          <w:p w14:paraId="25513314" w14:textId="77777777" w:rsidR="00696515" w:rsidRPr="0066450D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450D">
              <w:rPr>
                <w:rFonts w:ascii="Times New Roman" w:hAnsi="Times New Roman" w:cs="Times New Roman"/>
                <w:sz w:val="20"/>
                <w:szCs w:val="20"/>
              </w:rPr>
              <w:t>Humerus, Ulna and Radius Bones</w:t>
            </w:r>
          </w:p>
          <w:p w14:paraId="372143C8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450D">
              <w:rPr>
                <w:rFonts w:ascii="Times New Roman" w:hAnsi="Times New Roman" w:cs="Times New Roman"/>
                <w:sz w:val="20"/>
                <w:szCs w:val="20"/>
              </w:rPr>
              <w:t>Hands and arms are desi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gned in a natural hand position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13" w:type="pct"/>
          </w:tcPr>
          <w:p w14:paraId="12322E5E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Weight of each arm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67 kg</w:t>
            </w:r>
          </w:p>
        </w:tc>
        <w:tc>
          <w:tcPr>
            <w:tcW w:w="1103" w:type="pct"/>
          </w:tcPr>
          <w:p w14:paraId="2A299667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34 cm</w:t>
            </w:r>
          </w:p>
          <w:p w14:paraId="187BC77C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:8 cm</w:t>
            </w:r>
          </w:p>
          <w:p w14:paraId="5FA0A042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5 cm</w:t>
            </w:r>
          </w:p>
        </w:tc>
      </w:tr>
      <w:tr w:rsidR="00696515" w:rsidRPr="005E0C0B" w14:paraId="6B3119D7" w14:textId="77777777" w:rsidTr="00BC4949">
        <w:trPr>
          <w:trHeight w:val="2375"/>
        </w:trPr>
        <w:tc>
          <w:tcPr>
            <w:tcW w:w="1657" w:type="pct"/>
          </w:tcPr>
          <w:p w14:paraId="618EA07F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Right and Left leg</w:t>
            </w:r>
          </w:p>
          <w:p w14:paraId="37B00FB0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0C0B">
              <w:rPr>
                <w:rFonts w:ascii="Times New Roman" w:hAnsi="Times New Roman" w:cs="Times New Roman"/>
                <w:noProof/>
                <w:sz w:val="20"/>
                <w:szCs w:val="20"/>
                <w:lang w:val="tr-TR" w:eastAsia="tr-TR"/>
              </w:rPr>
              <w:drawing>
                <wp:inline distT="0" distB="0" distL="0" distR="0" wp14:anchorId="18F90F4B" wp14:editId="25CC6346">
                  <wp:extent cx="648586" cy="1339703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FA47B6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5228" cy="1374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" w:type="pct"/>
          </w:tcPr>
          <w:p w14:paraId="7856ADD3" w14:textId="77777777" w:rsidR="00696515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450D">
              <w:rPr>
                <w:rFonts w:ascii="Times New Roman" w:hAnsi="Times New Roman" w:cs="Times New Roman"/>
                <w:sz w:val="20"/>
                <w:szCs w:val="20"/>
              </w:rPr>
              <w:t>Femur, Tibia, Fibula and Foot (Talus, Metatarsal, Cuboid)</w:t>
            </w:r>
          </w:p>
          <w:p w14:paraId="30575E28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450D">
              <w:rPr>
                <w:rFonts w:ascii="Times New Roman" w:hAnsi="Times New Roman" w:cs="Times New Roman"/>
                <w:sz w:val="20"/>
                <w:szCs w:val="20"/>
              </w:rPr>
              <w:t>The feet are designed in a dorsiflexion foot position.</w:t>
            </w:r>
          </w:p>
        </w:tc>
        <w:tc>
          <w:tcPr>
            <w:tcW w:w="1113" w:type="pct"/>
          </w:tcPr>
          <w:p w14:paraId="22C3EA97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Weight of each leg :2.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3 kg</w:t>
            </w:r>
          </w:p>
        </w:tc>
        <w:tc>
          <w:tcPr>
            <w:tcW w:w="1103" w:type="pct"/>
            <w:shd w:val="clear" w:color="auto" w:fill="auto"/>
          </w:tcPr>
          <w:p w14:paraId="510B7653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42 cm</w:t>
            </w:r>
          </w:p>
          <w:p w14:paraId="3FC73554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:9 cm</w:t>
            </w:r>
          </w:p>
          <w:p w14:paraId="5855B5ED" w14:textId="77777777" w:rsidR="00696515" w:rsidRPr="005E0C0B" w:rsidRDefault="00696515" w:rsidP="00BC494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E0C0B">
              <w:rPr>
                <w:rFonts w:ascii="Times New Roman" w:hAnsi="Times New Roman" w:cs="Times New Roman"/>
                <w:sz w:val="20"/>
                <w:szCs w:val="20"/>
              </w:rPr>
              <w:t>: 18 cm</w:t>
            </w:r>
          </w:p>
        </w:tc>
      </w:tr>
    </w:tbl>
    <w:p w14:paraId="55B937A7" w14:textId="77777777" w:rsidR="00696515" w:rsidRDefault="00696515" w:rsidP="00696515">
      <w:pPr>
        <w:spacing w:line="360" w:lineRule="auto"/>
        <w:rPr>
          <w:rFonts w:cs="Arial"/>
          <w:highlight w:val="yellow"/>
        </w:rPr>
      </w:pPr>
    </w:p>
    <w:p w14:paraId="265172A9" w14:textId="77777777" w:rsidR="00696515" w:rsidRDefault="00696515"/>
    <w:p w14:paraId="7A041DAC" w14:textId="77777777" w:rsidR="00696515" w:rsidRPr="004814F4" w:rsidRDefault="00696515" w:rsidP="00696515">
      <w:pPr>
        <w:spacing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Table 3</w:t>
      </w:r>
      <w:r w:rsidRPr="004814F4">
        <w:rPr>
          <w:rFonts w:ascii="Times New Roman" w:hAnsi="Times New Roman" w:cs="Times New Roman"/>
          <w:sz w:val="20"/>
        </w:rPr>
        <w:t xml:space="preserve">. </w:t>
      </w:r>
      <w:proofErr w:type="spellStart"/>
      <w:r w:rsidRPr="004814F4">
        <w:rPr>
          <w:rFonts w:ascii="Times New Roman" w:hAnsi="Times New Roman" w:cs="Times New Roman"/>
          <w:sz w:val="20"/>
        </w:rPr>
        <w:t>CTDIvol</w:t>
      </w:r>
      <w:proofErr w:type="spellEnd"/>
      <w:r w:rsidRPr="004814F4">
        <w:rPr>
          <w:rFonts w:ascii="Times New Roman" w:hAnsi="Times New Roman" w:cs="Times New Roman"/>
          <w:sz w:val="20"/>
        </w:rPr>
        <w:t xml:space="preserve"> and DLP values ​​of the </w:t>
      </w:r>
      <w:r>
        <w:rPr>
          <w:rFonts w:ascii="Times New Roman" w:hAnsi="Times New Roman" w:cs="Times New Roman"/>
          <w:sz w:val="20"/>
        </w:rPr>
        <w:t>paediatric</w:t>
      </w:r>
      <w:r w:rsidRPr="004814F4">
        <w:rPr>
          <w:rFonts w:ascii="Times New Roman" w:hAnsi="Times New Roman" w:cs="Times New Roman"/>
          <w:sz w:val="20"/>
        </w:rPr>
        <w:t xml:space="preserve"> phantom in the specified protocols</w:t>
      </w:r>
    </w:p>
    <w:tbl>
      <w:tblPr>
        <w:tblW w:w="90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1520"/>
        <w:gridCol w:w="1420"/>
        <w:gridCol w:w="960"/>
        <w:gridCol w:w="960"/>
        <w:gridCol w:w="1240"/>
        <w:gridCol w:w="960"/>
      </w:tblGrid>
      <w:tr w:rsidR="00696515" w:rsidRPr="004814F4" w14:paraId="7B584488" w14:textId="77777777" w:rsidTr="00BC4949">
        <w:trPr>
          <w:trHeight w:val="630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F34E3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Exam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0B6746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Tuve Voltage (</w:t>
            </w:r>
            <w:proofErr w:type="spellStart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kVp</w:t>
            </w:r>
            <w:proofErr w:type="spellEnd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85A81E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Tube Current (mA)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F6FE0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Pitch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C3AA35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CTDI</w:t>
            </w: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tr-TR"/>
              </w:rPr>
              <w:t>vol</w:t>
            </w:r>
            <w:proofErr w:type="spellEnd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tr-TR"/>
              </w:rPr>
              <w:t xml:space="preserve"> </w:t>
            </w: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(</w:t>
            </w:r>
            <w:proofErr w:type="spellStart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mGy</w:t>
            </w:r>
            <w:proofErr w:type="spellEnd"/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5982E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DLP (mGy.cm)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C1040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DE (mSv)</w:t>
            </w:r>
          </w:p>
        </w:tc>
      </w:tr>
      <w:tr w:rsidR="00696515" w:rsidRPr="004814F4" w14:paraId="422A4676" w14:textId="77777777" w:rsidTr="00BC4949">
        <w:trPr>
          <w:trHeight w:val="300"/>
        </w:trPr>
        <w:tc>
          <w:tcPr>
            <w:tcW w:w="1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1B15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A9E8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E26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6673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20FE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38.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9A99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AFD4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82</w:t>
            </w:r>
          </w:p>
        </w:tc>
      </w:tr>
      <w:tr w:rsidR="00696515" w:rsidRPr="004814F4" w14:paraId="3FC50B1C" w14:textId="77777777" w:rsidTr="00BC4949">
        <w:trPr>
          <w:trHeight w:val="300"/>
        </w:trPr>
        <w:tc>
          <w:tcPr>
            <w:tcW w:w="1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DECD0" w14:textId="77777777" w:rsidR="00696515" w:rsidRPr="004814F4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E07F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489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DA1C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528B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33.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6767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AA24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57</w:t>
            </w:r>
          </w:p>
        </w:tc>
      </w:tr>
      <w:tr w:rsidR="00696515" w:rsidRPr="004814F4" w14:paraId="44D361A5" w14:textId="77777777" w:rsidTr="00BC4949">
        <w:trPr>
          <w:trHeight w:val="300"/>
        </w:trPr>
        <w:tc>
          <w:tcPr>
            <w:tcW w:w="1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F789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Abdomen and Pelvis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E563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DDA7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55F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C535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671B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636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39</w:t>
            </w:r>
          </w:p>
        </w:tc>
      </w:tr>
      <w:tr w:rsidR="00696515" w:rsidRPr="004814F4" w14:paraId="755E7A78" w14:textId="77777777" w:rsidTr="00BC4949">
        <w:trPr>
          <w:trHeight w:val="300"/>
        </w:trPr>
        <w:tc>
          <w:tcPr>
            <w:tcW w:w="1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5D5DF" w14:textId="77777777" w:rsidR="00696515" w:rsidRPr="004814F4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D18A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429F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9D0A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42DB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8434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A505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32</w:t>
            </w:r>
          </w:p>
        </w:tc>
      </w:tr>
      <w:tr w:rsidR="00696515" w:rsidRPr="004814F4" w14:paraId="04EF02CD" w14:textId="77777777" w:rsidTr="00BC4949">
        <w:trPr>
          <w:trHeight w:val="300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8D3CA3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Thorax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1A8B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44D3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3615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9EE4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73CE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A404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92</w:t>
            </w:r>
          </w:p>
        </w:tc>
      </w:tr>
      <w:tr w:rsidR="00696515" w:rsidRPr="004814F4" w14:paraId="221F24C0" w14:textId="77777777" w:rsidTr="00BC4949">
        <w:trPr>
          <w:trHeight w:val="300"/>
        </w:trPr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4B21AD" w14:textId="77777777" w:rsidR="00696515" w:rsidRPr="004814F4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7D452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92BE6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5F5CA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31B22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4852D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5CE11" w14:textId="77777777" w:rsidR="00696515" w:rsidRPr="004814F4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</w:t>
            </w:r>
            <w:r w:rsidRPr="004814F4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74</w:t>
            </w:r>
          </w:p>
        </w:tc>
      </w:tr>
    </w:tbl>
    <w:p w14:paraId="1FD1AF48" w14:textId="77777777" w:rsidR="00696515" w:rsidRPr="004814F4" w:rsidRDefault="00696515" w:rsidP="00696515">
      <w:pPr>
        <w:spacing w:line="360" w:lineRule="auto"/>
        <w:rPr>
          <w:rFonts w:ascii="Times New Roman" w:hAnsi="Times New Roman" w:cs="Times New Roman"/>
          <w:sz w:val="20"/>
        </w:rPr>
      </w:pPr>
      <w:r w:rsidRPr="004814F4">
        <w:rPr>
          <w:rFonts w:ascii="Times New Roman" w:hAnsi="Times New Roman" w:cs="Times New Roman"/>
          <w:sz w:val="20"/>
        </w:rPr>
        <w:t xml:space="preserve">*DE: Dose Estimation </w:t>
      </w:r>
    </w:p>
    <w:p w14:paraId="4A3E30F7" w14:textId="77777777" w:rsidR="00696515" w:rsidRDefault="00696515" w:rsidP="00696515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EE940B8" w14:textId="77777777" w:rsidR="00696515" w:rsidRDefault="00696515" w:rsidP="00696515">
      <w:pPr>
        <w:spacing w:line="360" w:lineRule="auto"/>
      </w:pPr>
      <w:r>
        <w:t>T</w:t>
      </w:r>
      <w:r>
        <w:rPr>
          <w:rFonts w:ascii="Times New Roman" w:hAnsi="Times New Roman" w:cs="Times New Roman"/>
          <w:sz w:val="20"/>
        </w:rPr>
        <w:t>able 4</w:t>
      </w:r>
      <w:r w:rsidRPr="00035B84">
        <w:rPr>
          <w:rFonts w:ascii="Times New Roman" w:hAnsi="Times New Roman" w:cs="Times New Roman"/>
          <w:sz w:val="20"/>
        </w:rPr>
        <w:t xml:space="preserve">. Dose conversion factors for adult and </w:t>
      </w:r>
      <w:r>
        <w:rPr>
          <w:rFonts w:ascii="Times New Roman" w:hAnsi="Times New Roman" w:cs="Times New Roman"/>
          <w:sz w:val="20"/>
        </w:rPr>
        <w:t>paediatric</w:t>
      </w:r>
      <w:r w:rsidRPr="00035B84">
        <w:rPr>
          <w:rFonts w:ascii="Times New Roman" w:hAnsi="Times New Roman" w:cs="Times New Roman"/>
          <w:sz w:val="20"/>
        </w:rPr>
        <w:t xml:space="preserve"> patients per DLP</w:t>
      </w:r>
    </w:p>
    <w:tbl>
      <w:tblPr>
        <w:tblW w:w="891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8"/>
        <w:gridCol w:w="1317"/>
        <w:gridCol w:w="1317"/>
        <w:gridCol w:w="1701"/>
        <w:gridCol w:w="1317"/>
        <w:gridCol w:w="1317"/>
      </w:tblGrid>
      <w:tr w:rsidR="00696515" w:rsidRPr="00035B84" w14:paraId="3FE8DFBB" w14:textId="77777777" w:rsidTr="00BC4949">
        <w:trPr>
          <w:trHeight w:val="259"/>
        </w:trPr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4B1DA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Body region</w:t>
            </w:r>
          </w:p>
        </w:tc>
        <w:tc>
          <w:tcPr>
            <w:tcW w:w="69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7DE52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k (mSv. mGy</w:t>
            </w:r>
            <w:r w:rsidRPr="00035B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eastAsia="tr-TR"/>
              </w:rPr>
              <w:t>-1</w:t>
            </w:r>
            <w:r w:rsidRPr="00035B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cm</w:t>
            </w:r>
            <w:r w:rsidRPr="00035B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eastAsia="tr-TR"/>
              </w:rPr>
              <w:t>-1</w:t>
            </w:r>
            <w:r w:rsidRPr="00035B8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)</w:t>
            </w:r>
          </w:p>
        </w:tc>
      </w:tr>
      <w:tr w:rsidR="00696515" w:rsidRPr="00035B84" w14:paraId="635E7EB5" w14:textId="77777777" w:rsidTr="00BC4949">
        <w:trPr>
          <w:trHeight w:val="432"/>
        </w:trPr>
        <w:tc>
          <w:tcPr>
            <w:tcW w:w="1948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3DBF102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7B9BF09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 xml:space="preserve">0 </w:t>
            </w:r>
            <w:r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age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7BE25F8F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noProof/>
                <w:color w:val="212529"/>
                <w:sz w:val="20"/>
                <w:szCs w:val="20"/>
                <w:lang w:val="tr-TR"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D3B450" wp14:editId="31B909AD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17780</wp:posOffset>
                      </wp:positionV>
                      <wp:extent cx="1085850" cy="1590675"/>
                      <wp:effectExtent l="0" t="0" r="19050" b="28575"/>
                      <wp:wrapNone/>
                      <wp:docPr id="80" name="Dikdörtgen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0" cy="159067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C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4697B5" id="Dikdörtgen 80" o:spid="_x0000_s1026" style="position:absolute;margin-left:61.6pt;margin-top:1.4pt;width:85.5pt;height:12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" filled="f" strokecolor="#ffc000" strokeweight="1.5pt"/>
                  </w:pict>
                </mc:Fallback>
              </mc:AlternateContent>
            </w:r>
            <w:r w:rsidRPr="00035B84"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age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678DFFE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 xml:space="preserve">5 </w:t>
            </w:r>
            <w:proofErr w:type="gramStart"/>
            <w:r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age</w:t>
            </w:r>
            <w:proofErr w:type="gramEnd"/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635F49B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 xml:space="preserve">10 </w:t>
            </w:r>
            <w:proofErr w:type="gramStart"/>
            <w:r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age</w:t>
            </w:r>
            <w:proofErr w:type="gramEnd"/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EF5B646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color w:val="212529"/>
                <w:sz w:val="20"/>
                <w:szCs w:val="20"/>
                <w:lang w:eastAsia="tr-TR"/>
              </w:rPr>
              <w:t>Adult</w:t>
            </w:r>
          </w:p>
        </w:tc>
      </w:tr>
      <w:tr w:rsidR="00696515" w:rsidRPr="00035B84" w14:paraId="432BF388" w14:textId="77777777" w:rsidTr="00BC4949">
        <w:trPr>
          <w:trHeight w:val="432"/>
        </w:trPr>
        <w:tc>
          <w:tcPr>
            <w:tcW w:w="1948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B2FD985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 xml:space="preserve">Head and </w:t>
            </w:r>
            <w:proofErr w:type="gramStart"/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Neck</w:t>
            </w:r>
            <w:proofErr w:type="gramEnd"/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5B88F25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0.013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4585164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0.0085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4B371FBA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0.0057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CC8F777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0.0042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4CA625A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0.0031</w:t>
            </w:r>
          </w:p>
        </w:tc>
      </w:tr>
      <w:tr w:rsidR="00696515" w:rsidRPr="00035B84" w14:paraId="5BB83491" w14:textId="77777777" w:rsidTr="00BC4949">
        <w:trPr>
          <w:trHeight w:val="259"/>
        </w:trPr>
        <w:tc>
          <w:tcPr>
            <w:tcW w:w="1948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82A8446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Head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2211911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0.011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ACB7E63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0.0067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BBC744E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0.004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7C6B418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0.0032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4CF7DBCD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0.0021</w:t>
            </w:r>
          </w:p>
        </w:tc>
      </w:tr>
      <w:tr w:rsidR="00696515" w:rsidRPr="00035B84" w14:paraId="050F3236" w14:textId="77777777" w:rsidTr="00BC4949">
        <w:trPr>
          <w:trHeight w:val="259"/>
        </w:trPr>
        <w:tc>
          <w:tcPr>
            <w:tcW w:w="1948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44C58A7F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Neck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95F1296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0.017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F58E645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0.012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086E6D8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0.011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252B706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0.0079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A4430C1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0.0059</w:t>
            </w:r>
          </w:p>
        </w:tc>
      </w:tr>
      <w:tr w:rsidR="00696515" w:rsidRPr="00035B84" w14:paraId="5AC62044" w14:textId="77777777" w:rsidTr="00BC4949">
        <w:trPr>
          <w:trHeight w:val="259"/>
        </w:trPr>
        <w:tc>
          <w:tcPr>
            <w:tcW w:w="1948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305E9C8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Chest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4E65EEC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0.039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4D43F3B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0.026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D8A7674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0.018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3EF0693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0.013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3DC0559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0.014</w:t>
            </w:r>
          </w:p>
        </w:tc>
      </w:tr>
      <w:tr w:rsidR="00696515" w:rsidRPr="00035B84" w14:paraId="3A5F5C27" w14:textId="77777777" w:rsidTr="00BC4949">
        <w:trPr>
          <w:trHeight w:val="432"/>
        </w:trPr>
        <w:tc>
          <w:tcPr>
            <w:tcW w:w="1948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DD0B122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Abdomen and Pelvis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4A285CC9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0.049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97C798B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0.03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74F79E7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0.02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F04536F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0.015</w:t>
            </w:r>
          </w:p>
        </w:tc>
        <w:tc>
          <w:tcPr>
            <w:tcW w:w="1317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4018BDD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0.015</w:t>
            </w:r>
          </w:p>
        </w:tc>
      </w:tr>
      <w:tr w:rsidR="00696515" w:rsidRPr="00035B84" w14:paraId="421D7E15" w14:textId="77777777" w:rsidTr="00BC4949">
        <w:trPr>
          <w:trHeight w:val="259"/>
        </w:trPr>
        <w:tc>
          <w:tcPr>
            <w:tcW w:w="1948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75F06DA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Body</w:t>
            </w:r>
          </w:p>
        </w:tc>
        <w:tc>
          <w:tcPr>
            <w:tcW w:w="1317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396CC5D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0.044</w:t>
            </w:r>
          </w:p>
        </w:tc>
        <w:tc>
          <w:tcPr>
            <w:tcW w:w="1317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B2AC64F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0.028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30672DB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0.019</w:t>
            </w:r>
          </w:p>
        </w:tc>
        <w:tc>
          <w:tcPr>
            <w:tcW w:w="1317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9711134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0.014</w:t>
            </w:r>
          </w:p>
        </w:tc>
        <w:tc>
          <w:tcPr>
            <w:tcW w:w="1317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1ADC2F8" w14:textId="77777777" w:rsidR="00696515" w:rsidRPr="00035B84" w:rsidRDefault="00696515" w:rsidP="00BC4949">
            <w:pPr>
              <w:jc w:val="center"/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</w:pPr>
            <w:r w:rsidRPr="00035B84">
              <w:rPr>
                <w:rFonts w:ascii="Times New Roman" w:hAnsi="Times New Roman" w:cs="Times New Roman"/>
                <w:color w:val="212529"/>
                <w:sz w:val="20"/>
                <w:szCs w:val="20"/>
                <w:lang w:eastAsia="tr-TR"/>
              </w:rPr>
              <w:t>0.015</w:t>
            </w:r>
          </w:p>
        </w:tc>
      </w:tr>
    </w:tbl>
    <w:p w14:paraId="007ACB3E" w14:textId="77777777" w:rsidR="00696515" w:rsidRDefault="00696515" w:rsidP="00696515">
      <w:pPr>
        <w:spacing w:after="0" w:line="480" w:lineRule="auto"/>
        <w:jc w:val="both"/>
      </w:pPr>
    </w:p>
    <w:p w14:paraId="15D0A3E4" w14:textId="77777777" w:rsidR="00696515" w:rsidRDefault="00696515" w:rsidP="00696515">
      <w:pPr>
        <w:spacing w:after="0" w:line="480" w:lineRule="auto"/>
        <w:jc w:val="both"/>
      </w:pPr>
    </w:p>
    <w:p w14:paraId="35656C94" w14:textId="77777777" w:rsidR="00696515" w:rsidRDefault="00696515" w:rsidP="00696515">
      <w:pPr>
        <w:spacing w:after="0" w:line="480" w:lineRule="auto"/>
        <w:jc w:val="both"/>
      </w:pPr>
    </w:p>
    <w:p w14:paraId="0AE97582" w14:textId="77777777" w:rsidR="00696515" w:rsidRDefault="00696515" w:rsidP="00696515">
      <w:pPr>
        <w:spacing w:after="0" w:line="480" w:lineRule="auto"/>
        <w:jc w:val="both"/>
      </w:pPr>
    </w:p>
    <w:p w14:paraId="76150A25" w14:textId="77777777" w:rsidR="00696515" w:rsidRDefault="00696515" w:rsidP="00696515">
      <w:pPr>
        <w:spacing w:after="0" w:line="480" w:lineRule="auto"/>
        <w:jc w:val="both"/>
      </w:pPr>
    </w:p>
    <w:p w14:paraId="633A896A" w14:textId="77777777" w:rsidR="00696515" w:rsidRDefault="00696515" w:rsidP="00696515">
      <w:pPr>
        <w:spacing w:after="0" w:line="480" w:lineRule="auto"/>
        <w:jc w:val="both"/>
      </w:pPr>
    </w:p>
    <w:p w14:paraId="1041B697" w14:textId="77777777" w:rsidR="00696515" w:rsidRPr="000741CE" w:rsidRDefault="00696515" w:rsidP="00696515">
      <w:pPr>
        <w:spacing w:line="360" w:lineRule="auto"/>
        <w:ind w:left="-42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Table 5</w:t>
      </w:r>
      <w:r w:rsidRPr="000741CE">
        <w:rPr>
          <w:rFonts w:ascii="Times New Roman" w:hAnsi="Times New Roman" w:cs="Times New Roman"/>
          <w:sz w:val="20"/>
        </w:rPr>
        <w:t xml:space="preserve">. </w:t>
      </w:r>
      <w:bookmarkStart w:id="0" w:name="_Hlk202785561"/>
      <w:r w:rsidRPr="000741CE">
        <w:rPr>
          <w:rFonts w:ascii="Times New Roman" w:hAnsi="Times New Roman" w:cs="Times New Roman"/>
          <w:sz w:val="20"/>
        </w:rPr>
        <w:t xml:space="preserve">Comparison of </w:t>
      </w:r>
      <w:r>
        <w:rPr>
          <w:rFonts w:ascii="Times New Roman" w:hAnsi="Times New Roman" w:cs="Times New Roman"/>
          <w:sz w:val="20"/>
        </w:rPr>
        <w:t>paediatric</w:t>
      </w:r>
      <w:r w:rsidRPr="000741CE">
        <w:rPr>
          <w:rFonts w:ascii="Times New Roman" w:hAnsi="Times New Roman" w:cs="Times New Roman"/>
          <w:sz w:val="20"/>
        </w:rPr>
        <w:t xml:space="preserve"> phantom dose estimates with literature values</w:t>
      </w:r>
      <w:bookmarkEnd w:id="0"/>
    </w:p>
    <w:tbl>
      <w:tblPr>
        <w:tblW w:w="579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1"/>
        <w:gridCol w:w="575"/>
        <w:gridCol w:w="914"/>
        <w:gridCol w:w="1029"/>
        <w:gridCol w:w="1207"/>
        <w:gridCol w:w="765"/>
        <w:gridCol w:w="914"/>
        <w:gridCol w:w="1029"/>
        <w:gridCol w:w="1207"/>
        <w:gridCol w:w="765"/>
      </w:tblGrid>
      <w:tr w:rsidR="00696515" w:rsidRPr="000741CE" w14:paraId="1C27B531" w14:textId="77777777" w:rsidTr="00BC4949">
        <w:trPr>
          <w:trHeight w:val="228"/>
          <w:jc w:val="center"/>
        </w:trPr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067F25" w14:textId="77777777" w:rsidR="00696515" w:rsidRPr="000741CE" w:rsidRDefault="00696515" w:rsidP="00BC494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488270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C0CDE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CTDIvol</w:t>
            </w:r>
            <w:proofErr w:type="spellEnd"/>
          </w:p>
        </w:tc>
        <w:tc>
          <w:tcPr>
            <w:tcW w:w="18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A871F0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DLP</w:t>
            </w:r>
          </w:p>
        </w:tc>
      </w:tr>
      <w:tr w:rsidR="00696515" w:rsidRPr="000741CE" w14:paraId="4869E45B" w14:textId="77777777" w:rsidTr="00BC4949">
        <w:trPr>
          <w:trHeight w:val="651"/>
          <w:jc w:val="center"/>
        </w:trPr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EEAB3" w14:textId="77777777" w:rsidR="00696515" w:rsidRPr="000741CE" w:rsidRDefault="00696515" w:rsidP="00BC494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CT </w:t>
            </w:r>
            <w:proofErr w:type="spellStart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Protokol</w:t>
            </w:r>
            <w:proofErr w:type="spellEnd"/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5E9CF5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Age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B84B3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This study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AE34F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Galanski</w:t>
            </w:r>
            <w:proofErr w:type="spellEnd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et al. (2005)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F357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Shrimpton et al. (2003)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352D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Gao et al. (2018)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D49C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This study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6380E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Galanski</w:t>
            </w:r>
            <w:proofErr w:type="spellEnd"/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et al. (2005)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54E73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Shrimpton et al. (2003)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65BB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Gao et al. (2018)</w:t>
            </w:r>
          </w:p>
        </w:tc>
      </w:tr>
      <w:tr w:rsidR="00696515" w:rsidRPr="000741CE" w14:paraId="3F366F9B" w14:textId="77777777" w:rsidTr="00BC4949">
        <w:trPr>
          <w:trHeight w:val="217"/>
          <w:jc w:val="center"/>
        </w:trPr>
        <w:tc>
          <w:tcPr>
            <w:tcW w:w="9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6594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B589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1˗5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0948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F80F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1650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E41C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F97C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424.6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F8C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452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490E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383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789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594</w:t>
            </w:r>
          </w:p>
        </w:tc>
      </w:tr>
      <w:tr w:rsidR="00696515" w:rsidRPr="000741CE" w14:paraId="50BD00BC" w14:textId="77777777" w:rsidTr="00BC4949">
        <w:trPr>
          <w:trHeight w:val="217"/>
          <w:jc w:val="center"/>
        </w:trPr>
        <w:tc>
          <w:tcPr>
            <w:tcW w:w="9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467F9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8D0D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6˗10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1248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619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0FC8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3B4F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36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7FC6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9F7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582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4A8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327E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599</w:t>
            </w:r>
          </w:p>
        </w:tc>
      </w:tr>
      <w:tr w:rsidR="00696515" w:rsidRPr="000741CE" w14:paraId="691DE2EC" w14:textId="77777777" w:rsidTr="00BC4949">
        <w:trPr>
          <w:trHeight w:val="217"/>
          <w:jc w:val="center"/>
        </w:trPr>
        <w:tc>
          <w:tcPr>
            <w:tcW w:w="9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AE3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Abdomen and Pelvis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7A91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1˗5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C925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5.</w:t>
            </w: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5A5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E7C4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F3DE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3ED4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167.</w:t>
            </w: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00D1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162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23CD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65A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162</w:t>
            </w:r>
          </w:p>
        </w:tc>
      </w:tr>
      <w:tr w:rsidR="00696515" w:rsidRPr="000741CE" w14:paraId="4C61C3E7" w14:textId="77777777" w:rsidTr="00BC4949">
        <w:trPr>
          <w:trHeight w:val="217"/>
          <w:jc w:val="center"/>
        </w:trPr>
        <w:tc>
          <w:tcPr>
            <w:tcW w:w="9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7673A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00B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6˗10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7AAB1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361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2E5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F60E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D5C3D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723D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247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8573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46D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247</w:t>
            </w:r>
          </w:p>
        </w:tc>
      </w:tr>
      <w:tr w:rsidR="00696515" w:rsidRPr="000741CE" w14:paraId="0B818267" w14:textId="77777777" w:rsidTr="00BC4949">
        <w:trPr>
          <w:trHeight w:val="217"/>
          <w:jc w:val="center"/>
        </w:trPr>
        <w:tc>
          <w:tcPr>
            <w:tcW w:w="9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A56349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Thorax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D6B7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1˗5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DFF33C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</w:t>
            </w: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2CF2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2C57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B2B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43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81D74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96.</w:t>
            </w: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36A8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9FC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198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597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89</w:t>
            </w:r>
          </w:p>
        </w:tc>
      </w:tr>
      <w:tr w:rsidR="00696515" w:rsidRPr="000741CE" w14:paraId="5C460B46" w14:textId="77777777" w:rsidTr="00BC4949">
        <w:trPr>
          <w:trHeight w:val="217"/>
          <w:jc w:val="center"/>
        </w:trPr>
        <w:tc>
          <w:tcPr>
            <w:tcW w:w="9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45E2C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D6CAA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6˗10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E95D1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65E86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50E39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F8ED9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43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881BA2" w14:textId="77777777" w:rsidR="00696515" w:rsidRPr="000741CE" w:rsidRDefault="00696515" w:rsidP="00BC494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8F8FC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49AEF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303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8B64B" w14:textId="77777777" w:rsidR="00696515" w:rsidRPr="000741CE" w:rsidRDefault="00696515" w:rsidP="00BC494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741CE"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124</w:t>
            </w:r>
          </w:p>
        </w:tc>
      </w:tr>
    </w:tbl>
    <w:p w14:paraId="062B66D5" w14:textId="77777777" w:rsidR="00696515" w:rsidRDefault="00696515" w:rsidP="0069651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2C1B85" w14:textId="77777777" w:rsidR="00696515" w:rsidRDefault="00696515"/>
    <w:sectPr w:rsidR="00696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515"/>
    <w:rsid w:val="000E2EDD"/>
    <w:rsid w:val="001E62C3"/>
    <w:rsid w:val="00696515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7FC73"/>
  <w15:chartTrackingRefBased/>
  <w15:docId w15:val="{3B6325CE-E9BC-481E-B147-4827073AF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515"/>
    <w:pPr>
      <w:spacing w:after="80" w:line="240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515"/>
    <w:pPr>
      <w:keepNext/>
      <w:keepLines/>
      <w:spacing w:before="36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515"/>
    <w:pPr>
      <w:keepNext/>
      <w:keepLines/>
      <w:spacing w:before="16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515"/>
    <w:pPr>
      <w:keepNext/>
      <w:keepLines/>
      <w:spacing w:before="16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5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5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5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5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5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5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5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5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5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5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5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5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5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5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5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51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65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51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65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51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65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515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65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5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5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51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9651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val="tr-TR" w:eastAsia="tr-TR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965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6515"/>
    <w:rPr>
      <w:rFonts w:ascii="Courier New" w:eastAsia="Times New Roman" w:hAnsi="Courier New" w:cs="Courier New"/>
      <w:kern w:val="0"/>
      <w:sz w:val="20"/>
      <w:szCs w:val="20"/>
      <w:lang w:val="tr-TR" w:eastAsia="tr-TR"/>
      <w14:ligatures w14:val="none"/>
    </w:rPr>
  </w:style>
  <w:style w:type="table" w:styleId="TableGrid">
    <w:name w:val="Table Grid"/>
    <w:basedOn w:val="TableNormal"/>
    <w:uiPriority w:val="59"/>
    <w:unhideWhenUsed/>
    <w:rsid w:val="00696515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mp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2025-07-18T14:40:00Z</dcterms:created>
  <dcterms:modified xsi:type="dcterms:W3CDTF">2025-07-18T14:41:00Z</dcterms:modified>
</cp:coreProperties>
</file>