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B7E0A2" w14:textId="77777777" w:rsidR="003F3946" w:rsidRDefault="003F3946" w:rsidP="003F3946">
      <w:pPr>
        <w:pStyle w:val="Caption"/>
        <w:keepNext/>
      </w:pPr>
      <w:bookmarkStart w:id="0" w:name="_Hlk203490053"/>
      <w:r>
        <w:t xml:space="preserve">Table </w:t>
      </w:r>
      <w:r>
        <w:rPr>
          <w:noProof/>
        </w:rPr>
        <w:fldChar w:fldCharType="begin"/>
      </w:r>
      <w:r>
        <w:rPr>
          <w:noProof/>
        </w:rPr>
        <w:instrText xml:space="preserve"> SEQ Table \* ARABIC </w:instrText>
      </w:r>
      <w:r>
        <w:rPr>
          <w:noProof/>
        </w:rP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>
        <w:t>: Mixed effects logistic regression model results</w:t>
      </w:r>
    </w:p>
    <w:tbl>
      <w:tblPr>
        <w:tblW w:w="7991" w:type="dxa"/>
        <w:tblLook w:val="04A0" w:firstRow="1" w:lastRow="0" w:firstColumn="1" w:lastColumn="0" w:noHBand="0" w:noVBand="1"/>
      </w:tblPr>
      <w:tblGrid>
        <w:gridCol w:w="423"/>
        <w:gridCol w:w="800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  <w:gridCol w:w="423"/>
      </w:tblGrid>
      <w:tr w:rsidR="003F3946" w:rsidRPr="008A59FC" w14:paraId="7E2B4203" w14:textId="77777777" w:rsidTr="006D6BB4">
        <w:trPr>
          <w:trHeight w:val="860"/>
        </w:trPr>
        <w:tc>
          <w:tcPr>
            <w:tcW w:w="423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C31A82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DASS-10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0DB3F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Depression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0BE010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43AD59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-0.511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01FFBF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-1.518***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11CF9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-1.202***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45537F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451828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0.936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08856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0.668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FF2818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2.122*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60125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0.583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1ABE4C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3.287***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A746BF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0.709***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F5F2CD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157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46FCF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-326.799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6405B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704.16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3C4A3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0.674</w:t>
            </w:r>
          </w:p>
        </w:tc>
        <w:tc>
          <w:tcPr>
            <w:tcW w:w="423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4EF73EA6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Legend: * p&lt;0.05; ** p&lt;0.01; *** p&lt;0.001</w:t>
            </w:r>
          </w:p>
        </w:tc>
      </w:tr>
      <w:tr w:rsidR="003F3946" w:rsidRPr="008A59FC" w14:paraId="65FD0AC3" w14:textId="77777777" w:rsidTr="006D6BB4">
        <w:trPr>
          <w:trHeight w:val="71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9079E1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DA0924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Anxiety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418194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B8E020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-0.463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1F05C2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-1.326**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D0AF71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-1.323**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8B6016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619BD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1.217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0A59BB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0.874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C53B64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1.891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285038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0.335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3E6542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4.278***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6370F6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0.914***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9575F0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157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E468C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-358.1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93815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766.768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5D6B10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0.677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852A7D3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42B7D407" w14:textId="77777777" w:rsidTr="006D6BB4">
        <w:trPr>
          <w:trHeight w:val="76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92D520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706F0E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53FA2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B05AC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-0.973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898198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-2.849***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E183AF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-2.524***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29AF75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E10785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2.145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8E5550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1.514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FB0F7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3.999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A8BE9C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0.915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493F93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7.577***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CD9A2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1.465***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9A0F50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157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EE52CB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-436.951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8F054A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924.465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6EC2FA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0.706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DEE1C13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752AA457" w14:textId="77777777" w:rsidTr="006D6BB4">
        <w:trPr>
          <w:trHeight w:val="810"/>
        </w:trPr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14DE33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ECR-R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4118FB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Avoidance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0C2385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F74C0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-0.366**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2D534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-0.461***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4E0D2B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-0.288*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0007CF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C7CCE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0.154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50C8F6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0.297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E692A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0.14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194CC8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0.172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47782A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3.128***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7DB32D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-0.293*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F39CED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152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C140E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-173.95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BE3071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398.138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F93501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0.635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0174B404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1B0E16C8" w14:textId="77777777" w:rsidTr="006D6BB4">
        <w:trPr>
          <w:trHeight w:val="1050"/>
        </w:trPr>
        <w:tc>
          <w:tcPr>
            <w:tcW w:w="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FEF81D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Score-15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255BBA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Overwhelmed by difficulties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0CAA5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6EFC00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-0.349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A74A2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-1.396**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AD5749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-1.773***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9E5BED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D5E6C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0.643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2029F5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0.15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9A7473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-0.073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163B97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0.512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CEAB5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 xml:space="preserve">11.885*** 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8905A1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 xml:space="preserve">1.239***  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4DDD53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157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D4A62A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-378.433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9B82E5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807.429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9D6688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0.785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1747088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37310EE4" w14:textId="77777777" w:rsidTr="006D6BB4">
        <w:trPr>
          <w:trHeight w:val="80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8CB66D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5F3F16D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25B11A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AC07F8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-0.879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5E8DAF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-3.326***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1254B2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-3.615***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EC05EE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05679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4.303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B63AAA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3.432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996953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0.898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E85DC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2.613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D62E84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31.216***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76844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2.104***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BBC6C2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151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68D28D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-488.518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065C8A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1027.209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CFA01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0.808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73E2C29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31BF1075" w14:textId="77777777" w:rsidTr="006D6BB4">
        <w:trPr>
          <w:trHeight w:val="800"/>
        </w:trPr>
        <w:tc>
          <w:tcPr>
            <w:tcW w:w="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0150D2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Family Questionnaire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72A77B1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Guilt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E2947F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BAB44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-1.741**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A2268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-3.116***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8AD387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-4.265***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85B761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7CDE97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-0.638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82019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-0.223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383369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-1.776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D26F6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-2.341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30800B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30.741***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50FEE2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1.629***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F2F41A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2F773F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-414.372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A27EC8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879.049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8AA845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0.827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0A3AA0A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0B85E774" w14:textId="77777777" w:rsidTr="006D6BB4">
        <w:trPr>
          <w:trHeight w:val="80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E735A5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601A5F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Social Isolation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8483F2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6ABC03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-0.552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FAD4C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-2.068**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2C1B05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-2.397***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6B9779A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D222F3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-0.208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37B2CE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-0.416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754E8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1.284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A53C53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-0.291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AC11C1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20.250***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6004D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1.615***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A6551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31B3AE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-436.833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AFB15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923.971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D3264D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0.753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31545677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69F4DCB6" w14:textId="77777777" w:rsidTr="006D6BB4">
        <w:trPr>
          <w:trHeight w:val="80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0D06E9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DCEF43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77B6DB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52DFFB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-2.192*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0B80CA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-5.131***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FCB836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-6.554***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D7D84A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356B9E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-0.341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126DEC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-0.052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3E89C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0.123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37BA2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-2.149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9ED72D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50.476***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5B619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2.255***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DBAF21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149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7E6EE5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-500.641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153700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1051.322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8FD9B4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0.819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439D6DD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78608F93" w14:textId="77777777" w:rsidTr="006D6BB4">
        <w:trPr>
          <w:trHeight w:val="1000"/>
        </w:trPr>
        <w:tc>
          <w:tcPr>
            <w:tcW w:w="42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1C418D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EDSIS</w:t>
            </w: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AF9F16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Dysregulated behaviour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31AFF69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693820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-0.413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3EF2BF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-1.259**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976872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-1.559***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32B0C7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8A781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-0.647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C2DE70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-1.457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055EE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0.934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11759F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-0.202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7E3A84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4.410***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BBB18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1.292***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296DDB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0C576F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-369.12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272FE9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788.545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09D943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0.811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4ACB28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2BD0570F" w14:textId="77777777" w:rsidTr="006D6BB4">
        <w:trPr>
          <w:trHeight w:val="80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70F6A3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27B284F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Nutrition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6A4931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2AC71A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-1.109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C914E1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-3.220***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D6D9F3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-4.548***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1812F0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F5448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-1.168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351EE7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-0.719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9363C3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0.507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B12D4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0.479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21D93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19.522***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5974BE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1.589***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847C1D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156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3E46F0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-478.105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D837D2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1006.708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657B3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0.609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834C758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2E6EB089" w14:textId="77777777" w:rsidTr="006D6BB4">
        <w:trPr>
          <w:trHeight w:val="76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A896FD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48B55F1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Guilt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10F01C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7C4F1A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-0.72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976BDE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-2.834***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B5F150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-3.052***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9B6F23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A7793D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3.124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8700AE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1.352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5F31B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2.074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803CFC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1.526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5465D3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9.765***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7728D4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1.116***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A29A2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00E7A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-401.201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2C45D9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853.029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2484FB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0.642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4B26E6BD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013338DA" w14:textId="77777777" w:rsidTr="006D6BB4">
        <w:trPr>
          <w:trHeight w:val="76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77435F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656077E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Social Isolation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0E5352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4342D1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-0.201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0B3DAF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-0.904*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EE36A3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-1.353***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156E232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D46ABD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-1.489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B3A29F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-1.189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1680B8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-1.884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F8EC8A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-0.577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3B4989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7.742***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24FB93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1.224***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782632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158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023A58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-366.785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2918F9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784.196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53DACF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0.818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7A21E3F5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24FCFF50" w14:textId="77777777" w:rsidTr="006D6BB4">
        <w:trPr>
          <w:trHeight w:val="800"/>
        </w:trPr>
        <w:tc>
          <w:tcPr>
            <w:tcW w:w="42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18A6A3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3DBD91D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Total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C907CD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Ref</w:t>
            </w: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E115DC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-1.963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B468A4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-7.703***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C34C055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-9.859***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2EC3493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Ref</w:t>
            </w: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4DD39C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-0.485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5FF070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-2.47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3BD48B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1.126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F9AB48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1.049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0B523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41.319***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65CE46A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 Narrow" w:eastAsia="Times New Roman" w:hAnsi="Aptos Narrow"/>
                <w:color w:val="000000"/>
                <w:sz w:val="16"/>
                <w:szCs w:val="16"/>
                <w:lang w:eastAsia="en-GB"/>
              </w:rPr>
              <w:t>2.447***</w:t>
            </w:r>
          </w:p>
        </w:tc>
        <w:tc>
          <w:tcPr>
            <w:tcW w:w="42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4B37C5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153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4B5FA8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-571.474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45926F3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1193.253</w:t>
            </w:r>
          </w:p>
        </w:tc>
        <w:tc>
          <w:tcPr>
            <w:tcW w:w="4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B37EF5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0.726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BE61693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7999E6BA" w14:textId="77777777" w:rsidTr="006D6BB4">
        <w:trPr>
          <w:trHeight w:val="780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8DB67D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42BA3C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09361E9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Baseline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C40943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Mid-pont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484055C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End-point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7CE778E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Follow-up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76CD7A51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3DA7FA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3060A1E8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6301282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D42B4CD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42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31F29C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Intercept</w:t>
            </w:r>
          </w:p>
        </w:tc>
        <w:tc>
          <w:tcPr>
            <w:tcW w:w="4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5D92F40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Random effect: id</w:t>
            </w:r>
          </w:p>
        </w:tc>
        <w:tc>
          <w:tcPr>
            <w:tcW w:w="423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9A8EC5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N</w:t>
            </w:r>
          </w:p>
        </w:tc>
        <w:tc>
          <w:tcPr>
            <w:tcW w:w="4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107EB140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ll</w:t>
            </w:r>
          </w:p>
        </w:tc>
        <w:tc>
          <w:tcPr>
            <w:tcW w:w="4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6762A536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BIC</w:t>
            </w:r>
          </w:p>
        </w:tc>
        <w:tc>
          <w:tcPr>
            <w:tcW w:w="42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4E68F4F7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ICC</w:t>
            </w: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2B8A743C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  <w:tr w:rsidR="003F3946" w:rsidRPr="008A59FC" w14:paraId="4B095E54" w14:textId="77777777" w:rsidTr="006D6BB4">
        <w:trPr>
          <w:trHeight w:val="570"/>
        </w:trPr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03571F9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8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textDirection w:val="btLr"/>
            <w:vAlign w:val="bottom"/>
            <w:hideMark/>
          </w:tcPr>
          <w:p w14:paraId="3D620F6F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 </w:t>
            </w: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75F6F514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Time</w:t>
            </w:r>
          </w:p>
        </w:tc>
        <w:tc>
          <w:tcPr>
            <w:tcW w:w="126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extDirection w:val="btLr"/>
            <w:vAlign w:val="center"/>
            <w:hideMark/>
          </w:tcPr>
          <w:p w14:paraId="1E2505B7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0D59044B" w14:textId="77777777" w:rsidR="003F3946" w:rsidRPr="008A59FC" w:rsidRDefault="003F3946" w:rsidP="006D6BB4">
            <w:pPr>
              <w:spacing w:after="0" w:line="240" w:lineRule="auto"/>
              <w:jc w:val="center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  <w:r w:rsidRPr="008A59FC"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  <w:t>Group</w:t>
            </w:r>
          </w:p>
        </w:tc>
        <w:tc>
          <w:tcPr>
            <w:tcW w:w="169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center"/>
            <w:hideMark/>
          </w:tcPr>
          <w:p w14:paraId="2B065750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2D505608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012CB2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14:paraId="0E1CA6EC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3C61C1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7F27E5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02A3C8E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  <w:tc>
          <w:tcPr>
            <w:tcW w:w="423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14:paraId="5F61EE8C" w14:textId="77777777" w:rsidR="003F3946" w:rsidRPr="008A59FC" w:rsidRDefault="003F3946" w:rsidP="006D6BB4">
            <w:pPr>
              <w:spacing w:after="0" w:line="240" w:lineRule="auto"/>
              <w:rPr>
                <w:rFonts w:ascii="Aptos" w:eastAsia="Times New Roman" w:hAnsi="Aptos"/>
                <w:color w:val="000000"/>
                <w:sz w:val="16"/>
                <w:szCs w:val="16"/>
                <w:lang w:eastAsia="en-GB"/>
              </w:rPr>
            </w:pPr>
          </w:p>
        </w:tc>
      </w:tr>
    </w:tbl>
    <w:p w14:paraId="4174A4D1" w14:textId="77777777" w:rsidR="003F3946" w:rsidRDefault="003F3946" w:rsidP="003F3946">
      <w:r>
        <w:br w:type="page"/>
      </w:r>
    </w:p>
    <w:bookmarkEnd w:id="0"/>
    <w:p w14:paraId="0C633DC4" w14:textId="77777777" w:rsidR="00755780" w:rsidRDefault="00755780"/>
    <w:sectPr w:rsidR="00755780" w:rsidSect="003F394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altName w:val="Arial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946"/>
    <w:rsid w:val="00011C58"/>
    <w:rsid w:val="0006021D"/>
    <w:rsid w:val="001F12D7"/>
    <w:rsid w:val="00331A6B"/>
    <w:rsid w:val="003F3946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60AA47"/>
  <w15:chartTrackingRefBased/>
  <w15:docId w15:val="{E111989C-1282-4A68-B2A7-5BB0745C4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946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39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F39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F394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F394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F394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F394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F394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F394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F394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39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F39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F39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F39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F39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F39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F39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F39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F39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F39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3F39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F394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3F39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F394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3F39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F3946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3F39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F39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F39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F3946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F3946"/>
    <w:pPr>
      <w:spacing w:after="200" w:line="240" w:lineRule="auto"/>
    </w:pPr>
    <w:rPr>
      <w:rFonts w:ascii="Aptos" w:eastAsia="Aptos" w:hAnsi="Aptos" w:cs="Times New Roman"/>
      <w:i/>
      <w:iCs/>
      <w:color w:val="0E2841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283</Words>
  <Characters>1619</Characters>
  <Application>Microsoft Office Word</Application>
  <DocSecurity>0</DocSecurity>
  <Lines>13</Lines>
  <Paragraphs>3</Paragraphs>
  <ScaleCrop>false</ScaleCrop>
  <Company>Springer Nature</Company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2025-07-15T11:38:00Z</dcterms:created>
  <dcterms:modified xsi:type="dcterms:W3CDTF">2025-07-15T11:38:00Z</dcterms:modified>
</cp:coreProperties>
</file>