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372B" w14:textId="1EDB263F" w:rsidR="00ED7718" w:rsidRPr="00722F51" w:rsidRDefault="00ED7718" w:rsidP="00ED7718">
      <w:pPr>
        <w:pStyle w:val="2"/>
        <w:rPr>
          <w:b/>
          <w:bCs w:val="0"/>
          <w:color w:val="auto"/>
          <w:lang w:val="en-US"/>
        </w:rPr>
      </w:pPr>
      <w:bookmarkStart w:id="0" w:name="X8a7e8bc35f13a18e70d3b40d3ed27acb70bb388"/>
      <w:r>
        <w:rPr>
          <w:b/>
          <w:color w:val="auto"/>
          <w:lang w:val="en-US"/>
        </w:rPr>
        <w:t>Supplementary Information</w:t>
      </w:r>
    </w:p>
    <w:p w14:paraId="1E0F6928" w14:textId="77777777" w:rsidR="00ED7718" w:rsidRPr="00722F51" w:rsidRDefault="00ED7718" w:rsidP="00ED7718">
      <w:pPr>
        <w:pStyle w:val="2"/>
        <w:rPr>
          <w:b/>
          <w:bCs w:val="0"/>
          <w:color w:val="auto"/>
          <w:lang w:val="en-US"/>
        </w:rPr>
      </w:pPr>
      <w:r w:rsidRPr="00722F51">
        <w:rPr>
          <w:b/>
          <w:color w:val="auto"/>
          <w:lang w:val="en-US"/>
        </w:rPr>
        <w:t>Goodness of fit of the spatial Poisson models</w:t>
      </w:r>
    </w:p>
    <w:p w14:paraId="5041D2CF" w14:textId="77777777" w:rsidR="00ED7718" w:rsidRPr="00722F51" w:rsidRDefault="00ED7718" w:rsidP="00ED7718">
      <w:pPr>
        <w:pStyle w:val="2"/>
        <w:rPr>
          <w:b/>
          <w:bCs w:val="0"/>
          <w:color w:val="auto"/>
          <w:lang w:val="en-US"/>
        </w:rPr>
      </w:pPr>
      <w:bookmarkStart w:id="1" w:name="eggs-1"/>
      <w:r w:rsidRPr="00722F51">
        <w:rPr>
          <w:b/>
          <w:color w:val="auto"/>
          <w:lang w:val="en-US"/>
        </w:rPr>
        <w:t>Eggs</w:t>
      </w:r>
    </w:p>
    <w:p w14:paraId="084140A5" w14:textId="77777777" w:rsidR="00ED7718" w:rsidRDefault="00ED7718" w:rsidP="00ED7718">
      <w:pPr>
        <w:pStyle w:val="CaptionedFigure"/>
      </w:pPr>
      <w:r>
        <w:rPr>
          <w:noProof/>
        </w:rPr>
        <w:drawing>
          <wp:inline distT="0" distB="0" distL="0" distR="0" wp14:anchorId="60757EA9" wp14:editId="168904C5">
            <wp:extent cx="5969000" cy="6697146"/>
            <wp:effectExtent l="0" t="0" r="0" b="0"/>
            <wp:docPr id="86" name="Picture" descr="Figure 2.5: Fitted relative density and spatial random effect for a spatial Poisson model of relative density of eggs of Aedes albopictus monitored with ovi-position traps during a boosted-SIT field experiment implemented from May to October 2023 in Vravrona (Attica, Greece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../figs/gof1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6697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59AD91" w14:textId="49E205EF" w:rsidR="00ED7718" w:rsidRPr="00383D40" w:rsidRDefault="00ED7718" w:rsidP="00ED7718">
      <w:pPr>
        <w:pStyle w:val="ImageCaption"/>
        <w:rPr>
          <w:iCs/>
        </w:rPr>
      </w:pPr>
      <w:bookmarkStart w:id="2" w:name="fig:gof1"/>
      <w:bookmarkEnd w:id="2"/>
      <w:r>
        <w:lastRenderedPageBreak/>
        <w:t xml:space="preserve">Figure S1: Fitted relative density and spatial random effect for a spatial Poisson model of relative density of eggs of </w:t>
      </w:r>
      <w:r>
        <w:rPr>
          <w:iCs/>
        </w:rPr>
        <w:t>Aedes albopictus</w:t>
      </w:r>
      <w:r>
        <w:t xml:space="preserve"> monitored with </w:t>
      </w:r>
      <w:proofErr w:type="spellStart"/>
      <w:r>
        <w:t>ovi</w:t>
      </w:r>
      <w:proofErr w:type="spellEnd"/>
      <w:r>
        <w:t xml:space="preserve">-position traps during a boosted-SIT field experiment implemented from May to November 2023 in </w:t>
      </w:r>
      <w:proofErr w:type="spellStart"/>
      <w:r>
        <w:t>Vravrona</w:t>
      </w:r>
      <w:proofErr w:type="spellEnd"/>
      <w:r>
        <w:t xml:space="preserve"> (Attica, Greece).</w:t>
      </w:r>
      <w:r w:rsidR="00AA438B" w:rsidRPr="00AA438B">
        <w:rPr>
          <w:bCs/>
          <w:iCs/>
        </w:rPr>
        <w:t xml:space="preserve"> </w:t>
      </w:r>
      <w:r w:rsidR="00AA438B" w:rsidRPr="00AA438B">
        <w:rPr>
          <w:iCs/>
        </w:rPr>
        <w:t>The white-border polygons were defined by a Voronoi tessellation of trap locations. The background maps in graphs a and b were retrieved from the Google Maps Platform</w:t>
      </w:r>
      <w:r w:rsidR="00383D40">
        <w:rPr>
          <w:iCs/>
        </w:rPr>
        <w:t xml:space="preserve"> </w:t>
      </w:r>
      <w:r w:rsidR="00AA438B" w:rsidRPr="00AA438B">
        <w:rPr>
          <w:iCs/>
        </w:rPr>
        <w:t xml:space="preserve">https://mapsplatform.google.com/, using functions available in the </w:t>
      </w:r>
      <w:proofErr w:type="spellStart"/>
      <w:r w:rsidR="00AA438B" w:rsidRPr="00AA438B">
        <w:rPr>
          <w:iCs/>
        </w:rPr>
        <w:t>ggmap</w:t>
      </w:r>
      <w:proofErr w:type="spellEnd"/>
      <w:r w:rsidR="00AA438B" w:rsidRPr="00AA438B">
        <w:rPr>
          <w:iCs/>
        </w:rPr>
        <w:t xml:space="preserve"> package for R https://github.com/features/packages version 4.0.0, together with a private API key.</w:t>
      </w:r>
    </w:p>
    <w:p w14:paraId="6D647348" w14:textId="77777777" w:rsidR="00ED7718" w:rsidRPr="00722F51" w:rsidRDefault="00ED7718" w:rsidP="00ED7718">
      <w:pPr>
        <w:pStyle w:val="3"/>
        <w:rPr>
          <w:rFonts w:asciiTheme="majorHAnsi" w:hAnsiTheme="majorHAnsi"/>
          <w:b/>
          <w:bCs w:val="0"/>
          <w:color w:val="auto"/>
          <w:sz w:val="32"/>
          <w:szCs w:val="32"/>
          <w:lang w:val="en-US"/>
        </w:rPr>
      </w:pPr>
      <w:bookmarkStart w:id="3" w:name="adults-1"/>
      <w:bookmarkEnd w:id="1"/>
      <w:r w:rsidRPr="00722F51">
        <w:rPr>
          <w:rFonts w:asciiTheme="majorHAnsi" w:hAnsiTheme="majorHAnsi"/>
          <w:b/>
          <w:color w:val="auto"/>
          <w:sz w:val="32"/>
          <w:szCs w:val="32"/>
          <w:lang w:val="en-US"/>
        </w:rPr>
        <w:lastRenderedPageBreak/>
        <w:t>Adults</w:t>
      </w:r>
    </w:p>
    <w:p w14:paraId="41A788AB" w14:textId="77777777" w:rsidR="00ED7718" w:rsidRDefault="00ED7718" w:rsidP="00ED7718">
      <w:pPr>
        <w:pStyle w:val="CaptionedFigure"/>
      </w:pPr>
      <w:r>
        <w:rPr>
          <w:noProof/>
        </w:rPr>
        <w:drawing>
          <wp:inline distT="0" distB="0" distL="0" distR="0" wp14:anchorId="2188B835" wp14:editId="150F9D67">
            <wp:extent cx="5969000" cy="6616240"/>
            <wp:effectExtent l="0" t="0" r="0" b="0"/>
            <wp:docPr id="91" name="Picture" descr="Figure 2.6: Fitted relative density and spatial random effect for a spatial Poisson model of relative density of adult Aedes albopictus monitored with human landing catches during a boosted-SIT field experiment implemented from May to October 2023 in Vravrona (Attica, Greece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" descr="../figs/gof2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6616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FAF2E" w14:textId="72525EEA" w:rsidR="00383D40" w:rsidRPr="00383D40" w:rsidRDefault="00ED7718" w:rsidP="00383D40">
      <w:pPr>
        <w:pStyle w:val="ImageCaption"/>
        <w:rPr>
          <w:iCs/>
        </w:rPr>
      </w:pPr>
      <w:bookmarkStart w:id="4" w:name="fig:gof2"/>
      <w:bookmarkEnd w:id="4"/>
      <w:r>
        <w:t xml:space="preserve">Figure S2: Fitted relative density and spatial random effect for a spatial Poisson model of relative density of adult </w:t>
      </w:r>
      <w:r>
        <w:rPr>
          <w:iCs/>
        </w:rPr>
        <w:t>Aedes albopictus</w:t>
      </w:r>
      <w:r>
        <w:t xml:space="preserve"> monitored with human landing catches during a boosted-SIT field experiment implemented from May to November 2023 in </w:t>
      </w:r>
      <w:proofErr w:type="spellStart"/>
      <w:r>
        <w:t>Vravrona</w:t>
      </w:r>
      <w:proofErr w:type="spellEnd"/>
      <w:r>
        <w:t xml:space="preserve"> (Attica, Greece).</w:t>
      </w:r>
      <w:r w:rsidR="00383D40" w:rsidRPr="00383D40">
        <w:rPr>
          <w:bCs/>
          <w:iCs/>
        </w:rPr>
        <w:t xml:space="preserve"> </w:t>
      </w:r>
      <w:r w:rsidR="00383D40" w:rsidRPr="00383D40">
        <w:rPr>
          <w:iCs/>
        </w:rPr>
        <w:t xml:space="preserve">The white-border polygons were defined by a Voronoi tessellation of trap locations. The background maps in graphs a and b were retrieved from the Google Maps Platform </w:t>
      </w:r>
      <w:r w:rsidR="00383D40" w:rsidRPr="00383D40">
        <w:rPr>
          <w:iCs/>
        </w:rPr>
        <w:lastRenderedPageBreak/>
        <w:t xml:space="preserve">https://mapsplatform.google.com/, using functions available in the </w:t>
      </w:r>
      <w:proofErr w:type="spellStart"/>
      <w:r w:rsidR="00383D40" w:rsidRPr="00383D40">
        <w:rPr>
          <w:iCs/>
        </w:rPr>
        <w:t>ggmap</w:t>
      </w:r>
      <w:proofErr w:type="spellEnd"/>
      <w:r w:rsidR="00383D40" w:rsidRPr="00383D40">
        <w:rPr>
          <w:iCs/>
        </w:rPr>
        <w:t xml:space="preserve"> package for R https://github.com/features/packages version 4.0.0, together with a private API key.</w:t>
      </w:r>
    </w:p>
    <w:p w14:paraId="5332D72B" w14:textId="05F064A9" w:rsidR="00ED7718" w:rsidRDefault="00ED7718" w:rsidP="00ED7718">
      <w:pPr>
        <w:pStyle w:val="ImageCaption"/>
      </w:pPr>
    </w:p>
    <w:bookmarkEnd w:id="0"/>
    <w:bookmarkEnd w:id="3"/>
    <w:p w14:paraId="5A91BF38" w14:textId="77777777" w:rsidR="00692250" w:rsidRPr="00ED7718" w:rsidRDefault="00692250">
      <w:pPr>
        <w:rPr>
          <w:lang w:val="en-US"/>
        </w:rPr>
      </w:pPr>
    </w:p>
    <w:sectPr w:rsidR="00692250" w:rsidRPr="00ED7718" w:rsidSect="0010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18"/>
    <w:rsid w:val="00105F7A"/>
    <w:rsid w:val="00144E8C"/>
    <w:rsid w:val="002526AC"/>
    <w:rsid w:val="00295297"/>
    <w:rsid w:val="00383D40"/>
    <w:rsid w:val="003F6AF5"/>
    <w:rsid w:val="00495BCD"/>
    <w:rsid w:val="00692250"/>
    <w:rsid w:val="00912974"/>
    <w:rsid w:val="00AA438B"/>
    <w:rsid w:val="00ED7718"/>
    <w:rsid w:val="00F5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9382"/>
  <w15:chartTrackingRefBased/>
  <w15:docId w15:val="{090A8334-F7EE-425E-952D-E4CE762B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D7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ED7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7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7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7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7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7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7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7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7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D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D7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D771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D771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D77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D77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D77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D77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7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7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D7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7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D77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77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77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7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D771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D7718"/>
    <w:rPr>
      <w:b/>
      <w:bCs w:val="0"/>
      <w:smallCaps/>
      <w:color w:val="2F5496" w:themeColor="accent1" w:themeShade="BF"/>
      <w:spacing w:val="5"/>
    </w:rPr>
  </w:style>
  <w:style w:type="paragraph" w:customStyle="1" w:styleId="ImageCaption">
    <w:name w:val="Image Caption"/>
    <w:basedOn w:val="aa"/>
    <w:rsid w:val="00ED7718"/>
    <w:pPr>
      <w:spacing w:after="120"/>
    </w:pPr>
    <w:rPr>
      <w:bCs w:val="0"/>
      <w:iCs w:val="0"/>
      <w:color w:val="auto"/>
      <w:sz w:val="24"/>
      <w:szCs w:val="24"/>
      <w:lang w:val="en-US"/>
      <w14:ligatures w14:val="none"/>
    </w:rPr>
  </w:style>
  <w:style w:type="paragraph" w:customStyle="1" w:styleId="CaptionedFigure">
    <w:name w:val="Captioned Figure"/>
    <w:basedOn w:val="a"/>
    <w:rsid w:val="00ED7718"/>
    <w:pPr>
      <w:keepNext/>
      <w:spacing w:after="200" w:line="240" w:lineRule="auto"/>
    </w:pPr>
    <w:rPr>
      <w:bCs w:val="0"/>
      <w:sz w:val="24"/>
      <w:szCs w:val="24"/>
      <w:lang w:val="en-US"/>
      <w14:ligatures w14:val="none"/>
    </w:rPr>
  </w:style>
  <w:style w:type="paragraph" w:styleId="aa">
    <w:name w:val="caption"/>
    <w:basedOn w:val="a"/>
    <w:next w:val="a"/>
    <w:uiPriority w:val="35"/>
    <w:semiHidden/>
    <w:unhideWhenUsed/>
    <w:qFormat/>
    <w:rsid w:val="00ED771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Giatropoulos</dc:creator>
  <cp:keywords/>
  <dc:description/>
  <cp:lastModifiedBy>BPI Efficacy</cp:lastModifiedBy>
  <cp:revision>3</cp:revision>
  <dcterms:created xsi:type="dcterms:W3CDTF">2025-06-11T06:13:00Z</dcterms:created>
  <dcterms:modified xsi:type="dcterms:W3CDTF">2025-07-10T10:14:00Z</dcterms:modified>
</cp:coreProperties>
</file>