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1C8EF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09565" cy="3695065"/>
            <wp:effectExtent l="0" t="0" r="635" b="8255"/>
            <wp:docPr id="1" name="图片 1" descr="d=蛋白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=蛋白胶图"/>
                    <pic:cNvPicPr>
                      <a:picLocks noChangeAspect="1"/>
                    </pic:cNvPicPr>
                  </pic:nvPicPr>
                  <pic:blipFill>
                    <a:blip r:embed="rId4"/>
                    <a:srcRect l="13251" t="6772" r="17965" b="9709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2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2025-07-08T12:09:55Z</dcterms:created>
  <dc:creator>dell</dc:creator>
  <cp:lastModifiedBy>罐头先生</cp:lastModifiedBy>
  <dcterms:modified xsi:type="dcterms:W3CDTF">2025-07-08T12:10:30Z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eyJoZGlkIjoiYWJmNTAxYTA0NTllZTU0OWY5NWY0MWNlMzBjNGU2OTYiLCJ1c2VySWQiOiI2NjAyMjY1NzAifQ==</vt:lpwstr>
  </property>
  <property fmtid="{D5CDD505-2E9C-101B-9397-08002B2CF9AE}" pid="4" name="ICV">
    <vt:lpwstr>758E181F0A0D411CBFB827F62761FBF4_12</vt:lpwstr>
  </property>
</Properties>
</file>