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7945" w14:textId="77777777" w:rsidR="00D14713" w:rsidRPr="00EB6673" w:rsidRDefault="00D14713" w:rsidP="00D14713">
      <w:pPr>
        <w:jc w:val="both"/>
        <w:rPr>
          <w:bCs/>
          <w:sz w:val="20"/>
          <w:szCs w:val="20"/>
          <w:vertAlign w:val="subscript"/>
        </w:rPr>
      </w:pPr>
    </w:p>
    <w:p w14:paraId="4D193557" w14:textId="77777777" w:rsidR="00D14713" w:rsidRPr="00D249C7" w:rsidRDefault="00D14713" w:rsidP="00D14713">
      <w:pPr>
        <w:pStyle w:val="Caption"/>
        <w:spacing w:after="0"/>
        <w:jc w:val="center"/>
        <w:rPr>
          <w:rFonts w:ascii="Times New Roman" w:hAnsi="Times New Roman"/>
          <w:bCs w:val="0"/>
          <w:sz w:val="22"/>
          <w:szCs w:val="22"/>
        </w:rPr>
      </w:pPr>
      <w:bookmarkStart w:id="0" w:name="_Toc22187452"/>
      <w:r>
        <w:rPr>
          <w:rFonts w:ascii="Times New Roman" w:hAnsi="Times New Roman"/>
          <w:bCs w:val="0"/>
          <w:sz w:val="22"/>
          <w:szCs w:val="22"/>
        </w:rPr>
        <w:t xml:space="preserve">Supplementary </w:t>
      </w:r>
      <w:r w:rsidRPr="00D249C7">
        <w:rPr>
          <w:rFonts w:ascii="Times New Roman" w:hAnsi="Times New Roman"/>
          <w:bCs w:val="0"/>
          <w:sz w:val="22"/>
          <w:szCs w:val="22"/>
        </w:rPr>
        <w:t xml:space="preserve">Table 1.  </w:t>
      </w:r>
      <w:r w:rsidRPr="005148AA">
        <w:rPr>
          <w:rFonts w:ascii="Times New Roman" w:hAnsi="Times New Roman"/>
          <w:b w:val="0"/>
          <w:sz w:val="22"/>
          <w:szCs w:val="22"/>
        </w:rPr>
        <w:t>Panels for flow cytometry analysis</w:t>
      </w:r>
      <w:bookmarkEnd w:id="0"/>
    </w:p>
    <w:p w14:paraId="5B202C50" w14:textId="77777777" w:rsidR="00D14713" w:rsidRPr="00407CCD" w:rsidRDefault="00D14713" w:rsidP="00D14713">
      <w:pPr>
        <w:jc w:val="center"/>
        <w:rPr>
          <w:sz w:val="22"/>
          <w:szCs w:val="22"/>
        </w:rPr>
      </w:pPr>
    </w:p>
    <w:tbl>
      <w:tblPr>
        <w:tblStyle w:val="TableGrid"/>
        <w:tblW w:w="9215" w:type="dxa"/>
        <w:tblInd w:w="-176" w:type="dxa"/>
        <w:tblLook w:val="04A0" w:firstRow="1" w:lastRow="0" w:firstColumn="1" w:lastColumn="0" w:noHBand="0" w:noVBand="1"/>
      </w:tblPr>
      <w:tblGrid>
        <w:gridCol w:w="1702"/>
        <w:gridCol w:w="1880"/>
        <w:gridCol w:w="1947"/>
        <w:gridCol w:w="1985"/>
        <w:gridCol w:w="1701"/>
      </w:tblGrid>
      <w:tr w:rsidR="00D14713" w:rsidRPr="00407CCD" w14:paraId="0A5F1EBD" w14:textId="77777777" w:rsidTr="00665952">
        <w:tc>
          <w:tcPr>
            <w:tcW w:w="1702" w:type="dxa"/>
          </w:tcPr>
          <w:p w14:paraId="7C50CD81" w14:textId="77777777" w:rsidR="00D14713" w:rsidRPr="0027394F" w:rsidRDefault="00D14713" w:rsidP="00665952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394F">
              <w:rPr>
                <w:b/>
                <w:bCs/>
                <w:sz w:val="20"/>
                <w:szCs w:val="20"/>
                <w:lang w:val="de-DE"/>
              </w:rPr>
              <w:t>Channel</w:t>
            </w:r>
          </w:p>
        </w:tc>
        <w:tc>
          <w:tcPr>
            <w:tcW w:w="1880" w:type="dxa"/>
          </w:tcPr>
          <w:p w14:paraId="42E8C2E7" w14:textId="77777777" w:rsidR="00D14713" w:rsidRPr="0027394F" w:rsidRDefault="00D14713" w:rsidP="00665952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394F">
              <w:rPr>
                <w:b/>
                <w:bCs/>
                <w:sz w:val="20"/>
                <w:szCs w:val="20"/>
                <w:lang w:val="de-DE"/>
              </w:rPr>
              <w:t>Panel 1</w:t>
            </w:r>
          </w:p>
          <w:p w14:paraId="7689E744" w14:textId="77777777" w:rsidR="00D14713" w:rsidRPr="0027394F" w:rsidRDefault="00D14713" w:rsidP="00665952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394F">
              <w:rPr>
                <w:b/>
                <w:bCs/>
                <w:sz w:val="20"/>
                <w:szCs w:val="20"/>
                <w:lang w:val="de-DE"/>
              </w:rPr>
              <w:t>(</w:t>
            </w:r>
            <w:proofErr w:type="spellStart"/>
            <w:r w:rsidRPr="0027394F">
              <w:rPr>
                <w:b/>
                <w:bCs/>
                <w:sz w:val="20"/>
                <w:szCs w:val="20"/>
                <w:lang w:val="de-DE"/>
              </w:rPr>
              <w:t>activated</w:t>
            </w:r>
            <w:proofErr w:type="spellEnd"/>
            <w:r w:rsidRPr="0027394F">
              <w:rPr>
                <w:b/>
                <w:bCs/>
                <w:sz w:val="20"/>
                <w:szCs w:val="20"/>
                <w:lang w:val="de-DE"/>
              </w:rPr>
              <w:t xml:space="preserve"> T </w:t>
            </w:r>
            <w:proofErr w:type="spellStart"/>
            <w:r w:rsidRPr="0027394F">
              <w:rPr>
                <w:b/>
                <w:bCs/>
                <w:sz w:val="20"/>
                <w:szCs w:val="20"/>
                <w:lang w:val="de-DE"/>
              </w:rPr>
              <w:t>cells</w:t>
            </w:r>
            <w:proofErr w:type="spellEnd"/>
            <w:r w:rsidRPr="0027394F">
              <w:rPr>
                <w:b/>
                <w:bCs/>
                <w:sz w:val="20"/>
                <w:szCs w:val="20"/>
                <w:lang w:val="de-DE"/>
              </w:rPr>
              <w:t>)</w:t>
            </w:r>
          </w:p>
        </w:tc>
        <w:tc>
          <w:tcPr>
            <w:tcW w:w="1947" w:type="dxa"/>
          </w:tcPr>
          <w:p w14:paraId="237A0342" w14:textId="77777777" w:rsidR="00D14713" w:rsidRPr="0027394F" w:rsidRDefault="00D14713" w:rsidP="00665952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394F">
              <w:rPr>
                <w:b/>
                <w:bCs/>
                <w:sz w:val="20"/>
                <w:szCs w:val="20"/>
                <w:lang w:val="de-DE"/>
              </w:rPr>
              <w:t xml:space="preserve">Panel 2 </w:t>
            </w:r>
          </w:p>
          <w:p w14:paraId="1ADBAFA7" w14:textId="77777777" w:rsidR="00D14713" w:rsidRPr="0027394F" w:rsidRDefault="00D14713" w:rsidP="00665952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394F">
              <w:rPr>
                <w:b/>
                <w:bCs/>
                <w:sz w:val="20"/>
                <w:szCs w:val="20"/>
                <w:lang w:val="de-DE"/>
              </w:rPr>
              <w:t xml:space="preserve">(T </w:t>
            </w:r>
            <w:proofErr w:type="spellStart"/>
            <w:r w:rsidRPr="0027394F">
              <w:rPr>
                <w:b/>
                <w:bCs/>
                <w:sz w:val="20"/>
                <w:szCs w:val="20"/>
                <w:lang w:val="de-DE"/>
              </w:rPr>
              <w:t>cell</w:t>
            </w:r>
            <w:proofErr w:type="spellEnd"/>
            <w:r w:rsidRPr="0027394F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7394F">
              <w:rPr>
                <w:b/>
                <w:bCs/>
                <w:sz w:val="20"/>
                <w:szCs w:val="20"/>
                <w:lang w:val="de-DE"/>
              </w:rPr>
              <w:t>exhaustion</w:t>
            </w:r>
            <w:proofErr w:type="spellEnd"/>
            <w:r w:rsidRPr="0027394F">
              <w:rPr>
                <w:b/>
                <w:bCs/>
                <w:sz w:val="20"/>
                <w:szCs w:val="20"/>
                <w:lang w:val="de-DE"/>
              </w:rPr>
              <w:t>)</w:t>
            </w:r>
          </w:p>
        </w:tc>
        <w:tc>
          <w:tcPr>
            <w:tcW w:w="1985" w:type="dxa"/>
          </w:tcPr>
          <w:p w14:paraId="78EE67BD" w14:textId="77777777" w:rsidR="00D14713" w:rsidRPr="0027394F" w:rsidRDefault="00D14713" w:rsidP="00665952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394F">
              <w:rPr>
                <w:b/>
                <w:bCs/>
                <w:sz w:val="20"/>
                <w:szCs w:val="20"/>
                <w:lang w:val="de-DE"/>
              </w:rPr>
              <w:t xml:space="preserve">Panel 3 </w:t>
            </w:r>
          </w:p>
          <w:p w14:paraId="6D0EC833" w14:textId="77777777" w:rsidR="00D14713" w:rsidRPr="0027394F" w:rsidRDefault="00D14713" w:rsidP="00665952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394F">
              <w:rPr>
                <w:b/>
                <w:bCs/>
                <w:sz w:val="20"/>
                <w:szCs w:val="20"/>
                <w:lang w:val="de-DE"/>
              </w:rPr>
              <w:t>(</w:t>
            </w:r>
            <w:proofErr w:type="spellStart"/>
            <w:r w:rsidRPr="0027394F">
              <w:rPr>
                <w:b/>
                <w:bCs/>
                <w:sz w:val="20"/>
                <w:szCs w:val="20"/>
                <w:lang w:val="de-DE"/>
              </w:rPr>
              <w:t>T</w:t>
            </w:r>
            <w:r w:rsidRPr="00513DAD">
              <w:rPr>
                <w:b/>
                <w:bCs/>
                <w:sz w:val="20"/>
                <w:szCs w:val="20"/>
                <w:vertAlign w:val="subscript"/>
                <w:lang w:val="de-DE"/>
              </w:rPr>
              <w:t>regs</w:t>
            </w:r>
            <w:proofErr w:type="spellEnd"/>
            <w:r w:rsidRPr="0027394F">
              <w:rPr>
                <w:b/>
                <w:bCs/>
                <w:sz w:val="20"/>
                <w:szCs w:val="20"/>
                <w:lang w:val="de-DE"/>
              </w:rPr>
              <w:t>)</w:t>
            </w:r>
          </w:p>
        </w:tc>
        <w:tc>
          <w:tcPr>
            <w:tcW w:w="1701" w:type="dxa"/>
          </w:tcPr>
          <w:p w14:paraId="6B23472F" w14:textId="77777777" w:rsidR="00D14713" w:rsidRPr="0027394F" w:rsidRDefault="00D14713" w:rsidP="00665952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394F">
              <w:rPr>
                <w:b/>
                <w:bCs/>
                <w:sz w:val="20"/>
                <w:szCs w:val="20"/>
                <w:lang w:val="de-DE"/>
              </w:rPr>
              <w:t xml:space="preserve">Panel 4 </w:t>
            </w:r>
          </w:p>
          <w:p w14:paraId="436EBD40" w14:textId="77777777" w:rsidR="00D14713" w:rsidRPr="0027394F" w:rsidRDefault="00D14713" w:rsidP="00665952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394F">
              <w:rPr>
                <w:b/>
                <w:bCs/>
                <w:sz w:val="20"/>
                <w:szCs w:val="20"/>
                <w:lang w:val="de-DE"/>
              </w:rPr>
              <w:t>(Th17)</w:t>
            </w:r>
          </w:p>
        </w:tc>
      </w:tr>
      <w:tr w:rsidR="00D14713" w14:paraId="28951E59" w14:textId="77777777" w:rsidTr="00665952">
        <w:tc>
          <w:tcPr>
            <w:tcW w:w="1702" w:type="dxa"/>
          </w:tcPr>
          <w:p w14:paraId="7E2AEE01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8F433A">
              <w:rPr>
                <w:sz w:val="20"/>
                <w:szCs w:val="20"/>
                <w:lang w:val="de-DE"/>
              </w:rPr>
              <w:t>eFluor</w:t>
            </w:r>
            <w:proofErr w:type="spellEnd"/>
            <w:r w:rsidRPr="008F433A">
              <w:rPr>
                <w:sz w:val="20"/>
                <w:szCs w:val="20"/>
                <w:lang w:val="de-DE"/>
              </w:rPr>
              <w:t xml:space="preserve"> 450</w:t>
            </w:r>
          </w:p>
        </w:tc>
        <w:tc>
          <w:tcPr>
            <w:tcW w:w="1880" w:type="dxa"/>
          </w:tcPr>
          <w:p w14:paraId="4FF9A927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CD4</w:t>
            </w:r>
          </w:p>
        </w:tc>
        <w:tc>
          <w:tcPr>
            <w:tcW w:w="1947" w:type="dxa"/>
          </w:tcPr>
          <w:p w14:paraId="37DB22B2" w14:textId="77777777" w:rsidR="00D14713" w:rsidRPr="008F433A" w:rsidRDefault="00D14713" w:rsidP="00665952">
            <w:pPr>
              <w:jc w:val="center"/>
              <w:rPr>
                <w:sz w:val="20"/>
                <w:szCs w:val="20"/>
              </w:rPr>
            </w:pPr>
            <w:r w:rsidRPr="008F433A">
              <w:rPr>
                <w:sz w:val="20"/>
                <w:szCs w:val="20"/>
                <w:lang w:val="de-DE"/>
              </w:rPr>
              <w:t>CD4</w:t>
            </w:r>
          </w:p>
        </w:tc>
        <w:tc>
          <w:tcPr>
            <w:tcW w:w="1985" w:type="dxa"/>
          </w:tcPr>
          <w:p w14:paraId="6CCEE539" w14:textId="77777777" w:rsidR="00D14713" w:rsidRPr="008F433A" w:rsidRDefault="00D14713" w:rsidP="00665952">
            <w:pPr>
              <w:jc w:val="center"/>
              <w:rPr>
                <w:sz w:val="20"/>
                <w:szCs w:val="20"/>
              </w:rPr>
            </w:pPr>
            <w:r w:rsidRPr="008F433A">
              <w:rPr>
                <w:sz w:val="20"/>
                <w:szCs w:val="20"/>
                <w:lang w:val="de-DE"/>
              </w:rPr>
              <w:t>CD4</w:t>
            </w:r>
          </w:p>
        </w:tc>
        <w:tc>
          <w:tcPr>
            <w:tcW w:w="1701" w:type="dxa"/>
          </w:tcPr>
          <w:p w14:paraId="583C9E63" w14:textId="77777777" w:rsidR="00D14713" w:rsidRPr="008F433A" w:rsidRDefault="00D14713" w:rsidP="00665952">
            <w:pPr>
              <w:jc w:val="center"/>
              <w:rPr>
                <w:sz w:val="20"/>
                <w:szCs w:val="20"/>
              </w:rPr>
            </w:pPr>
            <w:r w:rsidRPr="008F433A">
              <w:rPr>
                <w:sz w:val="20"/>
                <w:szCs w:val="20"/>
                <w:lang w:val="de-DE"/>
              </w:rPr>
              <w:t>CD4</w:t>
            </w:r>
          </w:p>
        </w:tc>
      </w:tr>
      <w:tr w:rsidR="00D14713" w14:paraId="12A96B2D" w14:textId="77777777" w:rsidTr="00665952">
        <w:tc>
          <w:tcPr>
            <w:tcW w:w="1702" w:type="dxa"/>
          </w:tcPr>
          <w:p w14:paraId="7BBA02C3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8F433A">
              <w:rPr>
                <w:sz w:val="20"/>
                <w:szCs w:val="20"/>
                <w:lang w:val="de-DE"/>
              </w:rPr>
              <w:t>eFluor</w:t>
            </w:r>
            <w:proofErr w:type="spellEnd"/>
            <w:r w:rsidRPr="008F433A">
              <w:rPr>
                <w:sz w:val="20"/>
                <w:szCs w:val="20"/>
                <w:lang w:val="de-DE"/>
              </w:rPr>
              <w:t xml:space="preserve"> 506</w:t>
            </w:r>
          </w:p>
        </w:tc>
        <w:tc>
          <w:tcPr>
            <w:tcW w:w="1880" w:type="dxa"/>
          </w:tcPr>
          <w:p w14:paraId="2A08E927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CD3</w:t>
            </w:r>
          </w:p>
        </w:tc>
        <w:tc>
          <w:tcPr>
            <w:tcW w:w="1947" w:type="dxa"/>
          </w:tcPr>
          <w:p w14:paraId="32E54FD1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CD3</w:t>
            </w:r>
          </w:p>
        </w:tc>
        <w:tc>
          <w:tcPr>
            <w:tcW w:w="1985" w:type="dxa"/>
          </w:tcPr>
          <w:p w14:paraId="2233C5D1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CD3</w:t>
            </w:r>
          </w:p>
        </w:tc>
        <w:tc>
          <w:tcPr>
            <w:tcW w:w="1701" w:type="dxa"/>
          </w:tcPr>
          <w:p w14:paraId="3738A1F1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CD3</w:t>
            </w:r>
          </w:p>
        </w:tc>
      </w:tr>
      <w:tr w:rsidR="00D14713" w14:paraId="523C5FF0" w14:textId="77777777" w:rsidTr="00665952">
        <w:tc>
          <w:tcPr>
            <w:tcW w:w="1702" w:type="dxa"/>
          </w:tcPr>
          <w:p w14:paraId="088161E9" w14:textId="77777777" w:rsidR="00D14713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8F433A">
              <w:rPr>
                <w:sz w:val="20"/>
                <w:szCs w:val="20"/>
                <w:lang w:val="de-DE"/>
              </w:rPr>
              <w:t>eFluor</w:t>
            </w:r>
            <w:proofErr w:type="spellEnd"/>
            <w:r w:rsidRPr="008F433A">
              <w:rPr>
                <w:sz w:val="20"/>
                <w:szCs w:val="20"/>
                <w:lang w:val="de-DE"/>
              </w:rPr>
              <w:t xml:space="preserve"> 52</w:t>
            </w:r>
            <w:r>
              <w:rPr>
                <w:sz w:val="20"/>
                <w:szCs w:val="20"/>
                <w:lang w:val="de-DE"/>
              </w:rPr>
              <w:t xml:space="preserve">0 </w:t>
            </w:r>
          </w:p>
          <w:p w14:paraId="6695E2D6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(FITC </w:t>
            </w:r>
            <w:proofErr w:type="spellStart"/>
            <w:r>
              <w:rPr>
                <w:sz w:val="20"/>
                <w:szCs w:val="20"/>
                <w:lang w:val="de-DE"/>
              </w:rPr>
              <w:t>equiv</w:t>
            </w:r>
            <w:proofErr w:type="spellEnd"/>
            <w:r>
              <w:rPr>
                <w:sz w:val="20"/>
                <w:szCs w:val="20"/>
                <w:lang w:val="de-DE"/>
              </w:rPr>
              <w:t>.)</w:t>
            </w:r>
          </w:p>
        </w:tc>
        <w:tc>
          <w:tcPr>
            <w:tcW w:w="1880" w:type="dxa"/>
          </w:tcPr>
          <w:p w14:paraId="1F2C189E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FVD</w:t>
            </w:r>
          </w:p>
        </w:tc>
        <w:tc>
          <w:tcPr>
            <w:tcW w:w="1947" w:type="dxa"/>
          </w:tcPr>
          <w:p w14:paraId="79B915F3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FVD</w:t>
            </w:r>
          </w:p>
        </w:tc>
        <w:tc>
          <w:tcPr>
            <w:tcW w:w="1985" w:type="dxa"/>
          </w:tcPr>
          <w:p w14:paraId="4C8C0017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FVD</w:t>
            </w:r>
          </w:p>
        </w:tc>
        <w:tc>
          <w:tcPr>
            <w:tcW w:w="1701" w:type="dxa"/>
          </w:tcPr>
          <w:p w14:paraId="31EC5317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FVD</w:t>
            </w:r>
          </w:p>
        </w:tc>
      </w:tr>
      <w:tr w:rsidR="00D14713" w14:paraId="7278006E" w14:textId="77777777" w:rsidTr="00665952">
        <w:tc>
          <w:tcPr>
            <w:tcW w:w="1702" w:type="dxa"/>
          </w:tcPr>
          <w:p w14:paraId="71395812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PE</w:t>
            </w:r>
          </w:p>
        </w:tc>
        <w:tc>
          <w:tcPr>
            <w:tcW w:w="1880" w:type="dxa"/>
          </w:tcPr>
          <w:p w14:paraId="3FF49B3B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HLA-DR</w:t>
            </w:r>
          </w:p>
        </w:tc>
        <w:tc>
          <w:tcPr>
            <w:tcW w:w="1947" w:type="dxa"/>
          </w:tcPr>
          <w:p w14:paraId="25F40778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TIM3</w:t>
            </w:r>
          </w:p>
        </w:tc>
        <w:tc>
          <w:tcPr>
            <w:tcW w:w="1985" w:type="dxa"/>
          </w:tcPr>
          <w:p w14:paraId="1DCF42B0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CD25</w:t>
            </w:r>
          </w:p>
        </w:tc>
        <w:tc>
          <w:tcPr>
            <w:tcW w:w="1701" w:type="dxa"/>
          </w:tcPr>
          <w:p w14:paraId="333E2757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CCR6</w:t>
            </w:r>
          </w:p>
        </w:tc>
      </w:tr>
      <w:tr w:rsidR="00D14713" w14:paraId="4510D523" w14:textId="77777777" w:rsidTr="00665952">
        <w:tc>
          <w:tcPr>
            <w:tcW w:w="1702" w:type="dxa"/>
          </w:tcPr>
          <w:p w14:paraId="00B57546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PerPE-Cy5.5</w:t>
            </w:r>
          </w:p>
        </w:tc>
        <w:tc>
          <w:tcPr>
            <w:tcW w:w="1880" w:type="dxa"/>
          </w:tcPr>
          <w:p w14:paraId="4C60B4E7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CD8</w:t>
            </w:r>
          </w:p>
        </w:tc>
        <w:tc>
          <w:tcPr>
            <w:tcW w:w="1947" w:type="dxa"/>
          </w:tcPr>
          <w:p w14:paraId="3508DDC8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CD8</w:t>
            </w:r>
          </w:p>
        </w:tc>
        <w:tc>
          <w:tcPr>
            <w:tcW w:w="1985" w:type="dxa"/>
          </w:tcPr>
          <w:p w14:paraId="30311B1F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Foxp3</w:t>
            </w:r>
          </w:p>
        </w:tc>
        <w:tc>
          <w:tcPr>
            <w:tcW w:w="1701" w:type="dxa"/>
          </w:tcPr>
          <w:p w14:paraId="66EA4974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CD161</w:t>
            </w:r>
          </w:p>
        </w:tc>
      </w:tr>
      <w:tr w:rsidR="00D14713" w14:paraId="2276BA4F" w14:textId="77777777" w:rsidTr="00665952">
        <w:tc>
          <w:tcPr>
            <w:tcW w:w="1702" w:type="dxa"/>
          </w:tcPr>
          <w:p w14:paraId="31CD6C11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PE-Cy7</w:t>
            </w:r>
          </w:p>
        </w:tc>
        <w:tc>
          <w:tcPr>
            <w:tcW w:w="1880" w:type="dxa"/>
          </w:tcPr>
          <w:p w14:paraId="30B7A58A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Ki67</w:t>
            </w:r>
          </w:p>
        </w:tc>
        <w:tc>
          <w:tcPr>
            <w:tcW w:w="1947" w:type="dxa"/>
          </w:tcPr>
          <w:p w14:paraId="10565F0D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PD</w:t>
            </w:r>
            <w:r>
              <w:rPr>
                <w:sz w:val="20"/>
                <w:szCs w:val="20"/>
                <w:lang w:val="de-DE"/>
              </w:rPr>
              <w:t>-</w:t>
            </w:r>
            <w:r w:rsidRPr="008F433A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985" w:type="dxa"/>
          </w:tcPr>
          <w:p w14:paraId="5C8926E0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PD</w:t>
            </w:r>
            <w:r>
              <w:rPr>
                <w:sz w:val="20"/>
                <w:szCs w:val="20"/>
                <w:lang w:val="de-DE"/>
              </w:rPr>
              <w:t>-</w:t>
            </w:r>
            <w:r w:rsidRPr="008F433A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701" w:type="dxa"/>
          </w:tcPr>
          <w:p w14:paraId="14A53F36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PD</w:t>
            </w:r>
            <w:r>
              <w:rPr>
                <w:sz w:val="20"/>
                <w:szCs w:val="20"/>
                <w:lang w:val="de-DE"/>
              </w:rPr>
              <w:t>-</w:t>
            </w:r>
            <w:r w:rsidRPr="008F433A">
              <w:rPr>
                <w:sz w:val="20"/>
                <w:szCs w:val="20"/>
                <w:lang w:val="de-DE"/>
              </w:rPr>
              <w:t>1</w:t>
            </w:r>
          </w:p>
        </w:tc>
      </w:tr>
      <w:tr w:rsidR="00D14713" w14:paraId="6791A181" w14:textId="77777777" w:rsidTr="00665952">
        <w:tc>
          <w:tcPr>
            <w:tcW w:w="1702" w:type="dxa"/>
          </w:tcPr>
          <w:p w14:paraId="3FD62B50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8F433A">
              <w:rPr>
                <w:sz w:val="20"/>
                <w:szCs w:val="20"/>
                <w:lang w:val="de-DE"/>
              </w:rPr>
              <w:t>eFluor</w:t>
            </w:r>
            <w:proofErr w:type="spellEnd"/>
            <w:r w:rsidRPr="008F433A">
              <w:rPr>
                <w:sz w:val="20"/>
                <w:szCs w:val="20"/>
                <w:lang w:val="de-DE"/>
              </w:rPr>
              <w:t xml:space="preserve"> 660</w:t>
            </w:r>
          </w:p>
        </w:tc>
        <w:tc>
          <w:tcPr>
            <w:tcW w:w="1880" w:type="dxa"/>
          </w:tcPr>
          <w:p w14:paraId="164861E6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CD69</w:t>
            </w:r>
          </w:p>
        </w:tc>
        <w:tc>
          <w:tcPr>
            <w:tcW w:w="1947" w:type="dxa"/>
          </w:tcPr>
          <w:p w14:paraId="71E0731E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CD57</w:t>
            </w:r>
          </w:p>
        </w:tc>
        <w:tc>
          <w:tcPr>
            <w:tcW w:w="1985" w:type="dxa"/>
          </w:tcPr>
          <w:p w14:paraId="4AAD3970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CD127</w:t>
            </w:r>
          </w:p>
        </w:tc>
        <w:tc>
          <w:tcPr>
            <w:tcW w:w="1701" w:type="dxa"/>
          </w:tcPr>
          <w:p w14:paraId="72815B1F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CD69</w:t>
            </w:r>
          </w:p>
        </w:tc>
      </w:tr>
      <w:tr w:rsidR="00D14713" w14:paraId="2ECBF69A" w14:textId="77777777" w:rsidTr="00665952">
        <w:tc>
          <w:tcPr>
            <w:tcW w:w="1702" w:type="dxa"/>
          </w:tcPr>
          <w:p w14:paraId="58EDCBC5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 xml:space="preserve">APC- </w:t>
            </w:r>
            <w:proofErr w:type="spellStart"/>
            <w:r w:rsidRPr="008F433A">
              <w:rPr>
                <w:sz w:val="20"/>
                <w:szCs w:val="20"/>
                <w:lang w:val="de-DE"/>
              </w:rPr>
              <w:t>eFluor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r w:rsidRPr="008F433A">
              <w:rPr>
                <w:sz w:val="20"/>
                <w:szCs w:val="20"/>
                <w:lang w:val="de-DE"/>
              </w:rPr>
              <w:t>780</w:t>
            </w:r>
          </w:p>
        </w:tc>
        <w:tc>
          <w:tcPr>
            <w:tcW w:w="1880" w:type="dxa"/>
          </w:tcPr>
          <w:p w14:paraId="35AF32B6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CD38</w:t>
            </w:r>
          </w:p>
        </w:tc>
        <w:tc>
          <w:tcPr>
            <w:tcW w:w="1947" w:type="dxa"/>
          </w:tcPr>
          <w:p w14:paraId="1D394A69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CD38</w:t>
            </w:r>
          </w:p>
        </w:tc>
        <w:tc>
          <w:tcPr>
            <w:tcW w:w="1985" w:type="dxa"/>
          </w:tcPr>
          <w:p w14:paraId="39E84CE7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CD38</w:t>
            </w:r>
          </w:p>
        </w:tc>
        <w:tc>
          <w:tcPr>
            <w:tcW w:w="1701" w:type="dxa"/>
          </w:tcPr>
          <w:p w14:paraId="1FDAFA95" w14:textId="77777777" w:rsidR="00D14713" w:rsidRPr="008F433A" w:rsidRDefault="00D14713" w:rsidP="00665952">
            <w:pPr>
              <w:jc w:val="center"/>
              <w:rPr>
                <w:sz w:val="20"/>
                <w:szCs w:val="20"/>
                <w:lang w:val="de-DE"/>
              </w:rPr>
            </w:pPr>
            <w:r w:rsidRPr="008F433A">
              <w:rPr>
                <w:sz w:val="20"/>
                <w:szCs w:val="20"/>
                <w:lang w:val="de-DE"/>
              </w:rPr>
              <w:t>CD38</w:t>
            </w:r>
          </w:p>
        </w:tc>
      </w:tr>
    </w:tbl>
    <w:p w14:paraId="61C04EEE" w14:textId="77777777" w:rsidR="00D14713" w:rsidRPr="00C24507" w:rsidRDefault="00D14713" w:rsidP="00D14713">
      <w:pPr>
        <w:jc w:val="both"/>
        <w:rPr>
          <w:i/>
          <w:iCs/>
          <w:color w:val="000000" w:themeColor="text1"/>
          <w:sz w:val="22"/>
          <w:szCs w:val="22"/>
          <w:vertAlign w:val="subscript"/>
        </w:rPr>
      </w:pPr>
      <w:r w:rsidRPr="00C24507">
        <w:rPr>
          <w:i/>
          <w:iCs/>
          <w:color w:val="000000" w:themeColor="text1"/>
          <w:sz w:val="22"/>
          <w:szCs w:val="22"/>
          <w:vertAlign w:val="subscript"/>
        </w:rPr>
        <w:t xml:space="preserve">FITC: </w:t>
      </w:r>
      <w:r w:rsidRPr="00C24507">
        <w:rPr>
          <w:i/>
          <w:iCs/>
          <w:color w:val="000000" w:themeColor="text1"/>
          <w:sz w:val="22"/>
          <w:szCs w:val="22"/>
          <w:shd w:val="clear" w:color="auto" w:fill="FFFFFF"/>
          <w:vertAlign w:val="subscript"/>
        </w:rPr>
        <w:t xml:space="preserve">fluorescein isothiocyanate; PE: </w:t>
      </w:r>
      <w:r w:rsidRPr="00C24507">
        <w:rPr>
          <w:i/>
          <w:iCs/>
          <w:color w:val="000000" w:themeColor="text1"/>
          <w:sz w:val="22"/>
          <w:szCs w:val="22"/>
          <w:vertAlign w:val="subscript"/>
        </w:rPr>
        <w:t>phycoerythrin;</w:t>
      </w:r>
      <w:r w:rsidRPr="00C24507">
        <w:rPr>
          <w:i/>
          <w:iCs/>
          <w:color w:val="000000" w:themeColor="text1"/>
          <w:sz w:val="22"/>
          <w:szCs w:val="22"/>
          <w:shd w:val="clear" w:color="auto" w:fill="FFFFFF"/>
          <w:vertAlign w:val="subscript"/>
        </w:rPr>
        <w:t xml:space="preserve"> </w:t>
      </w:r>
      <w:proofErr w:type="spellStart"/>
      <w:r w:rsidRPr="00C24507">
        <w:rPr>
          <w:i/>
          <w:iCs/>
          <w:color w:val="000000" w:themeColor="text1"/>
          <w:sz w:val="22"/>
          <w:szCs w:val="22"/>
          <w:shd w:val="clear" w:color="auto" w:fill="FFFFFF"/>
          <w:vertAlign w:val="subscript"/>
        </w:rPr>
        <w:t>PerCP</w:t>
      </w:r>
      <w:proofErr w:type="spellEnd"/>
      <w:r w:rsidRPr="00C24507">
        <w:rPr>
          <w:i/>
          <w:iCs/>
          <w:color w:val="000000" w:themeColor="text1"/>
          <w:sz w:val="22"/>
          <w:szCs w:val="22"/>
          <w:shd w:val="clear" w:color="auto" w:fill="FFFFFF"/>
          <w:vertAlign w:val="subscript"/>
        </w:rPr>
        <w:t xml:space="preserve">: peridinin-chlorophyll-protein complex; Cy: cyanin; APC: allophycocyanin; CD: cluster of differentiation; FVD: fixable viability dye; TIM3: T-cell immunoglobulin and mucin-domain containing-3; Foxp3: </w:t>
      </w:r>
      <w:proofErr w:type="spellStart"/>
      <w:r w:rsidRPr="00C24507">
        <w:rPr>
          <w:i/>
          <w:iCs/>
          <w:color w:val="16191C"/>
          <w:sz w:val="22"/>
          <w:szCs w:val="22"/>
          <w:vertAlign w:val="subscript"/>
        </w:rPr>
        <w:t>f</w:t>
      </w:r>
      <w:r w:rsidRPr="00C24507">
        <w:rPr>
          <w:i/>
          <w:iCs/>
          <w:sz w:val="22"/>
          <w:szCs w:val="22"/>
          <w:vertAlign w:val="subscript"/>
        </w:rPr>
        <w:t>orkhead</w:t>
      </w:r>
      <w:proofErr w:type="spellEnd"/>
      <w:r w:rsidRPr="00C24507">
        <w:rPr>
          <w:rStyle w:val="apple-converted-space"/>
          <w:i/>
          <w:iCs/>
          <w:color w:val="202122"/>
          <w:sz w:val="22"/>
          <w:szCs w:val="22"/>
          <w:shd w:val="clear" w:color="auto" w:fill="FFFFFF"/>
          <w:vertAlign w:val="subscript"/>
        </w:rPr>
        <w:t> </w:t>
      </w:r>
      <w:r w:rsidRPr="00C24507">
        <w:rPr>
          <w:i/>
          <w:iCs/>
          <w:color w:val="202122"/>
          <w:sz w:val="22"/>
          <w:szCs w:val="22"/>
          <w:shd w:val="clear" w:color="auto" w:fill="FFFFFF"/>
          <w:vertAlign w:val="subscript"/>
        </w:rPr>
        <w:t>box protein 3</w:t>
      </w:r>
      <w:r w:rsidRPr="00C24507">
        <w:rPr>
          <w:i/>
          <w:iCs/>
          <w:color w:val="000000" w:themeColor="text1"/>
          <w:sz w:val="22"/>
          <w:szCs w:val="22"/>
          <w:shd w:val="clear" w:color="auto" w:fill="FFFFFF"/>
          <w:vertAlign w:val="subscript"/>
        </w:rPr>
        <w:t>; PD-1: programmed death 1</w:t>
      </w:r>
    </w:p>
    <w:p w14:paraId="29A0EA43" w14:textId="77777777" w:rsidR="00D14713" w:rsidRDefault="00D14713" w:rsidP="00D14713">
      <w:pPr>
        <w:jc w:val="both"/>
        <w:rPr>
          <w:color w:val="000000" w:themeColor="text1"/>
          <w:sz w:val="22"/>
          <w:szCs w:val="22"/>
        </w:rPr>
      </w:pPr>
    </w:p>
    <w:p w14:paraId="6AC46983" w14:textId="77777777" w:rsidR="00B11A2E" w:rsidRDefault="00B11A2E"/>
    <w:sectPr w:rsidR="00B11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13"/>
    <w:rsid w:val="0000327F"/>
    <w:rsid w:val="000125D8"/>
    <w:rsid w:val="000137CD"/>
    <w:rsid w:val="00020C1C"/>
    <w:rsid w:val="000875DE"/>
    <w:rsid w:val="000935BB"/>
    <w:rsid w:val="00166ADB"/>
    <w:rsid w:val="00170219"/>
    <w:rsid w:val="001747EC"/>
    <w:rsid w:val="00271275"/>
    <w:rsid w:val="00312BDF"/>
    <w:rsid w:val="00317D90"/>
    <w:rsid w:val="00393E01"/>
    <w:rsid w:val="003A587E"/>
    <w:rsid w:val="003B6C6C"/>
    <w:rsid w:val="004B25F2"/>
    <w:rsid w:val="004B2D89"/>
    <w:rsid w:val="004B5C13"/>
    <w:rsid w:val="0052507B"/>
    <w:rsid w:val="00582D54"/>
    <w:rsid w:val="00597BFC"/>
    <w:rsid w:val="00675434"/>
    <w:rsid w:val="00723EE7"/>
    <w:rsid w:val="00726767"/>
    <w:rsid w:val="00783BF5"/>
    <w:rsid w:val="0078466C"/>
    <w:rsid w:val="007C1EF1"/>
    <w:rsid w:val="00823C29"/>
    <w:rsid w:val="00861353"/>
    <w:rsid w:val="00920C93"/>
    <w:rsid w:val="009B19AE"/>
    <w:rsid w:val="00A0460F"/>
    <w:rsid w:val="00A51AFE"/>
    <w:rsid w:val="00A73ABA"/>
    <w:rsid w:val="00AD41F4"/>
    <w:rsid w:val="00B11A2E"/>
    <w:rsid w:val="00B17642"/>
    <w:rsid w:val="00B26BB2"/>
    <w:rsid w:val="00BD5747"/>
    <w:rsid w:val="00C15663"/>
    <w:rsid w:val="00C34D65"/>
    <w:rsid w:val="00C64D9A"/>
    <w:rsid w:val="00CD4731"/>
    <w:rsid w:val="00CE6974"/>
    <w:rsid w:val="00D14713"/>
    <w:rsid w:val="00D26606"/>
    <w:rsid w:val="00D661B7"/>
    <w:rsid w:val="00D82EC5"/>
    <w:rsid w:val="00DB644C"/>
    <w:rsid w:val="00DD166A"/>
    <w:rsid w:val="00E26C5A"/>
    <w:rsid w:val="00E2707B"/>
    <w:rsid w:val="00E4122B"/>
    <w:rsid w:val="00E87CEA"/>
    <w:rsid w:val="00F34D12"/>
    <w:rsid w:val="00F411A8"/>
    <w:rsid w:val="00F418A2"/>
    <w:rsid w:val="00F73C33"/>
    <w:rsid w:val="00F8743E"/>
    <w:rsid w:val="00FE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22F170"/>
  <w15:chartTrackingRefBased/>
  <w15:docId w15:val="{176A0075-59EC-3245-8B00-A758D5C1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713"/>
    <w:rPr>
      <w:rFonts w:ascii="Times New Roman" w:eastAsia="Times New Roman" w:hAnsi="Times New Roman" w:cs="Times New Roman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14713"/>
    <w:pPr>
      <w:spacing w:after="200" w:line="276" w:lineRule="auto"/>
    </w:pPr>
    <w:rPr>
      <w:rFonts w:ascii="Calibri" w:eastAsia="Calibri" w:hAnsi="Calibri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D14713"/>
  </w:style>
  <w:style w:type="table" w:styleId="TableGrid">
    <w:name w:val="Table Grid"/>
    <w:basedOn w:val="TableNormal"/>
    <w:uiPriority w:val="59"/>
    <w:rsid w:val="00D14713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smaranda gliga</dc:creator>
  <cp:keywords/>
  <dc:description/>
  <cp:lastModifiedBy>smaranda gliga</cp:lastModifiedBy>
  <cp:revision>1</cp:revision>
  <dcterms:created xsi:type="dcterms:W3CDTF">2024-10-01T11:30:00Z</dcterms:created>
  <dcterms:modified xsi:type="dcterms:W3CDTF">2024-10-01T11:30:00Z</dcterms:modified>
</cp:coreProperties>
</file>