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2858C8" w14:textId="27D1021D" w:rsidR="00E80BC6" w:rsidRPr="005405F3" w:rsidRDefault="00D603EA" w:rsidP="00E80BC6">
      <w:pPr>
        <w:spacing w:line="360" w:lineRule="auto"/>
        <w:jc w:val="center"/>
        <w:rPr>
          <w:rFonts w:ascii="Times New Roman" w:hAnsi="Times New Roman" w:cs="Times New Roman"/>
          <w:b/>
        </w:rPr>
      </w:pPr>
      <w:r w:rsidRPr="000C36A4">
        <w:rPr>
          <w:rFonts w:ascii="Times New Roman" w:hAnsi="Times New Roman" w:cs="Times New Roman"/>
          <w:b/>
        </w:rPr>
        <w:t>Additional file</w:t>
      </w:r>
    </w:p>
    <w:p w14:paraId="65E2BCC8" w14:textId="77777777" w:rsidR="00E80BC6" w:rsidRPr="005405F3" w:rsidRDefault="00E80BC6" w:rsidP="00E80BC6">
      <w:pPr>
        <w:spacing w:line="360" w:lineRule="auto"/>
      </w:pPr>
    </w:p>
    <w:p w14:paraId="012A3676" w14:textId="1572B6EC" w:rsidR="00D25A43" w:rsidRPr="005405F3" w:rsidRDefault="000C36A4" w:rsidP="00E80BC6">
      <w:pPr>
        <w:spacing w:line="360" w:lineRule="auto"/>
        <w:rPr>
          <w:rFonts w:ascii="Times New Roman" w:hAnsi="Times New Roman" w:cs="Times New Roman"/>
        </w:rPr>
      </w:pPr>
      <w:proofErr w:type="gramStart"/>
      <w:r w:rsidRPr="000C36A4">
        <w:rPr>
          <w:rFonts w:ascii="Times New Roman" w:hAnsi="Times New Roman" w:cs="Times New Roman"/>
          <w:b/>
        </w:rPr>
        <w:t>Additional file 1</w:t>
      </w:r>
      <w:r w:rsidR="00D25A43" w:rsidRPr="005405F3">
        <w:rPr>
          <w:rFonts w:ascii="Times New Roman" w:hAnsi="Times New Roman" w:cs="Times New Roman"/>
          <w:b/>
        </w:rPr>
        <w:t>.</w:t>
      </w:r>
      <w:proofErr w:type="gramEnd"/>
      <w:r w:rsidR="00D25A43" w:rsidRPr="005405F3">
        <w:rPr>
          <w:rFonts w:ascii="Times New Roman" w:hAnsi="Times New Roman" w:cs="Times New Roman" w:hint="eastAsia"/>
          <w:b/>
        </w:rPr>
        <w:t xml:space="preserve"> </w:t>
      </w:r>
      <w:r w:rsidR="0019354F" w:rsidRPr="005405F3">
        <w:rPr>
          <w:rFonts w:ascii="Times New Roman" w:hAnsi="Times New Roman" w:cs="Times New Roman"/>
        </w:rPr>
        <w:t>Sample size calculation</w:t>
      </w:r>
    </w:p>
    <w:p w14:paraId="4671337A" w14:textId="324CF469" w:rsidR="00E80BC6" w:rsidRPr="005405F3" w:rsidRDefault="000C36A4" w:rsidP="00E80BC6">
      <w:pPr>
        <w:spacing w:line="360" w:lineRule="auto"/>
        <w:rPr>
          <w:rFonts w:ascii="Times New Roman" w:hAnsi="Times New Roman" w:cs="Times New Roman"/>
        </w:rPr>
      </w:pPr>
      <w:proofErr w:type="gramStart"/>
      <w:r>
        <w:rPr>
          <w:rFonts w:ascii="Times New Roman" w:hAnsi="Times New Roman" w:cs="Times New Roman"/>
          <w:b/>
        </w:rPr>
        <w:t xml:space="preserve">Additional file </w:t>
      </w:r>
      <w:r>
        <w:rPr>
          <w:rFonts w:ascii="Times New Roman" w:hAnsi="Times New Roman" w:cs="Times New Roman" w:hint="eastAsia"/>
          <w:b/>
        </w:rPr>
        <w:t>2</w:t>
      </w:r>
      <w:r w:rsidR="00E80BC6" w:rsidRPr="005405F3">
        <w:rPr>
          <w:rFonts w:ascii="Times New Roman" w:hAnsi="Times New Roman" w:cs="Times New Roman"/>
          <w:b/>
        </w:rPr>
        <w:t>.</w:t>
      </w:r>
      <w:proofErr w:type="gramEnd"/>
      <w:r w:rsidR="00E80BC6" w:rsidRPr="005405F3">
        <w:rPr>
          <w:rFonts w:ascii="Times New Roman" w:hAnsi="Times New Roman" w:cs="Times New Roman"/>
        </w:rPr>
        <w:t xml:space="preserve"> Sublingual microcirculation monitoring</w:t>
      </w:r>
    </w:p>
    <w:p w14:paraId="344B8AE9" w14:textId="31C47ADB" w:rsidR="005727FB" w:rsidRPr="005405F3" w:rsidRDefault="000C36A4" w:rsidP="005727FB">
      <w:pPr>
        <w:spacing w:line="360" w:lineRule="auto"/>
        <w:rPr>
          <w:rFonts w:ascii="Times New Roman" w:hAnsi="Times New Roman" w:cs="Times New Roman"/>
        </w:rPr>
      </w:pPr>
      <w:proofErr w:type="gramStart"/>
      <w:r>
        <w:rPr>
          <w:rFonts w:ascii="Times New Roman" w:hAnsi="Times New Roman" w:cs="Times New Roman"/>
          <w:b/>
        </w:rPr>
        <w:t xml:space="preserve">Additional file </w:t>
      </w:r>
      <w:r>
        <w:rPr>
          <w:rFonts w:ascii="Times New Roman" w:hAnsi="Times New Roman" w:cs="Times New Roman" w:hint="eastAsia"/>
          <w:b/>
        </w:rPr>
        <w:t>3</w:t>
      </w:r>
      <w:r w:rsidR="005727FB" w:rsidRPr="005405F3">
        <w:rPr>
          <w:rFonts w:ascii="Times New Roman" w:hAnsi="Times New Roman" w:cs="Times New Roman"/>
          <w:b/>
        </w:rPr>
        <w:t>.</w:t>
      </w:r>
      <w:proofErr w:type="gramEnd"/>
      <w:r w:rsidR="005727FB" w:rsidRPr="005405F3">
        <w:rPr>
          <w:rFonts w:ascii="Times New Roman" w:hAnsi="Times New Roman" w:cs="Times New Roman"/>
        </w:rPr>
        <w:t xml:space="preserve"> Renal contrast-enhanced ultrasound</w:t>
      </w:r>
      <w:r w:rsidR="0051771B" w:rsidRPr="005405F3">
        <w:rPr>
          <w:rFonts w:ascii="Times New Roman" w:hAnsi="Times New Roman" w:cs="Times New Roman"/>
        </w:rPr>
        <w:t xml:space="preserve"> monitoring</w:t>
      </w:r>
    </w:p>
    <w:p w14:paraId="27EF5D81" w14:textId="3415A3A3" w:rsidR="0032103D" w:rsidRPr="005405F3" w:rsidRDefault="000C36A4" w:rsidP="005727FB">
      <w:pPr>
        <w:spacing w:line="360" w:lineRule="auto"/>
        <w:rPr>
          <w:rFonts w:ascii="Times New Roman" w:hAnsi="Times New Roman" w:cs="Times New Roman"/>
        </w:rPr>
      </w:pPr>
      <w:proofErr w:type="gramStart"/>
      <w:r>
        <w:rPr>
          <w:rFonts w:ascii="Times New Roman" w:hAnsi="Times New Roman" w:cs="Times New Roman"/>
          <w:b/>
        </w:rPr>
        <w:t xml:space="preserve">Additional file </w:t>
      </w:r>
      <w:r>
        <w:rPr>
          <w:rFonts w:ascii="Times New Roman" w:hAnsi="Times New Roman" w:cs="Times New Roman" w:hint="eastAsia"/>
          <w:b/>
        </w:rPr>
        <w:t>4</w:t>
      </w:r>
      <w:r w:rsidR="0001544A" w:rsidRPr="005405F3">
        <w:rPr>
          <w:rFonts w:ascii="Times New Roman" w:hAnsi="Times New Roman" w:cs="Times New Roman" w:hint="eastAsia"/>
          <w:b/>
        </w:rPr>
        <w:t>.</w:t>
      </w:r>
      <w:proofErr w:type="gramEnd"/>
      <w:r w:rsidR="0001544A" w:rsidRPr="005405F3">
        <w:rPr>
          <w:rFonts w:ascii="Times New Roman" w:hAnsi="Times New Roman" w:cs="Times New Roman" w:hint="eastAsia"/>
        </w:rPr>
        <w:t xml:space="preserve"> </w:t>
      </w:r>
      <w:r w:rsidR="00D22CC3" w:rsidRPr="005405F3">
        <w:rPr>
          <w:rFonts w:ascii="Times New Roman" w:hAnsi="Times New Roman" w:cs="Times New Roman"/>
        </w:rPr>
        <w:t>Sublingual microcirculation image quality score</w:t>
      </w:r>
    </w:p>
    <w:p w14:paraId="4AE591D4" w14:textId="3F92484D" w:rsidR="0001544A" w:rsidRPr="005405F3" w:rsidRDefault="000C36A4" w:rsidP="0001544A">
      <w:pPr>
        <w:spacing w:line="360" w:lineRule="auto"/>
        <w:rPr>
          <w:rFonts w:ascii="Times New Roman" w:hAnsi="Times New Roman" w:cs="Times New Roman"/>
        </w:rPr>
      </w:pPr>
      <w:proofErr w:type="gramStart"/>
      <w:r>
        <w:rPr>
          <w:rFonts w:ascii="Times New Roman" w:hAnsi="Times New Roman" w:cs="Times New Roman"/>
          <w:b/>
        </w:rPr>
        <w:t xml:space="preserve">Additional file </w:t>
      </w:r>
      <w:r>
        <w:rPr>
          <w:rFonts w:ascii="Times New Roman" w:hAnsi="Times New Roman" w:cs="Times New Roman" w:hint="eastAsia"/>
          <w:b/>
        </w:rPr>
        <w:t>5</w:t>
      </w:r>
      <w:r w:rsidR="0001544A" w:rsidRPr="005405F3">
        <w:rPr>
          <w:rFonts w:ascii="Times New Roman" w:hAnsi="Times New Roman" w:cs="Times New Roman" w:hint="eastAsia"/>
          <w:b/>
        </w:rPr>
        <w:t>.</w:t>
      </w:r>
      <w:proofErr w:type="gramEnd"/>
      <w:r w:rsidR="0001544A" w:rsidRPr="005405F3">
        <w:rPr>
          <w:rFonts w:ascii="Times New Roman" w:hAnsi="Times New Roman" w:cs="Times New Roman" w:hint="eastAsia"/>
        </w:rPr>
        <w:t xml:space="preserve"> </w:t>
      </w:r>
      <w:r w:rsidR="00592D29" w:rsidRPr="005405F3">
        <w:rPr>
          <w:rFonts w:ascii="Times New Roman" w:hAnsi="Times New Roman" w:cs="Times New Roman"/>
        </w:rPr>
        <w:t xml:space="preserve">Effect of hydrocortisone combined with vitamin C and Vitamin B1 </w:t>
      </w:r>
      <w:r w:rsidR="00592D29" w:rsidRPr="005405F3">
        <w:rPr>
          <w:rFonts w:ascii="Times New Roman" w:hAnsi="Times New Roman" w:cs="Times New Roman" w:hint="eastAsia"/>
        </w:rPr>
        <w:t xml:space="preserve">versus </w:t>
      </w:r>
      <w:r w:rsidR="00592D29" w:rsidRPr="005405F3">
        <w:rPr>
          <w:rFonts w:ascii="Times New Roman" w:hAnsi="Times New Roman" w:cs="Times New Roman"/>
        </w:rPr>
        <w:t xml:space="preserve">hydrocortisone </w:t>
      </w:r>
      <w:r w:rsidR="00592D29" w:rsidRPr="005405F3">
        <w:rPr>
          <w:rFonts w:ascii="Times New Roman" w:hAnsi="Times New Roman" w:cs="Times New Roman" w:hint="eastAsia"/>
        </w:rPr>
        <w:t xml:space="preserve">alone </w:t>
      </w:r>
      <w:r w:rsidR="00592D29" w:rsidRPr="005405F3">
        <w:rPr>
          <w:rFonts w:ascii="Times New Roman" w:hAnsi="Times New Roman" w:cs="Times New Roman"/>
        </w:rPr>
        <w:t xml:space="preserve">on </w:t>
      </w:r>
      <w:r w:rsidR="00592D29" w:rsidRPr="005405F3">
        <w:rPr>
          <w:rFonts w:ascii="Times New Roman" w:hAnsi="Times New Roman" w:cs="Times New Roman" w:hint="eastAsia"/>
        </w:rPr>
        <w:t>n</w:t>
      </w:r>
      <w:r w:rsidR="00592D29" w:rsidRPr="005405F3">
        <w:rPr>
          <w:rFonts w:ascii="Times New Roman" w:hAnsi="Times New Roman" w:cs="Times New Roman"/>
        </w:rPr>
        <w:t xml:space="preserve">orepinephrine </w:t>
      </w:r>
      <w:r w:rsidR="00592D29" w:rsidRPr="005405F3">
        <w:rPr>
          <w:rFonts w:ascii="Times New Roman" w:hAnsi="Times New Roman" w:cs="Times New Roman" w:hint="eastAsia"/>
        </w:rPr>
        <w:t xml:space="preserve">dose </w:t>
      </w:r>
      <w:r w:rsidR="00592D29" w:rsidRPr="005405F3">
        <w:rPr>
          <w:rFonts w:ascii="Times New Roman" w:hAnsi="Times New Roman" w:cs="Times New Roman"/>
        </w:rPr>
        <w:t>in patients with septic shock</w:t>
      </w:r>
    </w:p>
    <w:p w14:paraId="3790BD34" w14:textId="022AC53B" w:rsidR="000051D2" w:rsidRPr="005405F3" w:rsidRDefault="000051D2" w:rsidP="005727FB">
      <w:pPr>
        <w:spacing w:line="360" w:lineRule="auto"/>
        <w:rPr>
          <w:rFonts w:ascii="Times New Roman" w:hAnsi="Times New Roman" w:cs="Times New Roman"/>
          <w:b/>
        </w:rPr>
      </w:pPr>
      <w:proofErr w:type="spellStart"/>
      <w:proofErr w:type="gramStart"/>
      <w:r w:rsidRPr="005405F3">
        <w:rPr>
          <w:rFonts w:ascii="Times New Roman" w:hAnsi="Times New Roman" w:cs="Times New Roman"/>
          <w:b/>
        </w:rPr>
        <w:t>eReferences</w:t>
      </w:r>
      <w:proofErr w:type="spellEnd"/>
      <w:proofErr w:type="gramEnd"/>
      <w:r w:rsidRPr="005405F3">
        <w:rPr>
          <w:rFonts w:ascii="Times New Roman" w:hAnsi="Times New Roman" w:cs="Times New Roman"/>
          <w:b/>
        </w:rPr>
        <w:t>.</w:t>
      </w:r>
    </w:p>
    <w:p w14:paraId="7FD09B98" w14:textId="294AFCEB" w:rsidR="00BB51FF" w:rsidRPr="005405F3" w:rsidRDefault="00BB51FF" w:rsidP="00E80BC6">
      <w:pPr>
        <w:jc w:val="left"/>
      </w:pPr>
      <w:r w:rsidRPr="005405F3">
        <w:br w:type="page"/>
      </w:r>
    </w:p>
    <w:p w14:paraId="7EDDFD86" w14:textId="60567812" w:rsidR="009B5108" w:rsidRPr="005405F3" w:rsidRDefault="00DD527F" w:rsidP="009B5108">
      <w:pPr>
        <w:spacing w:line="360" w:lineRule="auto"/>
        <w:rPr>
          <w:rFonts w:ascii="Times New Roman" w:hAnsi="Times New Roman" w:cs="Times New Roman"/>
        </w:rPr>
      </w:pPr>
      <w:proofErr w:type="gramStart"/>
      <w:r w:rsidRPr="000C36A4">
        <w:rPr>
          <w:rFonts w:ascii="Times New Roman" w:hAnsi="Times New Roman" w:cs="Times New Roman"/>
          <w:b/>
        </w:rPr>
        <w:lastRenderedPageBreak/>
        <w:t>Additional file</w:t>
      </w:r>
      <w:r w:rsidR="009B5108" w:rsidRPr="005405F3">
        <w:rPr>
          <w:rFonts w:ascii="Times New Roman" w:hAnsi="Times New Roman" w:cs="Times New Roman"/>
          <w:b/>
        </w:rPr>
        <w:t xml:space="preserve"> 1.</w:t>
      </w:r>
      <w:proofErr w:type="gramEnd"/>
      <w:r w:rsidR="009B5108" w:rsidRPr="005405F3">
        <w:rPr>
          <w:rFonts w:ascii="Times New Roman" w:hAnsi="Times New Roman" w:cs="Times New Roman" w:hint="eastAsia"/>
          <w:b/>
        </w:rPr>
        <w:t xml:space="preserve"> </w:t>
      </w:r>
      <w:r w:rsidR="009B5108" w:rsidRPr="005405F3">
        <w:rPr>
          <w:rFonts w:ascii="Times New Roman" w:hAnsi="Times New Roman" w:cs="Times New Roman"/>
        </w:rPr>
        <w:t>Sample size calculation</w:t>
      </w:r>
    </w:p>
    <w:p w14:paraId="7E77D1D3" w14:textId="39CE9CCD" w:rsidR="00235A27" w:rsidRPr="005405F3" w:rsidRDefault="00235A27" w:rsidP="00235A27">
      <w:pPr>
        <w:spacing w:line="360" w:lineRule="auto"/>
        <w:rPr>
          <w:rFonts w:ascii="Times New Roman" w:hAnsi="Times New Roman" w:cs="Times New Roman"/>
        </w:rPr>
      </w:pPr>
      <w:r w:rsidRPr="005405F3">
        <w:rPr>
          <w:rFonts w:ascii="Times New Roman" w:hAnsi="Times New Roman" w:cs="Times New Roman"/>
        </w:rPr>
        <w:t>This study was a parallel randomized controlled trial. The treatment group was treated with hydrocortisone combined with vitamin C and vitamin B1</w:t>
      </w:r>
      <w:r w:rsidRPr="005405F3">
        <w:rPr>
          <w:rFonts w:ascii="Times New Roman" w:hAnsi="Times New Roman" w:cs="Times New Roman" w:hint="eastAsia"/>
        </w:rPr>
        <w:t xml:space="preserve"> added to standard care</w:t>
      </w:r>
      <w:r w:rsidRPr="005405F3">
        <w:rPr>
          <w:rFonts w:ascii="Times New Roman" w:hAnsi="Times New Roman" w:cs="Times New Roman"/>
        </w:rPr>
        <w:t>, and the control group was treated with hydrocortisone alone</w:t>
      </w:r>
      <w:r w:rsidRPr="005405F3">
        <w:rPr>
          <w:rFonts w:ascii="Times New Roman" w:hAnsi="Times New Roman" w:cs="Times New Roman" w:hint="eastAsia"/>
        </w:rPr>
        <w:t xml:space="preserve"> added to standard care</w:t>
      </w:r>
      <w:r w:rsidRPr="005405F3">
        <w:rPr>
          <w:rFonts w:ascii="Times New Roman" w:hAnsi="Times New Roman" w:cs="Times New Roman"/>
        </w:rPr>
        <w:t xml:space="preserve">. The primary outcome was </w:t>
      </w:r>
      <w:r w:rsidR="001A306F" w:rsidRPr="005405F3">
        <w:rPr>
          <w:rFonts w:ascii="Times New Roman" w:hAnsi="Times New Roman" w:cs="Times New Roman" w:hint="eastAsia"/>
        </w:rPr>
        <w:t>p</w:t>
      </w:r>
      <w:r w:rsidR="001A306F" w:rsidRPr="005405F3">
        <w:rPr>
          <w:rFonts w:ascii="Times New Roman" w:hAnsi="Times New Roman" w:cs="Times New Roman"/>
        </w:rPr>
        <w:t xml:space="preserve">erfusion vessel density </w:t>
      </w:r>
      <w:r w:rsidR="001A306F" w:rsidRPr="005405F3">
        <w:rPr>
          <w:rFonts w:ascii="Times New Roman" w:hAnsi="Times New Roman" w:cs="Times New Roman" w:hint="eastAsia"/>
        </w:rPr>
        <w:t>(</w:t>
      </w:r>
      <w:r w:rsidRPr="005405F3">
        <w:rPr>
          <w:rFonts w:ascii="Times New Roman" w:hAnsi="Times New Roman" w:cs="Times New Roman"/>
        </w:rPr>
        <w:t>PVD</w:t>
      </w:r>
      <w:r w:rsidR="001A306F" w:rsidRPr="005405F3">
        <w:rPr>
          <w:rFonts w:ascii="Times New Roman" w:hAnsi="Times New Roman" w:cs="Times New Roman" w:hint="eastAsia"/>
        </w:rPr>
        <w:t>)</w:t>
      </w:r>
      <w:r w:rsidR="007C4376" w:rsidRPr="005405F3">
        <w:rPr>
          <w:rFonts w:ascii="Times New Roman" w:hAnsi="Times New Roman" w:cs="Times New Roman" w:hint="eastAsia"/>
        </w:rPr>
        <w:t xml:space="preserve"> at 24 hours after treatment</w:t>
      </w:r>
      <w:r w:rsidRPr="005405F3">
        <w:rPr>
          <w:rFonts w:ascii="Times New Roman" w:hAnsi="Times New Roman" w:cs="Times New Roman"/>
        </w:rPr>
        <w:t xml:space="preserve">. We conducted a pilot study involving </w:t>
      </w:r>
      <w:r w:rsidRPr="005405F3">
        <w:rPr>
          <w:rFonts w:ascii="Times New Roman" w:hAnsi="Times New Roman" w:cs="Times New Roman" w:hint="eastAsia"/>
        </w:rPr>
        <w:t>four</w:t>
      </w:r>
      <w:r w:rsidRPr="005405F3">
        <w:rPr>
          <w:rFonts w:ascii="Times New Roman" w:hAnsi="Times New Roman" w:cs="Times New Roman"/>
        </w:rPr>
        <w:t xml:space="preserve"> </w:t>
      </w:r>
      <w:r w:rsidR="00CE22C8" w:rsidRPr="005405F3">
        <w:rPr>
          <w:rFonts w:ascii="Times New Roman" w:hAnsi="Times New Roman" w:cs="Times New Roman" w:hint="eastAsia"/>
        </w:rPr>
        <w:t xml:space="preserve">septic </w:t>
      </w:r>
      <w:r w:rsidRPr="005405F3">
        <w:rPr>
          <w:rFonts w:ascii="Times New Roman" w:hAnsi="Times New Roman" w:cs="Times New Roman"/>
        </w:rPr>
        <w:t xml:space="preserve">patients, </w:t>
      </w:r>
      <w:r w:rsidRPr="005405F3">
        <w:rPr>
          <w:rFonts w:ascii="Times New Roman" w:hAnsi="Times New Roman" w:cs="Times New Roman" w:hint="eastAsia"/>
        </w:rPr>
        <w:t>two</w:t>
      </w:r>
      <w:r w:rsidRPr="005405F3">
        <w:rPr>
          <w:rFonts w:ascii="Times New Roman" w:hAnsi="Times New Roman" w:cs="Times New Roman"/>
        </w:rPr>
        <w:t xml:space="preserve"> in the treatment group and </w:t>
      </w:r>
      <w:r w:rsidRPr="005405F3">
        <w:rPr>
          <w:rFonts w:ascii="Times New Roman" w:hAnsi="Times New Roman" w:cs="Times New Roman" w:hint="eastAsia"/>
        </w:rPr>
        <w:t>two</w:t>
      </w:r>
      <w:r w:rsidRPr="005405F3">
        <w:rPr>
          <w:rFonts w:ascii="Times New Roman" w:hAnsi="Times New Roman" w:cs="Times New Roman"/>
        </w:rPr>
        <w:t xml:space="preserve"> in the control group. The difference in PVD </w:t>
      </w:r>
      <w:r w:rsidRPr="005405F3">
        <w:rPr>
          <w:rFonts w:ascii="Times New Roman" w:hAnsi="Times New Roman" w:cs="Times New Roman" w:hint="eastAsia"/>
        </w:rPr>
        <w:t xml:space="preserve">at </w:t>
      </w:r>
      <w:r w:rsidRPr="005405F3">
        <w:rPr>
          <w:rFonts w:ascii="Times New Roman" w:hAnsi="Times New Roman" w:cs="Times New Roman"/>
        </w:rPr>
        <w:t>24 hours after treatment between the treatment group and the control group was 4.21mm</w:t>
      </w:r>
      <w:r w:rsidRPr="005405F3">
        <w:rPr>
          <w:rFonts w:ascii="Times New Roman" w:hAnsi="Times New Roman" w:cs="Times New Roman"/>
          <w:vertAlign w:val="superscript"/>
        </w:rPr>
        <w:t>2</w:t>
      </w:r>
      <w:r w:rsidRPr="005405F3">
        <w:rPr>
          <w:rFonts w:ascii="Times New Roman" w:hAnsi="Times New Roman" w:cs="Times New Roman"/>
        </w:rPr>
        <w:t>/mm</w:t>
      </w:r>
      <w:r w:rsidRPr="005405F3">
        <w:rPr>
          <w:rFonts w:ascii="Times New Roman" w:hAnsi="Times New Roman" w:cs="Times New Roman"/>
          <w:vertAlign w:val="superscript"/>
        </w:rPr>
        <w:t>2</w:t>
      </w:r>
      <w:r w:rsidRPr="005405F3">
        <w:rPr>
          <w:rFonts w:ascii="Times New Roman" w:hAnsi="Times New Roman" w:cs="Times New Roman"/>
        </w:rPr>
        <w:t>, and the standard deviation (SD) was 2.93 mm</w:t>
      </w:r>
      <w:r w:rsidRPr="005405F3">
        <w:rPr>
          <w:rFonts w:ascii="Times New Roman" w:hAnsi="Times New Roman" w:cs="Times New Roman"/>
          <w:vertAlign w:val="superscript"/>
        </w:rPr>
        <w:t>2</w:t>
      </w:r>
      <w:r w:rsidRPr="005405F3">
        <w:rPr>
          <w:rFonts w:ascii="Times New Roman" w:hAnsi="Times New Roman" w:cs="Times New Roman"/>
        </w:rPr>
        <w:t>/mm</w:t>
      </w:r>
      <w:r w:rsidRPr="005405F3">
        <w:rPr>
          <w:rFonts w:ascii="Times New Roman" w:hAnsi="Times New Roman" w:cs="Times New Roman"/>
          <w:vertAlign w:val="superscript"/>
        </w:rPr>
        <w:t>2</w:t>
      </w:r>
      <w:r w:rsidRPr="005405F3">
        <w:rPr>
          <w:rFonts w:ascii="Times New Roman" w:hAnsi="Times New Roman" w:cs="Times New Roman"/>
        </w:rPr>
        <w:t>. Set α=0.05 and β=0.2, the calculated sample size was 9 in each group. The loss of follow-up rate was set as 10%, and the final sample size was 10 cases per group.</w:t>
      </w:r>
    </w:p>
    <w:p w14:paraId="13534A0A" w14:textId="77777777" w:rsidR="00235A27" w:rsidRPr="005405F3" w:rsidRDefault="00235A27" w:rsidP="00BB51FF">
      <w:pPr>
        <w:spacing w:line="360" w:lineRule="auto"/>
        <w:rPr>
          <w:rFonts w:ascii="Times New Roman" w:hAnsi="Times New Roman" w:cs="Times New Roman"/>
          <w:b/>
        </w:rPr>
      </w:pPr>
    </w:p>
    <w:p w14:paraId="7D4C25AA" w14:textId="77777777" w:rsidR="00235A27" w:rsidRPr="005405F3" w:rsidRDefault="00235A27" w:rsidP="00BB51FF">
      <w:pPr>
        <w:spacing w:line="360" w:lineRule="auto"/>
        <w:rPr>
          <w:rFonts w:ascii="Times New Roman" w:hAnsi="Times New Roman" w:cs="Times New Roman"/>
          <w:b/>
        </w:rPr>
      </w:pPr>
    </w:p>
    <w:p w14:paraId="6D4DE843" w14:textId="77777777" w:rsidR="00235A27" w:rsidRPr="005405F3" w:rsidRDefault="00235A27" w:rsidP="00BB51FF">
      <w:pPr>
        <w:spacing w:line="360" w:lineRule="auto"/>
        <w:rPr>
          <w:rFonts w:ascii="Times New Roman" w:hAnsi="Times New Roman" w:cs="Times New Roman"/>
          <w:b/>
        </w:rPr>
      </w:pPr>
    </w:p>
    <w:p w14:paraId="60D435C5" w14:textId="77777777" w:rsidR="00235A27" w:rsidRPr="005405F3" w:rsidRDefault="00235A27" w:rsidP="00BB51FF">
      <w:pPr>
        <w:spacing w:line="360" w:lineRule="auto"/>
        <w:rPr>
          <w:rFonts w:ascii="Times New Roman" w:hAnsi="Times New Roman" w:cs="Times New Roman"/>
          <w:b/>
        </w:rPr>
      </w:pPr>
    </w:p>
    <w:p w14:paraId="481FA1E7" w14:textId="77777777" w:rsidR="00235A27" w:rsidRPr="005405F3" w:rsidRDefault="00235A27" w:rsidP="00BB51FF">
      <w:pPr>
        <w:spacing w:line="360" w:lineRule="auto"/>
        <w:rPr>
          <w:rFonts w:ascii="Times New Roman" w:hAnsi="Times New Roman" w:cs="Times New Roman"/>
          <w:b/>
        </w:rPr>
      </w:pPr>
    </w:p>
    <w:p w14:paraId="009304DF" w14:textId="77777777" w:rsidR="00235A27" w:rsidRPr="005405F3" w:rsidRDefault="00235A27" w:rsidP="00BB51FF">
      <w:pPr>
        <w:spacing w:line="360" w:lineRule="auto"/>
        <w:rPr>
          <w:rFonts w:ascii="Times New Roman" w:hAnsi="Times New Roman" w:cs="Times New Roman"/>
          <w:b/>
        </w:rPr>
      </w:pPr>
    </w:p>
    <w:p w14:paraId="232E8C58" w14:textId="77777777" w:rsidR="00235A27" w:rsidRPr="005405F3" w:rsidRDefault="00235A27" w:rsidP="00BB51FF">
      <w:pPr>
        <w:spacing w:line="360" w:lineRule="auto"/>
        <w:rPr>
          <w:rFonts w:ascii="Times New Roman" w:hAnsi="Times New Roman" w:cs="Times New Roman"/>
          <w:b/>
        </w:rPr>
      </w:pPr>
    </w:p>
    <w:p w14:paraId="4BCAE1B0" w14:textId="77777777" w:rsidR="00235A27" w:rsidRPr="005405F3" w:rsidRDefault="00235A27" w:rsidP="00BB51FF">
      <w:pPr>
        <w:spacing w:line="360" w:lineRule="auto"/>
        <w:rPr>
          <w:rFonts w:ascii="Times New Roman" w:hAnsi="Times New Roman" w:cs="Times New Roman"/>
          <w:b/>
        </w:rPr>
      </w:pPr>
    </w:p>
    <w:p w14:paraId="4140FA7C" w14:textId="77777777" w:rsidR="00235A27" w:rsidRPr="005405F3" w:rsidRDefault="00235A27" w:rsidP="00BB51FF">
      <w:pPr>
        <w:spacing w:line="360" w:lineRule="auto"/>
        <w:rPr>
          <w:rFonts w:ascii="Times New Roman" w:hAnsi="Times New Roman" w:cs="Times New Roman"/>
          <w:b/>
        </w:rPr>
      </w:pPr>
    </w:p>
    <w:p w14:paraId="74D64B99" w14:textId="77777777" w:rsidR="00235A27" w:rsidRPr="005405F3" w:rsidRDefault="00235A27" w:rsidP="00BB51FF">
      <w:pPr>
        <w:spacing w:line="360" w:lineRule="auto"/>
        <w:rPr>
          <w:rFonts w:ascii="Times New Roman" w:hAnsi="Times New Roman" w:cs="Times New Roman"/>
          <w:b/>
        </w:rPr>
      </w:pPr>
    </w:p>
    <w:p w14:paraId="5C1F23A4" w14:textId="77777777" w:rsidR="00235A27" w:rsidRPr="005405F3" w:rsidRDefault="00235A27" w:rsidP="00BB51FF">
      <w:pPr>
        <w:spacing w:line="360" w:lineRule="auto"/>
        <w:rPr>
          <w:rFonts w:ascii="Times New Roman" w:hAnsi="Times New Roman" w:cs="Times New Roman"/>
          <w:b/>
        </w:rPr>
      </w:pPr>
    </w:p>
    <w:p w14:paraId="31A73C8C" w14:textId="77777777" w:rsidR="00235A27" w:rsidRPr="005405F3" w:rsidRDefault="00235A27" w:rsidP="00BB51FF">
      <w:pPr>
        <w:spacing w:line="360" w:lineRule="auto"/>
        <w:rPr>
          <w:rFonts w:ascii="Times New Roman" w:hAnsi="Times New Roman" w:cs="Times New Roman"/>
          <w:b/>
        </w:rPr>
      </w:pPr>
    </w:p>
    <w:p w14:paraId="66371DBE" w14:textId="43F3AD28" w:rsidR="00BB51FF" w:rsidRPr="005405F3" w:rsidRDefault="00DD527F" w:rsidP="00BB51FF">
      <w:pPr>
        <w:spacing w:line="360" w:lineRule="auto"/>
        <w:rPr>
          <w:rFonts w:ascii="Times New Roman" w:hAnsi="Times New Roman" w:cs="Times New Roman"/>
          <w:b/>
        </w:rPr>
      </w:pPr>
      <w:proofErr w:type="gramStart"/>
      <w:r w:rsidRPr="000C36A4">
        <w:rPr>
          <w:rFonts w:ascii="Times New Roman" w:hAnsi="Times New Roman" w:cs="Times New Roman"/>
          <w:b/>
        </w:rPr>
        <w:t>Additional file</w:t>
      </w:r>
      <w:r w:rsidR="00BB51FF" w:rsidRPr="005405F3">
        <w:rPr>
          <w:rFonts w:ascii="Times New Roman" w:hAnsi="Times New Roman" w:cs="Times New Roman"/>
          <w:b/>
        </w:rPr>
        <w:t xml:space="preserve"> </w:t>
      </w:r>
      <w:r w:rsidR="00D16D93" w:rsidRPr="005405F3">
        <w:rPr>
          <w:rFonts w:ascii="Times New Roman" w:hAnsi="Times New Roman" w:cs="Times New Roman" w:hint="eastAsia"/>
          <w:b/>
        </w:rPr>
        <w:t>2</w:t>
      </w:r>
      <w:r w:rsidR="00BB51FF" w:rsidRPr="005405F3">
        <w:rPr>
          <w:rFonts w:ascii="Times New Roman" w:hAnsi="Times New Roman" w:cs="Times New Roman"/>
          <w:b/>
        </w:rPr>
        <w:t>.</w:t>
      </w:r>
      <w:proofErr w:type="gramEnd"/>
      <w:r w:rsidR="00BB51FF" w:rsidRPr="005405F3">
        <w:rPr>
          <w:rFonts w:ascii="Times New Roman" w:hAnsi="Times New Roman" w:cs="Times New Roman"/>
          <w:b/>
        </w:rPr>
        <w:t xml:space="preserve"> </w:t>
      </w:r>
      <w:r w:rsidR="00BB51FF" w:rsidRPr="005405F3">
        <w:rPr>
          <w:rFonts w:ascii="Times New Roman" w:hAnsi="Times New Roman" w:cs="Times New Roman"/>
        </w:rPr>
        <w:t>Sublingual microcirculation monitoring</w:t>
      </w:r>
    </w:p>
    <w:p w14:paraId="24E09751" w14:textId="14B92B9F" w:rsidR="009E190E" w:rsidRPr="005405F3" w:rsidRDefault="00917BE7" w:rsidP="009E190E">
      <w:pPr>
        <w:spacing w:line="360" w:lineRule="auto"/>
        <w:rPr>
          <w:rFonts w:ascii="Times New Roman" w:hAnsi="Times New Roman" w:cs="Times New Roman"/>
        </w:rPr>
      </w:pPr>
      <w:r w:rsidRPr="005405F3">
        <w:rPr>
          <w:rFonts w:ascii="Times New Roman" w:hAnsi="Times New Roman" w:cs="Times New Roman"/>
        </w:rPr>
        <w:t xml:space="preserve">We used </w:t>
      </w:r>
      <w:r w:rsidR="009E190E" w:rsidRPr="005405F3">
        <w:rPr>
          <w:rFonts w:ascii="Times New Roman" w:hAnsi="Times New Roman" w:cs="Times New Roman"/>
        </w:rPr>
        <w:t>sublingual microcirculation imaging system (</w:t>
      </w:r>
      <w:proofErr w:type="spellStart"/>
      <w:r w:rsidR="009E190E" w:rsidRPr="005405F3">
        <w:rPr>
          <w:rFonts w:ascii="Times New Roman" w:hAnsi="Times New Roman" w:cs="Times New Roman"/>
        </w:rPr>
        <w:t>MicroSee</w:t>
      </w:r>
      <w:proofErr w:type="spellEnd"/>
      <w:r w:rsidR="009E190E" w:rsidRPr="005405F3">
        <w:rPr>
          <w:rFonts w:ascii="Times New Roman" w:hAnsi="Times New Roman" w:cs="Times New Roman"/>
        </w:rPr>
        <w:t xml:space="preserve">, V100, Guangzhou </w:t>
      </w:r>
      <w:proofErr w:type="spellStart"/>
      <w:r w:rsidR="009E190E" w:rsidRPr="005405F3">
        <w:rPr>
          <w:rFonts w:ascii="Times New Roman" w:hAnsi="Times New Roman" w:cs="Times New Roman"/>
        </w:rPr>
        <w:t>Medsoft</w:t>
      </w:r>
      <w:proofErr w:type="spellEnd"/>
      <w:r w:rsidR="009E190E" w:rsidRPr="005405F3">
        <w:rPr>
          <w:rFonts w:ascii="Times New Roman" w:hAnsi="Times New Roman" w:cs="Times New Roman"/>
        </w:rPr>
        <w:t xml:space="preserve"> System Ltd., China) for microcirculation monitoring and followed the second consensus on the assessment of sublingual microcirculation in critically ill patients</w:t>
      </w:r>
      <w:r w:rsidR="009E190E" w:rsidRPr="005405F3">
        <w:rPr>
          <w:rFonts w:ascii="Times New Roman" w:hAnsi="Times New Roman" w:cs="Times New Roman"/>
        </w:rPr>
        <w:fldChar w:fldCharType="begin">
          <w:fldData xml:space="preserve">PEVuZE5vdGU+PENpdGU+PEF1dGhvcj5JbmNlPC9BdXRob3I+PFllYXI+MjAxODwvWWVhcj48UmVj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</w:fldData>
        </w:fldChar>
      </w:r>
      <w:r w:rsidR="000051D2" w:rsidRPr="005405F3">
        <w:rPr>
          <w:rFonts w:ascii="Times New Roman" w:hAnsi="Times New Roman" w:cs="Times New Roman"/>
        </w:rPr>
        <w:instrText xml:space="preserve"> ADDIN EN.CITE </w:instrText>
      </w:r>
      <w:r w:rsidR="000051D2" w:rsidRPr="005405F3">
        <w:rPr>
          <w:rFonts w:ascii="Times New Roman" w:hAnsi="Times New Roman" w:cs="Times New Roman"/>
        </w:rPr>
        <w:fldChar w:fldCharType="begin">
          <w:fldData xml:space="preserve">PEVuZE5vdGU+PENpdGU+PEF1dGhvcj5JbmNlPC9BdXRob3I+PFllYXI+MjAxODwvWWVhcj48UmVj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</w:fldData>
        </w:fldChar>
      </w:r>
      <w:r w:rsidR="000051D2" w:rsidRPr="005405F3">
        <w:rPr>
          <w:rFonts w:ascii="Times New Roman" w:hAnsi="Times New Roman" w:cs="Times New Roman"/>
        </w:rPr>
        <w:instrText xml:space="preserve"> ADDIN EN.CITE.DATA </w:instrText>
      </w:r>
      <w:r w:rsidR="000051D2" w:rsidRPr="005405F3">
        <w:rPr>
          <w:rFonts w:ascii="Times New Roman" w:hAnsi="Times New Roman" w:cs="Times New Roman"/>
        </w:rPr>
      </w:r>
      <w:r w:rsidR="000051D2" w:rsidRPr="005405F3">
        <w:rPr>
          <w:rFonts w:ascii="Times New Roman" w:hAnsi="Times New Roman" w:cs="Times New Roman"/>
        </w:rPr>
        <w:fldChar w:fldCharType="end"/>
      </w:r>
      <w:r w:rsidR="009E190E" w:rsidRPr="005405F3">
        <w:rPr>
          <w:rFonts w:ascii="Times New Roman" w:hAnsi="Times New Roman" w:cs="Times New Roman"/>
        </w:rPr>
      </w:r>
      <w:r w:rsidR="009E190E" w:rsidRPr="005405F3">
        <w:rPr>
          <w:rFonts w:ascii="Times New Roman" w:hAnsi="Times New Roman" w:cs="Times New Roman"/>
        </w:rPr>
        <w:fldChar w:fldCharType="separate"/>
      </w:r>
      <w:r w:rsidR="000051D2" w:rsidRPr="005405F3">
        <w:rPr>
          <w:rFonts w:ascii="Times New Roman" w:hAnsi="Times New Roman" w:cs="Times New Roman"/>
        </w:rPr>
        <w:t>[1]</w:t>
      </w:r>
      <w:r w:rsidR="009E190E" w:rsidRPr="005405F3">
        <w:rPr>
          <w:rFonts w:ascii="Times New Roman" w:hAnsi="Times New Roman" w:cs="Times New Roman"/>
        </w:rPr>
        <w:fldChar w:fldCharType="end"/>
      </w:r>
      <w:r w:rsidR="009E190E" w:rsidRPr="005405F3">
        <w:rPr>
          <w:rFonts w:ascii="Times New Roman" w:hAnsi="Times New Roman" w:cs="Times New Roman"/>
        </w:rPr>
        <w:t>. Sublingual microcirculation was monitored at baseline, 4 hours</w:t>
      </w:r>
      <w:r w:rsidR="00B24559" w:rsidRPr="005405F3">
        <w:rPr>
          <w:rFonts w:ascii="Times New Roman" w:hAnsi="Times New Roman" w:cs="Times New Roman" w:hint="eastAsia"/>
        </w:rPr>
        <w:t>,</w:t>
      </w:r>
      <w:r w:rsidR="009E190E" w:rsidRPr="005405F3">
        <w:rPr>
          <w:rFonts w:ascii="Times New Roman" w:hAnsi="Times New Roman" w:cs="Times New Roman"/>
        </w:rPr>
        <w:t xml:space="preserve"> and 24</w:t>
      </w:r>
      <w:r w:rsidR="009E190E" w:rsidRPr="005405F3">
        <w:rPr>
          <w:rFonts w:ascii="Times New Roman" w:hAnsi="Times New Roman" w:cs="Times New Roman" w:hint="eastAsia"/>
        </w:rPr>
        <w:t xml:space="preserve"> </w:t>
      </w:r>
      <w:r w:rsidR="009E190E" w:rsidRPr="005405F3">
        <w:rPr>
          <w:rFonts w:ascii="Times New Roman" w:hAnsi="Times New Roman" w:cs="Times New Roman"/>
        </w:rPr>
        <w:t>hours after treatment. After evaluating the safety of endotracheal intubation, we use</w:t>
      </w:r>
      <w:r w:rsidR="009E190E" w:rsidRPr="005405F3">
        <w:rPr>
          <w:rFonts w:ascii="Times New Roman" w:hAnsi="Times New Roman" w:cs="Times New Roman" w:hint="eastAsia"/>
        </w:rPr>
        <w:t>d</w:t>
      </w:r>
      <w:r w:rsidR="009E190E" w:rsidRPr="005405F3">
        <w:rPr>
          <w:rFonts w:ascii="Times New Roman" w:hAnsi="Times New Roman" w:cs="Times New Roman"/>
        </w:rPr>
        <w:t xml:space="preserve"> cotton balls to clean the patient's oral secretions. Then, the probe </w:t>
      </w:r>
      <w:r w:rsidR="009E190E" w:rsidRPr="005405F3">
        <w:rPr>
          <w:rFonts w:ascii="Times New Roman" w:hAnsi="Times New Roman" w:cs="Times New Roman" w:hint="eastAsia"/>
        </w:rPr>
        <w:t>wa</w:t>
      </w:r>
      <w:r w:rsidR="009E190E" w:rsidRPr="005405F3">
        <w:rPr>
          <w:rFonts w:ascii="Times New Roman" w:hAnsi="Times New Roman" w:cs="Times New Roman"/>
        </w:rPr>
        <w:t xml:space="preserve">s placed under the tongue to capture microcirculation images. At each time point, we collected images of sublingual microcirculation at 3-5 locations. In the final data analysis, the microcirculation parameters were averaged. The duration of each image </w:t>
      </w:r>
      <w:r w:rsidR="009E190E" w:rsidRPr="005405F3">
        <w:rPr>
          <w:rFonts w:ascii="Times New Roman" w:hAnsi="Times New Roman" w:cs="Times New Roman" w:hint="eastAsia"/>
        </w:rPr>
        <w:t>wa</w:t>
      </w:r>
      <w:r w:rsidR="009E190E" w:rsidRPr="005405F3">
        <w:rPr>
          <w:rFonts w:ascii="Times New Roman" w:hAnsi="Times New Roman" w:cs="Times New Roman"/>
        </w:rPr>
        <w:t xml:space="preserve">s greater than 4 seconds. </w:t>
      </w:r>
      <w:r w:rsidR="00B24559" w:rsidRPr="005405F3">
        <w:rPr>
          <w:rFonts w:ascii="Times New Roman" w:hAnsi="Times New Roman" w:cs="Times New Roman" w:hint="eastAsia"/>
        </w:rPr>
        <w:t>T</w:t>
      </w:r>
      <w:r w:rsidR="009E190E" w:rsidRPr="005405F3">
        <w:rPr>
          <w:rFonts w:ascii="Times New Roman" w:hAnsi="Times New Roman" w:cs="Times New Roman"/>
        </w:rPr>
        <w:t xml:space="preserve">o ensure </w:t>
      </w:r>
      <w:r w:rsidR="009B5108" w:rsidRPr="005405F3">
        <w:rPr>
          <w:rFonts w:ascii="Times New Roman" w:hAnsi="Times New Roman" w:cs="Times New Roman"/>
        </w:rPr>
        <w:t>good</w:t>
      </w:r>
      <w:r w:rsidR="009E190E" w:rsidRPr="005405F3">
        <w:rPr>
          <w:rFonts w:ascii="Times New Roman" w:hAnsi="Times New Roman" w:cs="Times New Roman"/>
        </w:rPr>
        <w:t xml:space="preserve"> image quality, </w:t>
      </w:r>
      <w:r w:rsidR="00CE1CB2" w:rsidRPr="005405F3">
        <w:rPr>
          <w:rFonts w:ascii="Times New Roman" w:hAnsi="Times New Roman" w:cs="Times New Roman" w:hint="eastAsia"/>
        </w:rPr>
        <w:t xml:space="preserve">we </w:t>
      </w:r>
      <w:r w:rsidR="00CE1CB2" w:rsidRPr="005405F3">
        <w:rPr>
          <w:rFonts w:ascii="Times New Roman" w:hAnsi="Times New Roman" w:cs="Times New Roman"/>
        </w:rPr>
        <w:t xml:space="preserve">scored </w:t>
      </w:r>
      <w:r w:rsidR="009E190E" w:rsidRPr="005405F3">
        <w:rPr>
          <w:rFonts w:ascii="Times New Roman" w:hAnsi="Times New Roman" w:cs="Times New Roman"/>
        </w:rPr>
        <w:t>each image according to the scoring system recommended by the second consensus on the assessment of sublingual microcirculation in critically ill patients</w:t>
      </w:r>
      <w:r w:rsidR="009E190E" w:rsidRPr="005405F3">
        <w:rPr>
          <w:rFonts w:ascii="Times New Roman" w:hAnsi="Times New Roman" w:cs="Times New Roman"/>
        </w:rPr>
        <w:fldChar w:fldCharType="begin">
          <w:fldData xml:space="preserve">PEVuZE5vdGU+PENpdGU+PEF1dGhvcj5JbmNlPC9BdXRob3I+PFllYXI+MjAxODwvWWVhcj48UmVj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==
</w:fldData>
        </w:fldChar>
      </w:r>
      <w:r w:rsidR="000051D2" w:rsidRPr="005405F3">
        <w:rPr>
          <w:rFonts w:ascii="Times New Roman" w:hAnsi="Times New Roman" w:cs="Times New Roman"/>
        </w:rPr>
        <w:instrText xml:space="preserve"> ADDIN EN.CITE </w:instrText>
      </w:r>
      <w:r w:rsidR="000051D2" w:rsidRPr="005405F3">
        <w:rPr>
          <w:rFonts w:ascii="Times New Roman" w:hAnsi="Times New Roman" w:cs="Times New Roman"/>
        </w:rPr>
        <w:fldChar w:fldCharType="begin">
          <w:fldData xml:space="preserve">PEVuZE5vdGU+PENpdGU+PEF1dGhvcj5JbmNlPC9BdXRob3I+PFllYXI+MjAxODwvWWVhcj48UmVj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==
</w:fldData>
        </w:fldChar>
      </w:r>
      <w:r w:rsidR="000051D2" w:rsidRPr="005405F3">
        <w:rPr>
          <w:rFonts w:ascii="Times New Roman" w:hAnsi="Times New Roman" w:cs="Times New Roman"/>
        </w:rPr>
        <w:instrText xml:space="preserve"> ADDIN EN.CITE.DATA </w:instrText>
      </w:r>
      <w:r w:rsidR="000051D2" w:rsidRPr="005405F3">
        <w:rPr>
          <w:rFonts w:ascii="Times New Roman" w:hAnsi="Times New Roman" w:cs="Times New Roman"/>
        </w:rPr>
      </w:r>
      <w:r w:rsidR="000051D2" w:rsidRPr="005405F3">
        <w:rPr>
          <w:rFonts w:ascii="Times New Roman" w:hAnsi="Times New Roman" w:cs="Times New Roman"/>
        </w:rPr>
        <w:fldChar w:fldCharType="end"/>
      </w:r>
      <w:r w:rsidR="009E190E" w:rsidRPr="005405F3">
        <w:rPr>
          <w:rFonts w:ascii="Times New Roman" w:hAnsi="Times New Roman" w:cs="Times New Roman"/>
        </w:rPr>
      </w:r>
      <w:r w:rsidR="009E190E" w:rsidRPr="005405F3">
        <w:rPr>
          <w:rFonts w:ascii="Times New Roman" w:hAnsi="Times New Roman" w:cs="Times New Roman"/>
        </w:rPr>
        <w:fldChar w:fldCharType="separate"/>
      </w:r>
      <w:r w:rsidR="000051D2" w:rsidRPr="005405F3">
        <w:rPr>
          <w:rFonts w:ascii="Times New Roman" w:hAnsi="Times New Roman" w:cs="Times New Roman"/>
          <w:noProof/>
        </w:rPr>
        <w:t>[1, 2]</w:t>
      </w:r>
      <w:r w:rsidR="009E190E" w:rsidRPr="005405F3">
        <w:rPr>
          <w:rFonts w:ascii="Times New Roman" w:hAnsi="Times New Roman" w:cs="Times New Roman"/>
        </w:rPr>
        <w:fldChar w:fldCharType="end"/>
      </w:r>
      <w:r w:rsidR="009E190E" w:rsidRPr="005405F3">
        <w:rPr>
          <w:rFonts w:ascii="Times New Roman" w:hAnsi="Times New Roman" w:cs="Times New Roman"/>
        </w:rPr>
        <w:t>. A score greater than 6 indicates that the image is unqualified.</w:t>
      </w:r>
    </w:p>
    <w:p w14:paraId="5719C861" w14:textId="771BEFCA" w:rsidR="009E190E" w:rsidRPr="005405F3" w:rsidRDefault="009E190E" w:rsidP="009E190E">
      <w:pPr>
        <w:spacing w:line="360" w:lineRule="auto"/>
        <w:rPr>
          <w:rFonts w:ascii="Times New Roman" w:hAnsi="Times New Roman" w:cs="Times New Roman"/>
        </w:rPr>
      </w:pPr>
      <w:r w:rsidRPr="005405F3">
        <w:rPr>
          <w:rFonts w:ascii="Times New Roman" w:hAnsi="Times New Roman" w:cs="Times New Roman"/>
        </w:rPr>
        <w:t xml:space="preserve">After images were collected, two </w:t>
      </w:r>
      <w:r w:rsidR="0083346F" w:rsidRPr="005405F3">
        <w:rPr>
          <w:rFonts w:ascii="Times New Roman" w:hAnsi="Times New Roman" w:cs="Times New Roman"/>
        </w:rPr>
        <w:t>image analysts</w:t>
      </w:r>
      <w:r w:rsidRPr="005405F3">
        <w:rPr>
          <w:rFonts w:ascii="Times New Roman" w:hAnsi="Times New Roman" w:cs="Times New Roman"/>
        </w:rPr>
        <w:t xml:space="preserve"> used the </w:t>
      </w:r>
      <w:proofErr w:type="spellStart"/>
      <w:r w:rsidRPr="005405F3">
        <w:rPr>
          <w:rFonts w:ascii="Times New Roman" w:hAnsi="Times New Roman" w:cs="Times New Roman"/>
        </w:rPr>
        <w:t>MircoSee</w:t>
      </w:r>
      <w:proofErr w:type="spellEnd"/>
      <w:r w:rsidRPr="005405F3">
        <w:rPr>
          <w:rFonts w:ascii="Times New Roman" w:hAnsi="Times New Roman" w:cs="Times New Roman"/>
        </w:rPr>
        <w:t xml:space="preserve"> Information Management Software (</w:t>
      </w:r>
      <w:proofErr w:type="spellStart"/>
      <w:r w:rsidRPr="005405F3">
        <w:rPr>
          <w:rFonts w:ascii="Times New Roman" w:hAnsi="Times New Roman" w:cs="Times New Roman"/>
        </w:rPr>
        <w:t>MicroSee</w:t>
      </w:r>
      <w:proofErr w:type="spellEnd"/>
      <w:r w:rsidRPr="005405F3">
        <w:rPr>
          <w:rFonts w:ascii="Times New Roman" w:hAnsi="Times New Roman" w:cs="Times New Roman"/>
        </w:rPr>
        <w:t xml:space="preserve">, V100, Guangzhou </w:t>
      </w:r>
      <w:proofErr w:type="spellStart"/>
      <w:r w:rsidRPr="005405F3">
        <w:rPr>
          <w:rFonts w:ascii="Times New Roman" w:hAnsi="Times New Roman" w:cs="Times New Roman"/>
        </w:rPr>
        <w:t>Medsoft</w:t>
      </w:r>
      <w:proofErr w:type="spellEnd"/>
      <w:r w:rsidRPr="005405F3">
        <w:rPr>
          <w:rFonts w:ascii="Times New Roman" w:hAnsi="Times New Roman" w:cs="Times New Roman"/>
        </w:rPr>
        <w:t xml:space="preserve"> System Ltd., China) to </w:t>
      </w:r>
      <w:r w:rsidR="00584B59" w:rsidRPr="005405F3">
        <w:rPr>
          <w:rFonts w:ascii="Times New Roman" w:hAnsi="Times New Roman" w:cs="Times New Roman"/>
        </w:rPr>
        <w:t>independent</w:t>
      </w:r>
      <w:r w:rsidR="00584B59" w:rsidRPr="005405F3">
        <w:rPr>
          <w:rFonts w:ascii="Times New Roman" w:hAnsi="Times New Roman" w:cs="Times New Roman" w:hint="eastAsia"/>
        </w:rPr>
        <w:t>ly</w:t>
      </w:r>
      <w:r w:rsidR="00584B59" w:rsidRPr="005405F3">
        <w:rPr>
          <w:rFonts w:ascii="Times New Roman" w:hAnsi="Times New Roman" w:cs="Times New Roman"/>
        </w:rPr>
        <w:t xml:space="preserve"> </w:t>
      </w:r>
      <w:r w:rsidRPr="005405F3">
        <w:rPr>
          <w:rFonts w:ascii="Times New Roman" w:hAnsi="Times New Roman" w:cs="Times New Roman"/>
        </w:rPr>
        <w:t xml:space="preserve">analyze the microcirculation images. </w:t>
      </w:r>
      <w:r w:rsidR="000672E0" w:rsidRPr="005405F3">
        <w:rPr>
          <w:rFonts w:ascii="Times New Roman" w:hAnsi="Times New Roman" w:cs="Times New Roman"/>
        </w:rPr>
        <w:t xml:space="preserve">The image analysis process </w:t>
      </w:r>
      <w:r w:rsidR="000672E0" w:rsidRPr="005405F3">
        <w:rPr>
          <w:rFonts w:ascii="Times New Roman" w:hAnsi="Times New Roman" w:cs="Times New Roman" w:hint="eastAsia"/>
        </w:rPr>
        <w:t>wa</w:t>
      </w:r>
      <w:r w:rsidR="000672E0" w:rsidRPr="005405F3">
        <w:rPr>
          <w:rFonts w:ascii="Times New Roman" w:hAnsi="Times New Roman" w:cs="Times New Roman"/>
        </w:rPr>
        <w:t>s carried out according to the instructions of the analysis software</w:t>
      </w:r>
      <w:r w:rsidR="00660094" w:rsidRPr="005405F3">
        <w:rPr>
          <w:rFonts w:ascii="Times New Roman" w:hAnsi="Times New Roman" w:cs="Times New Roman"/>
        </w:rPr>
        <w:t xml:space="preserve"> </w:t>
      </w:r>
      <w:r w:rsidR="00660094" w:rsidRPr="005405F3">
        <w:rPr>
          <w:rFonts w:ascii="Times New Roman" w:hAnsi="Times New Roman" w:cs="Times New Roman" w:hint="eastAsia"/>
        </w:rPr>
        <w:t xml:space="preserve">and </w:t>
      </w:r>
      <w:r w:rsidR="00660094" w:rsidRPr="005405F3">
        <w:rPr>
          <w:rFonts w:ascii="Times New Roman" w:hAnsi="Times New Roman" w:cs="Times New Roman"/>
        </w:rPr>
        <w:t>the second consensus on the assessment of sublingual microcirculation</w:t>
      </w:r>
      <w:r w:rsidR="000672E0" w:rsidRPr="005405F3">
        <w:rPr>
          <w:rFonts w:ascii="Times New Roman" w:hAnsi="Times New Roman" w:cs="Times New Roman"/>
        </w:rPr>
        <w:t>.</w:t>
      </w:r>
      <w:r w:rsidR="000672E0" w:rsidRPr="005405F3">
        <w:rPr>
          <w:rFonts w:ascii="Times New Roman" w:hAnsi="Times New Roman" w:cs="Times New Roman" w:hint="eastAsia"/>
        </w:rPr>
        <w:t xml:space="preserve"> </w:t>
      </w:r>
      <w:r w:rsidR="00584B59" w:rsidRPr="005405F3">
        <w:rPr>
          <w:rFonts w:ascii="Times New Roman" w:hAnsi="Times New Roman" w:cs="Times New Roman" w:hint="eastAsia"/>
        </w:rPr>
        <w:t>T</w:t>
      </w:r>
      <w:r w:rsidRPr="005405F3">
        <w:rPr>
          <w:rFonts w:ascii="Times New Roman" w:hAnsi="Times New Roman" w:cs="Times New Roman"/>
        </w:rPr>
        <w:t xml:space="preserve">he final parameters </w:t>
      </w:r>
      <w:r w:rsidRPr="005405F3">
        <w:rPr>
          <w:rFonts w:ascii="Times New Roman" w:hAnsi="Times New Roman" w:cs="Times New Roman" w:hint="eastAsia"/>
        </w:rPr>
        <w:t>were</w:t>
      </w:r>
      <w:r w:rsidRPr="005405F3">
        <w:rPr>
          <w:rFonts w:ascii="Times New Roman" w:hAnsi="Times New Roman" w:cs="Times New Roman"/>
        </w:rPr>
        <w:t xml:space="preserve"> averaged. </w:t>
      </w:r>
      <w:r w:rsidR="00B24559" w:rsidRPr="005405F3">
        <w:rPr>
          <w:rFonts w:ascii="Times New Roman" w:hAnsi="Times New Roman" w:cs="Times New Roman"/>
        </w:rPr>
        <w:t>Besides</w:t>
      </w:r>
      <w:r w:rsidRPr="005405F3">
        <w:rPr>
          <w:rFonts w:ascii="Times New Roman" w:hAnsi="Times New Roman" w:cs="Times New Roman"/>
        </w:rPr>
        <w:t xml:space="preserve">, the image analysts were blinded to the grouping scheme. </w:t>
      </w:r>
    </w:p>
    <w:p w14:paraId="3CD58409" w14:textId="74C61854" w:rsidR="001645C6" w:rsidRPr="005405F3" w:rsidRDefault="001645C6" w:rsidP="00E80BC6">
      <w:pPr>
        <w:jc w:val="left"/>
      </w:pPr>
      <w:r w:rsidRPr="005405F3">
        <w:br w:type="page"/>
      </w:r>
    </w:p>
    <w:p w14:paraId="3F08C8EA" w14:textId="10CA5E4A" w:rsidR="00433A7E" w:rsidRPr="005405F3" w:rsidRDefault="00DD527F" w:rsidP="00433A7E">
      <w:pPr>
        <w:spacing w:line="360" w:lineRule="auto"/>
        <w:rPr>
          <w:rFonts w:ascii="Times New Roman" w:hAnsi="Times New Roman" w:cs="Times New Roman"/>
        </w:rPr>
      </w:pPr>
      <w:proofErr w:type="gramStart"/>
      <w:r w:rsidRPr="000C36A4">
        <w:rPr>
          <w:rFonts w:ascii="Times New Roman" w:hAnsi="Times New Roman" w:cs="Times New Roman"/>
          <w:b/>
        </w:rPr>
        <w:t>Additional file</w:t>
      </w:r>
      <w:r w:rsidR="00433A7E" w:rsidRPr="005405F3">
        <w:rPr>
          <w:rFonts w:ascii="Times New Roman" w:hAnsi="Times New Roman" w:cs="Times New Roman"/>
          <w:b/>
        </w:rPr>
        <w:t xml:space="preserve"> </w:t>
      </w:r>
      <w:r w:rsidR="00D16D93" w:rsidRPr="005405F3">
        <w:rPr>
          <w:rFonts w:ascii="Times New Roman" w:hAnsi="Times New Roman" w:cs="Times New Roman" w:hint="eastAsia"/>
          <w:b/>
        </w:rPr>
        <w:t>3</w:t>
      </w:r>
      <w:r w:rsidR="00433A7E" w:rsidRPr="005405F3">
        <w:rPr>
          <w:rFonts w:ascii="Times New Roman" w:hAnsi="Times New Roman" w:cs="Times New Roman"/>
          <w:b/>
        </w:rPr>
        <w:t>.</w:t>
      </w:r>
      <w:proofErr w:type="gramEnd"/>
      <w:r w:rsidR="00433A7E" w:rsidRPr="005405F3">
        <w:rPr>
          <w:rFonts w:ascii="Times New Roman" w:hAnsi="Times New Roman" w:cs="Times New Roman"/>
          <w:b/>
        </w:rPr>
        <w:t xml:space="preserve"> </w:t>
      </w:r>
      <w:r w:rsidR="00433A7E" w:rsidRPr="005405F3">
        <w:rPr>
          <w:rFonts w:ascii="Times New Roman" w:hAnsi="Times New Roman" w:cs="Times New Roman"/>
        </w:rPr>
        <w:t>Renal contrast-enhanced ultrasound</w:t>
      </w:r>
      <w:r w:rsidR="00076FAD" w:rsidRPr="005405F3">
        <w:rPr>
          <w:rFonts w:ascii="Times New Roman" w:hAnsi="Times New Roman" w:cs="Times New Roman"/>
        </w:rPr>
        <w:t xml:space="preserve"> monitoring</w:t>
      </w:r>
    </w:p>
    <w:p w14:paraId="2CB7CBE4" w14:textId="14265580" w:rsidR="00E7094B" w:rsidRPr="005405F3" w:rsidRDefault="00E7094B" w:rsidP="00E7094B">
      <w:pPr>
        <w:spacing w:line="360" w:lineRule="auto"/>
        <w:rPr>
          <w:rFonts w:ascii="Times New Roman" w:hAnsi="Times New Roman" w:cs="Times New Roman"/>
        </w:rPr>
      </w:pPr>
      <w:r w:rsidRPr="005405F3">
        <w:rPr>
          <w:rFonts w:ascii="Times New Roman" w:hAnsi="Times New Roman" w:cs="Times New Roman"/>
        </w:rPr>
        <w:t>We used renal contrast-enhanced ultrasound (CEUS) to investigate the effect</w:t>
      </w:r>
      <w:r w:rsidR="004850AE" w:rsidRPr="005405F3">
        <w:rPr>
          <w:rFonts w:ascii="Times New Roman" w:hAnsi="Times New Roman" w:cs="Times New Roman" w:hint="eastAsia"/>
        </w:rPr>
        <w:t>s</w:t>
      </w:r>
      <w:r w:rsidRPr="005405F3">
        <w:rPr>
          <w:rFonts w:ascii="Times New Roman" w:hAnsi="Times New Roman" w:cs="Times New Roman"/>
        </w:rPr>
        <w:t xml:space="preserve"> of </w:t>
      </w:r>
      <w:r w:rsidR="00A41EBF" w:rsidRPr="005405F3">
        <w:rPr>
          <w:rFonts w:ascii="Times New Roman" w:hAnsi="Times New Roman" w:cs="Times New Roman"/>
        </w:rPr>
        <w:t>hydrocortisone combined with vitamin C and vitamin B1</w:t>
      </w:r>
      <w:r w:rsidRPr="005405F3">
        <w:rPr>
          <w:rFonts w:ascii="Times New Roman" w:hAnsi="Times New Roman" w:cs="Times New Roman"/>
        </w:rPr>
        <w:t xml:space="preserve"> </w:t>
      </w:r>
      <w:r w:rsidR="003A6C25" w:rsidRPr="005405F3">
        <w:rPr>
          <w:rFonts w:ascii="Times New Roman" w:hAnsi="Times New Roman" w:cs="Times New Roman" w:hint="eastAsia"/>
        </w:rPr>
        <w:t>versus h</w:t>
      </w:r>
      <w:r w:rsidR="003A6C25" w:rsidRPr="005405F3">
        <w:rPr>
          <w:rFonts w:ascii="Times New Roman" w:hAnsi="Times New Roman" w:cs="Times New Roman"/>
        </w:rPr>
        <w:t xml:space="preserve">ydrocortisone </w:t>
      </w:r>
      <w:r w:rsidR="003A6C25" w:rsidRPr="005405F3">
        <w:rPr>
          <w:rFonts w:ascii="Times New Roman" w:hAnsi="Times New Roman" w:cs="Times New Roman" w:hint="eastAsia"/>
        </w:rPr>
        <w:t xml:space="preserve">alone </w:t>
      </w:r>
      <w:r w:rsidRPr="005405F3">
        <w:rPr>
          <w:rFonts w:ascii="Times New Roman" w:hAnsi="Times New Roman" w:cs="Times New Roman"/>
        </w:rPr>
        <w:t xml:space="preserve">on renal perfusion to </w:t>
      </w:r>
      <w:r w:rsidR="007D58EA" w:rsidRPr="005405F3">
        <w:rPr>
          <w:rFonts w:ascii="Times New Roman" w:hAnsi="Times New Roman" w:cs="Times New Roman" w:hint="eastAsia"/>
        </w:rPr>
        <w:t>support</w:t>
      </w:r>
      <w:r w:rsidRPr="005405F3">
        <w:rPr>
          <w:rFonts w:ascii="Times New Roman" w:hAnsi="Times New Roman" w:cs="Times New Roman"/>
        </w:rPr>
        <w:t xml:space="preserve"> the primary outcome. The </w:t>
      </w:r>
      <w:proofErr w:type="spellStart"/>
      <w:r w:rsidRPr="005405F3">
        <w:rPr>
          <w:rFonts w:ascii="Times New Roman" w:hAnsi="Times New Roman" w:cs="Times New Roman"/>
        </w:rPr>
        <w:t>Esaote</w:t>
      </w:r>
      <w:proofErr w:type="spellEnd"/>
      <w:r w:rsidRPr="005405F3">
        <w:rPr>
          <w:rFonts w:ascii="Times New Roman" w:hAnsi="Times New Roman" w:cs="Times New Roman"/>
        </w:rPr>
        <w:t xml:space="preserve"> </w:t>
      </w:r>
      <w:proofErr w:type="spellStart"/>
      <w:r w:rsidRPr="005405F3">
        <w:rPr>
          <w:rFonts w:ascii="Times New Roman" w:hAnsi="Times New Roman" w:cs="Times New Roman"/>
        </w:rPr>
        <w:t>MyLab</w:t>
      </w:r>
      <w:proofErr w:type="spellEnd"/>
      <w:r w:rsidRPr="005405F3">
        <w:rPr>
          <w:rFonts w:ascii="Times New Roman" w:hAnsi="Times New Roman" w:cs="Times New Roman"/>
        </w:rPr>
        <w:t xml:space="preserve"> Twice ultrasound with a CA541 convex </w:t>
      </w:r>
      <w:r w:rsidRPr="005405F3">
        <w:rPr>
          <w:rFonts w:ascii="Times New Roman" w:hAnsi="Times New Roman" w:cs="Times New Roman" w:hint="eastAsia"/>
        </w:rPr>
        <w:t>p</w:t>
      </w:r>
      <w:r w:rsidRPr="005405F3">
        <w:rPr>
          <w:rFonts w:ascii="Times New Roman" w:hAnsi="Times New Roman" w:cs="Times New Roman"/>
        </w:rPr>
        <w:t xml:space="preserve">robe was used to perform CEUS, and </w:t>
      </w:r>
      <w:proofErr w:type="spellStart"/>
      <w:r w:rsidRPr="005405F3">
        <w:rPr>
          <w:rFonts w:ascii="Times New Roman" w:hAnsi="Times New Roman" w:cs="Times New Roman"/>
        </w:rPr>
        <w:t>Sonovue</w:t>
      </w:r>
      <w:proofErr w:type="spellEnd"/>
      <w:r w:rsidRPr="005405F3">
        <w:rPr>
          <w:rFonts w:ascii="Times New Roman" w:hAnsi="Times New Roman" w:cs="Times New Roman"/>
        </w:rPr>
        <w:t xml:space="preserve"> (</w:t>
      </w:r>
      <w:proofErr w:type="spellStart"/>
      <w:r w:rsidRPr="005405F3">
        <w:rPr>
          <w:rFonts w:ascii="Times New Roman" w:hAnsi="Times New Roman" w:cs="Times New Roman"/>
        </w:rPr>
        <w:t>Bracco</w:t>
      </w:r>
      <w:proofErr w:type="spellEnd"/>
      <w:r w:rsidRPr="005405F3">
        <w:rPr>
          <w:rFonts w:ascii="Times New Roman" w:hAnsi="Times New Roman" w:cs="Times New Roman"/>
        </w:rPr>
        <w:t xml:space="preserve"> company, Italy) was used as </w:t>
      </w:r>
      <w:r w:rsidR="00B24559" w:rsidRPr="005405F3">
        <w:rPr>
          <w:rFonts w:ascii="Times New Roman" w:hAnsi="Times New Roman" w:cs="Times New Roman" w:hint="eastAsia"/>
        </w:rPr>
        <w:t xml:space="preserve">the </w:t>
      </w:r>
      <w:r w:rsidRPr="005405F3">
        <w:rPr>
          <w:rFonts w:ascii="Times New Roman" w:hAnsi="Times New Roman" w:cs="Times New Roman"/>
        </w:rPr>
        <w:t>contrast agent. CEUS was monitored at baseline and 24</w:t>
      </w:r>
      <w:r w:rsidR="00CA1C65" w:rsidRPr="005405F3">
        <w:rPr>
          <w:rFonts w:ascii="Times New Roman" w:hAnsi="Times New Roman" w:cs="Times New Roman" w:hint="eastAsia"/>
        </w:rPr>
        <w:t xml:space="preserve"> </w:t>
      </w:r>
      <w:r w:rsidRPr="005405F3">
        <w:rPr>
          <w:rFonts w:ascii="Times New Roman" w:hAnsi="Times New Roman" w:cs="Times New Roman"/>
        </w:rPr>
        <w:t xml:space="preserve">hours after treatment. At each time point, </w:t>
      </w:r>
      <w:r w:rsidR="00EB46D9" w:rsidRPr="005405F3">
        <w:rPr>
          <w:rFonts w:ascii="Times New Roman" w:hAnsi="Times New Roman" w:cs="Times New Roman" w:hint="eastAsia"/>
        </w:rPr>
        <w:t xml:space="preserve">we </w:t>
      </w:r>
      <w:r w:rsidR="00EB46D9" w:rsidRPr="005405F3">
        <w:rPr>
          <w:rFonts w:ascii="Times New Roman" w:hAnsi="Times New Roman" w:cs="Times New Roman"/>
        </w:rPr>
        <w:t>collected</w:t>
      </w:r>
      <w:r w:rsidR="00EB46D9" w:rsidRPr="005405F3">
        <w:rPr>
          <w:rFonts w:ascii="Times New Roman" w:hAnsi="Times New Roman" w:cs="Times New Roman" w:hint="eastAsia"/>
        </w:rPr>
        <w:t xml:space="preserve"> </w:t>
      </w:r>
      <w:r w:rsidRPr="005405F3">
        <w:rPr>
          <w:rFonts w:ascii="Times New Roman" w:hAnsi="Times New Roman" w:cs="Times New Roman" w:hint="eastAsia"/>
        </w:rPr>
        <w:t>CEUS</w:t>
      </w:r>
      <w:r w:rsidRPr="005405F3">
        <w:rPr>
          <w:rFonts w:ascii="Times New Roman" w:hAnsi="Times New Roman" w:cs="Times New Roman"/>
        </w:rPr>
        <w:t xml:space="preserve"> images of the bilateral kidneys. The time between the two collections was at least 15 minutes. In the final data analysis, CEUS parameters were averaged. </w:t>
      </w:r>
      <w:r w:rsidR="003462FE" w:rsidRPr="005405F3">
        <w:rPr>
          <w:rFonts w:ascii="Times New Roman" w:hAnsi="Times New Roman" w:cs="Times New Roman"/>
        </w:rPr>
        <w:t>Besides</w:t>
      </w:r>
      <w:r w:rsidRPr="005405F3">
        <w:rPr>
          <w:rFonts w:ascii="Times New Roman" w:hAnsi="Times New Roman" w:cs="Times New Roman"/>
        </w:rPr>
        <w:t xml:space="preserve">, the </w:t>
      </w:r>
      <w:r w:rsidR="007D0F2E" w:rsidRPr="005405F3">
        <w:rPr>
          <w:rFonts w:ascii="Times New Roman" w:hAnsi="Times New Roman" w:cs="Times New Roman"/>
        </w:rPr>
        <w:t xml:space="preserve">CEUS </w:t>
      </w:r>
      <w:r w:rsidR="00BC138F" w:rsidRPr="005405F3">
        <w:rPr>
          <w:rFonts w:ascii="Times New Roman" w:hAnsi="Times New Roman" w:cs="Times New Roman"/>
        </w:rPr>
        <w:t>image analyst</w:t>
      </w:r>
      <w:r w:rsidRPr="005405F3">
        <w:rPr>
          <w:rFonts w:ascii="Times New Roman" w:hAnsi="Times New Roman" w:cs="Times New Roman"/>
        </w:rPr>
        <w:t xml:space="preserve"> </w:t>
      </w:r>
      <w:r w:rsidR="00BC138F" w:rsidRPr="005405F3">
        <w:rPr>
          <w:rFonts w:ascii="Times New Roman" w:hAnsi="Times New Roman" w:cs="Times New Roman" w:hint="eastAsia"/>
        </w:rPr>
        <w:t>was</w:t>
      </w:r>
      <w:r w:rsidRPr="005405F3">
        <w:rPr>
          <w:rFonts w:ascii="Times New Roman" w:hAnsi="Times New Roman" w:cs="Times New Roman"/>
        </w:rPr>
        <w:t xml:space="preserve"> blinded to the grouping scheme.</w:t>
      </w:r>
    </w:p>
    <w:p w14:paraId="2215BC1A" w14:textId="55E23A78" w:rsidR="00E7094B" w:rsidRPr="005405F3" w:rsidRDefault="00E7094B" w:rsidP="00E7094B">
      <w:pPr>
        <w:spacing w:line="360" w:lineRule="auto"/>
        <w:rPr>
          <w:rFonts w:ascii="Times New Roman" w:hAnsi="Times New Roman" w:cs="Times New Roman"/>
        </w:rPr>
      </w:pPr>
      <w:r w:rsidRPr="005405F3">
        <w:rPr>
          <w:rFonts w:ascii="Times New Roman" w:hAnsi="Times New Roman" w:cs="Times New Roman"/>
        </w:rPr>
        <w:t xml:space="preserve">The process of CEUS </w:t>
      </w:r>
      <w:r w:rsidRPr="005405F3">
        <w:rPr>
          <w:rFonts w:ascii="Times New Roman" w:hAnsi="Times New Roman" w:cs="Times New Roman" w:hint="eastAsia"/>
        </w:rPr>
        <w:t>wa</w:t>
      </w:r>
      <w:r w:rsidRPr="005405F3">
        <w:rPr>
          <w:rFonts w:ascii="Times New Roman" w:hAnsi="Times New Roman" w:cs="Times New Roman"/>
        </w:rPr>
        <w:t>s described as follow</w:t>
      </w:r>
      <w:r w:rsidR="003462FE" w:rsidRPr="005405F3">
        <w:rPr>
          <w:rFonts w:ascii="Times New Roman" w:hAnsi="Times New Roman" w:cs="Times New Roman" w:hint="eastAsia"/>
        </w:rPr>
        <w:t>s</w:t>
      </w:r>
      <w:r w:rsidRPr="005405F3">
        <w:rPr>
          <w:rFonts w:ascii="Times New Roman" w:hAnsi="Times New Roman" w:cs="Times New Roman"/>
        </w:rPr>
        <w:t>. Firs</w:t>
      </w:r>
      <w:r w:rsidR="002D440C" w:rsidRPr="005405F3">
        <w:rPr>
          <w:rFonts w:ascii="Times New Roman" w:hAnsi="Times New Roman" w:cs="Times New Roman"/>
        </w:rPr>
        <w:t xml:space="preserve">t, we dissolved a </w:t>
      </w:r>
      <w:proofErr w:type="spellStart"/>
      <w:r w:rsidR="002D440C" w:rsidRPr="005405F3">
        <w:rPr>
          <w:rFonts w:ascii="Times New Roman" w:hAnsi="Times New Roman" w:cs="Times New Roman"/>
        </w:rPr>
        <w:t>sonovue</w:t>
      </w:r>
      <w:proofErr w:type="spellEnd"/>
      <w:r w:rsidR="002D440C" w:rsidRPr="005405F3">
        <w:rPr>
          <w:rFonts w:ascii="Times New Roman" w:hAnsi="Times New Roman" w:cs="Times New Roman"/>
        </w:rPr>
        <w:t xml:space="preserve"> in 5m</w:t>
      </w:r>
      <w:r w:rsidR="002D440C" w:rsidRPr="005405F3">
        <w:rPr>
          <w:rFonts w:ascii="Times New Roman" w:hAnsi="Times New Roman" w:cs="Times New Roman" w:hint="eastAsia"/>
        </w:rPr>
        <w:t>L</w:t>
      </w:r>
      <w:r w:rsidRPr="005405F3">
        <w:rPr>
          <w:rFonts w:ascii="Times New Roman" w:hAnsi="Times New Roman" w:cs="Times New Roman"/>
        </w:rPr>
        <w:t xml:space="preserve"> normal saline. The dose of </w:t>
      </w:r>
      <w:proofErr w:type="spellStart"/>
      <w:r w:rsidRPr="005405F3">
        <w:rPr>
          <w:rFonts w:ascii="Times New Roman" w:hAnsi="Times New Roman" w:cs="Times New Roman"/>
        </w:rPr>
        <w:t>sonovue</w:t>
      </w:r>
      <w:proofErr w:type="spellEnd"/>
      <w:r w:rsidRPr="005405F3">
        <w:rPr>
          <w:rFonts w:ascii="Times New Roman" w:hAnsi="Times New Roman" w:cs="Times New Roman"/>
        </w:rPr>
        <w:t xml:space="preserve"> u</w:t>
      </w:r>
      <w:r w:rsidR="002D440C" w:rsidRPr="005405F3">
        <w:rPr>
          <w:rFonts w:ascii="Times New Roman" w:hAnsi="Times New Roman" w:cs="Times New Roman"/>
        </w:rPr>
        <w:t>sed in a single CEUS was 0.02 m</w:t>
      </w:r>
      <w:r w:rsidR="002D440C" w:rsidRPr="005405F3">
        <w:rPr>
          <w:rFonts w:ascii="Times New Roman" w:hAnsi="Times New Roman" w:cs="Times New Roman" w:hint="eastAsia"/>
        </w:rPr>
        <w:t>L</w:t>
      </w:r>
      <w:r w:rsidRPr="005405F3">
        <w:rPr>
          <w:rFonts w:ascii="Times New Roman" w:hAnsi="Times New Roman" w:cs="Times New Roman"/>
        </w:rPr>
        <w:t xml:space="preserve">/kg. Then, under two-dimensional ultrasound, the long axis of the kidney was shown. We injected the contrast agent and started the CEUS examination. The machine parameters were selected as frequency 10Hz, mechanical index 0.07, </w:t>
      </w:r>
      <w:r w:rsidR="0023440A" w:rsidRPr="005405F3">
        <w:rPr>
          <w:rFonts w:ascii="Times New Roman" w:hAnsi="Times New Roman" w:cs="Times New Roman"/>
        </w:rPr>
        <w:t>gray scale</w:t>
      </w:r>
      <w:r w:rsidRPr="005405F3">
        <w:rPr>
          <w:rFonts w:ascii="Times New Roman" w:hAnsi="Times New Roman" w:cs="Times New Roman"/>
        </w:rPr>
        <w:t xml:space="preserve"> 90%, and focusing depth 5cm. The CEUS images were collected continuously for 120 seconds. Finally, we used the analysis software of the ultrasound machine to perform contrast-enhanced ultrasound analysis and obtain the parameters of renal perfusion.</w:t>
      </w:r>
    </w:p>
    <w:p w14:paraId="1A249766" w14:textId="177CA520" w:rsidR="009A4A5D" w:rsidRPr="005405F3" w:rsidRDefault="009A4A5D" w:rsidP="00E80BC6">
      <w:pPr>
        <w:jc w:val="left"/>
      </w:pPr>
      <w:r w:rsidRPr="005405F3">
        <w:br w:type="page"/>
      </w:r>
    </w:p>
    <w:p w14:paraId="175B0C82" w14:textId="0682358F" w:rsidR="00C1585A" w:rsidRPr="005405F3" w:rsidRDefault="00DD527F" w:rsidP="00F63AC2">
      <w:pPr>
        <w:spacing w:line="360" w:lineRule="auto"/>
        <w:rPr>
          <w:rFonts w:ascii="Times New Roman" w:hAnsi="Times New Roman" w:cs="Times New Roman"/>
        </w:rPr>
      </w:pPr>
      <w:proofErr w:type="gramStart"/>
      <w:r w:rsidRPr="000C36A4">
        <w:rPr>
          <w:rFonts w:ascii="Times New Roman" w:hAnsi="Times New Roman" w:cs="Times New Roman"/>
          <w:b/>
        </w:rPr>
        <w:t>Additional file</w:t>
      </w:r>
      <w:r>
        <w:rPr>
          <w:rFonts w:ascii="Times New Roman" w:hAnsi="Times New Roman" w:cs="Times New Roman" w:hint="eastAsia"/>
          <w:b/>
        </w:rPr>
        <w:t xml:space="preserve"> 4</w:t>
      </w:r>
      <w:r w:rsidR="004D2663" w:rsidRPr="005405F3">
        <w:rPr>
          <w:rFonts w:ascii="Times New Roman" w:hAnsi="Times New Roman" w:cs="Times New Roman" w:hint="eastAsia"/>
          <w:b/>
        </w:rPr>
        <w:t>.</w:t>
      </w:r>
      <w:proofErr w:type="gramEnd"/>
      <w:r w:rsidR="004D2663" w:rsidRPr="005405F3">
        <w:rPr>
          <w:rFonts w:ascii="Times New Roman" w:hAnsi="Times New Roman" w:cs="Times New Roman" w:hint="eastAsia"/>
        </w:rPr>
        <w:t xml:space="preserve"> </w:t>
      </w:r>
      <w:r w:rsidR="00226092" w:rsidRPr="005405F3">
        <w:rPr>
          <w:rFonts w:ascii="Times New Roman" w:hAnsi="Times New Roman" w:cs="Times New Roman"/>
        </w:rPr>
        <w:t>Sublingual microcirculation image quality score</w:t>
      </w:r>
    </w:p>
    <w:p w14:paraId="2B9B0E11" w14:textId="14578F0E" w:rsidR="0090329F" w:rsidRPr="005405F3" w:rsidRDefault="00AE1492" w:rsidP="00B638EF">
      <w:pPr>
        <w:jc w:val="left"/>
      </w:pPr>
      <w:r>
        <w:rPr>
          <w:noProof/>
        </w:rPr>
        <w:drawing>
          <wp:inline distT="0" distB="0" distL="0" distR="0" wp14:anchorId="7E17C10F" wp14:editId="6AC251BD">
            <wp:extent cx="4833062" cy="2758311"/>
            <wp:effectExtent l="0" t="0" r="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Figure 1.tiff"/>
                    <pic:cNvPicPr/>
                  </pic:nvPicPr>
                  <pic:blipFill>
                    <a:blip r:embed="rId5">
                      <a:extLst>
                        <a:ext uri="{28A0092B-C50C-407E-A947-70E740481C1C}">
                          <a14:useLocalDpi xmlns:a14="http://schemas.microsoft.com/office/drawing/2010/main" val="0"/>
                        </a:ext>
                      </a:extLst>
                    </a:blip>
                    <a:stretch>
                      <a:fillRect/>
                    </a:stretch>
                  </pic:blipFill>
                  <pic:spPr>
                    <a:xfrm>
                      <a:off x="0" y="0"/>
                      <a:ext cx="4833765" cy="2758712"/>
                    </a:xfrm>
                    <a:prstGeom prst="rect">
                      <a:avLst/>
                    </a:prstGeom>
                  </pic:spPr>
                </pic:pic>
              </a:graphicData>
            </a:graphic>
          </wp:inline>
        </w:drawing>
      </w:r>
    </w:p>
    <w:p w14:paraId="7677696E" w14:textId="77777777" w:rsidR="0090329F" w:rsidRPr="005405F3" w:rsidRDefault="0090329F" w:rsidP="00851621">
      <w:pPr>
        <w:spacing w:line="360" w:lineRule="auto"/>
        <w:rPr>
          <w:rFonts w:ascii="Times New Roman" w:hAnsi="Times New Roman" w:cs="Times New Roman"/>
        </w:rPr>
      </w:pPr>
    </w:p>
    <w:p w14:paraId="5E5B6750" w14:textId="5D4DC64D" w:rsidR="00BC2986" w:rsidRPr="005405F3" w:rsidRDefault="00BC2986" w:rsidP="00E80BC6">
      <w:pPr>
        <w:jc w:val="left"/>
      </w:pPr>
      <w:r w:rsidRPr="005405F3">
        <w:br w:type="page"/>
      </w:r>
    </w:p>
    <w:p w14:paraId="0BBD4F7E" w14:textId="5D11CF2E" w:rsidR="00C1585A" w:rsidRPr="005405F3" w:rsidRDefault="00DD527F" w:rsidP="00BC2986">
      <w:pPr>
        <w:spacing w:line="360" w:lineRule="auto"/>
        <w:rPr>
          <w:rFonts w:ascii="Times New Roman" w:hAnsi="Times New Roman" w:cs="Times New Roman"/>
        </w:rPr>
      </w:pPr>
      <w:proofErr w:type="gramStart"/>
      <w:r w:rsidRPr="000C36A4">
        <w:rPr>
          <w:rFonts w:ascii="Times New Roman" w:hAnsi="Times New Roman" w:cs="Times New Roman"/>
          <w:b/>
        </w:rPr>
        <w:t>Additional file</w:t>
      </w:r>
      <w:r>
        <w:rPr>
          <w:rFonts w:ascii="Times New Roman" w:hAnsi="Times New Roman" w:cs="Times New Roman" w:hint="eastAsia"/>
          <w:b/>
        </w:rPr>
        <w:t xml:space="preserve"> 5</w:t>
      </w:r>
      <w:r w:rsidR="00BC2986" w:rsidRPr="005405F3">
        <w:rPr>
          <w:rFonts w:ascii="Times New Roman" w:hAnsi="Times New Roman" w:cs="Times New Roman" w:hint="eastAsia"/>
          <w:b/>
        </w:rPr>
        <w:t>.</w:t>
      </w:r>
      <w:proofErr w:type="gramEnd"/>
      <w:r w:rsidR="00BC2986" w:rsidRPr="005405F3">
        <w:rPr>
          <w:rFonts w:ascii="Times New Roman" w:hAnsi="Times New Roman" w:cs="Times New Roman" w:hint="eastAsia"/>
        </w:rPr>
        <w:t xml:space="preserve"> </w:t>
      </w:r>
      <w:r w:rsidR="00BC2986" w:rsidRPr="005405F3">
        <w:rPr>
          <w:rFonts w:ascii="Times New Roman" w:hAnsi="Times New Roman" w:cs="Times New Roman"/>
        </w:rPr>
        <w:t xml:space="preserve">Effect of hydrocortisone combined with vitamin C and Vitamin B1 </w:t>
      </w:r>
      <w:r w:rsidR="00DC460C" w:rsidRPr="005405F3">
        <w:rPr>
          <w:rFonts w:ascii="Times New Roman" w:hAnsi="Times New Roman" w:cs="Times New Roman" w:hint="eastAsia"/>
        </w:rPr>
        <w:t xml:space="preserve">versus </w:t>
      </w:r>
      <w:r w:rsidR="00DC460C" w:rsidRPr="005405F3">
        <w:rPr>
          <w:rFonts w:ascii="Times New Roman" w:hAnsi="Times New Roman" w:cs="Times New Roman"/>
        </w:rPr>
        <w:t xml:space="preserve">hydrocortisone </w:t>
      </w:r>
      <w:r w:rsidR="00DC460C" w:rsidRPr="005405F3">
        <w:rPr>
          <w:rFonts w:ascii="Times New Roman" w:hAnsi="Times New Roman" w:cs="Times New Roman" w:hint="eastAsia"/>
        </w:rPr>
        <w:t xml:space="preserve">alone </w:t>
      </w:r>
      <w:r w:rsidR="00BC2986" w:rsidRPr="005405F3">
        <w:rPr>
          <w:rFonts w:ascii="Times New Roman" w:hAnsi="Times New Roman" w:cs="Times New Roman"/>
        </w:rPr>
        <w:t xml:space="preserve">on </w:t>
      </w:r>
      <w:r w:rsidR="00BC2986" w:rsidRPr="005405F3">
        <w:rPr>
          <w:rFonts w:ascii="Times New Roman" w:hAnsi="Times New Roman" w:cs="Times New Roman" w:hint="eastAsia"/>
        </w:rPr>
        <w:t>n</w:t>
      </w:r>
      <w:r w:rsidR="00BC2986" w:rsidRPr="005405F3">
        <w:rPr>
          <w:rFonts w:ascii="Times New Roman" w:hAnsi="Times New Roman" w:cs="Times New Roman"/>
        </w:rPr>
        <w:t xml:space="preserve">orepinephrine </w:t>
      </w:r>
      <w:r w:rsidR="00BC2986" w:rsidRPr="005405F3">
        <w:rPr>
          <w:rFonts w:ascii="Times New Roman" w:hAnsi="Times New Roman" w:cs="Times New Roman" w:hint="eastAsia"/>
        </w:rPr>
        <w:t xml:space="preserve">dose </w:t>
      </w:r>
      <w:r w:rsidR="00BC2986" w:rsidRPr="005405F3">
        <w:rPr>
          <w:rFonts w:ascii="Times New Roman" w:hAnsi="Times New Roman" w:cs="Times New Roman"/>
        </w:rPr>
        <w:t>in patients with se</w:t>
      </w:r>
      <w:r w:rsidR="00592D29" w:rsidRPr="005405F3">
        <w:rPr>
          <w:rFonts w:ascii="Times New Roman" w:hAnsi="Times New Roman" w:cs="Times New Roman"/>
        </w:rPr>
        <w:t>ptic shock</w:t>
      </w:r>
    </w:p>
    <w:p w14:paraId="73974DE3" w14:textId="737D7528" w:rsidR="00C1585A" w:rsidRPr="005405F3" w:rsidRDefault="00AE1492" w:rsidP="00E80BC6">
      <w:pPr>
        <w:jc w:val="left"/>
      </w:pPr>
      <w:r>
        <w:rPr>
          <w:noProof/>
        </w:rPr>
        <w:drawing>
          <wp:inline distT="0" distB="0" distL="0" distR="0" wp14:anchorId="2F047180" wp14:editId="0AD77533">
            <wp:extent cx="4724400" cy="2696296"/>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Figure 2.tiff"/>
                    <pic:cNvPicPr/>
                  </pic:nvPicPr>
                  <pic:blipFill>
                    <a:blip r:embed="rId6">
                      <a:extLst>
                        <a:ext uri="{28A0092B-C50C-407E-A947-70E740481C1C}">
                          <a14:useLocalDpi xmlns:a14="http://schemas.microsoft.com/office/drawing/2010/main" val="0"/>
                        </a:ext>
                      </a:extLst>
                    </a:blip>
                    <a:stretch>
                      <a:fillRect/>
                    </a:stretch>
                  </pic:blipFill>
                  <pic:spPr>
                    <a:xfrm>
                      <a:off x="0" y="0"/>
                      <a:ext cx="4725087" cy="2696688"/>
                    </a:xfrm>
                    <a:prstGeom prst="rect">
                      <a:avLst/>
                    </a:prstGeom>
                  </pic:spPr>
                </pic:pic>
              </a:graphicData>
            </a:graphic>
          </wp:inline>
        </w:drawing>
      </w:r>
      <w:bookmarkStart w:id="0" w:name="_GoBack"/>
      <w:bookmarkEnd w:id="0"/>
    </w:p>
    <w:p w14:paraId="3B53A664" w14:textId="600304E6" w:rsidR="005B0DDB" w:rsidRPr="005405F3" w:rsidRDefault="005E7ADE" w:rsidP="00432A51">
      <w:pPr>
        <w:spacing w:line="360" w:lineRule="auto"/>
        <w:rPr>
          <w:rFonts w:ascii="Times New Roman" w:hAnsi="Times New Roman" w:cs="Times New Roman"/>
        </w:rPr>
      </w:pPr>
      <w:proofErr w:type="gramStart"/>
      <w:r w:rsidRPr="005405F3">
        <w:rPr>
          <w:rFonts w:ascii="Times New Roman" w:hAnsi="Times New Roman" w:cs="Times New Roman" w:hint="eastAsia"/>
        </w:rPr>
        <w:t>NE</w:t>
      </w:r>
      <w:r w:rsidR="006E1A18" w:rsidRPr="005405F3">
        <w:rPr>
          <w:rFonts w:ascii="Times New Roman" w:hAnsi="Times New Roman" w:cs="Times New Roman" w:hint="eastAsia"/>
        </w:rPr>
        <w:t xml:space="preserve">, </w:t>
      </w:r>
      <w:r w:rsidRPr="005405F3">
        <w:rPr>
          <w:rFonts w:ascii="Times New Roman" w:hAnsi="Times New Roman" w:cs="Times New Roman" w:hint="eastAsia"/>
        </w:rPr>
        <w:t>n</w:t>
      </w:r>
      <w:r w:rsidRPr="005405F3">
        <w:rPr>
          <w:rFonts w:ascii="Times New Roman" w:hAnsi="Times New Roman" w:cs="Times New Roman"/>
        </w:rPr>
        <w:t>orepinephrine</w:t>
      </w:r>
      <w:r w:rsidRPr="005405F3">
        <w:rPr>
          <w:rFonts w:ascii="Times New Roman" w:hAnsi="Times New Roman" w:cs="Times New Roman" w:hint="eastAsia"/>
        </w:rPr>
        <w:t>.</w:t>
      </w:r>
      <w:proofErr w:type="gramEnd"/>
      <w:r w:rsidRPr="005405F3">
        <w:rPr>
          <w:rFonts w:ascii="Times New Roman" w:hAnsi="Times New Roman" w:cs="Times New Roman" w:hint="eastAsia"/>
        </w:rPr>
        <w:t xml:space="preserve"> </w:t>
      </w:r>
      <w:r w:rsidR="00432A51" w:rsidRPr="005405F3">
        <w:rPr>
          <w:rFonts w:ascii="Times New Roman" w:hAnsi="Times New Roman" w:cs="Times New Roman"/>
        </w:rPr>
        <w:t xml:space="preserve">Boxplot indicates </w:t>
      </w:r>
      <w:r w:rsidR="006E1A18" w:rsidRPr="005405F3">
        <w:rPr>
          <w:rFonts w:ascii="Times New Roman" w:hAnsi="Times New Roman" w:cs="Times New Roman"/>
        </w:rPr>
        <w:t>median (</w:t>
      </w:r>
      <w:r w:rsidR="00432A51" w:rsidRPr="005405F3">
        <w:rPr>
          <w:rFonts w:ascii="Times New Roman" w:hAnsi="Times New Roman" w:cs="Times New Roman" w:hint="eastAsia"/>
        </w:rPr>
        <w:t>interquartile range</w:t>
      </w:r>
      <w:r w:rsidR="006E1A18" w:rsidRPr="005405F3">
        <w:rPr>
          <w:rFonts w:ascii="Times New Roman" w:hAnsi="Times New Roman" w:cs="Times New Roman"/>
        </w:rPr>
        <w:t>) with maximum and minimum values</w:t>
      </w:r>
      <w:r w:rsidR="00432A51" w:rsidRPr="005405F3">
        <w:rPr>
          <w:rFonts w:ascii="Times New Roman" w:hAnsi="Times New Roman" w:cs="Times New Roman" w:hint="eastAsia"/>
        </w:rPr>
        <w:t>.</w:t>
      </w:r>
      <w:r w:rsidR="00366E04" w:rsidRPr="005405F3">
        <w:rPr>
          <w:rFonts w:ascii="Times New Roman" w:hAnsi="Times New Roman" w:cs="Times New Roman"/>
          <w:b/>
        </w:rPr>
        <w:br w:type="page"/>
      </w:r>
    </w:p>
    <w:p w14:paraId="51A6AE86" w14:textId="57934E07" w:rsidR="000051D2" w:rsidRPr="005405F3" w:rsidRDefault="00A62975" w:rsidP="00CE7C7B">
      <w:pPr>
        <w:spacing w:line="360" w:lineRule="auto"/>
        <w:jc w:val="center"/>
        <w:rPr>
          <w:rFonts w:ascii="Times New Roman" w:hAnsi="Times New Roman" w:cs="Times New Roman"/>
          <w:b/>
        </w:rPr>
      </w:pPr>
      <w:proofErr w:type="spellStart"/>
      <w:proofErr w:type="gramStart"/>
      <w:r w:rsidRPr="005405F3">
        <w:rPr>
          <w:rFonts w:ascii="Times New Roman" w:hAnsi="Times New Roman" w:cs="Times New Roman"/>
          <w:b/>
        </w:rPr>
        <w:t>eReferences</w:t>
      </w:r>
      <w:proofErr w:type="spellEnd"/>
      <w:proofErr w:type="gramEnd"/>
    </w:p>
    <w:p w14:paraId="56CADDBC" w14:textId="0AA0D0C4" w:rsidR="000051D2" w:rsidRPr="005405F3" w:rsidRDefault="000051D2" w:rsidP="000051D2">
      <w:pPr>
        <w:spacing w:line="360" w:lineRule="auto"/>
        <w:rPr>
          <w:rFonts w:ascii="Times New Roman" w:hAnsi="Times New Roman" w:cs="Times New Roman"/>
        </w:rPr>
      </w:pPr>
      <w:r w:rsidRPr="005405F3">
        <w:fldChar w:fldCharType="begin"/>
      </w:r>
      <w:r w:rsidRPr="005405F3">
        <w:instrText xml:space="preserve"> ADDIN EN.REFLIST </w:instrText>
      </w:r>
      <w:r w:rsidRPr="005405F3">
        <w:fldChar w:fldCharType="separate"/>
      </w:r>
      <w:r w:rsidRPr="005405F3">
        <w:rPr>
          <w:noProof/>
        </w:rPr>
        <w:t>1</w:t>
      </w:r>
      <w:r w:rsidRPr="005405F3">
        <w:rPr>
          <w:rFonts w:ascii="PingFang SC" w:hAnsi="PingFang SC"/>
          <w:noProof/>
        </w:rPr>
        <w:t>.</w:t>
      </w:r>
      <w:r w:rsidRPr="005405F3">
        <w:rPr>
          <w:noProof/>
        </w:rPr>
        <w:t xml:space="preserve">Ince C, Boerma EC, Cecconi M, De Backer D, Shapiro NI, Duranteau J, et al. Second </w:t>
      </w:r>
      <w:r w:rsidRPr="005405F3">
        <w:rPr>
          <w:rFonts w:ascii="Times New Roman" w:hAnsi="Times New Roman" w:cs="Times New Roman"/>
        </w:rPr>
        <w:t>consensus on the assessment of sublingual microcirculation in critically ill patients: results from a task force of the European Society of Intensive Care Medicine. Intens</w:t>
      </w:r>
      <w:r w:rsidR="00DD527F">
        <w:rPr>
          <w:rFonts w:ascii="Times New Roman" w:hAnsi="Times New Roman" w:cs="Times New Roman"/>
        </w:rPr>
        <w:t>ive care medicine. 2018;44:281-</w:t>
      </w:r>
      <w:r w:rsidRPr="005405F3">
        <w:rPr>
          <w:rFonts w:ascii="Times New Roman" w:hAnsi="Times New Roman" w:cs="Times New Roman"/>
        </w:rPr>
        <w:t>99.</w:t>
      </w:r>
    </w:p>
    <w:p w14:paraId="12E9169D" w14:textId="7C58C313" w:rsidR="000051D2" w:rsidRPr="005405F3" w:rsidRDefault="000051D2" w:rsidP="000051D2">
      <w:pPr>
        <w:spacing w:line="360" w:lineRule="auto"/>
        <w:rPr>
          <w:rFonts w:ascii="Times New Roman" w:hAnsi="Times New Roman" w:cs="Times New Roman"/>
        </w:rPr>
      </w:pPr>
      <w:r w:rsidRPr="005405F3">
        <w:rPr>
          <w:rFonts w:ascii="Times New Roman" w:hAnsi="Times New Roman" w:cs="Times New Roman"/>
        </w:rPr>
        <w:t xml:space="preserve">2.Massey MJ, Larochelle E, Najarro G, Karmacharla A, Arnold R, Trzeciak S, et al. The microcirculation image quality score: development and preliminary evaluation of a proposed approach to grading quality of image acquisition for bedside videomicroscopy. Journal </w:t>
      </w:r>
      <w:r w:rsidR="00DD527F">
        <w:rPr>
          <w:rFonts w:ascii="Times New Roman" w:hAnsi="Times New Roman" w:cs="Times New Roman"/>
        </w:rPr>
        <w:t>of critical care. 2013;28:913-</w:t>
      </w:r>
      <w:r w:rsidRPr="005405F3">
        <w:rPr>
          <w:rFonts w:ascii="Times New Roman" w:hAnsi="Times New Roman" w:cs="Times New Roman"/>
        </w:rPr>
        <w:t>7.</w:t>
      </w:r>
    </w:p>
    <w:p w14:paraId="6EA04A12" w14:textId="5EEBB0C3" w:rsidR="00E80BC6" w:rsidRPr="005405F3" w:rsidRDefault="000051D2" w:rsidP="00E80BC6">
      <w:pPr>
        <w:jc w:val="left"/>
      </w:pPr>
      <w:r w:rsidRPr="005405F3">
        <w:fldChar w:fldCharType="end"/>
      </w:r>
    </w:p>
    <w:sectPr w:rsidR="00E80BC6" w:rsidRPr="005405F3" w:rsidSect="004C6B3D">
      <w:pgSz w:w="11900" w:h="16840"/>
      <w:pgMar w:top="1440" w:right="1440" w:bottom="1440" w:left="144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Times New Roman">
    <w:panose1 w:val="02020603050405020304"/>
    <w:charset w:val="00"/>
    <w:family w:val="auto"/>
    <w:pitch w:val="variable"/>
    <w:sig w:usb0="E0002AFF" w:usb1="C0007841" w:usb2="00000009" w:usb3="00000000" w:csb0="000001FF" w:csb1="00000000"/>
  </w:font>
  <w:font w:name="Heiti SC Light">
    <w:panose1 w:val="02000000000000000000"/>
    <w:charset w:val="50"/>
    <w:family w:val="auto"/>
    <w:pitch w:val="variable"/>
    <w:sig w:usb0="8000002F" w:usb1="080E004A" w:usb2="00000010" w:usb3="00000000" w:csb0="003E0000" w:csb1="00000000"/>
  </w:font>
  <w:font w:name="PingFang SC">
    <w:altName w:val="PingFang SC Regular"/>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bordersDoNotSurroundHeader/>
  <w:bordersDoNotSurroundFooter/>
  <w:proofState w:spelling="clean" w:grammar="clean"/>
  <w:defaultTabStop w:val="420"/>
  <w:drawingGridHorizontalSpacing w:val="120"/>
  <w:drawingGridVerticalSpacing w:val="423"/>
  <w:displayHorizontalDrawingGridEvery w:val="0"/>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china&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15CD2"/>
    <w:rsid w:val="000051D2"/>
    <w:rsid w:val="00010494"/>
    <w:rsid w:val="0001544A"/>
    <w:rsid w:val="000672E0"/>
    <w:rsid w:val="00076FAD"/>
    <w:rsid w:val="00091078"/>
    <w:rsid w:val="000A453F"/>
    <w:rsid w:val="000C0E1B"/>
    <w:rsid w:val="000C36A4"/>
    <w:rsid w:val="000D1BA8"/>
    <w:rsid w:val="00107D65"/>
    <w:rsid w:val="001645C6"/>
    <w:rsid w:val="0019354F"/>
    <w:rsid w:val="001A306F"/>
    <w:rsid w:val="00215CD2"/>
    <w:rsid w:val="00226092"/>
    <w:rsid w:val="0023440A"/>
    <w:rsid w:val="00235A27"/>
    <w:rsid w:val="002513F7"/>
    <w:rsid w:val="00251B32"/>
    <w:rsid w:val="002B08B8"/>
    <w:rsid w:val="002D440C"/>
    <w:rsid w:val="003043EA"/>
    <w:rsid w:val="00306AF5"/>
    <w:rsid w:val="0032103D"/>
    <w:rsid w:val="003340A2"/>
    <w:rsid w:val="003461C8"/>
    <w:rsid w:val="003462FE"/>
    <w:rsid w:val="0035575E"/>
    <w:rsid w:val="00366E04"/>
    <w:rsid w:val="003769BD"/>
    <w:rsid w:val="003A6C25"/>
    <w:rsid w:val="003E1776"/>
    <w:rsid w:val="003E1941"/>
    <w:rsid w:val="00432A51"/>
    <w:rsid w:val="00432CCF"/>
    <w:rsid w:val="00433A7E"/>
    <w:rsid w:val="00462CF0"/>
    <w:rsid w:val="004850AE"/>
    <w:rsid w:val="004C6B3D"/>
    <w:rsid w:val="004D2663"/>
    <w:rsid w:val="005161C1"/>
    <w:rsid w:val="0051771B"/>
    <w:rsid w:val="005405F3"/>
    <w:rsid w:val="00561134"/>
    <w:rsid w:val="00565814"/>
    <w:rsid w:val="005727FB"/>
    <w:rsid w:val="00584B59"/>
    <w:rsid w:val="00586762"/>
    <w:rsid w:val="00592D29"/>
    <w:rsid w:val="005B0DDB"/>
    <w:rsid w:val="005E7ADE"/>
    <w:rsid w:val="006156F2"/>
    <w:rsid w:val="00623922"/>
    <w:rsid w:val="00660094"/>
    <w:rsid w:val="00674DD2"/>
    <w:rsid w:val="006E1A18"/>
    <w:rsid w:val="00700D2A"/>
    <w:rsid w:val="0072342D"/>
    <w:rsid w:val="0074304E"/>
    <w:rsid w:val="00757E8A"/>
    <w:rsid w:val="007720F7"/>
    <w:rsid w:val="007A59B2"/>
    <w:rsid w:val="007B233D"/>
    <w:rsid w:val="007C2954"/>
    <w:rsid w:val="007C2FBE"/>
    <w:rsid w:val="007C4376"/>
    <w:rsid w:val="007D0F2E"/>
    <w:rsid w:val="007D58EA"/>
    <w:rsid w:val="007F2E2A"/>
    <w:rsid w:val="0081332A"/>
    <w:rsid w:val="0083346F"/>
    <w:rsid w:val="00851621"/>
    <w:rsid w:val="00877B7D"/>
    <w:rsid w:val="00885AF8"/>
    <w:rsid w:val="008B3A80"/>
    <w:rsid w:val="008C79BF"/>
    <w:rsid w:val="008F02ED"/>
    <w:rsid w:val="0090329F"/>
    <w:rsid w:val="00917BE7"/>
    <w:rsid w:val="00924A8E"/>
    <w:rsid w:val="009A4A5D"/>
    <w:rsid w:val="009B5108"/>
    <w:rsid w:val="009C050F"/>
    <w:rsid w:val="009C67C9"/>
    <w:rsid w:val="009C7218"/>
    <w:rsid w:val="009E190E"/>
    <w:rsid w:val="009F5E5C"/>
    <w:rsid w:val="00A30A27"/>
    <w:rsid w:val="00A41EBF"/>
    <w:rsid w:val="00A62975"/>
    <w:rsid w:val="00AC3E31"/>
    <w:rsid w:val="00AE1492"/>
    <w:rsid w:val="00B05B4C"/>
    <w:rsid w:val="00B07A45"/>
    <w:rsid w:val="00B171A5"/>
    <w:rsid w:val="00B244E9"/>
    <w:rsid w:val="00B24559"/>
    <w:rsid w:val="00B6244D"/>
    <w:rsid w:val="00B638EF"/>
    <w:rsid w:val="00B73F82"/>
    <w:rsid w:val="00BB51FF"/>
    <w:rsid w:val="00BC138F"/>
    <w:rsid w:val="00BC2986"/>
    <w:rsid w:val="00BE40AB"/>
    <w:rsid w:val="00C1585A"/>
    <w:rsid w:val="00C5022E"/>
    <w:rsid w:val="00C541F2"/>
    <w:rsid w:val="00C77F77"/>
    <w:rsid w:val="00CA1C65"/>
    <w:rsid w:val="00CB5C94"/>
    <w:rsid w:val="00CB7315"/>
    <w:rsid w:val="00CC2E66"/>
    <w:rsid w:val="00CE1CB2"/>
    <w:rsid w:val="00CE22C8"/>
    <w:rsid w:val="00CE7C7B"/>
    <w:rsid w:val="00D01B35"/>
    <w:rsid w:val="00D16D93"/>
    <w:rsid w:val="00D22CC3"/>
    <w:rsid w:val="00D25A43"/>
    <w:rsid w:val="00D603EA"/>
    <w:rsid w:val="00D73DF7"/>
    <w:rsid w:val="00D773FB"/>
    <w:rsid w:val="00DC460C"/>
    <w:rsid w:val="00DD527F"/>
    <w:rsid w:val="00E164A6"/>
    <w:rsid w:val="00E7094B"/>
    <w:rsid w:val="00E80BC6"/>
    <w:rsid w:val="00E9420F"/>
    <w:rsid w:val="00EB46D9"/>
    <w:rsid w:val="00ED644E"/>
    <w:rsid w:val="00ED7F61"/>
    <w:rsid w:val="00EE396A"/>
    <w:rsid w:val="00EE6B11"/>
    <w:rsid w:val="00F21694"/>
    <w:rsid w:val="00F55D10"/>
    <w:rsid w:val="00F63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85AC4E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rsid w:val="000051D2"/>
    <w:pPr>
      <w:jc w:val="center"/>
    </w:pPr>
    <w:rPr>
      <w:rFonts w:ascii="Cambria" w:hAnsi="Cambria"/>
    </w:rPr>
  </w:style>
  <w:style w:type="paragraph" w:customStyle="1" w:styleId="EndNoteBibliography">
    <w:name w:val="EndNote Bibliography"/>
    <w:basedOn w:val="a"/>
    <w:rsid w:val="000051D2"/>
    <w:pPr>
      <w:jc w:val="left"/>
    </w:pPr>
    <w:rPr>
      <w:rFonts w:ascii="Cambria" w:hAnsi="Cambria"/>
    </w:rPr>
  </w:style>
  <w:style w:type="paragraph" w:styleId="a3">
    <w:name w:val="Balloon Text"/>
    <w:basedOn w:val="a"/>
    <w:link w:val="a4"/>
    <w:uiPriority w:val="99"/>
    <w:semiHidden/>
    <w:unhideWhenUsed/>
    <w:rsid w:val="00851621"/>
    <w:rPr>
      <w:rFonts w:ascii="Heiti SC Light" w:eastAsia="Heiti SC Light"/>
      <w:sz w:val="18"/>
      <w:szCs w:val="18"/>
    </w:rPr>
  </w:style>
  <w:style w:type="character" w:customStyle="1" w:styleId="a4">
    <w:name w:val="批注框文本字符"/>
    <w:basedOn w:val="a0"/>
    <w:link w:val="a3"/>
    <w:uiPriority w:val="99"/>
    <w:semiHidden/>
    <w:rsid w:val="00851621"/>
    <w:rPr>
      <w:rFonts w:ascii="Heiti SC Light" w:eastAsia="Heiti SC Light"/>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rsid w:val="000051D2"/>
    <w:pPr>
      <w:jc w:val="center"/>
    </w:pPr>
    <w:rPr>
      <w:rFonts w:ascii="Cambria" w:hAnsi="Cambria"/>
    </w:rPr>
  </w:style>
  <w:style w:type="paragraph" w:customStyle="1" w:styleId="EndNoteBibliography">
    <w:name w:val="EndNote Bibliography"/>
    <w:basedOn w:val="a"/>
    <w:rsid w:val="000051D2"/>
    <w:pPr>
      <w:jc w:val="left"/>
    </w:pPr>
    <w:rPr>
      <w:rFonts w:ascii="Cambria" w:hAnsi="Cambria"/>
    </w:rPr>
  </w:style>
  <w:style w:type="paragraph" w:styleId="a3">
    <w:name w:val="Balloon Text"/>
    <w:basedOn w:val="a"/>
    <w:link w:val="a4"/>
    <w:uiPriority w:val="99"/>
    <w:semiHidden/>
    <w:unhideWhenUsed/>
    <w:rsid w:val="00851621"/>
    <w:rPr>
      <w:rFonts w:ascii="Heiti SC Light" w:eastAsia="Heiti SC Light"/>
      <w:sz w:val="18"/>
      <w:szCs w:val="18"/>
    </w:rPr>
  </w:style>
  <w:style w:type="character" w:customStyle="1" w:styleId="a4">
    <w:name w:val="批注框文本字符"/>
    <w:basedOn w:val="a0"/>
    <w:link w:val="a3"/>
    <w:uiPriority w:val="99"/>
    <w:semiHidden/>
    <w:rsid w:val="00851621"/>
    <w:rPr>
      <w:rFonts w:ascii="Heiti SC Light" w:eastAsia="Heiti SC Ligh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tiff"/><Relationship Id="rId6" Type="http://schemas.openxmlformats.org/officeDocument/2006/relationships/image" Target="media/image2.tiff"/><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TotalTime>
  <Pages>7</Pages>
  <Words>787</Words>
  <Characters>4489</Characters>
  <Application>Microsoft Macintosh Word</Application>
  <DocSecurity>0</DocSecurity>
  <Lines>37</Lines>
  <Paragraphs>10</Paragraphs>
  <ScaleCrop>false</ScaleCrop>
  <Company> seu</Company>
  <LinksUpToDate>false</LinksUpToDate>
  <CharactersWithSpaces>5266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金龙 王</dc:creator>
  <cp:keywords/>
  <dc:description/>
  <cp:lastModifiedBy>金龙 王</cp:lastModifiedBy>
  <cp:revision>141</cp:revision>
  <dcterms:created xsi:type="dcterms:W3CDTF">2021-02-17T14:13:00Z</dcterms:created>
  <dcterms:modified xsi:type="dcterms:W3CDTF">2021-07-10T02:29:00Z</dcterms:modified>
</cp:coreProperties>
</file>