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295F" w14:textId="6CD5ED82" w:rsidR="008533A3" w:rsidRPr="003B5D46" w:rsidRDefault="008533A3" w:rsidP="00ED7000">
      <w:pPr>
        <w:spacing w:line="480" w:lineRule="auto"/>
        <w:ind w:left="567" w:right="989"/>
        <w:rPr>
          <w:rFonts w:ascii="Times New Roman" w:hAnsi="Times New Roman" w:cs="Times New Roman"/>
        </w:rPr>
      </w:pPr>
      <w:bookmarkStart w:id="0" w:name="_Hlk200802202"/>
      <w:r w:rsidRPr="00EF066C">
        <w:rPr>
          <w:rFonts w:ascii="Times New Roman" w:hAnsi="Times New Roman" w:cs="Times New Roman"/>
          <w:b/>
        </w:rPr>
        <w:t>Table S1:</w:t>
      </w:r>
      <w:r w:rsidRPr="00EF066C">
        <w:rPr>
          <w:rFonts w:ascii="Times New Roman" w:hAnsi="Times New Roman" w:cs="Times New Roman"/>
        </w:rPr>
        <w:t xml:space="preserve"> Primer sequences used for relative quantification of </w:t>
      </w:r>
      <w:proofErr w:type="spellStart"/>
      <w:r w:rsidRPr="00EF066C">
        <w:rPr>
          <w:rFonts w:ascii="Times New Roman" w:hAnsi="Times New Roman" w:cs="Times New Roman"/>
          <w:i/>
          <w:iCs/>
        </w:rPr>
        <w:t>dbp</w:t>
      </w:r>
      <w:proofErr w:type="spellEnd"/>
      <w:r w:rsidRPr="00EF066C">
        <w:rPr>
          <w:rFonts w:ascii="Times New Roman" w:hAnsi="Times New Roman" w:cs="Times New Roman"/>
        </w:rPr>
        <w:t xml:space="preserve"> and </w:t>
      </w:r>
      <w:r w:rsidRPr="00EF066C">
        <w:rPr>
          <w:rFonts w:ascii="Times New Roman" w:hAnsi="Times New Roman" w:cs="Times New Roman"/>
          <w:i/>
          <w:iCs/>
        </w:rPr>
        <w:t>ebp2</w:t>
      </w:r>
      <w:r w:rsidRPr="00EF066C">
        <w:rPr>
          <w:rFonts w:ascii="Times New Roman" w:hAnsi="Times New Roman" w:cs="Times New Roman"/>
        </w:rPr>
        <w:t xml:space="preserve"> gene copy number variation by quantitative PCR (qPCR)</w:t>
      </w:r>
    </w:p>
    <w:tbl>
      <w:tblPr>
        <w:tblStyle w:val="Tabelacomgrade"/>
        <w:tblW w:w="9025" w:type="dxa"/>
        <w:tblInd w:w="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6"/>
        <w:gridCol w:w="1952"/>
        <w:gridCol w:w="5857"/>
      </w:tblGrid>
      <w:tr w:rsidR="008533A3" w14:paraId="045F7266" w14:textId="77777777" w:rsidTr="00EF066C">
        <w:trPr>
          <w:trHeight w:val="464"/>
        </w:trPr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9B1974" w14:textId="4330C0E9" w:rsidR="008533A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433">
              <w:rPr>
                <w:rFonts w:ascii="Times New Roman" w:eastAsia="Times New Roman" w:hAnsi="Times New Roman" w:cs="Times New Roman"/>
                <w:b/>
                <w:bCs/>
              </w:rPr>
              <w:t>Gene</w:t>
            </w:r>
          </w:p>
        </w:tc>
        <w:tc>
          <w:tcPr>
            <w:tcW w:w="1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C3E1A" w14:textId="406579FE" w:rsidR="008533A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3433">
              <w:rPr>
                <w:rFonts w:ascii="Times New Roman" w:eastAsia="Times New Roman" w:hAnsi="Times New Roman" w:cs="Times New Roman"/>
                <w:b/>
                <w:bCs/>
              </w:rPr>
              <w:t>Primers</w:t>
            </w:r>
            <w:proofErr w:type="gramEnd"/>
            <w:r w:rsidRPr="005D3433">
              <w:rPr>
                <w:rFonts w:ascii="Times New Roman" w:eastAsia="Times New Roman" w:hAnsi="Times New Roman" w:cs="Times New Roman"/>
                <w:b/>
                <w:bCs/>
              </w:rPr>
              <w:t xml:space="preserve"> name</w:t>
            </w:r>
            <w:r w:rsidRPr="001125E7"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71F72" w14:textId="1005ECD4" w:rsidR="008533A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433">
              <w:rPr>
                <w:rFonts w:ascii="Times New Roman" w:eastAsia="Times New Roman" w:hAnsi="Times New Roman" w:cs="Times New Roman"/>
                <w:b/>
                <w:bCs/>
              </w:rPr>
              <w:t>Sequence</w:t>
            </w:r>
          </w:p>
        </w:tc>
      </w:tr>
      <w:tr w:rsidR="008533A3" w14:paraId="0083414D" w14:textId="77777777" w:rsidTr="00EF066C">
        <w:tc>
          <w:tcPr>
            <w:tcW w:w="1216" w:type="dxa"/>
            <w:vMerge w:val="restart"/>
            <w:tcBorders>
              <w:top w:val="single" w:sz="4" w:space="0" w:color="auto"/>
            </w:tcBorders>
            <w:vAlign w:val="center"/>
          </w:tcPr>
          <w:p w14:paraId="7310F567" w14:textId="2AD189F1" w:rsidR="008533A3" w:rsidRDefault="00E31661" w:rsidP="003B5D46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>d</w:t>
            </w:r>
            <w:r w:rsidR="008533A3" w:rsidRPr="005D3433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>bp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vAlign w:val="center"/>
          </w:tcPr>
          <w:p w14:paraId="6CA367A1" w14:textId="1C21D5A3" w:rsidR="008533A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433">
              <w:rPr>
                <w:rFonts w:ascii="Times New Roman" w:eastAsia="Times New Roman" w:hAnsi="Times New Roman" w:cs="Times New Roman"/>
                <w:lang w:val="fr-FR"/>
              </w:rPr>
              <w:t>CN_DBP_F</w:t>
            </w:r>
          </w:p>
        </w:tc>
        <w:tc>
          <w:tcPr>
            <w:tcW w:w="5857" w:type="dxa"/>
            <w:tcBorders>
              <w:top w:val="single" w:sz="4" w:space="0" w:color="auto"/>
            </w:tcBorders>
            <w:vAlign w:val="center"/>
          </w:tcPr>
          <w:p w14:paraId="53CB7BF4" w14:textId="590D9446" w:rsidR="008533A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433">
              <w:rPr>
                <w:rFonts w:ascii="Times New Roman" w:eastAsia="Times New Roman" w:hAnsi="Times New Roman" w:cs="Times New Roman"/>
                <w:lang w:val="fr-FR"/>
              </w:rPr>
              <w:t>5′-</w:t>
            </w:r>
            <w:r w:rsidRPr="005D3433">
              <w:rPr>
                <w:rFonts w:ascii="Times New Roman" w:hAnsi="Times New Roman" w:cs="Times New Roman"/>
              </w:rPr>
              <w:t xml:space="preserve"> </w:t>
            </w:r>
            <w:r w:rsidRPr="005D3433">
              <w:rPr>
                <w:rFonts w:ascii="Times New Roman" w:eastAsia="Times New Roman" w:hAnsi="Times New Roman" w:cs="Times New Roman"/>
                <w:lang w:val="fr-FR"/>
              </w:rPr>
              <w:t>AATTATAAGAGAAAACGTCGGGAAAG -3′</w:t>
            </w:r>
          </w:p>
        </w:tc>
      </w:tr>
      <w:tr w:rsidR="008533A3" w14:paraId="261CE0C8" w14:textId="77777777" w:rsidTr="008533A3">
        <w:tc>
          <w:tcPr>
            <w:tcW w:w="1216" w:type="dxa"/>
            <w:vMerge/>
            <w:vAlign w:val="center"/>
          </w:tcPr>
          <w:p w14:paraId="1F15EAAE" w14:textId="77777777" w:rsidR="008533A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2" w:type="dxa"/>
            <w:vAlign w:val="center"/>
          </w:tcPr>
          <w:p w14:paraId="26D8DD5E" w14:textId="78FE14E6" w:rsidR="008533A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433">
              <w:rPr>
                <w:rFonts w:ascii="Times New Roman" w:eastAsia="Times New Roman" w:hAnsi="Times New Roman" w:cs="Times New Roman"/>
                <w:lang w:val="fr-FR"/>
              </w:rPr>
              <w:t>CN_DBP_R</w:t>
            </w:r>
          </w:p>
        </w:tc>
        <w:tc>
          <w:tcPr>
            <w:tcW w:w="5857" w:type="dxa"/>
            <w:vAlign w:val="center"/>
          </w:tcPr>
          <w:p w14:paraId="68B135EA" w14:textId="4674A2BB" w:rsidR="008533A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433">
              <w:rPr>
                <w:rFonts w:ascii="Times New Roman" w:eastAsia="Times New Roman" w:hAnsi="Times New Roman" w:cs="Times New Roman"/>
                <w:lang w:val="fr-FR"/>
              </w:rPr>
              <w:t>5′-</w:t>
            </w:r>
            <w:r w:rsidRPr="005D3433">
              <w:rPr>
                <w:rFonts w:ascii="Times New Roman" w:hAnsi="Times New Roman" w:cs="Times New Roman"/>
              </w:rPr>
              <w:t xml:space="preserve"> </w:t>
            </w:r>
            <w:r w:rsidRPr="005D3433">
              <w:rPr>
                <w:rFonts w:ascii="Times New Roman" w:eastAsia="Times New Roman" w:hAnsi="Times New Roman" w:cs="Times New Roman"/>
                <w:lang w:val="fr-FR"/>
              </w:rPr>
              <w:t>ACCAAATTCGTAAGTTCCTTCATACA -3′</w:t>
            </w:r>
          </w:p>
        </w:tc>
      </w:tr>
      <w:tr w:rsidR="008533A3" w14:paraId="1A747804" w14:textId="77777777" w:rsidTr="008533A3">
        <w:tc>
          <w:tcPr>
            <w:tcW w:w="1216" w:type="dxa"/>
            <w:vMerge w:val="restart"/>
            <w:vAlign w:val="center"/>
          </w:tcPr>
          <w:p w14:paraId="2C891F01" w14:textId="0393BE6C" w:rsidR="008533A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433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>ebp2</w:t>
            </w:r>
          </w:p>
        </w:tc>
        <w:tc>
          <w:tcPr>
            <w:tcW w:w="1952" w:type="dxa"/>
            <w:vAlign w:val="center"/>
          </w:tcPr>
          <w:p w14:paraId="2377283B" w14:textId="55FCEA95" w:rsidR="008533A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433">
              <w:rPr>
                <w:rFonts w:ascii="Times New Roman" w:eastAsia="Times New Roman" w:hAnsi="Times New Roman" w:cs="Times New Roman"/>
                <w:lang w:val="fr-FR"/>
              </w:rPr>
              <w:t>CN_EBP2_F</w:t>
            </w:r>
          </w:p>
        </w:tc>
        <w:tc>
          <w:tcPr>
            <w:tcW w:w="5857" w:type="dxa"/>
            <w:vAlign w:val="center"/>
          </w:tcPr>
          <w:p w14:paraId="2D4F221F" w14:textId="62C03C8E" w:rsidR="008533A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433">
              <w:rPr>
                <w:rFonts w:ascii="Times New Roman" w:eastAsia="Times New Roman" w:hAnsi="Times New Roman" w:cs="Times New Roman"/>
                <w:lang w:val="fr-FR"/>
              </w:rPr>
              <w:t>5’-</w:t>
            </w:r>
            <w:r w:rsidRPr="005D3433">
              <w:rPr>
                <w:rFonts w:ascii="Times New Roman" w:hAnsi="Times New Roman" w:cs="Times New Roman"/>
              </w:rPr>
              <w:t xml:space="preserve"> GGGGGAAGTACGAAAGATGAA</w:t>
            </w:r>
            <w:r w:rsidRPr="005D3433">
              <w:rPr>
                <w:rFonts w:ascii="Times New Roman" w:eastAsia="Times New Roman" w:hAnsi="Times New Roman" w:cs="Times New Roman"/>
                <w:lang w:val="fr-FR"/>
              </w:rPr>
              <w:t xml:space="preserve"> -3’</w:t>
            </w:r>
          </w:p>
        </w:tc>
      </w:tr>
      <w:tr w:rsidR="008533A3" w14:paraId="162D35BF" w14:textId="77777777" w:rsidTr="00EF066C">
        <w:tc>
          <w:tcPr>
            <w:tcW w:w="1216" w:type="dxa"/>
            <w:vMerge/>
            <w:vAlign w:val="center"/>
          </w:tcPr>
          <w:p w14:paraId="4907516A" w14:textId="77777777" w:rsidR="008533A3" w:rsidRPr="005D343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r-FR"/>
              </w:rPr>
            </w:pPr>
          </w:p>
        </w:tc>
        <w:tc>
          <w:tcPr>
            <w:tcW w:w="1952" w:type="dxa"/>
            <w:vAlign w:val="center"/>
          </w:tcPr>
          <w:p w14:paraId="38CB1FD6" w14:textId="5F73AD90" w:rsidR="008533A3" w:rsidRPr="005D343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D3433">
              <w:rPr>
                <w:rFonts w:ascii="Times New Roman" w:eastAsia="Times New Roman" w:hAnsi="Times New Roman" w:cs="Times New Roman"/>
                <w:lang w:val="fr-FR"/>
              </w:rPr>
              <w:t>CN_EBP2_R</w:t>
            </w:r>
          </w:p>
        </w:tc>
        <w:tc>
          <w:tcPr>
            <w:tcW w:w="5857" w:type="dxa"/>
            <w:vAlign w:val="center"/>
          </w:tcPr>
          <w:p w14:paraId="6391146E" w14:textId="73D64A98" w:rsidR="008533A3" w:rsidRPr="005D343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D3433">
              <w:rPr>
                <w:rFonts w:ascii="Times New Roman" w:eastAsia="Times New Roman" w:hAnsi="Times New Roman" w:cs="Times New Roman"/>
                <w:lang w:val="fr-FR"/>
              </w:rPr>
              <w:t>5’-</w:t>
            </w:r>
            <w:r w:rsidRPr="005D3433">
              <w:rPr>
                <w:rFonts w:ascii="Times New Roman" w:hAnsi="Times New Roman" w:cs="Times New Roman"/>
              </w:rPr>
              <w:t xml:space="preserve"> GGGGGAAGTACGAAAGATGAA</w:t>
            </w:r>
            <w:r w:rsidRPr="005D3433">
              <w:rPr>
                <w:rFonts w:ascii="Times New Roman" w:eastAsia="Times New Roman" w:hAnsi="Times New Roman" w:cs="Times New Roman"/>
                <w:lang w:val="fr-FR"/>
              </w:rPr>
              <w:t xml:space="preserve"> -3’</w:t>
            </w:r>
          </w:p>
        </w:tc>
      </w:tr>
      <w:tr w:rsidR="008533A3" w14:paraId="0B939362" w14:textId="77777777" w:rsidTr="008533A3">
        <w:tc>
          <w:tcPr>
            <w:tcW w:w="1216" w:type="dxa"/>
            <w:vMerge w:val="restart"/>
            <w:vAlign w:val="center"/>
          </w:tcPr>
          <w:p w14:paraId="41D9825D" w14:textId="3789D099" w:rsidR="008533A3" w:rsidRPr="005D343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r-FR"/>
              </w:rPr>
            </w:pPr>
            <w:r w:rsidRPr="005D3433">
              <w:rPr>
                <w:rFonts w:ascii="Times New Roman" w:eastAsia="Times New Roman" w:hAnsi="Times New Roman" w:cs="Times New Roman"/>
                <w:i/>
                <w:iCs/>
                <w:lang w:val="fr-FR"/>
              </w:rPr>
              <w:t>β-tubulin</w:t>
            </w:r>
          </w:p>
        </w:tc>
        <w:tc>
          <w:tcPr>
            <w:tcW w:w="1952" w:type="dxa"/>
            <w:vAlign w:val="center"/>
          </w:tcPr>
          <w:p w14:paraId="506AF670" w14:textId="3D1447B0" w:rsidR="008533A3" w:rsidRPr="005D343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D3433">
              <w:rPr>
                <w:rFonts w:ascii="Times New Roman" w:eastAsia="Times New Roman" w:hAnsi="Times New Roman" w:cs="Times New Roman"/>
                <w:lang w:val="fr-FR"/>
              </w:rPr>
              <w:t>CN_β-tubulin_F</w:t>
            </w:r>
          </w:p>
        </w:tc>
        <w:tc>
          <w:tcPr>
            <w:tcW w:w="5857" w:type="dxa"/>
            <w:vAlign w:val="center"/>
          </w:tcPr>
          <w:p w14:paraId="327CF98F" w14:textId="4E0EF710" w:rsidR="008533A3" w:rsidRPr="005D343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D3433">
              <w:rPr>
                <w:rFonts w:ascii="Times New Roman" w:eastAsia="Times New Roman" w:hAnsi="Times New Roman" w:cs="Times New Roman"/>
                <w:lang w:val="fr-FR"/>
              </w:rPr>
              <w:t>5′-</w:t>
            </w:r>
            <w:r w:rsidRPr="005D3433">
              <w:rPr>
                <w:rFonts w:ascii="Times New Roman" w:hAnsi="Times New Roman" w:cs="Times New Roman"/>
              </w:rPr>
              <w:t xml:space="preserve"> CATGTTCGTTAAGATTTCCTGGT</w:t>
            </w:r>
            <w:r w:rsidRPr="005D3433">
              <w:rPr>
                <w:rFonts w:ascii="Times New Roman" w:eastAsia="Times New Roman" w:hAnsi="Times New Roman" w:cs="Times New Roman"/>
                <w:lang w:val="fr-FR"/>
              </w:rPr>
              <w:t xml:space="preserve"> -3′</w:t>
            </w:r>
          </w:p>
        </w:tc>
      </w:tr>
      <w:tr w:rsidR="008533A3" w14:paraId="62173E7F" w14:textId="77777777" w:rsidTr="00EF066C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12B9DEE1" w14:textId="77777777" w:rsidR="008533A3" w:rsidRPr="005D343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fr-FR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7FA82A03" w14:textId="30C5850D" w:rsidR="008533A3" w:rsidRPr="005D343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D3433">
              <w:rPr>
                <w:rFonts w:ascii="Times New Roman" w:eastAsia="Times New Roman" w:hAnsi="Times New Roman" w:cs="Times New Roman"/>
                <w:lang w:val="fr-FR"/>
              </w:rPr>
              <w:t>CN_β-tubulin_R</w:t>
            </w:r>
          </w:p>
        </w:tc>
        <w:tc>
          <w:tcPr>
            <w:tcW w:w="5857" w:type="dxa"/>
            <w:tcBorders>
              <w:bottom w:val="single" w:sz="4" w:space="0" w:color="auto"/>
            </w:tcBorders>
            <w:vAlign w:val="center"/>
          </w:tcPr>
          <w:p w14:paraId="7160B1D8" w14:textId="248E0151" w:rsidR="008533A3" w:rsidRPr="005D3433" w:rsidRDefault="008533A3" w:rsidP="003B5D46">
            <w:pPr>
              <w:pStyle w:val="Default"/>
              <w:spacing w:line="48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  <w:r w:rsidRPr="005D3433">
              <w:rPr>
                <w:rFonts w:ascii="Times New Roman" w:eastAsia="Times New Roman" w:hAnsi="Times New Roman" w:cs="Times New Roman"/>
                <w:lang w:val="fr-FR"/>
              </w:rPr>
              <w:t>5′-</w:t>
            </w:r>
            <w:r w:rsidRPr="005D3433">
              <w:rPr>
                <w:rFonts w:ascii="Times New Roman" w:hAnsi="Times New Roman" w:cs="Times New Roman"/>
              </w:rPr>
              <w:t xml:space="preserve"> GTTAGTGGTGCAAAACCAATCA</w:t>
            </w:r>
            <w:r w:rsidRPr="005D3433">
              <w:rPr>
                <w:rFonts w:ascii="Times New Roman" w:eastAsia="Times New Roman" w:hAnsi="Times New Roman" w:cs="Times New Roman"/>
                <w:lang w:val="fr-FR"/>
              </w:rPr>
              <w:t xml:space="preserve"> -3′</w:t>
            </w:r>
          </w:p>
        </w:tc>
      </w:tr>
    </w:tbl>
    <w:p w14:paraId="47461694" w14:textId="77777777" w:rsidR="008533A3" w:rsidRDefault="008533A3" w:rsidP="003B5D46">
      <w:pPr>
        <w:pStyle w:val="Default"/>
        <w:spacing w:line="360" w:lineRule="auto"/>
        <w:rPr>
          <w:rFonts w:ascii="Cambria" w:hAnsi="Cambria"/>
        </w:rPr>
      </w:pPr>
    </w:p>
    <w:p w14:paraId="112CB959" w14:textId="376C6782" w:rsidR="008533A3" w:rsidRPr="00352FE5" w:rsidRDefault="008533A3" w:rsidP="003B5D46">
      <w:pPr>
        <w:pStyle w:val="Default"/>
        <w:spacing w:line="360" w:lineRule="auto"/>
        <w:ind w:left="426"/>
        <w:rPr>
          <w:rFonts w:ascii="Cambria" w:hAnsi="Cambria"/>
          <w:color w:val="auto"/>
          <w:sz w:val="22"/>
          <w:szCs w:val="22"/>
        </w:rPr>
      </w:pPr>
      <w:r w:rsidRPr="00352FE5">
        <w:rPr>
          <w:rFonts w:ascii="Cambria" w:hAnsi="Cambria"/>
          <w:color w:val="auto"/>
          <w:sz w:val="22"/>
          <w:szCs w:val="22"/>
        </w:rPr>
        <w:t>*</w:t>
      </w:r>
      <w:r w:rsidR="00352FE5">
        <w:rPr>
          <w:rFonts w:ascii="Cambria" w:hAnsi="Cambria"/>
          <w:color w:val="auto"/>
          <w:sz w:val="22"/>
          <w:szCs w:val="22"/>
        </w:rPr>
        <w:t>D</w:t>
      </w:r>
      <w:r w:rsidRPr="00352FE5">
        <w:rPr>
          <w:rFonts w:ascii="Cambria" w:hAnsi="Cambria"/>
          <w:color w:val="auto"/>
          <w:sz w:val="22"/>
          <w:szCs w:val="22"/>
        </w:rPr>
        <w:t>escribed by R</w:t>
      </w:r>
      <w:r w:rsidR="00561D25" w:rsidRPr="00352FE5">
        <w:rPr>
          <w:rFonts w:ascii="Cambria" w:hAnsi="Cambria"/>
          <w:color w:val="auto"/>
          <w:sz w:val="22"/>
          <w:szCs w:val="22"/>
        </w:rPr>
        <w:t>oe</w:t>
      </w:r>
      <w:r w:rsidR="00EF066C" w:rsidRPr="00352FE5">
        <w:rPr>
          <w:rFonts w:ascii="Cambria" w:hAnsi="Cambria"/>
          <w:color w:val="auto"/>
          <w:sz w:val="22"/>
          <w:szCs w:val="22"/>
        </w:rPr>
        <w:t>sch</w:t>
      </w:r>
      <w:r w:rsidRPr="00352FE5">
        <w:rPr>
          <w:rFonts w:ascii="Cambria" w:hAnsi="Cambria"/>
          <w:color w:val="auto"/>
          <w:sz w:val="22"/>
          <w:szCs w:val="22"/>
        </w:rPr>
        <w:t xml:space="preserve"> et al., 2018</w:t>
      </w:r>
      <w:r w:rsidR="00EF066C" w:rsidRPr="00352FE5">
        <w:rPr>
          <w:rFonts w:ascii="Cambria" w:hAnsi="Cambria"/>
          <w:color w:val="auto"/>
          <w:sz w:val="22"/>
          <w:szCs w:val="22"/>
        </w:rPr>
        <w:t xml:space="preserve"> [25]</w:t>
      </w:r>
      <w:r w:rsidRPr="00352FE5">
        <w:rPr>
          <w:rFonts w:ascii="Cambria" w:hAnsi="Cambria"/>
          <w:color w:val="auto"/>
          <w:sz w:val="22"/>
          <w:szCs w:val="22"/>
        </w:rPr>
        <w:t>.</w:t>
      </w:r>
    </w:p>
    <w:p w14:paraId="48D25DF2" w14:textId="77777777" w:rsidR="00EF066C" w:rsidRPr="001125E7" w:rsidRDefault="00EF066C" w:rsidP="008533A3">
      <w:pPr>
        <w:pStyle w:val="Default"/>
        <w:rPr>
          <w:rFonts w:ascii="Cambria" w:hAnsi="Cambria"/>
          <w:color w:val="auto"/>
        </w:rPr>
      </w:pPr>
    </w:p>
    <w:p w14:paraId="7BCF56EE" w14:textId="77777777" w:rsidR="008533A3" w:rsidRDefault="008533A3" w:rsidP="008533A3">
      <w:pPr>
        <w:pStyle w:val="Default"/>
        <w:rPr>
          <w:rFonts w:ascii="Cambria" w:hAnsi="Cambria"/>
          <w:color w:val="EE0000"/>
        </w:rPr>
      </w:pPr>
    </w:p>
    <w:p w14:paraId="6E55F5F4" w14:textId="77777777" w:rsidR="00866AEB" w:rsidRDefault="00866AEB" w:rsidP="008533A3">
      <w:pPr>
        <w:pStyle w:val="Default"/>
        <w:rPr>
          <w:rFonts w:ascii="Cambria" w:hAnsi="Cambria"/>
          <w:color w:val="EE0000"/>
        </w:rPr>
      </w:pPr>
    </w:p>
    <w:p w14:paraId="3A8AF62E" w14:textId="77777777" w:rsidR="00866AEB" w:rsidRDefault="00866AEB" w:rsidP="008533A3">
      <w:pPr>
        <w:pStyle w:val="Default"/>
        <w:rPr>
          <w:rFonts w:ascii="Cambria" w:hAnsi="Cambria"/>
          <w:color w:val="EE0000"/>
        </w:rPr>
      </w:pPr>
    </w:p>
    <w:p w14:paraId="750AC39F" w14:textId="77777777" w:rsidR="00866AEB" w:rsidRDefault="00866AEB" w:rsidP="008533A3">
      <w:pPr>
        <w:pStyle w:val="Default"/>
        <w:rPr>
          <w:rFonts w:ascii="Cambria" w:hAnsi="Cambria"/>
          <w:color w:val="EE0000"/>
        </w:rPr>
      </w:pPr>
    </w:p>
    <w:p w14:paraId="4069067B" w14:textId="77777777" w:rsidR="00866AEB" w:rsidRPr="00156D21" w:rsidRDefault="00866AEB" w:rsidP="008533A3">
      <w:pPr>
        <w:pStyle w:val="Default"/>
        <w:rPr>
          <w:rFonts w:ascii="Cambria" w:hAnsi="Cambria"/>
          <w:color w:val="EE0000"/>
        </w:rPr>
      </w:pPr>
    </w:p>
    <w:p w14:paraId="61C41927" w14:textId="77777777" w:rsidR="00866AEB" w:rsidRDefault="00866AEB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4672657" w14:textId="531E15BB" w:rsidR="00866AEB" w:rsidRPr="00267BA1" w:rsidRDefault="00EF066C" w:rsidP="00ED7000">
      <w:pPr>
        <w:spacing w:after="0" w:line="480" w:lineRule="auto"/>
        <w:ind w:left="1276" w:right="989"/>
        <w:rPr>
          <w:rFonts w:ascii="Times New Roman" w:hAnsi="Times New Roman" w:cs="Times New Roman"/>
        </w:rPr>
      </w:pPr>
      <w:r w:rsidRPr="00267BA1">
        <w:rPr>
          <w:rFonts w:ascii="Times New Roman" w:hAnsi="Times New Roman" w:cs="Times New Roman"/>
          <w:b/>
        </w:rPr>
        <w:lastRenderedPageBreak/>
        <w:t>Table S3</w:t>
      </w:r>
      <w:r w:rsidR="00632A03">
        <w:rPr>
          <w:rFonts w:ascii="Times New Roman" w:hAnsi="Times New Roman" w:cs="Times New Roman"/>
          <w:b/>
        </w:rPr>
        <w:t>.</w:t>
      </w:r>
      <w:r w:rsidRPr="00267BA1">
        <w:rPr>
          <w:rFonts w:ascii="Times New Roman" w:hAnsi="Times New Roman" w:cs="Times New Roman"/>
        </w:rPr>
        <w:t xml:space="preserve"> Distribution of DARC genotypes across three Amazon regions (Western, Southwestern, and Eastern).</w:t>
      </w:r>
    </w:p>
    <w:tbl>
      <w:tblPr>
        <w:tblpPr w:leftFromText="141" w:rightFromText="141" w:vertAnchor="text" w:horzAnchor="page" w:tblpX="2130" w:tblpY="349"/>
        <w:tblW w:w="81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96"/>
        <w:gridCol w:w="259"/>
        <w:gridCol w:w="591"/>
        <w:gridCol w:w="1418"/>
        <w:gridCol w:w="20"/>
        <w:gridCol w:w="401"/>
        <w:gridCol w:w="1162"/>
        <w:gridCol w:w="401"/>
        <w:gridCol w:w="401"/>
        <w:gridCol w:w="733"/>
        <w:gridCol w:w="1134"/>
      </w:tblGrid>
      <w:tr w:rsidR="00561D25" w:rsidRPr="00267BA1" w14:paraId="2A9D7286" w14:textId="4B0BFA9F" w:rsidTr="005B6BBF">
        <w:trPr>
          <w:trHeight w:val="401"/>
        </w:trPr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74009" w14:textId="77777777" w:rsidR="00561D25" w:rsidRPr="00267BA1" w:rsidRDefault="00561D25" w:rsidP="00866AEB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left w:val="nil"/>
              <w:bottom w:val="single" w:sz="4" w:space="0" w:color="auto"/>
              <w:right w:val="nil"/>
            </w:tcBorders>
          </w:tcPr>
          <w:p w14:paraId="25C08A7E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DB97F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Western</w:t>
            </w: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6612200A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16D8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Southwestern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ACD35EE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E705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Eastern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351399B1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9A76D6" w14:textId="4BFBDFEF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</w:t>
            </w:r>
            <w:r w:rsidRPr="00267BA1">
              <w:rPr>
                <w:rFonts w:ascii="Times New Roman" w:hAnsi="Times New Roman" w:cs="Times New Roman"/>
                <w:b/>
                <w:bCs/>
              </w:rPr>
              <w:t>-value**</w:t>
            </w:r>
          </w:p>
        </w:tc>
      </w:tr>
      <w:tr w:rsidR="00561D25" w:rsidRPr="00267BA1" w14:paraId="7C867EA6" w14:textId="31CDB7C0" w:rsidTr="005B6BBF">
        <w:trPr>
          <w:trHeight w:val="401"/>
        </w:trPr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F51FF" w14:textId="3BF61B8F" w:rsidR="00561D25" w:rsidRPr="00267BA1" w:rsidRDefault="00561D25" w:rsidP="00866AE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Genotype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1939A33E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841E3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7C6E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4E664F11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4277A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B472A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5A05F9E9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4FD0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FB52D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3C0F0995" w14:textId="55201613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61D25" w:rsidRPr="00267BA1" w14:paraId="61203F67" w14:textId="27EF61E3" w:rsidTr="00561D25">
        <w:trPr>
          <w:trHeight w:val="401"/>
        </w:trPr>
        <w:tc>
          <w:tcPr>
            <w:tcW w:w="15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59785" w14:textId="77777777" w:rsidR="00561D25" w:rsidRPr="00267BA1" w:rsidRDefault="00561D25" w:rsidP="00866AEB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FY*A/FY*A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82B4D7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068AE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CD79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F839B3D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72570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40EF5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0E9B9B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4518B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8F8DF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8B0341" w14:textId="149CD7FB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0.130</w:t>
            </w:r>
          </w:p>
        </w:tc>
      </w:tr>
      <w:tr w:rsidR="00561D25" w:rsidRPr="00267BA1" w14:paraId="48FB0773" w14:textId="61089A85" w:rsidTr="00561D25">
        <w:trPr>
          <w:trHeight w:val="401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D3BB2" w14:textId="77777777" w:rsidR="00561D25" w:rsidRPr="00267BA1" w:rsidRDefault="00561D25" w:rsidP="00866AEB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FY*A/FY*B</w:t>
            </w:r>
            <w:r w:rsidRPr="00267BA1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ES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B57D702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E03C2C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132A9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DB14C98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43CD4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E9A82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18EA530F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11427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F14BB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1CCC37" w14:textId="60167446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0.778</w:t>
            </w:r>
          </w:p>
        </w:tc>
      </w:tr>
      <w:tr w:rsidR="00561D25" w:rsidRPr="00267BA1" w14:paraId="284E5F86" w14:textId="45D32309" w:rsidTr="00561D25">
        <w:trPr>
          <w:trHeight w:val="401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9A57C" w14:textId="77777777" w:rsidR="00561D25" w:rsidRPr="00267BA1" w:rsidRDefault="00561D25" w:rsidP="00866AEB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FY*B/FY*B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472E76AA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B31D2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32BDD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BB6B0AE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4AC32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EE1B8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2AD60485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3064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5081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F3EDEE" w14:textId="58779531" w:rsidR="00561D25" w:rsidRPr="00246833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6833">
              <w:rPr>
                <w:rFonts w:ascii="Times New Roman" w:hAnsi="Times New Roman" w:cs="Times New Roman"/>
                <w:b/>
                <w:bCs/>
              </w:rPr>
              <w:t>0.025</w:t>
            </w:r>
          </w:p>
        </w:tc>
      </w:tr>
      <w:tr w:rsidR="00561D25" w:rsidRPr="00267BA1" w14:paraId="5787BC8D" w14:textId="5BFB9F3F" w:rsidTr="00561D25">
        <w:trPr>
          <w:trHeight w:val="401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3587E" w14:textId="77777777" w:rsidR="00561D25" w:rsidRPr="00267BA1" w:rsidRDefault="00561D25" w:rsidP="00866AEB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FY*B/FY*B</w:t>
            </w:r>
            <w:r w:rsidRPr="00267BA1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ES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856B82F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4B7D1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B779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BC7822F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A2E34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B2E4C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39BF64B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48F89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35103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192148" w14:textId="7EA36AFD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0.389</w:t>
            </w:r>
          </w:p>
        </w:tc>
      </w:tr>
      <w:tr w:rsidR="00561D25" w:rsidRPr="00267BA1" w14:paraId="0136DB2B" w14:textId="621EA87D" w:rsidTr="00561D25">
        <w:trPr>
          <w:trHeight w:val="401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94C9C" w14:textId="77777777" w:rsidR="00561D25" w:rsidRPr="00267BA1" w:rsidRDefault="00561D25" w:rsidP="00866AEB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FY*A/FY*B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5DCB8EA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EC458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F4DEB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64D0437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795A3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45806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50518E6F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21143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287C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329B60" w14:textId="5E4C6538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0.833</w:t>
            </w:r>
          </w:p>
        </w:tc>
      </w:tr>
      <w:tr w:rsidR="00561D25" w:rsidRPr="00267BA1" w14:paraId="2FB81C90" w14:textId="297F9528" w:rsidTr="00561D25">
        <w:trPr>
          <w:trHeight w:val="401"/>
        </w:trPr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2A3FD" w14:textId="77777777" w:rsidR="00561D25" w:rsidRPr="00267BA1" w:rsidRDefault="00561D25" w:rsidP="00866AEB">
            <w:pPr>
              <w:spacing w:after="0" w:line="480" w:lineRule="auto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D9F090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E8683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B28A4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4303FE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CF259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A40AF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C05942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D1117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59092" w14:textId="77777777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89ECDC" w14:textId="33D3F22E" w:rsidR="00561D25" w:rsidRPr="00267BA1" w:rsidRDefault="00561D25" w:rsidP="00866AEB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-</w:t>
            </w:r>
          </w:p>
        </w:tc>
      </w:tr>
    </w:tbl>
    <w:p w14:paraId="5925D2BB" w14:textId="77777777" w:rsidR="00EF066C" w:rsidRPr="00267BA1" w:rsidRDefault="00EF066C" w:rsidP="00866AEB">
      <w:pPr>
        <w:spacing w:after="0" w:line="480" w:lineRule="auto"/>
        <w:ind w:left="993" w:right="2947"/>
        <w:rPr>
          <w:rFonts w:ascii="Times New Roman" w:hAnsi="Times New Roman" w:cs="Times New Roman"/>
        </w:rPr>
      </w:pPr>
    </w:p>
    <w:p w14:paraId="3BFCA812" w14:textId="77777777" w:rsidR="00910ABE" w:rsidRPr="00267BA1" w:rsidRDefault="00910ABE" w:rsidP="00866AEB">
      <w:pPr>
        <w:spacing w:after="0" w:line="480" w:lineRule="auto"/>
        <w:ind w:left="993" w:right="2947"/>
        <w:rPr>
          <w:rFonts w:ascii="Times New Roman" w:hAnsi="Times New Roman" w:cs="Times New Roman"/>
        </w:rPr>
      </w:pPr>
    </w:p>
    <w:p w14:paraId="36E00B32" w14:textId="77777777" w:rsidR="00910ABE" w:rsidRPr="00267BA1" w:rsidRDefault="00910ABE" w:rsidP="00866AEB">
      <w:pPr>
        <w:spacing w:after="0" w:line="480" w:lineRule="auto"/>
        <w:ind w:left="993" w:right="2947"/>
        <w:rPr>
          <w:rFonts w:ascii="Times New Roman" w:hAnsi="Times New Roman" w:cs="Times New Roman"/>
        </w:rPr>
      </w:pPr>
    </w:p>
    <w:p w14:paraId="2AA5263C" w14:textId="77777777" w:rsidR="00910ABE" w:rsidRPr="00267BA1" w:rsidRDefault="00910ABE" w:rsidP="00866AEB">
      <w:pPr>
        <w:spacing w:after="0" w:line="480" w:lineRule="auto"/>
        <w:ind w:left="993" w:right="2947"/>
        <w:rPr>
          <w:rFonts w:ascii="Times New Roman" w:hAnsi="Times New Roman" w:cs="Times New Roman"/>
        </w:rPr>
      </w:pPr>
    </w:p>
    <w:p w14:paraId="6EFFBAB1" w14:textId="77777777" w:rsidR="00910ABE" w:rsidRPr="00267BA1" w:rsidRDefault="00910ABE" w:rsidP="00866AEB">
      <w:pPr>
        <w:spacing w:after="0" w:line="480" w:lineRule="auto"/>
        <w:ind w:left="993" w:right="2947"/>
        <w:rPr>
          <w:rFonts w:ascii="Times New Roman" w:hAnsi="Times New Roman" w:cs="Times New Roman"/>
        </w:rPr>
      </w:pPr>
    </w:p>
    <w:p w14:paraId="0CDD1CD2" w14:textId="77777777" w:rsidR="00910ABE" w:rsidRPr="00267BA1" w:rsidRDefault="00910ABE" w:rsidP="00866AEB">
      <w:pPr>
        <w:spacing w:after="0" w:line="480" w:lineRule="auto"/>
        <w:ind w:left="993" w:right="2947"/>
        <w:rPr>
          <w:rFonts w:ascii="Times New Roman" w:hAnsi="Times New Roman" w:cs="Times New Roman"/>
        </w:rPr>
      </w:pPr>
    </w:p>
    <w:p w14:paraId="7289B6D9" w14:textId="77777777" w:rsidR="00866AEB" w:rsidRPr="00267BA1" w:rsidRDefault="00866AEB" w:rsidP="00866AEB">
      <w:pPr>
        <w:pStyle w:val="Default"/>
        <w:spacing w:line="480" w:lineRule="auto"/>
        <w:ind w:right="3514"/>
        <w:rPr>
          <w:rFonts w:ascii="Times New Roman" w:hAnsi="Times New Roman" w:cs="Times New Roman"/>
          <w:color w:val="auto"/>
        </w:rPr>
      </w:pPr>
    </w:p>
    <w:p w14:paraId="20D056A3" w14:textId="77777777" w:rsidR="00866AEB" w:rsidRPr="00267BA1" w:rsidRDefault="00866AEB" w:rsidP="00866AEB">
      <w:pPr>
        <w:pStyle w:val="Default"/>
        <w:spacing w:line="480" w:lineRule="auto"/>
        <w:ind w:right="3514"/>
        <w:rPr>
          <w:rFonts w:ascii="Times New Roman" w:hAnsi="Times New Roman" w:cs="Times New Roman"/>
          <w:color w:val="auto"/>
        </w:rPr>
      </w:pPr>
    </w:p>
    <w:p w14:paraId="3B946E83" w14:textId="77777777" w:rsidR="00866AEB" w:rsidRPr="00267BA1" w:rsidRDefault="00866AEB" w:rsidP="00866AEB">
      <w:pPr>
        <w:pStyle w:val="Default"/>
        <w:spacing w:line="480" w:lineRule="auto"/>
        <w:ind w:right="3514"/>
        <w:rPr>
          <w:rFonts w:ascii="Times New Roman" w:hAnsi="Times New Roman" w:cs="Times New Roman"/>
          <w:color w:val="auto"/>
        </w:rPr>
      </w:pPr>
    </w:p>
    <w:p w14:paraId="60849A03" w14:textId="034DFE85" w:rsidR="00561D25" w:rsidRPr="00267BA1" w:rsidRDefault="00561D25" w:rsidP="00ED7000">
      <w:pPr>
        <w:pStyle w:val="Default"/>
        <w:spacing w:line="480" w:lineRule="auto"/>
        <w:ind w:left="1276" w:right="1131"/>
        <w:rPr>
          <w:rFonts w:ascii="Times New Roman" w:hAnsi="Times New Roman" w:cs="Times New Roman"/>
          <w:color w:val="auto"/>
        </w:rPr>
      </w:pPr>
      <w:r w:rsidRPr="00267BA1">
        <w:rPr>
          <w:rFonts w:ascii="Times New Roman" w:hAnsi="Times New Roman" w:cs="Times New Roman"/>
          <w:color w:val="auto"/>
        </w:rPr>
        <w:t xml:space="preserve">** Comparisons were performed using Chi-square tests, with </w:t>
      </w:r>
      <w:r w:rsidRPr="00267BA1">
        <w:rPr>
          <w:rFonts w:ascii="Times New Roman" w:hAnsi="Times New Roman" w:cs="Times New Roman"/>
          <w:i/>
          <w:iCs/>
          <w:color w:val="auto"/>
        </w:rPr>
        <w:t>p</w:t>
      </w:r>
      <w:r w:rsidRPr="00267BA1">
        <w:rPr>
          <w:rFonts w:ascii="Times New Roman" w:hAnsi="Times New Roman" w:cs="Times New Roman"/>
          <w:color w:val="auto"/>
        </w:rPr>
        <w:t xml:space="preserve">-values &lt; 0.05 considered statistically significant.   </w:t>
      </w:r>
    </w:p>
    <w:p w14:paraId="10A925DB" w14:textId="77777777" w:rsidR="00910ABE" w:rsidRPr="00267BA1" w:rsidRDefault="00910ABE" w:rsidP="00866AEB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</w:p>
    <w:p w14:paraId="2537EC7C" w14:textId="77777777" w:rsidR="00EF066C" w:rsidRDefault="00EF066C" w:rsidP="00E35344">
      <w:pPr>
        <w:spacing w:after="0" w:line="276" w:lineRule="auto"/>
        <w:rPr>
          <w:rFonts w:ascii="Times New Roman" w:hAnsi="Times New Roman" w:cs="Times New Roman"/>
        </w:rPr>
      </w:pPr>
    </w:p>
    <w:p w14:paraId="44E8DAAF" w14:textId="77777777" w:rsidR="00175FB7" w:rsidRDefault="00175FB7" w:rsidP="00E35344">
      <w:pPr>
        <w:spacing w:after="0" w:line="276" w:lineRule="auto"/>
        <w:rPr>
          <w:rFonts w:ascii="Times New Roman" w:hAnsi="Times New Roman" w:cs="Times New Roman"/>
        </w:rPr>
      </w:pPr>
    </w:p>
    <w:p w14:paraId="70C8AF73" w14:textId="77777777" w:rsidR="00175FB7" w:rsidRDefault="00175FB7" w:rsidP="00E35344">
      <w:pPr>
        <w:spacing w:after="0" w:line="276" w:lineRule="auto"/>
        <w:rPr>
          <w:rFonts w:ascii="Times New Roman" w:hAnsi="Times New Roman" w:cs="Times New Roman"/>
        </w:rPr>
      </w:pPr>
    </w:p>
    <w:p w14:paraId="395E08D0" w14:textId="77777777" w:rsidR="00175FB7" w:rsidRDefault="00175FB7" w:rsidP="00E35344">
      <w:pPr>
        <w:spacing w:after="0" w:line="276" w:lineRule="auto"/>
        <w:rPr>
          <w:rFonts w:ascii="Times New Roman" w:hAnsi="Times New Roman" w:cs="Times New Roman"/>
        </w:rPr>
      </w:pPr>
    </w:p>
    <w:p w14:paraId="6E16624F" w14:textId="3B05D146" w:rsidR="00866AEB" w:rsidRDefault="00866AEB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F575DA" w14:textId="1CCC8560" w:rsidR="00175FB7" w:rsidRDefault="00175FB7" w:rsidP="00ED7000">
      <w:pPr>
        <w:spacing w:after="160" w:line="259" w:lineRule="auto"/>
        <w:rPr>
          <w:rFonts w:ascii="Times New Roman" w:hAnsi="Times New Roman" w:cs="Times New Roman"/>
        </w:rPr>
      </w:pPr>
    </w:p>
    <w:p w14:paraId="6CE0CF09" w14:textId="077371A7" w:rsidR="005979D0" w:rsidRPr="005979D0" w:rsidRDefault="00175FB7" w:rsidP="005979D0">
      <w:pPr>
        <w:spacing w:after="0" w:line="480" w:lineRule="auto"/>
        <w:jc w:val="both"/>
        <w:rPr>
          <w:rFonts w:ascii="Times New Roman" w:hAnsi="Times New Roman" w:cs="Times New Roman"/>
        </w:rPr>
      </w:pPr>
      <w:r w:rsidRPr="00267BA1">
        <w:rPr>
          <w:rFonts w:ascii="Times New Roman" w:hAnsi="Times New Roman" w:cs="Times New Roman"/>
          <w:b/>
          <w:bCs/>
        </w:rPr>
        <w:t>Table S</w:t>
      </w:r>
      <w:r w:rsidR="00A104C1" w:rsidRPr="00267BA1">
        <w:rPr>
          <w:rFonts w:ascii="Times New Roman" w:hAnsi="Times New Roman" w:cs="Times New Roman"/>
          <w:b/>
          <w:bCs/>
        </w:rPr>
        <w:t>4</w:t>
      </w:r>
      <w:r w:rsidRPr="00267BA1">
        <w:rPr>
          <w:rFonts w:ascii="Times New Roman" w:hAnsi="Times New Roman" w:cs="Times New Roman"/>
          <w:b/>
          <w:bCs/>
        </w:rPr>
        <w:t xml:space="preserve">. </w:t>
      </w:r>
      <w:r w:rsidRPr="00267BA1">
        <w:rPr>
          <w:rFonts w:ascii="Times New Roman" w:hAnsi="Times New Roman" w:cs="Times New Roman"/>
          <w:i/>
          <w:iCs/>
        </w:rPr>
        <w:t>Plasmodium vivax</w:t>
      </w:r>
      <w:r w:rsidRPr="00267BA1">
        <w:rPr>
          <w:rFonts w:ascii="Times New Roman" w:hAnsi="Times New Roman" w:cs="Times New Roman"/>
        </w:rPr>
        <w:t xml:space="preserve"> isolates (n = 26) with two or more copies of the </w:t>
      </w:r>
      <w:proofErr w:type="spellStart"/>
      <w:r w:rsidRPr="00267BA1">
        <w:rPr>
          <w:rStyle w:val="nfase"/>
          <w:rFonts w:ascii="Times New Roman" w:hAnsi="Times New Roman" w:cs="Times New Roman"/>
        </w:rPr>
        <w:t>dbp</w:t>
      </w:r>
      <w:proofErr w:type="spellEnd"/>
      <w:r w:rsidRPr="00267BA1">
        <w:rPr>
          <w:rFonts w:ascii="Times New Roman" w:hAnsi="Times New Roman" w:cs="Times New Roman"/>
        </w:rPr>
        <w:t xml:space="preserve"> and/or </w:t>
      </w:r>
      <w:r w:rsidRPr="00267BA1">
        <w:rPr>
          <w:rStyle w:val="nfase"/>
          <w:rFonts w:ascii="Times New Roman" w:hAnsi="Times New Roman" w:cs="Times New Roman"/>
        </w:rPr>
        <w:t>ebp2</w:t>
      </w:r>
      <w:r w:rsidRPr="00267BA1">
        <w:rPr>
          <w:rFonts w:ascii="Times New Roman" w:hAnsi="Times New Roman" w:cs="Times New Roman"/>
        </w:rPr>
        <w:t xml:space="preserve"> genes.</w:t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851"/>
        <w:gridCol w:w="1407"/>
        <w:gridCol w:w="1680"/>
        <w:gridCol w:w="1787"/>
        <w:gridCol w:w="1984"/>
      </w:tblGrid>
      <w:tr w:rsidR="00175FB7" w:rsidRPr="00267BA1" w14:paraId="527B2383" w14:textId="77777777" w:rsidTr="00267BA1">
        <w:trPr>
          <w:trHeight w:val="366"/>
        </w:trPr>
        <w:tc>
          <w:tcPr>
            <w:tcW w:w="1828" w:type="dxa"/>
            <w:tcBorders>
              <w:top w:val="single" w:sz="6" w:space="0" w:color="000000"/>
              <w:left w:val="single" w:sz="12" w:space="0" w:color="FFFFFF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EFEA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Amazon Region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C4B3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State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E9B8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Sample code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1715E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 xml:space="preserve">RQ </w:t>
            </w:r>
            <w:proofErr w:type="spellStart"/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dbp</w:t>
            </w:r>
            <w:proofErr w:type="spellEnd"/>
            <w:r w:rsidRPr="00267BA1">
              <w:rPr>
                <w:rFonts w:ascii="Times New Roman" w:hAnsi="Times New Roman" w:cs="Times New Roman"/>
                <w:b/>
                <w:bCs/>
              </w:rPr>
              <w:t xml:space="preserve"> (mean)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70F7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 xml:space="preserve">RQ </w:t>
            </w: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ebp2</w:t>
            </w:r>
            <w:r w:rsidRPr="00267BA1">
              <w:rPr>
                <w:rFonts w:ascii="Times New Roman" w:hAnsi="Times New Roman" w:cs="Times New Roman"/>
                <w:b/>
                <w:bCs/>
              </w:rPr>
              <w:t xml:space="preserve"> (mean)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5A47A3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Amplification (n)</w:t>
            </w:r>
          </w:p>
        </w:tc>
      </w:tr>
      <w:tr w:rsidR="00175FB7" w:rsidRPr="00267BA1" w14:paraId="2EDF5DA4" w14:textId="77777777" w:rsidTr="004557E6">
        <w:trPr>
          <w:trHeight w:val="315"/>
        </w:trPr>
        <w:tc>
          <w:tcPr>
            <w:tcW w:w="1828" w:type="dxa"/>
            <w:vMerge w:val="restart"/>
            <w:tcBorders>
              <w:top w:val="single" w:sz="6" w:space="0" w:color="000000"/>
              <w:left w:val="single" w:sz="12" w:space="0" w:color="FFFFFF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0E36A0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Western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527065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E851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RP574B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5B31B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4D92A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9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AC0F9A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Both genes (10)</w:t>
            </w:r>
          </w:p>
        </w:tc>
      </w:tr>
      <w:tr w:rsidR="00175FB7" w:rsidRPr="00267BA1" w14:paraId="54553003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A18161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12" w:space="0" w:color="FFFFFF"/>
              <w:left w:val="single" w:sz="6" w:space="0" w:color="CCCCCC"/>
              <w:bottom w:val="single" w:sz="4" w:space="0" w:color="auto"/>
              <w:right w:val="single" w:sz="12" w:space="0" w:color="FFFFFF"/>
            </w:tcBorders>
            <w:vAlign w:val="center"/>
            <w:hideMark/>
          </w:tcPr>
          <w:p w14:paraId="1915904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CFF02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RP602C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FDC4D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13311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014F2543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5FB7" w:rsidRPr="00267BA1" w14:paraId="65FB2EE0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31FD78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12" w:space="0" w:color="FFFFFF"/>
              <w:left w:val="single" w:sz="6" w:space="0" w:color="CCCCCC"/>
              <w:bottom w:val="single" w:sz="4" w:space="0" w:color="auto"/>
              <w:right w:val="single" w:sz="12" w:space="0" w:color="FFFFFF"/>
            </w:tcBorders>
            <w:vAlign w:val="center"/>
            <w:hideMark/>
          </w:tcPr>
          <w:p w14:paraId="579C45A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2A3D24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RP767C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85D80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7E604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243024A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5FB7" w:rsidRPr="00267BA1" w14:paraId="24AD8D2B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0422C2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12" w:space="0" w:color="FFFFFF"/>
              <w:left w:val="single" w:sz="6" w:space="0" w:color="CCCCCC"/>
              <w:bottom w:val="single" w:sz="4" w:space="0" w:color="auto"/>
              <w:right w:val="single" w:sz="12" w:space="0" w:color="FFFFFF"/>
            </w:tcBorders>
            <w:vAlign w:val="center"/>
            <w:hideMark/>
          </w:tcPr>
          <w:p w14:paraId="35A4B9C6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7A01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RP279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459748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9617A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2FAD4144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5FB7" w:rsidRPr="00267BA1" w14:paraId="45D50BF3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10D7EB1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12" w:space="0" w:color="FFFFFF"/>
              <w:left w:val="single" w:sz="6" w:space="0" w:color="CCCCCC"/>
              <w:bottom w:val="single" w:sz="4" w:space="0" w:color="auto"/>
              <w:right w:val="single" w:sz="12" w:space="0" w:color="FFFFFF"/>
            </w:tcBorders>
            <w:vAlign w:val="center"/>
            <w:hideMark/>
          </w:tcPr>
          <w:p w14:paraId="6DC21E7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8D1F1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RP116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3AE24C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08259E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6B981E73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5FB7" w:rsidRPr="00267BA1" w14:paraId="517C94C2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93851F4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12" w:space="0" w:color="FFFFFF"/>
              <w:left w:val="single" w:sz="6" w:space="0" w:color="CCCCCC"/>
              <w:bottom w:val="single" w:sz="4" w:space="0" w:color="auto"/>
              <w:right w:val="single" w:sz="12" w:space="0" w:color="FFFFFF"/>
            </w:tcBorders>
            <w:vAlign w:val="center"/>
            <w:hideMark/>
          </w:tcPr>
          <w:p w14:paraId="20ACCDF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64BC8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RP120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60356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6ABF40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4337DF41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5FB7" w:rsidRPr="00267BA1" w14:paraId="022B4EC5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63AFA4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12" w:space="0" w:color="FFFFFF"/>
              <w:left w:val="single" w:sz="6" w:space="0" w:color="CCCCCC"/>
              <w:bottom w:val="single" w:sz="4" w:space="0" w:color="auto"/>
              <w:right w:val="single" w:sz="12" w:space="0" w:color="FFFFFF"/>
            </w:tcBorders>
            <w:vAlign w:val="center"/>
            <w:hideMark/>
          </w:tcPr>
          <w:p w14:paraId="12560644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B1076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RP277C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F3235C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04582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029751D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5FB7" w:rsidRPr="00267BA1" w14:paraId="132C9F6B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2798EBE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12" w:space="0" w:color="FFFFFF"/>
              <w:left w:val="single" w:sz="6" w:space="0" w:color="CCCCCC"/>
              <w:bottom w:val="single" w:sz="4" w:space="0" w:color="auto"/>
              <w:right w:val="single" w:sz="12" w:space="0" w:color="FFFFFF"/>
            </w:tcBorders>
            <w:vAlign w:val="center"/>
            <w:hideMark/>
          </w:tcPr>
          <w:p w14:paraId="1C660230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12" w:space="0" w:color="FFFFFF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6E9E3E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RP573C</w:t>
            </w:r>
          </w:p>
        </w:tc>
        <w:tc>
          <w:tcPr>
            <w:tcW w:w="1680" w:type="dxa"/>
            <w:tcBorders>
              <w:top w:val="single" w:sz="12" w:space="0" w:color="FFFFFF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969D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787" w:type="dxa"/>
            <w:tcBorders>
              <w:top w:val="single" w:sz="12" w:space="0" w:color="FFFFFF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1E5B96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69AC5458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5FB7" w:rsidRPr="00267BA1" w14:paraId="223E6D51" w14:textId="77777777" w:rsidTr="004557E6">
        <w:trPr>
          <w:trHeight w:val="405"/>
        </w:trPr>
        <w:tc>
          <w:tcPr>
            <w:tcW w:w="1828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C917B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Southwestern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5EBB5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RO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0584C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PV-17-67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81168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50ACA8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5AFC75C2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5FB7" w:rsidRPr="00267BA1" w14:paraId="0E4B240E" w14:textId="77777777" w:rsidTr="004557E6">
        <w:trPr>
          <w:trHeight w:val="315"/>
        </w:trPr>
        <w:tc>
          <w:tcPr>
            <w:tcW w:w="1828" w:type="dxa"/>
            <w:tcBorders>
              <w:top w:val="single" w:sz="4" w:space="0" w:color="auto"/>
              <w:left w:val="single" w:sz="12" w:space="0" w:color="FFFFFF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48E1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67BA1">
              <w:rPr>
                <w:rFonts w:ascii="Times New Roman" w:hAnsi="Times New Roman" w:cs="Times New Roman"/>
                <w:b/>
                <w:bCs/>
              </w:rPr>
              <w:t>Eastearn</w:t>
            </w:r>
            <w:proofErr w:type="spellEnd"/>
            <w:r w:rsidRPr="00267BA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FC2E78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FA62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KSG-04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724D4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CA4FE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13D2852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75FB7" w:rsidRPr="00267BA1" w14:paraId="36D7500D" w14:textId="77777777" w:rsidTr="004557E6">
        <w:trPr>
          <w:trHeight w:val="315"/>
        </w:trPr>
        <w:tc>
          <w:tcPr>
            <w:tcW w:w="1828" w:type="dxa"/>
            <w:vMerge w:val="restart"/>
            <w:tcBorders>
              <w:top w:val="single" w:sz="6" w:space="0" w:color="000000"/>
              <w:left w:val="single" w:sz="12" w:space="0" w:color="FFFFFF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B2DC5D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Western</w:t>
            </w:r>
          </w:p>
        </w:tc>
        <w:tc>
          <w:tcPr>
            <w:tcW w:w="8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CCD3A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RR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A0435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BV-120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052CC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154B8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F57C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dbp</w:t>
            </w:r>
            <w:proofErr w:type="spellEnd"/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7BA1">
              <w:rPr>
                <w:rFonts w:ascii="Times New Roman" w:hAnsi="Times New Roman" w:cs="Times New Roman"/>
                <w:b/>
                <w:bCs/>
              </w:rPr>
              <w:t>(13)</w:t>
            </w:r>
          </w:p>
        </w:tc>
      </w:tr>
      <w:tr w:rsidR="00175FB7" w:rsidRPr="00267BA1" w14:paraId="2FD5E30C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D26C5A1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5378B98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37764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BV-130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B82C5E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AE15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33F3ECF3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580BC598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B7402C0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C9A4CD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831D82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BV-95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00E06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6B12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23F70F1E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3D883D1B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6A82DF0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F7223D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92DA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RP323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89B2BE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9AF0B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6311D0E8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055D0977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E9D1312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5AF16058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0A02C1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RP324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8B0C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43B112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25ECB80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17A6DE66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D40C5B0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8ECD844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316EA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RP573B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02270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E60DFD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4CB35A95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74AED383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7AEA17A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0175CEE5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8EC730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RP333C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C456B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FFC11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75F5E06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31709129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1F551C8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B4F55F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A21616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RP589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621BC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8F7AB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6C025B2C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3C931941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67D9435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5AAB8593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04DD2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RP545B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6169B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3DFD52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122BFCE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55265D94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23CAC30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CA6A03B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DB566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RP264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4EC37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6AB83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584E768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3632BA72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12" w:space="0" w:color="FFFFFF"/>
              <w:left w:val="single" w:sz="12" w:space="0" w:color="FFFFFF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BE0E19D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C1EA0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GUI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FAAC1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KSG-49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F684A8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BF301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0.9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3CB63C43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10DA5DCC" w14:textId="77777777" w:rsidTr="004557E6">
        <w:trPr>
          <w:trHeight w:val="315"/>
        </w:trPr>
        <w:tc>
          <w:tcPr>
            <w:tcW w:w="1828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774AA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Southwestern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38203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AC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8F8848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KSG-22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6BE7CE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8A5C5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33EC71E6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25FDBAC6" w14:textId="77777777" w:rsidTr="004557E6">
        <w:trPr>
          <w:trHeight w:val="315"/>
        </w:trPr>
        <w:tc>
          <w:tcPr>
            <w:tcW w:w="1828" w:type="dxa"/>
            <w:tcBorders>
              <w:top w:val="single" w:sz="4" w:space="0" w:color="auto"/>
              <w:left w:val="single" w:sz="12" w:space="0" w:color="FFFFFF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D1B66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Eastern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20EC0D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0C79F4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KSG-34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AF4735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B6D41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6BAB4ED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51415C56" w14:textId="77777777" w:rsidTr="004557E6">
        <w:trPr>
          <w:trHeight w:val="315"/>
        </w:trPr>
        <w:tc>
          <w:tcPr>
            <w:tcW w:w="1828" w:type="dxa"/>
            <w:vMerge w:val="restart"/>
            <w:tcBorders>
              <w:top w:val="single" w:sz="6" w:space="0" w:color="CCCCCC"/>
              <w:left w:val="single" w:sz="12" w:space="0" w:color="FFFFFF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2F7DA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Western</w:t>
            </w:r>
          </w:p>
        </w:tc>
        <w:tc>
          <w:tcPr>
            <w:tcW w:w="85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B2955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D7220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RP156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02411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D4967C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8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E0C0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ebp2 </w:t>
            </w:r>
            <w:r w:rsidRPr="00267BA1">
              <w:rPr>
                <w:rFonts w:ascii="Times New Roman" w:hAnsi="Times New Roman" w:cs="Times New Roman"/>
                <w:b/>
                <w:bCs/>
              </w:rPr>
              <w:t>(3)</w:t>
            </w:r>
          </w:p>
        </w:tc>
      </w:tr>
      <w:tr w:rsidR="00175FB7" w:rsidRPr="00267BA1" w14:paraId="166EC31B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6" w:space="0" w:color="CCCCCC"/>
              <w:left w:val="single" w:sz="12" w:space="0" w:color="FFFFF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0349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786F8862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00286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RP059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DB04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12" w:space="0" w:color="FFFFFF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1BA89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063E1315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175FB7" w:rsidRPr="00267BA1" w14:paraId="7941498B" w14:textId="77777777" w:rsidTr="004557E6">
        <w:trPr>
          <w:trHeight w:val="315"/>
        </w:trPr>
        <w:tc>
          <w:tcPr>
            <w:tcW w:w="1828" w:type="dxa"/>
            <w:vMerge/>
            <w:tcBorders>
              <w:top w:val="single" w:sz="6" w:space="0" w:color="CCCCCC"/>
              <w:left w:val="single" w:sz="12" w:space="0" w:color="FFFFF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F984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4CC2DCB3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99C3C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RP007</w:t>
            </w:r>
          </w:p>
        </w:tc>
        <w:tc>
          <w:tcPr>
            <w:tcW w:w="1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BA881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7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C1642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98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FFFFFF"/>
            </w:tcBorders>
            <w:vAlign w:val="center"/>
            <w:hideMark/>
          </w:tcPr>
          <w:p w14:paraId="65FEC10F" w14:textId="77777777" w:rsidR="00175FB7" w:rsidRPr="00267BA1" w:rsidRDefault="00175FB7" w:rsidP="00C80F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14:paraId="3E483B26" w14:textId="77777777" w:rsidR="005979D0" w:rsidRDefault="005979D0" w:rsidP="005979D0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64537BEC" w14:textId="71C5EFB6" w:rsidR="00046584" w:rsidRDefault="00175FB7" w:rsidP="00046584">
      <w:pPr>
        <w:spacing w:after="0" w:line="480" w:lineRule="auto"/>
        <w:rPr>
          <w:rFonts w:ascii="Times New Roman" w:hAnsi="Times New Roman" w:cs="Times New Roman"/>
          <w:b/>
        </w:rPr>
      </w:pPr>
      <w:r w:rsidRPr="00267BA1">
        <w:rPr>
          <w:rFonts w:ascii="Times New Roman" w:hAnsi="Times New Roman" w:cs="Times New Roman"/>
          <w:b/>
          <w:bCs/>
        </w:rPr>
        <w:t xml:space="preserve">RQ: </w:t>
      </w:r>
      <w:r w:rsidRPr="00267BA1">
        <w:rPr>
          <w:rFonts w:ascii="Times New Roman" w:hAnsi="Times New Roman" w:cs="Times New Roman"/>
        </w:rPr>
        <w:t>Relative Quantity of gene copy</w:t>
      </w:r>
      <w:r w:rsidR="00046584">
        <w:rPr>
          <w:rFonts w:ascii="Times New Roman" w:hAnsi="Times New Roman" w:cs="Times New Roman"/>
          <w:b/>
        </w:rPr>
        <w:br w:type="page"/>
      </w:r>
    </w:p>
    <w:p w14:paraId="342A6387" w14:textId="18D2A6BE" w:rsidR="00910ABE" w:rsidRPr="00046584" w:rsidRDefault="00001046" w:rsidP="00046584">
      <w:pPr>
        <w:spacing w:after="0" w:line="480" w:lineRule="auto"/>
        <w:rPr>
          <w:rFonts w:ascii="Times New Roman" w:hAnsi="Times New Roman" w:cs="Times New Roman"/>
          <w:b/>
        </w:rPr>
      </w:pPr>
      <w:bookmarkStart w:id="1" w:name="_Hlk202340074"/>
      <w:r w:rsidRPr="00267BA1">
        <w:rPr>
          <w:rFonts w:ascii="Times New Roman" w:hAnsi="Times New Roman" w:cs="Times New Roman"/>
          <w:b/>
        </w:rPr>
        <w:lastRenderedPageBreak/>
        <w:t>Table S</w:t>
      </w:r>
      <w:r w:rsidR="00175FB7" w:rsidRPr="00267BA1">
        <w:rPr>
          <w:rFonts w:ascii="Times New Roman" w:hAnsi="Times New Roman" w:cs="Times New Roman"/>
          <w:b/>
        </w:rPr>
        <w:t>5</w:t>
      </w:r>
      <w:r w:rsidRPr="00267BA1">
        <w:rPr>
          <w:rFonts w:ascii="Times New Roman" w:hAnsi="Times New Roman" w:cs="Times New Roman"/>
          <w:b/>
        </w:rPr>
        <w:t>:</w:t>
      </w:r>
      <w:r w:rsidRPr="00267BA1">
        <w:rPr>
          <w:rFonts w:ascii="Times New Roman" w:hAnsi="Times New Roman" w:cs="Times New Roman"/>
        </w:rPr>
        <w:t xml:space="preserve"> </w:t>
      </w:r>
      <w:r w:rsidR="00561D25" w:rsidRPr="00267BA1">
        <w:rPr>
          <w:rFonts w:ascii="Times New Roman" w:hAnsi="Times New Roman" w:cs="Times New Roman"/>
        </w:rPr>
        <w:t xml:space="preserve">Distribution of </w:t>
      </w:r>
      <w:proofErr w:type="spellStart"/>
      <w:r w:rsidR="00561D25" w:rsidRPr="00267BA1">
        <w:rPr>
          <w:rFonts w:ascii="Times New Roman" w:hAnsi="Times New Roman" w:cs="Times New Roman"/>
          <w:i/>
          <w:iCs/>
        </w:rPr>
        <w:t>dbp</w:t>
      </w:r>
      <w:proofErr w:type="spellEnd"/>
      <w:r w:rsidR="00561D25" w:rsidRPr="00267BA1">
        <w:rPr>
          <w:rFonts w:ascii="Times New Roman" w:hAnsi="Times New Roman" w:cs="Times New Roman"/>
        </w:rPr>
        <w:t xml:space="preserve"> and </w:t>
      </w:r>
      <w:r w:rsidR="00561D25" w:rsidRPr="00267BA1">
        <w:rPr>
          <w:rFonts w:ascii="Times New Roman" w:hAnsi="Times New Roman" w:cs="Times New Roman"/>
          <w:i/>
          <w:iCs/>
        </w:rPr>
        <w:t>ebp2</w:t>
      </w:r>
      <w:r w:rsidR="00561D25" w:rsidRPr="00267BA1">
        <w:rPr>
          <w:rFonts w:ascii="Times New Roman" w:hAnsi="Times New Roman" w:cs="Times New Roman"/>
        </w:rPr>
        <w:t xml:space="preserve"> Copy Number in the Study Population stratified according to DARC genotypes.</w:t>
      </w:r>
    </w:p>
    <w:bookmarkEnd w:id="1"/>
    <w:tbl>
      <w:tblPr>
        <w:tblpPr w:leftFromText="141" w:rightFromText="141" w:vertAnchor="text" w:horzAnchor="margin" w:tblpY="207"/>
        <w:tblW w:w="10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468"/>
        <w:gridCol w:w="1232"/>
        <w:gridCol w:w="746"/>
        <w:gridCol w:w="1009"/>
        <w:gridCol w:w="1009"/>
        <w:gridCol w:w="620"/>
        <w:gridCol w:w="746"/>
        <w:gridCol w:w="1009"/>
        <w:gridCol w:w="1071"/>
        <w:gridCol w:w="1072"/>
      </w:tblGrid>
      <w:tr w:rsidR="002D56B6" w:rsidRPr="00267BA1" w14:paraId="57F802A9" w14:textId="7237788A" w:rsidTr="00B46158">
        <w:trPr>
          <w:trHeight w:val="249"/>
        </w:trPr>
        <w:tc>
          <w:tcPr>
            <w:tcW w:w="158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6BBB0" w14:textId="69239E7C" w:rsidR="002D56B6" w:rsidRPr="00267BA1" w:rsidRDefault="002D56B6" w:rsidP="00267BA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B179F" w14:textId="77777777" w:rsidR="002D56B6" w:rsidRPr="00267BA1" w:rsidRDefault="002D56B6" w:rsidP="00267BA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5E994" w14:textId="77777777" w:rsidR="002D56B6" w:rsidRPr="00267BA1" w:rsidRDefault="002D56B6" w:rsidP="00267BA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216C7" w14:textId="362C56D1" w:rsidR="002D56B6" w:rsidRPr="00267BA1" w:rsidRDefault="002D56B6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dbp</w:t>
            </w:r>
            <w:proofErr w:type="spellEnd"/>
            <w:r w:rsidRPr="00267BA1">
              <w:rPr>
                <w:rFonts w:ascii="Times New Roman" w:hAnsi="Times New Roman" w:cs="Times New Roman"/>
                <w:b/>
                <w:bCs/>
              </w:rPr>
              <w:t xml:space="preserve"> copy</w:t>
            </w: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8407D" w14:textId="236BC29D" w:rsidR="002D56B6" w:rsidRPr="00267BA1" w:rsidRDefault="002D56B6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ebp2</w:t>
            </w:r>
            <w:r w:rsidRPr="00267BA1">
              <w:rPr>
                <w:rFonts w:ascii="Times New Roman" w:hAnsi="Times New Roman" w:cs="Times New Roman"/>
                <w:b/>
                <w:bCs/>
              </w:rPr>
              <w:t xml:space="preserve"> copy</w:t>
            </w:r>
          </w:p>
        </w:tc>
      </w:tr>
      <w:tr w:rsidR="00B46158" w:rsidRPr="00267BA1" w14:paraId="2DB74008" w14:textId="1E6EED14" w:rsidTr="00B46158">
        <w:trPr>
          <w:trHeight w:val="274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AFFA9" w14:textId="63CC6CD6" w:rsidR="00561D25" w:rsidRPr="00267BA1" w:rsidRDefault="00352FE5" w:rsidP="00267BA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Genotypes</w:t>
            </w:r>
          </w:p>
        </w:tc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ED04F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A3F57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Frequency (%)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CC1DF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Single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67CF9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Multiple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54B0D" w14:textId="13F7E59F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Multiple (%)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7616B" w14:textId="78424F18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D0F76" w14:textId="7270B046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Single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6DE42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Multiple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7341" w14:textId="73D602C3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Multiple (%)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89E0CC" w14:textId="6F0982B6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p-value</w:t>
            </w:r>
          </w:p>
        </w:tc>
      </w:tr>
      <w:tr w:rsidR="00B46158" w:rsidRPr="00267BA1" w14:paraId="771E5C19" w14:textId="6481C55A" w:rsidTr="00B46158">
        <w:trPr>
          <w:trHeight w:val="274"/>
        </w:trPr>
        <w:tc>
          <w:tcPr>
            <w:tcW w:w="1588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04E51" w14:textId="77777777" w:rsidR="00561D25" w:rsidRPr="00267BA1" w:rsidRDefault="00561D25" w:rsidP="00267BA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FY*A/ FY*A</w:t>
            </w:r>
          </w:p>
        </w:tc>
        <w:tc>
          <w:tcPr>
            <w:tcW w:w="468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96A57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1818C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387BE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B3A20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196A5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14:paraId="77C2CEE3" w14:textId="5116D16D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0.75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D1A8B" w14:textId="49D1269A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04833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E9030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617D0654" w14:textId="2AA525EB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0.74</w:t>
            </w:r>
          </w:p>
        </w:tc>
      </w:tr>
      <w:tr w:rsidR="00B46158" w:rsidRPr="00267BA1" w14:paraId="61F314B8" w14:textId="1468AF4B" w:rsidTr="00B46158">
        <w:trPr>
          <w:trHeight w:val="274"/>
        </w:trPr>
        <w:tc>
          <w:tcPr>
            <w:tcW w:w="15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0230A" w14:textId="77777777" w:rsidR="00561D25" w:rsidRPr="00267BA1" w:rsidRDefault="00561D25" w:rsidP="00267BA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FY*A/FY*B</w:t>
            </w:r>
            <w:r w:rsidRPr="00267BA1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ES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D2F7F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3CE17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60F9E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1D791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79BAE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14:paraId="0277DCE3" w14:textId="736D1ACA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C3DDA" w14:textId="0787DEB8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D8D4A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23974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14:paraId="0F197D82" w14:textId="1CAC81D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N/A</w:t>
            </w:r>
          </w:p>
        </w:tc>
      </w:tr>
      <w:tr w:rsidR="00B46158" w:rsidRPr="00267BA1" w14:paraId="30BB3AB7" w14:textId="5FF08C9C" w:rsidTr="00B46158">
        <w:trPr>
          <w:trHeight w:val="274"/>
        </w:trPr>
        <w:tc>
          <w:tcPr>
            <w:tcW w:w="15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EC12B" w14:textId="77777777" w:rsidR="00561D25" w:rsidRPr="00267BA1" w:rsidRDefault="00561D25" w:rsidP="00267BA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FY*B/FY*B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55ECB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2793A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153A0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20BBF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98A6F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14:paraId="7DFA6DC7" w14:textId="3BA9A035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09B50" w14:textId="4B61B21A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347D9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80602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2" w:type="dxa"/>
          </w:tcPr>
          <w:p w14:paraId="2A4F3934" w14:textId="20FDC3F0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0.31</w:t>
            </w:r>
          </w:p>
        </w:tc>
      </w:tr>
      <w:tr w:rsidR="00B46158" w:rsidRPr="00267BA1" w14:paraId="33A3C132" w14:textId="3C525562" w:rsidTr="00B46158">
        <w:trPr>
          <w:trHeight w:val="274"/>
        </w:trPr>
        <w:tc>
          <w:tcPr>
            <w:tcW w:w="15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85CF8" w14:textId="77777777" w:rsidR="00561D25" w:rsidRPr="00267BA1" w:rsidRDefault="00561D25" w:rsidP="00267BA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FY*B/FY*B</w:t>
            </w:r>
            <w:r w:rsidRPr="00267BA1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</w:rPr>
              <w:t>ES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34B72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2147B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871C6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19085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2251E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14:paraId="75966600" w14:textId="7573EF96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0.72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6D1D5" w14:textId="0B527670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C9B5D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12777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</w:tcPr>
          <w:p w14:paraId="3DA2741B" w14:textId="425295D2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N/A</w:t>
            </w:r>
          </w:p>
        </w:tc>
      </w:tr>
      <w:tr w:rsidR="00B46158" w:rsidRPr="00267BA1" w14:paraId="14EF642F" w14:textId="1C4D120B" w:rsidTr="00B46158">
        <w:trPr>
          <w:trHeight w:val="274"/>
        </w:trPr>
        <w:tc>
          <w:tcPr>
            <w:tcW w:w="158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76126" w14:textId="77777777" w:rsidR="00561D25" w:rsidRPr="00267BA1" w:rsidRDefault="00561D25" w:rsidP="00267BA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7BA1">
              <w:rPr>
                <w:rFonts w:ascii="Times New Roman" w:hAnsi="Times New Roman" w:cs="Times New Roman"/>
                <w:b/>
                <w:bCs/>
                <w:i/>
                <w:iCs/>
              </w:rPr>
              <w:t>FY*A/FY*B</w:t>
            </w:r>
          </w:p>
        </w:tc>
        <w:tc>
          <w:tcPr>
            <w:tcW w:w="468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6BB4E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C8AA3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F46E4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F4ABA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2C0B9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14:paraId="503DB493" w14:textId="7BBB41A1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Ref.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85C6A" w14:textId="25D3FA80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0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E14DE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351A2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2" w:type="dxa"/>
          </w:tcPr>
          <w:p w14:paraId="53B9E87E" w14:textId="754A65A3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Ref.</w:t>
            </w:r>
          </w:p>
        </w:tc>
      </w:tr>
      <w:tr w:rsidR="00B46158" w:rsidRPr="00267BA1" w14:paraId="295CCE09" w14:textId="1E1901F7" w:rsidTr="00B46158">
        <w:trPr>
          <w:trHeight w:val="75"/>
        </w:trPr>
        <w:tc>
          <w:tcPr>
            <w:tcW w:w="158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3189F" w14:textId="77777777" w:rsidR="00561D25" w:rsidRPr="00267BA1" w:rsidRDefault="00561D25" w:rsidP="00267BA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267BA1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4526C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32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AB7B9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720C7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153B3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4D8F7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14:paraId="7FDFBD49" w14:textId="59D1AC4E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43487" w14:textId="6A454E75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FECBF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A1CB9" w14:textId="77777777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14:paraId="406D328D" w14:textId="422A21F0" w:rsidR="00561D25" w:rsidRPr="00267BA1" w:rsidRDefault="00561D25" w:rsidP="00267BA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67BA1">
              <w:rPr>
                <w:rFonts w:ascii="Times New Roman" w:hAnsi="Times New Roman" w:cs="Times New Roman"/>
              </w:rPr>
              <w:t>-</w:t>
            </w:r>
          </w:p>
        </w:tc>
      </w:tr>
    </w:tbl>
    <w:p w14:paraId="6858E72A" w14:textId="77777777" w:rsidR="004F563C" w:rsidRPr="00267BA1" w:rsidRDefault="004F563C" w:rsidP="00267BA1">
      <w:pPr>
        <w:spacing w:after="0" w:line="480" w:lineRule="auto"/>
        <w:rPr>
          <w:rFonts w:ascii="Times New Roman" w:hAnsi="Times New Roman" w:cs="Times New Roman"/>
        </w:rPr>
      </w:pPr>
    </w:p>
    <w:p w14:paraId="1BCB7B7D" w14:textId="37015CBA" w:rsidR="00E35344" w:rsidRPr="00233699" w:rsidRDefault="00561D25" w:rsidP="00A92EAD">
      <w:pPr>
        <w:spacing w:after="0" w:line="480" w:lineRule="auto"/>
        <w:ind w:right="-145"/>
        <w:rPr>
          <w:rFonts w:ascii="Times New Roman" w:hAnsi="Times New Roman" w:cs="Times New Roman"/>
          <w:lang w:val="pt-PT"/>
        </w:rPr>
      </w:pPr>
      <w:r w:rsidRPr="00267BA1">
        <w:rPr>
          <w:rFonts w:ascii="Times New Roman" w:hAnsi="Times New Roman" w:cs="Times New Roman"/>
        </w:rPr>
        <w:t>Multiple gene amplifications across DARC genotypes were compared using Fisher’s exact test with</w:t>
      </w:r>
      <w:r w:rsidR="00267BA1">
        <w:rPr>
          <w:rFonts w:ascii="Times New Roman" w:hAnsi="Times New Roman" w:cs="Times New Roman"/>
        </w:rPr>
        <w:t xml:space="preserve"> </w:t>
      </w:r>
      <w:r w:rsidRPr="00267BA1">
        <w:rPr>
          <w:rFonts w:ascii="Times New Roman" w:hAnsi="Times New Roman" w:cs="Times New Roman"/>
          <w:i/>
          <w:iCs/>
        </w:rPr>
        <w:t>FY*A/FY*B</w:t>
      </w:r>
      <w:r w:rsidRPr="00267BA1">
        <w:rPr>
          <w:rFonts w:ascii="Times New Roman" w:hAnsi="Times New Roman" w:cs="Times New Roman"/>
        </w:rPr>
        <w:t xml:space="preserve"> as the reference (Ref.); all </w:t>
      </w:r>
      <w:r w:rsidRPr="002D56B6">
        <w:rPr>
          <w:rFonts w:ascii="Times New Roman" w:hAnsi="Times New Roman" w:cs="Times New Roman"/>
          <w:i/>
          <w:iCs/>
        </w:rPr>
        <w:t>p</w:t>
      </w:r>
      <w:r w:rsidRPr="00267BA1">
        <w:rPr>
          <w:rFonts w:ascii="Times New Roman" w:hAnsi="Times New Roman" w:cs="Times New Roman"/>
        </w:rPr>
        <w:t xml:space="preserve">-values were &gt; 0.05 (not significant). </w:t>
      </w:r>
      <w:r w:rsidRPr="00267BA1">
        <w:rPr>
          <w:rFonts w:ascii="Times New Roman" w:hAnsi="Times New Roman" w:cs="Times New Roman"/>
          <w:lang w:val="pt-PT"/>
        </w:rPr>
        <w:t>N/A: not aplicable</w:t>
      </w:r>
      <w:bookmarkEnd w:id="0"/>
      <w:r w:rsidR="007D069C">
        <w:rPr>
          <w:rFonts w:ascii="Times New Roman" w:hAnsi="Times New Roman" w:cs="Times New Roman"/>
          <w:lang w:val="pt-PT"/>
        </w:rPr>
        <w:t>.</w:t>
      </w:r>
    </w:p>
    <w:sectPr w:rsidR="00E35344" w:rsidRPr="00233699" w:rsidSect="00ED7000">
      <w:pgSz w:w="11906" w:h="16838"/>
      <w:pgMar w:top="1417" w:right="56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8B"/>
    <w:rsid w:val="00001046"/>
    <w:rsid w:val="00015EF1"/>
    <w:rsid w:val="00026838"/>
    <w:rsid w:val="00033B1F"/>
    <w:rsid w:val="00046584"/>
    <w:rsid w:val="000B750B"/>
    <w:rsid w:val="000D2E8B"/>
    <w:rsid w:val="001125E7"/>
    <w:rsid w:val="00122C03"/>
    <w:rsid w:val="00137D7E"/>
    <w:rsid w:val="00154A73"/>
    <w:rsid w:val="00156D21"/>
    <w:rsid w:val="001574A6"/>
    <w:rsid w:val="00175FB7"/>
    <w:rsid w:val="001A2795"/>
    <w:rsid w:val="00215C12"/>
    <w:rsid w:val="00233699"/>
    <w:rsid w:val="00235458"/>
    <w:rsid w:val="00245EF8"/>
    <w:rsid w:val="00246833"/>
    <w:rsid w:val="00267BA1"/>
    <w:rsid w:val="002A0DDF"/>
    <w:rsid w:val="002D284E"/>
    <w:rsid w:val="002D56B6"/>
    <w:rsid w:val="002F1785"/>
    <w:rsid w:val="003503C2"/>
    <w:rsid w:val="00352FE5"/>
    <w:rsid w:val="00387DAC"/>
    <w:rsid w:val="003B5D46"/>
    <w:rsid w:val="003E32F1"/>
    <w:rsid w:val="003F135F"/>
    <w:rsid w:val="003F447D"/>
    <w:rsid w:val="00406169"/>
    <w:rsid w:val="00413B2C"/>
    <w:rsid w:val="004245F3"/>
    <w:rsid w:val="004D2252"/>
    <w:rsid w:val="004F563C"/>
    <w:rsid w:val="00512B92"/>
    <w:rsid w:val="00513860"/>
    <w:rsid w:val="00561D25"/>
    <w:rsid w:val="005979D0"/>
    <w:rsid w:val="005D3433"/>
    <w:rsid w:val="00611B79"/>
    <w:rsid w:val="00632A03"/>
    <w:rsid w:val="00780AFA"/>
    <w:rsid w:val="007C352C"/>
    <w:rsid w:val="007D069C"/>
    <w:rsid w:val="008413B4"/>
    <w:rsid w:val="008533A3"/>
    <w:rsid w:val="00866AEB"/>
    <w:rsid w:val="00910ABE"/>
    <w:rsid w:val="00921F12"/>
    <w:rsid w:val="009553AE"/>
    <w:rsid w:val="00A104C1"/>
    <w:rsid w:val="00A41C53"/>
    <w:rsid w:val="00A92EAD"/>
    <w:rsid w:val="00B41383"/>
    <w:rsid w:val="00B46158"/>
    <w:rsid w:val="00B464F3"/>
    <w:rsid w:val="00BA7CE8"/>
    <w:rsid w:val="00BB3338"/>
    <w:rsid w:val="00C80FCB"/>
    <w:rsid w:val="00CF4307"/>
    <w:rsid w:val="00CF691E"/>
    <w:rsid w:val="00D013E9"/>
    <w:rsid w:val="00D04278"/>
    <w:rsid w:val="00D4270B"/>
    <w:rsid w:val="00D5642A"/>
    <w:rsid w:val="00DC00AF"/>
    <w:rsid w:val="00E31661"/>
    <w:rsid w:val="00E35344"/>
    <w:rsid w:val="00ED7000"/>
    <w:rsid w:val="00EF066C"/>
    <w:rsid w:val="00F7614E"/>
    <w:rsid w:val="00F76894"/>
    <w:rsid w:val="00F824F6"/>
    <w:rsid w:val="00FD3660"/>
    <w:rsid w:val="00F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F4D9"/>
  <w15:chartTrackingRefBased/>
  <w15:docId w15:val="{9FDBC8F1-15CA-48B5-B315-F8AA5AB6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046"/>
    <w:pPr>
      <w:spacing w:after="20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har"/>
    <w:uiPriority w:val="9"/>
    <w:qFormat/>
    <w:rsid w:val="002A0DD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A0D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2A0DD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0D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DDF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1386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284E"/>
    <w:rPr>
      <w:rFonts w:ascii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CF691E"/>
    <w:rPr>
      <w:i/>
      <w:iCs/>
    </w:rPr>
  </w:style>
  <w:style w:type="table" w:styleId="Tabelacomgrade">
    <w:name w:val="Table Grid"/>
    <w:basedOn w:val="Tabelanormal"/>
    <w:uiPriority w:val="39"/>
    <w:rsid w:val="0085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66A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6A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66AEB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6A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6AEB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395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dmenard@pasteur.fr</dc:creator>
  <cp:keywords/>
  <dc:description/>
  <cp:lastModifiedBy>Gabriela Maia Fernandes</cp:lastModifiedBy>
  <cp:revision>56</cp:revision>
  <dcterms:created xsi:type="dcterms:W3CDTF">2018-05-07T18:54:00Z</dcterms:created>
  <dcterms:modified xsi:type="dcterms:W3CDTF">2025-07-04T16:59:00Z</dcterms:modified>
</cp:coreProperties>
</file>